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440402D"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A0EF3">
                              <w:rPr>
                                <w:rFonts w:ascii="Times New Roman" w:eastAsia="Times New Roman" w:hAnsi="Times New Roman" w:cs="Times New Roman"/>
                                <w:sz w:val="24"/>
                                <w:szCs w:val="20"/>
                                <w:u w:val="single"/>
                                <w:lang w:eastAsia="ru-RU"/>
                              </w:rPr>
                              <w:t>6</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w:t>
                            </w:r>
                            <w:r w:rsidR="00BC7B73">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440402D"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A0EF3">
                        <w:rPr>
                          <w:rFonts w:ascii="Times New Roman" w:eastAsia="Times New Roman" w:hAnsi="Times New Roman" w:cs="Times New Roman"/>
                          <w:sz w:val="24"/>
                          <w:szCs w:val="20"/>
                          <w:u w:val="single"/>
                          <w:lang w:eastAsia="ru-RU"/>
                        </w:rPr>
                        <w:t>6</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w:t>
                      </w:r>
                      <w:r w:rsidR="00BC7B73">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70DF485"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A0EF3">
                              <w:rPr>
                                <w:rFonts w:ascii="Times New Roman" w:eastAsia="Times New Roman" w:hAnsi="Times New Roman" w:cs="Times New Roman"/>
                                <w:sz w:val="24"/>
                                <w:szCs w:val="24"/>
                                <w:u w:val="single"/>
                                <w:lang w:eastAsia="ru-RU"/>
                              </w:rPr>
                              <w:t>6</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w:t>
                            </w:r>
                            <w:r w:rsidR="00BC7B73">
                              <w:rPr>
                                <w:rFonts w:ascii="Times New Roman" w:eastAsia="Times New Roman" w:hAnsi="Times New Roman" w:cs="Times New Roman"/>
                                <w:sz w:val="24"/>
                                <w:szCs w:val="24"/>
                                <w:u w:val="single"/>
                                <w:lang w:eastAsia="ru-RU"/>
                              </w:rPr>
                              <w:t>9</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70DF485"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A0EF3">
                        <w:rPr>
                          <w:rFonts w:ascii="Times New Roman" w:eastAsia="Times New Roman" w:hAnsi="Times New Roman" w:cs="Times New Roman"/>
                          <w:sz w:val="24"/>
                          <w:szCs w:val="24"/>
                          <w:u w:val="single"/>
                          <w:lang w:eastAsia="ru-RU"/>
                        </w:rPr>
                        <w:t>6</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w:t>
                      </w:r>
                      <w:r w:rsidR="00BC7B73">
                        <w:rPr>
                          <w:rFonts w:ascii="Times New Roman" w:eastAsia="Times New Roman" w:hAnsi="Times New Roman" w:cs="Times New Roman"/>
                          <w:sz w:val="24"/>
                          <w:szCs w:val="24"/>
                          <w:u w:val="single"/>
                          <w:lang w:eastAsia="ru-RU"/>
                        </w:rPr>
                        <w:t>9</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583FEE1B" w14:textId="77777777" w:rsidR="00A13571" w:rsidRDefault="00A13571" w:rsidP="00A13571">
      <w:pPr>
        <w:pStyle w:val="afa"/>
        <w:rPr>
          <w:rFonts w:ascii="Times New Roman" w:hAnsi="Times New Roman" w:cs="Times New Roman"/>
          <w:sz w:val="24"/>
          <w:szCs w:val="24"/>
        </w:rPr>
      </w:pPr>
    </w:p>
    <w:p w14:paraId="6E69AFAB" w14:textId="27BA8920" w:rsidR="00A13571" w:rsidRPr="00A13571" w:rsidRDefault="00A13571" w:rsidP="00A13571">
      <w:pPr>
        <w:pStyle w:val="afa"/>
        <w:spacing w:after="0" w:line="240" w:lineRule="auto"/>
        <w:ind w:right="4819"/>
        <w:jc w:val="both"/>
        <w:rPr>
          <w:rFonts w:ascii="Times New Roman" w:hAnsi="Times New Roman" w:cs="Times New Roman"/>
          <w:sz w:val="24"/>
          <w:szCs w:val="24"/>
        </w:rPr>
      </w:pPr>
      <w:r w:rsidRPr="00A13571">
        <w:rPr>
          <w:rFonts w:ascii="Times New Roman" w:hAnsi="Times New Roman" w:cs="Times New Roman"/>
          <w:sz w:val="24"/>
          <w:szCs w:val="24"/>
        </w:rPr>
        <w:t xml:space="preserve">Об </w:t>
      </w:r>
      <w:proofErr w:type="gramStart"/>
      <w:r w:rsidRPr="00A13571">
        <w:rPr>
          <w:rFonts w:ascii="Times New Roman" w:hAnsi="Times New Roman" w:cs="Times New Roman"/>
          <w:sz w:val="24"/>
          <w:szCs w:val="24"/>
        </w:rPr>
        <w:t>утверждении  муниципальной</w:t>
      </w:r>
      <w:proofErr w:type="gramEnd"/>
      <w:r w:rsidRPr="00A13571">
        <w:rPr>
          <w:rFonts w:ascii="Times New Roman" w:hAnsi="Times New Roman" w:cs="Times New Roman"/>
          <w:sz w:val="24"/>
          <w:szCs w:val="24"/>
        </w:rPr>
        <w:t xml:space="preserve"> программы Урмарского муниципального округа</w:t>
      </w:r>
      <w:r>
        <w:rPr>
          <w:rFonts w:ascii="Times New Roman" w:hAnsi="Times New Roman" w:cs="Times New Roman"/>
          <w:sz w:val="24"/>
          <w:szCs w:val="24"/>
        </w:rPr>
        <w:t xml:space="preserve"> </w:t>
      </w:r>
      <w:r w:rsidRPr="00A13571">
        <w:rPr>
          <w:rFonts w:ascii="Times New Roman" w:hAnsi="Times New Roman" w:cs="Times New Roman"/>
          <w:sz w:val="24"/>
          <w:szCs w:val="24"/>
        </w:rPr>
        <w:t xml:space="preserve">Чувашской Республики  «Управление общественными финансами и  муниципальным долгом»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A13571" w:rsidRPr="00A13571" w14:paraId="79122B4C" w14:textId="77777777" w:rsidTr="00A13571">
        <w:tc>
          <w:tcPr>
            <w:tcW w:w="3996" w:type="dxa"/>
            <w:tcBorders>
              <w:top w:val="nil"/>
              <w:left w:val="nil"/>
              <w:bottom w:val="nil"/>
              <w:right w:val="nil"/>
            </w:tcBorders>
          </w:tcPr>
          <w:p w14:paraId="67851F64" w14:textId="77777777" w:rsidR="00A13571" w:rsidRPr="00A13571" w:rsidRDefault="00A13571" w:rsidP="00A13571">
            <w:pPr>
              <w:spacing w:after="0" w:line="240" w:lineRule="auto"/>
              <w:jc w:val="both"/>
              <w:rPr>
                <w:rFonts w:ascii="Times New Roman" w:hAnsi="Times New Roman" w:cs="Times New Roman"/>
                <w:sz w:val="24"/>
                <w:szCs w:val="24"/>
              </w:rPr>
            </w:pPr>
          </w:p>
        </w:tc>
      </w:tr>
    </w:tbl>
    <w:p w14:paraId="4913F8FF" w14:textId="77777777" w:rsidR="00A13571" w:rsidRPr="00A13571" w:rsidRDefault="00A13571" w:rsidP="00A13571">
      <w:pPr>
        <w:spacing w:after="0" w:line="240" w:lineRule="auto"/>
        <w:rPr>
          <w:rFonts w:ascii="Times New Roman" w:hAnsi="Times New Roman" w:cs="Times New Roman"/>
          <w:b/>
          <w:sz w:val="24"/>
          <w:szCs w:val="24"/>
        </w:rPr>
      </w:pPr>
    </w:p>
    <w:p w14:paraId="61454530" w14:textId="77777777" w:rsidR="00A13571" w:rsidRDefault="00A13571" w:rsidP="00A13571">
      <w:pPr>
        <w:spacing w:after="0" w:line="240" w:lineRule="auto"/>
        <w:ind w:firstLine="709"/>
        <w:jc w:val="both"/>
        <w:rPr>
          <w:rFonts w:ascii="Times New Roman" w:hAnsi="Times New Roman" w:cs="Times New Roman"/>
          <w:sz w:val="24"/>
          <w:szCs w:val="24"/>
        </w:rPr>
      </w:pPr>
    </w:p>
    <w:p w14:paraId="1E44282E" w14:textId="20D73754" w:rsidR="00A13571" w:rsidRPr="00A13571" w:rsidRDefault="00A13571" w:rsidP="00A13571">
      <w:pPr>
        <w:spacing w:after="0" w:line="240" w:lineRule="auto"/>
        <w:ind w:firstLine="709"/>
        <w:jc w:val="both"/>
        <w:rPr>
          <w:rFonts w:ascii="Times New Roman" w:hAnsi="Times New Roman" w:cs="Times New Roman"/>
          <w:color w:val="000000" w:themeColor="text1"/>
          <w:sz w:val="24"/>
          <w:szCs w:val="24"/>
        </w:rPr>
      </w:pPr>
      <w:r w:rsidRPr="00A13571">
        <w:rPr>
          <w:rFonts w:ascii="Times New Roman" w:hAnsi="Times New Roman" w:cs="Times New Roman"/>
          <w:sz w:val="24"/>
          <w:szCs w:val="24"/>
        </w:rPr>
        <w:t xml:space="preserve">В соответствии с Бюджетным кодексом Российской Федерации, в целях повышения бюджетного потенциала, устойчивости и сбалансированности системы общественных </w:t>
      </w:r>
      <w:r w:rsidRPr="00A13571">
        <w:rPr>
          <w:rFonts w:ascii="Times New Roman" w:hAnsi="Times New Roman" w:cs="Times New Roman"/>
          <w:color w:val="000000" w:themeColor="text1"/>
          <w:sz w:val="24"/>
          <w:szCs w:val="24"/>
        </w:rPr>
        <w:t xml:space="preserve">финансов в Урмарском муниципальном округе Чувашской Республики администрация Урмарского муниципального </w:t>
      </w:r>
      <w:proofErr w:type="gramStart"/>
      <w:r w:rsidRPr="00A13571">
        <w:rPr>
          <w:rFonts w:ascii="Times New Roman" w:hAnsi="Times New Roman" w:cs="Times New Roman"/>
          <w:color w:val="000000" w:themeColor="text1"/>
          <w:sz w:val="24"/>
          <w:szCs w:val="24"/>
        </w:rPr>
        <w:t xml:space="preserve">округа </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 xml:space="preserve">т:   </w:t>
      </w:r>
    </w:p>
    <w:p w14:paraId="37C62283"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rPr>
      </w:pPr>
      <w:r w:rsidRPr="00A13571">
        <w:rPr>
          <w:rFonts w:ascii="Times New Roman" w:hAnsi="Times New Roman" w:cs="Times New Roman"/>
          <w:color w:val="000000" w:themeColor="text1"/>
          <w:sz w:val="24"/>
          <w:szCs w:val="24"/>
        </w:rPr>
        <w:t xml:space="preserve">1. Утвердить прилагаемую муниципальную </w:t>
      </w:r>
      <w:hyperlink r:id="rId9" w:anchor="P37" w:history="1">
        <w:r w:rsidRPr="00A13571">
          <w:rPr>
            <w:rStyle w:val="ae"/>
            <w:rFonts w:ascii="Times New Roman" w:hAnsi="Times New Roman" w:cs="Times New Roman"/>
            <w:color w:val="000000" w:themeColor="text1"/>
            <w:sz w:val="24"/>
            <w:szCs w:val="24"/>
            <w:u w:val="none"/>
          </w:rPr>
          <w:t>программу</w:t>
        </w:r>
      </w:hyperlink>
      <w:r w:rsidRPr="00A13571">
        <w:rPr>
          <w:rFonts w:ascii="Times New Roman" w:hAnsi="Times New Roman" w:cs="Times New Roman"/>
          <w:color w:val="000000" w:themeColor="text1"/>
          <w:sz w:val="24"/>
          <w:szCs w:val="24"/>
        </w:rPr>
        <w:t xml:space="preserve"> «Управление общественными финансами и муниципальным долгом» (далее - Муниципальная программа).</w:t>
      </w:r>
    </w:p>
    <w:p w14:paraId="4726BF1A"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rPr>
      </w:pPr>
      <w:r w:rsidRPr="00A13571">
        <w:rPr>
          <w:rFonts w:ascii="Times New Roman" w:hAnsi="Times New Roman" w:cs="Times New Roman"/>
          <w:color w:val="000000" w:themeColor="text1"/>
          <w:sz w:val="24"/>
          <w:szCs w:val="24"/>
        </w:rPr>
        <w:t xml:space="preserve">2. Утвердить ответственным исполнителем муниципальной программы «Управление общественными финансами и муниципальным </w:t>
      </w:r>
      <w:proofErr w:type="gramStart"/>
      <w:r w:rsidRPr="00A13571">
        <w:rPr>
          <w:rFonts w:ascii="Times New Roman" w:hAnsi="Times New Roman" w:cs="Times New Roman"/>
          <w:color w:val="000000" w:themeColor="text1"/>
          <w:sz w:val="24"/>
          <w:szCs w:val="24"/>
        </w:rPr>
        <w:t xml:space="preserve">долгом»   </w:t>
      </w:r>
      <w:proofErr w:type="gramEnd"/>
      <w:r w:rsidRPr="00A13571">
        <w:rPr>
          <w:rFonts w:ascii="Times New Roman" w:hAnsi="Times New Roman" w:cs="Times New Roman"/>
          <w:color w:val="000000" w:themeColor="text1"/>
          <w:sz w:val="24"/>
          <w:szCs w:val="24"/>
        </w:rPr>
        <w:t>финансовый отдел администрации Урмарского муниципального округа Чувашской Республики.</w:t>
      </w:r>
    </w:p>
    <w:p w14:paraId="347E152C"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rPr>
      </w:pPr>
      <w:r w:rsidRPr="00A13571">
        <w:rPr>
          <w:rFonts w:ascii="Times New Roman" w:hAnsi="Times New Roman" w:cs="Times New Roman"/>
          <w:color w:val="000000" w:themeColor="text1"/>
          <w:sz w:val="24"/>
          <w:szCs w:val="24"/>
        </w:rPr>
        <w:t>3. Финансовому отделу администрации Урмарского муниципального округа Чувашской Республики при формировании проекта бюджета Урмарского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14:paraId="63FF12D2"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rPr>
      </w:pPr>
      <w:r w:rsidRPr="00A13571">
        <w:rPr>
          <w:rFonts w:ascii="Times New Roman" w:hAnsi="Times New Roman" w:cs="Times New Roman"/>
          <w:color w:val="000000" w:themeColor="text1"/>
          <w:sz w:val="24"/>
          <w:szCs w:val="24"/>
        </w:rPr>
        <w:t>4. Контроль за выполнением настоящего постановления возложить на финансовый отдел администрации Урмарского муниципального округа Чувашской Республики.</w:t>
      </w:r>
    </w:p>
    <w:p w14:paraId="4B81FA53"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rPr>
      </w:pPr>
      <w:r w:rsidRPr="00A13571">
        <w:rPr>
          <w:rFonts w:ascii="Times New Roman" w:hAnsi="Times New Roman" w:cs="Times New Roman"/>
          <w:color w:val="000000" w:themeColor="text1"/>
          <w:sz w:val="24"/>
          <w:szCs w:val="24"/>
        </w:rPr>
        <w:t xml:space="preserve">5. Признать утратившим силу: </w:t>
      </w:r>
    </w:p>
    <w:p w14:paraId="546D1B8A"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shd w:val="clear" w:color="auto" w:fill="FFFFFF"/>
        </w:rPr>
      </w:pPr>
      <w:r w:rsidRPr="00A13571">
        <w:rPr>
          <w:rFonts w:ascii="Times New Roman" w:hAnsi="Times New Roman" w:cs="Times New Roman"/>
          <w:color w:val="000000" w:themeColor="text1"/>
          <w:sz w:val="24"/>
          <w:szCs w:val="24"/>
          <w:shd w:val="clear" w:color="auto" w:fill="FFFFFF"/>
        </w:rPr>
        <w:t xml:space="preserve">постановление администрации Урмарского муниципального округа Чувашской Республики от 7 марта 2023 г. </w:t>
      </w:r>
      <w:proofErr w:type="gramStart"/>
      <w:r w:rsidRPr="00A13571">
        <w:rPr>
          <w:rFonts w:ascii="Times New Roman" w:hAnsi="Times New Roman" w:cs="Times New Roman"/>
          <w:color w:val="000000" w:themeColor="text1"/>
          <w:sz w:val="24"/>
          <w:szCs w:val="24"/>
          <w:shd w:val="clear" w:color="auto" w:fill="FFFFFF"/>
        </w:rPr>
        <w:t>№  286</w:t>
      </w:r>
      <w:proofErr w:type="gramEnd"/>
      <w:r w:rsidRPr="00A13571">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shd w:val="clear" w:color="auto" w:fill="FFFFFF"/>
        </w:rPr>
        <w:t>«Об утверждении муниципальной программы Урмарского муниципального округа Чувашской Республики "Управление общественными финансами и муниципальным долгом»;</w:t>
      </w:r>
    </w:p>
    <w:p w14:paraId="78C671B8"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shd w:val="clear" w:color="auto" w:fill="FFFFFF"/>
        </w:rPr>
      </w:pPr>
      <w:r w:rsidRPr="00A13571">
        <w:rPr>
          <w:rFonts w:ascii="Times New Roman" w:hAnsi="Times New Roman" w:cs="Times New Roman"/>
          <w:color w:val="000000" w:themeColor="text1"/>
          <w:sz w:val="24"/>
          <w:szCs w:val="24"/>
          <w:shd w:val="clear" w:color="auto" w:fill="FFFFFF"/>
        </w:rPr>
        <w:t>постановление администрации Урмарского муниципального округа Чувашской Республики от 30 марта 2023 г. № 393 «О внесении изменений в   муниципальную программу Урмарского муниципального округа Чувашской Республики «Управление общественными финансами и муниципальным долгом»;</w:t>
      </w:r>
    </w:p>
    <w:p w14:paraId="700591F5"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shd w:val="clear" w:color="auto" w:fill="FFFFFF"/>
        </w:rPr>
      </w:pPr>
      <w:r w:rsidRPr="00A13571">
        <w:rPr>
          <w:rFonts w:ascii="Times New Roman" w:hAnsi="Times New Roman" w:cs="Times New Roman"/>
          <w:color w:val="000000" w:themeColor="text1"/>
          <w:sz w:val="24"/>
          <w:szCs w:val="24"/>
          <w:shd w:val="clear" w:color="auto" w:fill="FFFFFF"/>
        </w:rPr>
        <w:t>постановление администрации Урмарского муниципального округа Чувашской Республики от 18 октября 2023 г. № 1376 «О внесении изменений в   муниципальную программу Урмарского муниципального округа Чувашской Республики «Управление общественными финансами и муниципальным долгом»;</w:t>
      </w:r>
    </w:p>
    <w:p w14:paraId="20BD566C"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shd w:val="clear" w:color="auto" w:fill="FFFFFF"/>
        </w:rPr>
      </w:pPr>
      <w:r w:rsidRPr="00A13571">
        <w:rPr>
          <w:rFonts w:ascii="Times New Roman" w:hAnsi="Times New Roman" w:cs="Times New Roman"/>
          <w:color w:val="000000" w:themeColor="text1"/>
          <w:sz w:val="24"/>
          <w:szCs w:val="24"/>
          <w:shd w:val="clear" w:color="auto" w:fill="FFFFFF"/>
        </w:rPr>
        <w:t>постановление администрации Урмарского муниципального округа Чувашской Республики от 23 января 2024 г. № 120 «О внесении изменений в   муниципальную программу Урмарского муниципального округа Чувашской Республики «Управление общественными финансами и муниципальным долгом»;</w:t>
      </w:r>
    </w:p>
    <w:p w14:paraId="1AA92ECD"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shd w:val="clear" w:color="auto" w:fill="FFFFFF"/>
        </w:rPr>
      </w:pPr>
      <w:r w:rsidRPr="00A13571">
        <w:rPr>
          <w:rFonts w:ascii="Times New Roman" w:hAnsi="Times New Roman" w:cs="Times New Roman"/>
          <w:color w:val="000000" w:themeColor="text1"/>
          <w:sz w:val="24"/>
          <w:szCs w:val="24"/>
          <w:shd w:val="clear" w:color="auto" w:fill="FFFFFF"/>
        </w:rPr>
        <w:t xml:space="preserve">постановление администрации Урмарского муниципального округа Чувашской Республики от 06 ноября 2024 г. № 1804 «О внесении изменений в   муниципальную </w:t>
      </w:r>
      <w:r w:rsidRPr="00A13571">
        <w:rPr>
          <w:rFonts w:ascii="Times New Roman" w:hAnsi="Times New Roman" w:cs="Times New Roman"/>
          <w:color w:val="000000" w:themeColor="text1"/>
          <w:sz w:val="24"/>
          <w:szCs w:val="24"/>
          <w:shd w:val="clear" w:color="auto" w:fill="FFFFFF"/>
        </w:rPr>
        <w:lastRenderedPageBreak/>
        <w:t>программу Урмарского муниципального округа Чувашской Республики «Управление общественными финансами и муниципальным долгом»;</w:t>
      </w:r>
    </w:p>
    <w:p w14:paraId="67751F79"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shd w:val="clear" w:color="auto" w:fill="FFFFFF"/>
        </w:rPr>
      </w:pPr>
      <w:r w:rsidRPr="00A13571">
        <w:rPr>
          <w:rFonts w:ascii="Times New Roman" w:hAnsi="Times New Roman" w:cs="Times New Roman"/>
          <w:color w:val="000000" w:themeColor="text1"/>
          <w:sz w:val="24"/>
          <w:szCs w:val="24"/>
          <w:shd w:val="clear" w:color="auto" w:fill="FFFFFF"/>
        </w:rPr>
        <w:t>постановление администрации Урмарского муниципального округа Чувашской Республики от 28 января 2025 г. № 167 «О внесении изменений в   муниципальную программу Урмарского муниципального округа Чувашской Республики «Управление общественными финансами и муниципальным долгом»;</w:t>
      </w:r>
    </w:p>
    <w:p w14:paraId="13455D38" w14:textId="77777777" w:rsidR="00A13571" w:rsidRPr="00A13571" w:rsidRDefault="00A13571" w:rsidP="00A13571">
      <w:pPr>
        <w:pStyle w:val="ConsPlusNormal0"/>
        <w:ind w:firstLine="709"/>
        <w:jc w:val="both"/>
        <w:rPr>
          <w:rFonts w:ascii="Times New Roman" w:hAnsi="Times New Roman" w:cs="Times New Roman"/>
          <w:color w:val="000000" w:themeColor="text1"/>
          <w:sz w:val="24"/>
          <w:szCs w:val="24"/>
        </w:rPr>
      </w:pPr>
      <w:r w:rsidRPr="00A13571">
        <w:rPr>
          <w:rFonts w:ascii="Times New Roman" w:hAnsi="Times New Roman" w:cs="Times New Roman"/>
          <w:color w:val="000000" w:themeColor="text1"/>
          <w:sz w:val="24"/>
          <w:szCs w:val="24"/>
        </w:rPr>
        <w:t>6. Настоящее постановление вступает в силу после его официального опубликования в информационном издании «Урмарский вестник», и подлежит размещению на официальном сайте Урмарского муниципального округа Чувашской Республики в сети «Интернет».</w:t>
      </w:r>
    </w:p>
    <w:p w14:paraId="6715F546" w14:textId="77777777" w:rsidR="00A13571" w:rsidRPr="00A13571" w:rsidRDefault="00A13571" w:rsidP="00A13571">
      <w:pPr>
        <w:spacing w:after="0" w:line="240" w:lineRule="auto"/>
        <w:rPr>
          <w:rFonts w:ascii="Times New Roman" w:hAnsi="Times New Roman" w:cs="Times New Roman"/>
          <w:sz w:val="24"/>
          <w:szCs w:val="24"/>
        </w:rPr>
      </w:pPr>
    </w:p>
    <w:p w14:paraId="069AB6E8" w14:textId="77777777" w:rsidR="00A13571" w:rsidRDefault="00A13571" w:rsidP="00A13571">
      <w:pPr>
        <w:tabs>
          <w:tab w:val="left" w:pos="9016"/>
        </w:tabs>
        <w:spacing w:after="0" w:line="240" w:lineRule="auto"/>
        <w:jc w:val="both"/>
        <w:rPr>
          <w:rFonts w:ascii="Times New Roman" w:hAnsi="Times New Roman"/>
          <w:sz w:val="24"/>
          <w:szCs w:val="24"/>
        </w:rPr>
      </w:pPr>
    </w:p>
    <w:p w14:paraId="398FBDA6" w14:textId="77777777" w:rsidR="00A13571" w:rsidRDefault="00A13571" w:rsidP="00A13571">
      <w:pPr>
        <w:tabs>
          <w:tab w:val="left" w:pos="9016"/>
        </w:tabs>
        <w:spacing w:after="0" w:line="240" w:lineRule="auto"/>
        <w:jc w:val="both"/>
        <w:rPr>
          <w:rFonts w:ascii="Times New Roman" w:hAnsi="Times New Roman"/>
          <w:sz w:val="24"/>
          <w:szCs w:val="24"/>
        </w:rPr>
      </w:pPr>
    </w:p>
    <w:p w14:paraId="5D504318" w14:textId="78679A1A" w:rsidR="00A13571" w:rsidRDefault="00A13571" w:rsidP="00A13571">
      <w:pPr>
        <w:tabs>
          <w:tab w:val="left" w:pos="9016"/>
        </w:tabs>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14:paraId="506F66A7" w14:textId="68F89428" w:rsidR="00A13571" w:rsidRDefault="00A13571" w:rsidP="00A13571">
      <w:pPr>
        <w:tabs>
          <w:tab w:val="left" w:pos="9016"/>
        </w:tabs>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 xml:space="preserve">                            </w:t>
      </w:r>
      <w:r>
        <w:rPr>
          <w:rFonts w:ascii="Times New Roman" w:hAnsi="Times New Roman"/>
          <w:sz w:val="24"/>
          <w:szCs w:val="24"/>
        </w:rPr>
        <w:t>В.В.Шигильдеев</w:t>
      </w:r>
    </w:p>
    <w:p w14:paraId="1C33FA80" w14:textId="77777777" w:rsidR="00A13571" w:rsidRDefault="00A13571" w:rsidP="00A13571">
      <w:pPr>
        <w:spacing w:after="0"/>
        <w:jc w:val="both"/>
        <w:rPr>
          <w:rFonts w:ascii="Times New Roman" w:hAnsi="Times New Roman"/>
          <w:sz w:val="20"/>
          <w:szCs w:val="20"/>
        </w:rPr>
      </w:pPr>
    </w:p>
    <w:p w14:paraId="3F684322" w14:textId="77777777" w:rsidR="00A13571" w:rsidRDefault="00A13571" w:rsidP="00A13571">
      <w:pPr>
        <w:spacing w:after="0"/>
        <w:jc w:val="both"/>
        <w:rPr>
          <w:rFonts w:ascii="Times New Roman" w:hAnsi="Times New Roman"/>
          <w:sz w:val="20"/>
          <w:szCs w:val="20"/>
        </w:rPr>
      </w:pPr>
    </w:p>
    <w:p w14:paraId="5AAA8508" w14:textId="77777777" w:rsidR="00A13571" w:rsidRDefault="00A13571" w:rsidP="00A13571">
      <w:pPr>
        <w:spacing w:after="0"/>
        <w:jc w:val="both"/>
        <w:rPr>
          <w:rFonts w:ascii="Times New Roman" w:hAnsi="Times New Roman"/>
          <w:sz w:val="20"/>
          <w:szCs w:val="20"/>
        </w:rPr>
      </w:pPr>
    </w:p>
    <w:p w14:paraId="54F6D05C" w14:textId="77777777" w:rsidR="00A13571" w:rsidRDefault="00A13571" w:rsidP="00A13571">
      <w:pPr>
        <w:spacing w:after="0"/>
        <w:jc w:val="both"/>
        <w:rPr>
          <w:rFonts w:ascii="Times New Roman" w:hAnsi="Times New Roman"/>
          <w:sz w:val="20"/>
          <w:szCs w:val="20"/>
        </w:rPr>
      </w:pPr>
    </w:p>
    <w:p w14:paraId="04EAC78B" w14:textId="77777777" w:rsidR="00A13571" w:rsidRDefault="00A13571" w:rsidP="00A13571">
      <w:pPr>
        <w:spacing w:after="0"/>
        <w:jc w:val="both"/>
        <w:rPr>
          <w:rFonts w:ascii="Times New Roman" w:hAnsi="Times New Roman"/>
          <w:sz w:val="20"/>
          <w:szCs w:val="20"/>
        </w:rPr>
      </w:pPr>
    </w:p>
    <w:p w14:paraId="19389CD1" w14:textId="77777777" w:rsidR="00A13571" w:rsidRDefault="00A13571" w:rsidP="00A13571">
      <w:pPr>
        <w:spacing w:after="0"/>
        <w:jc w:val="both"/>
        <w:rPr>
          <w:rFonts w:ascii="Times New Roman" w:hAnsi="Times New Roman"/>
          <w:sz w:val="20"/>
          <w:szCs w:val="20"/>
        </w:rPr>
      </w:pPr>
    </w:p>
    <w:p w14:paraId="7E93784E" w14:textId="77777777" w:rsidR="00A13571" w:rsidRDefault="00A13571" w:rsidP="00A13571">
      <w:pPr>
        <w:spacing w:after="0"/>
        <w:jc w:val="both"/>
        <w:rPr>
          <w:rFonts w:ascii="Times New Roman" w:hAnsi="Times New Roman"/>
          <w:sz w:val="20"/>
          <w:szCs w:val="20"/>
        </w:rPr>
      </w:pPr>
    </w:p>
    <w:p w14:paraId="63956ABE" w14:textId="77777777" w:rsidR="00A13571" w:rsidRDefault="00A13571" w:rsidP="00A13571">
      <w:pPr>
        <w:spacing w:after="0"/>
        <w:jc w:val="both"/>
        <w:rPr>
          <w:rFonts w:ascii="Times New Roman" w:hAnsi="Times New Roman"/>
          <w:sz w:val="20"/>
          <w:szCs w:val="20"/>
        </w:rPr>
      </w:pPr>
    </w:p>
    <w:p w14:paraId="325EE368" w14:textId="77777777" w:rsidR="00A13571" w:rsidRDefault="00A13571" w:rsidP="00A13571">
      <w:pPr>
        <w:spacing w:after="0"/>
        <w:jc w:val="both"/>
        <w:rPr>
          <w:rFonts w:ascii="Times New Roman" w:hAnsi="Times New Roman"/>
          <w:sz w:val="20"/>
          <w:szCs w:val="20"/>
        </w:rPr>
      </w:pPr>
    </w:p>
    <w:p w14:paraId="1FAEE59D" w14:textId="77777777" w:rsidR="00A13571" w:rsidRDefault="00A13571" w:rsidP="00A13571">
      <w:pPr>
        <w:spacing w:after="0"/>
        <w:jc w:val="both"/>
        <w:rPr>
          <w:rFonts w:ascii="Times New Roman" w:hAnsi="Times New Roman"/>
          <w:sz w:val="20"/>
          <w:szCs w:val="20"/>
        </w:rPr>
      </w:pPr>
    </w:p>
    <w:p w14:paraId="362525C6" w14:textId="77777777" w:rsidR="00A13571" w:rsidRDefault="00A13571" w:rsidP="00A13571">
      <w:pPr>
        <w:spacing w:after="0"/>
        <w:jc w:val="both"/>
        <w:rPr>
          <w:rFonts w:ascii="Times New Roman" w:hAnsi="Times New Roman"/>
          <w:sz w:val="20"/>
          <w:szCs w:val="20"/>
        </w:rPr>
      </w:pPr>
    </w:p>
    <w:p w14:paraId="540972E9" w14:textId="77777777" w:rsidR="00A13571" w:rsidRDefault="00A13571" w:rsidP="00A13571">
      <w:pPr>
        <w:spacing w:after="0"/>
        <w:jc w:val="both"/>
        <w:rPr>
          <w:rFonts w:ascii="Times New Roman" w:hAnsi="Times New Roman"/>
          <w:sz w:val="20"/>
          <w:szCs w:val="20"/>
        </w:rPr>
      </w:pPr>
    </w:p>
    <w:p w14:paraId="1576991A" w14:textId="77777777" w:rsidR="00A13571" w:rsidRDefault="00A13571" w:rsidP="00A13571">
      <w:pPr>
        <w:spacing w:after="0"/>
        <w:jc w:val="both"/>
        <w:rPr>
          <w:rFonts w:ascii="Times New Roman" w:hAnsi="Times New Roman"/>
          <w:sz w:val="20"/>
          <w:szCs w:val="20"/>
        </w:rPr>
      </w:pPr>
    </w:p>
    <w:p w14:paraId="76BDC9B2" w14:textId="77777777" w:rsidR="00A13571" w:rsidRDefault="00A13571" w:rsidP="00A13571">
      <w:pPr>
        <w:spacing w:after="0"/>
        <w:jc w:val="both"/>
        <w:rPr>
          <w:rFonts w:ascii="Times New Roman" w:hAnsi="Times New Roman"/>
          <w:sz w:val="20"/>
          <w:szCs w:val="20"/>
        </w:rPr>
      </w:pPr>
    </w:p>
    <w:p w14:paraId="2BE37630" w14:textId="77777777" w:rsidR="00A13571" w:rsidRDefault="00A13571" w:rsidP="00A13571">
      <w:pPr>
        <w:spacing w:after="0"/>
        <w:jc w:val="both"/>
        <w:rPr>
          <w:rFonts w:ascii="Times New Roman" w:hAnsi="Times New Roman"/>
          <w:sz w:val="20"/>
          <w:szCs w:val="20"/>
        </w:rPr>
      </w:pPr>
    </w:p>
    <w:p w14:paraId="54C627DB" w14:textId="77777777" w:rsidR="00A13571" w:rsidRDefault="00A13571" w:rsidP="00A13571">
      <w:pPr>
        <w:spacing w:after="0"/>
        <w:jc w:val="both"/>
        <w:rPr>
          <w:rFonts w:ascii="Times New Roman" w:hAnsi="Times New Roman"/>
          <w:sz w:val="20"/>
          <w:szCs w:val="20"/>
        </w:rPr>
      </w:pPr>
    </w:p>
    <w:p w14:paraId="39714AD1" w14:textId="77777777" w:rsidR="00A13571" w:rsidRDefault="00A13571" w:rsidP="00A13571">
      <w:pPr>
        <w:spacing w:after="0"/>
        <w:jc w:val="both"/>
        <w:rPr>
          <w:rFonts w:ascii="Times New Roman" w:hAnsi="Times New Roman"/>
          <w:sz w:val="20"/>
          <w:szCs w:val="20"/>
        </w:rPr>
      </w:pPr>
    </w:p>
    <w:p w14:paraId="7B555392" w14:textId="77777777" w:rsidR="00A13571" w:rsidRDefault="00A13571" w:rsidP="00A13571">
      <w:pPr>
        <w:spacing w:after="0"/>
        <w:jc w:val="both"/>
        <w:rPr>
          <w:rFonts w:ascii="Times New Roman" w:hAnsi="Times New Roman"/>
          <w:sz w:val="20"/>
          <w:szCs w:val="20"/>
        </w:rPr>
      </w:pPr>
    </w:p>
    <w:p w14:paraId="65AF215E" w14:textId="77777777" w:rsidR="00A13571" w:rsidRDefault="00A13571" w:rsidP="00A13571">
      <w:pPr>
        <w:spacing w:after="0"/>
        <w:jc w:val="both"/>
        <w:rPr>
          <w:rFonts w:ascii="Times New Roman" w:hAnsi="Times New Roman"/>
          <w:sz w:val="20"/>
          <w:szCs w:val="20"/>
        </w:rPr>
      </w:pPr>
    </w:p>
    <w:p w14:paraId="3963DD42" w14:textId="77777777" w:rsidR="00A13571" w:rsidRDefault="00A13571" w:rsidP="00A13571">
      <w:pPr>
        <w:spacing w:after="0"/>
        <w:jc w:val="both"/>
        <w:rPr>
          <w:rFonts w:ascii="Times New Roman" w:hAnsi="Times New Roman"/>
          <w:sz w:val="20"/>
          <w:szCs w:val="20"/>
        </w:rPr>
      </w:pPr>
    </w:p>
    <w:p w14:paraId="7C6ACFFC" w14:textId="77777777" w:rsidR="00A13571" w:rsidRDefault="00A13571" w:rsidP="00A13571">
      <w:pPr>
        <w:spacing w:after="0"/>
        <w:jc w:val="both"/>
        <w:rPr>
          <w:rFonts w:ascii="Times New Roman" w:hAnsi="Times New Roman"/>
          <w:sz w:val="20"/>
          <w:szCs w:val="20"/>
        </w:rPr>
      </w:pPr>
    </w:p>
    <w:p w14:paraId="02920630" w14:textId="77777777" w:rsidR="00A13571" w:rsidRDefault="00A13571" w:rsidP="00A13571">
      <w:pPr>
        <w:spacing w:after="0"/>
        <w:jc w:val="both"/>
        <w:rPr>
          <w:rFonts w:ascii="Times New Roman" w:hAnsi="Times New Roman"/>
          <w:sz w:val="20"/>
          <w:szCs w:val="20"/>
        </w:rPr>
      </w:pPr>
    </w:p>
    <w:p w14:paraId="2FDB2944" w14:textId="77777777" w:rsidR="00A13571" w:rsidRDefault="00A13571" w:rsidP="00A13571">
      <w:pPr>
        <w:spacing w:after="0"/>
        <w:jc w:val="both"/>
        <w:rPr>
          <w:rFonts w:ascii="Times New Roman" w:hAnsi="Times New Roman"/>
          <w:sz w:val="20"/>
          <w:szCs w:val="20"/>
        </w:rPr>
      </w:pPr>
    </w:p>
    <w:p w14:paraId="5177A5A8" w14:textId="77777777" w:rsidR="00A13571" w:rsidRDefault="00A13571" w:rsidP="00A13571">
      <w:pPr>
        <w:spacing w:after="0"/>
        <w:jc w:val="both"/>
        <w:rPr>
          <w:rFonts w:ascii="Times New Roman" w:hAnsi="Times New Roman"/>
          <w:sz w:val="20"/>
          <w:szCs w:val="20"/>
        </w:rPr>
      </w:pPr>
    </w:p>
    <w:p w14:paraId="034DBB91" w14:textId="77777777" w:rsidR="00A13571" w:rsidRDefault="00A13571" w:rsidP="00A13571">
      <w:pPr>
        <w:spacing w:after="0"/>
        <w:jc w:val="both"/>
        <w:rPr>
          <w:rFonts w:ascii="Times New Roman" w:hAnsi="Times New Roman"/>
          <w:sz w:val="20"/>
          <w:szCs w:val="20"/>
        </w:rPr>
      </w:pPr>
    </w:p>
    <w:p w14:paraId="1435E4E1" w14:textId="77777777" w:rsidR="00A13571" w:rsidRDefault="00A13571" w:rsidP="00A13571">
      <w:pPr>
        <w:spacing w:after="0"/>
        <w:jc w:val="both"/>
        <w:rPr>
          <w:rFonts w:ascii="Times New Roman" w:hAnsi="Times New Roman"/>
          <w:sz w:val="20"/>
          <w:szCs w:val="20"/>
        </w:rPr>
      </w:pPr>
    </w:p>
    <w:p w14:paraId="2263D38F" w14:textId="77777777" w:rsidR="00A13571" w:rsidRDefault="00A13571" w:rsidP="00A13571">
      <w:pPr>
        <w:spacing w:after="0"/>
        <w:jc w:val="both"/>
        <w:rPr>
          <w:rFonts w:ascii="Times New Roman" w:hAnsi="Times New Roman"/>
          <w:sz w:val="20"/>
          <w:szCs w:val="20"/>
        </w:rPr>
      </w:pPr>
    </w:p>
    <w:p w14:paraId="2BD51E21" w14:textId="77777777" w:rsidR="00A13571" w:rsidRDefault="00A13571" w:rsidP="00A13571">
      <w:pPr>
        <w:spacing w:after="0"/>
        <w:jc w:val="both"/>
        <w:rPr>
          <w:rFonts w:ascii="Times New Roman" w:hAnsi="Times New Roman"/>
          <w:sz w:val="20"/>
          <w:szCs w:val="20"/>
        </w:rPr>
      </w:pPr>
    </w:p>
    <w:p w14:paraId="33775AC8" w14:textId="77777777" w:rsidR="00A13571" w:rsidRDefault="00A13571" w:rsidP="00A13571">
      <w:pPr>
        <w:spacing w:after="0"/>
        <w:jc w:val="both"/>
        <w:rPr>
          <w:rFonts w:ascii="Times New Roman" w:hAnsi="Times New Roman"/>
          <w:sz w:val="20"/>
          <w:szCs w:val="20"/>
        </w:rPr>
      </w:pPr>
    </w:p>
    <w:p w14:paraId="7F91DE5C" w14:textId="77777777" w:rsidR="00A13571" w:rsidRDefault="00A13571" w:rsidP="00A13571">
      <w:pPr>
        <w:spacing w:after="0"/>
        <w:jc w:val="both"/>
        <w:rPr>
          <w:rFonts w:ascii="Times New Roman" w:hAnsi="Times New Roman"/>
          <w:sz w:val="20"/>
          <w:szCs w:val="20"/>
        </w:rPr>
      </w:pPr>
    </w:p>
    <w:p w14:paraId="68A1F033" w14:textId="77777777" w:rsidR="00A13571" w:rsidRDefault="00A13571" w:rsidP="00A13571">
      <w:pPr>
        <w:spacing w:after="0"/>
        <w:jc w:val="both"/>
        <w:rPr>
          <w:rFonts w:ascii="Times New Roman" w:hAnsi="Times New Roman"/>
          <w:sz w:val="20"/>
          <w:szCs w:val="20"/>
        </w:rPr>
      </w:pPr>
    </w:p>
    <w:p w14:paraId="44D4D872" w14:textId="77777777" w:rsidR="00A13571" w:rsidRDefault="00A13571" w:rsidP="00A13571">
      <w:pPr>
        <w:spacing w:after="0"/>
        <w:jc w:val="both"/>
        <w:rPr>
          <w:rFonts w:ascii="Times New Roman" w:hAnsi="Times New Roman"/>
          <w:sz w:val="20"/>
          <w:szCs w:val="20"/>
        </w:rPr>
      </w:pPr>
    </w:p>
    <w:p w14:paraId="3CB29E09" w14:textId="77777777" w:rsidR="00A13571" w:rsidRDefault="00A13571" w:rsidP="00A13571">
      <w:pPr>
        <w:spacing w:after="0"/>
        <w:jc w:val="both"/>
        <w:rPr>
          <w:rFonts w:ascii="Times New Roman" w:hAnsi="Times New Roman"/>
          <w:sz w:val="20"/>
          <w:szCs w:val="20"/>
        </w:rPr>
      </w:pPr>
    </w:p>
    <w:p w14:paraId="7447F1FD" w14:textId="3A05727E" w:rsidR="00A13571" w:rsidRDefault="00A13571" w:rsidP="00A13571">
      <w:pPr>
        <w:spacing w:after="0"/>
        <w:jc w:val="both"/>
        <w:rPr>
          <w:rFonts w:ascii="Times New Roman" w:hAnsi="Times New Roman"/>
          <w:sz w:val="20"/>
          <w:szCs w:val="20"/>
        </w:rPr>
      </w:pPr>
    </w:p>
    <w:p w14:paraId="7E0629CE" w14:textId="77777777" w:rsidR="00A13571" w:rsidRDefault="00A13571" w:rsidP="00A13571">
      <w:pPr>
        <w:spacing w:after="0"/>
        <w:jc w:val="both"/>
        <w:rPr>
          <w:rFonts w:ascii="Times New Roman" w:hAnsi="Times New Roman"/>
          <w:sz w:val="20"/>
          <w:szCs w:val="20"/>
        </w:rPr>
      </w:pPr>
    </w:p>
    <w:p w14:paraId="3FA7B40B" w14:textId="77777777" w:rsidR="00A13571" w:rsidRDefault="00A13571" w:rsidP="00A13571">
      <w:pPr>
        <w:spacing w:after="0"/>
        <w:jc w:val="both"/>
        <w:rPr>
          <w:rFonts w:ascii="Times New Roman" w:hAnsi="Times New Roman"/>
          <w:sz w:val="20"/>
          <w:szCs w:val="20"/>
        </w:rPr>
      </w:pPr>
    </w:p>
    <w:p w14:paraId="2D9BF1C0" w14:textId="77777777" w:rsidR="00A13571" w:rsidRDefault="00A13571" w:rsidP="00A13571">
      <w:pPr>
        <w:spacing w:after="0"/>
        <w:jc w:val="both"/>
        <w:rPr>
          <w:rFonts w:ascii="Times New Roman" w:hAnsi="Times New Roman"/>
          <w:sz w:val="20"/>
          <w:szCs w:val="20"/>
        </w:rPr>
      </w:pPr>
    </w:p>
    <w:p w14:paraId="5CC207E8" w14:textId="1FB2E8DC" w:rsidR="00A13571" w:rsidRDefault="00A13571" w:rsidP="00A13571">
      <w:pPr>
        <w:spacing w:after="0" w:line="240" w:lineRule="auto"/>
        <w:jc w:val="both"/>
        <w:rPr>
          <w:rFonts w:ascii="Times New Roman" w:hAnsi="Times New Roman"/>
          <w:sz w:val="20"/>
          <w:szCs w:val="20"/>
        </w:rPr>
      </w:pPr>
      <w:r>
        <w:rPr>
          <w:rFonts w:ascii="Times New Roman" w:hAnsi="Times New Roman"/>
          <w:sz w:val="20"/>
          <w:szCs w:val="20"/>
        </w:rPr>
        <w:t>Ананьева Ольга Георгиевна</w:t>
      </w:r>
    </w:p>
    <w:p w14:paraId="1AB6370F" w14:textId="6505DC5D" w:rsidR="00A13571" w:rsidRDefault="00A13571" w:rsidP="00A13571">
      <w:pPr>
        <w:spacing w:after="0" w:line="240" w:lineRule="auto"/>
        <w:jc w:val="both"/>
        <w:rPr>
          <w:rFonts w:ascii="Times New Roman" w:hAnsi="Times New Roman"/>
          <w:sz w:val="20"/>
          <w:szCs w:val="20"/>
        </w:rPr>
      </w:pPr>
      <w:r>
        <w:rPr>
          <w:rFonts w:ascii="Times New Roman" w:hAnsi="Times New Roman"/>
          <w:sz w:val="20"/>
          <w:szCs w:val="20"/>
        </w:rPr>
        <w:t>8(835</w:t>
      </w:r>
      <w:r>
        <w:rPr>
          <w:rFonts w:ascii="Times New Roman" w:hAnsi="Times New Roman"/>
          <w:sz w:val="20"/>
          <w:szCs w:val="20"/>
        </w:rPr>
        <w:t>-</w:t>
      </w:r>
      <w:r>
        <w:rPr>
          <w:rFonts w:ascii="Times New Roman" w:hAnsi="Times New Roman"/>
          <w:sz w:val="20"/>
          <w:szCs w:val="20"/>
        </w:rPr>
        <w:t>44)</w:t>
      </w:r>
      <w:r>
        <w:rPr>
          <w:rFonts w:ascii="Times New Roman" w:hAnsi="Times New Roman"/>
          <w:sz w:val="20"/>
          <w:szCs w:val="20"/>
        </w:rPr>
        <w:t xml:space="preserve"> </w:t>
      </w:r>
      <w:r>
        <w:rPr>
          <w:rFonts w:ascii="Times New Roman" w:hAnsi="Times New Roman"/>
          <w:sz w:val="20"/>
          <w:szCs w:val="20"/>
        </w:rPr>
        <w:t>2-17-01</w:t>
      </w:r>
    </w:p>
    <w:p w14:paraId="5B6B03E1" w14:textId="77777777" w:rsidR="00A13571" w:rsidRDefault="00A13571" w:rsidP="00A13571">
      <w:pPr>
        <w:spacing w:after="0" w:line="240" w:lineRule="auto"/>
        <w:jc w:val="both"/>
        <w:rPr>
          <w:rFonts w:ascii="Times New Roman" w:hAnsi="Times New Roman"/>
          <w:sz w:val="24"/>
          <w:szCs w:val="24"/>
        </w:rPr>
      </w:pPr>
    </w:p>
    <w:p w14:paraId="73A84BB0" w14:textId="77777777" w:rsidR="00A13571" w:rsidRDefault="00A13571" w:rsidP="00A13571">
      <w:pPr>
        <w:ind w:left="3540"/>
        <w:jc w:val="center"/>
        <w:rPr>
          <w:rFonts w:ascii="Times New Roman" w:hAnsi="Times New Roman"/>
          <w:sz w:val="24"/>
          <w:szCs w:val="24"/>
        </w:rPr>
      </w:pPr>
    </w:p>
    <w:p w14:paraId="34F30099" w14:textId="24D0FCA9" w:rsidR="00A13571" w:rsidRPr="00923298" w:rsidRDefault="00A13571" w:rsidP="00A13571">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w:t>
      </w:r>
      <w:r>
        <w:rPr>
          <w:rFonts w:ascii="Times New Roman" w:hAnsi="Times New Roman"/>
          <w:sz w:val="24"/>
          <w:szCs w:val="24"/>
        </w:rPr>
        <w:t>А</w:t>
      </w:r>
    </w:p>
    <w:p w14:paraId="696AC386" w14:textId="77777777" w:rsidR="00A13571" w:rsidRPr="00923298" w:rsidRDefault="00A13571" w:rsidP="00A13571">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3FDBD2A2" w14:textId="77777777" w:rsidR="00A13571" w:rsidRDefault="00A13571" w:rsidP="00A13571">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6F2C5A5B" w14:textId="77777777" w:rsidR="00A13571" w:rsidRPr="00923298" w:rsidRDefault="00A13571" w:rsidP="00A13571">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1393362B" w14:textId="2E636766" w:rsidR="00A13571" w:rsidRPr="00923298" w:rsidRDefault="00A13571" w:rsidP="00A13571">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26.02.2025</w:t>
      </w:r>
      <w:r w:rsidRPr="00923298">
        <w:rPr>
          <w:rFonts w:ascii="Times New Roman" w:hAnsi="Times New Roman"/>
          <w:sz w:val="24"/>
          <w:szCs w:val="24"/>
        </w:rPr>
        <w:t xml:space="preserve"> № 3</w:t>
      </w:r>
      <w:r>
        <w:rPr>
          <w:rFonts w:ascii="Times New Roman" w:hAnsi="Times New Roman"/>
          <w:sz w:val="24"/>
          <w:szCs w:val="24"/>
        </w:rPr>
        <w:t>4</w:t>
      </w:r>
      <w:r w:rsidR="00BC7B73">
        <w:rPr>
          <w:rFonts w:ascii="Times New Roman" w:hAnsi="Times New Roman"/>
          <w:sz w:val="24"/>
          <w:szCs w:val="24"/>
        </w:rPr>
        <w:t>9</w:t>
      </w:r>
    </w:p>
    <w:p w14:paraId="1191D2AF" w14:textId="77777777" w:rsidR="00A13571" w:rsidRPr="00923298" w:rsidRDefault="00A13571" w:rsidP="00A13571">
      <w:pPr>
        <w:ind w:left="3540" w:firstLine="709"/>
        <w:jc w:val="both"/>
        <w:rPr>
          <w:rFonts w:ascii="Times New Roman" w:hAnsi="Times New Roman"/>
          <w:sz w:val="24"/>
          <w:szCs w:val="24"/>
        </w:rPr>
      </w:pPr>
    </w:p>
    <w:p w14:paraId="4734D900" w14:textId="77777777" w:rsidR="00A13571" w:rsidRDefault="00A13571" w:rsidP="00A13571">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МУНИЦИПАЛЬНАЯ ПРОГРАММА </w:t>
      </w:r>
    </w:p>
    <w:p w14:paraId="5175C1A5" w14:textId="77777777" w:rsidR="00A13571" w:rsidRDefault="00A13571" w:rsidP="00A13571">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«УПРАВЛЕНИЕ ОБЩЕСТВЕННЫМИ ФИНАНСАМИ  </w:t>
      </w:r>
    </w:p>
    <w:p w14:paraId="2D92BF51" w14:textId="77777777" w:rsidR="00A13571" w:rsidRDefault="00A13571" w:rsidP="00A13571">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И МУНИЦИПАЛЬНЫМ ДОЛГОМ</w:t>
      </w:r>
      <w:r>
        <w:rPr>
          <w:rFonts w:ascii="Times New Roman" w:eastAsia="Times New Roman" w:hAnsi="Times New Roman"/>
          <w:b/>
          <w:caps/>
          <w:color w:val="000000"/>
          <w:sz w:val="24"/>
          <w:szCs w:val="24"/>
        </w:rPr>
        <w:t>»</w:t>
      </w:r>
      <w:r>
        <w:rPr>
          <w:rFonts w:ascii="Times New Roman" w:eastAsia="Times New Roman" w:hAnsi="Times New Roman"/>
          <w:b/>
          <w:color w:val="000000"/>
          <w:sz w:val="24"/>
          <w:szCs w:val="24"/>
        </w:rPr>
        <w:t xml:space="preserve"> </w:t>
      </w:r>
    </w:p>
    <w:p w14:paraId="71C2613C" w14:textId="77777777" w:rsidR="00A13571" w:rsidRDefault="00A13571" w:rsidP="00A13571">
      <w:pPr>
        <w:spacing w:after="0" w:line="240" w:lineRule="auto"/>
        <w:jc w:val="center"/>
        <w:rPr>
          <w:rFonts w:ascii="Times New Roman" w:eastAsia="Times New Roman" w:hAnsi="Times New Roman"/>
          <w:b/>
          <w:color w:val="000000"/>
          <w:sz w:val="24"/>
          <w:szCs w:val="24"/>
        </w:rPr>
      </w:pPr>
    </w:p>
    <w:p w14:paraId="68D3B6EA" w14:textId="57DFF55A" w:rsidR="00A13571" w:rsidRPr="00A13571" w:rsidRDefault="00A13571" w:rsidP="00A13571">
      <w:pPr>
        <w:spacing w:after="0" w:line="240" w:lineRule="auto"/>
        <w:jc w:val="both"/>
        <w:rPr>
          <w:rFonts w:ascii="Times New Roman" w:eastAsia="Calibri"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hAnsi="Times New Roman" w:cs="Times New Roman"/>
          <w:color w:val="000000"/>
          <w:sz w:val="24"/>
          <w:szCs w:val="24"/>
        </w:rPr>
        <w:t xml:space="preserve">Стратегические приоритеты в сфере реализации муниципальной программы «Управление общественными финансами и муниципальным долгом» </w:t>
      </w:r>
    </w:p>
    <w:p w14:paraId="1D1D2F70" w14:textId="77777777" w:rsidR="00A13571" w:rsidRDefault="00A13571" w:rsidP="00A13571">
      <w:pPr>
        <w:pStyle w:val="ConsPlusTitle"/>
        <w:jc w:val="center"/>
        <w:outlineLvl w:val="1"/>
        <w:rPr>
          <w:color w:val="000000"/>
        </w:rPr>
      </w:pPr>
      <w:r>
        <w:rPr>
          <w:color w:val="000000"/>
        </w:rPr>
        <w:t>(далее также - Муниципальная программа)</w:t>
      </w:r>
    </w:p>
    <w:p w14:paraId="03B19BE8" w14:textId="77777777" w:rsidR="00A13571" w:rsidRDefault="00A13571" w:rsidP="00A13571">
      <w:pPr>
        <w:pStyle w:val="ConsPlusTitle"/>
        <w:jc w:val="center"/>
        <w:outlineLvl w:val="1"/>
        <w:rPr>
          <w:color w:val="000000"/>
        </w:rPr>
      </w:pPr>
    </w:p>
    <w:p w14:paraId="4FB6B9F2" w14:textId="77777777" w:rsidR="00A13571" w:rsidRDefault="00A13571" w:rsidP="00A13571">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Эффективное, ответственное и прозрачное управление </w:t>
      </w:r>
      <w:proofErr w:type="gramStart"/>
      <w:r>
        <w:rPr>
          <w:rFonts w:ascii="Times New Roman" w:hAnsi="Times New Roman"/>
          <w:sz w:val="24"/>
          <w:szCs w:val="24"/>
        </w:rPr>
        <w:t>муниципальными  финансами</w:t>
      </w:r>
      <w:proofErr w:type="gramEnd"/>
      <w:r>
        <w:rPr>
          <w:rFonts w:ascii="Times New Roman" w:hAnsi="Times New Roman"/>
          <w:sz w:val="24"/>
          <w:szCs w:val="24"/>
        </w:rPr>
        <w:t xml:space="preserve">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Урмарского муниципального округа Чувашской Республики.</w:t>
      </w:r>
    </w:p>
    <w:p w14:paraId="30084844" w14:textId="77777777" w:rsidR="00A13571" w:rsidRDefault="00A13571" w:rsidP="00A13571">
      <w:pPr>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Главной задачей экономической политики администрации Урмарского муниципального округа </w:t>
      </w:r>
      <w:r>
        <w:rPr>
          <w:rFonts w:ascii="Times New Roman" w:eastAsia="Times New Roman" w:hAnsi="Times New Roman" w:cs="Calibri"/>
          <w:sz w:val="24"/>
          <w:szCs w:val="24"/>
          <w:lang w:eastAsia="ru-RU"/>
        </w:rPr>
        <w:t xml:space="preserve">Чувашской </w:t>
      </w:r>
      <w:proofErr w:type="gramStart"/>
      <w:r>
        <w:rPr>
          <w:rFonts w:ascii="Times New Roman" w:eastAsia="Times New Roman" w:hAnsi="Times New Roman" w:cs="Calibri"/>
          <w:sz w:val="24"/>
          <w:szCs w:val="24"/>
          <w:lang w:eastAsia="ru-RU"/>
        </w:rPr>
        <w:t xml:space="preserve">Республики  </w:t>
      </w:r>
      <w:r>
        <w:rPr>
          <w:rFonts w:ascii="Times New Roman" w:eastAsia="Times New Roman" w:hAnsi="Times New Roman"/>
          <w:sz w:val="24"/>
          <w:szCs w:val="24"/>
          <w:lang w:eastAsia="ru-RU"/>
        </w:rPr>
        <w:t>остается</w:t>
      </w:r>
      <w:proofErr w:type="gramEnd"/>
      <w:r>
        <w:rPr>
          <w:rFonts w:ascii="Times New Roman" w:eastAsia="Times New Roman" w:hAnsi="Times New Roman"/>
          <w:sz w:val="24"/>
          <w:szCs w:val="24"/>
          <w:lang w:eastAsia="ru-RU"/>
        </w:rPr>
        <w:t xml:space="preserve"> обеспечение устойчивого экономического развития Урмарского муниципального округа  </w:t>
      </w:r>
      <w:r>
        <w:rPr>
          <w:rFonts w:ascii="Times New Roman" w:eastAsia="Times New Roman" w:hAnsi="Times New Roman" w:cs="Calibri"/>
          <w:sz w:val="24"/>
          <w:szCs w:val="24"/>
          <w:lang w:eastAsia="ru-RU"/>
        </w:rPr>
        <w:t>Чувашской Республики.</w:t>
      </w:r>
    </w:p>
    <w:p w14:paraId="48C919E4" w14:textId="77777777" w:rsidR="00A13571" w:rsidRDefault="00A13571" w:rsidP="00A13571">
      <w:pPr>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Долгосрочные оценки основных параметров бюджета бюджетной системы в Урмарском муниципальном округе </w:t>
      </w:r>
      <w:r>
        <w:rPr>
          <w:rFonts w:ascii="Times New Roman" w:eastAsia="Times New Roman" w:hAnsi="Times New Roman" w:cs="Calibri"/>
          <w:sz w:val="24"/>
          <w:szCs w:val="24"/>
          <w:lang w:eastAsia="ru-RU"/>
        </w:rPr>
        <w:t>Чувашской Республики</w:t>
      </w:r>
      <w:r>
        <w:rPr>
          <w:rFonts w:ascii="Times New Roman" w:eastAsia="Times New Roman" w:hAnsi="Times New Roman"/>
          <w:sz w:val="24"/>
          <w:szCs w:val="24"/>
          <w:lang w:eastAsia="ru-RU"/>
        </w:rPr>
        <w:t>, а также основные подходы, методы и принципы реализации долгосрочной муниципальной политики в налоговой, бюджетной и долговой сферах объективно востребованы хозяйствующими субъектами и необходимы для разработки и реализации всей совокупности документов стратегического планирования. 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повышению эффективности действий органов управления в целом.</w:t>
      </w:r>
    </w:p>
    <w:p w14:paraId="65F31AB7" w14:textId="77777777" w:rsidR="00A13571" w:rsidRDefault="00A13571" w:rsidP="00A13571">
      <w:pPr>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Долгосрочное бюджетное прогнозирование является естественным продолжением работы по повышению качества муниципального управления </w:t>
      </w:r>
      <w:proofErr w:type="gramStart"/>
      <w:r>
        <w:rPr>
          <w:rFonts w:ascii="Times New Roman" w:eastAsia="Times New Roman" w:hAnsi="Times New Roman"/>
          <w:sz w:val="24"/>
          <w:szCs w:val="24"/>
          <w:lang w:eastAsia="ru-RU"/>
        </w:rPr>
        <w:t>в  Урмарском</w:t>
      </w:r>
      <w:proofErr w:type="gramEnd"/>
      <w:r>
        <w:rPr>
          <w:rFonts w:ascii="Times New Roman" w:eastAsia="Times New Roman" w:hAnsi="Times New Roman"/>
          <w:sz w:val="24"/>
          <w:szCs w:val="24"/>
          <w:lang w:eastAsia="ru-RU"/>
        </w:rPr>
        <w:t xml:space="preserve"> муниципальном округе </w:t>
      </w:r>
      <w:r>
        <w:rPr>
          <w:rFonts w:ascii="Times New Roman" w:eastAsia="Times New Roman" w:hAnsi="Times New Roman" w:cs="Calibri"/>
          <w:sz w:val="24"/>
          <w:szCs w:val="24"/>
          <w:lang w:eastAsia="ru-RU"/>
        </w:rPr>
        <w:t xml:space="preserve">Чувашской Республики  </w:t>
      </w:r>
      <w:r>
        <w:rPr>
          <w:rFonts w:ascii="Times New Roman" w:eastAsia="Times New Roman" w:hAnsi="Times New Roman"/>
          <w:sz w:val="24"/>
          <w:szCs w:val="24"/>
          <w:lang w:eastAsia="ru-RU"/>
        </w:rPr>
        <w:t xml:space="preserve">в целом и  внедрению  программно-целевого метода управления общественными финансами в частности. Переход </w:t>
      </w:r>
      <w:proofErr w:type="gramStart"/>
      <w:r>
        <w:rPr>
          <w:rFonts w:ascii="Times New Roman" w:eastAsia="Times New Roman" w:hAnsi="Times New Roman"/>
          <w:sz w:val="24"/>
          <w:szCs w:val="24"/>
          <w:lang w:eastAsia="ru-RU"/>
        </w:rPr>
        <w:t>на  формирование</w:t>
      </w:r>
      <w:proofErr w:type="gramEnd"/>
      <w:r>
        <w:rPr>
          <w:rFonts w:ascii="Times New Roman" w:eastAsia="Times New Roman" w:hAnsi="Times New Roman"/>
          <w:sz w:val="24"/>
          <w:szCs w:val="24"/>
          <w:lang w:eastAsia="ru-RU"/>
        </w:rPr>
        <w:t xml:space="preserve">   местного бюджета на трехлетний период, разработка муниципальных программ  Урмарского муниципального округа </w:t>
      </w:r>
      <w:r>
        <w:rPr>
          <w:rFonts w:ascii="Times New Roman" w:eastAsia="Times New Roman" w:hAnsi="Times New Roman" w:cs="Calibri"/>
          <w:sz w:val="24"/>
          <w:szCs w:val="24"/>
          <w:lang w:eastAsia="ru-RU"/>
        </w:rPr>
        <w:t xml:space="preserve">Чувашской Республики  </w:t>
      </w:r>
      <w:r>
        <w:rPr>
          <w:rFonts w:ascii="Times New Roman" w:eastAsia="Times New Roman" w:hAnsi="Times New Roman"/>
          <w:sz w:val="24"/>
          <w:szCs w:val="24"/>
          <w:lang w:eastAsia="ru-RU"/>
        </w:rPr>
        <w:t xml:space="preserve">предполагает  дальнейшее расширение горизонтов планирования. Тем самым </w:t>
      </w:r>
      <w:proofErr w:type="gramStart"/>
      <w:r>
        <w:rPr>
          <w:rFonts w:ascii="Times New Roman" w:eastAsia="Times New Roman" w:hAnsi="Times New Roman"/>
          <w:sz w:val="24"/>
          <w:szCs w:val="24"/>
          <w:lang w:eastAsia="ru-RU"/>
        </w:rPr>
        <w:t>выстраивается  взаимоувязанная</w:t>
      </w:r>
      <w:proofErr w:type="gramEnd"/>
      <w:r>
        <w:rPr>
          <w:rFonts w:ascii="Times New Roman" w:eastAsia="Times New Roman" w:hAnsi="Times New Roman"/>
          <w:sz w:val="24"/>
          <w:szCs w:val="24"/>
          <w:lang w:eastAsia="ru-RU"/>
        </w:rPr>
        <w:t xml:space="preserve">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14:paraId="3A54C4FC" w14:textId="77777777" w:rsidR="00A13571" w:rsidRDefault="00A13571" w:rsidP="00A13571">
      <w:pPr>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Бюджетная политика Урмарского муниципального округа Чувашской Республики  направлена на обеспечение социально-значимых расходных обязательств Урмарского муниципального округа, в том числе по оплате труда и начислениям на оплату труда, оказанию мер социальной поддержки населения,  учета расходных обязательств, обусловленных реализацией национальных проектов с учетом изменения уровней </w:t>
      </w:r>
      <w:proofErr w:type="spellStart"/>
      <w:r>
        <w:rPr>
          <w:rFonts w:ascii="Times New Roman" w:hAnsi="Times New Roman"/>
          <w:sz w:val="24"/>
          <w:szCs w:val="24"/>
        </w:rPr>
        <w:t>софинансирования</w:t>
      </w:r>
      <w:proofErr w:type="spellEnd"/>
      <w:r>
        <w:rPr>
          <w:rFonts w:ascii="Times New Roman" w:hAnsi="Times New Roman"/>
          <w:sz w:val="24"/>
          <w:szCs w:val="24"/>
        </w:rPr>
        <w:t xml:space="preserve"> национальных проектов и муниципальных программ Урмарского муниципального округа, ограничение принятия решений, влекущих возникновение новых расходных обязательств Урмарского муниципального округа Чувашской Республики  по мероприятиям, не имеющим первоочередного значения, рациональное и эффективное использование имеющихся бюджетных средств, выполнение условий соглашений, заключаемых администрацией Урмарского муниципального округа Чувашской Республики  с исполнительными органами Чувашской Республики.</w:t>
      </w:r>
    </w:p>
    <w:p w14:paraId="6115BD9A" w14:textId="77777777" w:rsidR="00A13571" w:rsidRDefault="00A13571" w:rsidP="00A13571">
      <w:pPr>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Долгосрочное бюджетное прогнозирование является естественным продолжением работы по повышению качества муниципального управления </w:t>
      </w:r>
      <w:proofErr w:type="gramStart"/>
      <w:r>
        <w:rPr>
          <w:rFonts w:ascii="Times New Roman" w:eastAsia="Times New Roman" w:hAnsi="Times New Roman"/>
          <w:sz w:val="24"/>
          <w:szCs w:val="24"/>
          <w:lang w:eastAsia="ru-RU"/>
        </w:rPr>
        <w:t>в  Урмарском</w:t>
      </w:r>
      <w:proofErr w:type="gram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 xml:space="preserve">муниципальном округе </w:t>
      </w:r>
      <w:r>
        <w:rPr>
          <w:rFonts w:ascii="Times New Roman" w:eastAsia="Times New Roman" w:hAnsi="Times New Roman" w:cs="Calibri"/>
          <w:sz w:val="24"/>
          <w:szCs w:val="24"/>
          <w:lang w:eastAsia="ru-RU"/>
        </w:rPr>
        <w:t xml:space="preserve">Чувашской Республики  </w:t>
      </w:r>
      <w:r>
        <w:rPr>
          <w:rFonts w:ascii="Times New Roman" w:eastAsia="Times New Roman" w:hAnsi="Times New Roman"/>
          <w:sz w:val="24"/>
          <w:szCs w:val="24"/>
          <w:lang w:eastAsia="ru-RU"/>
        </w:rPr>
        <w:t xml:space="preserve">в целом и  внедрению  программно-целевого метода управления общественными финансами в частности.  Переход </w:t>
      </w:r>
      <w:proofErr w:type="gramStart"/>
      <w:r>
        <w:rPr>
          <w:rFonts w:ascii="Times New Roman" w:eastAsia="Times New Roman" w:hAnsi="Times New Roman"/>
          <w:sz w:val="24"/>
          <w:szCs w:val="24"/>
          <w:lang w:eastAsia="ru-RU"/>
        </w:rPr>
        <w:t>на  формирование</w:t>
      </w:r>
      <w:proofErr w:type="gramEnd"/>
      <w:r>
        <w:rPr>
          <w:rFonts w:ascii="Times New Roman" w:eastAsia="Times New Roman" w:hAnsi="Times New Roman"/>
          <w:sz w:val="24"/>
          <w:szCs w:val="24"/>
          <w:lang w:eastAsia="ru-RU"/>
        </w:rPr>
        <w:t xml:space="preserve">   бюджета Урмарского муниципального округа </w:t>
      </w:r>
      <w:r>
        <w:rPr>
          <w:rFonts w:ascii="Times New Roman" w:eastAsia="Times New Roman" w:hAnsi="Times New Roman" w:cs="Calibri"/>
          <w:sz w:val="24"/>
          <w:szCs w:val="24"/>
          <w:lang w:eastAsia="ru-RU"/>
        </w:rPr>
        <w:t xml:space="preserve">Чувашской Республики  </w:t>
      </w:r>
      <w:r>
        <w:rPr>
          <w:rFonts w:ascii="Times New Roman" w:eastAsia="Times New Roman" w:hAnsi="Times New Roman"/>
          <w:sz w:val="24"/>
          <w:szCs w:val="24"/>
          <w:lang w:eastAsia="ru-RU"/>
        </w:rPr>
        <w:t xml:space="preserve">на трехлетний период, разработка муниципальных программ  Урмарского муниципального округа </w:t>
      </w:r>
      <w:r>
        <w:rPr>
          <w:rFonts w:ascii="Times New Roman" w:eastAsia="Times New Roman" w:hAnsi="Times New Roman" w:cs="Calibri"/>
          <w:sz w:val="24"/>
          <w:szCs w:val="24"/>
          <w:lang w:eastAsia="ru-RU"/>
        </w:rPr>
        <w:t xml:space="preserve">Чувашской Республики  </w:t>
      </w:r>
      <w:r>
        <w:rPr>
          <w:rFonts w:ascii="Times New Roman" w:eastAsia="Times New Roman" w:hAnsi="Times New Roman"/>
          <w:sz w:val="24"/>
          <w:szCs w:val="24"/>
          <w:lang w:eastAsia="ru-RU"/>
        </w:rPr>
        <w:t xml:space="preserve">предполагает  дальнейшее расширение горизонтов планирования. Тем самым </w:t>
      </w:r>
      <w:proofErr w:type="gramStart"/>
      <w:r>
        <w:rPr>
          <w:rFonts w:ascii="Times New Roman" w:eastAsia="Times New Roman" w:hAnsi="Times New Roman"/>
          <w:sz w:val="24"/>
          <w:szCs w:val="24"/>
          <w:lang w:eastAsia="ru-RU"/>
        </w:rPr>
        <w:t>выстраивается  взаимоувязанная</w:t>
      </w:r>
      <w:proofErr w:type="gramEnd"/>
      <w:r>
        <w:rPr>
          <w:rFonts w:ascii="Times New Roman" w:eastAsia="Times New Roman" w:hAnsi="Times New Roman"/>
          <w:sz w:val="24"/>
          <w:szCs w:val="24"/>
          <w:lang w:eastAsia="ru-RU"/>
        </w:rPr>
        <w:t xml:space="preserve">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14:paraId="1A17B6C8" w14:textId="77777777" w:rsidR="00A13571" w:rsidRDefault="00A13571" w:rsidP="00A13571">
      <w:pPr>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Приоритетной </w:t>
      </w:r>
      <w:proofErr w:type="gramStart"/>
      <w:r>
        <w:rPr>
          <w:rFonts w:ascii="Times New Roman" w:hAnsi="Times New Roman"/>
          <w:sz w:val="24"/>
          <w:szCs w:val="24"/>
        </w:rPr>
        <w:t>задачей  налоговой</w:t>
      </w:r>
      <w:proofErr w:type="gramEnd"/>
      <w:r>
        <w:rPr>
          <w:rFonts w:ascii="Times New Roman" w:hAnsi="Times New Roman"/>
          <w:sz w:val="24"/>
          <w:szCs w:val="24"/>
        </w:rPr>
        <w:t xml:space="preserve"> политики Урмарского муниципального округа Чувашской Республики  на период до 2030 года является обеспечение устойчивого роста доходной базы  бюджета Урмарского муниципального округа Чувашской Республики  за счет наращивания собственного налогового потенциала путем:</w:t>
      </w:r>
    </w:p>
    <w:p w14:paraId="1ACBD779"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Урмарского муниципального округа Чувашской Республики;</w:t>
      </w:r>
    </w:p>
    <w:p w14:paraId="1915F502"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развития доходного потенциала Урмарского муниципального округа Чувашской </w:t>
      </w:r>
      <w:proofErr w:type="gramStart"/>
      <w:r>
        <w:rPr>
          <w:rFonts w:ascii="Times New Roman" w:hAnsi="Times New Roman"/>
          <w:sz w:val="24"/>
          <w:szCs w:val="24"/>
        </w:rPr>
        <w:t>Республики  посредством</w:t>
      </w:r>
      <w:proofErr w:type="gramEnd"/>
      <w:r>
        <w:rPr>
          <w:rFonts w:ascii="Times New Roman" w:hAnsi="Times New Roman"/>
          <w:sz w:val="24"/>
          <w:szCs w:val="24"/>
        </w:rPr>
        <w:t xml:space="preserve"> стимулирования роста инвестиций в основной капитал и повышения инвестиционной привлекательности Урмарского муниципального округа Чувашской Республики;</w:t>
      </w:r>
    </w:p>
    <w:p w14:paraId="7A64FC1B"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стимулирования предпринимательской и инвестиционной активности, сохранения льготных условий налогообложения для инвесторов, создания дополнительных условий для привлечения инвестиций в экономику Урмарского муниципального округа Чувашской Республики. </w:t>
      </w:r>
    </w:p>
    <w:p w14:paraId="0F28825C"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Работа по укреплению налогового потенциала и увеличению поступлений доходов в бюджет Урмарского муниципального округа Чувашской </w:t>
      </w:r>
      <w:proofErr w:type="gramStart"/>
      <w:r>
        <w:rPr>
          <w:rFonts w:ascii="Times New Roman" w:hAnsi="Times New Roman"/>
          <w:sz w:val="24"/>
          <w:szCs w:val="24"/>
        </w:rPr>
        <w:t>Республики  осуществлялась</w:t>
      </w:r>
      <w:proofErr w:type="gramEnd"/>
      <w:r>
        <w:rPr>
          <w:rFonts w:ascii="Times New Roman" w:hAnsi="Times New Roman"/>
          <w:sz w:val="24"/>
          <w:szCs w:val="24"/>
        </w:rPr>
        <w:t xml:space="preserve"> по следующим основным направлениям: </w:t>
      </w:r>
    </w:p>
    <w:p w14:paraId="201DC24A"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принятие мер, направленных на увеличение доходной базы </w:t>
      </w:r>
      <w:proofErr w:type="gramStart"/>
      <w:r>
        <w:rPr>
          <w:rFonts w:ascii="Times New Roman" w:hAnsi="Times New Roman"/>
          <w:sz w:val="24"/>
          <w:szCs w:val="24"/>
        </w:rPr>
        <w:t>бюджета  Урмарского</w:t>
      </w:r>
      <w:proofErr w:type="gramEnd"/>
      <w:r>
        <w:rPr>
          <w:rFonts w:ascii="Times New Roman" w:hAnsi="Times New Roman"/>
          <w:sz w:val="24"/>
          <w:szCs w:val="24"/>
        </w:rPr>
        <w:t xml:space="preserve"> муниципального округа Чувашской Республики, уменьшение недоимки;</w:t>
      </w:r>
    </w:p>
    <w:p w14:paraId="30B35392"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оптимизация региональных налоговых льгот.</w:t>
      </w:r>
    </w:p>
    <w:p w14:paraId="6A99D4D7"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целях обеспечения сбалансированности бюджета Урмарского муниципального округа Чувашской </w:t>
      </w:r>
      <w:proofErr w:type="gramStart"/>
      <w:r>
        <w:rPr>
          <w:rFonts w:ascii="Times New Roman" w:hAnsi="Times New Roman"/>
          <w:sz w:val="24"/>
          <w:szCs w:val="24"/>
        </w:rPr>
        <w:t>Республики  проводится</w:t>
      </w:r>
      <w:proofErr w:type="gramEnd"/>
      <w:r>
        <w:rPr>
          <w:rFonts w:ascii="Times New Roman" w:hAnsi="Times New Roman"/>
          <w:sz w:val="24"/>
          <w:szCs w:val="24"/>
        </w:rPr>
        <w:t xml:space="preserve"> взвешенная бюджетная политика, направленная на оптимизацию и повышение эффективности бюджетных расходов. С 2014 года проводятся мероприятия по оптимизации бюджетной сети и численности работников бюджетной сферы, совершенствованию мер социальной поддержки отдельных категорий граждан путем внедрения принципа адресности и нуждаемости, повышению эффективности использования муниципального имущества.</w:t>
      </w:r>
    </w:p>
    <w:p w14:paraId="2A871CEA"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Внедрение принципов бюджетирования, ориентированного на результат, позволило создать систему учета потребности в социальных услугах и установить требования к объему и качеству социальных услуг.</w:t>
      </w:r>
    </w:p>
    <w:p w14:paraId="1C6D0A90"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Благодаря вышеуказанным мерам, направленным на совершенствование системы управления общественными финансами, повысилась обоснованность решений, принимаемых при распределении бюджетных ассигнований и использовании бюджетных средств.</w:t>
      </w:r>
    </w:p>
    <w:p w14:paraId="1E3AE9B7"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решения задачи бюджетной политики Урмарского муниципального округа Чувашской </w:t>
      </w:r>
      <w:proofErr w:type="gramStart"/>
      <w:r>
        <w:rPr>
          <w:rFonts w:ascii="Times New Roman" w:hAnsi="Times New Roman"/>
          <w:sz w:val="24"/>
          <w:szCs w:val="24"/>
        </w:rPr>
        <w:t>Республики  –</w:t>
      </w:r>
      <w:proofErr w:type="gramEnd"/>
      <w:r>
        <w:rPr>
          <w:rFonts w:ascii="Times New Roman" w:hAnsi="Times New Roman"/>
          <w:sz w:val="24"/>
          <w:szCs w:val="24"/>
        </w:rPr>
        <w:t xml:space="preserve"> повышения эффективности управления бюджетными расходами предусматриваются:</w:t>
      </w:r>
    </w:p>
    <w:p w14:paraId="5524DC2F"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развитие гибкой и комплексной системы управления бюджетными расходами, увязанной с системой </w:t>
      </w:r>
      <w:proofErr w:type="gramStart"/>
      <w:r>
        <w:rPr>
          <w:rFonts w:ascii="Times New Roman" w:hAnsi="Times New Roman"/>
          <w:sz w:val="24"/>
          <w:szCs w:val="24"/>
        </w:rPr>
        <w:t>муниципального  стратегического</w:t>
      </w:r>
      <w:proofErr w:type="gramEnd"/>
      <w:r>
        <w:rPr>
          <w:rFonts w:ascii="Times New Roman" w:hAnsi="Times New Roman"/>
          <w:sz w:val="24"/>
          <w:szCs w:val="24"/>
        </w:rPr>
        <w:t xml:space="preserve"> управления, путем интеграции региональных проектов в муниципальные программы Урмарского муниципального округа Чувашской Республики  и бюджетный процесс;</w:t>
      </w:r>
    </w:p>
    <w:p w14:paraId="021FD497" w14:textId="7E7F70D1"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повышение эффективности инвестиционной составляющей в расходах бюджета Урмарского муниципального округа Чувашской Республики; </w:t>
      </w:r>
    </w:p>
    <w:p w14:paraId="1A2B4C58"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совершенствование инструментария реализации региональных проектов и муниципальных программ Урмарского муниципального округа Чувашской </w:t>
      </w:r>
      <w:proofErr w:type="gramStart"/>
      <w:r>
        <w:rPr>
          <w:rFonts w:ascii="Times New Roman" w:hAnsi="Times New Roman"/>
          <w:sz w:val="24"/>
          <w:szCs w:val="24"/>
        </w:rPr>
        <w:t>Республики  ;</w:t>
      </w:r>
      <w:proofErr w:type="gramEnd"/>
    </w:p>
    <w:p w14:paraId="0A1C9B40"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проведение обзоров бюджетных расходов, актуализация норм и правил определения расходных обязательств, повышение операционной эффективности бюджетных расходов;</w:t>
      </w:r>
    </w:p>
    <w:p w14:paraId="067C911D"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снижение рисков возникновения просроченной кредиторской задолженности;</w:t>
      </w:r>
    </w:p>
    <w:p w14:paraId="73D7B51D"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недопущение принятия новых расходных обязательств, не обеспеченных стабильными доходными источниками;</w:t>
      </w:r>
    </w:p>
    <w:p w14:paraId="354C007D"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14:paraId="3FBB8511"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вовлечение граждан в процедуры обсуждения и принятия бюджетных решений, развитие механизмов инициативного бюджетирования;</w:t>
      </w:r>
    </w:p>
    <w:p w14:paraId="17ECA5DC" w14:textId="77777777" w:rsid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обеспечение открытости и прозрачности бюджетного процесса. </w:t>
      </w:r>
    </w:p>
    <w:p w14:paraId="6CA3A3BD" w14:textId="77777777" w:rsidR="00A13571" w:rsidRPr="00A13571" w:rsidRDefault="00A13571" w:rsidP="00A1357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Основной задачей в области долговой </w:t>
      </w:r>
      <w:proofErr w:type="gramStart"/>
      <w:r>
        <w:rPr>
          <w:rFonts w:ascii="Times New Roman" w:hAnsi="Times New Roman"/>
          <w:sz w:val="24"/>
          <w:szCs w:val="24"/>
        </w:rPr>
        <w:t>политики  на</w:t>
      </w:r>
      <w:proofErr w:type="gramEnd"/>
      <w:r>
        <w:rPr>
          <w:rFonts w:ascii="Times New Roman" w:hAnsi="Times New Roman"/>
          <w:sz w:val="24"/>
          <w:szCs w:val="24"/>
        </w:rPr>
        <w:t xml:space="preserve"> период до 2030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Урмарского муниципального округа Чувашской Республики  осуществлять заимствования в объемах, необходимых для решения поставленных социально-экономических задач.</w:t>
      </w:r>
    </w:p>
    <w:p w14:paraId="5CCD7A0D" w14:textId="77777777" w:rsidR="00A13571" w:rsidRPr="00A13571" w:rsidRDefault="00A13571" w:rsidP="00A13571">
      <w:pPr>
        <w:spacing w:after="0" w:line="240" w:lineRule="auto"/>
        <w:ind w:firstLine="709"/>
        <w:rPr>
          <w:rFonts w:ascii="Times New Roman" w:hAnsi="Times New Roman"/>
          <w:sz w:val="24"/>
          <w:szCs w:val="24"/>
        </w:rPr>
      </w:pPr>
      <w:r w:rsidRPr="00A13571">
        <w:rPr>
          <w:rFonts w:ascii="Times New Roman" w:hAnsi="Times New Roman"/>
          <w:sz w:val="24"/>
          <w:szCs w:val="24"/>
        </w:rPr>
        <w:t>Муниципальная программа направлена на достижение следующих целей:</w:t>
      </w:r>
    </w:p>
    <w:p w14:paraId="51D0303E" w14:textId="77777777"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 xml:space="preserve">цель 1- обеспечение динамичного развития экономики Урмарского муниципального округа Чувашской Республики, повышения уровня жизни населения и формирования благоприятных условий жизнедеятельности в Урмарском муниципальном округе Чувашской </w:t>
      </w:r>
      <w:proofErr w:type="gramStart"/>
      <w:r w:rsidRPr="00A13571">
        <w:rPr>
          <w:rFonts w:ascii="Times New Roman" w:hAnsi="Times New Roman"/>
          <w:sz w:val="24"/>
          <w:szCs w:val="24"/>
        </w:rPr>
        <w:t>Республики  за</w:t>
      </w:r>
      <w:proofErr w:type="gramEnd"/>
      <w:r w:rsidRPr="00A13571">
        <w:rPr>
          <w:rFonts w:ascii="Times New Roman" w:hAnsi="Times New Roman"/>
          <w:sz w:val="24"/>
          <w:szCs w:val="24"/>
        </w:rPr>
        <w:t xml:space="preserve"> счет соблюдения долгосрочных принципов устойчивости и сбалансированности;</w:t>
      </w:r>
    </w:p>
    <w:p w14:paraId="3AD7AD77" w14:textId="77777777"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цель 2- повышение эффективности бюджетных расходов Урмарского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p w14:paraId="7F267A21" w14:textId="05F9BF08"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цель 3</w:t>
      </w:r>
      <w:r w:rsidRPr="00A13571">
        <w:rPr>
          <w:rFonts w:ascii="Times New Roman" w:hAnsi="Times New Roman"/>
          <w:sz w:val="24"/>
          <w:szCs w:val="24"/>
        </w:rPr>
        <w:t xml:space="preserve"> </w:t>
      </w:r>
      <w:r w:rsidRPr="00A13571">
        <w:rPr>
          <w:rFonts w:ascii="Times New Roman" w:hAnsi="Times New Roman"/>
          <w:sz w:val="24"/>
          <w:szCs w:val="24"/>
        </w:rPr>
        <w:t>- обеспечение доли просроченной кредиторской задолженности бюджета Урмарского муниципального округа Чувашской Республики к 2035 году - 0,0%;</w:t>
      </w:r>
    </w:p>
    <w:p w14:paraId="02284445" w14:textId="14D035FB"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 xml:space="preserve">цель 4 - </w:t>
      </w:r>
      <w:r w:rsidRPr="00A13571">
        <w:rPr>
          <w:rFonts w:ascii="Times New Roman" w:hAnsi="Times New Roman"/>
          <w:sz w:val="24"/>
          <w:szCs w:val="24"/>
        </w:rPr>
        <w:t>о</w:t>
      </w:r>
      <w:r w:rsidRPr="00A13571">
        <w:rPr>
          <w:rFonts w:ascii="Times New Roman" w:hAnsi="Times New Roman"/>
          <w:sz w:val="24"/>
          <w:szCs w:val="24"/>
        </w:rPr>
        <w:t xml:space="preserve">беспечение отношения </w:t>
      </w:r>
      <w:proofErr w:type="gramStart"/>
      <w:r w:rsidRPr="00A13571">
        <w:rPr>
          <w:rFonts w:ascii="Times New Roman" w:hAnsi="Times New Roman"/>
          <w:sz w:val="24"/>
          <w:szCs w:val="24"/>
        </w:rPr>
        <w:t>муниципального  долга</w:t>
      </w:r>
      <w:proofErr w:type="gramEnd"/>
      <w:r w:rsidRPr="00A13571">
        <w:rPr>
          <w:rFonts w:ascii="Times New Roman" w:hAnsi="Times New Roman"/>
          <w:sz w:val="24"/>
          <w:szCs w:val="24"/>
        </w:rPr>
        <w:t xml:space="preserve"> Урмарского муниципального округа Чувашской Республики  к доходам бюджета Урмарского муниципального округа Чувашской Республики  (без учета объема безвозмездных поступлений) к 2035 году на уровне не более 50%;</w:t>
      </w:r>
    </w:p>
    <w:p w14:paraId="5DCFBD58" w14:textId="77777777"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 xml:space="preserve">цель 5- обеспечение роста налоговых и неналоговых доходов бюджета Урмарского муниципального округа Чувашской </w:t>
      </w:r>
      <w:proofErr w:type="gramStart"/>
      <w:r w:rsidRPr="00A13571">
        <w:rPr>
          <w:rFonts w:ascii="Times New Roman" w:hAnsi="Times New Roman"/>
          <w:sz w:val="24"/>
          <w:szCs w:val="24"/>
        </w:rPr>
        <w:t>Республики  ежегодно</w:t>
      </w:r>
      <w:proofErr w:type="gramEnd"/>
      <w:r w:rsidRPr="00A13571">
        <w:rPr>
          <w:rFonts w:ascii="Times New Roman" w:hAnsi="Times New Roman"/>
          <w:sz w:val="24"/>
          <w:szCs w:val="24"/>
        </w:rPr>
        <w:t xml:space="preserve"> по отношению к отчетному году не менее чем на 0,1%.</w:t>
      </w:r>
    </w:p>
    <w:p w14:paraId="059FAE3E" w14:textId="77777777" w:rsidR="00A13571" w:rsidRPr="00A13571" w:rsidRDefault="00A13571" w:rsidP="00A13571">
      <w:pPr>
        <w:autoSpaceDE w:val="0"/>
        <w:autoSpaceDN w:val="0"/>
        <w:spacing w:after="0" w:line="240" w:lineRule="auto"/>
        <w:ind w:firstLine="709"/>
        <w:jc w:val="both"/>
        <w:rPr>
          <w:rFonts w:ascii="Times New Roman" w:eastAsia="Times New Roman" w:hAnsi="Times New Roman"/>
          <w:sz w:val="24"/>
          <w:szCs w:val="24"/>
          <w:lang w:eastAsia="ru-RU"/>
        </w:rPr>
      </w:pPr>
      <w:r w:rsidRPr="00A13571">
        <w:rPr>
          <w:rFonts w:ascii="Times New Roman" w:eastAsia="Times New Roman" w:hAnsi="Times New Roman"/>
          <w:sz w:val="24"/>
          <w:szCs w:val="24"/>
          <w:lang w:eastAsia="ru-RU"/>
        </w:rPr>
        <w:t xml:space="preserve">Интеграция стратегического и бюджетного планирования в Урмарском муниципальном округе </w:t>
      </w:r>
      <w:r w:rsidRPr="00A13571">
        <w:rPr>
          <w:rFonts w:ascii="Times New Roman" w:eastAsia="Times New Roman" w:hAnsi="Times New Roman" w:cs="Calibri"/>
          <w:sz w:val="24"/>
          <w:szCs w:val="24"/>
          <w:lang w:eastAsia="ru-RU"/>
        </w:rPr>
        <w:t xml:space="preserve">Чувашской Республики   </w:t>
      </w:r>
      <w:r w:rsidRPr="00A13571">
        <w:rPr>
          <w:rFonts w:ascii="Times New Roman" w:eastAsia="Times New Roman" w:hAnsi="Times New Roman"/>
          <w:sz w:val="24"/>
          <w:szCs w:val="24"/>
          <w:lang w:eastAsia="ru-RU"/>
        </w:rPr>
        <w:t xml:space="preserve">осуществляется в рамках муниципальных программ Урмарского муниципального округа </w:t>
      </w:r>
      <w:r w:rsidRPr="00A13571">
        <w:rPr>
          <w:rFonts w:ascii="Times New Roman" w:eastAsia="Times New Roman" w:hAnsi="Times New Roman" w:cs="Calibri"/>
          <w:sz w:val="24"/>
          <w:szCs w:val="24"/>
          <w:lang w:eastAsia="ru-RU"/>
        </w:rPr>
        <w:t>Чувашской Республики</w:t>
      </w:r>
      <w:r w:rsidRPr="00A13571">
        <w:rPr>
          <w:rFonts w:ascii="Times New Roman" w:eastAsia="Times New Roman" w:hAnsi="Times New Roman"/>
          <w:sz w:val="24"/>
          <w:szCs w:val="24"/>
          <w:lang w:eastAsia="ru-RU"/>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Урмарского муниципального округа </w:t>
      </w:r>
      <w:r w:rsidRPr="00A13571">
        <w:rPr>
          <w:rFonts w:ascii="Times New Roman" w:eastAsia="Times New Roman" w:hAnsi="Times New Roman" w:cs="Calibri"/>
          <w:sz w:val="24"/>
          <w:szCs w:val="24"/>
          <w:lang w:eastAsia="ru-RU"/>
        </w:rPr>
        <w:t xml:space="preserve">Чувашской Республики  </w:t>
      </w:r>
      <w:r w:rsidRPr="00A13571">
        <w:rPr>
          <w:rFonts w:ascii="Times New Roman" w:eastAsia="Times New Roman" w:hAnsi="Times New Roman"/>
          <w:sz w:val="24"/>
          <w:szCs w:val="24"/>
          <w:lang w:eastAsia="ru-RU"/>
        </w:rPr>
        <w:t>для достижения целей муниципальной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
    <w:p w14:paraId="59EC3FC3" w14:textId="77777777" w:rsidR="00A13571" w:rsidRPr="00A13571" w:rsidRDefault="00A13571" w:rsidP="00A13571">
      <w:pPr>
        <w:spacing w:after="0" w:line="240" w:lineRule="auto"/>
        <w:ind w:firstLine="709"/>
        <w:jc w:val="both"/>
        <w:rPr>
          <w:rFonts w:ascii="Times New Roman" w:eastAsia="Calibri" w:hAnsi="Times New Roman"/>
          <w:sz w:val="24"/>
          <w:szCs w:val="24"/>
        </w:rPr>
      </w:pPr>
      <w:r w:rsidRPr="00A13571">
        <w:rPr>
          <w:rFonts w:ascii="Times New Roman" w:hAnsi="Times New Roman"/>
          <w:sz w:val="24"/>
          <w:szCs w:val="24"/>
        </w:rPr>
        <w:t xml:space="preserve">Показатели финансового обеспечения муниципальных программ Урмарского муниципального округа на 2025-2027 годы соответствуют параметрам Решения Собрания депутатов Урмарского муниципального </w:t>
      </w:r>
      <w:proofErr w:type="gramStart"/>
      <w:r w:rsidRPr="00A13571">
        <w:rPr>
          <w:rFonts w:ascii="Times New Roman" w:hAnsi="Times New Roman"/>
          <w:sz w:val="24"/>
          <w:szCs w:val="24"/>
        </w:rPr>
        <w:t>округа  «</w:t>
      </w:r>
      <w:proofErr w:type="gramEnd"/>
      <w:r w:rsidRPr="00A13571">
        <w:rPr>
          <w:rFonts w:ascii="Times New Roman" w:hAnsi="Times New Roman"/>
          <w:sz w:val="24"/>
          <w:szCs w:val="24"/>
        </w:rPr>
        <w:t>О бюджете Урмарского  муниципального округа на 2025 год и на плановый период 2026 и 2027 годов».</w:t>
      </w:r>
    </w:p>
    <w:p w14:paraId="5757015E" w14:textId="77777777"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 xml:space="preserve">Показатели муниципальных программ Урмарского муниципального округа Чувашской </w:t>
      </w:r>
      <w:proofErr w:type="gramStart"/>
      <w:r w:rsidRPr="00A13571">
        <w:rPr>
          <w:rFonts w:ascii="Times New Roman" w:hAnsi="Times New Roman"/>
          <w:sz w:val="24"/>
          <w:szCs w:val="24"/>
        </w:rPr>
        <w:t>Республики  на</w:t>
      </w:r>
      <w:proofErr w:type="gramEnd"/>
      <w:r w:rsidRPr="00A13571">
        <w:rPr>
          <w:rFonts w:ascii="Times New Roman" w:hAnsi="Times New Roman"/>
          <w:sz w:val="24"/>
          <w:szCs w:val="24"/>
        </w:rPr>
        <w:t xml:space="preserve"> 2025–2027 годы сформированы на основе следующих основных подходов:</w:t>
      </w:r>
    </w:p>
    <w:p w14:paraId="3FDC51B5" w14:textId="77777777"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 xml:space="preserve">в качестве базовых объемов расходов для каждого года определены бюджетные ассигнования по соответствующим муниципальным программам </w:t>
      </w:r>
      <w:proofErr w:type="gramStart"/>
      <w:r w:rsidRPr="00A13571">
        <w:rPr>
          <w:rFonts w:ascii="Times New Roman" w:hAnsi="Times New Roman"/>
          <w:sz w:val="24"/>
          <w:szCs w:val="24"/>
        </w:rPr>
        <w:t>Урмарского  муниципального</w:t>
      </w:r>
      <w:proofErr w:type="gramEnd"/>
      <w:r w:rsidRPr="00A13571">
        <w:rPr>
          <w:rFonts w:ascii="Times New Roman" w:hAnsi="Times New Roman"/>
          <w:sz w:val="24"/>
          <w:szCs w:val="24"/>
        </w:rPr>
        <w:t xml:space="preserve"> округа Чувашской Республики  на 2024 год; </w:t>
      </w:r>
    </w:p>
    <w:p w14:paraId="02376F70" w14:textId="77777777" w:rsidR="00A13571" w:rsidRPr="00A13571" w:rsidRDefault="00A13571" w:rsidP="00A13571">
      <w:pPr>
        <w:autoSpaceDE w:val="0"/>
        <w:autoSpaceDN w:val="0"/>
        <w:spacing w:after="0" w:line="240" w:lineRule="auto"/>
        <w:ind w:firstLine="709"/>
        <w:jc w:val="both"/>
        <w:rPr>
          <w:rFonts w:ascii="Times New Roman" w:eastAsia="Times New Roman" w:hAnsi="Times New Roman"/>
          <w:sz w:val="24"/>
          <w:szCs w:val="24"/>
          <w:lang w:eastAsia="ru-RU"/>
        </w:rPr>
      </w:pPr>
      <w:r w:rsidRPr="00A13571">
        <w:rPr>
          <w:rFonts w:ascii="Times New Roman" w:eastAsia="Times New Roman" w:hAnsi="Times New Roman"/>
          <w:sz w:val="24"/>
          <w:szCs w:val="24"/>
          <w:lang w:eastAsia="ru-RU"/>
        </w:rPr>
        <w:lastRenderedPageBreak/>
        <w:t xml:space="preserve">базовые объемы бюджетных ассигнований 2024 года уточнены с учетом ежегодной индексации на прогнозный уровень инфляции публичных нормативных обязательств, плановой динамики расходов бюджета  Урмарского муниципального округа </w:t>
      </w:r>
      <w:r w:rsidRPr="00A13571">
        <w:rPr>
          <w:rFonts w:ascii="Times New Roman" w:eastAsia="Times New Roman" w:hAnsi="Times New Roman" w:cs="Calibri"/>
          <w:sz w:val="24"/>
          <w:szCs w:val="24"/>
          <w:lang w:eastAsia="ru-RU"/>
        </w:rPr>
        <w:t xml:space="preserve">Чувашской Республики  </w:t>
      </w:r>
      <w:r w:rsidRPr="00A13571">
        <w:rPr>
          <w:rFonts w:ascii="Times New Roman" w:eastAsia="Times New Roman" w:hAnsi="Times New Roman"/>
          <w:sz w:val="24"/>
          <w:szCs w:val="24"/>
          <w:lang w:eastAsia="ru-RU"/>
        </w:rPr>
        <w:t xml:space="preserve">на реализацию региональных проектов, уточнения обязательств, имеющих ограниченный срок действия, изменения прогнозного объема Дорожного фонда Урмарского муниципального округа </w:t>
      </w:r>
      <w:r w:rsidRPr="00A13571">
        <w:rPr>
          <w:rFonts w:ascii="Times New Roman" w:eastAsia="Times New Roman" w:hAnsi="Times New Roman" w:cs="Calibri"/>
          <w:sz w:val="24"/>
          <w:szCs w:val="24"/>
          <w:lang w:eastAsia="ru-RU"/>
        </w:rPr>
        <w:t xml:space="preserve">Чувашской Республики  </w:t>
      </w:r>
      <w:r w:rsidRPr="00A13571">
        <w:rPr>
          <w:rFonts w:ascii="Times New Roman" w:eastAsia="Times New Roman" w:hAnsi="Times New Roman"/>
          <w:sz w:val="24"/>
          <w:szCs w:val="24"/>
          <w:lang w:eastAsia="ru-RU"/>
        </w:rPr>
        <w:t xml:space="preserve">и плановой динамики расходов бюджета Урмарского муниципального округа </w:t>
      </w:r>
      <w:r w:rsidRPr="00A13571">
        <w:rPr>
          <w:rFonts w:ascii="Times New Roman" w:eastAsia="Times New Roman" w:hAnsi="Times New Roman" w:cs="Calibri"/>
          <w:sz w:val="24"/>
          <w:szCs w:val="24"/>
          <w:lang w:eastAsia="ru-RU"/>
        </w:rPr>
        <w:t xml:space="preserve">Чувашской Республики  </w:t>
      </w:r>
      <w:r w:rsidRPr="00A13571">
        <w:rPr>
          <w:rFonts w:ascii="Times New Roman" w:eastAsia="Times New Roman" w:hAnsi="Times New Roman"/>
          <w:sz w:val="24"/>
          <w:szCs w:val="24"/>
          <w:lang w:eastAsia="ru-RU"/>
        </w:rPr>
        <w:t xml:space="preserve">на обслуживание муниципального долга Урмарского муниципального округа </w:t>
      </w:r>
      <w:r w:rsidRPr="00A13571">
        <w:rPr>
          <w:rFonts w:ascii="Times New Roman" w:eastAsia="Times New Roman" w:hAnsi="Times New Roman" w:cs="Calibri"/>
          <w:sz w:val="24"/>
          <w:szCs w:val="24"/>
          <w:lang w:eastAsia="ru-RU"/>
        </w:rPr>
        <w:t>Чувашской Республики</w:t>
      </w:r>
      <w:r w:rsidRPr="00A13571">
        <w:rPr>
          <w:rFonts w:ascii="Times New Roman" w:eastAsia="Times New Roman" w:hAnsi="Times New Roman"/>
          <w:sz w:val="24"/>
          <w:szCs w:val="24"/>
          <w:lang w:eastAsia="ru-RU"/>
        </w:rPr>
        <w:t>.</w:t>
      </w:r>
    </w:p>
    <w:p w14:paraId="23BAD7A2" w14:textId="77777777" w:rsidR="00A13571" w:rsidRPr="00A13571" w:rsidRDefault="00A13571" w:rsidP="00A13571">
      <w:pPr>
        <w:spacing w:after="0" w:line="240" w:lineRule="auto"/>
        <w:ind w:firstLine="709"/>
        <w:jc w:val="both"/>
        <w:rPr>
          <w:rFonts w:ascii="Times New Roman" w:eastAsia="Calibri" w:hAnsi="Times New Roman"/>
          <w:sz w:val="24"/>
          <w:szCs w:val="24"/>
        </w:rPr>
      </w:pPr>
      <w:r w:rsidRPr="00A13571">
        <w:rPr>
          <w:rFonts w:ascii="Times New Roman" w:hAnsi="Times New Roman"/>
          <w:sz w:val="24"/>
          <w:szCs w:val="24"/>
        </w:rPr>
        <w:t>Для достижения указанных целей в рамках реализации Муниципальной программы предусматривается решение следующих задач:</w:t>
      </w:r>
    </w:p>
    <w:p w14:paraId="51EF2151" w14:textId="77777777"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1)совершенствование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w:t>
      </w:r>
    </w:p>
    <w:p w14:paraId="5DDE0B7F" w14:textId="77777777"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2)проведение ответственной бюджетной политики, способствующей обеспечению долгосрочной сбалансированности и устойчивости бюджета Урмарского муниципального округа Чувашской Республики, росту собственных доходов бюджета Урмарского муниципального округа Чувашской Республики;</w:t>
      </w:r>
    </w:p>
    <w:p w14:paraId="2A6BF6A2" w14:textId="77777777"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3)повышение эффективности использования средств бюджета Урмарского муниципального округа Чувашской Республики, развитие гибкой и комплексной системы управления бюджетными расходами, увязанной с системой муниципального стратегического управления;</w:t>
      </w:r>
    </w:p>
    <w:p w14:paraId="0AE1631F" w14:textId="77777777"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4)ориентация бюджетных расходов на достижение конечных социально-экономических результатов;</w:t>
      </w:r>
    </w:p>
    <w:p w14:paraId="03A44D92" w14:textId="77777777" w:rsidR="00A13571" w:rsidRP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sz w:val="24"/>
          <w:szCs w:val="24"/>
        </w:rPr>
        <w:t>5)эффективное управление муниципальным долгом Урмарского муниципального округа Чувашской Республики, обеспечение своевременного исполнения долговых обязательств Урмарского муниципального округа Чувашской Республики;</w:t>
      </w:r>
    </w:p>
    <w:p w14:paraId="51407B15" w14:textId="77777777" w:rsidR="00A13571" w:rsidRPr="00A13571" w:rsidRDefault="00A13571" w:rsidP="00A13571">
      <w:pPr>
        <w:spacing w:after="0" w:line="240" w:lineRule="auto"/>
        <w:ind w:firstLine="709"/>
        <w:jc w:val="both"/>
        <w:rPr>
          <w:rFonts w:ascii="Times New Roman" w:hAnsi="Times New Roman" w:cs="Times New Roman"/>
          <w:color w:val="000000" w:themeColor="text1"/>
          <w:sz w:val="24"/>
          <w:szCs w:val="24"/>
        </w:rPr>
      </w:pPr>
      <w:r w:rsidRPr="00A13571">
        <w:rPr>
          <w:rFonts w:ascii="Times New Roman" w:hAnsi="Times New Roman" w:cs="Times New Roman"/>
          <w:color w:val="000000" w:themeColor="text1"/>
          <w:sz w:val="24"/>
          <w:szCs w:val="24"/>
        </w:rPr>
        <w:t xml:space="preserve">6)оптимизация структуры и объема муниципального долга Урмарского муниципального округа Чувашской Республики, расходов на его обслуживание, осуществление заимствований в пределах ограничений, установленных Бюджетным </w:t>
      </w:r>
      <w:hyperlink r:id="rId10" w:history="1">
        <w:r w:rsidRPr="00A13571">
          <w:rPr>
            <w:rStyle w:val="ae"/>
            <w:rFonts w:ascii="Times New Roman" w:hAnsi="Times New Roman" w:cs="Times New Roman"/>
            <w:color w:val="000000" w:themeColor="text1"/>
            <w:sz w:val="24"/>
            <w:szCs w:val="24"/>
            <w:u w:val="none"/>
          </w:rPr>
          <w:t>кодексом</w:t>
        </w:r>
      </w:hyperlink>
      <w:r w:rsidRPr="00A13571">
        <w:rPr>
          <w:rFonts w:ascii="Times New Roman" w:hAnsi="Times New Roman" w:cs="Times New Roman"/>
          <w:color w:val="000000" w:themeColor="text1"/>
          <w:sz w:val="24"/>
          <w:szCs w:val="24"/>
        </w:rPr>
        <w:t xml:space="preserve"> Российской Федерации, эффективное использование рыночных механизмов заимствований;</w:t>
      </w:r>
    </w:p>
    <w:p w14:paraId="31BEB271" w14:textId="7C298149" w:rsidR="00A13571" w:rsidRDefault="00A13571" w:rsidP="00A13571">
      <w:pPr>
        <w:spacing w:after="0" w:line="240" w:lineRule="auto"/>
        <w:ind w:firstLine="709"/>
        <w:jc w:val="both"/>
        <w:rPr>
          <w:rFonts w:ascii="Times New Roman" w:hAnsi="Times New Roman"/>
          <w:sz w:val="24"/>
          <w:szCs w:val="24"/>
        </w:rPr>
      </w:pPr>
      <w:r w:rsidRPr="00A13571">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Pr="00A13571">
        <w:rPr>
          <w:rFonts w:ascii="Times New Roman" w:hAnsi="Times New Roman" w:cs="Times New Roman"/>
          <w:color w:val="000000" w:themeColor="text1"/>
          <w:sz w:val="24"/>
          <w:szCs w:val="24"/>
        </w:rPr>
        <w:t>обеспече</w:t>
      </w:r>
      <w:r>
        <w:rPr>
          <w:rFonts w:ascii="Times New Roman" w:hAnsi="Times New Roman"/>
          <w:sz w:val="24"/>
          <w:szCs w:val="24"/>
        </w:rPr>
        <w:t>ние открытости и доступности информации об исполнении бюджета Урмарского муниципального округа Чувашской Республики.</w:t>
      </w:r>
    </w:p>
    <w:p w14:paraId="7BD05C68" w14:textId="77777777" w:rsidR="00A13571" w:rsidRDefault="00A13571" w:rsidP="00A13571">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w:t>
      </w:r>
    </w:p>
    <w:p w14:paraId="03760D4D" w14:textId="77777777" w:rsidR="00A13571" w:rsidRDefault="00A13571" w:rsidP="00A13571">
      <w:pPr>
        <w:pStyle w:val="ConsPlusTitle"/>
        <w:jc w:val="center"/>
        <w:outlineLvl w:val="1"/>
        <w:rPr>
          <w:color w:val="000000"/>
        </w:rPr>
      </w:pPr>
    </w:p>
    <w:p w14:paraId="62E8FED7" w14:textId="77777777" w:rsidR="00A13571" w:rsidRDefault="00A13571" w:rsidP="00A13571">
      <w:pPr>
        <w:widowControl w:val="0"/>
        <w:autoSpaceDE w:val="0"/>
        <w:autoSpaceDN w:val="0"/>
        <w:spacing w:after="0"/>
        <w:jc w:val="center"/>
        <w:rPr>
          <w:rFonts w:ascii="Times New Roman" w:hAnsi="Times New Roman" w:cs="Times New Roman"/>
          <w:b/>
          <w:sz w:val="24"/>
          <w:szCs w:val="24"/>
        </w:rPr>
      </w:pPr>
    </w:p>
    <w:p w14:paraId="1F855CF8" w14:textId="77777777" w:rsidR="00A13571" w:rsidRDefault="00A13571" w:rsidP="00A13571">
      <w:pPr>
        <w:widowControl w:val="0"/>
        <w:autoSpaceDE w:val="0"/>
        <w:autoSpaceDN w:val="0"/>
        <w:spacing w:after="0"/>
        <w:jc w:val="center"/>
        <w:rPr>
          <w:rFonts w:ascii="Times New Roman" w:hAnsi="Times New Roman"/>
          <w:b/>
          <w:sz w:val="24"/>
          <w:szCs w:val="24"/>
        </w:rPr>
      </w:pPr>
    </w:p>
    <w:p w14:paraId="5A4C47EB" w14:textId="77777777" w:rsidR="00A13571" w:rsidRDefault="00A13571" w:rsidP="00A13571">
      <w:pPr>
        <w:widowControl w:val="0"/>
        <w:autoSpaceDE w:val="0"/>
        <w:autoSpaceDN w:val="0"/>
        <w:spacing w:after="0"/>
        <w:jc w:val="center"/>
        <w:rPr>
          <w:rFonts w:ascii="Times New Roman" w:hAnsi="Times New Roman"/>
          <w:b/>
          <w:sz w:val="24"/>
          <w:szCs w:val="24"/>
        </w:rPr>
      </w:pPr>
    </w:p>
    <w:p w14:paraId="3B6FFA8F" w14:textId="77777777" w:rsidR="00A13571" w:rsidRDefault="00A13571" w:rsidP="00A13571">
      <w:pPr>
        <w:widowControl w:val="0"/>
        <w:autoSpaceDE w:val="0"/>
        <w:autoSpaceDN w:val="0"/>
        <w:spacing w:after="0"/>
        <w:jc w:val="center"/>
        <w:rPr>
          <w:rFonts w:ascii="Times New Roman" w:hAnsi="Times New Roman"/>
          <w:b/>
          <w:sz w:val="24"/>
          <w:szCs w:val="24"/>
        </w:rPr>
      </w:pPr>
    </w:p>
    <w:p w14:paraId="51EC00E9" w14:textId="77777777" w:rsidR="00A13571" w:rsidRDefault="00A13571" w:rsidP="00A13571">
      <w:pPr>
        <w:widowControl w:val="0"/>
        <w:autoSpaceDE w:val="0"/>
        <w:autoSpaceDN w:val="0"/>
        <w:spacing w:after="0"/>
        <w:jc w:val="center"/>
        <w:rPr>
          <w:rFonts w:ascii="Times New Roman" w:hAnsi="Times New Roman"/>
          <w:b/>
          <w:sz w:val="24"/>
          <w:szCs w:val="24"/>
        </w:rPr>
      </w:pPr>
    </w:p>
    <w:p w14:paraId="65EBD6FD" w14:textId="77777777" w:rsidR="00A13571" w:rsidRDefault="00A13571" w:rsidP="00A13571">
      <w:pPr>
        <w:widowControl w:val="0"/>
        <w:autoSpaceDE w:val="0"/>
        <w:autoSpaceDN w:val="0"/>
        <w:spacing w:after="0"/>
        <w:jc w:val="center"/>
        <w:rPr>
          <w:rFonts w:ascii="Times New Roman" w:hAnsi="Times New Roman"/>
          <w:b/>
          <w:sz w:val="24"/>
          <w:szCs w:val="24"/>
        </w:rPr>
      </w:pPr>
    </w:p>
    <w:p w14:paraId="23A39AC7" w14:textId="77777777" w:rsidR="00A13571" w:rsidRDefault="00A13571" w:rsidP="00A13571">
      <w:pPr>
        <w:widowControl w:val="0"/>
        <w:autoSpaceDE w:val="0"/>
        <w:autoSpaceDN w:val="0"/>
        <w:spacing w:after="0"/>
        <w:jc w:val="center"/>
        <w:rPr>
          <w:rFonts w:ascii="Times New Roman" w:hAnsi="Times New Roman"/>
          <w:b/>
          <w:sz w:val="24"/>
          <w:szCs w:val="24"/>
        </w:rPr>
      </w:pPr>
    </w:p>
    <w:p w14:paraId="5675893A" w14:textId="77777777" w:rsidR="00A13571" w:rsidRDefault="00A13571" w:rsidP="00A13571">
      <w:pPr>
        <w:widowControl w:val="0"/>
        <w:autoSpaceDE w:val="0"/>
        <w:autoSpaceDN w:val="0"/>
        <w:spacing w:after="0"/>
        <w:jc w:val="center"/>
        <w:rPr>
          <w:rFonts w:ascii="Times New Roman" w:hAnsi="Times New Roman"/>
          <w:b/>
          <w:sz w:val="24"/>
          <w:szCs w:val="24"/>
        </w:rPr>
      </w:pPr>
    </w:p>
    <w:p w14:paraId="761E541A" w14:textId="77777777" w:rsidR="00A13571" w:rsidRDefault="00A13571" w:rsidP="00A13571">
      <w:pPr>
        <w:widowControl w:val="0"/>
        <w:autoSpaceDE w:val="0"/>
        <w:autoSpaceDN w:val="0"/>
        <w:spacing w:after="0"/>
        <w:jc w:val="center"/>
        <w:rPr>
          <w:rFonts w:ascii="Times New Roman" w:hAnsi="Times New Roman"/>
          <w:b/>
          <w:sz w:val="24"/>
          <w:szCs w:val="24"/>
        </w:rPr>
      </w:pPr>
    </w:p>
    <w:p w14:paraId="048D6814" w14:textId="77777777" w:rsidR="00A13571" w:rsidRDefault="00A13571" w:rsidP="00A13571">
      <w:pPr>
        <w:widowControl w:val="0"/>
        <w:autoSpaceDE w:val="0"/>
        <w:autoSpaceDN w:val="0"/>
        <w:spacing w:after="0"/>
        <w:jc w:val="center"/>
        <w:rPr>
          <w:rFonts w:ascii="Times New Roman" w:hAnsi="Times New Roman"/>
          <w:b/>
          <w:sz w:val="24"/>
          <w:szCs w:val="24"/>
        </w:rPr>
      </w:pPr>
    </w:p>
    <w:p w14:paraId="3FDE79D8" w14:textId="77777777" w:rsidR="00A13571" w:rsidRDefault="00A13571" w:rsidP="00A13571">
      <w:pPr>
        <w:widowControl w:val="0"/>
        <w:autoSpaceDE w:val="0"/>
        <w:autoSpaceDN w:val="0"/>
        <w:spacing w:after="0"/>
        <w:jc w:val="center"/>
        <w:rPr>
          <w:rFonts w:ascii="Times New Roman" w:hAnsi="Times New Roman"/>
          <w:b/>
          <w:sz w:val="24"/>
          <w:szCs w:val="24"/>
        </w:rPr>
      </w:pPr>
    </w:p>
    <w:p w14:paraId="54F51E3F" w14:textId="77777777" w:rsidR="00A13571" w:rsidRDefault="00A13571" w:rsidP="00A13571">
      <w:pPr>
        <w:widowControl w:val="0"/>
        <w:autoSpaceDE w:val="0"/>
        <w:autoSpaceDN w:val="0"/>
        <w:spacing w:after="0"/>
        <w:jc w:val="center"/>
        <w:rPr>
          <w:rFonts w:ascii="Times New Roman" w:hAnsi="Times New Roman"/>
          <w:b/>
          <w:sz w:val="24"/>
          <w:szCs w:val="24"/>
        </w:rPr>
      </w:pPr>
    </w:p>
    <w:p w14:paraId="5A963B5D" w14:textId="77777777" w:rsidR="00A13571" w:rsidRDefault="00A13571" w:rsidP="00A13571">
      <w:pPr>
        <w:widowControl w:val="0"/>
        <w:autoSpaceDE w:val="0"/>
        <w:autoSpaceDN w:val="0"/>
        <w:spacing w:after="0"/>
        <w:jc w:val="center"/>
        <w:rPr>
          <w:rFonts w:ascii="Times New Roman" w:hAnsi="Times New Roman"/>
          <w:b/>
          <w:sz w:val="24"/>
          <w:szCs w:val="24"/>
        </w:rPr>
      </w:pPr>
    </w:p>
    <w:p w14:paraId="5E9EE5BD" w14:textId="77777777" w:rsidR="00A13571" w:rsidRDefault="00A13571" w:rsidP="00A13571">
      <w:pPr>
        <w:widowControl w:val="0"/>
        <w:autoSpaceDE w:val="0"/>
        <w:autoSpaceDN w:val="0"/>
        <w:spacing w:after="0"/>
        <w:jc w:val="center"/>
        <w:rPr>
          <w:rFonts w:ascii="Times New Roman" w:hAnsi="Times New Roman"/>
          <w:b/>
          <w:sz w:val="24"/>
          <w:szCs w:val="24"/>
        </w:rPr>
      </w:pPr>
    </w:p>
    <w:p w14:paraId="0B589EB3" w14:textId="77777777" w:rsidR="00A13571" w:rsidRDefault="00A13571" w:rsidP="00A13571">
      <w:pPr>
        <w:widowControl w:val="0"/>
        <w:autoSpaceDE w:val="0"/>
        <w:autoSpaceDN w:val="0"/>
        <w:spacing w:after="0"/>
        <w:jc w:val="center"/>
        <w:rPr>
          <w:rFonts w:ascii="Times New Roman" w:hAnsi="Times New Roman"/>
          <w:b/>
          <w:sz w:val="24"/>
          <w:szCs w:val="24"/>
        </w:rPr>
      </w:pPr>
    </w:p>
    <w:p w14:paraId="0F406F87" w14:textId="77777777" w:rsidR="00A13571" w:rsidRDefault="00A13571" w:rsidP="00A13571">
      <w:pPr>
        <w:widowControl w:val="0"/>
        <w:autoSpaceDE w:val="0"/>
        <w:autoSpaceDN w:val="0"/>
        <w:spacing w:after="0"/>
        <w:jc w:val="center"/>
        <w:rPr>
          <w:rFonts w:ascii="Times New Roman" w:hAnsi="Times New Roman"/>
          <w:b/>
          <w:sz w:val="24"/>
          <w:szCs w:val="24"/>
        </w:rPr>
      </w:pPr>
    </w:p>
    <w:p w14:paraId="50704EE1" w14:textId="61CCF784" w:rsidR="00A13571" w:rsidRDefault="00A13571" w:rsidP="00A13571">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lastRenderedPageBreak/>
        <w:t xml:space="preserve">ПАСПОРТ </w:t>
      </w:r>
    </w:p>
    <w:p w14:paraId="7F8EDD62" w14:textId="77777777" w:rsidR="00A13571" w:rsidRDefault="00A13571" w:rsidP="00A13571">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муниципальной программы</w:t>
      </w:r>
    </w:p>
    <w:p w14:paraId="26CFFC07" w14:textId="77777777" w:rsidR="00A13571" w:rsidRDefault="00A13571" w:rsidP="00A13571">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«Управление общественными финансами и муниципальным долгом» </w:t>
      </w:r>
    </w:p>
    <w:p w14:paraId="1404631A" w14:textId="77777777" w:rsidR="00A13571" w:rsidRDefault="00A13571" w:rsidP="00A13571">
      <w:pPr>
        <w:widowControl w:val="0"/>
        <w:autoSpaceDE w:val="0"/>
        <w:autoSpaceDN w:val="0"/>
        <w:spacing w:after="0" w:line="240" w:lineRule="auto"/>
        <w:jc w:val="center"/>
        <w:outlineLvl w:val="2"/>
        <w:rPr>
          <w:rFonts w:ascii="Times New Roman" w:hAnsi="Times New Roman"/>
          <w:sz w:val="24"/>
          <w:szCs w:val="24"/>
        </w:rPr>
      </w:pPr>
      <w:r>
        <w:rPr>
          <w:rFonts w:ascii="Times New Roman" w:hAnsi="Times New Roman"/>
          <w:sz w:val="24"/>
          <w:szCs w:val="24"/>
        </w:rPr>
        <w:t>1. Основные положения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5462"/>
      </w:tblGrid>
      <w:tr w:rsidR="00A13571" w14:paraId="71961E26" w14:textId="77777777" w:rsidTr="00A13571">
        <w:tc>
          <w:tcPr>
            <w:tcW w:w="3889" w:type="dxa"/>
            <w:tcBorders>
              <w:top w:val="single" w:sz="4" w:space="0" w:color="auto"/>
              <w:left w:val="single" w:sz="4" w:space="0" w:color="auto"/>
              <w:bottom w:val="single" w:sz="4" w:space="0" w:color="auto"/>
              <w:right w:val="single" w:sz="4" w:space="0" w:color="auto"/>
            </w:tcBorders>
            <w:hideMark/>
          </w:tcPr>
          <w:p w14:paraId="075A85A9"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Куратор муниципальной программы</w:t>
            </w:r>
          </w:p>
        </w:tc>
        <w:tc>
          <w:tcPr>
            <w:tcW w:w="5462" w:type="dxa"/>
            <w:tcBorders>
              <w:top w:val="single" w:sz="4" w:space="0" w:color="auto"/>
              <w:left w:val="single" w:sz="4" w:space="0" w:color="auto"/>
              <w:bottom w:val="single" w:sz="4" w:space="0" w:color="auto"/>
              <w:right w:val="single" w:sz="4" w:space="0" w:color="auto"/>
            </w:tcBorders>
            <w:hideMark/>
          </w:tcPr>
          <w:p w14:paraId="36C65420"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Начальник финансового отдела администрации Урмарского муниципального округа Чувашской Республики </w:t>
            </w:r>
          </w:p>
        </w:tc>
      </w:tr>
      <w:tr w:rsidR="00A13571" w14:paraId="5E626B05" w14:textId="77777777" w:rsidTr="00A13571">
        <w:tc>
          <w:tcPr>
            <w:tcW w:w="3889" w:type="dxa"/>
            <w:tcBorders>
              <w:top w:val="single" w:sz="4" w:space="0" w:color="auto"/>
              <w:left w:val="single" w:sz="4" w:space="0" w:color="auto"/>
              <w:bottom w:val="single" w:sz="4" w:space="0" w:color="auto"/>
              <w:right w:val="single" w:sz="4" w:space="0" w:color="auto"/>
            </w:tcBorders>
            <w:hideMark/>
          </w:tcPr>
          <w:p w14:paraId="270F7F6F"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5462" w:type="dxa"/>
            <w:tcBorders>
              <w:top w:val="single" w:sz="4" w:space="0" w:color="auto"/>
              <w:left w:val="single" w:sz="4" w:space="0" w:color="auto"/>
              <w:bottom w:val="single" w:sz="4" w:space="0" w:color="auto"/>
              <w:right w:val="single" w:sz="4" w:space="0" w:color="auto"/>
            </w:tcBorders>
          </w:tcPr>
          <w:p w14:paraId="189880E5"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Финансовый отдел администрации Урмарского муниципального округа Чувашской Республики</w:t>
            </w:r>
          </w:p>
          <w:p w14:paraId="2D95942E" w14:textId="77777777" w:rsidR="00A13571" w:rsidRDefault="00A13571">
            <w:pPr>
              <w:widowControl w:val="0"/>
              <w:autoSpaceDE w:val="0"/>
              <w:autoSpaceDN w:val="0"/>
              <w:spacing w:after="0" w:line="240" w:lineRule="auto"/>
              <w:jc w:val="both"/>
              <w:rPr>
                <w:rFonts w:ascii="Times New Roman" w:hAnsi="Times New Roman"/>
                <w:sz w:val="24"/>
                <w:szCs w:val="24"/>
              </w:rPr>
            </w:pPr>
          </w:p>
        </w:tc>
      </w:tr>
      <w:tr w:rsidR="00A13571" w14:paraId="4F9731BA" w14:textId="77777777" w:rsidTr="00A13571">
        <w:tc>
          <w:tcPr>
            <w:tcW w:w="3889" w:type="dxa"/>
            <w:tcBorders>
              <w:top w:val="single" w:sz="4" w:space="0" w:color="auto"/>
              <w:left w:val="single" w:sz="4" w:space="0" w:color="auto"/>
              <w:bottom w:val="single" w:sz="4" w:space="0" w:color="auto"/>
              <w:right w:val="single" w:sz="4" w:space="0" w:color="auto"/>
            </w:tcBorders>
          </w:tcPr>
          <w:p w14:paraId="00B09582"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Соисполнитель</w:t>
            </w:r>
          </w:p>
          <w:p w14:paraId="116444EA" w14:textId="77777777" w:rsidR="00A13571" w:rsidRDefault="00A13571">
            <w:pPr>
              <w:widowControl w:val="0"/>
              <w:autoSpaceDE w:val="0"/>
              <w:autoSpaceDN w:val="0"/>
              <w:spacing w:after="0" w:line="240" w:lineRule="auto"/>
              <w:jc w:val="both"/>
              <w:rPr>
                <w:rFonts w:ascii="Times New Roman" w:hAnsi="Times New Roman"/>
                <w:sz w:val="24"/>
                <w:szCs w:val="24"/>
              </w:rPr>
            </w:pPr>
          </w:p>
        </w:tc>
        <w:tc>
          <w:tcPr>
            <w:tcW w:w="5462" w:type="dxa"/>
            <w:tcBorders>
              <w:top w:val="single" w:sz="4" w:space="0" w:color="auto"/>
              <w:left w:val="single" w:sz="4" w:space="0" w:color="auto"/>
              <w:bottom w:val="single" w:sz="4" w:space="0" w:color="auto"/>
              <w:right w:val="single" w:sz="4" w:space="0" w:color="auto"/>
            </w:tcBorders>
          </w:tcPr>
          <w:p w14:paraId="4EB490B0" w14:textId="77777777" w:rsidR="00A13571" w:rsidRDefault="00A13571">
            <w:pPr>
              <w:pStyle w:val="af"/>
              <w:jc w:val="both"/>
              <w:rPr>
                <w:rFonts w:ascii="Times New Roman" w:hAnsi="Times New Roman"/>
                <w:color w:val="000000"/>
                <w:sz w:val="24"/>
                <w:szCs w:val="24"/>
              </w:rPr>
            </w:pPr>
            <w:r>
              <w:rPr>
                <w:rFonts w:ascii="Times New Roman" w:hAnsi="Times New Roman"/>
                <w:color w:val="000000"/>
                <w:sz w:val="24"/>
                <w:szCs w:val="24"/>
              </w:rPr>
              <w:t>Отдел образования и молодежной политики администрации Урмарского муниципального округа Чувашской Республики</w:t>
            </w:r>
          </w:p>
          <w:p w14:paraId="001F8074" w14:textId="77777777" w:rsidR="00A13571" w:rsidRDefault="00A13571">
            <w:pPr>
              <w:pStyle w:val="af"/>
              <w:jc w:val="both"/>
              <w:rPr>
                <w:rFonts w:ascii="Times New Roman" w:hAnsi="Times New Roman"/>
                <w:bCs/>
                <w:sz w:val="24"/>
                <w:szCs w:val="24"/>
              </w:rPr>
            </w:pPr>
          </w:p>
          <w:p w14:paraId="538F891A" w14:textId="77777777" w:rsidR="00A13571" w:rsidRDefault="00A13571">
            <w:pPr>
              <w:pStyle w:val="af"/>
              <w:jc w:val="both"/>
              <w:rPr>
                <w:rFonts w:ascii="Times New Roman" w:hAnsi="Times New Roman"/>
                <w:sz w:val="24"/>
                <w:szCs w:val="24"/>
              </w:rPr>
            </w:pPr>
            <w:r>
              <w:rPr>
                <w:rFonts w:ascii="Times New Roman" w:hAnsi="Times New Roman"/>
                <w:bCs/>
                <w:sz w:val="24"/>
                <w:szCs w:val="24"/>
              </w:rPr>
              <w:t xml:space="preserve">Отдел культуры, социального развития и </w:t>
            </w:r>
            <w:proofErr w:type="gramStart"/>
            <w:r>
              <w:rPr>
                <w:rFonts w:ascii="Times New Roman" w:hAnsi="Times New Roman"/>
                <w:bCs/>
                <w:sz w:val="24"/>
                <w:szCs w:val="24"/>
              </w:rPr>
              <w:t>спорта  администрации</w:t>
            </w:r>
            <w:proofErr w:type="gramEnd"/>
            <w:r>
              <w:rPr>
                <w:rFonts w:ascii="Times New Roman" w:hAnsi="Times New Roman"/>
                <w:bCs/>
                <w:sz w:val="24"/>
                <w:szCs w:val="24"/>
              </w:rPr>
              <w:t xml:space="preserve"> Урмарского муниципального округа</w:t>
            </w:r>
            <w:r>
              <w:rPr>
                <w:rFonts w:ascii="Times New Roman" w:hAnsi="Times New Roman"/>
                <w:sz w:val="24"/>
                <w:szCs w:val="24"/>
              </w:rPr>
              <w:t xml:space="preserve"> Чувашской Республики</w:t>
            </w:r>
          </w:p>
          <w:p w14:paraId="448B95AB" w14:textId="77777777" w:rsidR="00A13571" w:rsidRDefault="00A13571">
            <w:pPr>
              <w:pStyle w:val="af"/>
              <w:jc w:val="both"/>
              <w:rPr>
                <w:rFonts w:ascii="Times New Roman" w:hAnsi="Times New Roman"/>
                <w:color w:val="000000"/>
                <w:sz w:val="24"/>
                <w:szCs w:val="24"/>
              </w:rPr>
            </w:pPr>
          </w:p>
          <w:p w14:paraId="39F9A693" w14:textId="77777777" w:rsidR="00A13571" w:rsidRDefault="00A13571">
            <w:pPr>
              <w:pStyle w:val="af"/>
              <w:jc w:val="both"/>
              <w:rPr>
                <w:rFonts w:ascii="Times New Roman" w:hAnsi="Times New Roman"/>
                <w:color w:val="000000"/>
                <w:sz w:val="24"/>
                <w:szCs w:val="24"/>
              </w:rPr>
            </w:pPr>
            <w:r>
              <w:rPr>
                <w:rFonts w:ascii="Times New Roman" w:hAnsi="Times New Roman"/>
                <w:color w:val="000000"/>
                <w:sz w:val="24"/>
                <w:szCs w:val="24"/>
              </w:rPr>
              <w:t>Отдел экономики, земельных и имущественных отношений администрации Урмарского муниципального округа Чувашской Республики</w:t>
            </w:r>
          </w:p>
          <w:p w14:paraId="39782CFF" w14:textId="77777777" w:rsidR="00A13571" w:rsidRDefault="00A13571">
            <w:pPr>
              <w:pStyle w:val="af"/>
              <w:jc w:val="both"/>
              <w:rPr>
                <w:rFonts w:ascii="Times New Roman" w:hAnsi="Times New Roman"/>
                <w:sz w:val="24"/>
                <w:szCs w:val="24"/>
              </w:rPr>
            </w:pPr>
          </w:p>
          <w:p w14:paraId="5262F313" w14:textId="77777777" w:rsidR="00A13571" w:rsidRDefault="00A13571">
            <w:pPr>
              <w:spacing w:after="0" w:line="240" w:lineRule="auto"/>
              <w:jc w:val="both"/>
              <w:outlineLvl w:val="1"/>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МКУ «Централизованная бухгалтерия» Урмарского муниципального округа</w:t>
            </w:r>
          </w:p>
          <w:p w14:paraId="391401D6" w14:textId="77777777" w:rsidR="00A13571" w:rsidRDefault="00A13571">
            <w:pPr>
              <w:pStyle w:val="af"/>
              <w:jc w:val="both"/>
              <w:rPr>
                <w:rFonts w:ascii="Times New Roman" w:hAnsi="Times New Roman"/>
                <w:sz w:val="24"/>
                <w:szCs w:val="24"/>
              </w:rPr>
            </w:pPr>
          </w:p>
        </w:tc>
      </w:tr>
      <w:tr w:rsidR="00A13571" w14:paraId="6889EBCC" w14:textId="77777777" w:rsidTr="00A13571">
        <w:tc>
          <w:tcPr>
            <w:tcW w:w="3889" w:type="dxa"/>
            <w:tcBorders>
              <w:top w:val="single" w:sz="4" w:space="0" w:color="auto"/>
              <w:left w:val="single" w:sz="4" w:space="0" w:color="auto"/>
              <w:bottom w:val="single" w:sz="4" w:space="0" w:color="auto"/>
              <w:right w:val="single" w:sz="4" w:space="0" w:color="auto"/>
            </w:tcBorders>
            <w:hideMark/>
          </w:tcPr>
          <w:p w14:paraId="765B953E"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Период реализации муниципальной программы </w:t>
            </w:r>
          </w:p>
        </w:tc>
        <w:tc>
          <w:tcPr>
            <w:tcW w:w="5462" w:type="dxa"/>
            <w:tcBorders>
              <w:top w:val="single" w:sz="4" w:space="0" w:color="auto"/>
              <w:left w:val="single" w:sz="4" w:space="0" w:color="auto"/>
              <w:bottom w:val="single" w:sz="4" w:space="0" w:color="auto"/>
              <w:right w:val="single" w:sz="4" w:space="0" w:color="auto"/>
            </w:tcBorders>
            <w:hideMark/>
          </w:tcPr>
          <w:p w14:paraId="32796236"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Этап I: 2025- 2030 годы</w:t>
            </w:r>
          </w:p>
          <w:p w14:paraId="75B980AA"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Этап II: 2031-2035 годы</w:t>
            </w:r>
          </w:p>
        </w:tc>
      </w:tr>
      <w:tr w:rsidR="00A13571" w14:paraId="271EEADD" w14:textId="77777777" w:rsidTr="00A13571">
        <w:tc>
          <w:tcPr>
            <w:tcW w:w="3889" w:type="dxa"/>
            <w:vMerge w:val="restart"/>
            <w:tcBorders>
              <w:top w:val="single" w:sz="4" w:space="0" w:color="auto"/>
              <w:left w:val="single" w:sz="4" w:space="0" w:color="auto"/>
              <w:bottom w:val="single" w:sz="4" w:space="0" w:color="auto"/>
              <w:right w:val="single" w:sz="4" w:space="0" w:color="auto"/>
            </w:tcBorders>
            <w:hideMark/>
          </w:tcPr>
          <w:p w14:paraId="0E27DCA3"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Цели муниципальной программы</w:t>
            </w:r>
          </w:p>
        </w:tc>
        <w:tc>
          <w:tcPr>
            <w:tcW w:w="5462" w:type="dxa"/>
            <w:tcBorders>
              <w:top w:val="single" w:sz="4" w:space="0" w:color="auto"/>
              <w:left w:val="single" w:sz="4" w:space="0" w:color="auto"/>
              <w:bottom w:val="single" w:sz="4" w:space="0" w:color="auto"/>
              <w:right w:val="single" w:sz="4" w:space="0" w:color="auto"/>
            </w:tcBorders>
            <w:hideMark/>
          </w:tcPr>
          <w:p w14:paraId="2A47FF6E"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Цель 1</w:t>
            </w:r>
            <w:proofErr w:type="gramStart"/>
            <w:r>
              <w:rPr>
                <w:rFonts w:ascii="Times New Roman" w:hAnsi="Times New Roman"/>
                <w:sz w:val="24"/>
                <w:szCs w:val="24"/>
              </w:rPr>
              <w:t xml:space="preserve">- </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обеспечение</w:t>
            </w:r>
            <w:proofErr w:type="gramEnd"/>
            <w:r>
              <w:rPr>
                <w:rFonts w:ascii="Times New Roman" w:hAnsi="Times New Roman"/>
                <w:color w:val="000000"/>
                <w:sz w:val="24"/>
                <w:szCs w:val="24"/>
                <w:shd w:val="clear" w:color="auto" w:fill="FFFFFF"/>
              </w:rPr>
              <w:t xml:space="preserve"> динамичного развития экономики Урмарского муниципального округа Чувашской Республики, повышения уровня жизни населения и формирования благоприятных условий жизнедеятельности в Урмарском муниципальном округе Чувашской Республике за счет соблюдения долгосрочных принципов устойчивости и сбалансированности</w:t>
            </w:r>
          </w:p>
        </w:tc>
      </w:tr>
      <w:tr w:rsidR="00A13571" w14:paraId="13ACF9E4" w14:textId="77777777" w:rsidTr="00A13571">
        <w:trPr>
          <w:trHeight w:val="1131"/>
        </w:trPr>
        <w:tc>
          <w:tcPr>
            <w:tcW w:w="3889" w:type="dxa"/>
            <w:vMerge/>
            <w:tcBorders>
              <w:top w:val="single" w:sz="4" w:space="0" w:color="auto"/>
              <w:left w:val="single" w:sz="4" w:space="0" w:color="auto"/>
              <w:bottom w:val="single" w:sz="4" w:space="0" w:color="auto"/>
              <w:right w:val="single" w:sz="4" w:space="0" w:color="auto"/>
            </w:tcBorders>
            <w:vAlign w:val="center"/>
            <w:hideMark/>
          </w:tcPr>
          <w:p w14:paraId="6824FA32" w14:textId="77777777" w:rsidR="00A13571" w:rsidRDefault="00A13571">
            <w:pPr>
              <w:spacing w:after="0" w:line="240" w:lineRule="auto"/>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hideMark/>
          </w:tcPr>
          <w:p w14:paraId="6D9F4F2A" w14:textId="77777777" w:rsidR="00A13571" w:rsidRDefault="00A13571">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Цель 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повышение эффективности бюджетных расходов Урмарского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tc>
      </w:tr>
      <w:tr w:rsidR="00A13571" w14:paraId="35FA1B78" w14:textId="77777777" w:rsidTr="00A13571">
        <w:tc>
          <w:tcPr>
            <w:tcW w:w="3889" w:type="dxa"/>
            <w:vMerge/>
            <w:tcBorders>
              <w:top w:val="single" w:sz="4" w:space="0" w:color="auto"/>
              <w:left w:val="single" w:sz="4" w:space="0" w:color="auto"/>
              <w:bottom w:val="single" w:sz="4" w:space="0" w:color="auto"/>
              <w:right w:val="single" w:sz="4" w:space="0" w:color="auto"/>
            </w:tcBorders>
            <w:vAlign w:val="center"/>
            <w:hideMark/>
          </w:tcPr>
          <w:p w14:paraId="6DFB6E93" w14:textId="77777777" w:rsidR="00A13571" w:rsidRDefault="00A13571">
            <w:pPr>
              <w:spacing w:after="0" w:line="240" w:lineRule="auto"/>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hideMark/>
          </w:tcPr>
          <w:p w14:paraId="61CDF9EE" w14:textId="77777777" w:rsidR="00A13571" w:rsidRDefault="00A13571">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rPr>
              <w:t xml:space="preserve">Цель 3 - </w:t>
            </w:r>
            <w:r>
              <w:rPr>
                <w:rFonts w:ascii="Times New Roman" w:hAnsi="Times New Roman"/>
                <w:color w:val="000000"/>
                <w:sz w:val="24"/>
                <w:szCs w:val="24"/>
                <w:shd w:val="clear" w:color="auto" w:fill="FFFFFF"/>
              </w:rPr>
              <w:t>обеспечение доли просроченной кредиторской задолженности бюджета Урмарского муниципального округа Чувашской Республики к 2035 году - 0,0%</w:t>
            </w:r>
          </w:p>
        </w:tc>
      </w:tr>
      <w:tr w:rsidR="00A13571" w14:paraId="25391E91" w14:textId="77777777" w:rsidTr="00A13571">
        <w:tc>
          <w:tcPr>
            <w:tcW w:w="3889" w:type="dxa"/>
            <w:vMerge/>
            <w:tcBorders>
              <w:top w:val="single" w:sz="4" w:space="0" w:color="auto"/>
              <w:left w:val="single" w:sz="4" w:space="0" w:color="auto"/>
              <w:bottom w:val="single" w:sz="4" w:space="0" w:color="auto"/>
              <w:right w:val="single" w:sz="4" w:space="0" w:color="auto"/>
            </w:tcBorders>
            <w:vAlign w:val="center"/>
            <w:hideMark/>
          </w:tcPr>
          <w:p w14:paraId="56FC95AC" w14:textId="77777777" w:rsidR="00A13571" w:rsidRDefault="00A13571">
            <w:pPr>
              <w:spacing w:after="0" w:line="240" w:lineRule="auto"/>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hideMark/>
          </w:tcPr>
          <w:p w14:paraId="3306C179" w14:textId="3BF3EE0F" w:rsidR="00A13571" w:rsidRDefault="00A13571">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 xml:space="preserve">Цель 4 - </w:t>
            </w:r>
            <w:r>
              <w:rPr>
                <w:rFonts w:ascii="Times New Roman" w:hAnsi="Times New Roman" w:cs="Times New Roman"/>
                <w:color w:val="000000"/>
                <w:sz w:val="24"/>
                <w:szCs w:val="24"/>
                <w:shd w:val="clear" w:color="auto" w:fill="FFFFFF"/>
              </w:rPr>
              <w:t>обеспечение отношения муниципального</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долга Урмарского </w:t>
            </w:r>
            <w:r>
              <w:rPr>
                <w:rFonts w:ascii="Times New Roman" w:hAnsi="Times New Roman" w:cs="Times New Roman"/>
                <w:color w:val="000000"/>
                <w:sz w:val="24"/>
                <w:szCs w:val="24"/>
                <w:shd w:val="clear" w:color="auto" w:fill="FFFFFF"/>
              </w:rPr>
              <w:lastRenderedPageBreak/>
              <w:t xml:space="preserve">муниципального округа Чувашской Республики к доходам бюджета Урмарского муниципального </w:t>
            </w:r>
            <w:proofErr w:type="gramStart"/>
            <w:r>
              <w:rPr>
                <w:rFonts w:ascii="Times New Roman" w:hAnsi="Times New Roman" w:cs="Times New Roman"/>
                <w:color w:val="000000"/>
                <w:sz w:val="24"/>
                <w:szCs w:val="24"/>
                <w:shd w:val="clear" w:color="auto" w:fill="FFFFFF"/>
              </w:rPr>
              <w:t>округа  Чувашской</w:t>
            </w:r>
            <w:proofErr w:type="gramEnd"/>
            <w:r>
              <w:rPr>
                <w:rFonts w:ascii="Times New Roman" w:hAnsi="Times New Roman" w:cs="Times New Roman"/>
                <w:color w:val="000000"/>
                <w:sz w:val="24"/>
                <w:szCs w:val="24"/>
                <w:shd w:val="clear" w:color="auto" w:fill="FFFFFF"/>
              </w:rPr>
              <w:t xml:space="preserve"> Республики (без учета объема безвозмездных поступлений) к 2035 году на уровне не более 50%</w:t>
            </w:r>
          </w:p>
        </w:tc>
      </w:tr>
      <w:tr w:rsidR="00A13571" w14:paraId="29C23733" w14:textId="77777777" w:rsidTr="00A13571">
        <w:tc>
          <w:tcPr>
            <w:tcW w:w="3889" w:type="dxa"/>
            <w:vMerge/>
            <w:tcBorders>
              <w:top w:val="single" w:sz="4" w:space="0" w:color="auto"/>
              <w:left w:val="single" w:sz="4" w:space="0" w:color="auto"/>
              <w:bottom w:val="single" w:sz="4" w:space="0" w:color="auto"/>
              <w:right w:val="single" w:sz="4" w:space="0" w:color="auto"/>
            </w:tcBorders>
            <w:vAlign w:val="center"/>
            <w:hideMark/>
          </w:tcPr>
          <w:p w14:paraId="1B5671D3" w14:textId="77777777" w:rsidR="00A13571" w:rsidRDefault="00A13571">
            <w:pPr>
              <w:spacing w:after="0" w:line="240" w:lineRule="auto"/>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hideMark/>
          </w:tcPr>
          <w:p w14:paraId="5E597AA0" w14:textId="77777777" w:rsidR="00A13571" w:rsidRDefault="00A13571">
            <w:pPr>
              <w:pStyle w:val="ConsPlusNormal0"/>
              <w:widowControl/>
              <w:jc w:val="both"/>
              <w:rPr>
                <w:rFonts w:ascii="Times New Roman" w:hAnsi="Times New Roman" w:cs="Times New Roman"/>
                <w:color w:val="000000"/>
                <w:sz w:val="24"/>
                <w:szCs w:val="24"/>
                <w:highlight w:val="yellow"/>
                <w:shd w:val="clear" w:color="auto" w:fill="FFFFFF"/>
              </w:rPr>
            </w:pPr>
            <w:r>
              <w:rPr>
                <w:rFonts w:ascii="Times New Roman" w:hAnsi="Times New Roman" w:cs="Times New Roman"/>
                <w:color w:val="000000"/>
                <w:sz w:val="24"/>
                <w:szCs w:val="24"/>
                <w:shd w:val="clear" w:color="auto" w:fill="FFFFFF"/>
              </w:rPr>
              <w:t>Цель 5 - обеспечение роста налоговых и неналоговых доходов бюджета Урмарского муниципального округа Чувашской Республики ежегодно по отношению к отчетному году не менее чем на 0,1%</w:t>
            </w:r>
          </w:p>
        </w:tc>
      </w:tr>
      <w:tr w:rsidR="00A13571" w14:paraId="29C60010" w14:textId="77777777" w:rsidTr="00A13571">
        <w:trPr>
          <w:trHeight w:val="332"/>
        </w:trPr>
        <w:tc>
          <w:tcPr>
            <w:tcW w:w="3889" w:type="dxa"/>
            <w:tcBorders>
              <w:top w:val="single" w:sz="4" w:space="0" w:color="auto"/>
              <w:left w:val="single" w:sz="4" w:space="0" w:color="auto"/>
              <w:bottom w:val="single" w:sz="4" w:space="0" w:color="auto"/>
              <w:right w:val="single" w:sz="4" w:space="0" w:color="auto"/>
            </w:tcBorders>
            <w:hideMark/>
          </w:tcPr>
          <w:p w14:paraId="1ACC68A9" w14:textId="77777777" w:rsidR="00A13571" w:rsidRDefault="00A13571">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rPr>
              <w:t xml:space="preserve">Направления (подпрограммы) муниципальной программы </w:t>
            </w:r>
          </w:p>
        </w:tc>
        <w:tc>
          <w:tcPr>
            <w:tcW w:w="5462" w:type="dxa"/>
            <w:tcBorders>
              <w:top w:val="single" w:sz="4" w:space="0" w:color="auto"/>
              <w:left w:val="single" w:sz="4" w:space="0" w:color="auto"/>
              <w:bottom w:val="single" w:sz="4" w:space="0" w:color="auto"/>
              <w:right w:val="single" w:sz="4" w:space="0" w:color="auto"/>
            </w:tcBorders>
            <w:hideMark/>
          </w:tcPr>
          <w:p w14:paraId="2ED7D9A9"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r w:rsidR="00A13571" w14:paraId="0DCACF87" w14:textId="77777777" w:rsidTr="00A13571">
        <w:tc>
          <w:tcPr>
            <w:tcW w:w="3889" w:type="dxa"/>
            <w:tcBorders>
              <w:top w:val="single" w:sz="4" w:space="0" w:color="auto"/>
              <w:left w:val="single" w:sz="4" w:space="0" w:color="auto"/>
              <w:bottom w:val="single" w:sz="4" w:space="0" w:color="auto"/>
              <w:right w:val="single" w:sz="4" w:space="0" w:color="auto"/>
            </w:tcBorders>
            <w:hideMark/>
          </w:tcPr>
          <w:p w14:paraId="2BFD2D39"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5462" w:type="dxa"/>
            <w:tcBorders>
              <w:top w:val="single" w:sz="4" w:space="0" w:color="auto"/>
              <w:left w:val="single" w:sz="4" w:space="0" w:color="auto"/>
              <w:bottom w:val="single" w:sz="4" w:space="0" w:color="auto"/>
              <w:right w:val="single" w:sz="4" w:space="0" w:color="auto"/>
            </w:tcBorders>
            <w:hideMark/>
          </w:tcPr>
          <w:p w14:paraId="2ABC9B28"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прогнозируемый объем финансирования муниципальной программы в 2025-2035 годах составляет 269 654,0 тыс. рублей, в том числе</w:t>
            </w:r>
          </w:p>
          <w:p w14:paraId="209910E5"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в 2025 году – 34 591,0 тыс. рублей;</w:t>
            </w:r>
          </w:p>
          <w:p w14:paraId="2B29DFFC"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в 2026 году – 23 436,1 тыс. рублей;</w:t>
            </w:r>
          </w:p>
          <w:p w14:paraId="00828245"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в 2027 году – 23 514,1 тыс. рублей;</w:t>
            </w:r>
          </w:p>
          <w:p w14:paraId="29CC3BA1"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в 2028 - 2030 годах - 70 542,3 тыс. рублей;</w:t>
            </w:r>
          </w:p>
          <w:p w14:paraId="1B184990"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в 2031 - 2035 </w:t>
            </w:r>
            <w:proofErr w:type="gramStart"/>
            <w:r>
              <w:rPr>
                <w:rFonts w:ascii="Times New Roman" w:hAnsi="Times New Roman"/>
                <w:sz w:val="24"/>
                <w:szCs w:val="24"/>
              </w:rPr>
              <w:t>годах  -</w:t>
            </w:r>
            <w:proofErr w:type="gramEnd"/>
            <w:r>
              <w:rPr>
                <w:rFonts w:ascii="Times New Roman" w:hAnsi="Times New Roman"/>
                <w:sz w:val="24"/>
                <w:szCs w:val="24"/>
              </w:rPr>
              <w:t xml:space="preserve"> 117 570,5 тыс. рублей</w:t>
            </w:r>
          </w:p>
        </w:tc>
      </w:tr>
      <w:tr w:rsidR="00A13571" w14:paraId="06007AEA" w14:textId="77777777" w:rsidTr="00A13571">
        <w:tc>
          <w:tcPr>
            <w:tcW w:w="3889" w:type="dxa"/>
            <w:tcBorders>
              <w:top w:val="single" w:sz="4" w:space="0" w:color="auto"/>
              <w:left w:val="single" w:sz="4" w:space="0" w:color="auto"/>
              <w:bottom w:val="single" w:sz="4" w:space="0" w:color="auto"/>
              <w:right w:val="single" w:sz="4" w:space="0" w:color="auto"/>
            </w:tcBorders>
            <w:hideMark/>
          </w:tcPr>
          <w:p w14:paraId="38881E56"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5462" w:type="dxa"/>
            <w:tcBorders>
              <w:top w:val="single" w:sz="4" w:space="0" w:color="auto"/>
              <w:left w:val="single" w:sz="4" w:space="0" w:color="auto"/>
              <w:bottom w:val="single" w:sz="4" w:space="0" w:color="auto"/>
              <w:right w:val="single" w:sz="4" w:space="0" w:color="auto"/>
            </w:tcBorders>
            <w:hideMark/>
          </w:tcPr>
          <w:p w14:paraId="5900927C"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«Управление общественными финансами и государственным долгом Чувашской Республики»</w:t>
            </w:r>
          </w:p>
        </w:tc>
      </w:tr>
    </w:tbl>
    <w:p w14:paraId="5B780AA5" w14:textId="77777777" w:rsidR="00A13571" w:rsidRDefault="00A13571" w:rsidP="00A13571">
      <w:pPr>
        <w:widowControl w:val="0"/>
        <w:autoSpaceDE w:val="0"/>
        <w:autoSpaceDN w:val="0"/>
        <w:jc w:val="center"/>
        <w:outlineLvl w:val="2"/>
        <w:rPr>
          <w:rFonts w:ascii="Times New Roman" w:hAnsi="Times New Roman"/>
          <w:sz w:val="24"/>
          <w:szCs w:val="24"/>
        </w:rPr>
      </w:pPr>
      <w:bookmarkStart w:id="0" w:name="P846"/>
      <w:bookmarkEnd w:id="0"/>
    </w:p>
    <w:p w14:paraId="273D3927" w14:textId="77777777" w:rsidR="00A13571" w:rsidRDefault="00A13571" w:rsidP="00A13571">
      <w:pPr>
        <w:widowControl w:val="0"/>
        <w:autoSpaceDE w:val="0"/>
        <w:autoSpaceDN w:val="0"/>
        <w:jc w:val="center"/>
        <w:outlineLvl w:val="2"/>
        <w:rPr>
          <w:rFonts w:ascii="Times New Roman" w:hAnsi="Times New Roman"/>
          <w:sz w:val="24"/>
          <w:szCs w:val="24"/>
        </w:rPr>
      </w:pPr>
    </w:p>
    <w:p w14:paraId="72C66581" w14:textId="77777777" w:rsidR="00A13571" w:rsidRDefault="00A13571" w:rsidP="00A13571">
      <w:pPr>
        <w:widowControl w:val="0"/>
        <w:autoSpaceDE w:val="0"/>
        <w:autoSpaceDN w:val="0"/>
        <w:jc w:val="center"/>
        <w:outlineLvl w:val="2"/>
        <w:rPr>
          <w:rFonts w:ascii="Times New Roman" w:hAnsi="Times New Roman"/>
          <w:sz w:val="24"/>
          <w:szCs w:val="24"/>
        </w:rPr>
      </w:pPr>
    </w:p>
    <w:p w14:paraId="40310BFC" w14:textId="77777777" w:rsidR="00A13571" w:rsidRDefault="00A13571" w:rsidP="00A13571">
      <w:pPr>
        <w:widowControl w:val="0"/>
        <w:autoSpaceDE w:val="0"/>
        <w:autoSpaceDN w:val="0"/>
        <w:jc w:val="center"/>
        <w:outlineLvl w:val="2"/>
        <w:rPr>
          <w:rFonts w:ascii="Times New Roman" w:hAnsi="Times New Roman"/>
          <w:sz w:val="24"/>
          <w:szCs w:val="24"/>
        </w:rPr>
      </w:pPr>
    </w:p>
    <w:p w14:paraId="34A5A1C8" w14:textId="77777777" w:rsidR="00A13571" w:rsidRDefault="00A13571" w:rsidP="00A13571">
      <w:pPr>
        <w:widowControl w:val="0"/>
        <w:autoSpaceDE w:val="0"/>
        <w:autoSpaceDN w:val="0"/>
        <w:jc w:val="center"/>
        <w:outlineLvl w:val="2"/>
        <w:rPr>
          <w:rFonts w:ascii="Times New Roman" w:hAnsi="Times New Roman"/>
          <w:sz w:val="24"/>
          <w:szCs w:val="24"/>
        </w:rPr>
      </w:pPr>
    </w:p>
    <w:p w14:paraId="513C4A53" w14:textId="77777777" w:rsidR="00A13571" w:rsidRDefault="00A13571" w:rsidP="00A13571">
      <w:pPr>
        <w:widowControl w:val="0"/>
        <w:autoSpaceDE w:val="0"/>
        <w:autoSpaceDN w:val="0"/>
        <w:jc w:val="center"/>
        <w:outlineLvl w:val="2"/>
        <w:rPr>
          <w:rFonts w:ascii="Times New Roman" w:hAnsi="Times New Roman"/>
          <w:sz w:val="24"/>
          <w:szCs w:val="24"/>
        </w:rPr>
      </w:pPr>
    </w:p>
    <w:p w14:paraId="10FC35BC" w14:textId="77777777" w:rsidR="00A13571" w:rsidRDefault="00A13571" w:rsidP="00A13571">
      <w:pPr>
        <w:widowControl w:val="0"/>
        <w:autoSpaceDE w:val="0"/>
        <w:autoSpaceDN w:val="0"/>
        <w:jc w:val="center"/>
        <w:outlineLvl w:val="2"/>
        <w:rPr>
          <w:rFonts w:ascii="Times New Roman" w:hAnsi="Times New Roman"/>
          <w:sz w:val="24"/>
          <w:szCs w:val="24"/>
        </w:rPr>
      </w:pPr>
    </w:p>
    <w:p w14:paraId="36A63022" w14:textId="77777777" w:rsidR="00A13571" w:rsidRDefault="00A13571" w:rsidP="00A13571">
      <w:pPr>
        <w:spacing w:after="0"/>
        <w:rPr>
          <w:rFonts w:ascii="Times New Roman" w:hAnsi="Times New Roman"/>
          <w:sz w:val="24"/>
          <w:szCs w:val="24"/>
        </w:rPr>
        <w:sectPr w:rsidR="00A13571" w:rsidSect="00A13571">
          <w:pgSz w:w="11906" w:h="16838"/>
          <w:pgMar w:top="1135" w:right="850" w:bottom="709" w:left="1701" w:header="709" w:footer="709" w:gutter="0"/>
          <w:cols w:space="720"/>
        </w:sectPr>
      </w:pPr>
    </w:p>
    <w:p w14:paraId="20916318" w14:textId="77777777" w:rsidR="00A13571" w:rsidRDefault="00A13571" w:rsidP="00A13571">
      <w:pPr>
        <w:widowControl w:val="0"/>
        <w:autoSpaceDE w:val="0"/>
        <w:autoSpaceDN w:val="0"/>
        <w:jc w:val="center"/>
        <w:outlineLvl w:val="2"/>
        <w:rPr>
          <w:rFonts w:ascii="Times New Roman" w:hAnsi="Times New Roman"/>
          <w:sz w:val="24"/>
          <w:szCs w:val="24"/>
        </w:rPr>
      </w:pPr>
      <w:r>
        <w:rPr>
          <w:rFonts w:ascii="Times New Roman" w:hAnsi="Times New Roman"/>
          <w:sz w:val="24"/>
          <w:szCs w:val="24"/>
        </w:rPr>
        <w:lastRenderedPageBreak/>
        <w:t xml:space="preserve">2. Показатели муниципальной </w:t>
      </w:r>
      <w:proofErr w:type="gramStart"/>
      <w:r>
        <w:rPr>
          <w:rFonts w:ascii="Times New Roman" w:hAnsi="Times New Roman"/>
          <w:sz w:val="24"/>
          <w:szCs w:val="24"/>
        </w:rPr>
        <w:t>программы  «</w:t>
      </w:r>
      <w:proofErr w:type="gramEnd"/>
      <w:r>
        <w:rPr>
          <w:rFonts w:ascii="Times New Roman" w:hAnsi="Times New Roman"/>
          <w:sz w:val="24"/>
          <w:szCs w:val="24"/>
        </w:rPr>
        <w:t>Управление общественными финансами и муниципальным долгом»</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
        <w:gridCol w:w="190"/>
        <w:gridCol w:w="1508"/>
        <w:gridCol w:w="8"/>
        <w:gridCol w:w="1145"/>
        <w:gridCol w:w="964"/>
        <w:gridCol w:w="907"/>
        <w:gridCol w:w="794"/>
        <w:gridCol w:w="624"/>
        <w:gridCol w:w="952"/>
        <w:gridCol w:w="993"/>
        <w:gridCol w:w="708"/>
        <w:gridCol w:w="138"/>
        <w:gridCol w:w="656"/>
        <w:gridCol w:w="57"/>
        <w:gridCol w:w="15"/>
        <w:gridCol w:w="67"/>
        <w:gridCol w:w="627"/>
        <w:gridCol w:w="1560"/>
        <w:gridCol w:w="993"/>
        <w:gridCol w:w="141"/>
        <w:gridCol w:w="709"/>
        <w:gridCol w:w="26"/>
        <w:gridCol w:w="75"/>
        <w:gridCol w:w="30"/>
        <w:gridCol w:w="1498"/>
      </w:tblGrid>
      <w:tr w:rsidR="00A13571" w14:paraId="22BEE643" w14:textId="77777777" w:rsidTr="00A13571">
        <w:tc>
          <w:tcPr>
            <w:tcW w:w="535" w:type="dxa"/>
            <w:gridSpan w:val="2"/>
            <w:vMerge w:val="restart"/>
            <w:tcBorders>
              <w:top w:val="single" w:sz="4" w:space="0" w:color="auto"/>
              <w:left w:val="single" w:sz="4" w:space="0" w:color="auto"/>
              <w:bottom w:val="single" w:sz="4" w:space="0" w:color="auto"/>
              <w:right w:val="single" w:sz="4" w:space="0" w:color="auto"/>
            </w:tcBorders>
            <w:hideMark/>
          </w:tcPr>
          <w:p w14:paraId="049341E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516" w:type="dxa"/>
            <w:gridSpan w:val="2"/>
            <w:vMerge w:val="restart"/>
            <w:tcBorders>
              <w:top w:val="single" w:sz="4" w:space="0" w:color="auto"/>
              <w:left w:val="single" w:sz="4" w:space="0" w:color="auto"/>
              <w:bottom w:val="single" w:sz="4" w:space="0" w:color="auto"/>
              <w:right w:val="single" w:sz="4" w:space="0" w:color="auto"/>
            </w:tcBorders>
            <w:hideMark/>
          </w:tcPr>
          <w:p w14:paraId="2054C90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 </w:t>
            </w:r>
          </w:p>
        </w:tc>
        <w:tc>
          <w:tcPr>
            <w:tcW w:w="1145" w:type="dxa"/>
            <w:vMerge w:val="restart"/>
            <w:tcBorders>
              <w:top w:val="single" w:sz="4" w:space="0" w:color="auto"/>
              <w:left w:val="single" w:sz="4" w:space="0" w:color="auto"/>
              <w:bottom w:val="single" w:sz="4" w:space="0" w:color="auto"/>
              <w:right w:val="single" w:sz="4" w:space="0" w:color="auto"/>
            </w:tcBorders>
            <w:hideMark/>
          </w:tcPr>
          <w:p w14:paraId="6FB130F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964" w:type="dxa"/>
            <w:vMerge w:val="restart"/>
            <w:tcBorders>
              <w:top w:val="single" w:sz="4" w:space="0" w:color="auto"/>
              <w:left w:val="single" w:sz="4" w:space="0" w:color="auto"/>
              <w:bottom w:val="single" w:sz="4" w:space="0" w:color="auto"/>
              <w:right w:val="single" w:sz="4" w:space="0" w:color="auto"/>
            </w:tcBorders>
            <w:hideMark/>
          </w:tcPr>
          <w:p w14:paraId="7BB1482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5B28FB5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Единица измерения (по </w:t>
            </w:r>
            <w:hyperlink r:id="rId11" w:history="1">
              <w:r>
                <w:rPr>
                  <w:rStyle w:val="ae"/>
                  <w:rFonts w:ascii="Times New Roman" w:hAnsi="Times New Roman"/>
                  <w:color w:val="0000FF"/>
                  <w:sz w:val="24"/>
                  <w:szCs w:val="24"/>
                </w:rPr>
                <w:t>ОКЕИ</w:t>
              </w:r>
            </w:hyperlink>
            <w:r>
              <w:rPr>
                <w:rFonts w:ascii="Times New Roman" w:hAnsi="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4E3E50D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Базовое значение </w:t>
            </w:r>
          </w:p>
        </w:tc>
        <w:tc>
          <w:tcPr>
            <w:tcW w:w="4213" w:type="dxa"/>
            <w:gridSpan w:val="9"/>
            <w:tcBorders>
              <w:top w:val="single" w:sz="4" w:space="0" w:color="auto"/>
              <w:left w:val="single" w:sz="4" w:space="0" w:color="auto"/>
              <w:bottom w:val="single" w:sz="4" w:space="0" w:color="auto"/>
              <w:right w:val="single" w:sz="4" w:space="0" w:color="auto"/>
            </w:tcBorders>
            <w:hideMark/>
          </w:tcPr>
          <w:p w14:paraId="47AFBF4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C495CE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Документ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57E1BE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32005A4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Связь с показателями национальных целей </w:t>
            </w:r>
          </w:p>
        </w:tc>
        <w:tc>
          <w:tcPr>
            <w:tcW w:w="1629" w:type="dxa"/>
            <w:gridSpan w:val="4"/>
            <w:vMerge w:val="restart"/>
            <w:tcBorders>
              <w:top w:val="single" w:sz="4" w:space="0" w:color="auto"/>
              <w:left w:val="single" w:sz="4" w:space="0" w:color="auto"/>
              <w:bottom w:val="single" w:sz="4" w:space="0" w:color="auto"/>
              <w:right w:val="single" w:sz="4" w:space="0" w:color="auto"/>
            </w:tcBorders>
            <w:hideMark/>
          </w:tcPr>
          <w:p w14:paraId="52946A4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Информационная система </w:t>
            </w:r>
          </w:p>
        </w:tc>
      </w:tr>
      <w:tr w:rsidR="00A13571" w14:paraId="319D002A" w14:textId="77777777" w:rsidTr="00A13571">
        <w:tc>
          <w:tcPr>
            <w:tcW w:w="535" w:type="dxa"/>
            <w:gridSpan w:val="2"/>
            <w:vMerge/>
            <w:tcBorders>
              <w:top w:val="single" w:sz="4" w:space="0" w:color="auto"/>
              <w:left w:val="single" w:sz="4" w:space="0" w:color="auto"/>
              <w:bottom w:val="single" w:sz="4" w:space="0" w:color="auto"/>
              <w:right w:val="single" w:sz="4" w:space="0" w:color="auto"/>
            </w:tcBorders>
            <w:vAlign w:val="center"/>
            <w:hideMark/>
          </w:tcPr>
          <w:p w14:paraId="10946D76" w14:textId="77777777" w:rsidR="00A13571" w:rsidRDefault="00A13571">
            <w:pPr>
              <w:spacing w:after="0" w:line="240" w:lineRule="auto"/>
              <w:rPr>
                <w:rFonts w:ascii="Times New Roman" w:hAnsi="Times New Roman" w:cs="Times New Roman"/>
                <w:sz w:val="24"/>
                <w:szCs w:val="24"/>
              </w:rPr>
            </w:pPr>
          </w:p>
        </w:tc>
        <w:tc>
          <w:tcPr>
            <w:tcW w:w="1516" w:type="dxa"/>
            <w:gridSpan w:val="2"/>
            <w:vMerge/>
            <w:tcBorders>
              <w:top w:val="single" w:sz="4" w:space="0" w:color="auto"/>
              <w:left w:val="single" w:sz="4" w:space="0" w:color="auto"/>
              <w:bottom w:val="single" w:sz="4" w:space="0" w:color="auto"/>
              <w:right w:val="single" w:sz="4" w:space="0" w:color="auto"/>
            </w:tcBorders>
            <w:vAlign w:val="center"/>
            <w:hideMark/>
          </w:tcPr>
          <w:p w14:paraId="29380888" w14:textId="77777777" w:rsidR="00A13571" w:rsidRDefault="00A13571">
            <w:pPr>
              <w:spacing w:after="0" w:line="240" w:lineRule="auto"/>
              <w:rPr>
                <w:rFonts w:ascii="Times New Roman" w:hAnsi="Times New Roman" w:cs="Times New Roman"/>
                <w:sz w:val="24"/>
                <w:szCs w:val="24"/>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65AC19E1" w14:textId="77777777" w:rsidR="00A13571" w:rsidRDefault="00A13571">
            <w:pPr>
              <w:spacing w:after="0" w:line="240" w:lineRule="auto"/>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669A9BA" w14:textId="77777777" w:rsidR="00A13571" w:rsidRDefault="00A13571">
            <w:pPr>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6EA10801" w14:textId="77777777" w:rsidR="00A13571" w:rsidRDefault="00A13571">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32BCFA7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16E2451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52" w:type="dxa"/>
            <w:tcBorders>
              <w:top w:val="single" w:sz="4" w:space="0" w:color="auto"/>
              <w:left w:val="single" w:sz="4" w:space="0" w:color="auto"/>
              <w:bottom w:val="single" w:sz="4" w:space="0" w:color="auto"/>
              <w:right w:val="single" w:sz="4" w:space="0" w:color="auto"/>
            </w:tcBorders>
            <w:hideMark/>
          </w:tcPr>
          <w:p w14:paraId="01810EE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993" w:type="dxa"/>
            <w:tcBorders>
              <w:top w:val="single" w:sz="4" w:space="0" w:color="auto"/>
              <w:left w:val="single" w:sz="4" w:space="0" w:color="auto"/>
              <w:bottom w:val="single" w:sz="4" w:space="0" w:color="auto"/>
              <w:right w:val="single" w:sz="4" w:space="0" w:color="auto"/>
            </w:tcBorders>
            <w:hideMark/>
          </w:tcPr>
          <w:p w14:paraId="4F253FF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08" w:type="dxa"/>
            <w:tcBorders>
              <w:top w:val="single" w:sz="4" w:space="0" w:color="auto"/>
              <w:left w:val="single" w:sz="4" w:space="0" w:color="auto"/>
              <w:bottom w:val="single" w:sz="4" w:space="0" w:color="auto"/>
              <w:right w:val="single" w:sz="4" w:space="0" w:color="auto"/>
            </w:tcBorders>
            <w:hideMark/>
          </w:tcPr>
          <w:p w14:paraId="6314636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794" w:type="dxa"/>
            <w:gridSpan w:val="2"/>
            <w:tcBorders>
              <w:top w:val="single" w:sz="4" w:space="0" w:color="auto"/>
              <w:left w:val="single" w:sz="4" w:space="0" w:color="auto"/>
              <w:bottom w:val="single" w:sz="4" w:space="0" w:color="auto"/>
              <w:right w:val="single" w:sz="4" w:space="0" w:color="auto"/>
            </w:tcBorders>
            <w:hideMark/>
          </w:tcPr>
          <w:p w14:paraId="2035C52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766" w:type="dxa"/>
            <w:gridSpan w:val="4"/>
            <w:tcBorders>
              <w:top w:val="single" w:sz="4" w:space="0" w:color="auto"/>
              <w:left w:val="single" w:sz="4" w:space="0" w:color="auto"/>
              <w:bottom w:val="single" w:sz="4" w:space="0" w:color="auto"/>
              <w:right w:val="single" w:sz="4" w:space="0" w:color="auto"/>
            </w:tcBorders>
            <w:hideMark/>
          </w:tcPr>
          <w:p w14:paraId="49D92A2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2B32205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0F4FBF" w14:textId="77777777" w:rsidR="00A13571" w:rsidRDefault="00A13571">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F731753" w14:textId="77777777" w:rsidR="00A13571" w:rsidRDefault="00A13571">
            <w:pPr>
              <w:spacing w:after="0" w:line="240" w:lineRule="auto"/>
              <w:rPr>
                <w:rFonts w:ascii="Times New Roman" w:hAnsi="Times New Roman" w:cs="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D5282D3" w14:textId="77777777" w:rsidR="00A13571" w:rsidRDefault="00A13571">
            <w:pPr>
              <w:spacing w:after="0" w:line="240" w:lineRule="auto"/>
              <w:rPr>
                <w:rFonts w:ascii="Times New Roman" w:hAnsi="Times New Roman" w:cs="Times New Roman"/>
                <w:sz w:val="24"/>
                <w:szCs w:val="24"/>
              </w:rPr>
            </w:pPr>
          </w:p>
        </w:tc>
        <w:tc>
          <w:tcPr>
            <w:tcW w:w="1629" w:type="dxa"/>
            <w:gridSpan w:val="4"/>
            <w:vMerge/>
            <w:tcBorders>
              <w:top w:val="single" w:sz="4" w:space="0" w:color="auto"/>
              <w:left w:val="single" w:sz="4" w:space="0" w:color="auto"/>
              <w:bottom w:val="single" w:sz="4" w:space="0" w:color="auto"/>
              <w:right w:val="single" w:sz="4" w:space="0" w:color="auto"/>
            </w:tcBorders>
            <w:vAlign w:val="center"/>
            <w:hideMark/>
          </w:tcPr>
          <w:p w14:paraId="7171B0EA" w14:textId="77777777" w:rsidR="00A13571" w:rsidRDefault="00A13571">
            <w:pPr>
              <w:spacing w:after="0" w:line="240" w:lineRule="auto"/>
              <w:rPr>
                <w:rFonts w:ascii="Times New Roman" w:hAnsi="Times New Roman" w:cs="Times New Roman"/>
                <w:sz w:val="24"/>
                <w:szCs w:val="24"/>
              </w:rPr>
            </w:pPr>
          </w:p>
        </w:tc>
      </w:tr>
      <w:tr w:rsidR="00A13571" w14:paraId="5A74CCB2" w14:textId="77777777" w:rsidTr="00A13571">
        <w:tc>
          <w:tcPr>
            <w:tcW w:w="535" w:type="dxa"/>
            <w:gridSpan w:val="2"/>
            <w:tcBorders>
              <w:top w:val="single" w:sz="4" w:space="0" w:color="auto"/>
              <w:left w:val="single" w:sz="4" w:space="0" w:color="auto"/>
              <w:bottom w:val="single" w:sz="4" w:space="0" w:color="auto"/>
              <w:right w:val="single" w:sz="4" w:space="0" w:color="auto"/>
            </w:tcBorders>
            <w:hideMark/>
          </w:tcPr>
          <w:p w14:paraId="6F1C082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516" w:type="dxa"/>
            <w:gridSpan w:val="2"/>
            <w:tcBorders>
              <w:top w:val="single" w:sz="4" w:space="0" w:color="auto"/>
              <w:left w:val="single" w:sz="4" w:space="0" w:color="auto"/>
              <w:bottom w:val="single" w:sz="4" w:space="0" w:color="auto"/>
              <w:right w:val="single" w:sz="4" w:space="0" w:color="auto"/>
            </w:tcBorders>
            <w:hideMark/>
          </w:tcPr>
          <w:p w14:paraId="217273A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145" w:type="dxa"/>
            <w:tcBorders>
              <w:top w:val="single" w:sz="4" w:space="0" w:color="auto"/>
              <w:left w:val="single" w:sz="4" w:space="0" w:color="auto"/>
              <w:bottom w:val="single" w:sz="4" w:space="0" w:color="auto"/>
              <w:right w:val="single" w:sz="4" w:space="0" w:color="auto"/>
            </w:tcBorders>
            <w:hideMark/>
          </w:tcPr>
          <w:p w14:paraId="3ECC78B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14:paraId="453F8ED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3256EAA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4B75C74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006A3C1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952" w:type="dxa"/>
            <w:tcBorders>
              <w:top w:val="single" w:sz="4" w:space="0" w:color="auto"/>
              <w:left w:val="single" w:sz="4" w:space="0" w:color="auto"/>
              <w:bottom w:val="single" w:sz="4" w:space="0" w:color="auto"/>
              <w:right w:val="single" w:sz="4" w:space="0" w:color="auto"/>
            </w:tcBorders>
            <w:hideMark/>
          </w:tcPr>
          <w:p w14:paraId="068F332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14:paraId="3EA9B33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14:paraId="0F4C05E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794" w:type="dxa"/>
            <w:gridSpan w:val="2"/>
            <w:tcBorders>
              <w:top w:val="single" w:sz="4" w:space="0" w:color="auto"/>
              <w:left w:val="single" w:sz="4" w:space="0" w:color="auto"/>
              <w:bottom w:val="single" w:sz="4" w:space="0" w:color="auto"/>
              <w:right w:val="single" w:sz="4" w:space="0" w:color="auto"/>
            </w:tcBorders>
            <w:hideMark/>
          </w:tcPr>
          <w:p w14:paraId="728A16E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766" w:type="dxa"/>
            <w:gridSpan w:val="4"/>
            <w:tcBorders>
              <w:top w:val="single" w:sz="4" w:space="0" w:color="auto"/>
              <w:left w:val="single" w:sz="4" w:space="0" w:color="auto"/>
              <w:bottom w:val="single" w:sz="4" w:space="0" w:color="auto"/>
              <w:right w:val="single" w:sz="4" w:space="0" w:color="auto"/>
            </w:tcBorders>
            <w:hideMark/>
          </w:tcPr>
          <w:p w14:paraId="369D5C0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1560" w:type="dxa"/>
            <w:tcBorders>
              <w:top w:val="single" w:sz="4" w:space="0" w:color="auto"/>
              <w:left w:val="single" w:sz="4" w:space="0" w:color="auto"/>
              <w:bottom w:val="single" w:sz="4" w:space="0" w:color="auto"/>
              <w:right w:val="single" w:sz="4" w:space="0" w:color="auto"/>
            </w:tcBorders>
            <w:hideMark/>
          </w:tcPr>
          <w:p w14:paraId="4DE1718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14:paraId="5CCC5BB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850" w:type="dxa"/>
            <w:gridSpan w:val="2"/>
            <w:tcBorders>
              <w:top w:val="single" w:sz="4" w:space="0" w:color="auto"/>
              <w:left w:val="single" w:sz="4" w:space="0" w:color="auto"/>
              <w:bottom w:val="single" w:sz="4" w:space="0" w:color="auto"/>
              <w:right w:val="single" w:sz="4" w:space="0" w:color="auto"/>
            </w:tcBorders>
            <w:hideMark/>
          </w:tcPr>
          <w:p w14:paraId="26E6A2D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c>
          <w:tcPr>
            <w:tcW w:w="1629" w:type="dxa"/>
            <w:gridSpan w:val="4"/>
            <w:tcBorders>
              <w:top w:val="single" w:sz="4" w:space="0" w:color="auto"/>
              <w:left w:val="single" w:sz="4" w:space="0" w:color="auto"/>
              <w:bottom w:val="single" w:sz="4" w:space="0" w:color="auto"/>
              <w:right w:val="single" w:sz="4" w:space="0" w:color="auto"/>
            </w:tcBorders>
            <w:hideMark/>
          </w:tcPr>
          <w:p w14:paraId="7901F08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16</w:t>
            </w:r>
          </w:p>
        </w:tc>
      </w:tr>
      <w:tr w:rsidR="00A13571" w14:paraId="5AAE08AB" w14:textId="77777777" w:rsidTr="00A13571">
        <w:tc>
          <w:tcPr>
            <w:tcW w:w="15730" w:type="dxa"/>
            <w:gridSpan w:val="26"/>
            <w:tcBorders>
              <w:top w:val="nil"/>
              <w:left w:val="single" w:sz="4" w:space="0" w:color="auto"/>
              <w:bottom w:val="single" w:sz="4" w:space="0" w:color="auto"/>
              <w:right w:val="single" w:sz="4" w:space="0" w:color="auto"/>
            </w:tcBorders>
          </w:tcPr>
          <w:p w14:paraId="4DDDB349" w14:textId="77777777" w:rsidR="00A13571" w:rsidRDefault="00A13571">
            <w:pPr>
              <w:widowControl w:val="0"/>
              <w:autoSpaceDE w:val="0"/>
              <w:autoSpaceDN w:val="0"/>
              <w:spacing w:after="0" w:line="240" w:lineRule="auto"/>
              <w:jc w:val="both"/>
              <w:rPr>
                <w:rFonts w:ascii="Times New Roman" w:hAnsi="Times New Roman"/>
                <w:color w:val="000000"/>
                <w:shd w:val="clear" w:color="auto" w:fill="FFFFFF"/>
              </w:rPr>
            </w:pPr>
            <w:r>
              <w:rPr>
                <w:rFonts w:ascii="Times New Roman" w:hAnsi="Times New Roman"/>
                <w:b/>
                <w:color w:val="000000"/>
                <w:shd w:val="clear" w:color="auto" w:fill="FFFFFF"/>
              </w:rPr>
              <w:t>Цель 1 -</w:t>
            </w:r>
            <w:r>
              <w:rPr>
                <w:rFonts w:ascii="Times New Roman" w:hAnsi="Times New Roman"/>
                <w:color w:val="000000"/>
                <w:shd w:val="clear" w:color="auto" w:fill="FFFFFF"/>
              </w:rPr>
              <w:t xml:space="preserve"> обеспечение динамичного развития экономики Урмарского муниципального округа Чувашской Республики, повышения уровня жизни населения и формирования благоприятных условий жизнедеятельности в Урмарском муниципальном округе Чувашской Республике за счет соблюдения долгосрочных принципов устойчивости и сбалансированности</w:t>
            </w:r>
          </w:p>
          <w:p w14:paraId="4D33E391" w14:textId="77777777" w:rsidR="00A13571" w:rsidRDefault="00A13571">
            <w:pPr>
              <w:widowControl w:val="0"/>
              <w:autoSpaceDE w:val="0"/>
              <w:autoSpaceDN w:val="0"/>
              <w:spacing w:after="0" w:line="240" w:lineRule="auto"/>
              <w:jc w:val="center"/>
              <w:rPr>
                <w:rFonts w:ascii="Times New Roman" w:hAnsi="Times New Roman"/>
                <w:sz w:val="24"/>
                <w:szCs w:val="24"/>
              </w:rPr>
            </w:pPr>
          </w:p>
        </w:tc>
      </w:tr>
      <w:tr w:rsidR="00A13571" w14:paraId="0CE909E0" w14:textId="77777777" w:rsidTr="00A13571">
        <w:tc>
          <w:tcPr>
            <w:tcW w:w="345" w:type="dxa"/>
            <w:tcBorders>
              <w:top w:val="single" w:sz="4" w:space="0" w:color="auto"/>
              <w:left w:val="single" w:sz="4" w:space="0" w:color="auto"/>
              <w:bottom w:val="single" w:sz="4" w:space="0" w:color="auto"/>
              <w:right w:val="single" w:sz="4" w:space="0" w:color="auto"/>
            </w:tcBorders>
            <w:hideMark/>
          </w:tcPr>
          <w:p w14:paraId="618F5D8A"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1698" w:type="dxa"/>
            <w:gridSpan w:val="2"/>
            <w:tcBorders>
              <w:top w:val="single" w:sz="4" w:space="0" w:color="auto"/>
              <w:left w:val="single" w:sz="4" w:space="0" w:color="auto"/>
              <w:bottom w:val="single" w:sz="4" w:space="0" w:color="auto"/>
              <w:right w:val="single" w:sz="4" w:space="0" w:color="auto"/>
            </w:tcBorders>
            <w:hideMark/>
          </w:tcPr>
          <w:p w14:paraId="540453AB"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Отношение дефицита бюджета Урмарского муниципального округа Чувашской Республики к доходам бюджета Урмарского муниципального округа Чувашской Республики (без учета безвозмездных </w:t>
            </w:r>
            <w:r>
              <w:rPr>
                <w:rFonts w:ascii="Times New Roman" w:hAnsi="Times New Roman"/>
                <w:color w:val="000000"/>
                <w:sz w:val="24"/>
                <w:szCs w:val="24"/>
                <w:shd w:val="clear" w:color="auto" w:fill="FFFFFF"/>
              </w:rPr>
              <w:lastRenderedPageBreak/>
              <w:t>поступлений)</w:t>
            </w:r>
          </w:p>
        </w:tc>
        <w:tc>
          <w:tcPr>
            <w:tcW w:w="1153" w:type="dxa"/>
            <w:gridSpan w:val="2"/>
            <w:tcBorders>
              <w:top w:val="single" w:sz="4" w:space="0" w:color="auto"/>
              <w:left w:val="single" w:sz="4" w:space="0" w:color="auto"/>
              <w:bottom w:val="single" w:sz="4" w:space="0" w:color="auto"/>
              <w:right w:val="single" w:sz="4" w:space="0" w:color="auto"/>
            </w:tcBorders>
            <w:hideMark/>
          </w:tcPr>
          <w:p w14:paraId="450AAD7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МП</w:t>
            </w:r>
          </w:p>
        </w:tc>
        <w:tc>
          <w:tcPr>
            <w:tcW w:w="964" w:type="dxa"/>
            <w:tcBorders>
              <w:top w:val="single" w:sz="4" w:space="0" w:color="auto"/>
              <w:left w:val="single" w:sz="4" w:space="0" w:color="auto"/>
              <w:bottom w:val="single" w:sz="4" w:space="0" w:color="auto"/>
              <w:right w:val="single" w:sz="4" w:space="0" w:color="auto"/>
            </w:tcBorders>
            <w:hideMark/>
          </w:tcPr>
          <w:p w14:paraId="45ADD971" w14:textId="77777777" w:rsidR="00A13571" w:rsidRDefault="00A13571">
            <w:pPr>
              <w:pStyle w:val="formattext"/>
              <w:spacing w:before="0" w:beforeAutospacing="0" w:after="0" w:afterAutospacing="0"/>
              <w:textAlignment w:val="baseline"/>
              <w:rPr>
                <w:color w:val="000000"/>
              </w:rPr>
            </w:pPr>
            <w:r>
              <w:rPr>
                <w:color w:val="000000"/>
              </w:rPr>
              <w:t>убывание</w:t>
            </w:r>
            <w:r>
              <w:rPr>
                <w:color w:val="000000"/>
              </w:rPr>
              <w:br/>
            </w:r>
          </w:p>
        </w:tc>
        <w:tc>
          <w:tcPr>
            <w:tcW w:w="907" w:type="dxa"/>
            <w:tcBorders>
              <w:top w:val="single" w:sz="4" w:space="0" w:color="auto"/>
              <w:left w:val="single" w:sz="4" w:space="0" w:color="auto"/>
              <w:bottom w:val="single" w:sz="4" w:space="0" w:color="auto"/>
              <w:right w:val="single" w:sz="4" w:space="0" w:color="auto"/>
            </w:tcBorders>
            <w:hideMark/>
          </w:tcPr>
          <w:p w14:paraId="397B9FC4" w14:textId="77777777" w:rsidR="00A13571" w:rsidRDefault="00A13571">
            <w:pPr>
              <w:pStyle w:val="formattext"/>
              <w:spacing w:before="0" w:beforeAutospacing="0" w:after="0" w:afterAutospacing="0"/>
              <w:jc w:val="center"/>
              <w:textAlignment w:val="baseline"/>
              <w:rPr>
                <w:color w:val="000000"/>
              </w:rPr>
            </w:pPr>
            <w:r>
              <w:rPr>
                <w:color w:val="000000"/>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56ACE244" w14:textId="77777777" w:rsidR="00A13571" w:rsidRDefault="00A13571">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w:t>
            </w:r>
          </w:p>
        </w:tc>
        <w:tc>
          <w:tcPr>
            <w:tcW w:w="624" w:type="dxa"/>
            <w:tcBorders>
              <w:top w:val="single" w:sz="4" w:space="0" w:color="auto"/>
              <w:left w:val="single" w:sz="4" w:space="0" w:color="auto"/>
              <w:bottom w:val="single" w:sz="4" w:space="0" w:color="auto"/>
              <w:right w:val="single" w:sz="4" w:space="0" w:color="auto"/>
            </w:tcBorders>
            <w:hideMark/>
          </w:tcPr>
          <w:p w14:paraId="41713028" w14:textId="77777777" w:rsidR="00A13571" w:rsidRDefault="00A13571">
            <w:pPr>
              <w:pStyle w:val="formattext"/>
              <w:spacing w:before="0" w:beforeAutospacing="0" w:after="0" w:afterAutospacing="0"/>
              <w:jc w:val="center"/>
              <w:textAlignment w:val="baseline"/>
              <w:rPr>
                <w:color w:val="000000"/>
              </w:rPr>
            </w:pPr>
            <w:r>
              <w:rPr>
                <w:color w:val="000000"/>
              </w:rPr>
              <w:t>2024</w:t>
            </w:r>
          </w:p>
        </w:tc>
        <w:tc>
          <w:tcPr>
            <w:tcW w:w="952" w:type="dxa"/>
            <w:tcBorders>
              <w:top w:val="single" w:sz="4" w:space="0" w:color="auto"/>
              <w:left w:val="single" w:sz="4" w:space="0" w:color="auto"/>
              <w:bottom w:val="single" w:sz="4" w:space="0" w:color="auto"/>
              <w:right w:val="single" w:sz="4" w:space="0" w:color="auto"/>
            </w:tcBorders>
            <w:hideMark/>
          </w:tcPr>
          <w:p w14:paraId="2E514620" w14:textId="77777777" w:rsidR="00A13571" w:rsidRDefault="00A13571">
            <w:pPr>
              <w:pStyle w:val="formattext"/>
              <w:spacing w:before="0" w:beforeAutospacing="0" w:after="0" w:afterAutospacing="0"/>
              <w:jc w:val="center"/>
              <w:textAlignment w:val="baseline"/>
              <w:rPr>
                <w:color w:val="000000"/>
              </w:rPr>
            </w:pPr>
            <w:r>
              <w:rPr>
                <w:color w:val="000000"/>
              </w:rPr>
              <w:t>5,0</w:t>
            </w:r>
          </w:p>
        </w:tc>
        <w:tc>
          <w:tcPr>
            <w:tcW w:w="993" w:type="dxa"/>
            <w:tcBorders>
              <w:top w:val="single" w:sz="4" w:space="0" w:color="auto"/>
              <w:left w:val="single" w:sz="4" w:space="0" w:color="auto"/>
              <w:bottom w:val="single" w:sz="4" w:space="0" w:color="auto"/>
              <w:right w:val="single" w:sz="4" w:space="0" w:color="auto"/>
            </w:tcBorders>
            <w:hideMark/>
          </w:tcPr>
          <w:p w14:paraId="7EFBFA0F" w14:textId="77777777" w:rsidR="00A13571" w:rsidRDefault="00A13571">
            <w:pPr>
              <w:pStyle w:val="formattext"/>
              <w:spacing w:before="0" w:beforeAutospacing="0" w:after="0" w:afterAutospacing="0"/>
              <w:jc w:val="center"/>
              <w:textAlignment w:val="baseline"/>
              <w:rPr>
                <w:color w:val="000000"/>
              </w:rPr>
            </w:pPr>
            <w:r>
              <w:rPr>
                <w:color w:val="000000"/>
              </w:rPr>
              <w:t>5,0</w:t>
            </w:r>
          </w:p>
        </w:tc>
        <w:tc>
          <w:tcPr>
            <w:tcW w:w="708" w:type="dxa"/>
            <w:tcBorders>
              <w:top w:val="single" w:sz="4" w:space="0" w:color="auto"/>
              <w:left w:val="single" w:sz="4" w:space="0" w:color="auto"/>
              <w:bottom w:val="single" w:sz="4" w:space="0" w:color="auto"/>
              <w:right w:val="single" w:sz="4" w:space="0" w:color="auto"/>
            </w:tcBorders>
            <w:hideMark/>
          </w:tcPr>
          <w:p w14:paraId="23B519BF" w14:textId="77777777" w:rsidR="00A13571" w:rsidRDefault="00A13571">
            <w:pPr>
              <w:pStyle w:val="formattext"/>
              <w:spacing w:before="0" w:beforeAutospacing="0" w:after="0" w:afterAutospacing="0"/>
              <w:jc w:val="center"/>
              <w:textAlignment w:val="baseline"/>
              <w:rPr>
                <w:color w:val="000000"/>
              </w:rPr>
            </w:pPr>
            <w:r>
              <w:rPr>
                <w:color w:val="000000"/>
              </w:rPr>
              <w:t>5,0</w:t>
            </w:r>
          </w:p>
        </w:tc>
        <w:tc>
          <w:tcPr>
            <w:tcW w:w="851" w:type="dxa"/>
            <w:gridSpan w:val="3"/>
            <w:tcBorders>
              <w:top w:val="single" w:sz="4" w:space="0" w:color="auto"/>
              <w:left w:val="single" w:sz="4" w:space="0" w:color="auto"/>
              <w:bottom w:val="single" w:sz="4" w:space="0" w:color="auto"/>
              <w:right w:val="single" w:sz="4" w:space="0" w:color="auto"/>
            </w:tcBorders>
            <w:hideMark/>
          </w:tcPr>
          <w:p w14:paraId="75A97772" w14:textId="77777777" w:rsidR="00A13571" w:rsidRDefault="00A13571">
            <w:pPr>
              <w:pStyle w:val="formattext"/>
              <w:jc w:val="center"/>
              <w:textAlignment w:val="baseline"/>
              <w:rPr>
                <w:color w:val="000000"/>
              </w:rPr>
            </w:pPr>
            <w:r>
              <w:rPr>
                <w:color w:val="000000"/>
              </w:rPr>
              <w:t>5,0</w:t>
            </w:r>
          </w:p>
        </w:tc>
        <w:tc>
          <w:tcPr>
            <w:tcW w:w="709" w:type="dxa"/>
            <w:gridSpan w:val="3"/>
            <w:tcBorders>
              <w:top w:val="single" w:sz="4" w:space="0" w:color="auto"/>
              <w:left w:val="single" w:sz="4" w:space="0" w:color="auto"/>
              <w:bottom w:val="single" w:sz="4" w:space="0" w:color="auto"/>
              <w:right w:val="single" w:sz="4" w:space="0" w:color="auto"/>
            </w:tcBorders>
            <w:hideMark/>
          </w:tcPr>
          <w:p w14:paraId="01584010" w14:textId="77777777" w:rsidR="00A13571" w:rsidRDefault="00A13571">
            <w:pPr>
              <w:pStyle w:val="formattext"/>
              <w:jc w:val="center"/>
              <w:textAlignment w:val="baseline"/>
              <w:rPr>
                <w:color w:val="000000"/>
              </w:rPr>
            </w:pPr>
            <w:r>
              <w:rPr>
                <w:color w:val="000000"/>
              </w:rPr>
              <w:t>5,0</w:t>
            </w:r>
          </w:p>
        </w:tc>
        <w:tc>
          <w:tcPr>
            <w:tcW w:w="1560" w:type="dxa"/>
            <w:tcBorders>
              <w:top w:val="single" w:sz="4" w:space="0" w:color="auto"/>
              <w:left w:val="single" w:sz="4" w:space="0" w:color="auto"/>
              <w:bottom w:val="single" w:sz="4" w:space="0" w:color="auto"/>
              <w:right w:val="single" w:sz="4" w:space="0" w:color="auto"/>
            </w:tcBorders>
            <w:hideMark/>
          </w:tcPr>
          <w:p w14:paraId="319E4BCD" w14:textId="77777777" w:rsidR="00A13571" w:rsidRDefault="00A13571">
            <w:pPr>
              <w:pStyle w:val="formattext"/>
              <w:spacing w:before="0" w:beforeAutospacing="0" w:after="0" w:afterAutospacing="0"/>
              <w:jc w:val="center"/>
              <w:textAlignment w:val="baseline"/>
              <w:rPr>
                <w:color w:val="000000"/>
              </w:rPr>
            </w:pPr>
            <w:r>
              <w:rPr>
                <w:color w:val="000000"/>
              </w:rPr>
              <w:t>Решение Собрание депутатов Урмарского муниципального округа от 28.12.2023 № С-18/2 «Об утверждение Стратегии социально-экономического развития Урмарского муниципального округа до 2035 года»</w:t>
            </w:r>
          </w:p>
        </w:tc>
        <w:tc>
          <w:tcPr>
            <w:tcW w:w="1134" w:type="dxa"/>
            <w:gridSpan w:val="2"/>
            <w:tcBorders>
              <w:top w:val="single" w:sz="4" w:space="0" w:color="auto"/>
              <w:left w:val="single" w:sz="4" w:space="0" w:color="auto"/>
              <w:bottom w:val="single" w:sz="4" w:space="0" w:color="auto"/>
              <w:right w:val="single" w:sz="4" w:space="0" w:color="auto"/>
            </w:tcBorders>
            <w:hideMark/>
          </w:tcPr>
          <w:p w14:paraId="20CED4D6" w14:textId="77777777" w:rsidR="00A13571" w:rsidRDefault="00A13571">
            <w:pPr>
              <w:pStyle w:val="formattext"/>
              <w:spacing w:before="0" w:beforeAutospacing="0" w:after="0" w:afterAutospacing="0"/>
              <w:jc w:val="center"/>
              <w:textAlignment w:val="baseline"/>
              <w:rPr>
                <w:color w:val="000000"/>
              </w:rPr>
            </w:pPr>
            <w:r>
              <w:rPr>
                <w:color w:val="000000"/>
              </w:rPr>
              <w:t>Финансовый отдел администрации Урмарского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14:paraId="39C7E129" w14:textId="77777777" w:rsidR="00A13571" w:rsidRDefault="00A13571">
            <w:pPr>
              <w:pStyle w:val="formattext"/>
              <w:spacing w:before="0" w:beforeAutospacing="0" w:after="0" w:afterAutospacing="0"/>
              <w:jc w:val="center"/>
              <w:textAlignment w:val="baseline"/>
              <w:rPr>
                <w:color w:val="000000"/>
              </w:rPr>
            </w:pPr>
            <w:r>
              <w:rPr>
                <w:color w:val="000000"/>
              </w:rPr>
              <w:t>нет</w:t>
            </w:r>
          </w:p>
        </w:tc>
        <w:tc>
          <w:tcPr>
            <w:tcW w:w="1629" w:type="dxa"/>
            <w:gridSpan w:val="4"/>
            <w:tcBorders>
              <w:top w:val="single" w:sz="4" w:space="0" w:color="auto"/>
              <w:left w:val="single" w:sz="4" w:space="0" w:color="auto"/>
              <w:bottom w:val="single" w:sz="4" w:space="0" w:color="auto"/>
              <w:right w:val="single" w:sz="4" w:space="0" w:color="auto"/>
            </w:tcBorders>
            <w:hideMark/>
          </w:tcPr>
          <w:p w14:paraId="4415A1B2" w14:textId="77777777" w:rsidR="00A13571" w:rsidRDefault="00A13571">
            <w:pPr>
              <w:pStyle w:val="ConsPlusNormal0"/>
              <w:jc w:val="both"/>
              <w:rPr>
                <w:rFonts w:ascii="Times New Roman" w:hAnsi="Times New Roman" w:cs="Times New Roman"/>
                <w:color w:val="000000"/>
              </w:rPr>
            </w:pPr>
            <w:r>
              <w:rPr>
                <w:rFonts w:ascii="Times New Roman" w:hAnsi="Times New Roman" w:cs="Times New Roman"/>
                <w:sz w:val="24"/>
                <w:szCs w:val="24"/>
              </w:rPr>
              <w:t>официальный сайт Урмарского муниципального округа Чувашской Республики</w:t>
            </w:r>
          </w:p>
        </w:tc>
      </w:tr>
      <w:tr w:rsidR="00A13571" w14:paraId="3FFEB2DE" w14:textId="77777777" w:rsidTr="00A13571">
        <w:trPr>
          <w:trHeight w:val="600"/>
        </w:trPr>
        <w:tc>
          <w:tcPr>
            <w:tcW w:w="15730" w:type="dxa"/>
            <w:gridSpan w:val="26"/>
            <w:tcBorders>
              <w:top w:val="single" w:sz="4" w:space="0" w:color="auto"/>
              <w:left w:val="single" w:sz="4" w:space="0" w:color="auto"/>
              <w:bottom w:val="single" w:sz="4" w:space="0" w:color="auto"/>
              <w:right w:val="single" w:sz="4" w:space="0" w:color="auto"/>
            </w:tcBorders>
            <w:hideMark/>
          </w:tcPr>
          <w:p w14:paraId="632C928A" w14:textId="77777777" w:rsidR="00A13571" w:rsidRDefault="00A13571">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b/>
                <w:color w:val="000000"/>
                <w:sz w:val="24"/>
                <w:szCs w:val="24"/>
                <w:shd w:val="clear" w:color="auto" w:fill="FFFFFF"/>
              </w:rPr>
              <w:t>Цель 2 -</w:t>
            </w:r>
            <w:r>
              <w:rPr>
                <w:rFonts w:ascii="Times New Roman" w:hAnsi="Times New Roman"/>
                <w:color w:val="000000"/>
                <w:sz w:val="24"/>
                <w:szCs w:val="24"/>
                <w:shd w:val="clear" w:color="auto" w:fill="FFFFFF"/>
              </w:rPr>
              <w:t xml:space="preserve"> повышение эффективности бюджетных расходов Урмарского муниципального округа Чувашской Республики на основе дальнейшего совершенствования бюджетных правоотношений и механизмов использования бюджетных средств</w:t>
            </w:r>
          </w:p>
        </w:tc>
      </w:tr>
      <w:tr w:rsidR="00A13571" w14:paraId="1F716EC3" w14:textId="77777777" w:rsidTr="00A13571">
        <w:trPr>
          <w:trHeight w:val="2940"/>
        </w:trPr>
        <w:tc>
          <w:tcPr>
            <w:tcW w:w="345" w:type="dxa"/>
            <w:tcBorders>
              <w:top w:val="single" w:sz="4" w:space="0" w:color="auto"/>
              <w:left w:val="single" w:sz="4" w:space="0" w:color="auto"/>
              <w:bottom w:val="single" w:sz="4" w:space="0" w:color="auto"/>
              <w:right w:val="single" w:sz="4" w:space="0" w:color="auto"/>
            </w:tcBorders>
          </w:tcPr>
          <w:p w14:paraId="2920B65B" w14:textId="77777777" w:rsidR="00A13571" w:rsidRDefault="00A13571">
            <w:pPr>
              <w:widowControl w:val="0"/>
              <w:autoSpaceDE w:val="0"/>
              <w:autoSpaceDN w:val="0"/>
              <w:spacing w:after="0" w:line="240" w:lineRule="auto"/>
              <w:rPr>
                <w:rFonts w:ascii="Times New Roman" w:hAnsi="Times New Roman"/>
                <w:sz w:val="24"/>
                <w:szCs w:val="24"/>
              </w:rPr>
            </w:pPr>
          </w:p>
        </w:tc>
        <w:tc>
          <w:tcPr>
            <w:tcW w:w="1698" w:type="dxa"/>
            <w:gridSpan w:val="2"/>
            <w:tcBorders>
              <w:top w:val="single" w:sz="4" w:space="0" w:color="auto"/>
              <w:left w:val="single" w:sz="4" w:space="0" w:color="auto"/>
              <w:bottom w:val="single" w:sz="4" w:space="0" w:color="auto"/>
              <w:right w:val="single" w:sz="4" w:space="0" w:color="auto"/>
            </w:tcBorders>
            <w:hideMark/>
          </w:tcPr>
          <w:p w14:paraId="67009460" w14:textId="77777777" w:rsidR="00A13571" w:rsidRDefault="00A13571">
            <w:pPr>
              <w:widowControl w:val="0"/>
              <w:autoSpaceDE w:val="0"/>
              <w:autoSpaceDN w:val="0"/>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Средний показатель качества финансового менеджмента главных администраторов средств бюджета Урмарского муниципального округа Чувашской Республики</w:t>
            </w:r>
          </w:p>
        </w:tc>
        <w:tc>
          <w:tcPr>
            <w:tcW w:w="1153" w:type="dxa"/>
            <w:gridSpan w:val="2"/>
            <w:tcBorders>
              <w:top w:val="single" w:sz="4" w:space="0" w:color="auto"/>
              <w:left w:val="single" w:sz="4" w:space="0" w:color="auto"/>
              <w:bottom w:val="single" w:sz="4" w:space="0" w:color="auto"/>
              <w:right w:val="single" w:sz="4" w:space="0" w:color="auto"/>
            </w:tcBorders>
            <w:hideMark/>
          </w:tcPr>
          <w:p w14:paraId="1C49267B"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3D55FCF9" w14:textId="77777777" w:rsidR="00A13571" w:rsidRDefault="00A13571">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26D6B074" w14:textId="77777777" w:rsidR="00A13571" w:rsidRDefault="00A13571">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баллов</w:t>
            </w:r>
          </w:p>
        </w:tc>
        <w:tc>
          <w:tcPr>
            <w:tcW w:w="794" w:type="dxa"/>
            <w:tcBorders>
              <w:top w:val="single" w:sz="4" w:space="0" w:color="auto"/>
              <w:left w:val="single" w:sz="4" w:space="0" w:color="auto"/>
              <w:bottom w:val="single" w:sz="4" w:space="0" w:color="auto"/>
              <w:right w:val="single" w:sz="4" w:space="0" w:color="auto"/>
            </w:tcBorders>
            <w:hideMark/>
          </w:tcPr>
          <w:p w14:paraId="153C1D5F"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92,5</w:t>
            </w:r>
          </w:p>
        </w:tc>
        <w:tc>
          <w:tcPr>
            <w:tcW w:w="624" w:type="dxa"/>
            <w:tcBorders>
              <w:top w:val="single" w:sz="4" w:space="0" w:color="auto"/>
              <w:left w:val="single" w:sz="4" w:space="0" w:color="auto"/>
              <w:bottom w:val="single" w:sz="4" w:space="0" w:color="auto"/>
              <w:right w:val="single" w:sz="4" w:space="0" w:color="auto"/>
            </w:tcBorders>
            <w:hideMark/>
          </w:tcPr>
          <w:p w14:paraId="3E3F8713" w14:textId="77777777" w:rsidR="00A13571" w:rsidRDefault="00A13571">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262DBB45"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92,6</w:t>
            </w:r>
          </w:p>
        </w:tc>
        <w:tc>
          <w:tcPr>
            <w:tcW w:w="993" w:type="dxa"/>
            <w:tcBorders>
              <w:top w:val="single" w:sz="4" w:space="0" w:color="auto"/>
              <w:left w:val="single" w:sz="4" w:space="0" w:color="auto"/>
              <w:bottom w:val="single" w:sz="4" w:space="0" w:color="auto"/>
              <w:right w:val="single" w:sz="4" w:space="0" w:color="auto"/>
            </w:tcBorders>
            <w:hideMark/>
          </w:tcPr>
          <w:p w14:paraId="437617F7"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92,7</w:t>
            </w:r>
          </w:p>
        </w:tc>
        <w:tc>
          <w:tcPr>
            <w:tcW w:w="846" w:type="dxa"/>
            <w:gridSpan w:val="2"/>
            <w:tcBorders>
              <w:top w:val="single" w:sz="4" w:space="0" w:color="auto"/>
              <w:left w:val="single" w:sz="4" w:space="0" w:color="auto"/>
              <w:bottom w:val="single" w:sz="4" w:space="0" w:color="auto"/>
              <w:right w:val="single" w:sz="4" w:space="0" w:color="auto"/>
            </w:tcBorders>
            <w:hideMark/>
          </w:tcPr>
          <w:p w14:paraId="248226AA"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92,8</w:t>
            </w:r>
          </w:p>
        </w:tc>
        <w:tc>
          <w:tcPr>
            <w:tcW w:w="795" w:type="dxa"/>
            <w:gridSpan w:val="4"/>
            <w:tcBorders>
              <w:top w:val="single" w:sz="4" w:space="0" w:color="auto"/>
              <w:left w:val="single" w:sz="4" w:space="0" w:color="auto"/>
              <w:bottom w:val="single" w:sz="4" w:space="0" w:color="auto"/>
              <w:right w:val="single" w:sz="4" w:space="0" w:color="auto"/>
            </w:tcBorders>
            <w:hideMark/>
          </w:tcPr>
          <w:p w14:paraId="3012099F"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93,0</w:t>
            </w:r>
          </w:p>
        </w:tc>
        <w:tc>
          <w:tcPr>
            <w:tcW w:w="627" w:type="dxa"/>
            <w:tcBorders>
              <w:top w:val="single" w:sz="4" w:space="0" w:color="auto"/>
              <w:left w:val="single" w:sz="4" w:space="0" w:color="auto"/>
              <w:bottom w:val="single" w:sz="4" w:space="0" w:color="auto"/>
              <w:right w:val="single" w:sz="4" w:space="0" w:color="auto"/>
            </w:tcBorders>
            <w:hideMark/>
          </w:tcPr>
          <w:p w14:paraId="3F07E5A3"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93,0</w:t>
            </w:r>
          </w:p>
        </w:tc>
        <w:tc>
          <w:tcPr>
            <w:tcW w:w="1560" w:type="dxa"/>
            <w:tcBorders>
              <w:top w:val="single" w:sz="4" w:space="0" w:color="auto"/>
              <w:left w:val="single" w:sz="4" w:space="0" w:color="auto"/>
              <w:bottom w:val="single" w:sz="4" w:space="0" w:color="auto"/>
              <w:right w:val="single" w:sz="4" w:space="0" w:color="auto"/>
            </w:tcBorders>
            <w:hideMark/>
          </w:tcPr>
          <w:p w14:paraId="2D0185FE"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Решение Собрание депутатов Урмарского муниципального округа от 28.12.2023 № С-18/2 «Об утверждение Стратегии социально-экономического развития Урмарского муниципального округа до 2035 года»</w:t>
            </w:r>
          </w:p>
        </w:tc>
        <w:tc>
          <w:tcPr>
            <w:tcW w:w="1134" w:type="dxa"/>
            <w:gridSpan w:val="2"/>
            <w:tcBorders>
              <w:top w:val="single" w:sz="4" w:space="0" w:color="auto"/>
              <w:left w:val="single" w:sz="4" w:space="0" w:color="auto"/>
              <w:bottom w:val="single" w:sz="4" w:space="0" w:color="auto"/>
              <w:right w:val="single" w:sz="4" w:space="0" w:color="auto"/>
            </w:tcBorders>
            <w:hideMark/>
          </w:tcPr>
          <w:p w14:paraId="2E7E2AB4"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Финансовый отдел администрации Урмарского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hideMark/>
          </w:tcPr>
          <w:p w14:paraId="39391588"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нет</w:t>
            </w:r>
          </w:p>
        </w:tc>
        <w:tc>
          <w:tcPr>
            <w:tcW w:w="1629" w:type="dxa"/>
            <w:gridSpan w:val="4"/>
            <w:tcBorders>
              <w:top w:val="single" w:sz="4" w:space="0" w:color="auto"/>
              <w:left w:val="single" w:sz="4" w:space="0" w:color="auto"/>
              <w:bottom w:val="single" w:sz="4" w:space="0" w:color="auto"/>
              <w:right w:val="single" w:sz="4" w:space="0" w:color="auto"/>
            </w:tcBorders>
            <w:hideMark/>
          </w:tcPr>
          <w:p w14:paraId="5DFBC996"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sz w:val="24"/>
                <w:szCs w:val="24"/>
              </w:rPr>
              <w:t>официальный сайт Урмарского муниципального округа Чувашской Республики</w:t>
            </w:r>
          </w:p>
        </w:tc>
      </w:tr>
      <w:tr w:rsidR="00A13571" w14:paraId="4D7EFC40" w14:textId="77777777" w:rsidTr="00A13571">
        <w:trPr>
          <w:trHeight w:val="626"/>
        </w:trPr>
        <w:tc>
          <w:tcPr>
            <w:tcW w:w="345" w:type="dxa"/>
            <w:tcBorders>
              <w:top w:val="single" w:sz="4" w:space="0" w:color="auto"/>
              <w:left w:val="single" w:sz="4" w:space="0" w:color="auto"/>
              <w:bottom w:val="single" w:sz="4" w:space="0" w:color="auto"/>
              <w:right w:val="single" w:sz="4" w:space="0" w:color="auto"/>
            </w:tcBorders>
          </w:tcPr>
          <w:p w14:paraId="5DB2FE90" w14:textId="77777777" w:rsidR="00A13571" w:rsidRDefault="00A13571">
            <w:pPr>
              <w:widowControl w:val="0"/>
              <w:autoSpaceDE w:val="0"/>
              <w:autoSpaceDN w:val="0"/>
              <w:spacing w:after="0" w:line="240" w:lineRule="auto"/>
              <w:rPr>
                <w:rFonts w:ascii="Times New Roman" w:hAnsi="Times New Roman"/>
                <w:sz w:val="24"/>
                <w:szCs w:val="24"/>
              </w:rPr>
            </w:pPr>
          </w:p>
        </w:tc>
        <w:tc>
          <w:tcPr>
            <w:tcW w:w="15385" w:type="dxa"/>
            <w:gridSpan w:val="25"/>
            <w:tcBorders>
              <w:top w:val="single" w:sz="4" w:space="0" w:color="auto"/>
              <w:left w:val="single" w:sz="4" w:space="0" w:color="auto"/>
              <w:bottom w:val="single" w:sz="4" w:space="0" w:color="auto"/>
              <w:right w:val="single" w:sz="4" w:space="0" w:color="auto"/>
            </w:tcBorders>
            <w:hideMark/>
          </w:tcPr>
          <w:p w14:paraId="36DCBE58" w14:textId="77777777" w:rsidR="00A13571" w:rsidRDefault="00A13571">
            <w:pPr>
              <w:widowControl w:val="0"/>
              <w:autoSpaceDE w:val="0"/>
              <w:autoSpaceDN w:val="0"/>
              <w:spacing w:after="0" w:line="240" w:lineRule="auto"/>
              <w:rPr>
                <w:rFonts w:ascii="Times New Roman" w:hAnsi="Times New Roman"/>
                <w:color w:val="000000"/>
                <w:sz w:val="24"/>
                <w:szCs w:val="24"/>
              </w:rPr>
            </w:pPr>
            <w:r>
              <w:rPr>
                <w:rFonts w:ascii="Times New Roman" w:hAnsi="Times New Roman"/>
                <w:b/>
                <w:color w:val="000000"/>
                <w:sz w:val="24"/>
                <w:szCs w:val="24"/>
                <w:shd w:val="clear" w:color="auto" w:fill="FFFFFF"/>
              </w:rPr>
              <w:t>Цель 3 -</w:t>
            </w:r>
            <w:r>
              <w:rPr>
                <w:rFonts w:ascii="Times New Roman" w:hAnsi="Times New Roman"/>
                <w:color w:val="000000"/>
                <w:sz w:val="24"/>
                <w:szCs w:val="24"/>
                <w:shd w:val="clear" w:color="auto" w:fill="FFFFFF"/>
              </w:rPr>
              <w:t xml:space="preserve"> обеспечение доли просроченной кредиторской задолженности бюджета Урмарского муниципального округа Чувашской Республики к 2035 году - 0,0%</w:t>
            </w:r>
          </w:p>
        </w:tc>
      </w:tr>
      <w:tr w:rsidR="00A13571" w14:paraId="30E81250" w14:textId="77777777" w:rsidTr="00A13571">
        <w:trPr>
          <w:trHeight w:val="2940"/>
        </w:trPr>
        <w:tc>
          <w:tcPr>
            <w:tcW w:w="345" w:type="dxa"/>
            <w:tcBorders>
              <w:top w:val="single" w:sz="4" w:space="0" w:color="auto"/>
              <w:left w:val="single" w:sz="4" w:space="0" w:color="auto"/>
              <w:bottom w:val="single" w:sz="4" w:space="0" w:color="auto"/>
              <w:right w:val="single" w:sz="4" w:space="0" w:color="auto"/>
            </w:tcBorders>
          </w:tcPr>
          <w:p w14:paraId="1BA00BA1" w14:textId="77777777" w:rsidR="00A13571" w:rsidRDefault="00A13571">
            <w:pPr>
              <w:widowControl w:val="0"/>
              <w:autoSpaceDE w:val="0"/>
              <w:autoSpaceDN w:val="0"/>
              <w:spacing w:after="0" w:line="240" w:lineRule="auto"/>
              <w:rPr>
                <w:rFonts w:ascii="Times New Roman" w:hAnsi="Times New Roman"/>
                <w:sz w:val="24"/>
                <w:szCs w:val="24"/>
              </w:rPr>
            </w:pPr>
          </w:p>
        </w:tc>
        <w:tc>
          <w:tcPr>
            <w:tcW w:w="1698" w:type="dxa"/>
            <w:gridSpan w:val="2"/>
            <w:tcBorders>
              <w:top w:val="single" w:sz="4" w:space="0" w:color="auto"/>
              <w:left w:val="single" w:sz="4" w:space="0" w:color="auto"/>
              <w:bottom w:val="single" w:sz="4" w:space="0" w:color="auto"/>
              <w:right w:val="single" w:sz="4" w:space="0" w:color="auto"/>
            </w:tcBorders>
            <w:hideMark/>
          </w:tcPr>
          <w:p w14:paraId="65EAD3F0" w14:textId="77777777" w:rsidR="00A13571" w:rsidRDefault="00A13571">
            <w:pPr>
              <w:widowControl w:val="0"/>
              <w:autoSpaceDE w:val="0"/>
              <w:autoSpaceDN w:val="0"/>
              <w:spacing w:after="0" w:line="240" w:lineRule="auto"/>
              <w:jc w:val="both"/>
              <w:rPr>
                <w:rFonts w:ascii="Times New Roman" w:hAnsi="Times New Roman"/>
                <w:color w:val="444444"/>
                <w:sz w:val="24"/>
                <w:szCs w:val="24"/>
                <w:shd w:val="clear" w:color="auto" w:fill="FFFFFF"/>
              </w:rPr>
            </w:pPr>
            <w:r>
              <w:rPr>
                <w:rFonts w:ascii="Times New Roman" w:hAnsi="Times New Roman"/>
                <w:color w:val="000000"/>
                <w:sz w:val="24"/>
                <w:szCs w:val="24"/>
                <w:shd w:val="clear" w:color="auto" w:fill="FFFFFF"/>
              </w:rPr>
              <w:t xml:space="preserve">Доля просроченной кредиторской задолженности бюджета Урмарского муниципального округа Чувашской Республики </w:t>
            </w:r>
          </w:p>
        </w:tc>
        <w:tc>
          <w:tcPr>
            <w:tcW w:w="1153" w:type="dxa"/>
            <w:gridSpan w:val="2"/>
            <w:tcBorders>
              <w:top w:val="single" w:sz="4" w:space="0" w:color="auto"/>
              <w:left w:val="single" w:sz="4" w:space="0" w:color="auto"/>
              <w:bottom w:val="single" w:sz="4" w:space="0" w:color="auto"/>
              <w:right w:val="single" w:sz="4" w:space="0" w:color="auto"/>
            </w:tcBorders>
            <w:hideMark/>
          </w:tcPr>
          <w:p w14:paraId="7CD17DB8"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0BD0EC64"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69096535"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287C9AE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24" w:type="dxa"/>
            <w:tcBorders>
              <w:top w:val="single" w:sz="4" w:space="0" w:color="auto"/>
              <w:left w:val="single" w:sz="4" w:space="0" w:color="auto"/>
              <w:bottom w:val="single" w:sz="4" w:space="0" w:color="auto"/>
              <w:right w:val="single" w:sz="4" w:space="0" w:color="auto"/>
            </w:tcBorders>
            <w:hideMark/>
          </w:tcPr>
          <w:p w14:paraId="4F4EE13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2023B4C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14DB2B6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846" w:type="dxa"/>
            <w:gridSpan w:val="2"/>
            <w:tcBorders>
              <w:top w:val="single" w:sz="4" w:space="0" w:color="auto"/>
              <w:left w:val="single" w:sz="4" w:space="0" w:color="auto"/>
              <w:bottom w:val="single" w:sz="4" w:space="0" w:color="auto"/>
              <w:right w:val="single" w:sz="4" w:space="0" w:color="auto"/>
            </w:tcBorders>
            <w:hideMark/>
          </w:tcPr>
          <w:p w14:paraId="371D0AF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728" w:type="dxa"/>
            <w:gridSpan w:val="3"/>
            <w:tcBorders>
              <w:top w:val="single" w:sz="4" w:space="0" w:color="auto"/>
              <w:left w:val="single" w:sz="4" w:space="0" w:color="auto"/>
              <w:bottom w:val="single" w:sz="4" w:space="0" w:color="auto"/>
              <w:right w:val="single" w:sz="4" w:space="0" w:color="auto"/>
            </w:tcBorders>
            <w:hideMark/>
          </w:tcPr>
          <w:p w14:paraId="7039E1C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94" w:type="dxa"/>
            <w:gridSpan w:val="2"/>
            <w:tcBorders>
              <w:top w:val="single" w:sz="4" w:space="0" w:color="auto"/>
              <w:left w:val="single" w:sz="4" w:space="0" w:color="auto"/>
              <w:bottom w:val="single" w:sz="4" w:space="0" w:color="auto"/>
              <w:right w:val="single" w:sz="4" w:space="0" w:color="auto"/>
            </w:tcBorders>
            <w:hideMark/>
          </w:tcPr>
          <w:p w14:paraId="7797261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C9C62C4" w14:textId="77777777" w:rsidR="00A13571" w:rsidRDefault="00A13571">
            <w:pPr>
              <w:pStyle w:val="s37"/>
              <w:shd w:val="clear" w:color="auto" w:fill="FFFFFF"/>
              <w:jc w:val="both"/>
            </w:pPr>
            <w:proofErr w:type="gramStart"/>
            <w:r>
              <w:t>Постановление  КМ</w:t>
            </w:r>
            <w:proofErr w:type="gramEnd"/>
            <w:r>
              <w:br/>
              <w:t>ЧР от 27.09.2018 N 388 « О государственной программе</w:t>
            </w:r>
            <w:r>
              <w:br/>
              <w:t>Чувашской Республики "Управление общественными финансами и государственным долгом Чувашской Республики"</w:t>
            </w:r>
          </w:p>
        </w:tc>
        <w:tc>
          <w:tcPr>
            <w:tcW w:w="1134" w:type="dxa"/>
            <w:gridSpan w:val="2"/>
            <w:tcBorders>
              <w:top w:val="single" w:sz="4" w:space="0" w:color="auto"/>
              <w:left w:val="single" w:sz="4" w:space="0" w:color="auto"/>
              <w:bottom w:val="single" w:sz="4" w:space="0" w:color="auto"/>
              <w:right w:val="single" w:sz="4" w:space="0" w:color="auto"/>
            </w:tcBorders>
            <w:hideMark/>
          </w:tcPr>
          <w:p w14:paraId="1685FE81" w14:textId="77777777" w:rsidR="00A13571" w:rsidRDefault="00A13571">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Финансовый отдел администрации Урмарского муниципального округа</w:t>
            </w:r>
          </w:p>
        </w:tc>
        <w:tc>
          <w:tcPr>
            <w:tcW w:w="735" w:type="dxa"/>
            <w:gridSpan w:val="2"/>
            <w:tcBorders>
              <w:top w:val="single" w:sz="4" w:space="0" w:color="auto"/>
              <w:left w:val="single" w:sz="4" w:space="0" w:color="auto"/>
              <w:bottom w:val="single" w:sz="4" w:space="0" w:color="auto"/>
              <w:right w:val="single" w:sz="4" w:space="0" w:color="auto"/>
            </w:tcBorders>
            <w:hideMark/>
          </w:tcPr>
          <w:p w14:paraId="2D8153BC"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нет</w:t>
            </w:r>
          </w:p>
        </w:tc>
        <w:tc>
          <w:tcPr>
            <w:tcW w:w="1603" w:type="dxa"/>
            <w:gridSpan w:val="3"/>
            <w:tcBorders>
              <w:top w:val="single" w:sz="4" w:space="0" w:color="auto"/>
              <w:left w:val="single" w:sz="4" w:space="0" w:color="auto"/>
              <w:bottom w:val="single" w:sz="4" w:space="0" w:color="auto"/>
              <w:right w:val="single" w:sz="4" w:space="0" w:color="auto"/>
            </w:tcBorders>
            <w:hideMark/>
          </w:tcPr>
          <w:p w14:paraId="557627F7"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sz w:val="24"/>
                <w:szCs w:val="24"/>
              </w:rPr>
              <w:t>официальный сайт Урмарского муниципального округа Чувашской Республики</w:t>
            </w:r>
          </w:p>
        </w:tc>
      </w:tr>
      <w:tr w:rsidR="00A13571" w14:paraId="267E30D0" w14:textId="77777777" w:rsidTr="00A13571">
        <w:trPr>
          <w:trHeight w:val="702"/>
        </w:trPr>
        <w:tc>
          <w:tcPr>
            <w:tcW w:w="345" w:type="dxa"/>
            <w:tcBorders>
              <w:top w:val="nil"/>
              <w:left w:val="single" w:sz="4" w:space="0" w:color="auto"/>
              <w:bottom w:val="single" w:sz="4" w:space="0" w:color="auto"/>
              <w:right w:val="single" w:sz="4" w:space="0" w:color="auto"/>
            </w:tcBorders>
          </w:tcPr>
          <w:p w14:paraId="521349E6" w14:textId="77777777" w:rsidR="00A13571" w:rsidRDefault="00A13571">
            <w:pPr>
              <w:widowControl w:val="0"/>
              <w:autoSpaceDE w:val="0"/>
              <w:autoSpaceDN w:val="0"/>
              <w:spacing w:after="0" w:line="240" w:lineRule="auto"/>
              <w:rPr>
                <w:rFonts w:ascii="Times New Roman" w:hAnsi="Times New Roman"/>
                <w:sz w:val="24"/>
                <w:szCs w:val="24"/>
              </w:rPr>
            </w:pPr>
          </w:p>
        </w:tc>
        <w:tc>
          <w:tcPr>
            <w:tcW w:w="15385" w:type="dxa"/>
            <w:gridSpan w:val="25"/>
            <w:tcBorders>
              <w:top w:val="nil"/>
              <w:left w:val="single" w:sz="4" w:space="0" w:color="auto"/>
              <w:bottom w:val="single" w:sz="4" w:space="0" w:color="auto"/>
              <w:right w:val="single" w:sz="4" w:space="0" w:color="auto"/>
            </w:tcBorders>
            <w:hideMark/>
          </w:tcPr>
          <w:p w14:paraId="4906D74B"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b/>
                <w:color w:val="000000"/>
                <w:sz w:val="24"/>
                <w:szCs w:val="24"/>
                <w:shd w:val="clear" w:color="auto" w:fill="FFFFFF"/>
              </w:rPr>
              <w:t>Цель 4</w:t>
            </w:r>
            <w:r>
              <w:rPr>
                <w:rFonts w:ascii="Times New Roman" w:hAnsi="Times New Roman"/>
                <w:color w:val="000000"/>
                <w:sz w:val="24"/>
                <w:szCs w:val="24"/>
                <w:shd w:val="clear" w:color="auto" w:fill="FFFFFF"/>
              </w:rPr>
              <w:t xml:space="preserve"> - обеспечение отношения </w:t>
            </w:r>
            <w:proofErr w:type="gramStart"/>
            <w:r>
              <w:rPr>
                <w:rFonts w:ascii="Times New Roman" w:hAnsi="Times New Roman"/>
                <w:color w:val="000000"/>
                <w:sz w:val="24"/>
                <w:szCs w:val="24"/>
                <w:shd w:val="clear" w:color="auto" w:fill="FFFFFF"/>
              </w:rPr>
              <w:t>муниципального  долга</w:t>
            </w:r>
            <w:proofErr w:type="gramEnd"/>
            <w:r>
              <w:rPr>
                <w:rFonts w:ascii="Times New Roman" w:hAnsi="Times New Roman"/>
                <w:color w:val="000000"/>
                <w:sz w:val="24"/>
                <w:szCs w:val="24"/>
                <w:shd w:val="clear" w:color="auto" w:fill="FFFFFF"/>
              </w:rPr>
              <w:t xml:space="preserve"> Урмарского муниципального округа Чувашской Республики к доходам бюджета Урмарского муниципального округа  Чувашской Республики (без учета объема безвозмездных поступлений) к 2035 году на уровне не более 50%</w:t>
            </w:r>
          </w:p>
        </w:tc>
      </w:tr>
      <w:tr w:rsidR="00A13571" w14:paraId="134B532D" w14:textId="77777777" w:rsidTr="00A13571">
        <w:trPr>
          <w:trHeight w:val="2940"/>
        </w:trPr>
        <w:tc>
          <w:tcPr>
            <w:tcW w:w="345" w:type="dxa"/>
            <w:tcBorders>
              <w:top w:val="single" w:sz="4" w:space="0" w:color="auto"/>
              <w:left w:val="single" w:sz="4" w:space="0" w:color="auto"/>
              <w:bottom w:val="single" w:sz="4" w:space="0" w:color="auto"/>
              <w:right w:val="single" w:sz="4" w:space="0" w:color="auto"/>
            </w:tcBorders>
          </w:tcPr>
          <w:p w14:paraId="522369DD" w14:textId="77777777" w:rsidR="00A13571" w:rsidRDefault="00A13571">
            <w:pPr>
              <w:widowControl w:val="0"/>
              <w:autoSpaceDE w:val="0"/>
              <w:autoSpaceDN w:val="0"/>
              <w:spacing w:after="0" w:line="240" w:lineRule="auto"/>
              <w:rPr>
                <w:rFonts w:ascii="Times New Roman" w:hAnsi="Times New Roman"/>
                <w:sz w:val="24"/>
                <w:szCs w:val="24"/>
              </w:rPr>
            </w:pPr>
          </w:p>
        </w:tc>
        <w:tc>
          <w:tcPr>
            <w:tcW w:w="1698" w:type="dxa"/>
            <w:gridSpan w:val="2"/>
            <w:tcBorders>
              <w:top w:val="single" w:sz="4" w:space="0" w:color="auto"/>
              <w:left w:val="single" w:sz="4" w:space="0" w:color="auto"/>
              <w:bottom w:val="single" w:sz="4" w:space="0" w:color="auto"/>
              <w:right w:val="single" w:sz="4" w:space="0" w:color="auto"/>
            </w:tcBorders>
            <w:hideMark/>
          </w:tcPr>
          <w:p w14:paraId="33A11602" w14:textId="77777777" w:rsidR="00A13571" w:rsidRDefault="00A13571">
            <w:pPr>
              <w:widowControl w:val="0"/>
              <w:autoSpaceDE w:val="0"/>
              <w:autoSpaceDN w:val="0"/>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Отношение </w:t>
            </w:r>
            <w:proofErr w:type="gramStart"/>
            <w:r>
              <w:rPr>
                <w:rFonts w:ascii="Times New Roman" w:hAnsi="Times New Roman"/>
                <w:color w:val="000000"/>
                <w:sz w:val="24"/>
                <w:szCs w:val="24"/>
                <w:shd w:val="clear" w:color="auto" w:fill="FFFFFF"/>
              </w:rPr>
              <w:t>муниципального  долга</w:t>
            </w:r>
            <w:proofErr w:type="gramEnd"/>
            <w:r>
              <w:rPr>
                <w:rFonts w:ascii="Times New Roman" w:hAnsi="Times New Roman"/>
                <w:color w:val="000000"/>
                <w:sz w:val="24"/>
                <w:szCs w:val="24"/>
                <w:shd w:val="clear" w:color="auto" w:fill="FFFFFF"/>
              </w:rPr>
              <w:t xml:space="preserve">  Урмарского муниципального округа Чувашской Республики к доходам  бюджета  Урмарского муниципально</w:t>
            </w:r>
            <w:r>
              <w:rPr>
                <w:rFonts w:ascii="Times New Roman" w:hAnsi="Times New Roman"/>
                <w:color w:val="000000"/>
                <w:sz w:val="24"/>
                <w:szCs w:val="24"/>
                <w:shd w:val="clear" w:color="auto" w:fill="FFFFFF"/>
              </w:rPr>
              <w:lastRenderedPageBreak/>
              <w:t>го округа Чувашской Республики (без учета объема безвозмездных поступлений)</w:t>
            </w:r>
          </w:p>
        </w:tc>
        <w:tc>
          <w:tcPr>
            <w:tcW w:w="1153" w:type="dxa"/>
            <w:gridSpan w:val="2"/>
            <w:tcBorders>
              <w:top w:val="single" w:sz="4" w:space="0" w:color="auto"/>
              <w:left w:val="single" w:sz="4" w:space="0" w:color="auto"/>
              <w:bottom w:val="single" w:sz="4" w:space="0" w:color="auto"/>
              <w:right w:val="single" w:sz="4" w:space="0" w:color="auto"/>
            </w:tcBorders>
            <w:hideMark/>
          </w:tcPr>
          <w:p w14:paraId="45D61295"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МП</w:t>
            </w:r>
          </w:p>
        </w:tc>
        <w:tc>
          <w:tcPr>
            <w:tcW w:w="964" w:type="dxa"/>
            <w:tcBorders>
              <w:top w:val="single" w:sz="4" w:space="0" w:color="auto"/>
              <w:left w:val="single" w:sz="4" w:space="0" w:color="auto"/>
              <w:bottom w:val="single" w:sz="4" w:space="0" w:color="auto"/>
              <w:right w:val="single" w:sz="4" w:space="0" w:color="auto"/>
            </w:tcBorders>
            <w:hideMark/>
          </w:tcPr>
          <w:p w14:paraId="4093BF6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7F2209F5"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57E509C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24" w:type="dxa"/>
            <w:tcBorders>
              <w:top w:val="single" w:sz="4" w:space="0" w:color="auto"/>
              <w:left w:val="single" w:sz="4" w:space="0" w:color="auto"/>
              <w:bottom w:val="single" w:sz="4" w:space="0" w:color="auto"/>
              <w:right w:val="single" w:sz="4" w:space="0" w:color="auto"/>
            </w:tcBorders>
            <w:hideMark/>
          </w:tcPr>
          <w:p w14:paraId="08B49785"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132591B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hideMark/>
          </w:tcPr>
          <w:p w14:paraId="2353455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846" w:type="dxa"/>
            <w:gridSpan w:val="2"/>
            <w:tcBorders>
              <w:top w:val="single" w:sz="4" w:space="0" w:color="auto"/>
              <w:left w:val="single" w:sz="4" w:space="0" w:color="auto"/>
              <w:bottom w:val="single" w:sz="4" w:space="0" w:color="auto"/>
              <w:right w:val="single" w:sz="4" w:space="0" w:color="auto"/>
            </w:tcBorders>
            <w:hideMark/>
          </w:tcPr>
          <w:p w14:paraId="4C97CEC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728" w:type="dxa"/>
            <w:gridSpan w:val="3"/>
            <w:tcBorders>
              <w:top w:val="single" w:sz="4" w:space="0" w:color="auto"/>
              <w:left w:val="single" w:sz="4" w:space="0" w:color="auto"/>
              <w:bottom w:val="single" w:sz="4" w:space="0" w:color="auto"/>
              <w:right w:val="single" w:sz="4" w:space="0" w:color="auto"/>
            </w:tcBorders>
            <w:hideMark/>
          </w:tcPr>
          <w:p w14:paraId="76E3AC2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694" w:type="dxa"/>
            <w:gridSpan w:val="2"/>
            <w:tcBorders>
              <w:top w:val="single" w:sz="4" w:space="0" w:color="auto"/>
              <w:left w:val="single" w:sz="4" w:space="0" w:color="auto"/>
              <w:bottom w:val="single" w:sz="4" w:space="0" w:color="auto"/>
              <w:right w:val="single" w:sz="4" w:space="0" w:color="auto"/>
            </w:tcBorders>
            <w:hideMark/>
          </w:tcPr>
          <w:p w14:paraId="174F956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63227BFC"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Решение Собрание депутатов Урмарского муниципального округа от 29.11.2022 № С-4/21 «</w:t>
            </w:r>
            <w:r>
              <w:rPr>
                <w:rFonts w:ascii="Times New Roman" w:hAnsi="Times New Roman"/>
                <w:sz w:val="24"/>
                <w:szCs w:val="24"/>
              </w:rPr>
              <w:t xml:space="preserve">Об утверждении Положения о регулировании бюджетных </w:t>
            </w:r>
            <w:r>
              <w:rPr>
                <w:rFonts w:ascii="Times New Roman" w:hAnsi="Times New Roman"/>
                <w:sz w:val="24"/>
                <w:szCs w:val="24"/>
              </w:rPr>
              <w:lastRenderedPageBreak/>
              <w:t>правоотношений в Урмарском муниципальном округе Чувашской Республики</w:t>
            </w:r>
            <w:r>
              <w:rPr>
                <w:rFonts w:ascii="Times New Roman" w:hAnsi="Times New Roman"/>
                <w:color w:val="000000"/>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3CFB52E8"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Финансовый отдел администрации Урмарского муниципального округа</w:t>
            </w:r>
          </w:p>
        </w:tc>
        <w:tc>
          <w:tcPr>
            <w:tcW w:w="810" w:type="dxa"/>
            <w:gridSpan w:val="3"/>
            <w:tcBorders>
              <w:top w:val="single" w:sz="4" w:space="0" w:color="auto"/>
              <w:left w:val="single" w:sz="4" w:space="0" w:color="auto"/>
              <w:bottom w:val="single" w:sz="4" w:space="0" w:color="auto"/>
              <w:right w:val="single" w:sz="4" w:space="0" w:color="auto"/>
            </w:tcBorders>
            <w:hideMark/>
          </w:tcPr>
          <w:p w14:paraId="10A85863"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нет</w:t>
            </w:r>
          </w:p>
        </w:tc>
        <w:tc>
          <w:tcPr>
            <w:tcW w:w="1528" w:type="dxa"/>
            <w:gridSpan w:val="2"/>
            <w:tcBorders>
              <w:top w:val="single" w:sz="4" w:space="0" w:color="auto"/>
              <w:left w:val="single" w:sz="4" w:space="0" w:color="auto"/>
              <w:bottom w:val="single" w:sz="4" w:space="0" w:color="auto"/>
              <w:right w:val="single" w:sz="4" w:space="0" w:color="auto"/>
            </w:tcBorders>
            <w:hideMark/>
          </w:tcPr>
          <w:p w14:paraId="25539A18"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sz w:val="24"/>
                <w:szCs w:val="24"/>
              </w:rPr>
              <w:t>официальный сайт Урмарского муниципального округа Чувашской Республики</w:t>
            </w:r>
          </w:p>
        </w:tc>
      </w:tr>
      <w:tr w:rsidR="00A13571" w14:paraId="35EA3B5A" w14:textId="77777777" w:rsidTr="00A13571">
        <w:trPr>
          <w:trHeight w:val="459"/>
        </w:trPr>
        <w:tc>
          <w:tcPr>
            <w:tcW w:w="345" w:type="dxa"/>
            <w:tcBorders>
              <w:top w:val="single" w:sz="4" w:space="0" w:color="auto"/>
              <w:left w:val="single" w:sz="4" w:space="0" w:color="auto"/>
              <w:bottom w:val="single" w:sz="4" w:space="0" w:color="auto"/>
              <w:right w:val="single" w:sz="4" w:space="0" w:color="auto"/>
            </w:tcBorders>
          </w:tcPr>
          <w:p w14:paraId="4BC2B1A0" w14:textId="77777777" w:rsidR="00A13571" w:rsidRDefault="00A13571">
            <w:pPr>
              <w:widowControl w:val="0"/>
              <w:autoSpaceDE w:val="0"/>
              <w:autoSpaceDN w:val="0"/>
              <w:spacing w:after="0" w:line="240" w:lineRule="auto"/>
              <w:rPr>
                <w:rFonts w:ascii="Times New Roman" w:hAnsi="Times New Roman"/>
                <w:sz w:val="24"/>
                <w:szCs w:val="24"/>
              </w:rPr>
            </w:pPr>
          </w:p>
        </w:tc>
        <w:tc>
          <w:tcPr>
            <w:tcW w:w="15385" w:type="dxa"/>
            <w:gridSpan w:val="25"/>
            <w:tcBorders>
              <w:top w:val="single" w:sz="4" w:space="0" w:color="auto"/>
              <w:left w:val="single" w:sz="4" w:space="0" w:color="auto"/>
              <w:bottom w:val="single" w:sz="4" w:space="0" w:color="auto"/>
              <w:right w:val="single" w:sz="4" w:space="0" w:color="auto"/>
            </w:tcBorders>
            <w:hideMark/>
          </w:tcPr>
          <w:p w14:paraId="07251D85"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b/>
                <w:color w:val="000000"/>
                <w:sz w:val="24"/>
                <w:szCs w:val="24"/>
                <w:shd w:val="clear" w:color="auto" w:fill="FFFFFF"/>
              </w:rPr>
              <w:t>Цель 5 -</w:t>
            </w:r>
            <w:r>
              <w:rPr>
                <w:rFonts w:ascii="Times New Roman" w:hAnsi="Times New Roman"/>
                <w:color w:val="000000"/>
                <w:sz w:val="24"/>
                <w:szCs w:val="24"/>
                <w:shd w:val="clear" w:color="auto" w:fill="FFFFFF"/>
              </w:rPr>
              <w:t xml:space="preserve"> обеспечение роста налоговых и неналоговых доходов бюджета Урмарского муниципального округа Чувашской Республики ежегодно по отношению к отчетному году не менее чем на 0,1%</w:t>
            </w:r>
          </w:p>
        </w:tc>
      </w:tr>
      <w:tr w:rsidR="00A13571" w14:paraId="0C099DD4" w14:textId="77777777" w:rsidTr="00A13571">
        <w:trPr>
          <w:trHeight w:val="459"/>
        </w:trPr>
        <w:tc>
          <w:tcPr>
            <w:tcW w:w="345" w:type="dxa"/>
            <w:tcBorders>
              <w:top w:val="single" w:sz="4" w:space="0" w:color="auto"/>
              <w:left w:val="single" w:sz="4" w:space="0" w:color="auto"/>
              <w:bottom w:val="single" w:sz="4" w:space="0" w:color="auto"/>
              <w:right w:val="single" w:sz="4" w:space="0" w:color="auto"/>
            </w:tcBorders>
          </w:tcPr>
          <w:p w14:paraId="75F3C2D5" w14:textId="77777777" w:rsidR="00A13571" w:rsidRDefault="00A13571">
            <w:pPr>
              <w:widowControl w:val="0"/>
              <w:autoSpaceDE w:val="0"/>
              <w:autoSpaceDN w:val="0"/>
              <w:spacing w:after="0" w:line="240" w:lineRule="auto"/>
              <w:rPr>
                <w:rFonts w:ascii="Times New Roman" w:hAnsi="Times New Roman"/>
                <w:sz w:val="24"/>
                <w:szCs w:val="24"/>
              </w:rPr>
            </w:pPr>
          </w:p>
        </w:tc>
        <w:tc>
          <w:tcPr>
            <w:tcW w:w="1698" w:type="dxa"/>
            <w:gridSpan w:val="2"/>
            <w:tcBorders>
              <w:top w:val="single" w:sz="4" w:space="0" w:color="auto"/>
              <w:left w:val="single" w:sz="4" w:space="0" w:color="auto"/>
              <w:bottom w:val="single" w:sz="4" w:space="0" w:color="auto"/>
              <w:right w:val="single" w:sz="4" w:space="0" w:color="auto"/>
            </w:tcBorders>
            <w:hideMark/>
          </w:tcPr>
          <w:p w14:paraId="23866F19" w14:textId="77777777" w:rsidR="00A13571" w:rsidRDefault="00A13571">
            <w:pPr>
              <w:widowControl w:val="0"/>
              <w:autoSpaceDE w:val="0"/>
              <w:autoSpaceDN w:val="0"/>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Прирост поступления налоговых и неналоговых доходов бюджета Урмарского муниципального округа Чувашской Республики по отношению к году, предшествующему отчетному (в сопоставимых условиях)</w:t>
            </w:r>
          </w:p>
        </w:tc>
        <w:tc>
          <w:tcPr>
            <w:tcW w:w="1153" w:type="dxa"/>
            <w:gridSpan w:val="2"/>
            <w:tcBorders>
              <w:top w:val="single" w:sz="4" w:space="0" w:color="auto"/>
              <w:left w:val="single" w:sz="4" w:space="0" w:color="auto"/>
              <w:bottom w:val="single" w:sz="4" w:space="0" w:color="auto"/>
              <w:right w:val="single" w:sz="4" w:space="0" w:color="auto"/>
            </w:tcBorders>
            <w:hideMark/>
          </w:tcPr>
          <w:p w14:paraId="7760E68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5B7897B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3C613D3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7975685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100,0</w:t>
            </w:r>
          </w:p>
        </w:tc>
        <w:tc>
          <w:tcPr>
            <w:tcW w:w="624" w:type="dxa"/>
            <w:tcBorders>
              <w:top w:val="single" w:sz="4" w:space="0" w:color="auto"/>
              <w:left w:val="single" w:sz="4" w:space="0" w:color="auto"/>
              <w:bottom w:val="single" w:sz="4" w:space="0" w:color="auto"/>
              <w:right w:val="single" w:sz="4" w:space="0" w:color="auto"/>
            </w:tcBorders>
            <w:hideMark/>
          </w:tcPr>
          <w:p w14:paraId="28311F9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7F957DB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104,0</w:t>
            </w:r>
          </w:p>
        </w:tc>
        <w:tc>
          <w:tcPr>
            <w:tcW w:w="993" w:type="dxa"/>
            <w:tcBorders>
              <w:top w:val="single" w:sz="4" w:space="0" w:color="auto"/>
              <w:left w:val="single" w:sz="4" w:space="0" w:color="auto"/>
              <w:bottom w:val="single" w:sz="4" w:space="0" w:color="auto"/>
              <w:right w:val="single" w:sz="4" w:space="0" w:color="auto"/>
            </w:tcBorders>
            <w:hideMark/>
          </w:tcPr>
          <w:p w14:paraId="250455C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104,0</w:t>
            </w:r>
          </w:p>
        </w:tc>
        <w:tc>
          <w:tcPr>
            <w:tcW w:w="846" w:type="dxa"/>
            <w:gridSpan w:val="2"/>
            <w:tcBorders>
              <w:top w:val="single" w:sz="4" w:space="0" w:color="auto"/>
              <w:left w:val="single" w:sz="4" w:space="0" w:color="auto"/>
              <w:bottom w:val="single" w:sz="4" w:space="0" w:color="auto"/>
              <w:right w:val="single" w:sz="4" w:space="0" w:color="auto"/>
            </w:tcBorders>
            <w:hideMark/>
          </w:tcPr>
          <w:p w14:paraId="325BA90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104,1</w:t>
            </w:r>
          </w:p>
        </w:tc>
        <w:tc>
          <w:tcPr>
            <w:tcW w:w="728" w:type="dxa"/>
            <w:gridSpan w:val="3"/>
            <w:tcBorders>
              <w:top w:val="single" w:sz="4" w:space="0" w:color="auto"/>
              <w:left w:val="single" w:sz="4" w:space="0" w:color="auto"/>
              <w:bottom w:val="single" w:sz="4" w:space="0" w:color="auto"/>
              <w:right w:val="single" w:sz="4" w:space="0" w:color="auto"/>
            </w:tcBorders>
            <w:hideMark/>
          </w:tcPr>
          <w:p w14:paraId="016F72E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104,6</w:t>
            </w:r>
          </w:p>
        </w:tc>
        <w:tc>
          <w:tcPr>
            <w:tcW w:w="694" w:type="dxa"/>
            <w:gridSpan w:val="2"/>
            <w:tcBorders>
              <w:top w:val="single" w:sz="4" w:space="0" w:color="auto"/>
              <w:left w:val="single" w:sz="4" w:space="0" w:color="auto"/>
              <w:bottom w:val="single" w:sz="4" w:space="0" w:color="auto"/>
              <w:right w:val="single" w:sz="4" w:space="0" w:color="auto"/>
            </w:tcBorders>
            <w:hideMark/>
          </w:tcPr>
          <w:p w14:paraId="2B9855E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105,1</w:t>
            </w:r>
          </w:p>
        </w:tc>
        <w:tc>
          <w:tcPr>
            <w:tcW w:w="1560" w:type="dxa"/>
            <w:tcBorders>
              <w:top w:val="single" w:sz="4" w:space="0" w:color="auto"/>
              <w:left w:val="single" w:sz="4" w:space="0" w:color="auto"/>
              <w:bottom w:val="single" w:sz="4" w:space="0" w:color="auto"/>
              <w:right w:val="single" w:sz="4" w:space="0" w:color="auto"/>
            </w:tcBorders>
            <w:hideMark/>
          </w:tcPr>
          <w:p w14:paraId="0E2418B3"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Постановление КМ ЧР от 31.12.2019 г. № 621 «О соглашениях, которые предусматривают меры по социально-экономическому развитию и оздоровлению муниципальных финансов муниципальных образований Чувашской </w:t>
            </w:r>
            <w:r>
              <w:rPr>
                <w:rFonts w:ascii="Times New Roman" w:hAnsi="Times New Roman"/>
                <w:sz w:val="24"/>
                <w:szCs w:val="24"/>
              </w:rPr>
              <w:lastRenderedPageBreak/>
              <w:t>Республики»</w:t>
            </w:r>
          </w:p>
        </w:tc>
        <w:tc>
          <w:tcPr>
            <w:tcW w:w="1134" w:type="dxa"/>
            <w:gridSpan w:val="2"/>
            <w:tcBorders>
              <w:top w:val="single" w:sz="4" w:space="0" w:color="auto"/>
              <w:left w:val="single" w:sz="4" w:space="0" w:color="auto"/>
              <w:bottom w:val="single" w:sz="4" w:space="0" w:color="auto"/>
              <w:right w:val="single" w:sz="4" w:space="0" w:color="auto"/>
            </w:tcBorders>
            <w:hideMark/>
          </w:tcPr>
          <w:p w14:paraId="19D4363A"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Финансовый отдел администрации Урмарского муниципального округа</w:t>
            </w:r>
          </w:p>
        </w:tc>
        <w:tc>
          <w:tcPr>
            <w:tcW w:w="840" w:type="dxa"/>
            <w:gridSpan w:val="4"/>
            <w:tcBorders>
              <w:top w:val="single" w:sz="4" w:space="0" w:color="auto"/>
              <w:left w:val="single" w:sz="4" w:space="0" w:color="auto"/>
              <w:bottom w:val="single" w:sz="4" w:space="0" w:color="auto"/>
              <w:right w:val="single" w:sz="4" w:space="0" w:color="auto"/>
            </w:tcBorders>
            <w:hideMark/>
          </w:tcPr>
          <w:p w14:paraId="7D310AD2"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нет</w:t>
            </w:r>
          </w:p>
        </w:tc>
        <w:tc>
          <w:tcPr>
            <w:tcW w:w="1498" w:type="dxa"/>
            <w:tcBorders>
              <w:top w:val="single" w:sz="4" w:space="0" w:color="auto"/>
              <w:left w:val="single" w:sz="4" w:space="0" w:color="auto"/>
              <w:bottom w:val="single" w:sz="4" w:space="0" w:color="auto"/>
              <w:right w:val="single" w:sz="4" w:space="0" w:color="auto"/>
            </w:tcBorders>
            <w:hideMark/>
          </w:tcPr>
          <w:p w14:paraId="5D79283D"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sz w:val="24"/>
                <w:szCs w:val="24"/>
              </w:rPr>
              <w:t>официальный сайт Урмарского муниципального округа Чувашской Республики</w:t>
            </w:r>
          </w:p>
        </w:tc>
      </w:tr>
    </w:tbl>
    <w:p w14:paraId="67F8968B" w14:textId="77777777" w:rsidR="00A13571" w:rsidRDefault="00A13571" w:rsidP="00A13571">
      <w:pPr>
        <w:widowControl w:val="0"/>
        <w:autoSpaceDE w:val="0"/>
        <w:autoSpaceDN w:val="0"/>
        <w:spacing w:before="120" w:after="0"/>
        <w:jc w:val="center"/>
        <w:outlineLvl w:val="3"/>
        <w:rPr>
          <w:rFonts w:ascii="Times New Roman" w:hAnsi="Times New Roman"/>
          <w:sz w:val="24"/>
          <w:szCs w:val="24"/>
        </w:rPr>
      </w:pPr>
    </w:p>
    <w:p w14:paraId="46B44C1B"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0DD87A15"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44D03C0A"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039C1F42"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1767CF5E"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048AF8F5"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627D7E22"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035CC1DC"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1885D0CB"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60A7B43E"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1CBA86B7"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3ACEEC4E"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2F4C2D4D"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1872A8F5"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01C88B83"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059CBF2A"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5A9A9C5D"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695E65EE" w14:textId="7C8D7A52"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r>
        <w:rPr>
          <w:rFonts w:ascii="Times New Roman" w:hAnsi="Times New Roman"/>
          <w:sz w:val="24"/>
          <w:szCs w:val="24"/>
        </w:rPr>
        <w:lastRenderedPageBreak/>
        <w:t>3. Структура муниципальной программы «Управление общественными финансами и муниципальным долгом»</w:t>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366"/>
        <w:gridCol w:w="4423"/>
        <w:gridCol w:w="5452"/>
      </w:tblGrid>
      <w:tr w:rsidR="00A13571" w14:paraId="5A7D8FF7" w14:textId="77777777" w:rsidTr="00A13571">
        <w:trPr>
          <w:trHeight w:val="623"/>
        </w:trPr>
        <w:tc>
          <w:tcPr>
            <w:tcW w:w="850" w:type="dxa"/>
            <w:tcBorders>
              <w:top w:val="single" w:sz="4" w:space="0" w:color="auto"/>
              <w:left w:val="single" w:sz="4" w:space="0" w:color="auto"/>
              <w:bottom w:val="single" w:sz="4" w:space="0" w:color="auto"/>
              <w:right w:val="single" w:sz="4" w:space="0" w:color="auto"/>
            </w:tcBorders>
            <w:hideMark/>
          </w:tcPr>
          <w:p w14:paraId="65794AB8" w14:textId="77777777" w:rsidR="00A13571" w:rsidRDefault="00A13571">
            <w:pPr>
              <w:widowControl w:val="0"/>
              <w:autoSpaceDE w:val="0"/>
              <w:autoSpaceDN w:val="0"/>
              <w:spacing w:after="0"/>
              <w:jc w:val="center"/>
              <w:rPr>
                <w:rFonts w:ascii="Times New Roman" w:hAnsi="Times New Roman"/>
                <w:sz w:val="24"/>
                <w:szCs w:val="24"/>
              </w:rPr>
            </w:pPr>
            <w:r>
              <w:rPr>
                <w:rFonts w:ascii="Times New Roman" w:hAnsi="Times New Roman"/>
                <w:sz w:val="24"/>
                <w:szCs w:val="24"/>
              </w:rPr>
              <w:t>N п/п</w:t>
            </w:r>
          </w:p>
        </w:tc>
        <w:tc>
          <w:tcPr>
            <w:tcW w:w="4365" w:type="dxa"/>
            <w:tcBorders>
              <w:top w:val="single" w:sz="4" w:space="0" w:color="auto"/>
              <w:left w:val="single" w:sz="4" w:space="0" w:color="auto"/>
              <w:bottom w:val="single" w:sz="4" w:space="0" w:color="auto"/>
              <w:right w:val="single" w:sz="4" w:space="0" w:color="auto"/>
            </w:tcBorders>
            <w:hideMark/>
          </w:tcPr>
          <w:p w14:paraId="79345BA4" w14:textId="77777777" w:rsidR="00A13571" w:rsidRDefault="00A13571">
            <w:pPr>
              <w:widowControl w:val="0"/>
              <w:autoSpaceDE w:val="0"/>
              <w:autoSpaceDN w:val="0"/>
              <w:spacing w:after="0"/>
              <w:jc w:val="center"/>
              <w:rPr>
                <w:rFonts w:ascii="Times New Roman" w:hAnsi="Times New Roman"/>
                <w:sz w:val="24"/>
                <w:szCs w:val="24"/>
              </w:rPr>
            </w:pPr>
            <w:r>
              <w:rPr>
                <w:rFonts w:ascii="Times New Roman" w:hAnsi="Times New Roman"/>
                <w:sz w:val="24"/>
                <w:szCs w:val="24"/>
              </w:rPr>
              <w:t xml:space="preserve">Показатели/задачи структурного элемента </w:t>
            </w:r>
          </w:p>
        </w:tc>
        <w:tc>
          <w:tcPr>
            <w:tcW w:w="4422" w:type="dxa"/>
            <w:tcBorders>
              <w:top w:val="single" w:sz="4" w:space="0" w:color="auto"/>
              <w:left w:val="single" w:sz="4" w:space="0" w:color="auto"/>
              <w:bottom w:val="single" w:sz="4" w:space="0" w:color="auto"/>
              <w:right w:val="single" w:sz="4" w:space="0" w:color="auto"/>
            </w:tcBorders>
            <w:hideMark/>
          </w:tcPr>
          <w:p w14:paraId="68ACAADF" w14:textId="77777777" w:rsidR="00A13571" w:rsidRDefault="00A13571">
            <w:pPr>
              <w:widowControl w:val="0"/>
              <w:autoSpaceDE w:val="0"/>
              <w:autoSpaceDN w:val="0"/>
              <w:spacing w:after="0"/>
              <w:jc w:val="center"/>
              <w:rPr>
                <w:rFonts w:ascii="Times New Roman" w:hAnsi="Times New Roman"/>
                <w:sz w:val="24"/>
                <w:szCs w:val="24"/>
              </w:rPr>
            </w:pPr>
            <w:r>
              <w:rPr>
                <w:rFonts w:ascii="Times New Roman" w:hAnsi="Times New Roman"/>
                <w:sz w:val="24"/>
                <w:szCs w:val="24"/>
              </w:rPr>
              <w:t xml:space="preserve">Описание ожидаемых эффектов от реализации задачи структурного элемента </w:t>
            </w:r>
          </w:p>
        </w:tc>
        <w:tc>
          <w:tcPr>
            <w:tcW w:w="5451" w:type="dxa"/>
            <w:tcBorders>
              <w:top w:val="single" w:sz="4" w:space="0" w:color="auto"/>
              <w:left w:val="single" w:sz="4" w:space="0" w:color="auto"/>
              <w:bottom w:val="single" w:sz="4" w:space="0" w:color="auto"/>
              <w:right w:val="single" w:sz="4" w:space="0" w:color="auto"/>
            </w:tcBorders>
            <w:hideMark/>
          </w:tcPr>
          <w:p w14:paraId="43241670" w14:textId="77777777" w:rsidR="00A13571" w:rsidRDefault="00A13571">
            <w:pPr>
              <w:widowControl w:val="0"/>
              <w:autoSpaceDE w:val="0"/>
              <w:autoSpaceDN w:val="0"/>
              <w:spacing w:after="0"/>
              <w:jc w:val="center"/>
              <w:rPr>
                <w:rFonts w:ascii="Times New Roman" w:hAnsi="Times New Roman"/>
                <w:sz w:val="24"/>
                <w:szCs w:val="24"/>
                <w:lang w:val="en-US"/>
              </w:rPr>
            </w:pPr>
            <w:r>
              <w:rPr>
                <w:rFonts w:ascii="Times New Roman" w:hAnsi="Times New Roman"/>
                <w:sz w:val="24"/>
                <w:szCs w:val="24"/>
              </w:rPr>
              <w:t xml:space="preserve">Связь с показателями </w:t>
            </w:r>
          </w:p>
        </w:tc>
      </w:tr>
      <w:tr w:rsidR="00A13571" w14:paraId="4806F3A9" w14:textId="77777777" w:rsidTr="00A13571">
        <w:trPr>
          <w:trHeight w:val="270"/>
        </w:trPr>
        <w:tc>
          <w:tcPr>
            <w:tcW w:w="850" w:type="dxa"/>
            <w:tcBorders>
              <w:top w:val="single" w:sz="4" w:space="0" w:color="auto"/>
              <w:left w:val="single" w:sz="4" w:space="0" w:color="auto"/>
              <w:bottom w:val="single" w:sz="4" w:space="0" w:color="auto"/>
              <w:right w:val="single" w:sz="4" w:space="0" w:color="auto"/>
            </w:tcBorders>
            <w:hideMark/>
          </w:tcPr>
          <w:p w14:paraId="1E08E94C" w14:textId="77777777" w:rsidR="00A13571" w:rsidRDefault="00A13571">
            <w:pPr>
              <w:widowControl w:val="0"/>
              <w:autoSpaceDE w:val="0"/>
              <w:autoSpaceDN w:val="0"/>
              <w:spacing w:after="0"/>
              <w:jc w:val="center"/>
              <w:rPr>
                <w:rFonts w:ascii="Times New Roman" w:hAnsi="Times New Roman"/>
                <w:sz w:val="24"/>
                <w:szCs w:val="24"/>
              </w:rPr>
            </w:pPr>
            <w:r>
              <w:rPr>
                <w:rFonts w:ascii="Times New Roman" w:hAnsi="Times New Roman"/>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14:paraId="56EAD808" w14:textId="77777777" w:rsidR="00A13571" w:rsidRDefault="00A13571">
            <w:pPr>
              <w:widowControl w:val="0"/>
              <w:autoSpaceDE w:val="0"/>
              <w:autoSpaceDN w:val="0"/>
              <w:spacing w:after="0"/>
              <w:jc w:val="center"/>
              <w:rPr>
                <w:rFonts w:ascii="Times New Roman" w:hAnsi="Times New Roman"/>
                <w:sz w:val="24"/>
                <w:szCs w:val="24"/>
              </w:rPr>
            </w:pPr>
            <w:r>
              <w:rPr>
                <w:rFonts w:ascii="Times New Roman" w:hAnsi="Times New Roman"/>
                <w:sz w:val="24"/>
                <w:szCs w:val="24"/>
              </w:rPr>
              <w:t>2</w:t>
            </w:r>
          </w:p>
        </w:tc>
        <w:tc>
          <w:tcPr>
            <w:tcW w:w="4422" w:type="dxa"/>
            <w:tcBorders>
              <w:top w:val="single" w:sz="4" w:space="0" w:color="auto"/>
              <w:left w:val="single" w:sz="4" w:space="0" w:color="auto"/>
              <w:bottom w:val="single" w:sz="4" w:space="0" w:color="auto"/>
              <w:right w:val="single" w:sz="4" w:space="0" w:color="auto"/>
            </w:tcBorders>
            <w:hideMark/>
          </w:tcPr>
          <w:p w14:paraId="0A6E996E" w14:textId="77777777" w:rsidR="00A13571" w:rsidRDefault="00A13571">
            <w:pPr>
              <w:widowControl w:val="0"/>
              <w:autoSpaceDE w:val="0"/>
              <w:autoSpaceDN w:val="0"/>
              <w:spacing w:after="0"/>
              <w:jc w:val="center"/>
              <w:rPr>
                <w:rFonts w:ascii="Times New Roman" w:hAnsi="Times New Roman"/>
                <w:sz w:val="24"/>
                <w:szCs w:val="24"/>
              </w:rPr>
            </w:pPr>
            <w:r>
              <w:rPr>
                <w:rFonts w:ascii="Times New Roman" w:hAnsi="Times New Roman"/>
                <w:sz w:val="24"/>
                <w:szCs w:val="24"/>
              </w:rPr>
              <w:t>3</w:t>
            </w:r>
          </w:p>
        </w:tc>
        <w:tc>
          <w:tcPr>
            <w:tcW w:w="5451" w:type="dxa"/>
            <w:tcBorders>
              <w:top w:val="single" w:sz="4" w:space="0" w:color="auto"/>
              <w:left w:val="single" w:sz="4" w:space="0" w:color="auto"/>
              <w:bottom w:val="single" w:sz="4" w:space="0" w:color="auto"/>
              <w:right w:val="single" w:sz="4" w:space="0" w:color="auto"/>
            </w:tcBorders>
            <w:hideMark/>
          </w:tcPr>
          <w:p w14:paraId="5000C15D" w14:textId="77777777" w:rsidR="00A13571" w:rsidRDefault="00A13571">
            <w:pPr>
              <w:widowControl w:val="0"/>
              <w:autoSpaceDE w:val="0"/>
              <w:autoSpaceDN w:val="0"/>
              <w:spacing w:after="0"/>
              <w:jc w:val="center"/>
              <w:rPr>
                <w:rFonts w:ascii="Times New Roman" w:hAnsi="Times New Roman"/>
                <w:sz w:val="24"/>
                <w:szCs w:val="24"/>
              </w:rPr>
            </w:pPr>
            <w:r>
              <w:rPr>
                <w:rFonts w:ascii="Times New Roman" w:hAnsi="Times New Roman"/>
                <w:sz w:val="24"/>
                <w:szCs w:val="24"/>
              </w:rPr>
              <w:t>4</w:t>
            </w:r>
          </w:p>
        </w:tc>
      </w:tr>
      <w:tr w:rsidR="00A13571" w14:paraId="763B4001" w14:textId="77777777" w:rsidTr="00A13571">
        <w:tc>
          <w:tcPr>
            <w:tcW w:w="850" w:type="dxa"/>
            <w:tcBorders>
              <w:top w:val="single" w:sz="4" w:space="0" w:color="auto"/>
              <w:left w:val="single" w:sz="4" w:space="0" w:color="auto"/>
              <w:bottom w:val="single" w:sz="4" w:space="0" w:color="auto"/>
              <w:right w:val="single" w:sz="4" w:space="0" w:color="auto"/>
            </w:tcBorders>
            <w:hideMark/>
          </w:tcPr>
          <w:p w14:paraId="4DBE834B"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14238" w:type="dxa"/>
            <w:gridSpan w:val="3"/>
            <w:tcBorders>
              <w:top w:val="single" w:sz="4" w:space="0" w:color="auto"/>
              <w:left w:val="single" w:sz="4" w:space="0" w:color="auto"/>
              <w:bottom w:val="single" w:sz="4" w:space="0" w:color="auto"/>
              <w:right w:val="single" w:sz="4" w:space="0" w:color="auto"/>
            </w:tcBorders>
            <w:hideMark/>
          </w:tcPr>
          <w:p w14:paraId="20BFB97A"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b/>
                <w:bCs/>
                <w:color w:val="000000"/>
                <w:sz w:val="24"/>
                <w:szCs w:val="24"/>
              </w:rPr>
              <w:t>Комплекс процессных мероприятий «Организация и управление бюджетным процессом и повышение его открытости»</w:t>
            </w:r>
          </w:p>
        </w:tc>
      </w:tr>
      <w:tr w:rsidR="00A13571" w14:paraId="469A6B0B" w14:textId="77777777" w:rsidTr="00A13571">
        <w:tc>
          <w:tcPr>
            <w:tcW w:w="850" w:type="dxa"/>
            <w:tcBorders>
              <w:top w:val="single" w:sz="4" w:space="0" w:color="auto"/>
              <w:left w:val="single" w:sz="4" w:space="0" w:color="auto"/>
              <w:bottom w:val="single" w:sz="4" w:space="0" w:color="auto"/>
              <w:right w:val="single" w:sz="4" w:space="0" w:color="auto"/>
            </w:tcBorders>
          </w:tcPr>
          <w:p w14:paraId="5A135987" w14:textId="77777777" w:rsidR="00A13571" w:rsidRDefault="00A13571">
            <w:pPr>
              <w:widowControl w:val="0"/>
              <w:autoSpaceDE w:val="0"/>
              <w:autoSpaceDN w:val="0"/>
              <w:rPr>
                <w:rFonts w:ascii="Times New Roman"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335E70ED"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Начальник финансового отдела администрации Урмарского муниципального округа Чувашской Республики</w:t>
            </w:r>
          </w:p>
        </w:tc>
        <w:tc>
          <w:tcPr>
            <w:tcW w:w="9873" w:type="dxa"/>
            <w:gridSpan w:val="2"/>
            <w:tcBorders>
              <w:top w:val="single" w:sz="4" w:space="0" w:color="auto"/>
              <w:left w:val="single" w:sz="4" w:space="0" w:color="auto"/>
              <w:bottom w:val="single" w:sz="4" w:space="0" w:color="auto"/>
              <w:right w:val="single" w:sz="4" w:space="0" w:color="auto"/>
            </w:tcBorders>
            <w:hideMark/>
          </w:tcPr>
          <w:p w14:paraId="491F089E"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A13571" w14:paraId="45014CB7" w14:textId="77777777" w:rsidTr="00A13571">
        <w:tc>
          <w:tcPr>
            <w:tcW w:w="850" w:type="dxa"/>
            <w:tcBorders>
              <w:top w:val="single" w:sz="4" w:space="0" w:color="auto"/>
              <w:left w:val="single" w:sz="4" w:space="0" w:color="auto"/>
              <w:bottom w:val="single" w:sz="4" w:space="0" w:color="auto"/>
              <w:right w:val="single" w:sz="4" w:space="0" w:color="auto"/>
            </w:tcBorders>
            <w:hideMark/>
          </w:tcPr>
          <w:p w14:paraId="2D095013"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1.1.</w:t>
            </w:r>
          </w:p>
        </w:tc>
        <w:tc>
          <w:tcPr>
            <w:tcW w:w="4365" w:type="dxa"/>
            <w:tcBorders>
              <w:top w:val="single" w:sz="4" w:space="0" w:color="auto"/>
              <w:left w:val="single" w:sz="4" w:space="0" w:color="auto"/>
              <w:bottom w:val="single" w:sz="4" w:space="0" w:color="auto"/>
              <w:right w:val="single" w:sz="4" w:space="0" w:color="auto"/>
            </w:tcBorders>
            <w:hideMark/>
          </w:tcPr>
          <w:p w14:paraId="5951C2E4" w14:textId="77777777" w:rsidR="00A13571" w:rsidRDefault="00A13571">
            <w:pPr>
              <w:pStyle w:val="af5"/>
              <w:rPr>
                <w:rFonts w:ascii="Times New Roman" w:hAnsi="Times New Roman" w:cs="Times New Roman"/>
              </w:rPr>
            </w:pPr>
            <w:r>
              <w:rPr>
                <w:rFonts w:ascii="Times New Roman" w:hAnsi="Times New Roman" w:cs="Times New Roman"/>
              </w:rPr>
              <w:t>Создание условий для обеспечения долгосрочной сбалансированности и устойчивости бюджета Урмарского муниципального округа Чувашской Республики</w:t>
            </w:r>
          </w:p>
        </w:tc>
        <w:tc>
          <w:tcPr>
            <w:tcW w:w="4422" w:type="dxa"/>
            <w:tcBorders>
              <w:top w:val="single" w:sz="4" w:space="0" w:color="auto"/>
              <w:left w:val="single" w:sz="4" w:space="0" w:color="auto"/>
              <w:bottom w:val="single" w:sz="4" w:space="0" w:color="auto"/>
              <w:right w:val="single" w:sz="4" w:space="0" w:color="auto"/>
            </w:tcBorders>
            <w:hideMark/>
          </w:tcPr>
          <w:p w14:paraId="30AE8470" w14:textId="77777777" w:rsidR="00A13571" w:rsidRDefault="00A13571">
            <w:pPr>
              <w:pStyle w:val="af5"/>
              <w:jc w:val="both"/>
              <w:rPr>
                <w:rFonts w:ascii="Times New Roman" w:hAnsi="Times New Roman" w:cs="Times New Roman"/>
              </w:rPr>
            </w:pPr>
            <w:r>
              <w:rPr>
                <w:rFonts w:ascii="Times New Roman" w:hAnsi="Times New Roman" w:cs="Times New Roman"/>
              </w:rPr>
              <w:t xml:space="preserve">- принятие Решения Собрания депутатов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о бюджете Урмарского муниципального округа Чувашской Республики на очередной финансовый год и плановый период, учитывающего приоритеты социально-экономического развития Урмарского муниципального округа Чувашской Республики и принципы долгосрочной бюджетной устойчивости на основе бюджетных правил; </w:t>
            </w:r>
          </w:p>
          <w:p w14:paraId="321B8DD6" w14:textId="77777777" w:rsidR="00A13571" w:rsidRDefault="00A13571">
            <w:pPr>
              <w:pStyle w:val="af5"/>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принятие  Решения</w:t>
            </w:r>
            <w:proofErr w:type="gramEnd"/>
            <w:r>
              <w:rPr>
                <w:rFonts w:ascii="Times New Roman" w:hAnsi="Times New Roman" w:cs="Times New Roman"/>
              </w:rPr>
              <w:t xml:space="preserve"> Собрания депутатов Урмарского муниципального округа  Чувашской Республики о внесении изменений в Решения Собрания депутатов Урмарского муниципального округа  Чувашской Республики о бюджете Урмарского муниципального округа Чувашской Республики на очередной </w:t>
            </w:r>
            <w:r>
              <w:rPr>
                <w:rFonts w:ascii="Times New Roman" w:hAnsi="Times New Roman" w:cs="Times New Roman"/>
              </w:rPr>
              <w:lastRenderedPageBreak/>
              <w:t>финансовый год и плановый период;</w:t>
            </w:r>
          </w:p>
          <w:p w14:paraId="661D19B7" w14:textId="77777777" w:rsidR="00A13571" w:rsidRDefault="00A13571">
            <w:pPr>
              <w:pStyle w:val="af5"/>
              <w:jc w:val="both"/>
              <w:rPr>
                <w:rFonts w:ascii="Times New Roman" w:hAnsi="Times New Roman" w:cs="Times New Roman"/>
              </w:rPr>
            </w:pPr>
            <w:r>
              <w:rPr>
                <w:rFonts w:ascii="Times New Roman" w:hAnsi="Times New Roman" w:cs="Times New Roman"/>
              </w:rPr>
              <w:t xml:space="preserve">- обеспечение управления бюджетными ассигнованиями резервного фонда администрации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w:t>
            </w:r>
          </w:p>
        </w:tc>
        <w:tc>
          <w:tcPr>
            <w:tcW w:w="5451" w:type="dxa"/>
            <w:tcBorders>
              <w:top w:val="single" w:sz="4" w:space="0" w:color="auto"/>
              <w:left w:val="single" w:sz="4" w:space="0" w:color="auto"/>
              <w:bottom w:val="single" w:sz="4" w:space="0" w:color="auto"/>
              <w:right w:val="single" w:sz="4" w:space="0" w:color="auto"/>
            </w:tcBorders>
            <w:hideMark/>
          </w:tcPr>
          <w:p w14:paraId="05706C8F" w14:textId="77777777" w:rsidR="00A13571" w:rsidRDefault="00A13571">
            <w:pPr>
              <w:pStyle w:val="af5"/>
              <w:jc w:val="both"/>
              <w:rPr>
                <w:rFonts w:ascii="Times New Roman" w:hAnsi="Times New Roman" w:cs="Times New Roman"/>
              </w:rPr>
            </w:pPr>
            <w:r>
              <w:rPr>
                <w:rFonts w:ascii="Times New Roman" w:hAnsi="Times New Roman" w:cs="Times New Roman"/>
                <w:color w:val="000000"/>
                <w:shd w:val="clear" w:color="auto" w:fill="FFFFFF"/>
              </w:rPr>
              <w:lastRenderedPageBreak/>
              <w:t>отношение дефицита бюджета Урмарского муниципального округа Чувашской Республики к доходам бюджета Урмарского муниципального округа Чувашской Республики (без учета безвозмездных поступлений</w:t>
            </w:r>
          </w:p>
        </w:tc>
      </w:tr>
      <w:tr w:rsidR="00A13571" w14:paraId="5C3D36C7" w14:textId="77777777" w:rsidTr="00A13571">
        <w:tc>
          <w:tcPr>
            <w:tcW w:w="850" w:type="dxa"/>
            <w:tcBorders>
              <w:top w:val="single" w:sz="4" w:space="0" w:color="auto"/>
              <w:left w:val="single" w:sz="4" w:space="0" w:color="auto"/>
              <w:bottom w:val="single" w:sz="4" w:space="0" w:color="auto"/>
              <w:right w:val="single" w:sz="4" w:space="0" w:color="auto"/>
            </w:tcBorders>
            <w:hideMark/>
          </w:tcPr>
          <w:p w14:paraId="5DE8ED1C" w14:textId="77777777" w:rsidR="00A13571" w:rsidRDefault="00A13571">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1.2.</w:t>
            </w:r>
          </w:p>
        </w:tc>
        <w:tc>
          <w:tcPr>
            <w:tcW w:w="4365" w:type="dxa"/>
            <w:tcBorders>
              <w:top w:val="single" w:sz="4" w:space="0" w:color="auto"/>
              <w:left w:val="single" w:sz="4" w:space="0" w:color="auto"/>
              <w:bottom w:val="single" w:sz="4" w:space="0" w:color="auto"/>
              <w:right w:val="single" w:sz="4" w:space="0" w:color="auto"/>
            </w:tcBorders>
            <w:hideMark/>
          </w:tcPr>
          <w:p w14:paraId="4BDD22D6"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Совершенствование организации исполнения </w:t>
            </w:r>
            <w:proofErr w:type="gramStart"/>
            <w:r>
              <w:rPr>
                <w:rFonts w:ascii="Times New Roman" w:hAnsi="Times New Roman" w:cs="Times New Roman"/>
              </w:rPr>
              <w:t>бюджета  Урмарского</w:t>
            </w:r>
            <w:proofErr w:type="gramEnd"/>
            <w:r>
              <w:rPr>
                <w:rFonts w:ascii="Times New Roman" w:hAnsi="Times New Roman" w:cs="Times New Roman"/>
              </w:rPr>
              <w:t xml:space="preserve"> муниципального округа Чувашской Республики</w:t>
            </w:r>
          </w:p>
        </w:tc>
        <w:tc>
          <w:tcPr>
            <w:tcW w:w="4422" w:type="dxa"/>
            <w:tcBorders>
              <w:top w:val="single" w:sz="4" w:space="0" w:color="auto"/>
              <w:left w:val="single" w:sz="4" w:space="0" w:color="auto"/>
              <w:bottom w:val="single" w:sz="4" w:space="0" w:color="auto"/>
              <w:right w:val="single" w:sz="4" w:space="0" w:color="auto"/>
            </w:tcBorders>
            <w:hideMark/>
          </w:tcPr>
          <w:p w14:paraId="7D8E5982" w14:textId="77777777" w:rsidR="00A13571" w:rsidRDefault="00A13571">
            <w:pPr>
              <w:pStyle w:val="af5"/>
              <w:jc w:val="both"/>
              <w:rPr>
                <w:rFonts w:ascii="Times New Roman" w:hAnsi="Times New Roman" w:cs="Times New Roman"/>
              </w:rPr>
            </w:pPr>
            <w:r>
              <w:rPr>
                <w:rFonts w:ascii="Times New Roman" w:hAnsi="Times New Roman" w:cs="Times New Roman"/>
              </w:rPr>
              <w:t xml:space="preserve">принятие Решения Собрания депутатов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об исполнении бюджета Урмарского муниципального округа Чувашской Республики за отчетный финансовый год</w:t>
            </w:r>
          </w:p>
        </w:tc>
        <w:tc>
          <w:tcPr>
            <w:tcW w:w="5451" w:type="dxa"/>
            <w:tcBorders>
              <w:top w:val="single" w:sz="4" w:space="0" w:color="auto"/>
              <w:left w:val="single" w:sz="4" w:space="0" w:color="auto"/>
              <w:bottom w:val="single" w:sz="4" w:space="0" w:color="auto"/>
              <w:right w:val="single" w:sz="4" w:space="0" w:color="auto"/>
            </w:tcBorders>
            <w:hideMark/>
          </w:tcPr>
          <w:p w14:paraId="590CD466" w14:textId="77777777" w:rsidR="00A13571" w:rsidRDefault="00A13571">
            <w:pPr>
              <w:pStyle w:val="af5"/>
              <w:jc w:val="both"/>
              <w:rPr>
                <w:rFonts w:ascii="Times New Roman" w:hAnsi="Times New Roman" w:cs="Times New Roman"/>
              </w:rPr>
            </w:pPr>
            <w:r>
              <w:rPr>
                <w:rFonts w:ascii="Times New Roman" w:hAnsi="Times New Roman" w:cs="Times New Roman"/>
                <w:color w:val="000000"/>
                <w:shd w:val="clear" w:color="auto" w:fill="FFFFFF"/>
              </w:rPr>
              <w:t>Средний показатель качества финансового менеджмента главных администраторов средств бюджета Урмарского муниципального округа Чувашской Республики</w:t>
            </w:r>
          </w:p>
        </w:tc>
      </w:tr>
      <w:tr w:rsidR="00A13571" w14:paraId="33DE8B40" w14:textId="77777777" w:rsidTr="00A13571">
        <w:tc>
          <w:tcPr>
            <w:tcW w:w="850" w:type="dxa"/>
            <w:tcBorders>
              <w:top w:val="single" w:sz="4" w:space="0" w:color="auto"/>
              <w:left w:val="single" w:sz="4" w:space="0" w:color="auto"/>
              <w:bottom w:val="single" w:sz="4" w:space="0" w:color="auto"/>
              <w:right w:val="single" w:sz="4" w:space="0" w:color="auto"/>
            </w:tcBorders>
            <w:hideMark/>
          </w:tcPr>
          <w:p w14:paraId="336B5572" w14:textId="77777777" w:rsidR="00A13571" w:rsidRDefault="00A13571">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1.3.</w:t>
            </w:r>
          </w:p>
        </w:tc>
        <w:tc>
          <w:tcPr>
            <w:tcW w:w="4365" w:type="dxa"/>
            <w:tcBorders>
              <w:top w:val="single" w:sz="4" w:space="0" w:color="auto"/>
              <w:left w:val="single" w:sz="4" w:space="0" w:color="auto"/>
              <w:bottom w:val="single" w:sz="4" w:space="0" w:color="auto"/>
              <w:right w:val="single" w:sz="4" w:space="0" w:color="auto"/>
            </w:tcBorders>
            <w:hideMark/>
          </w:tcPr>
          <w:p w14:paraId="37B9D87F" w14:textId="77777777" w:rsidR="00A13571" w:rsidRDefault="00A13571">
            <w:pPr>
              <w:pStyle w:val="af5"/>
              <w:jc w:val="both"/>
              <w:rPr>
                <w:rFonts w:ascii="Times New Roman" w:hAnsi="Times New Roman" w:cs="Times New Roman"/>
              </w:rPr>
            </w:pPr>
            <w:r>
              <w:rPr>
                <w:rFonts w:ascii="Times New Roman" w:hAnsi="Times New Roman" w:cs="Times New Roman"/>
              </w:rPr>
              <w:t xml:space="preserve">Повышение открытости и прозрачности бюджетной системы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Республике, доступности для граждан информации о составлении и исполнении бюджета Урмарского муниципального округа  Чувашской Республики </w:t>
            </w:r>
          </w:p>
        </w:tc>
        <w:tc>
          <w:tcPr>
            <w:tcW w:w="4422" w:type="dxa"/>
            <w:tcBorders>
              <w:top w:val="single" w:sz="4" w:space="0" w:color="auto"/>
              <w:left w:val="single" w:sz="4" w:space="0" w:color="auto"/>
              <w:bottom w:val="single" w:sz="4" w:space="0" w:color="auto"/>
              <w:right w:val="single" w:sz="4" w:space="0" w:color="auto"/>
            </w:tcBorders>
            <w:hideMark/>
          </w:tcPr>
          <w:p w14:paraId="6FB3510F" w14:textId="77777777" w:rsidR="00A13571" w:rsidRDefault="00A13571">
            <w:pPr>
              <w:pStyle w:val="af5"/>
              <w:jc w:val="both"/>
              <w:rPr>
                <w:rFonts w:ascii="Times New Roman" w:hAnsi="Times New Roman" w:cs="Times New Roman"/>
              </w:rPr>
            </w:pPr>
            <w:r>
              <w:rPr>
                <w:rFonts w:ascii="Times New Roman" w:hAnsi="Times New Roman" w:cs="Times New Roman"/>
              </w:rPr>
              <w:t xml:space="preserve"> информирование населения о составлении и исполнении бюджета Урмарского муниципального округа Чувашской Республики в доступном формате</w:t>
            </w:r>
          </w:p>
        </w:tc>
        <w:tc>
          <w:tcPr>
            <w:tcW w:w="5451" w:type="dxa"/>
            <w:tcBorders>
              <w:top w:val="single" w:sz="4" w:space="0" w:color="auto"/>
              <w:left w:val="single" w:sz="4" w:space="0" w:color="auto"/>
              <w:bottom w:val="single" w:sz="4" w:space="0" w:color="auto"/>
              <w:right w:val="single" w:sz="4" w:space="0" w:color="auto"/>
            </w:tcBorders>
            <w:hideMark/>
          </w:tcPr>
          <w:p w14:paraId="4D398CE2" w14:textId="77777777" w:rsidR="00A13571" w:rsidRDefault="00A13571">
            <w:pPr>
              <w:pStyle w:val="af5"/>
              <w:jc w:val="both"/>
              <w:rPr>
                <w:rFonts w:ascii="Arial" w:hAnsi="Arial" w:cs="Arial"/>
                <w:sz w:val="25"/>
                <w:szCs w:val="25"/>
              </w:rPr>
            </w:pPr>
            <w:r>
              <w:rPr>
                <w:rFonts w:ascii="Times New Roman" w:hAnsi="Times New Roman" w:cs="Times New Roman"/>
                <w:color w:val="000000"/>
                <w:shd w:val="clear" w:color="auto" w:fill="FFFFFF"/>
              </w:rPr>
              <w:t>отношение дефицита бюджета Урмарского муниципального округа Чувашской Республики к доходам бюджета Урмарского муниципального округа Чувашской Республики (без учета безвозмездных поступлений)</w:t>
            </w:r>
          </w:p>
        </w:tc>
      </w:tr>
      <w:tr w:rsidR="00A13571" w14:paraId="7A290FDC" w14:textId="77777777" w:rsidTr="00A13571">
        <w:tc>
          <w:tcPr>
            <w:tcW w:w="850" w:type="dxa"/>
            <w:tcBorders>
              <w:top w:val="single" w:sz="4" w:space="0" w:color="auto"/>
              <w:left w:val="single" w:sz="4" w:space="0" w:color="auto"/>
              <w:bottom w:val="single" w:sz="4" w:space="0" w:color="auto"/>
              <w:right w:val="single" w:sz="4" w:space="0" w:color="auto"/>
            </w:tcBorders>
          </w:tcPr>
          <w:p w14:paraId="7B90E539" w14:textId="77777777" w:rsidR="00A13571" w:rsidRDefault="00A13571">
            <w:pPr>
              <w:widowControl w:val="0"/>
              <w:autoSpaceDE w:val="0"/>
              <w:autoSpaceDN w:val="0"/>
              <w:spacing w:after="0" w:line="240" w:lineRule="auto"/>
              <w:rPr>
                <w:rFonts w:ascii="Times New Roman" w:hAnsi="Times New Roman"/>
                <w:sz w:val="24"/>
                <w:szCs w:val="24"/>
              </w:rPr>
            </w:pPr>
          </w:p>
        </w:tc>
        <w:tc>
          <w:tcPr>
            <w:tcW w:w="14238" w:type="dxa"/>
            <w:gridSpan w:val="3"/>
            <w:tcBorders>
              <w:top w:val="single" w:sz="4" w:space="0" w:color="auto"/>
              <w:left w:val="single" w:sz="4" w:space="0" w:color="auto"/>
              <w:bottom w:val="single" w:sz="4" w:space="0" w:color="auto"/>
              <w:right w:val="single" w:sz="4" w:space="0" w:color="auto"/>
            </w:tcBorders>
            <w:vAlign w:val="bottom"/>
            <w:hideMark/>
          </w:tcPr>
          <w:p w14:paraId="00B6A6C9" w14:textId="77777777" w:rsidR="00A13571" w:rsidRDefault="00A13571">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
                <w:bCs/>
                <w:color w:val="000000"/>
                <w:sz w:val="24"/>
                <w:szCs w:val="24"/>
              </w:rPr>
              <w:t xml:space="preserve">Комплекс процессных мероприятий «Обеспечение реализации муниципальной </w:t>
            </w:r>
            <w:proofErr w:type="gramStart"/>
            <w:r>
              <w:rPr>
                <w:rFonts w:ascii="Times New Roman" w:hAnsi="Times New Roman"/>
                <w:b/>
                <w:bCs/>
                <w:color w:val="000000"/>
                <w:sz w:val="24"/>
                <w:szCs w:val="24"/>
              </w:rPr>
              <w:t>программы  «</w:t>
            </w:r>
            <w:proofErr w:type="gramEnd"/>
            <w:r>
              <w:rPr>
                <w:rFonts w:ascii="Times New Roman" w:hAnsi="Times New Roman"/>
                <w:b/>
                <w:bCs/>
                <w:color w:val="000000"/>
                <w:sz w:val="24"/>
                <w:szCs w:val="24"/>
              </w:rPr>
              <w:t>Управление муниципальными финансами и муниципальным долгом»</w:t>
            </w:r>
          </w:p>
        </w:tc>
      </w:tr>
      <w:tr w:rsidR="00A13571" w14:paraId="363BDEA1" w14:textId="77777777" w:rsidTr="00A13571">
        <w:tc>
          <w:tcPr>
            <w:tcW w:w="850" w:type="dxa"/>
            <w:tcBorders>
              <w:top w:val="single" w:sz="4" w:space="0" w:color="auto"/>
              <w:left w:val="single" w:sz="4" w:space="0" w:color="auto"/>
              <w:bottom w:val="single" w:sz="4" w:space="0" w:color="auto"/>
              <w:right w:val="single" w:sz="4" w:space="0" w:color="auto"/>
            </w:tcBorders>
          </w:tcPr>
          <w:p w14:paraId="14525686" w14:textId="77777777" w:rsidR="00A13571" w:rsidRDefault="00A13571">
            <w:pPr>
              <w:widowControl w:val="0"/>
              <w:autoSpaceDE w:val="0"/>
              <w:autoSpaceDN w:val="0"/>
              <w:spacing w:after="0" w:line="240" w:lineRule="auto"/>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hideMark/>
          </w:tcPr>
          <w:p w14:paraId="35CE0B67"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Начальник финансового отдела администрации Урмарского муниципального округа Чувашской Республики </w:t>
            </w:r>
          </w:p>
        </w:tc>
        <w:tc>
          <w:tcPr>
            <w:tcW w:w="9873" w:type="dxa"/>
            <w:gridSpan w:val="2"/>
            <w:tcBorders>
              <w:top w:val="single" w:sz="4" w:space="0" w:color="auto"/>
              <w:left w:val="single" w:sz="4" w:space="0" w:color="auto"/>
              <w:bottom w:val="single" w:sz="4" w:space="0" w:color="auto"/>
              <w:right w:val="single" w:sz="4" w:space="0" w:color="auto"/>
            </w:tcBorders>
            <w:hideMark/>
          </w:tcPr>
          <w:p w14:paraId="3C983527"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bl>
    <w:p w14:paraId="31D88894"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bookmarkStart w:id="1" w:name="P872"/>
      <w:bookmarkEnd w:id="1"/>
    </w:p>
    <w:p w14:paraId="5AFC512F"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1CC3537D" w14:textId="77777777" w:rsidR="00A13571" w:rsidRDefault="00A13571" w:rsidP="00A13571">
      <w:pPr>
        <w:widowControl w:val="0"/>
        <w:autoSpaceDE w:val="0"/>
        <w:autoSpaceDN w:val="0"/>
        <w:spacing w:after="240" w:line="240" w:lineRule="auto"/>
        <w:jc w:val="center"/>
        <w:outlineLvl w:val="2"/>
        <w:rPr>
          <w:rFonts w:ascii="Times New Roman" w:hAnsi="Times New Roman"/>
          <w:sz w:val="24"/>
          <w:szCs w:val="24"/>
        </w:rPr>
      </w:pPr>
    </w:p>
    <w:p w14:paraId="0C66ACF8" w14:textId="77777777" w:rsidR="00A13571" w:rsidRDefault="00A13571" w:rsidP="00A13571">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sz w:val="24"/>
          <w:szCs w:val="24"/>
        </w:rPr>
        <w:lastRenderedPageBreak/>
        <w:t xml:space="preserve">4. Финансовое обеспечение муниципальной программы </w:t>
      </w:r>
      <w:r>
        <w:rPr>
          <w:rFonts w:ascii="Times New Roman" w:hAnsi="Times New Roman"/>
          <w:b/>
          <w:bCs/>
          <w:color w:val="000000"/>
          <w:sz w:val="24"/>
          <w:szCs w:val="24"/>
        </w:rPr>
        <w:t>«</w:t>
      </w:r>
      <w:r>
        <w:rPr>
          <w:rFonts w:ascii="Times New Roman" w:hAnsi="Times New Roman"/>
          <w:bCs/>
          <w:color w:val="000000"/>
          <w:sz w:val="24"/>
          <w:szCs w:val="24"/>
        </w:rPr>
        <w:t>Управление муниципальными финансами и муниципальным долгом»</w:t>
      </w:r>
    </w:p>
    <w:tbl>
      <w:tblPr>
        <w:tblW w:w="153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1"/>
        <w:gridCol w:w="1763"/>
        <w:gridCol w:w="1984"/>
        <w:gridCol w:w="1416"/>
        <w:gridCol w:w="1558"/>
        <w:gridCol w:w="1551"/>
        <w:gridCol w:w="1927"/>
      </w:tblGrid>
      <w:tr w:rsidR="00A13571" w14:paraId="5F30FF7C" w14:textId="77777777" w:rsidTr="00BC7B73">
        <w:tc>
          <w:tcPr>
            <w:tcW w:w="5101" w:type="dxa"/>
            <w:vMerge w:val="restart"/>
            <w:tcBorders>
              <w:top w:val="single" w:sz="4" w:space="0" w:color="auto"/>
              <w:left w:val="single" w:sz="4" w:space="0" w:color="auto"/>
              <w:bottom w:val="single" w:sz="4" w:space="0" w:color="auto"/>
              <w:right w:val="single" w:sz="4" w:space="0" w:color="auto"/>
            </w:tcBorders>
            <w:hideMark/>
          </w:tcPr>
          <w:p w14:paraId="5A064F4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10199" w:type="dxa"/>
            <w:gridSpan w:val="6"/>
            <w:tcBorders>
              <w:top w:val="single" w:sz="4" w:space="0" w:color="auto"/>
              <w:left w:val="single" w:sz="4" w:space="0" w:color="auto"/>
              <w:bottom w:val="single" w:sz="4" w:space="0" w:color="auto"/>
              <w:right w:val="single" w:sz="4" w:space="0" w:color="auto"/>
            </w:tcBorders>
            <w:hideMark/>
          </w:tcPr>
          <w:p w14:paraId="3F1D396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A13571" w14:paraId="734581B0" w14:textId="77777777" w:rsidTr="00BC7B73">
        <w:tc>
          <w:tcPr>
            <w:tcW w:w="5101" w:type="dxa"/>
            <w:vMerge/>
            <w:tcBorders>
              <w:top w:val="single" w:sz="4" w:space="0" w:color="auto"/>
              <w:left w:val="single" w:sz="4" w:space="0" w:color="auto"/>
              <w:bottom w:val="single" w:sz="4" w:space="0" w:color="auto"/>
              <w:right w:val="single" w:sz="4" w:space="0" w:color="auto"/>
            </w:tcBorders>
            <w:vAlign w:val="center"/>
            <w:hideMark/>
          </w:tcPr>
          <w:p w14:paraId="75C61FAB" w14:textId="77777777" w:rsidR="00A13571" w:rsidRDefault="00A13571">
            <w:pPr>
              <w:spacing w:after="0" w:line="240" w:lineRule="auto"/>
              <w:rPr>
                <w:rFonts w:ascii="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hideMark/>
          </w:tcPr>
          <w:p w14:paraId="4CB9EB5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984" w:type="dxa"/>
            <w:tcBorders>
              <w:top w:val="single" w:sz="4" w:space="0" w:color="auto"/>
              <w:left w:val="single" w:sz="4" w:space="0" w:color="auto"/>
              <w:bottom w:val="single" w:sz="4" w:space="0" w:color="auto"/>
              <w:right w:val="single" w:sz="4" w:space="0" w:color="auto"/>
            </w:tcBorders>
            <w:hideMark/>
          </w:tcPr>
          <w:p w14:paraId="13864B2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416" w:type="dxa"/>
            <w:tcBorders>
              <w:top w:val="single" w:sz="4" w:space="0" w:color="auto"/>
              <w:left w:val="single" w:sz="4" w:space="0" w:color="auto"/>
              <w:bottom w:val="single" w:sz="4" w:space="0" w:color="auto"/>
              <w:right w:val="single" w:sz="4" w:space="0" w:color="auto"/>
            </w:tcBorders>
            <w:hideMark/>
          </w:tcPr>
          <w:p w14:paraId="21FD521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558" w:type="dxa"/>
            <w:tcBorders>
              <w:top w:val="single" w:sz="4" w:space="0" w:color="auto"/>
              <w:left w:val="single" w:sz="4" w:space="0" w:color="auto"/>
              <w:bottom w:val="single" w:sz="4" w:space="0" w:color="auto"/>
              <w:right w:val="single" w:sz="4" w:space="0" w:color="auto"/>
            </w:tcBorders>
            <w:hideMark/>
          </w:tcPr>
          <w:p w14:paraId="0E42DDB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1" w:type="dxa"/>
            <w:tcBorders>
              <w:top w:val="single" w:sz="4" w:space="0" w:color="auto"/>
              <w:left w:val="single" w:sz="4" w:space="0" w:color="auto"/>
              <w:bottom w:val="single" w:sz="4" w:space="0" w:color="auto"/>
              <w:right w:val="single" w:sz="4" w:space="0" w:color="auto"/>
            </w:tcBorders>
            <w:hideMark/>
          </w:tcPr>
          <w:p w14:paraId="363FEF5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927" w:type="dxa"/>
            <w:tcBorders>
              <w:top w:val="single" w:sz="4" w:space="0" w:color="auto"/>
              <w:left w:val="single" w:sz="4" w:space="0" w:color="auto"/>
              <w:bottom w:val="single" w:sz="4" w:space="0" w:color="auto"/>
              <w:right w:val="single" w:sz="4" w:space="0" w:color="auto"/>
            </w:tcBorders>
            <w:hideMark/>
          </w:tcPr>
          <w:p w14:paraId="4DCE029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A13571" w14:paraId="415B1820"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4C8D374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763" w:type="dxa"/>
            <w:tcBorders>
              <w:top w:val="single" w:sz="4" w:space="0" w:color="auto"/>
              <w:left w:val="single" w:sz="4" w:space="0" w:color="auto"/>
              <w:bottom w:val="single" w:sz="4" w:space="0" w:color="auto"/>
              <w:right w:val="single" w:sz="4" w:space="0" w:color="auto"/>
            </w:tcBorders>
          </w:tcPr>
          <w:p w14:paraId="608F29E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14:paraId="6F47BE89"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2E65876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14:paraId="0807669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558" w:type="dxa"/>
            <w:tcBorders>
              <w:top w:val="single" w:sz="4" w:space="0" w:color="auto"/>
              <w:left w:val="single" w:sz="4" w:space="0" w:color="auto"/>
              <w:bottom w:val="single" w:sz="4" w:space="0" w:color="auto"/>
              <w:right w:val="single" w:sz="4" w:space="0" w:color="auto"/>
            </w:tcBorders>
            <w:hideMark/>
          </w:tcPr>
          <w:p w14:paraId="1EF753D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1" w:type="dxa"/>
            <w:tcBorders>
              <w:top w:val="single" w:sz="4" w:space="0" w:color="auto"/>
              <w:left w:val="single" w:sz="4" w:space="0" w:color="auto"/>
              <w:bottom w:val="single" w:sz="4" w:space="0" w:color="auto"/>
              <w:right w:val="single" w:sz="4" w:space="0" w:color="auto"/>
            </w:tcBorders>
            <w:hideMark/>
          </w:tcPr>
          <w:p w14:paraId="1159618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927" w:type="dxa"/>
            <w:tcBorders>
              <w:top w:val="single" w:sz="4" w:space="0" w:color="auto"/>
              <w:left w:val="single" w:sz="4" w:space="0" w:color="auto"/>
              <w:bottom w:val="single" w:sz="4" w:space="0" w:color="auto"/>
              <w:right w:val="single" w:sz="4" w:space="0" w:color="auto"/>
            </w:tcBorders>
            <w:hideMark/>
          </w:tcPr>
          <w:p w14:paraId="2CFEADB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A13571" w14:paraId="75FF4E2E"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5EB96AE0" w14:textId="77777777" w:rsidR="00A13571" w:rsidRDefault="00A13571">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 xml:space="preserve">Муниципальная </w:t>
            </w:r>
            <w:proofErr w:type="gramStart"/>
            <w:r>
              <w:rPr>
                <w:rFonts w:ascii="Times New Roman" w:hAnsi="Times New Roman"/>
                <w:b/>
                <w:sz w:val="24"/>
                <w:szCs w:val="24"/>
              </w:rPr>
              <w:t xml:space="preserve">программа  </w:t>
            </w:r>
            <w:r>
              <w:rPr>
                <w:rFonts w:ascii="Times New Roman" w:hAnsi="Times New Roman"/>
                <w:b/>
                <w:bCs/>
                <w:color w:val="000000"/>
                <w:sz w:val="24"/>
                <w:szCs w:val="24"/>
              </w:rPr>
              <w:t>«</w:t>
            </w:r>
            <w:proofErr w:type="gramEnd"/>
            <w:r>
              <w:rPr>
                <w:rFonts w:ascii="Times New Roman" w:hAnsi="Times New Roman"/>
                <w:b/>
                <w:bCs/>
                <w:color w:val="000000"/>
                <w:sz w:val="24"/>
                <w:szCs w:val="24"/>
              </w:rPr>
              <w:t xml:space="preserve">Управление муниципальными финансами и муниципальным долгом» </w:t>
            </w:r>
            <w:r>
              <w:rPr>
                <w:rFonts w:ascii="Times New Roman" w:hAnsi="Times New Roman"/>
                <w:b/>
                <w:sz w:val="24"/>
                <w:szCs w:val="24"/>
              </w:rPr>
              <w:t xml:space="preserve"> всего</w:t>
            </w:r>
            <w:r>
              <w:rPr>
                <w:rFonts w:ascii="Times New Roman" w:hAnsi="Times New Roman"/>
                <w:b/>
                <w:i/>
                <w:sz w:val="24"/>
                <w:szCs w:val="24"/>
              </w:rPr>
              <w:t>, в том числе:</w:t>
            </w:r>
          </w:p>
        </w:tc>
        <w:tc>
          <w:tcPr>
            <w:tcW w:w="1763" w:type="dxa"/>
            <w:tcBorders>
              <w:top w:val="single" w:sz="4" w:space="0" w:color="auto"/>
              <w:left w:val="single" w:sz="4" w:space="0" w:color="auto"/>
              <w:bottom w:val="single" w:sz="4" w:space="0" w:color="auto"/>
              <w:right w:val="single" w:sz="4" w:space="0" w:color="auto"/>
            </w:tcBorders>
            <w:hideMark/>
          </w:tcPr>
          <w:p w14:paraId="0A45F8C2"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34 591,0</w:t>
            </w:r>
          </w:p>
        </w:tc>
        <w:tc>
          <w:tcPr>
            <w:tcW w:w="1984" w:type="dxa"/>
            <w:tcBorders>
              <w:top w:val="single" w:sz="4" w:space="0" w:color="auto"/>
              <w:left w:val="single" w:sz="4" w:space="0" w:color="auto"/>
              <w:bottom w:val="single" w:sz="4" w:space="0" w:color="auto"/>
              <w:right w:val="single" w:sz="4" w:space="0" w:color="auto"/>
            </w:tcBorders>
            <w:hideMark/>
          </w:tcPr>
          <w:p w14:paraId="3964D4BD"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23 436,1</w:t>
            </w:r>
          </w:p>
        </w:tc>
        <w:tc>
          <w:tcPr>
            <w:tcW w:w="1416" w:type="dxa"/>
            <w:tcBorders>
              <w:top w:val="single" w:sz="4" w:space="0" w:color="auto"/>
              <w:left w:val="single" w:sz="4" w:space="0" w:color="auto"/>
              <w:bottom w:val="single" w:sz="4" w:space="0" w:color="auto"/>
              <w:right w:val="single" w:sz="4" w:space="0" w:color="auto"/>
            </w:tcBorders>
            <w:hideMark/>
          </w:tcPr>
          <w:p w14:paraId="6C421B38"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23 514,1</w:t>
            </w:r>
          </w:p>
        </w:tc>
        <w:tc>
          <w:tcPr>
            <w:tcW w:w="1558" w:type="dxa"/>
            <w:tcBorders>
              <w:top w:val="single" w:sz="4" w:space="0" w:color="auto"/>
              <w:left w:val="single" w:sz="4" w:space="0" w:color="auto"/>
              <w:bottom w:val="single" w:sz="4" w:space="0" w:color="auto"/>
              <w:right w:val="single" w:sz="4" w:space="0" w:color="auto"/>
            </w:tcBorders>
            <w:hideMark/>
          </w:tcPr>
          <w:p w14:paraId="3F1B14E7"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70 542,3</w:t>
            </w:r>
          </w:p>
        </w:tc>
        <w:tc>
          <w:tcPr>
            <w:tcW w:w="1551" w:type="dxa"/>
            <w:tcBorders>
              <w:top w:val="single" w:sz="4" w:space="0" w:color="auto"/>
              <w:left w:val="single" w:sz="4" w:space="0" w:color="auto"/>
              <w:bottom w:val="single" w:sz="4" w:space="0" w:color="auto"/>
              <w:right w:val="single" w:sz="4" w:space="0" w:color="auto"/>
            </w:tcBorders>
            <w:hideMark/>
          </w:tcPr>
          <w:p w14:paraId="0CFDA894"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117 570,5</w:t>
            </w:r>
          </w:p>
        </w:tc>
        <w:tc>
          <w:tcPr>
            <w:tcW w:w="1927" w:type="dxa"/>
            <w:tcBorders>
              <w:top w:val="single" w:sz="4" w:space="0" w:color="auto"/>
              <w:left w:val="single" w:sz="4" w:space="0" w:color="auto"/>
              <w:bottom w:val="single" w:sz="4" w:space="0" w:color="auto"/>
              <w:right w:val="single" w:sz="4" w:space="0" w:color="auto"/>
            </w:tcBorders>
            <w:hideMark/>
          </w:tcPr>
          <w:p w14:paraId="7A38F441"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269 654,0</w:t>
            </w:r>
          </w:p>
        </w:tc>
      </w:tr>
      <w:tr w:rsidR="00A13571" w14:paraId="45E9DEE9"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5E67428E" w14:textId="77777777" w:rsidR="00A13571" w:rsidRDefault="00A13571">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Федеральный бюджет</w:t>
            </w:r>
          </w:p>
        </w:tc>
        <w:tc>
          <w:tcPr>
            <w:tcW w:w="1763" w:type="dxa"/>
            <w:tcBorders>
              <w:top w:val="single" w:sz="4" w:space="0" w:color="auto"/>
              <w:left w:val="single" w:sz="4" w:space="0" w:color="auto"/>
              <w:bottom w:val="single" w:sz="4" w:space="0" w:color="auto"/>
              <w:right w:val="single" w:sz="4" w:space="0" w:color="auto"/>
            </w:tcBorders>
            <w:hideMark/>
          </w:tcPr>
          <w:p w14:paraId="3A712790"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2 093,7</w:t>
            </w:r>
          </w:p>
        </w:tc>
        <w:tc>
          <w:tcPr>
            <w:tcW w:w="1984" w:type="dxa"/>
            <w:tcBorders>
              <w:top w:val="single" w:sz="4" w:space="0" w:color="auto"/>
              <w:left w:val="single" w:sz="4" w:space="0" w:color="auto"/>
              <w:bottom w:val="single" w:sz="4" w:space="0" w:color="auto"/>
              <w:right w:val="single" w:sz="4" w:space="0" w:color="auto"/>
            </w:tcBorders>
            <w:hideMark/>
          </w:tcPr>
          <w:p w14:paraId="2207A152"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2 280,1</w:t>
            </w:r>
          </w:p>
        </w:tc>
        <w:tc>
          <w:tcPr>
            <w:tcW w:w="1416" w:type="dxa"/>
            <w:tcBorders>
              <w:top w:val="single" w:sz="4" w:space="0" w:color="auto"/>
              <w:left w:val="single" w:sz="4" w:space="0" w:color="auto"/>
              <w:bottom w:val="single" w:sz="4" w:space="0" w:color="auto"/>
              <w:right w:val="single" w:sz="4" w:space="0" w:color="auto"/>
            </w:tcBorders>
            <w:hideMark/>
          </w:tcPr>
          <w:p w14:paraId="19C490BF"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2 358,1</w:t>
            </w:r>
          </w:p>
        </w:tc>
        <w:tc>
          <w:tcPr>
            <w:tcW w:w="1558" w:type="dxa"/>
            <w:tcBorders>
              <w:top w:val="single" w:sz="4" w:space="0" w:color="auto"/>
              <w:left w:val="single" w:sz="4" w:space="0" w:color="auto"/>
              <w:bottom w:val="single" w:sz="4" w:space="0" w:color="auto"/>
              <w:right w:val="single" w:sz="4" w:space="0" w:color="auto"/>
            </w:tcBorders>
            <w:hideMark/>
          </w:tcPr>
          <w:p w14:paraId="24F1AD9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7 074,3</w:t>
            </w:r>
          </w:p>
        </w:tc>
        <w:tc>
          <w:tcPr>
            <w:tcW w:w="1551" w:type="dxa"/>
            <w:tcBorders>
              <w:top w:val="single" w:sz="4" w:space="0" w:color="auto"/>
              <w:left w:val="single" w:sz="4" w:space="0" w:color="auto"/>
              <w:bottom w:val="single" w:sz="4" w:space="0" w:color="auto"/>
              <w:right w:val="single" w:sz="4" w:space="0" w:color="auto"/>
            </w:tcBorders>
            <w:hideMark/>
          </w:tcPr>
          <w:p w14:paraId="669CD776"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11 790,5</w:t>
            </w:r>
          </w:p>
        </w:tc>
        <w:tc>
          <w:tcPr>
            <w:tcW w:w="1927" w:type="dxa"/>
            <w:tcBorders>
              <w:top w:val="single" w:sz="4" w:space="0" w:color="auto"/>
              <w:left w:val="single" w:sz="4" w:space="0" w:color="auto"/>
              <w:bottom w:val="single" w:sz="4" w:space="0" w:color="auto"/>
              <w:right w:val="single" w:sz="4" w:space="0" w:color="auto"/>
            </w:tcBorders>
            <w:hideMark/>
          </w:tcPr>
          <w:p w14:paraId="2A02BBC3"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25 596,7</w:t>
            </w:r>
          </w:p>
        </w:tc>
      </w:tr>
      <w:tr w:rsidR="00A13571" w14:paraId="56BE20A9"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38197DE4" w14:textId="77777777" w:rsidR="00A13571" w:rsidRDefault="00A13571">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Республиканский бюджет Чувашской Республики</w:t>
            </w:r>
          </w:p>
        </w:tc>
        <w:tc>
          <w:tcPr>
            <w:tcW w:w="1763" w:type="dxa"/>
            <w:tcBorders>
              <w:top w:val="single" w:sz="4" w:space="0" w:color="auto"/>
              <w:left w:val="single" w:sz="4" w:space="0" w:color="auto"/>
              <w:bottom w:val="single" w:sz="4" w:space="0" w:color="auto"/>
              <w:right w:val="single" w:sz="4" w:space="0" w:color="auto"/>
            </w:tcBorders>
            <w:hideMark/>
          </w:tcPr>
          <w:p w14:paraId="44FF673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10 148,9</w:t>
            </w:r>
          </w:p>
        </w:tc>
        <w:tc>
          <w:tcPr>
            <w:tcW w:w="1984" w:type="dxa"/>
            <w:tcBorders>
              <w:top w:val="single" w:sz="4" w:space="0" w:color="auto"/>
              <w:left w:val="single" w:sz="4" w:space="0" w:color="auto"/>
              <w:bottom w:val="single" w:sz="4" w:space="0" w:color="auto"/>
              <w:right w:val="single" w:sz="4" w:space="0" w:color="auto"/>
            </w:tcBorders>
            <w:hideMark/>
          </w:tcPr>
          <w:p w14:paraId="1527D5EB"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14:paraId="3446548A"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14:paraId="09260681"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1" w:type="dxa"/>
            <w:tcBorders>
              <w:top w:val="single" w:sz="4" w:space="0" w:color="auto"/>
              <w:left w:val="single" w:sz="4" w:space="0" w:color="auto"/>
              <w:bottom w:val="single" w:sz="4" w:space="0" w:color="auto"/>
              <w:right w:val="single" w:sz="4" w:space="0" w:color="auto"/>
            </w:tcBorders>
            <w:hideMark/>
          </w:tcPr>
          <w:p w14:paraId="12D44A93"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7" w:type="dxa"/>
            <w:tcBorders>
              <w:top w:val="single" w:sz="4" w:space="0" w:color="auto"/>
              <w:left w:val="single" w:sz="4" w:space="0" w:color="auto"/>
              <w:bottom w:val="single" w:sz="4" w:space="0" w:color="auto"/>
              <w:right w:val="single" w:sz="4" w:space="0" w:color="auto"/>
            </w:tcBorders>
            <w:hideMark/>
          </w:tcPr>
          <w:p w14:paraId="753D965B"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10 148,9</w:t>
            </w:r>
          </w:p>
        </w:tc>
      </w:tr>
      <w:tr w:rsidR="00A13571" w14:paraId="270EDDAD"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56F7DA1F" w14:textId="77777777" w:rsidR="00A13571" w:rsidRDefault="00A13571">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 xml:space="preserve">Бюджет Урмарского муниципального округа Чувашской Республики </w:t>
            </w:r>
          </w:p>
        </w:tc>
        <w:tc>
          <w:tcPr>
            <w:tcW w:w="1763" w:type="dxa"/>
            <w:tcBorders>
              <w:top w:val="single" w:sz="4" w:space="0" w:color="auto"/>
              <w:left w:val="single" w:sz="4" w:space="0" w:color="auto"/>
              <w:bottom w:val="single" w:sz="4" w:space="0" w:color="auto"/>
              <w:right w:val="single" w:sz="4" w:space="0" w:color="auto"/>
            </w:tcBorders>
            <w:hideMark/>
          </w:tcPr>
          <w:p w14:paraId="7D77B23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22 348,4</w:t>
            </w:r>
          </w:p>
        </w:tc>
        <w:tc>
          <w:tcPr>
            <w:tcW w:w="1984" w:type="dxa"/>
            <w:tcBorders>
              <w:top w:val="single" w:sz="4" w:space="0" w:color="auto"/>
              <w:left w:val="single" w:sz="4" w:space="0" w:color="auto"/>
              <w:bottom w:val="single" w:sz="4" w:space="0" w:color="auto"/>
              <w:right w:val="single" w:sz="4" w:space="0" w:color="auto"/>
            </w:tcBorders>
            <w:hideMark/>
          </w:tcPr>
          <w:p w14:paraId="73FD222D"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21 156,0</w:t>
            </w:r>
          </w:p>
        </w:tc>
        <w:tc>
          <w:tcPr>
            <w:tcW w:w="1416" w:type="dxa"/>
            <w:tcBorders>
              <w:top w:val="single" w:sz="4" w:space="0" w:color="auto"/>
              <w:left w:val="single" w:sz="4" w:space="0" w:color="auto"/>
              <w:bottom w:val="single" w:sz="4" w:space="0" w:color="auto"/>
              <w:right w:val="single" w:sz="4" w:space="0" w:color="auto"/>
            </w:tcBorders>
            <w:hideMark/>
          </w:tcPr>
          <w:p w14:paraId="511500B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21 156,0</w:t>
            </w:r>
          </w:p>
        </w:tc>
        <w:tc>
          <w:tcPr>
            <w:tcW w:w="1558" w:type="dxa"/>
            <w:tcBorders>
              <w:top w:val="single" w:sz="4" w:space="0" w:color="auto"/>
              <w:left w:val="single" w:sz="4" w:space="0" w:color="auto"/>
              <w:bottom w:val="single" w:sz="4" w:space="0" w:color="auto"/>
              <w:right w:val="single" w:sz="4" w:space="0" w:color="auto"/>
            </w:tcBorders>
            <w:hideMark/>
          </w:tcPr>
          <w:p w14:paraId="2DC9941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63 468,0</w:t>
            </w:r>
          </w:p>
        </w:tc>
        <w:tc>
          <w:tcPr>
            <w:tcW w:w="1551" w:type="dxa"/>
            <w:tcBorders>
              <w:top w:val="single" w:sz="4" w:space="0" w:color="auto"/>
              <w:left w:val="single" w:sz="4" w:space="0" w:color="auto"/>
              <w:bottom w:val="single" w:sz="4" w:space="0" w:color="auto"/>
              <w:right w:val="single" w:sz="4" w:space="0" w:color="auto"/>
            </w:tcBorders>
            <w:hideMark/>
          </w:tcPr>
          <w:p w14:paraId="2943433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105 780,0</w:t>
            </w:r>
          </w:p>
        </w:tc>
        <w:tc>
          <w:tcPr>
            <w:tcW w:w="1927" w:type="dxa"/>
            <w:tcBorders>
              <w:top w:val="single" w:sz="4" w:space="0" w:color="auto"/>
              <w:left w:val="single" w:sz="4" w:space="0" w:color="auto"/>
              <w:bottom w:val="single" w:sz="4" w:space="0" w:color="auto"/>
              <w:right w:val="single" w:sz="4" w:space="0" w:color="auto"/>
            </w:tcBorders>
            <w:hideMark/>
          </w:tcPr>
          <w:p w14:paraId="1476A7C5"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233 908,4</w:t>
            </w:r>
          </w:p>
        </w:tc>
      </w:tr>
      <w:tr w:rsidR="00A13571" w14:paraId="0D6DB161"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005AF6AA" w14:textId="77777777" w:rsidR="00A13571" w:rsidRDefault="00A13571">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1763" w:type="dxa"/>
            <w:tcBorders>
              <w:top w:val="single" w:sz="4" w:space="0" w:color="auto"/>
              <w:left w:val="single" w:sz="4" w:space="0" w:color="auto"/>
              <w:bottom w:val="single" w:sz="4" w:space="0" w:color="auto"/>
              <w:right w:val="single" w:sz="4" w:space="0" w:color="auto"/>
            </w:tcBorders>
            <w:hideMark/>
          </w:tcPr>
          <w:p w14:paraId="3CB58FCE"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1C5AA695"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14:paraId="5CB574B3"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14:paraId="384AD750"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1" w:type="dxa"/>
            <w:tcBorders>
              <w:top w:val="single" w:sz="4" w:space="0" w:color="auto"/>
              <w:left w:val="single" w:sz="4" w:space="0" w:color="auto"/>
              <w:bottom w:val="single" w:sz="4" w:space="0" w:color="auto"/>
              <w:right w:val="single" w:sz="4" w:space="0" w:color="auto"/>
            </w:tcBorders>
            <w:hideMark/>
          </w:tcPr>
          <w:p w14:paraId="2A32DB33"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7" w:type="dxa"/>
            <w:tcBorders>
              <w:top w:val="single" w:sz="4" w:space="0" w:color="auto"/>
              <w:left w:val="single" w:sz="4" w:space="0" w:color="auto"/>
              <w:bottom w:val="single" w:sz="4" w:space="0" w:color="auto"/>
              <w:right w:val="single" w:sz="4" w:space="0" w:color="auto"/>
            </w:tcBorders>
            <w:hideMark/>
          </w:tcPr>
          <w:p w14:paraId="7C1003C6"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A13571" w14:paraId="34C64B34"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443A7FD3"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«Организация и управление бюджетным процессом и повышение его открытости»</w:t>
            </w:r>
            <w:r>
              <w:rPr>
                <w:rFonts w:ascii="Times New Roman" w:hAnsi="Times New Roman"/>
                <w:i/>
                <w:sz w:val="24"/>
                <w:szCs w:val="24"/>
              </w:rPr>
              <w:t xml:space="preserve">, </w:t>
            </w:r>
          </w:p>
          <w:p w14:paraId="1346943A"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 том числе:</w:t>
            </w:r>
          </w:p>
        </w:tc>
        <w:tc>
          <w:tcPr>
            <w:tcW w:w="1763" w:type="dxa"/>
            <w:tcBorders>
              <w:top w:val="single" w:sz="4" w:space="0" w:color="auto"/>
              <w:left w:val="single" w:sz="4" w:space="0" w:color="auto"/>
              <w:bottom w:val="single" w:sz="4" w:space="0" w:color="auto"/>
              <w:right w:val="single" w:sz="4" w:space="0" w:color="auto"/>
            </w:tcBorders>
            <w:vAlign w:val="center"/>
            <w:hideMark/>
          </w:tcPr>
          <w:p w14:paraId="15B12EFE"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14 335,0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648969"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4 280,1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0F85165"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4 358,1</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15757C6"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13 074,3</w:t>
            </w:r>
          </w:p>
        </w:tc>
        <w:tc>
          <w:tcPr>
            <w:tcW w:w="1551" w:type="dxa"/>
            <w:tcBorders>
              <w:top w:val="single" w:sz="4" w:space="0" w:color="auto"/>
              <w:left w:val="single" w:sz="4" w:space="0" w:color="auto"/>
              <w:bottom w:val="single" w:sz="4" w:space="0" w:color="auto"/>
              <w:right w:val="single" w:sz="4" w:space="0" w:color="auto"/>
            </w:tcBorders>
            <w:vAlign w:val="center"/>
            <w:hideMark/>
          </w:tcPr>
          <w:p w14:paraId="4ECF16BA"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21 790,5</w:t>
            </w:r>
          </w:p>
        </w:tc>
        <w:tc>
          <w:tcPr>
            <w:tcW w:w="1927" w:type="dxa"/>
            <w:tcBorders>
              <w:top w:val="single" w:sz="4" w:space="0" w:color="auto"/>
              <w:left w:val="single" w:sz="4" w:space="0" w:color="auto"/>
              <w:bottom w:val="single" w:sz="4" w:space="0" w:color="auto"/>
              <w:right w:val="single" w:sz="4" w:space="0" w:color="auto"/>
            </w:tcBorders>
            <w:vAlign w:val="center"/>
            <w:hideMark/>
          </w:tcPr>
          <w:p w14:paraId="79A7C891"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57 838,0</w:t>
            </w:r>
          </w:p>
        </w:tc>
      </w:tr>
      <w:tr w:rsidR="00A13571" w14:paraId="59D9D0BC"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363FCC5A"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1763" w:type="dxa"/>
            <w:tcBorders>
              <w:top w:val="single" w:sz="4" w:space="0" w:color="auto"/>
              <w:left w:val="single" w:sz="4" w:space="0" w:color="auto"/>
              <w:bottom w:val="single" w:sz="4" w:space="0" w:color="auto"/>
              <w:right w:val="single" w:sz="4" w:space="0" w:color="auto"/>
            </w:tcBorders>
            <w:hideMark/>
          </w:tcPr>
          <w:p w14:paraId="488F76F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2 093,7</w:t>
            </w:r>
          </w:p>
        </w:tc>
        <w:tc>
          <w:tcPr>
            <w:tcW w:w="1984" w:type="dxa"/>
            <w:tcBorders>
              <w:top w:val="single" w:sz="4" w:space="0" w:color="auto"/>
              <w:left w:val="single" w:sz="4" w:space="0" w:color="auto"/>
              <w:bottom w:val="single" w:sz="4" w:space="0" w:color="auto"/>
              <w:right w:val="single" w:sz="4" w:space="0" w:color="auto"/>
            </w:tcBorders>
            <w:hideMark/>
          </w:tcPr>
          <w:p w14:paraId="42D35BD0"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2 280,1</w:t>
            </w:r>
          </w:p>
        </w:tc>
        <w:tc>
          <w:tcPr>
            <w:tcW w:w="1416" w:type="dxa"/>
            <w:tcBorders>
              <w:top w:val="single" w:sz="4" w:space="0" w:color="auto"/>
              <w:left w:val="single" w:sz="4" w:space="0" w:color="auto"/>
              <w:bottom w:val="single" w:sz="4" w:space="0" w:color="auto"/>
              <w:right w:val="single" w:sz="4" w:space="0" w:color="auto"/>
            </w:tcBorders>
            <w:hideMark/>
          </w:tcPr>
          <w:p w14:paraId="417606FD"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2 358,1</w:t>
            </w:r>
          </w:p>
        </w:tc>
        <w:tc>
          <w:tcPr>
            <w:tcW w:w="1558" w:type="dxa"/>
            <w:tcBorders>
              <w:top w:val="single" w:sz="4" w:space="0" w:color="auto"/>
              <w:left w:val="single" w:sz="4" w:space="0" w:color="auto"/>
              <w:bottom w:val="single" w:sz="4" w:space="0" w:color="auto"/>
              <w:right w:val="single" w:sz="4" w:space="0" w:color="auto"/>
            </w:tcBorders>
            <w:hideMark/>
          </w:tcPr>
          <w:p w14:paraId="67F6FC3D"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7 074,3</w:t>
            </w:r>
          </w:p>
        </w:tc>
        <w:tc>
          <w:tcPr>
            <w:tcW w:w="1551" w:type="dxa"/>
            <w:tcBorders>
              <w:top w:val="single" w:sz="4" w:space="0" w:color="auto"/>
              <w:left w:val="single" w:sz="4" w:space="0" w:color="auto"/>
              <w:bottom w:val="single" w:sz="4" w:space="0" w:color="auto"/>
              <w:right w:val="single" w:sz="4" w:space="0" w:color="auto"/>
            </w:tcBorders>
            <w:hideMark/>
          </w:tcPr>
          <w:p w14:paraId="09379252"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11 790,5</w:t>
            </w:r>
          </w:p>
        </w:tc>
        <w:tc>
          <w:tcPr>
            <w:tcW w:w="1927" w:type="dxa"/>
            <w:tcBorders>
              <w:top w:val="single" w:sz="4" w:space="0" w:color="auto"/>
              <w:left w:val="single" w:sz="4" w:space="0" w:color="auto"/>
              <w:bottom w:val="single" w:sz="4" w:space="0" w:color="auto"/>
              <w:right w:val="single" w:sz="4" w:space="0" w:color="auto"/>
            </w:tcBorders>
            <w:hideMark/>
          </w:tcPr>
          <w:p w14:paraId="33F50551"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25 596,7</w:t>
            </w:r>
          </w:p>
        </w:tc>
      </w:tr>
      <w:tr w:rsidR="00A13571" w14:paraId="4BAC7C85"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1429B41C"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3" w:type="dxa"/>
            <w:tcBorders>
              <w:top w:val="single" w:sz="4" w:space="0" w:color="auto"/>
              <w:left w:val="single" w:sz="4" w:space="0" w:color="auto"/>
              <w:bottom w:val="single" w:sz="4" w:space="0" w:color="auto"/>
              <w:right w:val="single" w:sz="4" w:space="0" w:color="auto"/>
            </w:tcBorders>
            <w:hideMark/>
          </w:tcPr>
          <w:p w14:paraId="1EEF5AA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10 148,9</w:t>
            </w:r>
          </w:p>
        </w:tc>
        <w:tc>
          <w:tcPr>
            <w:tcW w:w="1984" w:type="dxa"/>
            <w:tcBorders>
              <w:top w:val="single" w:sz="4" w:space="0" w:color="auto"/>
              <w:left w:val="single" w:sz="4" w:space="0" w:color="auto"/>
              <w:bottom w:val="single" w:sz="4" w:space="0" w:color="auto"/>
              <w:right w:val="single" w:sz="4" w:space="0" w:color="auto"/>
            </w:tcBorders>
            <w:hideMark/>
          </w:tcPr>
          <w:p w14:paraId="5F75B99E"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14:paraId="425ED36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14:paraId="4AE079DF"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1" w:type="dxa"/>
            <w:tcBorders>
              <w:top w:val="single" w:sz="4" w:space="0" w:color="auto"/>
              <w:left w:val="single" w:sz="4" w:space="0" w:color="auto"/>
              <w:bottom w:val="single" w:sz="4" w:space="0" w:color="auto"/>
              <w:right w:val="single" w:sz="4" w:space="0" w:color="auto"/>
            </w:tcBorders>
            <w:hideMark/>
          </w:tcPr>
          <w:p w14:paraId="20B031FC"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7" w:type="dxa"/>
            <w:tcBorders>
              <w:top w:val="single" w:sz="4" w:space="0" w:color="auto"/>
              <w:left w:val="single" w:sz="4" w:space="0" w:color="auto"/>
              <w:bottom w:val="single" w:sz="4" w:space="0" w:color="auto"/>
              <w:right w:val="single" w:sz="4" w:space="0" w:color="auto"/>
            </w:tcBorders>
            <w:hideMark/>
          </w:tcPr>
          <w:p w14:paraId="227A5F73"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10 148,9</w:t>
            </w:r>
          </w:p>
        </w:tc>
      </w:tr>
      <w:tr w:rsidR="00A13571" w14:paraId="273B3159"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3331C792"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3" w:type="dxa"/>
            <w:tcBorders>
              <w:top w:val="single" w:sz="4" w:space="0" w:color="auto"/>
              <w:left w:val="single" w:sz="4" w:space="0" w:color="auto"/>
              <w:bottom w:val="single" w:sz="4" w:space="0" w:color="auto"/>
              <w:right w:val="single" w:sz="4" w:space="0" w:color="auto"/>
            </w:tcBorders>
            <w:hideMark/>
          </w:tcPr>
          <w:p w14:paraId="17C1E9EF" w14:textId="77777777" w:rsidR="00A13571" w:rsidRDefault="00A13571">
            <w:pPr>
              <w:widowControl w:val="0"/>
              <w:autoSpaceDE w:val="0"/>
              <w:autoSpaceDN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2 092,4</w:t>
            </w:r>
          </w:p>
        </w:tc>
        <w:tc>
          <w:tcPr>
            <w:tcW w:w="1984" w:type="dxa"/>
            <w:tcBorders>
              <w:top w:val="single" w:sz="4" w:space="0" w:color="auto"/>
              <w:left w:val="single" w:sz="4" w:space="0" w:color="auto"/>
              <w:bottom w:val="single" w:sz="4" w:space="0" w:color="auto"/>
              <w:right w:val="single" w:sz="4" w:space="0" w:color="auto"/>
            </w:tcBorders>
            <w:hideMark/>
          </w:tcPr>
          <w:p w14:paraId="05382AA7" w14:textId="77777777" w:rsidR="00A13571" w:rsidRDefault="00A13571">
            <w:pPr>
              <w:widowControl w:val="0"/>
              <w:autoSpaceDE w:val="0"/>
              <w:autoSpaceDN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2 000,0</w:t>
            </w:r>
          </w:p>
        </w:tc>
        <w:tc>
          <w:tcPr>
            <w:tcW w:w="1416" w:type="dxa"/>
            <w:tcBorders>
              <w:top w:val="single" w:sz="4" w:space="0" w:color="auto"/>
              <w:left w:val="single" w:sz="4" w:space="0" w:color="auto"/>
              <w:bottom w:val="single" w:sz="4" w:space="0" w:color="auto"/>
              <w:right w:val="single" w:sz="4" w:space="0" w:color="auto"/>
            </w:tcBorders>
            <w:hideMark/>
          </w:tcPr>
          <w:p w14:paraId="56C8FE51"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2 000,0</w:t>
            </w:r>
          </w:p>
        </w:tc>
        <w:tc>
          <w:tcPr>
            <w:tcW w:w="1558" w:type="dxa"/>
            <w:tcBorders>
              <w:top w:val="single" w:sz="4" w:space="0" w:color="auto"/>
              <w:left w:val="single" w:sz="4" w:space="0" w:color="auto"/>
              <w:bottom w:val="single" w:sz="4" w:space="0" w:color="auto"/>
              <w:right w:val="single" w:sz="4" w:space="0" w:color="auto"/>
            </w:tcBorders>
            <w:hideMark/>
          </w:tcPr>
          <w:p w14:paraId="77D1455C"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6 000,0</w:t>
            </w:r>
          </w:p>
        </w:tc>
        <w:tc>
          <w:tcPr>
            <w:tcW w:w="1551" w:type="dxa"/>
            <w:tcBorders>
              <w:top w:val="single" w:sz="4" w:space="0" w:color="auto"/>
              <w:left w:val="single" w:sz="4" w:space="0" w:color="auto"/>
              <w:bottom w:val="single" w:sz="4" w:space="0" w:color="auto"/>
              <w:right w:val="single" w:sz="4" w:space="0" w:color="auto"/>
            </w:tcBorders>
            <w:hideMark/>
          </w:tcPr>
          <w:p w14:paraId="325ED5C1"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10 000,0</w:t>
            </w:r>
          </w:p>
        </w:tc>
        <w:tc>
          <w:tcPr>
            <w:tcW w:w="1927" w:type="dxa"/>
            <w:tcBorders>
              <w:top w:val="single" w:sz="4" w:space="0" w:color="auto"/>
              <w:left w:val="single" w:sz="4" w:space="0" w:color="auto"/>
              <w:bottom w:val="single" w:sz="4" w:space="0" w:color="auto"/>
              <w:right w:val="single" w:sz="4" w:space="0" w:color="auto"/>
            </w:tcBorders>
            <w:hideMark/>
          </w:tcPr>
          <w:p w14:paraId="7B3B265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lang w:val="en-US"/>
              </w:rPr>
              <w:t>22 092</w:t>
            </w:r>
            <w:r>
              <w:rPr>
                <w:rFonts w:ascii="Times New Roman" w:hAnsi="Times New Roman"/>
                <w:i/>
                <w:sz w:val="24"/>
                <w:szCs w:val="24"/>
              </w:rPr>
              <w:t>,4</w:t>
            </w:r>
          </w:p>
        </w:tc>
      </w:tr>
      <w:tr w:rsidR="00A13571" w14:paraId="27DE2FF0"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24E0F77A" w14:textId="77777777" w:rsidR="00A13571" w:rsidRDefault="00A13571">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1763" w:type="dxa"/>
            <w:tcBorders>
              <w:top w:val="single" w:sz="4" w:space="0" w:color="auto"/>
              <w:left w:val="single" w:sz="4" w:space="0" w:color="auto"/>
              <w:bottom w:val="single" w:sz="4" w:space="0" w:color="auto"/>
              <w:right w:val="single" w:sz="4" w:space="0" w:color="auto"/>
            </w:tcBorders>
            <w:hideMark/>
          </w:tcPr>
          <w:p w14:paraId="6582DC7C"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685160BA"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14:paraId="14F8BE0D"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14:paraId="259FC39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1" w:type="dxa"/>
            <w:tcBorders>
              <w:top w:val="single" w:sz="4" w:space="0" w:color="auto"/>
              <w:left w:val="single" w:sz="4" w:space="0" w:color="auto"/>
              <w:bottom w:val="single" w:sz="4" w:space="0" w:color="auto"/>
              <w:right w:val="single" w:sz="4" w:space="0" w:color="auto"/>
            </w:tcBorders>
            <w:hideMark/>
          </w:tcPr>
          <w:p w14:paraId="7D1EC9D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7" w:type="dxa"/>
            <w:tcBorders>
              <w:top w:val="single" w:sz="4" w:space="0" w:color="auto"/>
              <w:left w:val="single" w:sz="4" w:space="0" w:color="auto"/>
              <w:bottom w:val="single" w:sz="4" w:space="0" w:color="auto"/>
              <w:right w:val="single" w:sz="4" w:space="0" w:color="auto"/>
            </w:tcBorders>
            <w:hideMark/>
          </w:tcPr>
          <w:p w14:paraId="213275CE"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A13571" w14:paraId="226F50A9"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11E1C456"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lastRenderedPageBreak/>
              <w:t xml:space="preserve">Комплекс процессных мероприятий «Обеспечение реализации муниципальной </w:t>
            </w:r>
            <w:proofErr w:type="gramStart"/>
            <w:r>
              <w:rPr>
                <w:rFonts w:ascii="Times New Roman" w:hAnsi="Times New Roman"/>
                <w:b/>
                <w:bCs/>
                <w:color w:val="000000"/>
                <w:sz w:val="24"/>
                <w:szCs w:val="24"/>
              </w:rPr>
              <w:t>программы  «</w:t>
            </w:r>
            <w:proofErr w:type="gramEnd"/>
            <w:r>
              <w:rPr>
                <w:rFonts w:ascii="Times New Roman" w:hAnsi="Times New Roman"/>
                <w:b/>
                <w:bCs/>
                <w:color w:val="000000"/>
                <w:sz w:val="24"/>
                <w:szCs w:val="24"/>
              </w:rPr>
              <w:t>Управление муниципальными финансами и муниципальным долгом»</w:t>
            </w:r>
          </w:p>
        </w:tc>
        <w:tc>
          <w:tcPr>
            <w:tcW w:w="1763" w:type="dxa"/>
            <w:tcBorders>
              <w:top w:val="single" w:sz="4" w:space="0" w:color="auto"/>
              <w:left w:val="single" w:sz="4" w:space="0" w:color="auto"/>
              <w:bottom w:val="single" w:sz="4" w:space="0" w:color="auto"/>
              <w:right w:val="single" w:sz="4" w:space="0" w:color="auto"/>
            </w:tcBorders>
            <w:hideMark/>
          </w:tcPr>
          <w:p w14:paraId="1D35C8EC"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20 256,0</w:t>
            </w:r>
          </w:p>
        </w:tc>
        <w:tc>
          <w:tcPr>
            <w:tcW w:w="1984" w:type="dxa"/>
            <w:tcBorders>
              <w:top w:val="single" w:sz="4" w:space="0" w:color="auto"/>
              <w:left w:val="single" w:sz="4" w:space="0" w:color="auto"/>
              <w:bottom w:val="single" w:sz="4" w:space="0" w:color="auto"/>
              <w:right w:val="single" w:sz="4" w:space="0" w:color="auto"/>
            </w:tcBorders>
            <w:hideMark/>
          </w:tcPr>
          <w:p w14:paraId="3369C99F"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19 156,0</w:t>
            </w:r>
          </w:p>
        </w:tc>
        <w:tc>
          <w:tcPr>
            <w:tcW w:w="1416" w:type="dxa"/>
            <w:tcBorders>
              <w:top w:val="single" w:sz="4" w:space="0" w:color="auto"/>
              <w:left w:val="single" w:sz="4" w:space="0" w:color="auto"/>
              <w:bottom w:val="single" w:sz="4" w:space="0" w:color="auto"/>
              <w:right w:val="single" w:sz="4" w:space="0" w:color="auto"/>
            </w:tcBorders>
            <w:hideMark/>
          </w:tcPr>
          <w:p w14:paraId="7C68A1F7"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19 156,0</w:t>
            </w:r>
          </w:p>
        </w:tc>
        <w:tc>
          <w:tcPr>
            <w:tcW w:w="1558" w:type="dxa"/>
            <w:tcBorders>
              <w:top w:val="single" w:sz="4" w:space="0" w:color="auto"/>
              <w:left w:val="single" w:sz="4" w:space="0" w:color="auto"/>
              <w:bottom w:val="single" w:sz="4" w:space="0" w:color="auto"/>
              <w:right w:val="single" w:sz="4" w:space="0" w:color="auto"/>
            </w:tcBorders>
            <w:hideMark/>
          </w:tcPr>
          <w:p w14:paraId="551A6C54"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57 468,0</w:t>
            </w:r>
          </w:p>
        </w:tc>
        <w:tc>
          <w:tcPr>
            <w:tcW w:w="1551" w:type="dxa"/>
            <w:tcBorders>
              <w:top w:val="single" w:sz="4" w:space="0" w:color="auto"/>
              <w:left w:val="single" w:sz="4" w:space="0" w:color="auto"/>
              <w:bottom w:val="single" w:sz="4" w:space="0" w:color="auto"/>
              <w:right w:val="single" w:sz="4" w:space="0" w:color="auto"/>
            </w:tcBorders>
            <w:hideMark/>
          </w:tcPr>
          <w:p w14:paraId="71BAA60F"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95 780,0</w:t>
            </w:r>
          </w:p>
        </w:tc>
        <w:tc>
          <w:tcPr>
            <w:tcW w:w="1927" w:type="dxa"/>
            <w:tcBorders>
              <w:top w:val="single" w:sz="4" w:space="0" w:color="auto"/>
              <w:left w:val="single" w:sz="4" w:space="0" w:color="auto"/>
              <w:bottom w:val="single" w:sz="4" w:space="0" w:color="auto"/>
              <w:right w:val="single" w:sz="4" w:space="0" w:color="auto"/>
            </w:tcBorders>
            <w:hideMark/>
          </w:tcPr>
          <w:p w14:paraId="20817B99"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211 816,0</w:t>
            </w:r>
          </w:p>
        </w:tc>
      </w:tr>
      <w:tr w:rsidR="00A13571" w14:paraId="6AB9D41C"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23762017"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1763" w:type="dxa"/>
            <w:tcBorders>
              <w:top w:val="single" w:sz="4" w:space="0" w:color="auto"/>
              <w:left w:val="single" w:sz="4" w:space="0" w:color="auto"/>
              <w:bottom w:val="single" w:sz="4" w:space="0" w:color="auto"/>
              <w:right w:val="single" w:sz="4" w:space="0" w:color="auto"/>
            </w:tcBorders>
            <w:hideMark/>
          </w:tcPr>
          <w:p w14:paraId="05B9CAC8"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43A5058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14:paraId="2CD16EE6"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14:paraId="79982E2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1" w:type="dxa"/>
            <w:tcBorders>
              <w:top w:val="single" w:sz="4" w:space="0" w:color="auto"/>
              <w:left w:val="single" w:sz="4" w:space="0" w:color="auto"/>
              <w:bottom w:val="single" w:sz="4" w:space="0" w:color="auto"/>
              <w:right w:val="single" w:sz="4" w:space="0" w:color="auto"/>
            </w:tcBorders>
            <w:hideMark/>
          </w:tcPr>
          <w:p w14:paraId="5E2F0AF2"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7" w:type="dxa"/>
            <w:tcBorders>
              <w:top w:val="single" w:sz="4" w:space="0" w:color="auto"/>
              <w:left w:val="single" w:sz="4" w:space="0" w:color="auto"/>
              <w:bottom w:val="single" w:sz="4" w:space="0" w:color="auto"/>
              <w:right w:val="single" w:sz="4" w:space="0" w:color="auto"/>
            </w:tcBorders>
            <w:hideMark/>
          </w:tcPr>
          <w:p w14:paraId="4DC3C718"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A13571" w14:paraId="32895A51"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760B21B1"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3" w:type="dxa"/>
            <w:tcBorders>
              <w:top w:val="single" w:sz="4" w:space="0" w:color="auto"/>
              <w:left w:val="single" w:sz="4" w:space="0" w:color="auto"/>
              <w:bottom w:val="single" w:sz="4" w:space="0" w:color="auto"/>
              <w:right w:val="single" w:sz="4" w:space="0" w:color="auto"/>
            </w:tcBorders>
            <w:hideMark/>
          </w:tcPr>
          <w:p w14:paraId="2418763E"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597CF493"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14:paraId="29BF9341"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14:paraId="3580F503"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1" w:type="dxa"/>
            <w:tcBorders>
              <w:top w:val="single" w:sz="4" w:space="0" w:color="auto"/>
              <w:left w:val="single" w:sz="4" w:space="0" w:color="auto"/>
              <w:bottom w:val="single" w:sz="4" w:space="0" w:color="auto"/>
              <w:right w:val="single" w:sz="4" w:space="0" w:color="auto"/>
            </w:tcBorders>
            <w:hideMark/>
          </w:tcPr>
          <w:p w14:paraId="2F444A1C"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927" w:type="dxa"/>
            <w:tcBorders>
              <w:top w:val="single" w:sz="4" w:space="0" w:color="auto"/>
              <w:left w:val="single" w:sz="4" w:space="0" w:color="auto"/>
              <w:bottom w:val="single" w:sz="4" w:space="0" w:color="auto"/>
              <w:right w:val="single" w:sz="4" w:space="0" w:color="auto"/>
            </w:tcBorders>
            <w:hideMark/>
          </w:tcPr>
          <w:p w14:paraId="69DBDBBA"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A13571" w14:paraId="2DB57024"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5A5AB6E8"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3" w:type="dxa"/>
            <w:tcBorders>
              <w:top w:val="single" w:sz="4" w:space="0" w:color="auto"/>
              <w:left w:val="single" w:sz="4" w:space="0" w:color="auto"/>
              <w:bottom w:val="single" w:sz="4" w:space="0" w:color="auto"/>
              <w:right w:val="single" w:sz="4" w:space="0" w:color="auto"/>
            </w:tcBorders>
            <w:hideMark/>
          </w:tcPr>
          <w:p w14:paraId="6527C82F"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20 256,0</w:t>
            </w:r>
          </w:p>
        </w:tc>
        <w:tc>
          <w:tcPr>
            <w:tcW w:w="1984" w:type="dxa"/>
            <w:tcBorders>
              <w:top w:val="single" w:sz="4" w:space="0" w:color="auto"/>
              <w:left w:val="single" w:sz="4" w:space="0" w:color="auto"/>
              <w:bottom w:val="single" w:sz="4" w:space="0" w:color="auto"/>
              <w:right w:val="single" w:sz="4" w:space="0" w:color="auto"/>
            </w:tcBorders>
            <w:hideMark/>
          </w:tcPr>
          <w:p w14:paraId="42378E1D"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19 156,0</w:t>
            </w:r>
          </w:p>
        </w:tc>
        <w:tc>
          <w:tcPr>
            <w:tcW w:w="1416" w:type="dxa"/>
            <w:tcBorders>
              <w:top w:val="single" w:sz="4" w:space="0" w:color="auto"/>
              <w:left w:val="single" w:sz="4" w:space="0" w:color="auto"/>
              <w:bottom w:val="single" w:sz="4" w:space="0" w:color="auto"/>
              <w:right w:val="single" w:sz="4" w:space="0" w:color="auto"/>
            </w:tcBorders>
            <w:hideMark/>
          </w:tcPr>
          <w:p w14:paraId="6853BC9C"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19 156,0</w:t>
            </w:r>
          </w:p>
        </w:tc>
        <w:tc>
          <w:tcPr>
            <w:tcW w:w="1558" w:type="dxa"/>
            <w:tcBorders>
              <w:top w:val="single" w:sz="4" w:space="0" w:color="auto"/>
              <w:left w:val="single" w:sz="4" w:space="0" w:color="auto"/>
              <w:bottom w:val="single" w:sz="4" w:space="0" w:color="auto"/>
              <w:right w:val="single" w:sz="4" w:space="0" w:color="auto"/>
            </w:tcBorders>
            <w:hideMark/>
          </w:tcPr>
          <w:p w14:paraId="6F7790D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57 468,0</w:t>
            </w:r>
          </w:p>
        </w:tc>
        <w:tc>
          <w:tcPr>
            <w:tcW w:w="1551" w:type="dxa"/>
            <w:tcBorders>
              <w:top w:val="single" w:sz="4" w:space="0" w:color="auto"/>
              <w:left w:val="single" w:sz="4" w:space="0" w:color="auto"/>
              <w:bottom w:val="single" w:sz="4" w:space="0" w:color="auto"/>
              <w:right w:val="single" w:sz="4" w:space="0" w:color="auto"/>
            </w:tcBorders>
            <w:hideMark/>
          </w:tcPr>
          <w:p w14:paraId="58FCCF6A"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95 780,0</w:t>
            </w:r>
          </w:p>
        </w:tc>
        <w:tc>
          <w:tcPr>
            <w:tcW w:w="1927" w:type="dxa"/>
            <w:tcBorders>
              <w:top w:val="single" w:sz="4" w:space="0" w:color="auto"/>
              <w:left w:val="single" w:sz="4" w:space="0" w:color="auto"/>
              <w:bottom w:val="single" w:sz="4" w:space="0" w:color="auto"/>
              <w:right w:val="single" w:sz="4" w:space="0" w:color="auto"/>
            </w:tcBorders>
            <w:hideMark/>
          </w:tcPr>
          <w:p w14:paraId="75ADF5A3"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211 816,0</w:t>
            </w:r>
          </w:p>
        </w:tc>
      </w:tr>
      <w:tr w:rsidR="00A13571" w14:paraId="60FA7CE9" w14:textId="77777777" w:rsidTr="00BC7B73">
        <w:tc>
          <w:tcPr>
            <w:tcW w:w="5101" w:type="dxa"/>
            <w:tcBorders>
              <w:top w:val="single" w:sz="4" w:space="0" w:color="auto"/>
              <w:left w:val="single" w:sz="4" w:space="0" w:color="auto"/>
              <w:bottom w:val="single" w:sz="4" w:space="0" w:color="auto"/>
              <w:right w:val="single" w:sz="4" w:space="0" w:color="auto"/>
            </w:tcBorders>
            <w:hideMark/>
          </w:tcPr>
          <w:p w14:paraId="249BEDB8" w14:textId="77777777" w:rsidR="00A13571" w:rsidRDefault="00A13571">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1763" w:type="dxa"/>
            <w:tcBorders>
              <w:top w:val="single" w:sz="4" w:space="0" w:color="auto"/>
              <w:left w:val="single" w:sz="4" w:space="0" w:color="auto"/>
              <w:bottom w:val="single" w:sz="4" w:space="0" w:color="auto"/>
              <w:right w:val="single" w:sz="4" w:space="0" w:color="auto"/>
            </w:tcBorders>
            <w:hideMark/>
          </w:tcPr>
          <w:p w14:paraId="0CFB811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14:paraId="2795042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hideMark/>
          </w:tcPr>
          <w:p w14:paraId="1ACC7AF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8" w:type="dxa"/>
            <w:tcBorders>
              <w:top w:val="single" w:sz="4" w:space="0" w:color="auto"/>
              <w:left w:val="single" w:sz="4" w:space="0" w:color="auto"/>
              <w:bottom w:val="single" w:sz="4" w:space="0" w:color="auto"/>
              <w:right w:val="single" w:sz="4" w:space="0" w:color="auto"/>
            </w:tcBorders>
            <w:hideMark/>
          </w:tcPr>
          <w:p w14:paraId="319573A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1" w:type="dxa"/>
            <w:tcBorders>
              <w:top w:val="single" w:sz="4" w:space="0" w:color="auto"/>
              <w:left w:val="single" w:sz="4" w:space="0" w:color="auto"/>
              <w:bottom w:val="single" w:sz="4" w:space="0" w:color="auto"/>
              <w:right w:val="single" w:sz="4" w:space="0" w:color="auto"/>
            </w:tcBorders>
            <w:hideMark/>
          </w:tcPr>
          <w:p w14:paraId="4D828A0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927" w:type="dxa"/>
            <w:tcBorders>
              <w:top w:val="single" w:sz="4" w:space="0" w:color="auto"/>
              <w:left w:val="single" w:sz="4" w:space="0" w:color="auto"/>
              <w:bottom w:val="single" w:sz="4" w:space="0" w:color="auto"/>
              <w:right w:val="single" w:sz="4" w:space="0" w:color="auto"/>
            </w:tcBorders>
            <w:hideMark/>
          </w:tcPr>
          <w:p w14:paraId="23F74AB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r>
    </w:tbl>
    <w:p w14:paraId="0496F175" w14:textId="77777777" w:rsidR="00A13571" w:rsidRDefault="00A13571" w:rsidP="00A13571">
      <w:pPr>
        <w:widowControl w:val="0"/>
        <w:autoSpaceDE w:val="0"/>
        <w:autoSpaceDN w:val="0"/>
        <w:ind w:firstLine="709"/>
        <w:jc w:val="both"/>
        <w:rPr>
          <w:rFonts w:ascii="Calibri" w:hAnsi="Calibri"/>
        </w:rPr>
      </w:pPr>
    </w:p>
    <w:p w14:paraId="2DB9BDD1"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49B3CA20"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115E073E"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5F48924A" w14:textId="77777777" w:rsidR="00A13571" w:rsidRDefault="00A13571" w:rsidP="00A13571">
      <w:pPr>
        <w:spacing w:after="0" w:line="240" w:lineRule="auto"/>
        <w:rPr>
          <w:rFonts w:ascii="Times New Roman" w:eastAsia="Times New Roman" w:hAnsi="Times New Roman"/>
          <w:color w:val="000000"/>
          <w:sz w:val="24"/>
          <w:szCs w:val="24"/>
          <w:lang w:eastAsia="ru-RU"/>
        </w:rPr>
        <w:sectPr w:rsidR="00A13571">
          <w:pgSz w:w="16838" w:h="11906" w:orient="landscape"/>
          <w:pgMar w:top="1276" w:right="425" w:bottom="851" w:left="425" w:header="709" w:footer="709" w:gutter="0"/>
          <w:cols w:space="720"/>
        </w:sectPr>
      </w:pPr>
    </w:p>
    <w:p w14:paraId="7E2106A2"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54086851"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6196C1D1" w14:textId="77777777" w:rsidR="00A13571" w:rsidRDefault="00A13571" w:rsidP="00A13571">
      <w:pPr>
        <w:widowControl w:val="0"/>
        <w:autoSpaceDE w:val="0"/>
        <w:autoSpaceDN w:val="0"/>
        <w:spacing w:after="0"/>
        <w:jc w:val="center"/>
        <w:rPr>
          <w:rFonts w:ascii="Times New Roman" w:hAnsi="Times New Roman" w:cs="Times New Roman"/>
          <w:b/>
          <w:sz w:val="24"/>
          <w:szCs w:val="24"/>
        </w:rPr>
      </w:pPr>
      <w:r>
        <w:rPr>
          <w:rFonts w:ascii="Times New Roman" w:hAnsi="Times New Roman"/>
          <w:b/>
          <w:sz w:val="24"/>
          <w:szCs w:val="24"/>
        </w:rPr>
        <w:t xml:space="preserve">ПАСПОРТ </w:t>
      </w:r>
    </w:p>
    <w:p w14:paraId="6F965952" w14:textId="77777777" w:rsidR="00A13571" w:rsidRDefault="00A13571" w:rsidP="00A13571">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14:paraId="75ED9C4A" w14:textId="77777777" w:rsidR="00A13571" w:rsidRDefault="00A13571" w:rsidP="00A13571">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«Организация и управление бюджетным процессом и повышение его открытости»</w:t>
      </w:r>
    </w:p>
    <w:p w14:paraId="3791CCAD" w14:textId="77777777" w:rsidR="00A13571" w:rsidRDefault="00A13571" w:rsidP="00A13571">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w:t>
      </w:r>
    </w:p>
    <w:p w14:paraId="6F65E42F" w14:textId="77777777" w:rsidR="00A13571" w:rsidRDefault="00A13571" w:rsidP="00A13571">
      <w:pPr>
        <w:widowControl w:val="0"/>
        <w:autoSpaceDE w:val="0"/>
        <w:autoSpaceDN w:val="0"/>
        <w:jc w:val="center"/>
        <w:outlineLvl w:val="2"/>
        <w:rPr>
          <w:rFonts w:ascii="Times New Roman" w:hAnsi="Times New Roman"/>
          <w:sz w:val="24"/>
          <w:szCs w:val="24"/>
        </w:rPr>
      </w:pPr>
      <w:r>
        <w:rPr>
          <w:rFonts w:ascii="Times New Roman" w:hAnsi="Times New Roman"/>
          <w:sz w:val="24"/>
          <w:szCs w:val="24"/>
        </w:rPr>
        <w:t xml:space="preserve"> Основные положения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6029"/>
      </w:tblGrid>
      <w:tr w:rsidR="00A13571" w14:paraId="75502CD5" w14:textId="77777777" w:rsidTr="00A13571">
        <w:tc>
          <w:tcPr>
            <w:tcW w:w="3889" w:type="dxa"/>
            <w:tcBorders>
              <w:top w:val="single" w:sz="4" w:space="0" w:color="auto"/>
              <w:left w:val="single" w:sz="4" w:space="0" w:color="auto"/>
              <w:bottom w:val="single" w:sz="4" w:space="0" w:color="auto"/>
              <w:right w:val="single" w:sz="4" w:space="0" w:color="auto"/>
            </w:tcBorders>
            <w:hideMark/>
          </w:tcPr>
          <w:p w14:paraId="32EFC906"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Куратор комплекса процессных мероприятий</w:t>
            </w:r>
          </w:p>
        </w:tc>
        <w:tc>
          <w:tcPr>
            <w:tcW w:w="6029" w:type="dxa"/>
            <w:tcBorders>
              <w:top w:val="single" w:sz="4" w:space="0" w:color="auto"/>
              <w:left w:val="single" w:sz="4" w:space="0" w:color="auto"/>
              <w:bottom w:val="single" w:sz="4" w:space="0" w:color="auto"/>
              <w:right w:val="single" w:sz="4" w:space="0" w:color="auto"/>
            </w:tcBorders>
            <w:hideMark/>
          </w:tcPr>
          <w:p w14:paraId="33FFBF07"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Начальник финансового отдела администрации Урмарского муниципального округа Чувашской Республики </w:t>
            </w:r>
          </w:p>
        </w:tc>
      </w:tr>
      <w:tr w:rsidR="00A13571" w14:paraId="528C8802" w14:textId="77777777" w:rsidTr="00A13571">
        <w:tc>
          <w:tcPr>
            <w:tcW w:w="3889" w:type="dxa"/>
            <w:tcBorders>
              <w:top w:val="single" w:sz="4" w:space="0" w:color="auto"/>
              <w:left w:val="single" w:sz="4" w:space="0" w:color="auto"/>
              <w:bottom w:val="single" w:sz="4" w:space="0" w:color="auto"/>
              <w:right w:val="single" w:sz="4" w:space="0" w:color="auto"/>
            </w:tcBorders>
            <w:hideMark/>
          </w:tcPr>
          <w:p w14:paraId="1FD4D78D" w14:textId="77777777" w:rsidR="00A13571" w:rsidRDefault="00A13571">
            <w:pPr>
              <w:widowControl w:val="0"/>
              <w:autoSpaceDE w:val="0"/>
              <w:autoSpaceDN w:val="0"/>
              <w:spacing w:after="0" w:line="240" w:lineRule="auto"/>
              <w:jc w:val="both"/>
              <w:rPr>
                <w:rFonts w:ascii="Times New Roman" w:hAnsi="Times New Roman"/>
                <w:sz w:val="24"/>
                <w:szCs w:val="24"/>
              </w:rPr>
            </w:pPr>
            <w:proofErr w:type="gramStart"/>
            <w:r>
              <w:rPr>
                <w:rFonts w:ascii="Times New Roman" w:hAnsi="Times New Roman"/>
                <w:sz w:val="24"/>
                <w:szCs w:val="24"/>
              </w:rPr>
              <w:t>Руководитель  комплекса</w:t>
            </w:r>
            <w:proofErr w:type="gramEnd"/>
            <w:r>
              <w:rPr>
                <w:rFonts w:ascii="Times New Roman" w:hAnsi="Times New Roman"/>
                <w:sz w:val="24"/>
                <w:szCs w:val="24"/>
              </w:rPr>
              <w:t xml:space="preserve"> процессных мероприятий</w:t>
            </w:r>
          </w:p>
        </w:tc>
        <w:tc>
          <w:tcPr>
            <w:tcW w:w="6029" w:type="dxa"/>
            <w:tcBorders>
              <w:top w:val="single" w:sz="4" w:space="0" w:color="auto"/>
              <w:left w:val="single" w:sz="4" w:space="0" w:color="auto"/>
              <w:bottom w:val="single" w:sz="4" w:space="0" w:color="auto"/>
              <w:right w:val="single" w:sz="4" w:space="0" w:color="auto"/>
            </w:tcBorders>
            <w:hideMark/>
          </w:tcPr>
          <w:p w14:paraId="435DEC8D"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Финансовый отдел администрации Урмарского муниципального округа Чувашской Республики </w:t>
            </w:r>
          </w:p>
          <w:p w14:paraId="0548BD23"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Начальник финансового отдела администрации Урмарского муниципального округа Чувашской Республики</w:t>
            </w:r>
          </w:p>
        </w:tc>
      </w:tr>
      <w:tr w:rsidR="00A13571" w14:paraId="353D57BA" w14:textId="77777777" w:rsidTr="00A13571">
        <w:tc>
          <w:tcPr>
            <w:tcW w:w="3889" w:type="dxa"/>
            <w:tcBorders>
              <w:top w:val="single" w:sz="4" w:space="0" w:color="auto"/>
              <w:left w:val="single" w:sz="4" w:space="0" w:color="auto"/>
              <w:bottom w:val="single" w:sz="4" w:space="0" w:color="auto"/>
              <w:right w:val="single" w:sz="4" w:space="0" w:color="auto"/>
            </w:tcBorders>
            <w:hideMark/>
          </w:tcPr>
          <w:p w14:paraId="744A9994"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Связь с </w:t>
            </w:r>
            <w:proofErr w:type="gramStart"/>
            <w:r>
              <w:rPr>
                <w:rFonts w:ascii="Times New Roman" w:hAnsi="Times New Roman"/>
                <w:sz w:val="24"/>
                <w:szCs w:val="24"/>
              </w:rPr>
              <w:t>государственной  программой</w:t>
            </w:r>
            <w:proofErr w:type="gramEnd"/>
            <w:r>
              <w:rPr>
                <w:rFonts w:ascii="Times New Roman" w:hAnsi="Times New Roman"/>
                <w:sz w:val="24"/>
                <w:szCs w:val="24"/>
              </w:rPr>
              <w:t xml:space="preserve"> Чувашской Республики </w:t>
            </w:r>
          </w:p>
        </w:tc>
        <w:tc>
          <w:tcPr>
            <w:tcW w:w="6029" w:type="dxa"/>
            <w:tcBorders>
              <w:top w:val="single" w:sz="4" w:space="0" w:color="auto"/>
              <w:left w:val="single" w:sz="4" w:space="0" w:color="auto"/>
              <w:bottom w:val="single" w:sz="4" w:space="0" w:color="auto"/>
              <w:right w:val="single" w:sz="4" w:space="0" w:color="auto"/>
            </w:tcBorders>
            <w:hideMark/>
          </w:tcPr>
          <w:p w14:paraId="6CF2AF56"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«Управление общественными финансами и государственным долгом Чувашской Республики»</w:t>
            </w:r>
          </w:p>
        </w:tc>
      </w:tr>
    </w:tbl>
    <w:p w14:paraId="0D5B3A30" w14:textId="77777777" w:rsidR="00A13571" w:rsidRDefault="00A13571" w:rsidP="00A13571">
      <w:pPr>
        <w:pStyle w:val="ConsPlusNormal0"/>
        <w:widowControl/>
        <w:jc w:val="center"/>
        <w:outlineLvl w:val="1"/>
        <w:rPr>
          <w:rFonts w:ascii="Times New Roman" w:hAnsi="Times New Roman" w:cs="Times New Roman"/>
          <w:color w:val="000000"/>
          <w:sz w:val="24"/>
          <w:szCs w:val="24"/>
          <w:lang w:eastAsia="ru-RU"/>
        </w:rPr>
      </w:pPr>
    </w:p>
    <w:p w14:paraId="7FD3FF14"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02ED9296"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6F1D42C1"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5096E425"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47BB3DED"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754388CF"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3AE453A0"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646906A7"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2C31133B"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71BB7AC0"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4060FA0E"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6365D0E9"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540C7514"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7CF45275"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440C5CAC"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294C0A3A"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65312172"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28DCEC1B"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3E5A8B8B"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32A83521"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7A0B0076"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131DA808"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73C3E371"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3CF94A28"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429EADC8"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5C7DB5E9"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5DB886D5"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0B197565"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6AB95943"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63A25AAC"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667D5192"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70AF4D1D"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102E5423" w14:textId="77777777" w:rsidR="00A13571" w:rsidRDefault="00A13571" w:rsidP="00A13571">
      <w:pPr>
        <w:spacing w:after="0" w:line="240" w:lineRule="auto"/>
        <w:rPr>
          <w:rFonts w:ascii="Times New Roman" w:eastAsia="Times New Roman" w:hAnsi="Times New Roman"/>
          <w:color w:val="000000"/>
          <w:sz w:val="24"/>
          <w:szCs w:val="24"/>
          <w:lang w:eastAsia="ru-RU"/>
        </w:rPr>
        <w:sectPr w:rsidR="00A13571">
          <w:pgSz w:w="11906" w:h="16838"/>
          <w:pgMar w:top="426" w:right="850" w:bottom="426" w:left="1276" w:header="709" w:footer="709" w:gutter="0"/>
          <w:cols w:space="720"/>
        </w:sectPr>
      </w:pPr>
    </w:p>
    <w:p w14:paraId="5C5E8D44"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325E5FA4" w14:textId="77777777" w:rsidR="00A13571" w:rsidRDefault="00A13571" w:rsidP="00A13571">
      <w:pPr>
        <w:widowControl w:val="0"/>
        <w:autoSpaceDE w:val="0"/>
        <w:autoSpaceDN w:val="0"/>
        <w:jc w:val="center"/>
        <w:outlineLvl w:val="2"/>
        <w:rPr>
          <w:rFonts w:ascii="Times New Roman" w:hAnsi="Times New Roman" w:cs="Times New Roman"/>
          <w:sz w:val="24"/>
          <w:szCs w:val="24"/>
        </w:rPr>
      </w:pPr>
      <w:r>
        <w:rPr>
          <w:rFonts w:ascii="Times New Roman" w:hAnsi="Times New Roman"/>
          <w:sz w:val="24"/>
          <w:szCs w:val="24"/>
        </w:rPr>
        <w:t>2</w:t>
      </w:r>
      <w:r>
        <w:rPr>
          <w:rFonts w:ascii="Times New Roman" w:hAnsi="Times New Roman"/>
          <w:b/>
          <w:sz w:val="24"/>
          <w:szCs w:val="24"/>
        </w:rPr>
        <w:t>. Показатели комплекса процессных мероприятий</w:t>
      </w:r>
      <w:r>
        <w:rPr>
          <w:rFonts w:ascii="Times New Roman" w:hAnsi="Times New Roman"/>
          <w:sz w:val="24"/>
          <w:szCs w:val="24"/>
        </w:rPr>
        <w:t xml:space="preserve"> </w:t>
      </w:r>
    </w:p>
    <w:tbl>
      <w:tblPr>
        <w:tblW w:w="149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692"/>
        <w:gridCol w:w="9"/>
        <w:gridCol w:w="991"/>
        <w:gridCol w:w="153"/>
        <w:gridCol w:w="964"/>
        <w:gridCol w:w="907"/>
        <w:gridCol w:w="794"/>
        <w:gridCol w:w="624"/>
        <w:gridCol w:w="811"/>
        <w:gridCol w:w="993"/>
        <w:gridCol w:w="708"/>
        <w:gridCol w:w="138"/>
        <w:gridCol w:w="571"/>
        <w:gridCol w:w="85"/>
        <w:gridCol w:w="139"/>
        <w:gridCol w:w="627"/>
        <w:gridCol w:w="2550"/>
        <w:gridCol w:w="1637"/>
      </w:tblGrid>
      <w:tr w:rsidR="00A13571" w14:paraId="7A94371C" w14:textId="77777777" w:rsidTr="00A13571">
        <w:tc>
          <w:tcPr>
            <w:tcW w:w="566" w:type="dxa"/>
            <w:vMerge w:val="restart"/>
            <w:tcBorders>
              <w:top w:val="single" w:sz="4" w:space="0" w:color="auto"/>
              <w:left w:val="single" w:sz="4" w:space="0" w:color="auto"/>
              <w:bottom w:val="single" w:sz="4" w:space="0" w:color="auto"/>
              <w:right w:val="single" w:sz="4" w:space="0" w:color="auto"/>
            </w:tcBorders>
            <w:hideMark/>
          </w:tcPr>
          <w:p w14:paraId="6987ECA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1E8F510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 </w:t>
            </w:r>
          </w:p>
        </w:tc>
        <w:tc>
          <w:tcPr>
            <w:tcW w:w="991" w:type="dxa"/>
            <w:vMerge w:val="restart"/>
            <w:tcBorders>
              <w:top w:val="single" w:sz="4" w:space="0" w:color="auto"/>
              <w:left w:val="single" w:sz="4" w:space="0" w:color="auto"/>
              <w:bottom w:val="single" w:sz="4" w:space="0" w:color="auto"/>
              <w:right w:val="single" w:sz="4" w:space="0" w:color="auto"/>
            </w:tcBorders>
            <w:hideMark/>
          </w:tcPr>
          <w:p w14:paraId="7B23A15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1117" w:type="dxa"/>
            <w:gridSpan w:val="2"/>
            <w:vMerge w:val="restart"/>
            <w:tcBorders>
              <w:top w:val="single" w:sz="4" w:space="0" w:color="auto"/>
              <w:left w:val="single" w:sz="4" w:space="0" w:color="auto"/>
              <w:bottom w:val="single" w:sz="4" w:space="0" w:color="auto"/>
              <w:right w:val="single" w:sz="4" w:space="0" w:color="auto"/>
            </w:tcBorders>
            <w:hideMark/>
          </w:tcPr>
          <w:p w14:paraId="20F1DB8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798092C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Единица измерения (по </w:t>
            </w:r>
            <w:hyperlink r:id="rId12" w:history="1">
              <w:r>
                <w:rPr>
                  <w:rStyle w:val="ae"/>
                  <w:rFonts w:ascii="Times New Roman" w:hAnsi="Times New Roman"/>
                  <w:sz w:val="24"/>
                  <w:szCs w:val="24"/>
                </w:rPr>
                <w:t>ОКЕИ</w:t>
              </w:r>
            </w:hyperlink>
            <w:r>
              <w:rPr>
                <w:rFonts w:ascii="Times New Roman" w:hAnsi="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548ACA7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Базовое значение </w:t>
            </w:r>
          </w:p>
        </w:tc>
        <w:tc>
          <w:tcPr>
            <w:tcW w:w="4072" w:type="dxa"/>
            <w:gridSpan w:val="8"/>
            <w:tcBorders>
              <w:top w:val="single" w:sz="4" w:space="0" w:color="auto"/>
              <w:left w:val="single" w:sz="4" w:space="0" w:color="auto"/>
              <w:bottom w:val="single" w:sz="4" w:space="0" w:color="auto"/>
              <w:right w:val="single" w:sz="4" w:space="0" w:color="auto"/>
            </w:tcBorders>
            <w:hideMark/>
          </w:tcPr>
          <w:p w14:paraId="6B86BEE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2550" w:type="dxa"/>
            <w:vMerge w:val="restart"/>
            <w:tcBorders>
              <w:top w:val="single" w:sz="4" w:space="0" w:color="auto"/>
              <w:left w:val="single" w:sz="4" w:space="0" w:color="auto"/>
              <w:bottom w:val="single" w:sz="4" w:space="0" w:color="auto"/>
              <w:right w:val="single" w:sz="4" w:space="0" w:color="auto"/>
            </w:tcBorders>
            <w:hideMark/>
          </w:tcPr>
          <w:p w14:paraId="2B56852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1637" w:type="dxa"/>
            <w:vMerge w:val="restart"/>
            <w:tcBorders>
              <w:top w:val="single" w:sz="4" w:space="0" w:color="auto"/>
              <w:left w:val="single" w:sz="4" w:space="0" w:color="auto"/>
              <w:bottom w:val="single" w:sz="4" w:space="0" w:color="auto"/>
              <w:right w:val="single" w:sz="4" w:space="0" w:color="auto"/>
            </w:tcBorders>
            <w:hideMark/>
          </w:tcPr>
          <w:p w14:paraId="313FE07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Информационная система </w:t>
            </w:r>
          </w:p>
        </w:tc>
      </w:tr>
      <w:tr w:rsidR="00A13571" w14:paraId="34962555" w14:textId="77777777" w:rsidTr="00A13571">
        <w:tc>
          <w:tcPr>
            <w:tcW w:w="566" w:type="dxa"/>
            <w:vMerge/>
            <w:tcBorders>
              <w:top w:val="single" w:sz="4" w:space="0" w:color="auto"/>
              <w:left w:val="single" w:sz="4" w:space="0" w:color="auto"/>
              <w:bottom w:val="single" w:sz="4" w:space="0" w:color="auto"/>
              <w:right w:val="single" w:sz="4" w:space="0" w:color="auto"/>
            </w:tcBorders>
            <w:vAlign w:val="center"/>
            <w:hideMark/>
          </w:tcPr>
          <w:p w14:paraId="2313183F" w14:textId="77777777" w:rsidR="00A13571" w:rsidRDefault="00A13571">
            <w:pPr>
              <w:spacing w:after="0" w:line="240" w:lineRule="auto"/>
              <w:rPr>
                <w:rFonts w:ascii="Times New Roman" w:hAnsi="Times New Roman" w:cs="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E95F218" w14:textId="77777777" w:rsidR="00A13571" w:rsidRDefault="00A13571">
            <w:pPr>
              <w:spacing w:after="0" w:line="240" w:lineRule="auto"/>
              <w:rPr>
                <w:rFonts w:ascii="Times New Roman" w:hAnsi="Times New Roman" w:cs="Times New Roman"/>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97547F4" w14:textId="77777777" w:rsidR="00A13571" w:rsidRDefault="00A13571">
            <w:pPr>
              <w:spacing w:after="0" w:line="240" w:lineRule="auto"/>
              <w:rPr>
                <w:rFonts w:ascii="Times New Roman" w:hAnsi="Times New Roman" w:cs="Times New Roman"/>
                <w:sz w:val="24"/>
                <w:szCs w:val="24"/>
              </w:rPr>
            </w:pPr>
          </w:p>
        </w:tc>
        <w:tc>
          <w:tcPr>
            <w:tcW w:w="1117" w:type="dxa"/>
            <w:gridSpan w:val="2"/>
            <w:vMerge/>
            <w:tcBorders>
              <w:top w:val="single" w:sz="4" w:space="0" w:color="auto"/>
              <w:left w:val="single" w:sz="4" w:space="0" w:color="auto"/>
              <w:bottom w:val="single" w:sz="4" w:space="0" w:color="auto"/>
              <w:right w:val="single" w:sz="4" w:space="0" w:color="auto"/>
            </w:tcBorders>
            <w:vAlign w:val="center"/>
            <w:hideMark/>
          </w:tcPr>
          <w:p w14:paraId="33562F30" w14:textId="77777777" w:rsidR="00A13571" w:rsidRDefault="00A13571">
            <w:pPr>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C5D0C39" w14:textId="77777777" w:rsidR="00A13571" w:rsidRDefault="00A13571">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68AA9AA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73FB0DF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hideMark/>
          </w:tcPr>
          <w:p w14:paraId="0153CA2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993" w:type="dxa"/>
            <w:tcBorders>
              <w:top w:val="single" w:sz="4" w:space="0" w:color="auto"/>
              <w:left w:val="single" w:sz="4" w:space="0" w:color="auto"/>
              <w:bottom w:val="single" w:sz="4" w:space="0" w:color="auto"/>
              <w:right w:val="single" w:sz="4" w:space="0" w:color="auto"/>
            </w:tcBorders>
            <w:hideMark/>
          </w:tcPr>
          <w:p w14:paraId="067DD7D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08" w:type="dxa"/>
            <w:tcBorders>
              <w:top w:val="single" w:sz="4" w:space="0" w:color="auto"/>
              <w:left w:val="single" w:sz="4" w:space="0" w:color="auto"/>
              <w:bottom w:val="single" w:sz="4" w:space="0" w:color="auto"/>
              <w:right w:val="single" w:sz="4" w:space="0" w:color="auto"/>
            </w:tcBorders>
            <w:hideMark/>
          </w:tcPr>
          <w:p w14:paraId="24CD042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794" w:type="dxa"/>
            <w:gridSpan w:val="3"/>
            <w:tcBorders>
              <w:top w:val="single" w:sz="4" w:space="0" w:color="auto"/>
              <w:left w:val="single" w:sz="4" w:space="0" w:color="auto"/>
              <w:bottom w:val="single" w:sz="4" w:space="0" w:color="auto"/>
              <w:right w:val="single" w:sz="4" w:space="0" w:color="auto"/>
            </w:tcBorders>
            <w:hideMark/>
          </w:tcPr>
          <w:p w14:paraId="68253D5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766" w:type="dxa"/>
            <w:gridSpan w:val="2"/>
            <w:tcBorders>
              <w:top w:val="single" w:sz="4" w:space="0" w:color="auto"/>
              <w:left w:val="single" w:sz="4" w:space="0" w:color="auto"/>
              <w:bottom w:val="single" w:sz="4" w:space="0" w:color="auto"/>
              <w:right w:val="single" w:sz="4" w:space="0" w:color="auto"/>
            </w:tcBorders>
            <w:hideMark/>
          </w:tcPr>
          <w:p w14:paraId="77AF261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1555C6C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2550" w:type="dxa"/>
            <w:vMerge/>
            <w:tcBorders>
              <w:top w:val="single" w:sz="4" w:space="0" w:color="auto"/>
              <w:left w:val="single" w:sz="4" w:space="0" w:color="auto"/>
              <w:bottom w:val="single" w:sz="4" w:space="0" w:color="auto"/>
              <w:right w:val="single" w:sz="4" w:space="0" w:color="auto"/>
            </w:tcBorders>
            <w:vAlign w:val="center"/>
            <w:hideMark/>
          </w:tcPr>
          <w:p w14:paraId="16B6B827" w14:textId="77777777" w:rsidR="00A13571" w:rsidRDefault="00A13571">
            <w:pPr>
              <w:spacing w:after="0" w:line="240" w:lineRule="auto"/>
              <w:rPr>
                <w:rFonts w:ascii="Times New Roman" w:hAnsi="Times New Roman" w:cs="Times New Roman"/>
                <w:sz w:val="24"/>
                <w:szCs w:val="24"/>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7AC36211" w14:textId="77777777" w:rsidR="00A13571" w:rsidRDefault="00A13571">
            <w:pPr>
              <w:spacing w:after="0" w:line="240" w:lineRule="auto"/>
              <w:rPr>
                <w:rFonts w:ascii="Times New Roman" w:hAnsi="Times New Roman" w:cs="Times New Roman"/>
                <w:sz w:val="24"/>
                <w:szCs w:val="24"/>
              </w:rPr>
            </w:pPr>
          </w:p>
        </w:tc>
      </w:tr>
      <w:tr w:rsidR="00A13571" w14:paraId="33DC3C2C" w14:textId="77777777" w:rsidTr="00A13571">
        <w:trPr>
          <w:trHeight w:val="143"/>
        </w:trPr>
        <w:tc>
          <w:tcPr>
            <w:tcW w:w="566" w:type="dxa"/>
            <w:tcBorders>
              <w:top w:val="single" w:sz="4" w:space="0" w:color="auto"/>
              <w:left w:val="single" w:sz="4" w:space="0" w:color="auto"/>
              <w:bottom w:val="single" w:sz="4" w:space="0" w:color="auto"/>
              <w:right w:val="single" w:sz="4" w:space="0" w:color="auto"/>
            </w:tcBorders>
            <w:hideMark/>
          </w:tcPr>
          <w:p w14:paraId="7F22EAC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7996616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14:paraId="1924CA8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117" w:type="dxa"/>
            <w:gridSpan w:val="2"/>
            <w:tcBorders>
              <w:top w:val="single" w:sz="4" w:space="0" w:color="auto"/>
              <w:left w:val="single" w:sz="4" w:space="0" w:color="auto"/>
              <w:bottom w:val="single" w:sz="4" w:space="0" w:color="auto"/>
              <w:right w:val="single" w:sz="4" w:space="0" w:color="auto"/>
            </w:tcBorders>
            <w:hideMark/>
          </w:tcPr>
          <w:p w14:paraId="337B340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1886C75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059AC25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1D1EDDC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11" w:type="dxa"/>
            <w:tcBorders>
              <w:top w:val="single" w:sz="4" w:space="0" w:color="auto"/>
              <w:left w:val="single" w:sz="4" w:space="0" w:color="auto"/>
              <w:bottom w:val="single" w:sz="4" w:space="0" w:color="auto"/>
              <w:right w:val="single" w:sz="4" w:space="0" w:color="auto"/>
            </w:tcBorders>
            <w:hideMark/>
          </w:tcPr>
          <w:p w14:paraId="442FB28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14:paraId="74E1A41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14:paraId="0F60CA2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794" w:type="dxa"/>
            <w:gridSpan w:val="3"/>
            <w:tcBorders>
              <w:top w:val="single" w:sz="4" w:space="0" w:color="auto"/>
              <w:left w:val="single" w:sz="4" w:space="0" w:color="auto"/>
              <w:bottom w:val="single" w:sz="4" w:space="0" w:color="auto"/>
              <w:right w:val="single" w:sz="4" w:space="0" w:color="auto"/>
            </w:tcBorders>
            <w:hideMark/>
          </w:tcPr>
          <w:p w14:paraId="0F3895F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766" w:type="dxa"/>
            <w:gridSpan w:val="2"/>
            <w:tcBorders>
              <w:top w:val="single" w:sz="4" w:space="0" w:color="auto"/>
              <w:left w:val="single" w:sz="4" w:space="0" w:color="auto"/>
              <w:bottom w:val="single" w:sz="4" w:space="0" w:color="auto"/>
              <w:right w:val="single" w:sz="4" w:space="0" w:color="auto"/>
            </w:tcBorders>
            <w:hideMark/>
          </w:tcPr>
          <w:p w14:paraId="08DCC22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2550" w:type="dxa"/>
            <w:tcBorders>
              <w:top w:val="single" w:sz="4" w:space="0" w:color="auto"/>
              <w:left w:val="single" w:sz="4" w:space="0" w:color="auto"/>
              <w:bottom w:val="single" w:sz="4" w:space="0" w:color="auto"/>
              <w:right w:val="single" w:sz="4" w:space="0" w:color="auto"/>
            </w:tcBorders>
            <w:hideMark/>
          </w:tcPr>
          <w:p w14:paraId="1810FAD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1637" w:type="dxa"/>
            <w:tcBorders>
              <w:top w:val="single" w:sz="4" w:space="0" w:color="auto"/>
              <w:left w:val="single" w:sz="4" w:space="0" w:color="auto"/>
              <w:bottom w:val="single" w:sz="4" w:space="0" w:color="auto"/>
              <w:right w:val="single" w:sz="4" w:space="0" w:color="auto"/>
            </w:tcBorders>
            <w:hideMark/>
          </w:tcPr>
          <w:p w14:paraId="5E746F3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r>
      <w:tr w:rsidR="00A13571" w14:paraId="64262845" w14:textId="77777777" w:rsidTr="00A13571">
        <w:tc>
          <w:tcPr>
            <w:tcW w:w="14959" w:type="dxa"/>
            <w:gridSpan w:val="19"/>
            <w:tcBorders>
              <w:top w:val="nil"/>
              <w:left w:val="single" w:sz="4" w:space="0" w:color="auto"/>
              <w:bottom w:val="single" w:sz="4" w:space="0" w:color="auto"/>
              <w:right w:val="single" w:sz="4" w:space="0" w:color="auto"/>
            </w:tcBorders>
            <w:hideMark/>
          </w:tcPr>
          <w:p w14:paraId="22FD22A0" w14:textId="77777777" w:rsidR="00A13571" w:rsidRDefault="00A13571">
            <w:pPr>
              <w:widowControl w:val="0"/>
              <w:autoSpaceDE w:val="0"/>
              <w:autoSpaceDN w:val="0"/>
              <w:spacing w:after="0" w:line="240" w:lineRule="auto"/>
              <w:jc w:val="both"/>
              <w:rPr>
                <w:rFonts w:ascii="Times New Roman" w:hAnsi="Times New Roman"/>
                <w:b/>
                <w:sz w:val="24"/>
                <w:szCs w:val="24"/>
                <w:highlight w:val="yellow"/>
              </w:rPr>
            </w:pPr>
            <w:r>
              <w:rPr>
                <w:rFonts w:ascii="Times New Roman" w:hAnsi="Times New Roman"/>
                <w:b/>
                <w:sz w:val="24"/>
                <w:szCs w:val="24"/>
              </w:rPr>
              <w:t xml:space="preserve">Задача </w:t>
            </w:r>
            <w:proofErr w:type="gramStart"/>
            <w:r>
              <w:rPr>
                <w:rFonts w:ascii="Times New Roman" w:hAnsi="Times New Roman"/>
                <w:b/>
                <w:sz w:val="24"/>
                <w:szCs w:val="24"/>
              </w:rPr>
              <w:t>1  «</w:t>
            </w:r>
            <w:proofErr w:type="gramEnd"/>
            <w:r>
              <w:rPr>
                <w:rFonts w:ascii="Times New Roman" w:hAnsi="Times New Roman"/>
                <w:b/>
              </w:rPr>
              <w:t>Создание условий для обеспечения долгосрочной сбалансированности и устойчивости бюджета Урмарского муниципального округа Чувашской Республики»</w:t>
            </w:r>
          </w:p>
        </w:tc>
      </w:tr>
      <w:tr w:rsidR="00A13571" w14:paraId="266980BD" w14:textId="77777777" w:rsidTr="00A13571">
        <w:tc>
          <w:tcPr>
            <w:tcW w:w="566" w:type="dxa"/>
            <w:tcBorders>
              <w:top w:val="single" w:sz="4" w:space="0" w:color="auto"/>
              <w:left w:val="single" w:sz="4" w:space="0" w:color="auto"/>
              <w:bottom w:val="single" w:sz="4" w:space="0" w:color="auto"/>
              <w:right w:val="single" w:sz="4" w:space="0" w:color="auto"/>
            </w:tcBorders>
            <w:hideMark/>
          </w:tcPr>
          <w:p w14:paraId="26E3B83C"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1.1.</w:t>
            </w:r>
          </w:p>
        </w:tc>
        <w:tc>
          <w:tcPr>
            <w:tcW w:w="1692" w:type="dxa"/>
            <w:tcBorders>
              <w:top w:val="single" w:sz="4" w:space="0" w:color="auto"/>
              <w:left w:val="single" w:sz="4" w:space="0" w:color="auto"/>
              <w:bottom w:val="single" w:sz="4" w:space="0" w:color="auto"/>
              <w:right w:val="single" w:sz="4" w:space="0" w:color="auto"/>
            </w:tcBorders>
            <w:hideMark/>
          </w:tcPr>
          <w:p w14:paraId="091F8F1F" w14:textId="77777777" w:rsidR="00A13571" w:rsidRDefault="00A13571">
            <w:pPr>
              <w:widowControl w:val="0"/>
              <w:autoSpaceDE w:val="0"/>
              <w:autoSpaceDN w:val="0"/>
              <w:spacing w:after="0" w:line="240" w:lineRule="auto"/>
              <w:jc w:val="both"/>
              <w:rPr>
                <w:rFonts w:ascii="Times New Roman" w:hAnsi="Times New Roman"/>
                <w:sz w:val="24"/>
                <w:szCs w:val="24"/>
              </w:rPr>
            </w:pPr>
            <w:proofErr w:type="gramStart"/>
            <w:r>
              <w:rPr>
                <w:rFonts w:ascii="Times New Roman" w:hAnsi="Times New Roman"/>
                <w:sz w:val="24"/>
                <w:szCs w:val="24"/>
              </w:rPr>
              <w:t>Обеспечение  финансирования</w:t>
            </w:r>
            <w:proofErr w:type="gramEnd"/>
            <w:r>
              <w:rPr>
                <w:rFonts w:ascii="Times New Roman" w:hAnsi="Times New Roman"/>
                <w:sz w:val="24"/>
                <w:szCs w:val="24"/>
              </w:rPr>
              <w:t xml:space="preserve"> принятых расходных обязательств в полном объеме</w:t>
            </w:r>
          </w:p>
        </w:tc>
        <w:tc>
          <w:tcPr>
            <w:tcW w:w="1000" w:type="dxa"/>
            <w:gridSpan w:val="2"/>
            <w:tcBorders>
              <w:top w:val="single" w:sz="4" w:space="0" w:color="auto"/>
              <w:left w:val="single" w:sz="4" w:space="0" w:color="auto"/>
              <w:bottom w:val="single" w:sz="4" w:space="0" w:color="auto"/>
              <w:right w:val="single" w:sz="4" w:space="0" w:color="auto"/>
            </w:tcBorders>
            <w:hideMark/>
          </w:tcPr>
          <w:p w14:paraId="1AC24A0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КПМ</w:t>
            </w:r>
          </w:p>
        </w:tc>
        <w:tc>
          <w:tcPr>
            <w:tcW w:w="1117" w:type="dxa"/>
            <w:gridSpan w:val="2"/>
            <w:tcBorders>
              <w:top w:val="single" w:sz="4" w:space="0" w:color="auto"/>
              <w:left w:val="single" w:sz="4" w:space="0" w:color="auto"/>
              <w:bottom w:val="single" w:sz="4" w:space="0" w:color="auto"/>
              <w:right w:val="single" w:sz="4" w:space="0" w:color="auto"/>
            </w:tcBorders>
            <w:hideMark/>
          </w:tcPr>
          <w:p w14:paraId="2A9E464F" w14:textId="77777777" w:rsidR="00A13571" w:rsidRDefault="00A13571">
            <w:pPr>
              <w:pStyle w:val="formattext"/>
              <w:spacing w:before="0" w:beforeAutospacing="0" w:after="0" w:afterAutospacing="0"/>
              <w:textAlignment w:val="baseline"/>
              <w:rPr>
                <w:color w:val="000000"/>
              </w:rPr>
            </w:pPr>
            <w:r>
              <w:rPr>
                <w:color w:val="000000"/>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14FC09C9" w14:textId="77777777" w:rsidR="00A13571" w:rsidRDefault="00A13571">
            <w:pPr>
              <w:pStyle w:val="formattext"/>
              <w:spacing w:before="0" w:beforeAutospacing="0" w:after="0" w:afterAutospacing="0"/>
              <w:jc w:val="center"/>
              <w:textAlignment w:val="baseline"/>
              <w:rPr>
                <w:color w:val="000000"/>
              </w:rPr>
            </w:pPr>
            <w:r>
              <w:rPr>
                <w:color w:val="000000"/>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241029A1" w14:textId="77777777" w:rsidR="00A13571" w:rsidRDefault="00A13571">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w:t>
            </w:r>
          </w:p>
        </w:tc>
        <w:tc>
          <w:tcPr>
            <w:tcW w:w="624" w:type="dxa"/>
            <w:tcBorders>
              <w:top w:val="single" w:sz="4" w:space="0" w:color="auto"/>
              <w:left w:val="single" w:sz="4" w:space="0" w:color="auto"/>
              <w:bottom w:val="single" w:sz="4" w:space="0" w:color="auto"/>
              <w:right w:val="single" w:sz="4" w:space="0" w:color="auto"/>
            </w:tcBorders>
            <w:hideMark/>
          </w:tcPr>
          <w:p w14:paraId="1B19D584" w14:textId="77777777" w:rsidR="00A13571" w:rsidRDefault="00A13571">
            <w:pPr>
              <w:pStyle w:val="formattext"/>
              <w:spacing w:before="0" w:beforeAutospacing="0" w:after="0" w:afterAutospacing="0"/>
              <w:jc w:val="center"/>
              <w:textAlignment w:val="baseline"/>
              <w:rPr>
                <w:color w:val="000000"/>
              </w:rPr>
            </w:pPr>
            <w:r>
              <w:rPr>
                <w:color w:val="000000"/>
              </w:rPr>
              <w:t>2024</w:t>
            </w:r>
          </w:p>
        </w:tc>
        <w:tc>
          <w:tcPr>
            <w:tcW w:w="811" w:type="dxa"/>
            <w:tcBorders>
              <w:top w:val="single" w:sz="4" w:space="0" w:color="auto"/>
              <w:left w:val="single" w:sz="4" w:space="0" w:color="auto"/>
              <w:bottom w:val="single" w:sz="4" w:space="0" w:color="auto"/>
              <w:right w:val="single" w:sz="4" w:space="0" w:color="auto"/>
            </w:tcBorders>
            <w:hideMark/>
          </w:tcPr>
          <w:p w14:paraId="4920DC21" w14:textId="77777777" w:rsidR="00A13571" w:rsidRDefault="00A13571">
            <w:pPr>
              <w:pStyle w:val="formattext"/>
              <w:spacing w:before="0" w:beforeAutospacing="0" w:after="0" w:afterAutospacing="0"/>
              <w:jc w:val="center"/>
              <w:textAlignment w:val="baseline"/>
              <w:rPr>
                <w:color w:val="000000"/>
              </w:rPr>
            </w:pPr>
            <w:r>
              <w:rPr>
                <w:color w:val="000000"/>
              </w:rPr>
              <w:t>100,0</w:t>
            </w:r>
          </w:p>
        </w:tc>
        <w:tc>
          <w:tcPr>
            <w:tcW w:w="993" w:type="dxa"/>
            <w:tcBorders>
              <w:top w:val="single" w:sz="4" w:space="0" w:color="auto"/>
              <w:left w:val="single" w:sz="4" w:space="0" w:color="auto"/>
              <w:bottom w:val="single" w:sz="4" w:space="0" w:color="auto"/>
              <w:right w:val="single" w:sz="4" w:space="0" w:color="auto"/>
            </w:tcBorders>
            <w:hideMark/>
          </w:tcPr>
          <w:p w14:paraId="0CA9BA27" w14:textId="77777777" w:rsidR="00A13571" w:rsidRDefault="00A13571">
            <w:pPr>
              <w:pStyle w:val="formattext"/>
              <w:spacing w:before="0" w:beforeAutospacing="0" w:after="0" w:afterAutospacing="0"/>
              <w:jc w:val="center"/>
              <w:textAlignment w:val="baseline"/>
              <w:rPr>
                <w:color w:val="000000"/>
              </w:rPr>
            </w:pPr>
            <w:r>
              <w:rPr>
                <w:color w:val="000000"/>
              </w:rPr>
              <w:t>100,0</w:t>
            </w:r>
          </w:p>
        </w:tc>
        <w:tc>
          <w:tcPr>
            <w:tcW w:w="708" w:type="dxa"/>
            <w:tcBorders>
              <w:top w:val="single" w:sz="4" w:space="0" w:color="auto"/>
              <w:left w:val="single" w:sz="4" w:space="0" w:color="auto"/>
              <w:bottom w:val="single" w:sz="4" w:space="0" w:color="auto"/>
              <w:right w:val="single" w:sz="4" w:space="0" w:color="auto"/>
            </w:tcBorders>
            <w:hideMark/>
          </w:tcPr>
          <w:p w14:paraId="66572DAD" w14:textId="77777777" w:rsidR="00A13571" w:rsidRDefault="00A13571">
            <w:pPr>
              <w:pStyle w:val="formattext"/>
              <w:spacing w:before="0" w:beforeAutospacing="0" w:after="0" w:afterAutospacing="0"/>
              <w:jc w:val="center"/>
              <w:textAlignment w:val="baseline"/>
              <w:rPr>
                <w:color w:val="000000"/>
              </w:rPr>
            </w:pPr>
            <w:r>
              <w:rPr>
                <w:color w:val="000000"/>
              </w:rPr>
              <w:t>100,0</w:t>
            </w:r>
          </w:p>
        </w:tc>
        <w:tc>
          <w:tcPr>
            <w:tcW w:w="709" w:type="dxa"/>
            <w:gridSpan w:val="2"/>
            <w:tcBorders>
              <w:top w:val="single" w:sz="4" w:space="0" w:color="auto"/>
              <w:left w:val="single" w:sz="4" w:space="0" w:color="auto"/>
              <w:bottom w:val="single" w:sz="4" w:space="0" w:color="auto"/>
              <w:right w:val="single" w:sz="4" w:space="0" w:color="auto"/>
            </w:tcBorders>
            <w:hideMark/>
          </w:tcPr>
          <w:p w14:paraId="398038F0" w14:textId="77777777" w:rsidR="00A13571" w:rsidRDefault="00A13571">
            <w:pPr>
              <w:pStyle w:val="formattext"/>
              <w:jc w:val="center"/>
              <w:textAlignment w:val="baseline"/>
              <w:rPr>
                <w:color w:val="000000"/>
              </w:rPr>
            </w:pPr>
            <w:r>
              <w:rPr>
                <w:color w:val="000000"/>
              </w:rPr>
              <w:t>100,0</w:t>
            </w:r>
          </w:p>
        </w:tc>
        <w:tc>
          <w:tcPr>
            <w:tcW w:w="851" w:type="dxa"/>
            <w:gridSpan w:val="3"/>
            <w:tcBorders>
              <w:top w:val="single" w:sz="4" w:space="0" w:color="auto"/>
              <w:left w:val="single" w:sz="4" w:space="0" w:color="auto"/>
              <w:bottom w:val="single" w:sz="4" w:space="0" w:color="auto"/>
              <w:right w:val="single" w:sz="4" w:space="0" w:color="auto"/>
            </w:tcBorders>
            <w:hideMark/>
          </w:tcPr>
          <w:p w14:paraId="07152908" w14:textId="77777777" w:rsidR="00A13571" w:rsidRDefault="00A13571">
            <w:pPr>
              <w:pStyle w:val="formattext"/>
              <w:jc w:val="center"/>
              <w:textAlignment w:val="baseline"/>
              <w:rPr>
                <w:color w:val="000000"/>
              </w:rPr>
            </w:pPr>
            <w:r>
              <w:rPr>
                <w:color w:val="000000"/>
              </w:rPr>
              <w:t>100,0</w:t>
            </w:r>
          </w:p>
        </w:tc>
        <w:tc>
          <w:tcPr>
            <w:tcW w:w="2550" w:type="dxa"/>
            <w:tcBorders>
              <w:top w:val="single" w:sz="4" w:space="0" w:color="auto"/>
              <w:left w:val="single" w:sz="4" w:space="0" w:color="auto"/>
              <w:bottom w:val="single" w:sz="4" w:space="0" w:color="auto"/>
              <w:right w:val="single" w:sz="4" w:space="0" w:color="auto"/>
            </w:tcBorders>
            <w:hideMark/>
          </w:tcPr>
          <w:p w14:paraId="51D3C337" w14:textId="77777777" w:rsidR="00A13571" w:rsidRDefault="00A13571">
            <w:pPr>
              <w:pStyle w:val="formattext"/>
              <w:spacing w:before="0" w:beforeAutospacing="0" w:after="0" w:afterAutospacing="0"/>
              <w:jc w:val="center"/>
              <w:textAlignment w:val="baseline"/>
              <w:rPr>
                <w:color w:val="000000"/>
              </w:rPr>
            </w:pPr>
            <w:r>
              <w:rPr>
                <w:color w:val="000000"/>
              </w:rPr>
              <w:t>Финансовый отдел администрации Урмарского муниципального округа</w:t>
            </w:r>
          </w:p>
        </w:tc>
        <w:tc>
          <w:tcPr>
            <w:tcW w:w="1637" w:type="dxa"/>
            <w:tcBorders>
              <w:top w:val="single" w:sz="4" w:space="0" w:color="auto"/>
              <w:left w:val="single" w:sz="4" w:space="0" w:color="auto"/>
              <w:bottom w:val="single" w:sz="4" w:space="0" w:color="auto"/>
              <w:right w:val="single" w:sz="4" w:space="0" w:color="auto"/>
            </w:tcBorders>
            <w:hideMark/>
          </w:tcPr>
          <w:p w14:paraId="43F4EE5F" w14:textId="77777777" w:rsidR="00A13571" w:rsidRDefault="00A13571" w:rsidP="00A13571">
            <w:pPr>
              <w:pStyle w:val="ConsPlusNormal0"/>
              <w:ind w:firstLine="14"/>
              <w:rPr>
                <w:rFonts w:ascii="Times New Roman" w:hAnsi="Times New Roman" w:cs="Times New Roman"/>
                <w:color w:val="000000"/>
              </w:rPr>
            </w:pPr>
            <w:r>
              <w:rPr>
                <w:rFonts w:ascii="Times New Roman" w:hAnsi="Times New Roman" w:cs="Times New Roman"/>
                <w:sz w:val="24"/>
                <w:szCs w:val="24"/>
              </w:rPr>
              <w:t>официальный сайт Урмарского муниципального округа Чувашской Республики</w:t>
            </w:r>
          </w:p>
        </w:tc>
      </w:tr>
      <w:tr w:rsidR="00A13571" w14:paraId="5F13AD40" w14:textId="77777777" w:rsidTr="00A13571">
        <w:tc>
          <w:tcPr>
            <w:tcW w:w="566" w:type="dxa"/>
            <w:tcBorders>
              <w:top w:val="single" w:sz="4" w:space="0" w:color="auto"/>
              <w:left w:val="single" w:sz="4" w:space="0" w:color="auto"/>
              <w:bottom w:val="single" w:sz="4" w:space="0" w:color="auto"/>
              <w:right w:val="single" w:sz="4" w:space="0" w:color="auto"/>
            </w:tcBorders>
            <w:hideMark/>
          </w:tcPr>
          <w:p w14:paraId="387C9E6A" w14:textId="77777777" w:rsidR="00A13571" w:rsidRDefault="00A13571">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1.2.</w:t>
            </w:r>
          </w:p>
        </w:tc>
        <w:tc>
          <w:tcPr>
            <w:tcW w:w="1692" w:type="dxa"/>
            <w:tcBorders>
              <w:top w:val="single" w:sz="4" w:space="0" w:color="auto"/>
              <w:left w:val="single" w:sz="4" w:space="0" w:color="auto"/>
              <w:bottom w:val="single" w:sz="4" w:space="0" w:color="auto"/>
              <w:right w:val="single" w:sz="4" w:space="0" w:color="auto"/>
            </w:tcBorders>
            <w:hideMark/>
          </w:tcPr>
          <w:p w14:paraId="1FD6147D"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объема средств из бюджета Урмарского муниципального округа Чувашской в целях сохранения установленных указами Президента Российской Федерации от 07 мая 2012 </w:t>
            </w:r>
            <w:r>
              <w:rPr>
                <w:rFonts w:ascii="Times New Roman" w:hAnsi="Times New Roman"/>
                <w:sz w:val="24"/>
                <w:szCs w:val="24"/>
              </w:rPr>
              <w:lastRenderedPageBreak/>
              <w:t xml:space="preserve">года № 597, от 01 июня 2012 года № 761, от 28 декабря 2012 № 1688 целевых показателей повышения оплаты </w:t>
            </w:r>
            <w:proofErr w:type="gramStart"/>
            <w:r>
              <w:rPr>
                <w:rFonts w:ascii="Times New Roman" w:hAnsi="Times New Roman"/>
                <w:sz w:val="24"/>
                <w:szCs w:val="24"/>
              </w:rPr>
              <w:t>труда  работников</w:t>
            </w:r>
            <w:proofErr w:type="gramEnd"/>
            <w:r>
              <w:rPr>
                <w:rFonts w:ascii="Times New Roman" w:hAnsi="Times New Roman"/>
                <w:sz w:val="24"/>
                <w:szCs w:val="24"/>
              </w:rPr>
              <w:t xml:space="preserve"> в сфере образования, культуры</w:t>
            </w:r>
          </w:p>
        </w:tc>
        <w:tc>
          <w:tcPr>
            <w:tcW w:w="1000" w:type="dxa"/>
            <w:gridSpan w:val="2"/>
            <w:tcBorders>
              <w:top w:val="single" w:sz="4" w:space="0" w:color="auto"/>
              <w:left w:val="single" w:sz="4" w:space="0" w:color="auto"/>
              <w:bottom w:val="single" w:sz="4" w:space="0" w:color="auto"/>
              <w:right w:val="single" w:sz="4" w:space="0" w:color="auto"/>
            </w:tcBorders>
            <w:hideMark/>
          </w:tcPr>
          <w:p w14:paraId="72DCB9E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КПМ</w:t>
            </w:r>
          </w:p>
        </w:tc>
        <w:tc>
          <w:tcPr>
            <w:tcW w:w="1117" w:type="dxa"/>
            <w:gridSpan w:val="2"/>
            <w:tcBorders>
              <w:top w:val="single" w:sz="4" w:space="0" w:color="auto"/>
              <w:left w:val="single" w:sz="4" w:space="0" w:color="auto"/>
              <w:bottom w:val="single" w:sz="4" w:space="0" w:color="auto"/>
              <w:right w:val="single" w:sz="4" w:space="0" w:color="auto"/>
            </w:tcBorders>
            <w:hideMark/>
          </w:tcPr>
          <w:p w14:paraId="18D5B3FC" w14:textId="77777777" w:rsidR="00A13571" w:rsidRDefault="00A13571">
            <w:pPr>
              <w:pStyle w:val="formattext"/>
              <w:spacing w:before="0" w:beforeAutospacing="0" w:after="0" w:afterAutospacing="0"/>
              <w:textAlignment w:val="baseline"/>
              <w:rPr>
                <w:color w:val="000000"/>
              </w:rPr>
            </w:pPr>
            <w:r>
              <w:rPr>
                <w:color w:val="000000"/>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596679D3" w14:textId="77777777" w:rsidR="00A13571" w:rsidRDefault="00A13571">
            <w:pPr>
              <w:pStyle w:val="formattext"/>
              <w:spacing w:before="0" w:beforeAutospacing="0" w:after="0" w:afterAutospacing="0"/>
              <w:jc w:val="center"/>
              <w:textAlignment w:val="baseline"/>
              <w:rPr>
                <w:color w:val="000000"/>
              </w:rPr>
            </w:pPr>
            <w:r>
              <w:rPr>
                <w:color w:val="000000"/>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4B5C8518" w14:textId="77777777" w:rsidR="00A13571" w:rsidRDefault="00A13571">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w:t>
            </w:r>
          </w:p>
        </w:tc>
        <w:tc>
          <w:tcPr>
            <w:tcW w:w="624" w:type="dxa"/>
            <w:tcBorders>
              <w:top w:val="single" w:sz="4" w:space="0" w:color="auto"/>
              <w:left w:val="single" w:sz="4" w:space="0" w:color="auto"/>
              <w:bottom w:val="single" w:sz="4" w:space="0" w:color="auto"/>
              <w:right w:val="single" w:sz="4" w:space="0" w:color="auto"/>
            </w:tcBorders>
            <w:hideMark/>
          </w:tcPr>
          <w:p w14:paraId="376AC3B5" w14:textId="77777777" w:rsidR="00A13571" w:rsidRDefault="00A13571">
            <w:pPr>
              <w:pStyle w:val="formattext"/>
              <w:spacing w:before="0" w:beforeAutospacing="0" w:after="0" w:afterAutospacing="0"/>
              <w:jc w:val="center"/>
              <w:textAlignment w:val="baseline"/>
              <w:rPr>
                <w:color w:val="000000"/>
              </w:rPr>
            </w:pPr>
            <w:r>
              <w:rPr>
                <w:color w:val="000000"/>
              </w:rPr>
              <w:t>2024</w:t>
            </w:r>
          </w:p>
        </w:tc>
        <w:tc>
          <w:tcPr>
            <w:tcW w:w="811" w:type="dxa"/>
            <w:tcBorders>
              <w:top w:val="single" w:sz="4" w:space="0" w:color="auto"/>
              <w:left w:val="single" w:sz="4" w:space="0" w:color="auto"/>
              <w:bottom w:val="single" w:sz="4" w:space="0" w:color="auto"/>
              <w:right w:val="single" w:sz="4" w:space="0" w:color="auto"/>
            </w:tcBorders>
            <w:hideMark/>
          </w:tcPr>
          <w:p w14:paraId="15E2D65E" w14:textId="77777777" w:rsidR="00A13571" w:rsidRDefault="00A13571">
            <w:pPr>
              <w:pStyle w:val="formattext"/>
              <w:spacing w:before="0" w:beforeAutospacing="0" w:after="0" w:afterAutospacing="0"/>
              <w:jc w:val="center"/>
              <w:textAlignment w:val="baseline"/>
              <w:rPr>
                <w:color w:val="000000"/>
              </w:rPr>
            </w:pPr>
            <w:r>
              <w:rPr>
                <w:color w:val="000000"/>
              </w:rPr>
              <w:t>100,0</w:t>
            </w:r>
          </w:p>
        </w:tc>
        <w:tc>
          <w:tcPr>
            <w:tcW w:w="993" w:type="dxa"/>
            <w:tcBorders>
              <w:top w:val="single" w:sz="4" w:space="0" w:color="auto"/>
              <w:left w:val="single" w:sz="4" w:space="0" w:color="auto"/>
              <w:bottom w:val="single" w:sz="4" w:space="0" w:color="auto"/>
              <w:right w:val="single" w:sz="4" w:space="0" w:color="auto"/>
            </w:tcBorders>
            <w:hideMark/>
          </w:tcPr>
          <w:p w14:paraId="3A467EEF" w14:textId="77777777" w:rsidR="00A13571" w:rsidRDefault="00A13571">
            <w:pPr>
              <w:pStyle w:val="formattext"/>
              <w:spacing w:before="0" w:beforeAutospacing="0" w:after="0" w:afterAutospacing="0"/>
              <w:jc w:val="center"/>
              <w:textAlignment w:val="baseline"/>
              <w:rPr>
                <w:color w:val="000000"/>
              </w:rPr>
            </w:pPr>
            <w:r>
              <w:rPr>
                <w:color w:val="000000"/>
              </w:rPr>
              <w:t>100,0</w:t>
            </w:r>
          </w:p>
        </w:tc>
        <w:tc>
          <w:tcPr>
            <w:tcW w:w="708" w:type="dxa"/>
            <w:tcBorders>
              <w:top w:val="single" w:sz="4" w:space="0" w:color="auto"/>
              <w:left w:val="single" w:sz="4" w:space="0" w:color="auto"/>
              <w:bottom w:val="single" w:sz="4" w:space="0" w:color="auto"/>
              <w:right w:val="single" w:sz="4" w:space="0" w:color="auto"/>
            </w:tcBorders>
            <w:hideMark/>
          </w:tcPr>
          <w:p w14:paraId="3D8065CD" w14:textId="77777777" w:rsidR="00A13571" w:rsidRDefault="00A13571">
            <w:pPr>
              <w:pStyle w:val="formattext"/>
              <w:spacing w:before="0" w:beforeAutospacing="0" w:after="0" w:afterAutospacing="0"/>
              <w:jc w:val="center"/>
              <w:textAlignment w:val="baseline"/>
              <w:rPr>
                <w:color w:val="000000"/>
              </w:rPr>
            </w:pPr>
            <w:r>
              <w:rPr>
                <w:color w:val="000000"/>
              </w:rPr>
              <w:t>100,0</w:t>
            </w:r>
          </w:p>
        </w:tc>
        <w:tc>
          <w:tcPr>
            <w:tcW w:w="709" w:type="dxa"/>
            <w:gridSpan w:val="2"/>
            <w:tcBorders>
              <w:top w:val="single" w:sz="4" w:space="0" w:color="auto"/>
              <w:left w:val="single" w:sz="4" w:space="0" w:color="auto"/>
              <w:bottom w:val="single" w:sz="4" w:space="0" w:color="auto"/>
              <w:right w:val="single" w:sz="4" w:space="0" w:color="auto"/>
            </w:tcBorders>
            <w:hideMark/>
          </w:tcPr>
          <w:p w14:paraId="01CE2E30" w14:textId="77777777" w:rsidR="00A13571" w:rsidRDefault="00A13571">
            <w:pPr>
              <w:pStyle w:val="formattext"/>
              <w:jc w:val="center"/>
              <w:textAlignment w:val="baseline"/>
              <w:rPr>
                <w:color w:val="000000"/>
              </w:rPr>
            </w:pPr>
            <w:r>
              <w:rPr>
                <w:color w:val="000000"/>
              </w:rPr>
              <w:t>100,0</w:t>
            </w:r>
          </w:p>
        </w:tc>
        <w:tc>
          <w:tcPr>
            <w:tcW w:w="851" w:type="dxa"/>
            <w:gridSpan w:val="3"/>
            <w:tcBorders>
              <w:top w:val="single" w:sz="4" w:space="0" w:color="auto"/>
              <w:left w:val="single" w:sz="4" w:space="0" w:color="auto"/>
              <w:bottom w:val="single" w:sz="4" w:space="0" w:color="auto"/>
              <w:right w:val="single" w:sz="4" w:space="0" w:color="auto"/>
            </w:tcBorders>
            <w:hideMark/>
          </w:tcPr>
          <w:p w14:paraId="5DCE8A34" w14:textId="77777777" w:rsidR="00A13571" w:rsidRDefault="00A13571">
            <w:pPr>
              <w:pStyle w:val="formattext"/>
              <w:jc w:val="center"/>
              <w:textAlignment w:val="baseline"/>
              <w:rPr>
                <w:color w:val="000000"/>
              </w:rPr>
            </w:pPr>
            <w:r>
              <w:rPr>
                <w:color w:val="000000"/>
              </w:rPr>
              <w:t>100,0</w:t>
            </w:r>
          </w:p>
        </w:tc>
        <w:tc>
          <w:tcPr>
            <w:tcW w:w="2550" w:type="dxa"/>
            <w:tcBorders>
              <w:top w:val="single" w:sz="4" w:space="0" w:color="auto"/>
              <w:left w:val="single" w:sz="4" w:space="0" w:color="auto"/>
              <w:bottom w:val="single" w:sz="4" w:space="0" w:color="auto"/>
              <w:right w:val="single" w:sz="4" w:space="0" w:color="auto"/>
            </w:tcBorders>
            <w:hideMark/>
          </w:tcPr>
          <w:p w14:paraId="5798D185" w14:textId="77777777" w:rsidR="00A13571" w:rsidRDefault="00A13571">
            <w:pPr>
              <w:pStyle w:val="formattext"/>
              <w:spacing w:before="0" w:beforeAutospacing="0" w:after="0" w:afterAutospacing="0"/>
              <w:jc w:val="center"/>
              <w:textAlignment w:val="baseline"/>
              <w:rPr>
                <w:color w:val="000000"/>
              </w:rPr>
            </w:pPr>
            <w:r>
              <w:rPr>
                <w:color w:val="000000"/>
              </w:rPr>
              <w:t>Финансовый отдел администрации Урмарского муниципального округа</w:t>
            </w:r>
          </w:p>
        </w:tc>
        <w:tc>
          <w:tcPr>
            <w:tcW w:w="1637" w:type="dxa"/>
            <w:tcBorders>
              <w:top w:val="single" w:sz="4" w:space="0" w:color="auto"/>
              <w:left w:val="single" w:sz="4" w:space="0" w:color="auto"/>
              <w:bottom w:val="single" w:sz="4" w:space="0" w:color="auto"/>
              <w:right w:val="single" w:sz="4" w:space="0" w:color="auto"/>
            </w:tcBorders>
            <w:hideMark/>
          </w:tcPr>
          <w:p w14:paraId="1CAAC9FD" w14:textId="77777777" w:rsidR="00A13571" w:rsidRDefault="00A13571" w:rsidP="00A13571">
            <w:pPr>
              <w:pStyle w:val="ConsPlusNormal0"/>
              <w:ind w:firstLine="14"/>
              <w:rPr>
                <w:rFonts w:ascii="Times New Roman" w:hAnsi="Times New Roman" w:cs="Times New Roman"/>
                <w:color w:val="000000"/>
              </w:rPr>
            </w:pPr>
            <w:r>
              <w:rPr>
                <w:rFonts w:ascii="Times New Roman" w:hAnsi="Times New Roman" w:cs="Times New Roman"/>
                <w:sz w:val="24"/>
                <w:szCs w:val="24"/>
              </w:rPr>
              <w:t>официальный сайт Урмарского муниципального округа Чувашской Республики</w:t>
            </w:r>
          </w:p>
        </w:tc>
      </w:tr>
      <w:tr w:rsidR="00A13571" w14:paraId="07E11DC1" w14:textId="77777777" w:rsidTr="00A13571">
        <w:trPr>
          <w:trHeight w:val="600"/>
        </w:trPr>
        <w:tc>
          <w:tcPr>
            <w:tcW w:w="14959" w:type="dxa"/>
            <w:gridSpan w:val="19"/>
            <w:tcBorders>
              <w:top w:val="single" w:sz="4" w:space="0" w:color="auto"/>
              <w:left w:val="single" w:sz="4" w:space="0" w:color="auto"/>
              <w:bottom w:val="single" w:sz="4" w:space="0" w:color="auto"/>
              <w:right w:val="single" w:sz="4" w:space="0" w:color="auto"/>
            </w:tcBorders>
            <w:hideMark/>
          </w:tcPr>
          <w:p w14:paraId="10EA4EE3" w14:textId="77777777" w:rsidR="00A13571" w:rsidRDefault="00A13571">
            <w:pPr>
              <w:widowControl w:val="0"/>
              <w:autoSpaceDE w:val="0"/>
              <w:autoSpaceDN w:val="0"/>
              <w:spacing w:after="0" w:line="240" w:lineRule="auto"/>
              <w:jc w:val="both"/>
              <w:rPr>
                <w:rFonts w:ascii="Times New Roman" w:hAnsi="Times New Roman" w:cs="Times New Roman"/>
                <w:b/>
                <w:sz w:val="24"/>
                <w:szCs w:val="24"/>
                <w:highlight w:val="yellow"/>
              </w:rPr>
            </w:pPr>
            <w:r>
              <w:rPr>
                <w:rFonts w:ascii="Times New Roman" w:hAnsi="Times New Roman"/>
                <w:b/>
              </w:rPr>
              <w:t xml:space="preserve">Задача 2.  «Совершенствование организации исполнения </w:t>
            </w:r>
            <w:proofErr w:type="gramStart"/>
            <w:r>
              <w:rPr>
                <w:rFonts w:ascii="Times New Roman" w:hAnsi="Times New Roman"/>
                <w:b/>
              </w:rPr>
              <w:t>бюджета  Урмарского</w:t>
            </w:r>
            <w:proofErr w:type="gramEnd"/>
            <w:r>
              <w:rPr>
                <w:rFonts w:ascii="Times New Roman" w:hAnsi="Times New Roman"/>
                <w:b/>
              </w:rPr>
              <w:t xml:space="preserve"> муниципального округа Чувашской Республики»</w:t>
            </w:r>
          </w:p>
        </w:tc>
      </w:tr>
      <w:tr w:rsidR="00A13571" w14:paraId="6191B268" w14:textId="77777777" w:rsidTr="00A13571">
        <w:trPr>
          <w:trHeight w:val="2940"/>
        </w:trPr>
        <w:tc>
          <w:tcPr>
            <w:tcW w:w="566" w:type="dxa"/>
            <w:tcBorders>
              <w:top w:val="single" w:sz="4" w:space="0" w:color="auto"/>
              <w:left w:val="single" w:sz="4" w:space="0" w:color="auto"/>
              <w:bottom w:val="single" w:sz="4" w:space="0" w:color="auto"/>
              <w:right w:val="single" w:sz="4" w:space="0" w:color="auto"/>
            </w:tcBorders>
            <w:hideMark/>
          </w:tcPr>
          <w:p w14:paraId="623F2CEF"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2.1.</w:t>
            </w:r>
          </w:p>
        </w:tc>
        <w:tc>
          <w:tcPr>
            <w:tcW w:w="1692" w:type="dxa"/>
            <w:tcBorders>
              <w:top w:val="single" w:sz="4" w:space="0" w:color="auto"/>
              <w:left w:val="single" w:sz="4" w:space="0" w:color="auto"/>
              <w:bottom w:val="single" w:sz="4" w:space="0" w:color="auto"/>
              <w:right w:val="single" w:sz="4" w:space="0" w:color="auto"/>
            </w:tcBorders>
            <w:hideMark/>
          </w:tcPr>
          <w:p w14:paraId="2CABB307" w14:textId="77777777" w:rsidR="00A13571" w:rsidRDefault="00A13571">
            <w:pPr>
              <w:widowControl w:val="0"/>
              <w:autoSpaceDE w:val="0"/>
              <w:autoSpaceDN w:val="0"/>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Исполнение бюджета Урмарского муниципального округа Чувашской Республики по расходам </w:t>
            </w:r>
          </w:p>
        </w:tc>
        <w:tc>
          <w:tcPr>
            <w:tcW w:w="1153" w:type="dxa"/>
            <w:gridSpan w:val="3"/>
            <w:tcBorders>
              <w:top w:val="single" w:sz="4" w:space="0" w:color="auto"/>
              <w:left w:val="single" w:sz="4" w:space="0" w:color="auto"/>
              <w:bottom w:val="single" w:sz="4" w:space="0" w:color="auto"/>
              <w:right w:val="single" w:sz="4" w:space="0" w:color="auto"/>
            </w:tcBorders>
            <w:hideMark/>
          </w:tcPr>
          <w:p w14:paraId="51FFE417"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КПМ</w:t>
            </w:r>
          </w:p>
        </w:tc>
        <w:tc>
          <w:tcPr>
            <w:tcW w:w="964" w:type="dxa"/>
            <w:tcBorders>
              <w:top w:val="single" w:sz="4" w:space="0" w:color="auto"/>
              <w:left w:val="single" w:sz="4" w:space="0" w:color="auto"/>
              <w:bottom w:val="single" w:sz="4" w:space="0" w:color="auto"/>
              <w:right w:val="single" w:sz="4" w:space="0" w:color="auto"/>
            </w:tcBorders>
            <w:hideMark/>
          </w:tcPr>
          <w:p w14:paraId="60DE2A4F" w14:textId="77777777" w:rsidR="00A13571" w:rsidRDefault="00A13571">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4609FE60" w14:textId="77777777" w:rsidR="00A13571" w:rsidRDefault="00A13571">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баллов</w:t>
            </w:r>
          </w:p>
        </w:tc>
        <w:tc>
          <w:tcPr>
            <w:tcW w:w="794" w:type="dxa"/>
            <w:tcBorders>
              <w:top w:val="single" w:sz="4" w:space="0" w:color="auto"/>
              <w:left w:val="single" w:sz="4" w:space="0" w:color="auto"/>
              <w:bottom w:val="single" w:sz="4" w:space="0" w:color="auto"/>
              <w:right w:val="single" w:sz="4" w:space="0" w:color="auto"/>
            </w:tcBorders>
            <w:hideMark/>
          </w:tcPr>
          <w:p w14:paraId="08709560"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88,5</w:t>
            </w:r>
          </w:p>
        </w:tc>
        <w:tc>
          <w:tcPr>
            <w:tcW w:w="624" w:type="dxa"/>
            <w:tcBorders>
              <w:top w:val="single" w:sz="4" w:space="0" w:color="auto"/>
              <w:left w:val="single" w:sz="4" w:space="0" w:color="auto"/>
              <w:bottom w:val="single" w:sz="4" w:space="0" w:color="auto"/>
              <w:right w:val="single" w:sz="4" w:space="0" w:color="auto"/>
            </w:tcBorders>
            <w:hideMark/>
          </w:tcPr>
          <w:p w14:paraId="621F37F3" w14:textId="77777777" w:rsidR="00A13571" w:rsidRDefault="00A13571">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2024</w:t>
            </w:r>
          </w:p>
        </w:tc>
        <w:tc>
          <w:tcPr>
            <w:tcW w:w="811" w:type="dxa"/>
            <w:tcBorders>
              <w:top w:val="single" w:sz="4" w:space="0" w:color="auto"/>
              <w:left w:val="single" w:sz="4" w:space="0" w:color="auto"/>
              <w:bottom w:val="single" w:sz="4" w:space="0" w:color="auto"/>
              <w:right w:val="single" w:sz="4" w:space="0" w:color="auto"/>
            </w:tcBorders>
            <w:hideMark/>
          </w:tcPr>
          <w:p w14:paraId="62B24855"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92,0</w:t>
            </w:r>
          </w:p>
        </w:tc>
        <w:tc>
          <w:tcPr>
            <w:tcW w:w="993" w:type="dxa"/>
            <w:tcBorders>
              <w:top w:val="single" w:sz="4" w:space="0" w:color="auto"/>
              <w:left w:val="single" w:sz="4" w:space="0" w:color="auto"/>
              <w:bottom w:val="single" w:sz="4" w:space="0" w:color="auto"/>
              <w:right w:val="single" w:sz="4" w:space="0" w:color="auto"/>
            </w:tcBorders>
            <w:hideMark/>
          </w:tcPr>
          <w:p w14:paraId="6C8DC3A9"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92,1</w:t>
            </w:r>
          </w:p>
        </w:tc>
        <w:tc>
          <w:tcPr>
            <w:tcW w:w="846" w:type="dxa"/>
            <w:gridSpan w:val="2"/>
            <w:tcBorders>
              <w:top w:val="single" w:sz="4" w:space="0" w:color="auto"/>
              <w:left w:val="single" w:sz="4" w:space="0" w:color="auto"/>
              <w:bottom w:val="single" w:sz="4" w:space="0" w:color="auto"/>
              <w:right w:val="single" w:sz="4" w:space="0" w:color="auto"/>
            </w:tcBorders>
            <w:hideMark/>
          </w:tcPr>
          <w:p w14:paraId="159821FC"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92,2</w:t>
            </w:r>
          </w:p>
        </w:tc>
        <w:tc>
          <w:tcPr>
            <w:tcW w:w="795" w:type="dxa"/>
            <w:gridSpan w:val="3"/>
            <w:tcBorders>
              <w:top w:val="single" w:sz="4" w:space="0" w:color="auto"/>
              <w:left w:val="single" w:sz="4" w:space="0" w:color="auto"/>
              <w:bottom w:val="single" w:sz="4" w:space="0" w:color="auto"/>
              <w:right w:val="single" w:sz="4" w:space="0" w:color="auto"/>
            </w:tcBorders>
            <w:hideMark/>
          </w:tcPr>
          <w:p w14:paraId="085C7021"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92,3</w:t>
            </w:r>
          </w:p>
        </w:tc>
        <w:tc>
          <w:tcPr>
            <w:tcW w:w="627" w:type="dxa"/>
            <w:tcBorders>
              <w:top w:val="single" w:sz="4" w:space="0" w:color="auto"/>
              <w:left w:val="single" w:sz="4" w:space="0" w:color="auto"/>
              <w:bottom w:val="single" w:sz="4" w:space="0" w:color="auto"/>
              <w:right w:val="single" w:sz="4" w:space="0" w:color="auto"/>
            </w:tcBorders>
            <w:hideMark/>
          </w:tcPr>
          <w:p w14:paraId="5D466293"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92,4</w:t>
            </w:r>
          </w:p>
        </w:tc>
        <w:tc>
          <w:tcPr>
            <w:tcW w:w="2550" w:type="dxa"/>
            <w:tcBorders>
              <w:top w:val="single" w:sz="4" w:space="0" w:color="auto"/>
              <w:left w:val="single" w:sz="4" w:space="0" w:color="auto"/>
              <w:bottom w:val="single" w:sz="4" w:space="0" w:color="auto"/>
              <w:right w:val="single" w:sz="4" w:space="0" w:color="auto"/>
            </w:tcBorders>
            <w:hideMark/>
          </w:tcPr>
          <w:p w14:paraId="70409145"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Финансовый отдел администрации Урмарского муниципального округа</w:t>
            </w:r>
          </w:p>
        </w:tc>
        <w:tc>
          <w:tcPr>
            <w:tcW w:w="1637" w:type="dxa"/>
            <w:tcBorders>
              <w:top w:val="single" w:sz="4" w:space="0" w:color="auto"/>
              <w:left w:val="single" w:sz="4" w:space="0" w:color="auto"/>
              <w:bottom w:val="single" w:sz="4" w:space="0" w:color="auto"/>
              <w:right w:val="single" w:sz="4" w:space="0" w:color="auto"/>
            </w:tcBorders>
            <w:hideMark/>
          </w:tcPr>
          <w:p w14:paraId="7811E52C" w14:textId="77777777" w:rsidR="00A13571" w:rsidRDefault="00A13571">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sz w:val="24"/>
                <w:szCs w:val="24"/>
              </w:rPr>
              <w:t>официальный сайт Урмарского муниципального округа Чувашской Республики</w:t>
            </w:r>
          </w:p>
        </w:tc>
      </w:tr>
      <w:tr w:rsidR="00A13571" w14:paraId="396AD5CA" w14:textId="77777777" w:rsidTr="00A13571">
        <w:trPr>
          <w:trHeight w:val="626"/>
        </w:trPr>
        <w:tc>
          <w:tcPr>
            <w:tcW w:w="566" w:type="dxa"/>
            <w:tcBorders>
              <w:top w:val="single" w:sz="4" w:space="0" w:color="auto"/>
              <w:left w:val="single" w:sz="4" w:space="0" w:color="auto"/>
              <w:bottom w:val="single" w:sz="4" w:space="0" w:color="auto"/>
              <w:right w:val="single" w:sz="4" w:space="0" w:color="auto"/>
            </w:tcBorders>
          </w:tcPr>
          <w:p w14:paraId="2D762F80" w14:textId="77777777" w:rsidR="00A13571" w:rsidRDefault="00A13571">
            <w:pPr>
              <w:widowControl w:val="0"/>
              <w:autoSpaceDE w:val="0"/>
              <w:autoSpaceDN w:val="0"/>
              <w:spacing w:after="0" w:line="240" w:lineRule="auto"/>
              <w:rPr>
                <w:rFonts w:ascii="Times New Roman" w:hAnsi="Times New Roman"/>
                <w:sz w:val="24"/>
                <w:szCs w:val="24"/>
                <w:highlight w:val="yellow"/>
              </w:rPr>
            </w:pPr>
          </w:p>
        </w:tc>
        <w:tc>
          <w:tcPr>
            <w:tcW w:w="14393" w:type="dxa"/>
            <w:gridSpan w:val="18"/>
            <w:tcBorders>
              <w:top w:val="single" w:sz="4" w:space="0" w:color="auto"/>
              <w:left w:val="single" w:sz="4" w:space="0" w:color="auto"/>
              <w:bottom w:val="single" w:sz="4" w:space="0" w:color="auto"/>
              <w:right w:val="single" w:sz="4" w:space="0" w:color="auto"/>
            </w:tcBorders>
            <w:hideMark/>
          </w:tcPr>
          <w:p w14:paraId="2A0914AC" w14:textId="77777777" w:rsidR="00A13571" w:rsidRDefault="00A13571">
            <w:pPr>
              <w:widowControl w:val="0"/>
              <w:autoSpaceDE w:val="0"/>
              <w:autoSpaceDN w:val="0"/>
              <w:spacing w:after="0" w:line="240" w:lineRule="auto"/>
              <w:jc w:val="both"/>
              <w:rPr>
                <w:rFonts w:ascii="Times New Roman" w:hAnsi="Times New Roman"/>
                <w:b/>
                <w:color w:val="000000"/>
                <w:sz w:val="24"/>
                <w:szCs w:val="24"/>
                <w:highlight w:val="yellow"/>
              </w:rPr>
            </w:pPr>
            <w:r>
              <w:rPr>
                <w:rFonts w:ascii="Times New Roman" w:hAnsi="Times New Roman"/>
                <w:b/>
              </w:rPr>
              <w:t xml:space="preserve">Задача </w:t>
            </w:r>
            <w:proofErr w:type="gramStart"/>
            <w:r>
              <w:rPr>
                <w:rFonts w:ascii="Times New Roman" w:hAnsi="Times New Roman"/>
                <w:b/>
              </w:rPr>
              <w:t>3 .</w:t>
            </w:r>
            <w:proofErr w:type="gramEnd"/>
            <w:r>
              <w:rPr>
                <w:rFonts w:ascii="Times New Roman" w:hAnsi="Times New Roman"/>
                <w:b/>
              </w:rPr>
              <w:t xml:space="preserve">  Повышение открытости и прозрачности бюджетной системы Урмарского муниципального </w:t>
            </w:r>
            <w:proofErr w:type="gramStart"/>
            <w:r>
              <w:rPr>
                <w:rFonts w:ascii="Times New Roman" w:hAnsi="Times New Roman"/>
                <w:b/>
              </w:rPr>
              <w:t>округа  Чувашской</w:t>
            </w:r>
            <w:proofErr w:type="gramEnd"/>
            <w:r>
              <w:rPr>
                <w:rFonts w:ascii="Times New Roman" w:hAnsi="Times New Roman"/>
                <w:b/>
              </w:rPr>
              <w:t xml:space="preserve"> Республике, доступности для граждан информации о составлении и исполнении бюджета Урмарского муниципального округа  Чувашской Республики </w:t>
            </w:r>
          </w:p>
        </w:tc>
      </w:tr>
    </w:tbl>
    <w:p w14:paraId="52986EEA" w14:textId="77777777" w:rsidR="00A13571" w:rsidRDefault="00A13571" w:rsidP="00A13571">
      <w:pPr>
        <w:widowControl w:val="0"/>
        <w:autoSpaceDE w:val="0"/>
        <w:autoSpaceDN w:val="0"/>
        <w:spacing w:before="120" w:after="0"/>
        <w:jc w:val="center"/>
        <w:outlineLvl w:val="3"/>
        <w:rPr>
          <w:rFonts w:ascii="Times New Roman" w:hAnsi="Times New Roman"/>
          <w:sz w:val="24"/>
          <w:szCs w:val="24"/>
        </w:rPr>
      </w:pPr>
    </w:p>
    <w:p w14:paraId="3CE3DA41" w14:textId="77777777" w:rsidR="00A13571" w:rsidRDefault="00A13571" w:rsidP="00A13571">
      <w:pPr>
        <w:widowControl w:val="0"/>
        <w:autoSpaceDE w:val="0"/>
        <w:autoSpaceDN w:val="0"/>
        <w:spacing w:before="120" w:after="0"/>
        <w:jc w:val="center"/>
        <w:outlineLvl w:val="3"/>
        <w:rPr>
          <w:rFonts w:ascii="Times New Roman" w:hAnsi="Times New Roman"/>
          <w:sz w:val="24"/>
          <w:szCs w:val="24"/>
        </w:rPr>
      </w:pPr>
    </w:p>
    <w:p w14:paraId="0C38C1E3" w14:textId="77777777" w:rsidR="00A13571" w:rsidRDefault="00A13571" w:rsidP="00A13571">
      <w:pPr>
        <w:widowControl w:val="0"/>
        <w:autoSpaceDE w:val="0"/>
        <w:autoSpaceDN w:val="0"/>
        <w:spacing w:before="120" w:after="0"/>
        <w:jc w:val="center"/>
        <w:outlineLvl w:val="3"/>
        <w:rPr>
          <w:rFonts w:ascii="Times New Roman" w:hAnsi="Times New Roman"/>
          <w:sz w:val="24"/>
          <w:szCs w:val="24"/>
        </w:rPr>
      </w:pPr>
    </w:p>
    <w:p w14:paraId="7872E5DF" w14:textId="77777777" w:rsidR="00A13571" w:rsidRDefault="00A13571" w:rsidP="00A13571">
      <w:pPr>
        <w:widowControl w:val="0"/>
        <w:autoSpaceDE w:val="0"/>
        <w:autoSpaceDN w:val="0"/>
        <w:spacing w:before="120" w:after="0"/>
        <w:jc w:val="center"/>
        <w:outlineLvl w:val="3"/>
        <w:rPr>
          <w:rFonts w:ascii="Times New Roman" w:hAnsi="Times New Roman"/>
          <w:sz w:val="24"/>
          <w:szCs w:val="24"/>
        </w:rPr>
      </w:pPr>
    </w:p>
    <w:p w14:paraId="13202936" w14:textId="77777777" w:rsidR="00A13571" w:rsidRDefault="00A13571" w:rsidP="00A13571">
      <w:pPr>
        <w:pStyle w:val="10"/>
        <w:rPr>
          <w:sz w:val="24"/>
          <w:szCs w:val="24"/>
        </w:rPr>
      </w:pPr>
      <w:bookmarkStart w:id="2" w:name="sub_303"/>
      <w:r>
        <w:rPr>
          <w:sz w:val="24"/>
        </w:rPr>
        <w:t>3</w:t>
      </w:r>
      <w:r>
        <w:rPr>
          <w:b w:val="0"/>
          <w:sz w:val="24"/>
        </w:rPr>
        <w:t>. Перечень мероприятий (результатов) комплекса процессных мероприятий</w:t>
      </w:r>
    </w:p>
    <w:bookmarkEnd w:id="2"/>
    <w:p w14:paraId="53D9A9F3" w14:textId="77777777" w:rsidR="00A13571" w:rsidRDefault="00A13571" w:rsidP="00A13571"/>
    <w:tbl>
      <w:tblPr>
        <w:tblW w:w="14985"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082"/>
        <w:gridCol w:w="1681"/>
        <w:gridCol w:w="2801"/>
        <w:gridCol w:w="105"/>
        <w:gridCol w:w="1155"/>
        <w:gridCol w:w="1120"/>
        <w:gridCol w:w="840"/>
        <w:gridCol w:w="840"/>
        <w:gridCol w:w="840"/>
        <w:gridCol w:w="840"/>
        <w:gridCol w:w="840"/>
      </w:tblGrid>
      <w:tr w:rsidR="00A13571" w14:paraId="2920080B" w14:textId="77777777" w:rsidTr="00A13571">
        <w:tc>
          <w:tcPr>
            <w:tcW w:w="840" w:type="dxa"/>
            <w:vMerge w:val="restart"/>
            <w:tcBorders>
              <w:top w:val="single" w:sz="4" w:space="0" w:color="auto"/>
              <w:left w:val="single" w:sz="4" w:space="0" w:color="auto"/>
              <w:bottom w:val="single" w:sz="4" w:space="0" w:color="auto"/>
              <w:right w:val="single" w:sz="4" w:space="0" w:color="auto"/>
            </w:tcBorders>
            <w:hideMark/>
          </w:tcPr>
          <w:p w14:paraId="6059A4FE" w14:textId="77777777" w:rsidR="00A13571" w:rsidRDefault="00A13571">
            <w:pPr>
              <w:pStyle w:val="af4"/>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3080" w:type="dxa"/>
            <w:vMerge w:val="restart"/>
            <w:tcBorders>
              <w:top w:val="single" w:sz="4" w:space="0" w:color="auto"/>
              <w:left w:val="single" w:sz="4" w:space="0" w:color="auto"/>
              <w:bottom w:val="single" w:sz="4" w:space="0" w:color="auto"/>
              <w:right w:val="single" w:sz="4" w:space="0" w:color="auto"/>
            </w:tcBorders>
            <w:hideMark/>
          </w:tcPr>
          <w:p w14:paraId="6A1B9CAE" w14:textId="77777777" w:rsidR="00A13571" w:rsidRDefault="00A13571">
            <w:pPr>
              <w:pStyle w:val="af4"/>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hideMark/>
          </w:tcPr>
          <w:p w14:paraId="4056BB71" w14:textId="77777777" w:rsidR="00A13571" w:rsidRDefault="00A13571">
            <w:pPr>
              <w:pStyle w:val="af4"/>
              <w:jc w:val="center"/>
              <w:rPr>
                <w:rFonts w:ascii="Times New Roman" w:hAnsi="Times New Roman" w:cs="Times New Roman"/>
              </w:rPr>
            </w:pPr>
            <w:r>
              <w:rPr>
                <w:rFonts w:ascii="Times New Roman" w:hAnsi="Times New Roman" w:cs="Times New Roman"/>
              </w:rPr>
              <w:t>Тип мероприятия (результата)</w:t>
            </w:r>
          </w:p>
        </w:tc>
        <w:tc>
          <w:tcPr>
            <w:tcW w:w="2905" w:type="dxa"/>
            <w:gridSpan w:val="2"/>
            <w:vMerge w:val="restart"/>
            <w:tcBorders>
              <w:top w:val="single" w:sz="4" w:space="0" w:color="auto"/>
              <w:left w:val="single" w:sz="4" w:space="0" w:color="auto"/>
              <w:bottom w:val="single" w:sz="4" w:space="0" w:color="auto"/>
              <w:right w:val="single" w:sz="4" w:space="0" w:color="auto"/>
            </w:tcBorders>
            <w:hideMark/>
          </w:tcPr>
          <w:p w14:paraId="5A61BE08" w14:textId="77777777" w:rsidR="00A13571" w:rsidRDefault="00A13571">
            <w:pPr>
              <w:pStyle w:val="af4"/>
              <w:jc w:val="center"/>
              <w:rPr>
                <w:rFonts w:ascii="Times New Roman" w:hAnsi="Times New Roman" w:cs="Times New Roman"/>
              </w:rPr>
            </w:pPr>
            <w:r>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72C42CE4" w14:textId="77777777" w:rsidR="00A13571" w:rsidRDefault="00A13571">
            <w:pPr>
              <w:pStyle w:val="af4"/>
              <w:jc w:val="center"/>
              <w:rPr>
                <w:rFonts w:ascii="Times New Roman" w:hAnsi="Times New Roman" w:cs="Times New Roman"/>
              </w:rPr>
            </w:pPr>
            <w:r>
              <w:rPr>
                <w:rFonts w:ascii="Times New Roman" w:hAnsi="Times New Roman" w:cs="Times New Roman"/>
              </w:rPr>
              <w:t xml:space="preserve">Единица измерения (по </w:t>
            </w:r>
            <w:hyperlink r:id="rId13" w:history="1">
              <w:r>
                <w:rPr>
                  <w:rStyle w:val="af3"/>
                  <w:rFonts w:ascii="Times New Roman" w:hAnsi="Times New Roman"/>
                </w:rPr>
                <w:t>ОКЕИ</w:t>
              </w:r>
            </w:hyperlink>
            <w:r>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hideMark/>
          </w:tcPr>
          <w:p w14:paraId="6AFB2DEC" w14:textId="77777777" w:rsidR="00A13571" w:rsidRDefault="00A13571">
            <w:pPr>
              <w:pStyle w:val="af4"/>
              <w:jc w:val="center"/>
              <w:rPr>
                <w:rFonts w:ascii="Times New Roman" w:hAnsi="Times New Roman" w:cs="Times New Roman"/>
              </w:rPr>
            </w:pPr>
            <w:r>
              <w:rPr>
                <w:rFonts w:ascii="Times New Roman" w:hAnsi="Times New Roman" w:cs="Times New Roman"/>
              </w:rPr>
              <w:t>Базовое значение</w:t>
            </w:r>
          </w:p>
        </w:tc>
        <w:tc>
          <w:tcPr>
            <w:tcW w:w="3360" w:type="dxa"/>
            <w:gridSpan w:val="4"/>
            <w:tcBorders>
              <w:top w:val="single" w:sz="4" w:space="0" w:color="auto"/>
              <w:left w:val="single" w:sz="4" w:space="0" w:color="auto"/>
              <w:bottom w:val="single" w:sz="4" w:space="0" w:color="auto"/>
              <w:right w:val="single" w:sz="4" w:space="0" w:color="auto"/>
            </w:tcBorders>
            <w:hideMark/>
          </w:tcPr>
          <w:p w14:paraId="411DA3C1" w14:textId="77777777" w:rsidR="00A13571" w:rsidRDefault="00A13571">
            <w:pPr>
              <w:pStyle w:val="af4"/>
              <w:jc w:val="center"/>
              <w:rPr>
                <w:rFonts w:ascii="Times New Roman" w:hAnsi="Times New Roman" w:cs="Times New Roman"/>
              </w:rPr>
            </w:pPr>
            <w:r>
              <w:rPr>
                <w:rFonts w:ascii="Times New Roman" w:hAnsi="Times New Roman" w:cs="Times New Roman"/>
              </w:rPr>
              <w:t>Значение мероприятия (результата) по годам</w:t>
            </w:r>
          </w:p>
        </w:tc>
      </w:tr>
      <w:tr w:rsidR="00A13571" w14:paraId="33E2D554" w14:textId="77777777" w:rsidTr="00A13571">
        <w:tc>
          <w:tcPr>
            <w:tcW w:w="840" w:type="dxa"/>
            <w:vMerge/>
            <w:tcBorders>
              <w:top w:val="single" w:sz="4" w:space="0" w:color="auto"/>
              <w:left w:val="single" w:sz="4" w:space="0" w:color="auto"/>
              <w:bottom w:val="single" w:sz="4" w:space="0" w:color="auto"/>
              <w:right w:val="single" w:sz="4" w:space="0" w:color="auto"/>
            </w:tcBorders>
            <w:vAlign w:val="center"/>
            <w:hideMark/>
          </w:tcPr>
          <w:p w14:paraId="4CE15B2C" w14:textId="77777777" w:rsidR="00A13571" w:rsidRDefault="00A13571">
            <w:pPr>
              <w:spacing w:after="0" w:line="240" w:lineRule="auto"/>
              <w:rPr>
                <w:rFonts w:ascii="Times New Roman" w:eastAsia="Times New Roman" w:hAnsi="Times New Roman" w:cs="Times New Roman"/>
                <w:sz w:val="24"/>
                <w:szCs w:val="24"/>
                <w:lang w:eastAsia="ru-RU"/>
              </w:rPr>
            </w:pPr>
          </w:p>
        </w:tc>
        <w:tc>
          <w:tcPr>
            <w:tcW w:w="14140" w:type="dxa"/>
            <w:vMerge/>
            <w:tcBorders>
              <w:top w:val="single" w:sz="4" w:space="0" w:color="auto"/>
              <w:left w:val="single" w:sz="4" w:space="0" w:color="auto"/>
              <w:bottom w:val="single" w:sz="4" w:space="0" w:color="auto"/>
              <w:right w:val="single" w:sz="4" w:space="0" w:color="auto"/>
            </w:tcBorders>
            <w:vAlign w:val="center"/>
            <w:hideMark/>
          </w:tcPr>
          <w:p w14:paraId="7C738444" w14:textId="77777777" w:rsidR="00A13571" w:rsidRDefault="00A13571">
            <w:pPr>
              <w:spacing w:after="0" w:line="240" w:lineRule="auto"/>
              <w:rPr>
                <w:rFonts w:ascii="Times New Roman" w:eastAsia="Times New Roman" w:hAnsi="Times New Roman" w:cs="Times New Roman"/>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76A62A5F" w14:textId="77777777" w:rsidR="00A13571" w:rsidRDefault="00A13571">
            <w:pPr>
              <w:spacing w:after="0" w:line="240" w:lineRule="auto"/>
              <w:rPr>
                <w:rFonts w:ascii="Times New Roman" w:eastAsia="Times New Roman" w:hAnsi="Times New Roman" w:cs="Times New Roman"/>
                <w:sz w:val="24"/>
                <w:szCs w:val="24"/>
                <w:lang w:eastAsia="ru-RU"/>
              </w:rPr>
            </w:pPr>
          </w:p>
        </w:tc>
        <w:tc>
          <w:tcPr>
            <w:tcW w:w="4165" w:type="dxa"/>
            <w:gridSpan w:val="2"/>
            <w:vMerge/>
            <w:tcBorders>
              <w:top w:val="single" w:sz="4" w:space="0" w:color="auto"/>
              <w:left w:val="single" w:sz="4" w:space="0" w:color="auto"/>
              <w:bottom w:val="single" w:sz="4" w:space="0" w:color="auto"/>
              <w:right w:val="single" w:sz="4" w:space="0" w:color="auto"/>
            </w:tcBorders>
            <w:vAlign w:val="center"/>
            <w:hideMark/>
          </w:tcPr>
          <w:p w14:paraId="5FB48083" w14:textId="77777777" w:rsidR="00A13571" w:rsidRDefault="00A13571">
            <w:pPr>
              <w:spacing w:after="0" w:line="240" w:lineRule="auto"/>
              <w:rPr>
                <w:rFonts w:ascii="Times New Roman" w:eastAsia="Times New Roman" w:hAnsi="Times New Roman" w:cs="Times New Roman"/>
                <w:sz w:val="24"/>
                <w:szCs w:val="24"/>
                <w:lang w:eastAsia="ru-RU"/>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2AB30120" w14:textId="77777777" w:rsidR="00A13571" w:rsidRDefault="00A13571">
            <w:pPr>
              <w:spacing w:after="0" w:line="240" w:lineRule="auto"/>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hideMark/>
          </w:tcPr>
          <w:p w14:paraId="303EF2CE" w14:textId="77777777" w:rsidR="00A13571" w:rsidRDefault="00A13571">
            <w:pPr>
              <w:pStyle w:val="af4"/>
              <w:jc w:val="center"/>
              <w:rPr>
                <w:rFonts w:ascii="Times New Roman" w:hAnsi="Times New Roman" w:cs="Times New Roman"/>
              </w:rPr>
            </w:pPr>
            <w:r>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79F59BEE" w14:textId="77777777" w:rsidR="00A13571" w:rsidRDefault="00A13571">
            <w:pPr>
              <w:pStyle w:val="af4"/>
              <w:jc w:val="center"/>
              <w:rPr>
                <w:rFonts w:ascii="Times New Roman" w:hAnsi="Times New Roman" w:cs="Times New Roman"/>
              </w:rPr>
            </w:pPr>
            <w:r>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hideMark/>
          </w:tcPr>
          <w:p w14:paraId="5E6BE428" w14:textId="77777777" w:rsidR="00A13571" w:rsidRDefault="00A13571">
            <w:pPr>
              <w:pStyle w:val="af4"/>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hideMark/>
          </w:tcPr>
          <w:p w14:paraId="6C1CC58B" w14:textId="77777777" w:rsidR="00A13571" w:rsidRDefault="00A13571">
            <w:pPr>
              <w:pStyle w:val="af4"/>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hideMark/>
          </w:tcPr>
          <w:p w14:paraId="26D35EBB" w14:textId="77777777" w:rsidR="00A13571" w:rsidRDefault="00A13571">
            <w:pPr>
              <w:pStyle w:val="af4"/>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hideMark/>
          </w:tcPr>
          <w:p w14:paraId="15E601E1" w14:textId="77777777" w:rsidR="00A13571" w:rsidRDefault="00A13571">
            <w:pPr>
              <w:pStyle w:val="af4"/>
              <w:jc w:val="center"/>
              <w:rPr>
                <w:rFonts w:ascii="Times New Roman" w:hAnsi="Times New Roman" w:cs="Times New Roman"/>
              </w:rPr>
            </w:pPr>
            <w:r>
              <w:rPr>
                <w:rFonts w:ascii="Times New Roman" w:hAnsi="Times New Roman" w:cs="Times New Roman"/>
              </w:rPr>
              <w:t>2028</w:t>
            </w:r>
          </w:p>
        </w:tc>
      </w:tr>
      <w:tr w:rsidR="00A13571" w14:paraId="459C3EB5"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201EC106"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hideMark/>
          </w:tcPr>
          <w:p w14:paraId="56DFBDEC" w14:textId="77777777" w:rsidR="00A13571" w:rsidRDefault="00A13571">
            <w:pPr>
              <w:pStyle w:val="af4"/>
              <w:jc w:val="center"/>
              <w:rPr>
                <w:rFonts w:ascii="Times New Roman" w:hAnsi="Times New Roman" w:cs="Times New Roman"/>
              </w:rPr>
            </w:pPr>
            <w:r>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hideMark/>
          </w:tcPr>
          <w:p w14:paraId="6085F028" w14:textId="77777777" w:rsidR="00A13571" w:rsidRDefault="00A13571">
            <w:pPr>
              <w:pStyle w:val="af4"/>
              <w:jc w:val="center"/>
              <w:rPr>
                <w:rFonts w:ascii="Times New Roman" w:hAnsi="Times New Roman" w:cs="Times New Roman"/>
              </w:rPr>
            </w:pPr>
            <w:r>
              <w:rPr>
                <w:rFonts w:ascii="Times New Roman" w:hAnsi="Times New Roman" w:cs="Times New Roman"/>
              </w:rPr>
              <w:t>3</w:t>
            </w:r>
          </w:p>
        </w:tc>
        <w:tc>
          <w:tcPr>
            <w:tcW w:w="2905" w:type="dxa"/>
            <w:gridSpan w:val="2"/>
            <w:tcBorders>
              <w:top w:val="single" w:sz="4" w:space="0" w:color="auto"/>
              <w:left w:val="single" w:sz="4" w:space="0" w:color="auto"/>
              <w:bottom w:val="single" w:sz="4" w:space="0" w:color="auto"/>
              <w:right w:val="single" w:sz="4" w:space="0" w:color="auto"/>
            </w:tcBorders>
            <w:hideMark/>
          </w:tcPr>
          <w:p w14:paraId="0D5B1E2E" w14:textId="77777777" w:rsidR="00A13571" w:rsidRDefault="00A13571">
            <w:pPr>
              <w:pStyle w:val="af4"/>
              <w:jc w:val="center"/>
              <w:rPr>
                <w:rFonts w:ascii="Times New Roman" w:hAnsi="Times New Roman" w:cs="Times New Roman"/>
              </w:rPr>
            </w:pPr>
            <w:r>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hideMark/>
          </w:tcPr>
          <w:p w14:paraId="7BA1708C" w14:textId="77777777" w:rsidR="00A13571" w:rsidRDefault="00A13571">
            <w:pPr>
              <w:pStyle w:val="af4"/>
              <w:jc w:val="center"/>
              <w:rPr>
                <w:rFonts w:ascii="Times New Roman" w:hAnsi="Times New Roman" w:cs="Times New Roman"/>
              </w:rPr>
            </w:pPr>
            <w:r>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hideMark/>
          </w:tcPr>
          <w:p w14:paraId="7B67A0A5" w14:textId="77777777" w:rsidR="00A13571" w:rsidRDefault="00A13571">
            <w:pPr>
              <w:pStyle w:val="af4"/>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518AC876" w14:textId="77777777" w:rsidR="00A13571" w:rsidRDefault="00A13571">
            <w:pPr>
              <w:pStyle w:val="af4"/>
              <w:jc w:val="center"/>
              <w:rPr>
                <w:rFonts w:ascii="Times New Roman" w:hAnsi="Times New Roman" w:cs="Times New Roman"/>
              </w:rPr>
            </w:pPr>
            <w:r>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hideMark/>
          </w:tcPr>
          <w:p w14:paraId="54392DB5" w14:textId="77777777" w:rsidR="00A13571" w:rsidRDefault="00A13571">
            <w:pPr>
              <w:pStyle w:val="af4"/>
              <w:jc w:val="center"/>
              <w:rPr>
                <w:rFonts w:ascii="Times New Roman" w:hAnsi="Times New Roman" w:cs="Times New Roman"/>
              </w:rPr>
            </w:pPr>
            <w:r>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hideMark/>
          </w:tcPr>
          <w:p w14:paraId="309B669A" w14:textId="77777777" w:rsidR="00A13571" w:rsidRDefault="00A13571">
            <w:pPr>
              <w:pStyle w:val="af4"/>
              <w:jc w:val="center"/>
              <w:rPr>
                <w:rFonts w:ascii="Times New Roman" w:hAnsi="Times New Roman" w:cs="Times New Roman"/>
              </w:rPr>
            </w:pPr>
            <w:r>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hideMark/>
          </w:tcPr>
          <w:p w14:paraId="54BBE05C" w14:textId="77777777" w:rsidR="00A13571" w:rsidRDefault="00A13571">
            <w:pPr>
              <w:pStyle w:val="af4"/>
              <w:jc w:val="center"/>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hideMark/>
          </w:tcPr>
          <w:p w14:paraId="469B0F06" w14:textId="77777777" w:rsidR="00A13571" w:rsidRDefault="00A13571">
            <w:pPr>
              <w:pStyle w:val="af4"/>
              <w:jc w:val="center"/>
              <w:rPr>
                <w:rFonts w:ascii="Times New Roman" w:hAnsi="Times New Roman" w:cs="Times New Roman"/>
              </w:rPr>
            </w:pPr>
            <w:r>
              <w:rPr>
                <w:rFonts w:ascii="Times New Roman" w:hAnsi="Times New Roman" w:cs="Times New Roman"/>
              </w:rPr>
              <w:t>11</w:t>
            </w:r>
          </w:p>
        </w:tc>
      </w:tr>
      <w:tr w:rsidR="00A13571" w14:paraId="05B60255"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161E8451"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14140" w:type="dxa"/>
            <w:gridSpan w:val="11"/>
            <w:tcBorders>
              <w:top w:val="single" w:sz="4" w:space="0" w:color="auto"/>
              <w:left w:val="single" w:sz="4" w:space="0" w:color="auto"/>
              <w:bottom w:val="single" w:sz="4" w:space="0" w:color="auto"/>
              <w:right w:val="single" w:sz="4" w:space="0" w:color="auto"/>
            </w:tcBorders>
            <w:hideMark/>
          </w:tcPr>
          <w:p w14:paraId="2BC6D3BF" w14:textId="77777777" w:rsidR="00A13571" w:rsidRDefault="00A13571">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b/>
                <w:sz w:val="24"/>
                <w:szCs w:val="24"/>
              </w:rPr>
              <w:t>Задача</w:t>
            </w:r>
            <w:proofErr w:type="gramStart"/>
            <w:r>
              <w:rPr>
                <w:rFonts w:ascii="Times New Roman" w:hAnsi="Times New Roman"/>
                <w:b/>
                <w:sz w:val="24"/>
                <w:szCs w:val="24"/>
              </w:rPr>
              <w:t xml:space="preserve">   «</w:t>
            </w:r>
            <w:proofErr w:type="gramEnd"/>
            <w:r>
              <w:rPr>
                <w:rFonts w:ascii="Times New Roman" w:hAnsi="Times New Roman"/>
                <w:b/>
              </w:rPr>
              <w:t>Создание условий для обеспечения долгосрочной сбалансированности и устойчивости бюджета Урмарского муниципального округа Чувашской Республики»</w:t>
            </w:r>
          </w:p>
        </w:tc>
      </w:tr>
      <w:tr w:rsidR="00A13571" w14:paraId="30359FD9"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32843658" w14:textId="77777777" w:rsidR="00A13571" w:rsidRDefault="00A13571">
            <w:pPr>
              <w:pStyle w:val="af4"/>
              <w:jc w:val="center"/>
              <w:rPr>
                <w:rFonts w:ascii="Times New Roman" w:hAnsi="Times New Roman" w:cs="Times New Roman"/>
              </w:rPr>
            </w:pPr>
            <w:r>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hideMark/>
          </w:tcPr>
          <w:p w14:paraId="1525A20B" w14:textId="77777777" w:rsidR="00A13571" w:rsidRDefault="00A13571">
            <w:pPr>
              <w:pStyle w:val="af5"/>
              <w:jc w:val="both"/>
              <w:rPr>
                <w:rFonts w:ascii="Times New Roman" w:hAnsi="Times New Roman" w:cs="Times New Roman"/>
              </w:rPr>
            </w:pPr>
            <w:r>
              <w:rPr>
                <w:rFonts w:ascii="Times New Roman" w:hAnsi="Times New Roman" w:cs="Times New Roman"/>
              </w:rPr>
              <w:t xml:space="preserve">Обеспечение разработки бюджетного прогноза Урмарского </w:t>
            </w:r>
            <w:proofErr w:type="gramStart"/>
            <w:r>
              <w:rPr>
                <w:rFonts w:ascii="Times New Roman" w:hAnsi="Times New Roman" w:cs="Times New Roman"/>
              </w:rPr>
              <w:t>муниципального  округа</w:t>
            </w:r>
            <w:proofErr w:type="gramEnd"/>
            <w:r>
              <w:rPr>
                <w:rFonts w:ascii="Times New Roman" w:hAnsi="Times New Roman" w:cs="Times New Roman"/>
              </w:rPr>
              <w:t xml:space="preserve">  Чувашской Республики  на период  до 2030 года, учитывающего приоритеты бюджетной, налоговой  и долговой политики </w:t>
            </w:r>
          </w:p>
        </w:tc>
        <w:tc>
          <w:tcPr>
            <w:tcW w:w="1680" w:type="dxa"/>
            <w:tcBorders>
              <w:top w:val="single" w:sz="4" w:space="0" w:color="auto"/>
              <w:left w:val="single" w:sz="4" w:space="0" w:color="auto"/>
              <w:bottom w:val="single" w:sz="4" w:space="0" w:color="auto"/>
              <w:right w:val="single" w:sz="4" w:space="0" w:color="auto"/>
            </w:tcBorders>
            <w:hideMark/>
          </w:tcPr>
          <w:p w14:paraId="5FC62BD4" w14:textId="77777777" w:rsidR="00A13571" w:rsidRDefault="00A13571">
            <w:pPr>
              <w:pStyle w:val="af5"/>
              <w:rPr>
                <w:rFonts w:ascii="Times New Roman" w:hAnsi="Times New Roman" w:cs="Times New Roman"/>
              </w:rPr>
            </w:pPr>
            <w:r>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hideMark/>
          </w:tcPr>
          <w:p w14:paraId="508C47D2" w14:textId="77777777" w:rsidR="00A13571" w:rsidRDefault="00A13571">
            <w:pPr>
              <w:pStyle w:val="af5"/>
              <w:rPr>
                <w:rFonts w:ascii="Times New Roman" w:hAnsi="Times New Roman" w:cs="Times New Roman"/>
              </w:rPr>
            </w:pPr>
            <w:r>
              <w:rPr>
                <w:rFonts w:ascii="Times New Roman" w:hAnsi="Times New Roman" w:cs="Times New Roman"/>
              </w:rPr>
              <w:t>Бюджетный прогноз</w:t>
            </w:r>
          </w:p>
          <w:p w14:paraId="30AC1B08"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на период до 2030 года, разработан в соответствии  с требованиями статьи 170.1 Бюджетного кодекса Российской Федерации , и  постановления администрации Урмарского района Чувашской Республики от 29 сентября 2022 года № 1025 « Об утверждении Порядка разработки и утверждения бюджетного прогноза Урмарского муниципального округа на долгосрочный период».</w:t>
            </w:r>
          </w:p>
          <w:p w14:paraId="5595D048" w14:textId="77777777" w:rsidR="00A13571" w:rsidRDefault="00A13571">
            <w:pPr>
              <w:pStyle w:val="af5"/>
              <w:rPr>
                <w:rFonts w:ascii="Times New Roman" w:hAnsi="Times New Roman" w:cs="Times New Roman"/>
              </w:rPr>
            </w:pPr>
            <w:r>
              <w:rPr>
                <w:rFonts w:ascii="Times New Roman" w:hAnsi="Times New Roman" w:cs="Times New Roman"/>
              </w:rPr>
              <w:t xml:space="preserve"> </w:t>
            </w:r>
          </w:p>
        </w:tc>
        <w:tc>
          <w:tcPr>
            <w:tcW w:w="1155" w:type="dxa"/>
            <w:tcBorders>
              <w:top w:val="single" w:sz="4" w:space="0" w:color="auto"/>
              <w:left w:val="single" w:sz="4" w:space="0" w:color="auto"/>
              <w:bottom w:val="single" w:sz="4" w:space="0" w:color="auto"/>
              <w:right w:val="single" w:sz="4" w:space="0" w:color="auto"/>
            </w:tcBorders>
            <w:hideMark/>
          </w:tcPr>
          <w:p w14:paraId="6F6433D8" w14:textId="77777777" w:rsidR="00A13571" w:rsidRDefault="00A13571">
            <w:pPr>
              <w:pStyle w:val="af5"/>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7225CF91"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F98CF4F" w14:textId="77777777" w:rsidR="00A13571" w:rsidRDefault="00A13571">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1455D741"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3C2F8C04"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071B4029"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3B791C0B"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r>
      <w:tr w:rsidR="00A13571" w14:paraId="6B40D44D"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1442171C" w14:textId="77777777" w:rsidR="00A13571" w:rsidRDefault="00A13571">
            <w:pPr>
              <w:pStyle w:val="af4"/>
              <w:jc w:val="center"/>
              <w:rPr>
                <w:rFonts w:ascii="Times New Roman" w:hAnsi="Times New Roman" w:cs="Times New Roman"/>
              </w:rPr>
            </w:pPr>
            <w:r>
              <w:rPr>
                <w:rFonts w:ascii="Times New Roman" w:hAnsi="Times New Roman" w:cs="Times New Roman"/>
              </w:rPr>
              <w:lastRenderedPageBreak/>
              <w:t>1.2.</w:t>
            </w:r>
          </w:p>
        </w:tc>
        <w:tc>
          <w:tcPr>
            <w:tcW w:w="3080" w:type="dxa"/>
            <w:tcBorders>
              <w:top w:val="single" w:sz="4" w:space="0" w:color="auto"/>
              <w:left w:val="single" w:sz="4" w:space="0" w:color="auto"/>
              <w:bottom w:val="single" w:sz="4" w:space="0" w:color="auto"/>
              <w:right w:val="single" w:sz="4" w:space="0" w:color="auto"/>
            </w:tcBorders>
            <w:hideMark/>
          </w:tcPr>
          <w:p w14:paraId="467D4764" w14:textId="77777777" w:rsidR="00A13571" w:rsidRDefault="00A13571">
            <w:pPr>
              <w:pStyle w:val="af5"/>
              <w:jc w:val="both"/>
              <w:rPr>
                <w:rFonts w:ascii="Times New Roman" w:hAnsi="Times New Roman" w:cs="Times New Roman"/>
              </w:rPr>
            </w:pPr>
            <w:r>
              <w:rPr>
                <w:rFonts w:ascii="Times New Roman" w:hAnsi="Times New Roman" w:cs="Times New Roman"/>
              </w:rPr>
              <w:t xml:space="preserve">Обеспечение формирования проекта бюджета Урмарского муниципального округа Чувашской Республики на очередной финансовый год и плановый период, учитывающего приоритеты социально-экономического </w:t>
            </w:r>
            <w:proofErr w:type="gramStart"/>
            <w:r>
              <w:rPr>
                <w:rFonts w:ascii="Times New Roman" w:hAnsi="Times New Roman" w:cs="Times New Roman"/>
              </w:rPr>
              <w:t>развития  Урмарского</w:t>
            </w:r>
            <w:proofErr w:type="gramEnd"/>
            <w:r>
              <w:rPr>
                <w:rFonts w:ascii="Times New Roman" w:hAnsi="Times New Roman" w:cs="Times New Roman"/>
              </w:rPr>
              <w:t xml:space="preserve"> муниципального округа Чувашской Республики и принципы долгосрочной бюджетной устойчивости на основе бюджетных правил</w:t>
            </w:r>
          </w:p>
        </w:tc>
        <w:tc>
          <w:tcPr>
            <w:tcW w:w="1680" w:type="dxa"/>
            <w:tcBorders>
              <w:top w:val="single" w:sz="4" w:space="0" w:color="auto"/>
              <w:left w:val="single" w:sz="4" w:space="0" w:color="auto"/>
              <w:bottom w:val="single" w:sz="4" w:space="0" w:color="auto"/>
              <w:right w:val="single" w:sz="4" w:space="0" w:color="auto"/>
            </w:tcBorders>
            <w:hideMark/>
          </w:tcPr>
          <w:p w14:paraId="4F28A656" w14:textId="77777777" w:rsidR="00A13571" w:rsidRDefault="00A13571">
            <w:pPr>
              <w:pStyle w:val="af5"/>
              <w:rPr>
                <w:rFonts w:ascii="Times New Roman" w:hAnsi="Times New Roman" w:cs="Times New Roman"/>
              </w:rPr>
            </w:pPr>
            <w:r>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hideMark/>
          </w:tcPr>
          <w:p w14:paraId="6582175E"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разработка основных направлений бюджетной и налоговой </w:t>
            </w:r>
            <w:proofErr w:type="gramStart"/>
            <w:r>
              <w:rPr>
                <w:rFonts w:ascii="Times New Roman" w:hAnsi="Times New Roman" w:cs="Times New Roman"/>
              </w:rPr>
              <w:t>политики  Урмарского</w:t>
            </w:r>
            <w:proofErr w:type="gramEnd"/>
            <w:r>
              <w:rPr>
                <w:rFonts w:ascii="Times New Roman" w:hAnsi="Times New Roman" w:cs="Times New Roman"/>
              </w:rPr>
              <w:t xml:space="preserve"> муниципального округа Чувашской Республики на очередной финансовый год и плановый период, подготовка проекта бюджета Урмарского муниципального округа  Чувашской Республики о бюджете Урмарского муниципального округа  Чувашской Республики на очередной финансовый год и плановый период, а также документов и материалов, обязательных для представления в Собрание депутатов Урмарского муниципального округа Чувашской Республики </w:t>
            </w:r>
          </w:p>
          <w:p w14:paraId="4AC76117" w14:textId="77777777" w:rsidR="00A13571" w:rsidRDefault="00A13571">
            <w:pPr>
              <w:pStyle w:val="af5"/>
              <w:rPr>
                <w:rFonts w:ascii="Times New Roman" w:hAnsi="Times New Roman" w:cs="Times New Roman"/>
              </w:rPr>
            </w:pPr>
            <w:r>
              <w:rPr>
                <w:rFonts w:ascii="Times New Roman" w:hAnsi="Times New Roman" w:cs="Times New Roman"/>
              </w:rPr>
              <w:t>одновременно с указанным проектом</w:t>
            </w:r>
          </w:p>
        </w:tc>
        <w:tc>
          <w:tcPr>
            <w:tcW w:w="1155" w:type="dxa"/>
            <w:tcBorders>
              <w:top w:val="single" w:sz="4" w:space="0" w:color="auto"/>
              <w:left w:val="single" w:sz="4" w:space="0" w:color="auto"/>
              <w:bottom w:val="single" w:sz="4" w:space="0" w:color="auto"/>
              <w:right w:val="single" w:sz="4" w:space="0" w:color="auto"/>
            </w:tcBorders>
            <w:hideMark/>
          </w:tcPr>
          <w:p w14:paraId="5DE4976E" w14:textId="77777777" w:rsidR="00A13571" w:rsidRDefault="00A13571">
            <w:pPr>
              <w:pStyle w:val="af5"/>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25923C44"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61EC65B" w14:textId="77777777" w:rsidR="00A13571" w:rsidRDefault="00A13571">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15AC801B"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5BB46C8"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4C971842"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5B8A7F41"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r>
      <w:tr w:rsidR="00A13571" w14:paraId="628822FE"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311D7932" w14:textId="77777777" w:rsidR="00A13571" w:rsidRDefault="00A13571">
            <w:pPr>
              <w:pStyle w:val="af4"/>
              <w:jc w:val="center"/>
              <w:rPr>
                <w:rFonts w:ascii="Times New Roman" w:hAnsi="Times New Roman" w:cs="Times New Roman"/>
              </w:rPr>
            </w:pPr>
            <w:r>
              <w:rPr>
                <w:rFonts w:ascii="Times New Roman" w:hAnsi="Times New Roman" w:cs="Times New Roman"/>
              </w:rPr>
              <w:t>1.3.</w:t>
            </w:r>
          </w:p>
        </w:tc>
        <w:tc>
          <w:tcPr>
            <w:tcW w:w="3080" w:type="dxa"/>
            <w:tcBorders>
              <w:top w:val="single" w:sz="4" w:space="0" w:color="auto"/>
              <w:left w:val="single" w:sz="4" w:space="0" w:color="auto"/>
              <w:bottom w:val="single" w:sz="4" w:space="0" w:color="auto"/>
              <w:right w:val="single" w:sz="4" w:space="0" w:color="auto"/>
            </w:tcBorders>
            <w:hideMark/>
          </w:tcPr>
          <w:p w14:paraId="52BF4A4E"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Разработка нормативно правовых актов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по организации исполнения бюджета Урмарского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hideMark/>
          </w:tcPr>
          <w:p w14:paraId="0F9275B2" w14:textId="77777777" w:rsidR="00A13571" w:rsidRDefault="00A13571">
            <w:pPr>
              <w:pStyle w:val="af5"/>
              <w:jc w:val="both"/>
              <w:rPr>
                <w:rFonts w:ascii="Times New Roman" w:hAnsi="Times New Roman" w:cs="Times New Roman"/>
              </w:rPr>
            </w:pPr>
            <w:r>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hideMark/>
          </w:tcPr>
          <w:p w14:paraId="00B9DB99"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разработка предложений о мерах по реализации </w:t>
            </w:r>
          </w:p>
          <w:p w14:paraId="752A3D51"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решения Собрания депутатов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о бюджете Урмарского муниципального округа  Чувашской Республики на очередной финансовый год и плановый период</w:t>
            </w:r>
          </w:p>
        </w:tc>
        <w:tc>
          <w:tcPr>
            <w:tcW w:w="1155" w:type="dxa"/>
            <w:tcBorders>
              <w:top w:val="single" w:sz="4" w:space="0" w:color="auto"/>
              <w:left w:val="single" w:sz="4" w:space="0" w:color="auto"/>
              <w:bottom w:val="single" w:sz="4" w:space="0" w:color="auto"/>
              <w:right w:val="single" w:sz="4" w:space="0" w:color="auto"/>
            </w:tcBorders>
            <w:hideMark/>
          </w:tcPr>
          <w:p w14:paraId="707F4A3B" w14:textId="77777777" w:rsidR="00A13571" w:rsidRDefault="00A13571">
            <w:pPr>
              <w:pStyle w:val="af5"/>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5E4F9DE9" w14:textId="77777777" w:rsidR="00A13571" w:rsidRDefault="00A13571">
            <w:pPr>
              <w:pStyle w:val="af4"/>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2F69E3D0" w14:textId="77777777" w:rsidR="00A13571" w:rsidRDefault="00A13571">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0C55792F" w14:textId="77777777" w:rsidR="00A13571" w:rsidRDefault="00A13571">
            <w:pPr>
              <w:pStyle w:val="af4"/>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4616B2A7" w14:textId="77777777" w:rsidR="00A13571" w:rsidRDefault="00A13571">
            <w:pPr>
              <w:pStyle w:val="af4"/>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6FD07B72" w14:textId="77777777" w:rsidR="00A13571" w:rsidRDefault="00A13571">
            <w:pPr>
              <w:pStyle w:val="af4"/>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2C1CA8E5" w14:textId="77777777" w:rsidR="00A13571" w:rsidRDefault="00A13571">
            <w:pPr>
              <w:pStyle w:val="af4"/>
              <w:jc w:val="center"/>
              <w:rPr>
                <w:rFonts w:ascii="Times New Roman" w:hAnsi="Times New Roman" w:cs="Times New Roman"/>
              </w:rPr>
            </w:pPr>
            <w:r>
              <w:rPr>
                <w:rFonts w:ascii="Times New Roman" w:hAnsi="Times New Roman" w:cs="Times New Roman"/>
              </w:rPr>
              <w:t>6</w:t>
            </w:r>
          </w:p>
        </w:tc>
      </w:tr>
      <w:tr w:rsidR="00A13571" w14:paraId="3389CAF3"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1BB36742" w14:textId="77777777" w:rsidR="00A13571" w:rsidRDefault="00A13571">
            <w:pPr>
              <w:pStyle w:val="af4"/>
              <w:jc w:val="center"/>
              <w:rPr>
                <w:rFonts w:ascii="Times New Roman" w:hAnsi="Times New Roman" w:cs="Times New Roman"/>
              </w:rPr>
            </w:pPr>
            <w:r>
              <w:rPr>
                <w:rFonts w:ascii="Times New Roman" w:hAnsi="Times New Roman" w:cs="Times New Roman"/>
              </w:rPr>
              <w:lastRenderedPageBreak/>
              <w:t>1.4.</w:t>
            </w:r>
          </w:p>
        </w:tc>
        <w:tc>
          <w:tcPr>
            <w:tcW w:w="3080" w:type="dxa"/>
            <w:tcBorders>
              <w:top w:val="single" w:sz="4" w:space="0" w:color="auto"/>
              <w:left w:val="single" w:sz="4" w:space="0" w:color="auto"/>
              <w:bottom w:val="single" w:sz="4" w:space="0" w:color="auto"/>
              <w:right w:val="single" w:sz="4" w:space="0" w:color="auto"/>
            </w:tcBorders>
            <w:hideMark/>
          </w:tcPr>
          <w:p w14:paraId="4C8D018D"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Разработка проекта решения Собрания депутатов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о внесении изменений в решение Собрания депутатов Урмарского муниципального округа  Чувашской Республики о бюджете Урмарского муниципального округа Чувашской Республики на очередной финансовый год и плановый период</w:t>
            </w:r>
          </w:p>
        </w:tc>
        <w:tc>
          <w:tcPr>
            <w:tcW w:w="1680" w:type="dxa"/>
            <w:tcBorders>
              <w:top w:val="single" w:sz="4" w:space="0" w:color="auto"/>
              <w:left w:val="single" w:sz="4" w:space="0" w:color="auto"/>
              <w:bottom w:val="single" w:sz="4" w:space="0" w:color="auto"/>
              <w:right w:val="single" w:sz="4" w:space="0" w:color="auto"/>
            </w:tcBorders>
            <w:hideMark/>
          </w:tcPr>
          <w:p w14:paraId="58816F5D" w14:textId="77777777" w:rsidR="00A13571" w:rsidRDefault="00A13571">
            <w:pPr>
              <w:pStyle w:val="af5"/>
              <w:rPr>
                <w:rFonts w:ascii="Times New Roman" w:hAnsi="Times New Roman" w:cs="Times New Roman"/>
              </w:rPr>
            </w:pPr>
            <w:r>
              <w:rPr>
                <w:rFonts w:ascii="Times New Roman" w:hAnsi="Times New Roman" w:cs="Times New Roman"/>
              </w:rPr>
              <w:t>иные мероприятия (результаты)</w:t>
            </w:r>
          </w:p>
        </w:tc>
        <w:tc>
          <w:tcPr>
            <w:tcW w:w="2905" w:type="dxa"/>
            <w:gridSpan w:val="2"/>
            <w:tcBorders>
              <w:top w:val="single" w:sz="4" w:space="0" w:color="auto"/>
              <w:left w:val="single" w:sz="4" w:space="0" w:color="auto"/>
              <w:bottom w:val="single" w:sz="4" w:space="0" w:color="auto"/>
              <w:right w:val="single" w:sz="4" w:space="0" w:color="auto"/>
            </w:tcBorders>
            <w:hideMark/>
          </w:tcPr>
          <w:p w14:paraId="789A2743"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разработка проекта решения Собрания депутатов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о внесении изменений в решение Собрания депутатов Урмарского муниципального округа  Чувашской Республики о бюджете Урмарского муниципального округа  Чувашской Республики на очередной финансовый год и плановый период и материалов к нему</w:t>
            </w:r>
          </w:p>
        </w:tc>
        <w:tc>
          <w:tcPr>
            <w:tcW w:w="1155" w:type="dxa"/>
            <w:tcBorders>
              <w:top w:val="single" w:sz="4" w:space="0" w:color="auto"/>
              <w:left w:val="single" w:sz="4" w:space="0" w:color="auto"/>
              <w:bottom w:val="single" w:sz="4" w:space="0" w:color="auto"/>
              <w:right w:val="single" w:sz="4" w:space="0" w:color="auto"/>
            </w:tcBorders>
            <w:hideMark/>
          </w:tcPr>
          <w:p w14:paraId="4CE1256F" w14:textId="77777777" w:rsidR="00A13571" w:rsidRDefault="00A13571">
            <w:pPr>
              <w:pStyle w:val="af5"/>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7465E2F8" w14:textId="77777777" w:rsidR="00A13571" w:rsidRDefault="00A13571">
            <w:pPr>
              <w:pStyle w:val="af4"/>
              <w:jc w:val="center"/>
              <w:rPr>
                <w:rFonts w:ascii="Times New Roman" w:hAnsi="Times New Roman" w:cs="Times New Roman"/>
              </w:rPr>
            </w:pPr>
            <w:r>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hideMark/>
          </w:tcPr>
          <w:p w14:paraId="03C14786" w14:textId="77777777" w:rsidR="00A13571" w:rsidRDefault="00A13571">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28E183DF" w14:textId="77777777" w:rsidR="00A13571" w:rsidRDefault="00A13571">
            <w:pPr>
              <w:pStyle w:val="af4"/>
              <w:jc w:val="center"/>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hideMark/>
          </w:tcPr>
          <w:p w14:paraId="6E8CD195" w14:textId="77777777" w:rsidR="00A13571" w:rsidRDefault="00A13571">
            <w:pPr>
              <w:pStyle w:val="af4"/>
              <w:jc w:val="center"/>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hideMark/>
          </w:tcPr>
          <w:p w14:paraId="2B513D96" w14:textId="77777777" w:rsidR="00A13571" w:rsidRDefault="00A13571">
            <w:pPr>
              <w:pStyle w:val="af4"/>
              <w:jc w:val="center"/>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hideMark/>
          </w:tcPr>
          <w:p w14:paraId="66B47217" w14:textId="77777777" w:rsidR="00A13571" w:rsidRDefault="00A13571">
            <w:pPr>
              <w:pStyle w:val="af4"/>
              <w:jc w:val="center"/>
              <w:rPr>
                <w:rFonts w:ascii="Times New Roman" w:hAnsi="Times New Roman" w:cs="Times New Roman"/>
              </w:rPr>
            </w:pPr>
            <w:r>
              <w:rPr>
                <w:rFonts w:ascii="Times New Roman" w:hAnsi="Times New Roman" w:cs="Times New Roman"/>
              </w:rPr>
              <w:t>4</w:t>
            </w:r>
          </w:p>
        </w:tc>
      </w:tr>
      <w:tr w:rsidR="00A13571" w14:paraId="0ECF037A"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483BAA03" w14:textId="77777777" w:rsidR="00A13571" w:rsidRDefault="00A13571">
            <w:pPr>
              <w:pStyle w:val="af4"/>
              <w:jc w:val="center"/>
              <w:rPr>
                <w:rFonts w:ascii="Times New Roman" w:hAnsi="Times New Roman" w:cs="Times New Roman"/>
              </w:rPr>
            </w:pPr>
            <w:r>
              <w:rPr>
                <w:rFonts w:ascii="Times New Roman" w:hAnsi="Times New Roman" w:cs="Times New Roman"/>
              </w:rPr>
              <w:t>1.5.</w:t>
            </w:r>
          </w:p>
        </w:tc>
        <w:tc>
          <w:tcPr>
            <w:tcW w:w="3080" w:type="dxa"/>
            <w:tcBorders>
              <w:top w:val="single" w:sz="4" w:space="0" w:color="auto"/>
              <w:left w:val="single" w:sz="4" w:space="0" w:color="auto"/>
              <w:bottom w:val="single" w:sz="4" w:space="0" w:color="auto"/>
              <w:right w:val="single" w:sz="4" w:space="0" w:color="auto"/>
            </w:tcBorders>
            <w:hideMark/>
          </w:tcPr>
          <w:p w14:paraId="33F617D9" w14:textId="77777777" w:rsidR="00A13571" w:rsidRDefault="00A13571">
            <w:pPr>
              <w:pStyle w:val="af5"/>
              <w:jc w:val="both"/>
              <w:rPr>
                <w:rFonts w:ascii="Times New Roman" w:hAnsi="Times New Roman" w:cs="Times New Roman"/>
              </w:rPr>
            </w:pPr>
            <w:r>
              <w:rPr>
                <w:rFonts w:ascii="Times New Roman" w:hAnsi="Times New Roman" w:cs="Times New Roman"/>
              </w:rPr>
              <w:t>Обеспечение формирования и использования резервного фонда администрации Урмарского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hideMark/>
          </w:tcPr>
          <w:p w14:paraId="02FDA2BF" w14:textId="77777777" w:rsidR="00A13571" w:rsidRDefault="00A13571">
            <w:pPr>
              <w:pStyle w:val="af5"/>
              <w:jc w:val="both"/>
              <w:rPr>
                <w:rFonts w:ascii="Times New Roman" w:hAnsi="Times New Roman" w:cs="Times New Roman"/>
              </w:rPr>
            </w:pPr>
            <w:r>
              <w:rPr>
                <w:rFonts w:ascii="Times New Roman" w:hAnsi="Times New Roman" w:cs="Times New Roman"/>
              </w:rPr>
              <w:t>резервы</w:t>
            </w:r>
          </w:p>
        </w:tc>
        <w:tc>
          <w:tcPr>
            <w:tcW w:w="2905" w:type="dxa"/>
            <w:gridSpan w:val="2"/>
            <w:tcBorders>
              <w:top w:val="single" w:sz="4" w:space="0" w:color="auto"/>
              <w:left w:val="single" w:sz="4" w:space="0" w:color="auto"/>
              <w:bottom w:val="single" w:sz="4" w:space="0" w:color="auto"/>
              <w:right w:val="single" w:sz="4" w:space="0" w:color="auto"/>
            </w:tcBorders>
            <w:hideMark/>
          </w:tcPr>
          <w:p w14:paraId="575934BB" w14:textId="77777777" w:rsidR="00A13571" w:rsidRDefault="00A13571">
            <w:pPr>
              <w:pStyle w:val="af5"/>
              <w:jc w:val="both"/>
              <w:rPr>
                <w:rFonts w:ascii="Times New Roman" w:hAnsi="Times New Roman" w:cs="Times New Roman"/>
              </w:rPr>
            </w:pPr>
            <w:r>
              <w:rPr>
                <w:rFonts w:ascii="Times New Roman" w:hAnsi="Times New Roman" w:cs="Times New Roman"/>
              </w:rPr>
              <w:t>выделение бюджетных ассигнований на основании решений администрации Урмарского муниципального округа Чувашской Республики</w:t>
            </w:r>
          </w:p>
        </w:tc>
        <w:tc>
          <w:tcPr>
            <w:tcW w:w="1155" w:type="dxa"/>
            <w:tcBorders>
              <w:top w:val="single" w:sz="4" w:space="0" w:color="auto"/>
              <w:left w:val="single" w:sz="4" w:space="0" w:color="auto"/>
              <w:bottom w:val="single" w:sz="4" w:space="0" w:color="auto"/>
              <w:right w:val="single" w:sz="4" w:space="0" w:color="auto"/>
            </w:tcBorders>
            <w:hideMark/>
          </w:tcPr>
          <w:p w14:paraId="1448BE62" w14:textId="77777777" w:rsidR="00A13571" w:rsidRDefault="00A13571">
            <w:pPr>
              <w:pStyle w:val="af5"/>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45BC74EA"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69DE2180" w14:textId="77777777" w:rsidR="00A13571" w:rsidRDefault="00A13571">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09B82C4E"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9886906"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01321055"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8A937CF"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r>
      <w:tr w:rsidR="00A13571" w14:paraId="4FD0EB93"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36C52754" w14:textId="77777777" w:rsidR="00A13571" w:rsidRDefault="00A13571">
            <w:pPr>
              <w:pStyle w:val="af4"/>
              <w:rPr>
                <w:rFonts w:ascii="Times New Roman" w:hAnsi="Times New Roman" w:cs="Times New Roman"/>
              </w:rPr>
            </w:pPr>
            <w:r>
              <w:rPr>
                <w:rFonts w:ascii="Times New Roman" w:hAnsi="Times New Roman" w:cs="Times New Roman"/>
              </w:rPr>
              <w:t>1.6.</w:t>
            </w:r>
          </w:p>
        </w:tc>
        <w:tc>
          <w:tcPr>
            <w:tcW w:w="3080" w:type="dxa"/>
            <w:tcBorders>
              <w:top w:val="single" w:sz="4" w:space="0" w:color="auto"/>
              <w:left w:val="single" w:sz="4" w:space="0" w:color="auto"/>
              <w:bottom w:val="single" w:sz="4" w:space="0" w:color="auto"/>
              <w:right w:val="single" w:sz="4" w:space="0" w:color="auto"/>
            </w:tcBorders>
            <w:hideMark/>
          </w:tcPr>
          <w:p w14:paraId="44828A59" w14:textId="77777777" w:rsidR="00A13571" w:rsidRDefault="00A13571">
            <w:pPr>
              <w:pStyle w:val="af5"/>
              <w:jc w:val="both"/>
              <w:rPr>
                <w:rFonts w:ascii="Times New Roman" w:hAnsi="Times New Roman" w:cs="Times New Roman"/>
              </w:rPr>
            </w:pPr>
            <w:r>
              <w:rPr>
                <w:rFonts w:ascii="Times New Roman" w:hAnsi="Times New Roman" w:cs="Times New Roman"/>
              </w:rPr>
              <w:t xml:space="preserve">Обеспечение управления иными резервами на исполнение расходных обязательств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(на повышение заработной платы работников бюджетной сферы)</w:t>
            </w:r>
          </w:p>
        </w:tc>
        <w:tc>
          <w:tcPr>
            <w:tcW w:w="1680" w:type="dxa"/>
            <w:tcBorders>
              <w:top w:val="single" w:sz="4" w:space="0" w:color="auto"/>
              <w:left w:val="single" w:sz="4" w:space="0" w:color="auto"/>
              <w:bottom w:val="single" w:sz="4" w:space="0" w:color="auto"/>
              <w:right w:val="single" w:sz="4" w:space="0" w:color="auto"/>
            </w:tcBorders>
            <w:hideMark/>
          </w:tcPr>
          <w:p w14:paraId="5F024116" w14:textId="77777777" w:rsidR="00A13571" w:rsidRDefault="00A13571">
            <w:pPr>
              <w:pStyle w:val="af5"/>
              <w:jc w:val="both"/>
              <w:rPr>
                <w:rFonts w:ascii="Times New Roman" w:hAnsi="Times New Roman" w:cs="Times New Roman"/>
              </w:rPr>
            </w:pPr>
            <w:r>
              <w:rPr>
                <w:rFonts w:ascii="Times New Roman" w:hAnsi="Times New Roman" w:cs="Times New Roman"/>
              </w:rPr>
              <w:t>резервы</w:t>
            </w:r>
          </w:p>
        </w:tc>
        <w:tc>
          <w:tcPr>
            <w:tcW w:w="2905" w:type="dxa"/>
            <w:gridSpan w:val="2"/>
            <w:tcBorders>
              <w:top w:val="single" w:sz="4" w:space="0" w:color="auto"/>
              <w:left w:val="single" w:sz="4" w:space="0" w:color="auto"/>
              <w:bottom w:val="single" w:sz="4" w:space="0" w:color="auto"/>
              <w:right w:val="single" w:sz="4" w:space="0" w:color="auto"/>
            </w:tcBorders>
            <w:hideMark/>
          </w:tcPr>
          <w:p w14:paraId="7487D124" w14:textId="77777777" w:rsidR="00A13571" w:rsidRDefault="00A13571">
            <w:pPr>
              <w:pStyle w:val="af5"/>
              <w:jc w:val="both"/>
              <w:rPr>
                <w:rFonts w:ascii="Times New Roman" w:hAnsi="Times New Roman" w:cs="Times New Roman"/>
              </w:rPr>
            </w:pPr>
            <w:r>
              <w:rPr>
                <w:rFonts w:ascii="Times New Roman" w:hAnsi="Times New Roman" w:cs="Times New Roman"/>
              </w:rPr>
              <w:t>оперативное перераспределение бюджетных ассигнований на финансирование мероприятий по повышению оплаты труда работников бюджетной сферы</w:t>
            </w:r>
          </w:p>
        </w:tc>
        <w:tc>
          <w:tcPr>
            <w:tcW w:w="1155" w:type="dxa"/>
            <w:tcBorders>
              <w:top w:val="single" w:sz="4" w:space="0" w:color="auto"/>
              <w:left w:val="single" w:sz="4" w:space="0" w:color="auto"/>
              <w:bottom w:val="single" w:sz="4" w:space="0" w:color="auto"/>
              <w:right w:val="single" w:sz="4" w:space="0" w:color="auto"/>
            </w:tcBorders>
            <w:hideMark/>
          </w:tcPr>
          <w:p w14:paraId="196F3E5A" w14:textId="77777777" w:rsidR="00A13571" w:rsidRDefault="00A13571">
            <w:pPr>
              <w:pStyle w:val="af5"/>
              <w:jc w:val="both"/>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5BB7C84D"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348C285C" w14:textId="77777777" w:rsidR="00A13571" w:rsidRDefault="00A13571">
            <w:pPr>
              <w:pStyle w:val="af4"/>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7FF52AF5"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B7DFB87"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B275411"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ED0EAEB" w14:textId="77777777" w:rsidR="00A13571" w:rsidRDefault="00A13571">
            <w:pPr>
              <w:pStyle w:val="af4"/>
              <w:rPr>
                <w:rFonts w:ascii="Times New Roman" w:hAnsi="Times New Roman" w:cs="Times New Roman"/>
              </w:rPr>
            </w:pPr>
            <w:r>
              <w:rPr>
                <w:rFonts w:ascii="Times New Roman" w:hAnsi="Times New Roman" w:cs="Times New Roman"/>
              </w:rPr>
              <w:t>1</w:t>
            </w:r>
          </w:p>
        </w:tc>
      </w:tr>
      <w:tr w:rsidR="00A13571" w14:paraId="49151064"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1CEA34B4" w14:textId="77777777" w:rsidR="00A13571" w:rsidRDefault="00A13571">
            <w:pPr>
              <w:pStyle w:val="af4"/>
              <w:jc w:val="center"/>
              <w:rPr>
                <w:rFonts w:ascii="Times New Roman" w:hAnsi="Times New Roman" w:cs="Times New Roman"/>
              </w:rPr>
            </w:pPr>
            <w:r>
              <w:rPr>
                <w:rFonts w:ascii="Times New Roman" w:hAnsi="Times New Roman" w:cs="Times New Roman"/>
              </w:rPr>
              <w:t>2.</w:t>
            </w:r>
          </w:p>
        </w:tc>
        <w:tc>
          <w:tcPr>
            <w:tcW w:w="14140" w:type="dxa"/>
            <w:gridSpan w:val="11"/>
            <w:tcBorders>
              <w:top w:val="single" w:sz="4" w:space="0" w:color="auto"/>
              <w:left w:val="single" w:sz="4" w:space="0" w:color="auto"/>
              <w:bottom w:val="single" w:sz="4" w:space="0" w:color="auto"/>
              <w:right w:val="single" w:sz="4" w:space="0" w:color="auto"/>
            </w:tcBorders>
            <w:hideMark/>
          </w:tcPr>
          <w:p w14:paraId="5FF4B01C" w14:textId="77777777" w:rsidR="00A13571" w:rsidRDefault="00A13571">
            <w:pPr>
              <w:pStyle w:val="af5"/>
              <w:jc w:val="both"/>
              <w:rPr>
                <w:rFonts w:ascii="Times New Roman" w:hAnsi="Times New Roman" w:cs="Times New Roman"/>
              </w:rPr>
            </w:pPr>
            <w:proofErr w:type="gramStart"/>
            <w:r>
              <w:rPr>
                <w:rFonts w:ascii="Times New Roman" w:hAnsi="Times New Roman"/>
                <w:b/>
              </w:rPr>
              <w:t>Задача  «</w:t>
            </w:r>
            <w:proofErr w:type="gramEnd"/>
            <w:r>
              <w:rPr>
                <w:rFonts w:ascii="Times New Roman" w:hAnsi="Times New Roman" w:cs="Times New Roman"/>
                <w:b/>
              </w:rPr>
              <w:t>Совершенствование организации исполнения бюджета  Урмарского муниципального округа Чувашской Республики</w:t>
            </w:r>
            <w:r>
              <w:rPr>
                <w:rFonts w:ascii="Times New Roman" w:hAnsi="Times New Roman"/>
                <w:b/>
              </w:rPr>
              <w:t>»</w:t>
            </w:r>
          </w:p>
        </w:tc>
      </w:tr>
      <w:tr w:rsidR="00A13571" w14:paraId="40336E7F"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4822AD96" w14:textId="77777777" w:rsidR="00A13571" w:rsidRDefault="00A13571">
            <w:pPr>
              <w:pStyle w:val="af4"/>
              <w:jc w:val="center"/>
              <w:rPr>
                <w:rFonts w:ascii="Times New Roman" w:hAnsi="Times New Roman" w:cs="Times New Roman"/>
              </w:rPr>
            </w:pPr>
            <w:r>
              <w:rPr>
                <w:rFonts w:ascii="Times New Roman" w:hAnsi="Times New Roman" w:cs="Times New Roman"/>
              </w:rPr>
              <w:t>2.1.</w:t>
            </w:r>
          </w:p>
        </w:tc>
        <w:tc>
          <w:tcPr>
            <w:tcW w:w="3080" w:type="dxa"/>
            <w:tcBorders>
              <w:top w:val="single" w:sz="4" w:space="0" w:color="auto"/>
              <w:left w:val="single" w:sz="4" w:space="0" w:color="auto"/>
              <w:bottom w:val="single" w:sz="4" w:space="0" w:color="auto"/>
              <w:right w:val="single" w:sz="4" w:space="0" w:color="auto"/>
            </w:tcBorders>
            <w:hideMark/>
          </w:tcPr>
          <w:p w14:paraId="756A247D" w14:textId="77777777" w:rsidR="00A13571" w:rsidRDefault="00A13571">
            <w:pPr>
              <w:pStyle w:val="af5"/>
              <w:jc w:val="both"/>
              <w:rPr>
                <w:rFonts w:ascii="Times New Roman" w:hAnsi="Times New Roman" w:cs="Times New Roman"/>
              </w:rPr>
            </w:pPr>
            <w:r>
              <w:rPr>
                <w:rFonts w:ascii="Times New Roman" w:hAnsi="Times New Roman" w:cs="Times New Roman"/>
              </w:rPr>
              <w:t xml:space="preserve">Процедура сбора, свода и консолидации отчетности об исполнении бюджета </w:t>
            </w:r>
          </w:p>
          <w:p w14:paraId="0406B6D1"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Урмарского </w:t>
            </w:r>
            <w:r>
              <w:rPr>
                <w:rFonts w:ascii="Times New Roman" w:hAnsi="Times New Roman" w:cs="Times New Roman"/>
              </w:rPr>
              <w:lastRenderedPageBreak/>
              <w:t xml:space="preserve">муниципального округа, </w:t>
            </w:r>
            <w:proofErr w:type="gramStart"/>
            <w:r>
              <w:rPr>
                <w:rFonts w:ascii="Times New Roman" w:hAnsi="Times New Roman" w:cs="Times New Roman"/>
              </w:rPr>
              <w:t>а  также</w:t>
            </w:r>
            <w:proofErr w:type="gramEnd"/>
            <w:r>
              <w:rPr>
                <w:rFonts w:ascii="Times New Roman" w:hAnsi="Times New Roman" w:cs="Times New Roman"/>
              </w:rPr>
              <w:t xml:space="preserve"> бухгалтерской (финансовой) отчетности бюджетных и автономных учреждений Урмарского муниципального округа Чувашской Республики автоматизирована</w:t>
            </w:r>
          </w:p>
        </w:tc>
        <w:tc>
          <w:tcPr>
            <w:tcW w:w="1680" w:type="dxa"/>
            <w:tcBorders>
              <w:top w:val="single" w:sz="4" w:space="0" w:color="auto"/>
              <w:left w:val="single" w:sz="4" w:space="0" w:color="auto"/>
              <w:bottom w:val="single" w:sz="4" w:space="0" w:color="auto"/>
              <w:right w:val="single" w:sz="4" w:space="0" w:color="auto"/>
            </w:tcBorders>
            <w:hideMark/>
          </w:tcPr>
          <w:p w14:paraId="10A01684" w14:textId="77777777" w:rsidR="00A13571" w:rsidRDefault="00A13571">
            <w:pPr>
              <w:pStyle w:val="af5"/>
              <w:jc w:val="both"/>
              <w:rPr>
                <w:rFonts w:ascii="Times New Roman" w:hAnsi="Times New Roman" w:cs="Times New Roman"/>
              </w:rPr>
            </w:pPr>
            <w:r>
              <w:rPr>
                <w:rFonts w:ascii="Times New Roman" w:hAnsi="Times New Roman" w:cs="Times New Roman"/>
              </w:rPr>
              <w:lastRenderedPageBreak/>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hideMark/>
          </w:tcPr>
          <w:p w14:paraId="688C8E55" w14:textId="77777777" w:rsidR="00A13571" w:rsidRDefault="00A13571">
            <w:pPr>
              <w:pStyle w:val="af5"/>
              <w:jc w:val="both"/>
              <w:rPr>
                <w:rFonts w:ascii="Times New Roman" w:hAnsi="Times New Roman" w:cs="Times New Roman"/>
              </w:rPr>
            </w:pPr>
            <w:r>
              <w:rPr>
                <w:rFonts w:ascii="Times New Roman" w:hAnsi="Times New Roman" w:cs="Times New Roman"/>
              </w:rPr>
              <w:t xml:space="preserve">бухгалтерская (финансовая) отчетность представляется всеми организациями в </w:t>
            </w:r>
            <w:r>
              <w:rPr>
                <w:rFonts w:ascii="Times New Roman" w:hAnsi="Times New Roman" w:cs="Times New Roman"/>
              </w:rPr>
              <w:lastRenderedPageBreak/>
              <w:t>электронном виде в одном программном комплексе информационной системы "Свод-Смарт"</w:t>
            </w:r>
          </w:p>
        </w:tc>
        <w:tc>
          <w:tcPr>
            <w:tcW w:w="1260" w:type="dxa"/>
            <w:gridSpan w:val="2"/>
            <w:tcBorders>
              <w:top w:val="single" w:sz="4" w:space="0" w:color="auto"/>
              <w:left w:val="single" w:sz="4" w:space="0" w:color="auto"/>
              <w:bottom w:val="single" w:sz="4" w:space="0" w:color="auto"/>
              <w:right w:val="single" w:sz="4" w:space="0" w:color="auto"/>
            </w:tcBorders>
            <w:hideMark/>
          </w:tcPr>
          <w:p w14:paraId="733D3E8C" w14:textId="77777777" w:rsidR="00A13571" w:rsidRDefault="00A13571">
            <w:pPr>
              <w:pStyle w:val="af5"/>
              <w:rPr>
                <w:rFonts w:ascii="Times New Roman" w:hAnsi="Times New Roman" w:cs="Times New Roman"/>
              </w:rPr>
            </w:pPr>
            <w:proofErr w:type="spellStart"/>
            <w:r>
              <w:rPr>
                <w:rFonts w:ascii="Times New Roman" w:hAnsi="Times New Roman" w:cs="Times New Roman"/>
              </w:rPr>
              <w:lastRenderedPageBreak/>
              <w:t>усл</w:t>
            </w:r>
            <w:proofErr w:type="spellEnd"/>
            <w:r>
              <w:rPr>
                <w:rFonts w:ascii="Times New Roman" w:hAnsi="Times New Roman" w:cs="Times New Roman"/>
              </w:rPr>
              <w:t>. ед.</w:t>
            </w:r>
          </w:p>
        </w:tc>
        <w:tc>
          <w:tcPr>
            <w:tcW w:w="1120" w:type="dxa"/>
            <w:tcBorders>
              <w:top w:val="single" w:sz="4" w:space="0" w:color="auto"/>
              <w:left w:val="single" w:sz="4" w:space="0" w:color="auto"/>
              <w:bottom w:val="single" w:sz="4" w:space="0" w:color="auto"/>
              <w:right w:val="single" w:sz="4" w:space="0" w:color="auto"/>
            </w:tcBorders>
            <w:hideMark/>
          </w:tcPr>
          <w:p w14:paraId="0F9581BD"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59EF351" w14:textId="77777777" w:rsidR="00A13571" w:rsidRDefault="00A13571">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6DE96B73"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ECC12E4"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65FD6EE5"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46943EA1"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r>
      <w:tr w:rsidR="00A13571" w14:paraId="7E18A1C1"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1022C6F8" w14:textId="77777777" w:rsidR="00A13571" w:rsidRDefault="00A13571">
            <w:pPr>
              <w:pStyle w:val="af4"/>
              <w:jc w:val="center"/>
              <w:rPr>
                <w:rFonts w:ascii="Times New Roman" w:hAnsi="Times New Roman" w:cs="Times New Roman"/>
              </w:rPr>
            </w:pPr>
            <w:r>
              <w:rPr>
                <w:rFonts w:ascii="Times New Roman" w:hAnsi="Times New Roman" w:cs="Times New Roman"/>
              </w:rPr>
              <w:t>2.2.</w:t>
            </w:r>
          </w:p>
        </w:tc>
        <w:tc>
          <w:tcPr>
            <w:tcW w:w="3080" w:type="dxa"/>
            <w:tcBorders>
              <w:top w:val="single" w:sz="4" w:space="0" w:color="auto"/>
              <w:left w:val="single" w:sz="4" w:space="0" w:color="auto"/>
              <w:bottom w:val="single" w:sz="4" w:space="0" w:color="auto"/>
              <w:right w:val="single" w:sz="4" w:space="0" w:color="auto"/>
            </w:tcBorders>
            <w:hideMark/>
          </w:tcPr>
          <w:p w14:paraId="2137E0DA"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Составление годового отчета об исполнении бюджета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за отчетный финансовый год</w:t>
            </w:r>
          </w:p>
        </w:tc>
        <w:tc>
          <w:tcPr>
            <w:tcW w:w="1680" w:type="dxa"/>
            <w:tcBorders>
              <w:top w:val="single" w:sz="4" w:space="0" w:color="auto"/>
              <w:left w:val="single" w:sz="4" w:space="0" w:color="auto"/>
              <w:bottom w:val="single" w:sz="4" w:space="0" w:color="auto"/>
              <w:right w:val="single" w:sz="4" w:space="0" w:color="auto"/>
            </w:tcBorders>
            <w:hideMark/>
          </w:tcPr>
          <w:p w14:paraId="77B9CCFB" w14:textId="77777777" w:rsidR="00A13571" w:rsidRDefault="00A13571">
            <w:pPr>
              <w:pStyle w:val="af5"/>
              <w:rPr>
                <w:rFonts w:ascii="Times New Roman" w:hAnsi="Times New Roman" w:cs="Times New Roman"/>
              </w:rPr>
            </w:pPr>
            <w:r>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hideMark/>
          </w:tcPr>
          <w:p w14:paraId="2DF9A575"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формирование показателей исполнения бюджета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за отчетный финансовый год с указанием общего объема доходов, расходов и дефицита (профицита) бюджета Урмарского муниципального округа  Чувашской Республики и отражены в проекте решение Собрание депутатов Урмарского муниципального округа   Чувашской Республики об исполнении бюджета Урмарского муниципального округа  Чувашской Республики за отчетный финансовый год</w:t>
            </w:r>
          </w:p>
        </w:tc>
        <w:tc>
          <w:tcPr>
            <w:tcW w:w="1260" w:type="dxa"/>
            <w:gridSpan w:val="2"/>
            <w:tcBorders>
              <w:top w:val="single" w:sz="4" w:space="0" w:color="auto"/>
              <w:left w:val="single" w:sz="4" w:space="0" w:color="auto"/>
              <w:bottom w:val="single" w:sz="4" w:space="0" w:color="auto"/>
              <w:right w:val="single" w:sz="4" w:space="0" w:color="auto"/>
            </w:tcBorders>
            <w:hideMark/>
          </w:tcPr>
          <w:p w14:paraId="5D4D3F1C" w14:textId="77777777" w:rsidR="00A13571" w:rsidRDefault="00A13571">
            <w:pPr>
              <w:pStyle w:val="af5"/>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777B0B8E"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4677467D" w14:textId="77777777" w:rsidR="00A13571" w:rsidRDefault="00A13571">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68D805A5"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425D7BC9"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76296A1"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3C395257"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r>
      <w:tr w:rsidR="00A13571" w14:paraId="79B43D6B"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12025444" w14:textId="77777777" w:rsidR="00A13571" w:rsidRDefault="00A13571">
            <w:pPr>
              <w:pStyle w:val="af4"/>
              <w:jc w:val="center"/>
              <w:rPr>
                <w:rFonts w:ascii="Times New Roman" w:hAnsi="Times New Roman" w:cs="Times New Roman"/>
              </w:rPr>
            </w:pPr>
            <w:r>
              <w:rPr>
                <w:rFonts w:ascii="Times New Roman" w:hAnsi="Times New Roman" w:cs="Times New Roman"/>
              </w:rPr>
              <w:t>2.3.</w:t>
            </w:r>
          </w:p>
        </w:tc>
        <w:tc>
          <w:tcPr>
            <w:tcW w:w="3080" w:type="dxa"/>
            <w:tcBorders>
              <w:top w:val="single" w:sz="4" w:space="0" w:color="auto"/>
              <w:left w:val="single" w:sz="4" w:space="0" w:color="auto"/>
              <w:bottom w:val="single" w:sz="4" w:space="0" w:color="auto"/>
              <w:right w:val="single" w:sz="4" w:space="0" w:color="auto"/>
            </w:tcBorders>
            <w:hideMark/>
          </w:tcPr>
          <w:p w14:paraId="7E675E96" w14:textId="77777777" w:rsidR="00A13571" w:rsidRDefault="00A13571">
            <w:pPr>
              <w:pStyle w:val="af5"/>
              <w:jc w:val="both"/>
              <w:rPr>
                <w:rFonts w:ascii="Times New Roman" w:hAnsi="Times New Roman" w:cs="Times New Roman"/>
              </w:rPr>
            </w:pPr>
            <w:r>
              <w:rPr>
                <w:rFonts w:ascii="Times New Roman" w:hAnsi="Times New Roman" w:cs="Times New Roman"/>
              </w:rPr>
              <w:t>Прочие выплаты по обязательствам Урмарского муниципального округа Чувашской Республики</w:t>
            </w:r>
          </w:p>
        </w:tc>
        <w:tc>
          <w:tcPr>
            <w:tcW w:w="1680" w:type="dxa"/>
            <w:tcBorders>
              <w:top w:val="single" w:sz="4" w:space="0" w:color="auto"/>
              <w:left w:val="single" w:sz="4" w:space="0" w:color="auto"/>
              <w:bottom w:val="single" w:sz="4" w:space="0" w:color="auto"/>
              <w:right w:val="single" w:sz="4" w:space="0" w:color="auto"/>
            </w:tcBorders>
            <w:hideMark/>
          </w:tcPr>
          <w:p w14:paraId="5EA48EEF" w14:textId="77777777" w:rsidR="00A13571" w:rsidRDefault="00A13571">
            <w:pPr>
              <w:pStyle w:val="af5"/>
              <w:rPr>
                <w:rFonts w:ascii="Times New Roman" w:hAnsi="Times New Roman" w:cs="Times New Roman"/>
              </w:rPr>
            </w:pPr>
            <w:r>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hideMark/>
          </w:tcPr>
          <w:p w14:paraId="6A0C5D22"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реализация мер по исполнению судебных актов, решений налоговых органов о взыскании налога, сбора, </w:t>
            </w:r>
            <w:r>
              <w:rPr>
                <w:rFonts w:ascii="Times New Roman" w:hAnsi="Times New Roman" w:cs="Times New Roman"/>
              </w:rPr>
              <w:lastRenderedPageBreak/>
              <w:t xml:space="preserve">страхового взноса, пеней и штрафов, предусматривающих обращение взыскания на средства бюджета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в том числе по искам о возмещении вреда, причиненного гражданину или юридическому лицу, по искам по денежным обязательствам казенных учреждений Урмарского муниципального округа  Чувашской Республики</w:t>
            </w:r>
          </w:p>
        </w:tc>
        <w:tc>
          <w:tcPr>
            <w:tcW w:w="1260" w:type="dxa"/>
            <w:gridSpan w:val="2"/>
            <w:tcBorders>
              <w:top w:val="single" w:sz="4" w:space="0" w:color="auto"/>
              <w:left w:val="single" w:sz="4" w:space="0" w:color="auto"/>
              <w:bottom w:val="single" w:sz="4" w:space="0" w:color="auto"/>
              <w:right w:val="single" w:sz="4" w:space="0" w:color="auto"/>
            </w:tcBorders>
            <w:hideMark/>
          </w:tcPr>
          <w:p w14:paraId="775DDA48" w14:textId="77777777" w:rsidR="00A13571" w:rsidRDefault="00A13571">
            <w:pPr>
              <w:pStyle w:val="af5"/>
              <w:rPr>
                <w:rFonts w:ascii="Times New Roman" w:hAnsi="Times New Roman" w:cs="Times New Roman"/>
              </w:rPr>
            </w:pPr>
            <w:r>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hideMark/>
          </w:tcPr>
          <w:p w14:paraId="668C02CD"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4545C0C" w14:textId="77777777" w:rsidR="00A13571" w:rsidRDefault="00A13571">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535C0F93" w14:textId="77777777" w:rsidR="00A13571" w:rsidRDefault="00A13571">
            <w:pPr>
              <w:pStyle w:val="af4"/>
              <w:jc w:val="center"/>
              <w:rPr>
                <w:rFonts w:ascii="Times New Roman" w:hAnsi="Times New Roman" w:cs="Times New Roman"/>
              </w:rPr>
            </w:pPr>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hideMark/>
          </w:tcPr>
          <w:p w14:paraId="0DCE64BB" w14:textId="77777777" w:rsidR="00A13571" w:rsidRDefault="00A13571">
            <w:pPr>
              <w:pStyle w:val="af4"/>
              <w:jc w:val="center"/>
              <w:rPr>
                <w:rFonts w:ascii="Times New Roman" w:hAnsi="Times New Roman" w:cs="Times New Roman"/>
              </w:rPr>
            </w:pPr>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hideMark/>
          </w:tcPr>
          <w:p w14:paraId="41FB03BE" w14:textId="77777777" w:rsidR="00A13571" w:rsidRDefault="00A13571">
            <w:pPr>
              <w:pStyle w:val="af4"/>
              <w:jc w:val="center"/>
              <w:rPr>
                <w:rFonts w:ascii="Times New Roman" w:hAnsi="Times New Roman" w:cs="Times New Roman"/>
              </w:rPr>
            </w:pPr>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hideMark/>
          </w:tcPr>
          <w:p w14:paraId="55CB7780" w14:textId="77777777" w:rsidR="00A13571" w:rsidRDefault="00A13571">
            <w:pPr>
              <w:pStyle w:val="af4"/>
              <w:jc w:val="center"/>
              <w:rPr>
                <w:rFonts w:ascii="Times New Roman" w:hAnsi="Times New Roman" w:cs="Times New Roman"/>
              </w:rPr>
            </w:pPr>
            <w:r>
              <w:rPr>
                <w:rFonts w:ascii="Times New Roman" w:hAnsi="Times New Roman" w:cs="Times New Roman"/>
              </w:rPr>
              <w:t>-</w:t>
            </w:r>
          </w:p>
        </w:tc>
      </w:tr>
      <w:tr w:rsidR="00A13571" w14:paraId="68C3D386"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12A51C7F" w14:textId="77777777" w:rsidR="00A13571" w:rsidRDefault="00A13571">
            <w:pPr>
              <w:pStyle w:val="af4"/>
              <w:jc w:val="center"/>
              <w:rPr>
                <w:rFonts w:ascii="Times New Roman" w:hAnsi="Times New Roman" w:cs="Times New Roman"/>
              </w:rPr>
            </w:pPr>
            <w:r>
              <w:rPr>
                <w:rFonts w:ascii="Times New Roman" w:hAnsi="Times New Roman" w:cs="Times New Roman"/>
              </w:rPr>
              <w:t>2.5.</w:t>
            </w:r>
          </w:p>
        </w:tc>
        <w:tc>
          <w:tcPr>
            <w:tcW w:w="3080" w:type="dxa"/>
            <w:tcBorders>
              <w:top w:val="single" w:sz="4" w:space="0" w:color="auto"/>
              <w:left w:val="single" w:sz="4" w:space="0" w:color="auto"/>
              <w:bottom w:val="single" w:sz="4" w:space="0" w:color="auto"/>
              <w:right w:val="single" w:sz="4" w:space="0" w:color="auto"/>
            </w:tcBorders>
            <w:hideMark/>
          </w:tcPr>
          <w:p w14:paraId="6342F9E5" w14:textId="77777777" w:rsidR="00A13571" w:rsidRDefault="00A13571">
            <w:pPr>
              <w:pStyle w:val="af5"/>
              <w:jc w:val="both"/>
              <w:rPr>
                <w:rFonts w:ascii="Times New Roman" w:hAnsi="Times New Roman" w:cs="Times New Roman"/>
              </w:rPr>
            </w:pPr>
            <w:r>
              <w:rPr>
                <w:rFonts w:ascii="Times New Roman" w:hAnsi="Times New Roman" w:cs="Times New Roman"/>
              </w:rPr>
              <w:t>Распределение и предоставление субвенции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1680" w:type="dxa"/>
            <w:tcBorders>
              <w:top w:val="single" w:sz="4" w:space="0" w:color="auto"/>
              <w:left w:val="single" w:sz="4" w:space="0" w:color="auto"/>
              <w:bottom w:val="single" w:sz="4" w:space="0" w:color="auto"/>
              <w:right w:val="single" w:sz="4" w:space="0" w:color="auto"/>
            </w:tcBorders>
            <w:hideMark/>
          </w:tcPr>
          <w:p w14:paraId="1B79A427" w14:textId="77777777" w:rsidR="00A13571" w:rsidRDefault="00A13571">
            <w:pPr>
              <w:pStyle w:val="af5"/>
              <w:jc w:val="both"/>
              <w:rPr>
                <w:rFonts w:ascii="Times New Roman" w:hAnsi="Times New Roman" w:cs="Times New Roman"/>
              </w:rPr>
            </w:pPr>
            <w:r>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hideMark/>
          </w:tcPr>
          <w:p w14:paraId="249B3D78" w14:textId="77777777" w:rsidR="00A13571" w:rsidRDefault="00A13571">
            <w:pPr>
              <w:pStyle w:val="af5"/>
              <w:jc w:val="both"/>
              <w:rPr>
                <w:rFonts w:ascii="Times New Roman" w:hAnsi="Times New Roman" w:cs="Times New Roman"/>
              </w:rPr>
            </w:pPr>
            <w:r>
              <w:rPr>
                <w:rFonts w:ascii="Times New Roman" w:hAnsi="Times New Roman" w:cs="Times New Roman"/>
              </w:rPr>
              <w:t>субвенция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1260" w:type="dxa"/>
            <w:gridSpan w:val="2"/>
            <w:tcBorders>
              <w:top w:val="single" w:sz="4" w:space="0" w:color="auto"/>
              <w:left w:val="single" w:sz="4" w:space="0" w:color="auto"/>
              <w:bottom w:val="single" w:sz="4" w:space="0" w:color="auto"/>
              <w:right w:val="single" w:sz="4" w:space="0" w:color="auto"/>
            </w:tcBorders>
            <w:hideMark/>
          </w:tcPr>
          <w:p w14:paraId="7291DB24" w14:textId="77777777" w:rsidR="00A13571" w:rsidRDefault="00A13571">
            <w:pPr>
              <w:pStyle w:val="af5"/>
              <w:jc w:val="both"/>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6090D6E8"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F91729A" w14:textId="77777777" w:rsidR="00A13571" w:rsidRDefault="00A13571">
            <w:pPr>
              <w:pStyle w:val="af4"/>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79E63C22" w14:textId="77777777" w:rsidR="00A13571" w:rsidRDefault="00A13571">
            <w:pPr>
              <w:pStyle w:val="af4"/>
              <w:rPr>
                <w:rFonts w:ascii="Times New Roman" w:hAnsi="Times New Roman" w:cs="Times New Roman"/>
              </w:rPr>
            </w:pPr>
            <w:r>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hideMark/>
          </w:tcPr>
          <w:p w14:paraId="109DDB6A"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2F73D1D"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31F03F94" w14:textId="77777777" w:rsidR="00A13571" w:rsidRDefault="00A13571">
            <w:pPr>
              <w:pStyle w:val="af4"/>
              <w:rPr>
                <w:rFonts w:ascii="Times New Roman" w:hAnsi="Times New Roman" w:cs="Times New Roman"/>
              </w:rPr>
            </w:pPr>
            <w:r>
              <w:rPr>
                <w:rFonts w:ascii="Times New Roman" w:hAnsi="Times New Roman" w:cs="Times New Roman"/>
              </w:rPr>
              <w:t>1</w:t>
            </w:r>
          </w:p>
        </w:tc>
      </w:tr>
      <w:tr w:rsidR="00A13571" w14:paraId="75ECA8F6"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3B96B5D0" w14:textId="77777777" w:rsidR="00A13571" w:rsidRDefault="00A13571">
            <w:pPr>
              <w:pStyle w:val="af4"/>
              <w:jc w:val="center"/>
              <w:rPr>
                <w:rFonts w:ascii="Times New Roman" w:hAnsi="Times New Roman" w:cs="Times New Roman"/>
              </w:rPr>
            </w:pPr>
            <w:r>
              <w:rPr>
                <w:rFonts w:ascii="Times New Roman" w:hAnsi="Times New Roman" w:cs="Times New Roman"/>
              </w:rPr>
              <w:t>2.6.</w:t>
            </w:r>
          </w:p>
        </w:tc>
        <w:tc>
          <w:tcPr>
            <w:tcW w:w="3080" w:type="dxa"/>
            <w:tcBorders>
              <w:top w:val="single" w:sz="4" w:space="0" w:color="auto"/>
              <w:left w:val="single" w:sz="4" w:space="0" w:color="auto"/>
              <w:bottom w:val="single" w:sz="4" w:space="0" w:color="auto"/>
              <w:right w:val="single" w:sz="4" w:space="0" w:color="auto"/>
            </w:tcBorders>
            <w:hideMark/>
          </w:tcPr>
          <w:p w14:paraId="1FC9C940" w14:textId="77777777" w:rsidR="00A13571" w:rsidRDefault="00A13571">
            <w:pPr>
              <w:pStyle w:val="af5"/>
              <w:jc w:val="both"/>
              <w:rPr>
                <w:rFonts w:ascii="Times New Roman" w:hAnsi="Times New Roman" w:cs="Times New Roman"/>
              </w:rPr>
            </w:pPr>
            <w:r>
              <w:rPr>
                <w:rFonts w:ascii="Times New Roman" w:hAnsi="Times New Roman" w:cs="Times New Roman"/>
              </w:rPr>
              <w:t>Распределение и предоставление субсидии на реализацию вопросов местного значения в сфере образования, культуры, физической культуры и спорта</w:t>
            </w:r>
          </w:p>
        </w:tc>
        <w:tc>
          <w:tcPr>
            <w:tcW w:w="1680" w:type="dxa"/>
            <w:tcBorders>
              <w:top w:val="single" w:sz="4" w:space="0" w:color="auto"/>
              <w:left w:val="single" w:sz="4" w:space="0" w:color="auto"/>
              <w:bottom w:val="single" w:sz="4" w:space="0" w:color="auto"/>
              <w:right w:val="single" w:sz="4" w:space="0" w:color="auto"/>
            </w:tcBorders>
            <w:hideMark/>
          </w:tcPr>
          <w:p w14:paraId="1B3A6A2E" w14:textId="77777777" w:rsidR="00A13571" w:rsidRDefault="00A13571">
            <w:pPr>
              <w:pStyle w:val="af5"/>
              <w:jc w:val="both"/>
              <w:rPr>
                <w:rFonts w:ascii="Times New Roman" w:hAnsi="Times New Roman" w:cs="Times New Roman"/>
              </w:rPr>
            </w:pPr>
            <w:r>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hideMark/>
          </w:tcPr>
          <w:p w14:paraId="2B081697" w14:textId="77777777" w:rsidR="00A13571" w:rsidRDefault="00A13571">
            <w:pPr>
              <w:pStyle w:val="af5"/>
              <w:jc w:val="both"/>
              <w:rPr>
                <w:rFonts w:ascii="Times New Roman" w:hAnsi="Times New Roman" w:cs="Times New Roman"/>
              </w:rPr>
            </w:pPr>
            <w:r>
              <w:rPr>
                <w:rFonts w:ascii="Times New Roman" w:hAnsi="Times New Roman" w:cs="Times New Roman"/>
              </w:rPr>
              <w:t>субсидии на реализацию вопросов местного значения в сфере образования, культуры, физической культуры и спорта</w:t>
            </w:r>
          </w:p>
        </w:tc>
        <w:tc>
          <w:tcPr>
            <w:tcW w:w="1260" w:type="dxa"/>
            <w:gridSpan w:val="2"/>
            <w:tcBorders>
              <w:top w:val="single" w:sz="4" w:space="0" w:color="auto"/>
              <w:left w:val="single" w:sz="4" w:space="0" w:color="auto"/>
              <w:bottom w:val="single" w:sz="4" w:space="0" w:color="auto"/>
              <w:right w:val="single" w:sz="4" w:space="0" w:color="auto"/>
            </w:tcBorders>
            <w:hideMark/>
          </w:tcPr>
          <w:p w14:paraId="70577B50" w14:textId="77777777" w:rsidR="00A13571" w:rsidRDefault="00A13571">
            <w:pPr>
              <w:pStyle w:val="af5"/>
              <w:jc w:val="both"/>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6722B1CF"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390C34E1" w14:textId="77777777" w:rsidR="00A13571" w:rsidRDefault="00A13571">
            <w:pPr>
              <w:pStyle w:val="af4"/>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24557E0C"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ED151D2"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3F3CDFB9"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D5F8E8E" w14:textId="77777777" w:rsidR="00A13571" w:rsidRDefault="00A13571">
            <w:pPr>
              <w:pStyle w:val="af4"/>
              <w:rPr>
                <w:rFonts w:ascii="Times New Roman" w:hAnsi="Times New Roman" w:cs="Times New Roman"/>
              </w:rPr>
            </w:pPr>
            <w:r>
              <w:rPr>
                <w:rFonts w:ascii="Times New Roman" w:hAnsi="Times New Roman" w:cs="Times New Roman"/>
              </w:rPr>
              <w:t>1</w:t>
            </w:r>
          </w:p>
        </w:tc>
      </w:tr>
      <w:tr w:rsidR="00A13571" w14:paraId="6FCB8B2F"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131ADB3C" w14:textId="77777777" w:rsidR="00A13571" w:rsidRDefault="00A13571">
            <w:pPr>
              <w:pStyle w:val="af4"/>
              <w:jc w:val="center"/>
              <w:rPr>
                <w:rFonts w:ascii="Times New Roman" w:hAnsi="Times New Roman" w:cs="Times New Roman"/>
              </w:rPr>
            </w:pPr>
            <w:r>
              <w:rPr>
                <w:rFonts w:ascii="Times New Roman" w:hAnsi="Times New Roman" w:cs="Times New Roman"/>
              </w:rPr>
              <w:t>2.7.</w:t>
            </w:r>
          </w:p>
        </w:tc>
        <w:tc>
          <w:tcPr>
            <w:tcW w:w="3080" w:type="dxa"/>
            <w:tcBorders>
              <w:top w:val="single" w:sz="4" w:space="0" w:color="auto"/>
              <w:left w:val="single" w:sz="4" w:space="0" w:color="auto"/>
              <w:bottom w:val="single" w:sz="4" w:space="0" w:color="auto"/>
              <w:right w:val="single" w:sz="4" w:space="0" w:color="auto"/>
            </w:tcBorders>
            <w:hideMark/>
          </w:tcPr>
          <w:p w14:paraId="085935A3" w14:textId="77777777" w:rsidR="00A13571" w:rsidRDefault="00A13571">
            <w:pPr>
              <w:pStyle w:val="af5"/>
              <w:jc w:val="both"/>
              <w:rPr>
                <w:rFonts w:ascii="Times New Roman" w:hAnsi="Times New Roman" w:cs="Times New Roman"/>
              </w:rPr>
            </w:pPr>
            <w:r>
              <w:rPr>
                <w:rFonts w:ascii="Times New Roman" w:hAnsi="Times New Roman" w:cs="Times New Roman"/>
              </w:rPr>
              <w:t xml:space="preserve">Осуществление частичной компенсации </w:t>
            </w:r>
            <w:r>
              <w:rPr>
                <w:rFonts w:ascii="Times New Roman" w:hAnsi="Times New Roman" w:cs="Times New Roman"/>
              </w:rPr>
              <w:lastRenderedPageBreak/>
              <w:t xml:space="preserve">дополнительных расходов местных бюджетов на повышение оплаты труда отдельных категорий работников в связи с увеличением </w:t>
            </w:r>
            <w:hyperlink r:id="rId14" w:history="1">
              <w:r>
                <w:rPr>
                  <w:rStyle w:val="af3"/>
                  <w:rFonts w:ascii="Times New Roman" w:hAnsi="Times New Roman"/>
                </w:rPr>
                <w:t>минимального размера</w:t>
              </w:r>
            </w:hyperlink>
            <w:r>
              <w:rPr>
                <w:rFonts w:ascii="Times New Roman" w:hAnsi="Times New Roman" w:cs="Times New Roman"/>
              </w:rPr>
              <w:t xml:space="preserve"> оплаты труда</w:t>
            </w:r>
          </w:p>
        </w:tc>
        <w:tc>
          <w:tcPr>
            <w:tcW w:w="1680" w:type="dxa"/>
            <w:tcBorders>
              <w:top w:val="single" w:sz="4" w:space="0" w:color="auto"/>
              <w:left w:val="single" w:sz="4" w:space="0" w:color="auto"/>
              <w:bottom w:val="single" w:sz="4" w:space="0" w:color="auto"/>
              <w:right w:val="single" w:sz="4" w:space="0" w:color="auto"/>
            </w:tcBorders>
            <w:hideMark/>
          </w:tcPr>
          <w:p w14:paraId="616B6177" w14:textId="77777777" w:rsidR="00A13571" w:rsidRDefault="00A13571">
            <w:pPr>
              <w:pStyle w:val="af5"/>
              <w:jc w:val="both"/>
              <w:rPr>
                <w:rFonts w:ascii="Times New Roman" w:hAnsi="Times New Roman" w:cs="Times New Roman"/>
              </w:rPr>
            </w:pPr>
            <w:r>
              <w:rPr>
                <w:rFonts w:ascii="Times New Roman" w:hAnsi="Times New Roman" w:cs="Times New Roman"/>
              </w:rPr>
              <w:lastRenderedPageBreak/>
              <w:t xml:space="preserve">иные мероприятия </w:t>
            </w:r>
            <w:r>
              <w:rPr>
                <w:rFonts w:ascii="Times New Roman" w:hAnsi="Times New Roman" w:cs="Times New Roman"/>
              </w:rPr>
              <w:lastRenderedPageBreak/>
              <w:t>(результаты)</w:t>
            </w:r>
          </w:p>
        </w:tc>
        <w:tc>
          <w:tcPr>
            <w:tcW w:w="2800" w:type="dxa"/>
            <w:tcBorders>
              <w:top w:val="single" w:sz="4" w:space="0" w:color="auto"/>
              <w:left w:val="single" w:sz="4" w:space="0" w:color="auto"/>
              <w:bottom w:val="single" w:sz="4" w:space="0" w:color="auto"/>
              <w:right w:val="single" w:sz="4" w:space="0" w:color="auto"/>
            </w:tcBorders>
            <w:hideMark/>
          </w:tcPr>
          <w:p w14:paraId="6F86F55C" w14:textId="77777777" w:rsidR="00A13571" w:rsidRDefault="00A13571">
            <w:pPr>
              <w:pStyle w:val="af5"/>
              <w:jc w:val="both"/>
              <w:rPr>
                <w:rFonts w:ascii="Times New Roman" w:hAnsi="Times New Roman" w:cs="Times New Roman"/>
              </w:rPr>
            </w:pPr>
            <w:r>
              <w:rPr>
                <w:rFonts w:ascii="Times New Roman" w:hAnsi="Times New Roman" w:cs="Times New Roman"/>
              </w:rPr>
              <w:lastRenderedPageBreak/>
              <w:t xml:space="preserve">компенсация дополнительных </w:t>
            </w:r>
            <w:r>
              <w:rPr>
                <w:rFonts w:ascii="Times New Roman" w:hAnsi="Times New Roman" w:cs="Times New Roman"/>
              </w:rPr>
              <w:lastRenderedPageBreak/>
              <w:t xml:space="preserve">расходов местных бюджетов на повышение оплаты труда отдельных категорий работников в связи с увеличением </w:t>
            </w:r>
            <w:hyperlink r:id="rId15" w:history="1">
              <w:r>
                <w:rPr>
                  <w:rStyle w:val="af3"/>
                  <w:rFonts w:ascii="Times New Roman" w:hAnsi="Times New Roman"/>
                </w:rPr>
                <w:t>минимального размера</w:t>
              </w:r>
            </w:hyperlink>
            <w:r>
              <w:rPr>
                <w:rFonts w:ascii="Times New Roman" w:hAnsi="Times New Roman" w:cs="Times New Roman"/>
              </w:rPr>
              <w:t xml:space="preserve"> оплаты труда</w:t>
            </w:r>
          </w:p>
        </w:tc>
        <w:tc>
          <w:tcPr>
            <w:tcW w:w="1260" w:type="dxa"/>
            <w:gridSpan w:val="2"/>
            <w:tcBorders>
              <w:top w:val="single" w:sz="4" w:space="0" w:color="auto"/>
              <w:left w:val="single" w:sz="4" w:space="0" w:color="auto"/>
              <w:bottom w:val="single" w:sz="4" w:space="0" w:color="auto"/>
              <w:right w:val="single" w:sz="4" w:space="0" w:color="auto"/>
            </w:tcBorders>
            <w:hideMark/>
          </w:tcPr>
          <w:p w14:paraId="277FB02D" w14:textId="77777777" w:rsidR="00A13571" w:rsidRDefault="00A13571">
            <w:pPr>
              <w:pStyle w:val="af5"/>
              <w:jc w:val="both"/>
              <w:rPr>
                <w:rFonts w:ascii="Times New Roman" w:hAnsi="Times New Roman" w:cs="Times New Roman"/>
              </w:rPr>
            </w:pPr>
            <w:r>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hideMark/>
          </w:tcPr>
          <w:p w14:paraId="68967B99"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01080D5" w14:textId="77777777" w:rsidR="00A13571" w:rsidRDefault="00A13571">
            <w:pPr>
              <w:pStyle w:val="af4"/>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442B6CEE"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50FEC28C"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587A57C3" w14:textId="77777777" w:rsidR="00A13571" w:rsidRDefault="00A13571">
            <w:pPr>
              <w:pStyle w:val="af4"/>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6885CB0C" w14:textId="77777777" w:rsidR="00A13571" w:rsidRDefault="00A13571">
            <w:pPr>
              <w:pStyle w:val="af4"/>
              <w:rPr>
                <w:rFonts w:ascii="Times New Roman" w:hAnsi="Times New Roman" w:cs="Times New Roman"/>
              </w:rPr>
            </w:pPr>
            <w:r>
              <w:rPr>
                <w:rFonts w:ascii="Times New Roman" w:hAnsi="Times New Roman" w:cs="Times New Roman"/>
              </w:rPr>
              <w:t>1</w:t>
            </w:r>
          </w:p>
        </w:tc>
      </w:tr>
      <w:tr w:rsidR="00A13571" w14:paraId="4164C458"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6EA785A1" w14:textId="77777777" w:rsidR="00A13571" w:rsidRDefault="00A13571">
            <w:pPr>
              <w:pStyle w:val="af4"/>
              <w:jc w:val="center"/>
              <w:rPr>
                <w:rFonts w:ascii="Times New Roman" w:hAnsi="Times New Roman" w:cs="Times New Roman"/>
              </w:rPr>
            </w:pPr>
            <w:r>
              <w:rPr>
                <w:rFonts w:ascii="Times New Roman" w:hAnsi="Times New Roman" w:cs="Times New Roman"/>
              </w:rPr>
              <w:t>3.</w:t>
            </w:r>
          </w:p>
        </w:tc>
        <w:tc>
          <w:tcPr>
            <w:tcW w:w="14140" w:type="dxa"/>
            <w:gridSpan w:val="11"/>
            <w:tcBorders>
              <w:top w:val="single" w:sz="4" w:space="0" w:color="auto"/>
              <w:left w:val="single" w:sz="4" w:space="0" w:color="auto"/>
              <w:bottom w:val="single" w:sz="4" w:space="0" w:color="auto"/>
              <w:right w:val="single" w:sz="4" w:space="0" w:color="auto"/>
            </w:tcBorders>
            <w:hideMark/>
          </w:tcPr>
          <w:p w14:paraId="2BBE5F8F" w14:textId="77777777" w:rsidR="00A13571" w:rsidRDefault="00A13571">
            <w:pPr>
              <w:widowControl w:val="0"/>
              <w:autoSpaceDE w:val="0"/>
              <w:autoSpaceDN w:val="0"/>
              <w:spacing w:after="0" w:line="240" w:lineRule="auto"/>
              <w:jc w:val="both"/>
              <w:rPr>
                <w:rFonts w:ascii="Times New Roman" w:hAnsi="Times New Roman" w:cs="Times New Roman"/>
                <w:b/>
                <w:color w:val="000000"/>
                <w:sz w:val="24"/>
                <w:szCs w:val="24"/>
              </w:rPr>
            </w:pPr>
            <w:proofErr w:type="gramStart"/>
            <w:r>
              <w:rPr>
                <w:rFonts w:ascii="Times New Roman" w:hAnsi="Times New Roman"/>
                <w:b/>
              </w:rPr>
              <w:t>Задача  «</w:t>
            </w:r>
            <w:proofErr w:type="gramEnd"/>
            <w:r>
              <w:rPr>
                <w:rFonts w:ascii="Times New Roman" w:hAnsi="Times New Roman"/>
                <w:b/>
              </w:rPr>
              <w:t xml:space="preserve"> Повышение открытости и прозрачности бюджетной системы Урмарского муниципального округа  Чувашской Республике, доступности для граждан информации о составлении и исполнении бюджета Урмарского муниципального округа  Чувашской Республики» </w:t>
            </w:r>
          </w:p>
        </w:tc>
      </w:tr>
      <w:tr w:rsidR="00A13571" w14:paraId="198A9DC3"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51CD442D" w14:textId="77777777" w:rsidR="00A13571" w:rsidRDefault="00A13571">
            <w:pPr>
              <w:pStyle w:val="af4"/>
              <w:jc w:val="center"/>
              <w:rPr>
                <w:rFonts w:ascii="Times New Roman" w:hAnsi="Times New Roman" w:cs="Times New Roman"/>
              </w:rPr>
            </w:pPr>
            <w:r>
              <w:rPr>
                <w:rFonts w:ascii="Times New Roman" w:hAnsi="Times New Roman" w:cs="Times New Roman"/>
              </w:rPr>
              <w:t>3.1.</w:t>
            </w:r>
          </w:p>
        </w:tc>
        <w:tc>
          <w:tcPr>
            <w:tcW w:w="3080" w:type="dxa"/>
            <w:tcBorders>
              <w:top w:val="single" w:sz="4" w:space="0" w:color="auto"/>
              <w:left w:val="single" w:sz="4" w:space="0" w:color="auto"/>
              <w:bottom w:val="single" w:sz="4" w:space="0" w:color="auto"/>
              <w:right w:val="single" w:sz="4" w:space="0" w:color="auto"/>
            </w:tcBorders>
            <w:hideMark/>
          </w:tcPr>
          <w:p w14:paraId="4ABD54E1" w14:textId="77777777" w:rsidR="00A13571" w:rsidRDefault="00A13571">
            <w:pPr>
              <w:pStyle w:val="af5"/>
              <w:jc w:val="both"/>
              <w:rPr>
                <w:rStyle w:val="af3"/>
                <w:rFonts w:cs="Arial"/>
              </w:rPr>
            </w:pPr>
            <w:r>
              <w:rPr>
                <w:rFonts w:ascii="Times New Roman" w:hAnsi="Times New Roman" w:cs="Times New Roman"/>
              </w:rPr>
              <w:t xml:space="preserve">Бюджет для граждан к </w:t>
            </w:r>
            <w:proofErr w:type="gramStart"/>
            <w:r>
              <w:rPr>
                <w:rFonts w:ascii="Times New Roman" w:hAnsi="Times New Roman" w:cs="Times New Roman"/>
              </w:rPr>
              <w:t>проекту  бюджета</w:t>
            </w:r>
            <w:proofErr w:type="gramEnd"/>
            <w:r>
              <w:rPr>
                <w:rFonts w:ascii="Times New Roman" w:hAnsi="Times New Roman" w:cs="Times New Roman"/>
              </w:rPr>
              <w:t xml:space="preserve"> Урмарского муниципального округа Чувашской Республики и к отчету об исполнении бюджета Урмарского муниципального округа  Чувашской Республики опубликованы на </w:t>
            </w:r>
          </w:p>
          <w:p w14:paraId="5C6E101B" w14:textId="77777777" w:rsidR="00A13571" w:rsidRDefault="00A13571">
            <w:pPr>
              <w:pStyle w:val="af5"/>
              <w:jc w:val="both"/>
              <w:rPr>
                <w:rFonts w:cs="Times New Roman"/>
              </w:rPr>
            </w:pPr>
            <w:r>
              <w:rPr>
                <w:rFonts w:ascii="Times New Roman" w:hAnsi="Times New Roman" w:cs="Times New Roman"/>
              </w:rPr>
              <w:t>официальном сайте Урмарского муниципального округа Чувашской Республики в информационно-телекоммуникационной сети "Интернет"</w:t>
            </w:r>
          </w:p>
        </w:tc>
        <w:tc>
          <w:tcPr>
            <w:tcW w:w="1680" w:type="dxa"/>
            <w:tcBorders>
              <w:top w:val="single" w:sz="4" w:space="0" w:color="auto"/>
              <w:left w:val="single" w:sz="4" w:space="0" w:color="auto"/>
              <w:bottom w:val="single" w:sz="4" w:space="0" w:color="auto"/>
              <w:right w:val="single" w:sz="4" w:space="0" w:color="auto"/>
            </w:tcBorders>
            <w:hideMark/>
          </w:tcPr>
          <w:p w14:paraId="056CC9E2" w14:textId="77777777" w:rsidR="00A13571" w:rsidRDefault="00A13571">
            <w:pPr>
              <w:pStyle w:val="af5"/>
              <w:rPr>
                <w:rFonts w:ascii="Times New Roman" w:hAnsi="Times New Roman" w:cs="Times New Roman"/>
              </w:rPr>
            </w:pPr>
            <w:r>
              <w:rPr>
                <w:rFonts w:ascii="Times New Roman" w:hAnsi="Times New Roman" w:cs="Times New Roman"/>
              </w:rPr>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hideMark/>
          </w:tcPr>
          <w:p w14:paraId="3989900F" w14:textId="77777777" w:rsidR="00A13571" w:rsidRDefault="00A13571">
            <w:pPr>
              <w:pStyle w:val="af5"/>
              <w:jc w:val="both"/>
              <w:rPr>
                <w:rStyle w:val="af3"/>
                <w:rFonts w:cs="Arial"/>
              </w:rPr>
            </w:pPr>
            <w:r>
              <w:rPr>
                <w:rFonts w:ascii="Times New Roman" w:hAnsi="Times New Roman" w:cs="Times New Roman"/>
              </w:rPr>
              <w:t xml:space="preserve">публикация бюджета Урмарского муниципального округа Чувашской Республики и отчета о его исполнении за отчетный финансовый год в доступной для граждан форме ("бюджет для граждан") на </w:t>
            </w:r>
          </w:p>
          <w:p w14:paraId="6D6868B0" w14:textId="77777777" w:rsidR="00A13571" w:rsidRDefault="00A13571">
            <w:pPr>
              <w:pStyle w:val="af5"/>
              <w:jc w:val="both"/>
              <w:rPr>
                <w:rFonts w:cs="Times New Roman"/>
              </w:rPr>
            </w:pPr>
            <w:r>
              <w:rPr>
                <w:rFonts w:ascii="Times New Roman" w:hAnsi="Times New Roman" w:cs="Times New Roman"/>
              </w:rPr>
              <w:t>официальном сайте Урмарского муниципального округа Чувашской Республики в информационно-телекоммуникационной сети "Интернет"</w:t>
            </w:r>
          </w:p>
        </w:tc>
        <w:tc>
          <w:tcPr>
            <w:tcW w:w="1260" w:type="dxa"/>
            <w:gridSpan w:val="2"/>
            <w:tcBorders>
              <w:top w:val="single" w:sz="4" w:space="0" w:color="auto"/>
              <w:left w:val="single" w:sz="4" w:space="0" w:color="auto"/>
              <w:bottom w:val="single" w:sz="4" w:space="0" w:color="auto"/>
              <w:right w:val="single" w:sz="4" w:space="0" w:color="auto"/>
            </w:tcBorders>
            <w:hideMark/>
          </w:tcPr>
          <w:p w14:paraId="59850E97" w14:textId="77777777" w:rsidR="00A13571" w:rsidRDefault="00A13571">
            <w:pPr>
              <w:pStyle w:val="af5"/>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608D8B00"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311A582A" w14:textId="77777777" w:rsidR="00A13571" w:rsidRDefault="00A13571">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5AB522F1"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20A4FAA"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09F1DFA"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434DC4FB"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r>
      <w:tr w:rsidR="00A13571" w14:paraId="080EE44A" w14:textId="77777777" w:rsidTr="00A13571">
        <w:tc>
          <w:tcPr>
            <w:tcW w:w="840" w:type="dxa"/>
            <w:tcBorders>
              <w:top w:val="single" w:sz="4" w:space="0" w:color="auto"/>
              <w:left w:val="single" w:sz="4" w:space="0" w:color="auto"/>
              <w:bottom w:val="single" w:sz="4" w:space="0" w:color="auto"/>
              <w:right w:val="single" w:sz="4" w:space="0" w:color="auto"/>
            </w:tcBorders>
            <w:hideMark/>
          </w:tcPr>
          <w:p w14:paraId="75D30DBD" w14:textId="77777777" w:rsidR="00A13571" w:rsidRDefault="00A13571">
            <w:pPr>
              <w:pStyle w:val="af4"/>
              <w:ind w:left="34" w:hanging="34"/>
              <w:jc w:val="center"/>
              <w:rPr>
                <w:rFonts w:ascii="Times New Roman" w:hAnsi="Times New Roman" w:cs="Times New Roman"/>
              </w:rPr>
            </w:pPr>
            <w:r>
              <w:rPr>
                <w:rFonts w:ascii="Times New Roman" w:hAnsi="Times New Roman" w:cs="Times New Roman"/>
              </w:rPr>
              <w:t>3.2.</w:t>
            </w:r>
          </w:p>
        </w:tc>
        <w:tc>
          <w:tcPr>
            <w:tcW w:w="3080" w:type="dxa"/>
            <w:tcBorders>
              <w:top w:val="single" w:sz="4" w:space="0" w:color="auto"/>
              <w:left w:val="single" w:sz="4" w:space="0" w:color="auto"/>
              <w:bottom w:val="single" w:sz="4" w:space="0" w:color="auto"/>
              <w:right w:val="single" w:sz="4" w:space="0" w:color="auto"/>
            </w:tcBorders>
            <w:hideMark/>
          </w:tcPr>
          <w:p w14:paraId="3CC30BF0" w14:textId="77777777" w:rsidR="00A13571" w:rsidRDefault="00A13571">
            <w:pPr>
              <w:pStyle w:val="af5"/>
              <w:jc w:val="both"/>
              <w:rPr>
                <w:rStyle w:val="af3"/>
                <w:rFonts w:cs="Arial"/>
              </w:rPr>
            </w:pPr>
            <w:r>
              <w:rPr>
                <w:rFonts w:ascii="Times New Roman" w:hAnsi="Times New Roman" w:cs="Times New Roman"/>
              </w:rPr>
              <w:t xml:space="preserve">Аналитическая информация к проекту бюджета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и аналитическая информация об исполнении бюджета Урмарского муниципального округа  Чувашской Республики </w:t>
            </w:r>
            <w:r>
              <w:rPr>
                <w:rFonts w:ascii="Times New Roman" w:hAnsi="Times New Roman" w:cs="Times New Roman"/>
              </w:rPr>
              <w:lastRenderedPageBreak/>
              <w:t xml:space="preserve">размещены  на </w:t>
            </w:r>
          </w:p>
          <w:p w14:paraId="21ADCED4" w14:textId="77777777" w:rsidR="00A13571" w:rsidRDefault="00A13571">
            <w:pPr>
              <w:pStyle w:val="af5"/>
              <w:jc w:val="both"/>
              <w:rPr>
                <w:rFonts w:cs="Times New Roman"/>
              </w:rPr>
            </w:pPr>
            <w:r>
              <w:rPr>
                <w:rFonts w:ascii="Times New Roman" w:hAnsi="Times New Roman" w:cs="Times New Roman"/>
              </w:rPr>
              <w:t>официальном сайте Урмарского муниципального округа Чувашской Республики в информационно-телекоммуникационной сети "Интернет"</w:t>
            </w:r>
          </w:p>
        </w:tc>
        <w:tc>
          <w:tcPr>
            <w:tcW w:w="1680" w:type="dxa"/>
            <w:tcBorders>
              <w:top w:val="single" w:sz="4" w:space="0" w:color="auto"/>
              <w:left w:val="single" w:sz="4" w:space="0" w:color="auto"/>
              <w:bottom w:val="single" w:sz="4" w:space="0" w:color="auto"/>
              <w:right w:val="single" w:sz="4" w:space="0" w:color="auto"/>
            </w:tcBorders>
            <w:hideMark/>
          </w:tcPr>
          <w:p w14:paraId="23E47049" w14:textId="77777777" w:rsidR="00A13571" w:rsidRDefault="00A13571">
            <w:pPr>
              <w:pStyle w:val="af5"/>
              <w:rPr>
                <w:rFonts w:ascii="Times New Roman" w:hAnsi="Times New Roman" w:cs="Times New Roman"/>
              </w:rPr>
            </w:pPr>
            <w:r>
              <w:rPr>
                <w:rFonts w:ascii="Times New Roman" w:hAnsi="Times New Roman" w:cs="Times New Roman"/>
              </w:rPr>
              <w:lastRenderedPageBreak/>
              <w:t>иные мероприятия (результаты)</w:t>
            </w:r>
          </w:p>
        </w:tc>
        <w:tc>
          <w:tcPr>
            <w:tcW w:w="2800" w:type="dxa"/>
            <w:tcBorders>
              <w:top w:val="single" w:sz="4" w:space="0" w:color="auto"/>
              <w:left w:val="single" w:sz="4" w:space="0" w:color="auto"/>
              <w:bottom w:val="single" w:sz="4" w:space="0" w:color="auto"/>
              <w:right w:val="single" w:sz="4" w:space="0" w:color="auto"/>
            </w:tcBorders>
            <w:hideMark/>
          </w:tcPr>
          <w:p w14:paraId="0DB46F1F" w14:textId="77777777" w:rsidR="00A13571" w:rsidRDefault="00A13571">
            <w:pPr>
              <w:pStyle w:val="af5"/>
              <w:jc w:val="both"/>
              <w:rPr>
                <w:rStyle w:val="af3"/>
                <w:rFonts w:cs="Arial"/>
              </w:rPr>
            </w:pPr>
            <w:r>
              <w:rPr>
                <w:rFonts w:ascii="Times New Roman" w:hAnsi="Times New Roman" w:cs="Times New Roman"/>
              </w:rPr>
              <w:t xml:space="preserve">размещение на  </w:t>
            </w:r>
          </w:p>
          <w:p w14:paraId="5E17C07E" w14:textId="77777777" w:rsidR="00A13571" w:rsidRDefault="00A13571">
            <w:pPr>
              <w:pStyle w:val="af5"/>
              <w:jc w:val="both"/>
              <w:rPr>
                <w:rFonts w:cs="Times New Roman"/>
              </w:rPr>
            </w:pPr>
            <w:r>
              <w:rPr>
                <w:rFonts w:ascii="Times New Roman" w:hAnsi="Times New Roman" w:cs="Times New Roman"/>
              </w:rPr>
              <w:t xml:space="preserve">официальном сайте Урмарского муниципального округа Чувашской Республики в информационно-телекоммуникационной сети "Интернет" аналитической информации к проекту </w:t>
            </w:r>
            <w:r>
              <w:rPr>
                <w:rFonts w:ascii="Times New Roman" w:hAnsi="Times New Roman" w:cs="Times New Roman"/>
              </w:rPr>
              <w:lastRenderedPageBreak/>
              <w:t xml:space="preserve">бюджета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и аналитической информации об исполнении бюджета Урмарского муниципального округа  Чувашской Республики</w:t>
            </w:r>
          </w:p>
        </w:tc>
        <w:tc>
          <w:tcPr>
            <w:tcW w:w="1260" w:type="dxa"/>
            <w:gridSpan w:val="2"/>
            <w:tcBorders>
              <w:top w:val="single" w:sz="4" w:space="0" w:color="auto"/>
              <w:left w:val="single" w:sz="4" w:space="0" w:color="auto"/>
              <w:bottom w:val="single" w:sz="4" w:space="0" w:color="auto"/>
              <w:right w:val="single" w:sz="4" w:space="0" w:color="auto"/>
            </w:tcBorders>
            <w:hideMark/>
          </w:tcPr>
          <w:p w14:paraId="50407F82" w14:textId="77777777" w:rsidR="00A13571" w:rsidRDefault="00A13571">
            <w:pPr>
              <w:pStyle w:val="af5"/>
              <w:rPr>
                <w:rFonts w:ascii="Times New Roman" w:hAnsi="Times New Roman" w:cs="Times New Roman"/>
              </w:rPr>
            </w:pPr>
            <w:r>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hideMark/>
          </w:tcPr>
          <w:p w14:paraId="556880FB"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5290676" w14:textId="77777777" w:rsidR="00A13571" w:rsidRDefault="00A13571">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31E99836"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6981240F"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A51487D"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3B56B29C" w14:textId="77777777" w:rsidR="00A13571" w:rsidRDefault="00A13571">
            <w:pPr>
              <w:pStyle w:val="af4"/>
              <w:jc w:val="center"/>
              <w:rPr>
                <w:rFonts w:ascii="Times New Roman" w:hAnsi="Times New Roman" w:cs="Times New Roman"/>
              </w:rPr>
            </w:pPr>
            <w:r>
              <w:rPr>
                <w:rFonts w:ascii="Times New Roman" w:hAnsi="Times New Roman" w:cs="Times New Roman"/>
              </w:rPr>
              <w:t>1</w:t>
            </w:r>
          </w:p>
        </w:tc>
      </w:tr>
    </w:tbl>
    <w:p w14:paraId="5D8B6807" w14:textId="77777777" w:rsidR="00A13571" w:rsidRDefault="00A13571" w:rsidP="00A13571">
      <w:pPr>
        <w:widowControl w:val="0"/>
        <w:autoSpaceDE w:val="0"/>
        <w:autoSpaceDN w:val="0"/>
        <w:spacing w:after="240" w:line="240" w:lineRule="auto"/>
        <w:jc w:val="center"/>
        <w:outlineLvl w:val="2"/>
        <w:rPr>
          <w:rFonts w:ascii="Times New Roman" w:hAnsi="Times New Roman" w:cs="Times New Roman"/>
          <w:sz w:val="24"/>
          <w:szCs w:val="24"/>
        </w:rPr>
      </w:pPr>
    </w:p>
    <w:p w14:paraId="76FE5288" w14:textId="0D7F0910" w:rsidR="00A13571" w:rsidRDefault="00A13571" w:rsidP="00A13571">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sz w:val="24"/>
          <w:szCs w:val="24"/>
        </w:rPr>
        <w:t>4. Финансовое обеспечение комплекса процессных мероприятий</w:t>
      </w:r>
    </w:p>
    <w:tbl>
      <w:tblPr>
        <w:tblW w:w="1503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4"/>
        <w:gridCol w:w="2978"/>
        <w:gridCol w:w="142"/>
        <w:gridCol w:w="992"/>
        <w:gridCol w:w="1418"/>
        <w:gridCol w:w="1561"/>
        <w:gridCol w:w="1134"/>
        <w:gridCol w:w="1276"/>
        <w:gridCol w:w="1355"/>
      </w:tblGrid>
      <w:tr w:rsidR="00A13571" w14:paraId="3E9B31DA" w14:textId="77777777" w:rsidTr="00A13571">
        <w:tc>
          <w:tcPr>
            <w:tcW w:w="4173" w:type="dxa"/>
            <w:vMerge w:val="restart"/>
            <w:tcBorders>
              <w:top w:val="single" w:sz="4" w:space="0" w:color="auto"/>
              <w:left w:val="single" w:sz="4" w:space="0" w:color="auto"/>
              <w:bottom w:val="single" w:sz="4" w:space="0" w:color="auto"/>
              <w:right w:val="single" w:sz="4" w:space="0" w:color="auto"/>
            </w:tcBorders>
            <w:hideMark/>
          </w:tcPr>
          <w:p w14:paraId="15B11129" w14:textId="77777777" w:rsidR="00A13571" w:rsidRDefault="00A13571">
            <w:pPr>
              <w:widowControl w:val="0"/>
              <w:autoSpaceDE w:val="0"/>
              <w:autoSpaceDN w:val="0"/>
              <w:spacing w:after="0" w:line="240" w:lineRule="auto"/>
              <w:jc w:val="center"/>
              <w:rPr>
                <w:rFonts w:ascii="Times New Roman" w:hAnsi="Times New Roman"/>
                <w:sz w:val="24"/>
                <w:szCs w:val="24"/>
              </w:rPr>
            </w:pPr>
            <w:proofErr w:type="gramStart"/>
            <w:r>
              <w:rPr>
                <w:rFonts w:ascii="Times New Roman" w:hAnsi="Times New Roman"/>
                <w:sz w:val="24"/>
                <w:szCs w:val="24"/>
              </w:rPr>
              <w:t>Наименование  мероприятия</w:t>
            </w:r>
            <w:proofErr w:type="gramEnd"/>
            <w:r>
              <w:rPr>
                <w:rFonts w:ascii="Times New Roman" w:hAnsi="Times New Roman"/>
                <w:sz w:val="24"/>
                <w:szCs w:val="24"/>
              </w:rPr>
              <w:t xml:space="preserve"> (результата)/ источник финансового обеспечения </w:t>
            </w:r>
          </w:p>
        </w:tc>
        <w:tc>
          <w:tcPr>
            <w:tcW w:w="3119" w:type="dxa"/>
            <w:gridSpan w:val="2"/>
            <w:vMerge w:val="restart"/>
            <w:tcBorders>
              <w:top w:val="single" w:sz="4" w:space="0" w:color="auto"/>
              <w:left w:val="single" w:sz="4" w:space="0" w:color="auto"/>
              <w:bottom w:val="single" w:sz="4" w:space="0" w:color="auto"/>
              <w:right w:val="single" w:sz="4" w:space="0" w:color="auto"/>
            </w:tcBorders>
            <w:hideMark/>
          </w:tcPr>
          <w:p w14:paraId="44EC1F2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2" w:type="dxa"/>
            <w:gridSpan w:val="6"/>
            <w:tcBorders>
              <w:top w:val="single" w:sz="4" w:space="0" w:color="auto"/>
              <w:left w:val="single" w:sz="4" w:space="0" w:color="auto"/>
              <w:bottom w:val="single" w:sz="4" w:space="0" w:color="auto"/>
              <w:right w:val="single" w:sz="4" w:space="0" w:color="auto"/>
            </w:tcBorders>
            <w:hideMark/>
          </w:tcPr>
          <w:p w14:paraId="3173B2B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A13571" w14:paraId="1970FC39" w14:textId="77777777" w:rsidTr="00A13571">
        <w:tc>
          <w:tcPr>
            <w:tcW w:w="300" w:type="dxa"/>
            <w:vMerge/>
            <w:tcBorders>
              <w:top w:val="single" w:sz="4" w:space="0" w:color="auto"/>
              <w:left w:val="single" w:sz="4" w:space="0" w:color="auto"/>
              <w:bottom w:val="single" w:sz="4" w:space="0" w:color="auto"/>
              <w:right w:val="single" w:sz="4" w:space="0" w:color="auto"/>
            </w:tcBorders>
            <w:vAlign w:val="center"/>
            <w:hideMark/>
          </w:tcPr>
          <w:p w14:paraId="62D45435" w14:textId="77777777" w:rsidR="00A13571" w:rsidRDefault="00A13571">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6AF5132" w14:textId="77777777" w:rsidR="00A13571" w:rsidRDefault="00A13571">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ECA99C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Borders>
              <w:top w:val="single" w:sz="4" w:space="0" w:color="auto"/>
              <w:left w:val="single" w:sz="4" w:space="0" w:color="auto"/>
              <w:bottom w:val="single" w:sz="4" w:space="0" w:color="auto"/>
              <w:right w:val="single" w:sz="4" w:space="0" w:color="auto"/>
            </w:tcBorders>
            <w:hideMark/>
          </w:tcPr>
          <w:p w14:paraId="0D79F3A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0" w:type="dxa"/>
            <w:tcBorders>
              <w:top w:val="single" w:sz="4" w:space="0" w:color="auto"/>
              <w:left w:val="single" w:sz="4" w:space="0" w:color="auto"/>
              <w:bottom w:val="single" w:sz="4" w:space="0" w:color="auto"/>
              <w:right w:val="single" w:sz="4" w:space="0" w:color="auto"/>
            </w:tcBorders>
            <w:hideMark/>
          </w:tcPr>
          <w:p w14:paraId="1A854CC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14:paraId="06DE17A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5" w:type="dxa"/>
            <w:tcBorders>
              <w:top w:val="single" w:sz="4" w:space="0" w:color="auto"/>
              <w:left w:val="single" w:sz="4" w:space="0" w:color="auto"/>
              <w:bottom w:val="single" w:sz="4" w:space="0" w:color="auto"/>
              <w:right w:val="single" w:sz="4" w:space="0" w:color="auto"/>
            </w:tcBorders>
            <w:hideMark/>
          </w:tcPr>
          <w:p w14:paraId="113D1F9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4" w:type="dxa"/>
            <w:tcBorders>
              <w:top w:val="single" w:sz="4" w:space="0" w:color="auto"/>
              <w:left w:val="single" w:sz="4" w:space="0" w:color="auto"/>
              <w:bottom w:val="single" w:sz="4" w:space="0" w:color="auto"/>
              <w:right w:val="single" w:sz="4" w:space="0" w:color="auto"/>
            </w:tcBorders>
            <w:hideMark/>
          </w:tcPr>
          <w:p w14:paraId="70F245E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A13571" w14:paraId="76E24EDE" w14:textId="77777777" w:rsidTr="00A13571">
        <w:trPr>
          <w:trHeight w:val="277"/>
        </w:trPr>
        <w:tc>
          <w:tcPr>
            <w:tcW w:w="4173" w:type="dxa"/>
            <w:tcBorders>
              <w:top w:val="single" w:sz="4" w:space="0" w:color="auto"/>
              <w:left w:val="single" w:sz="4" w:space="0" w:color="auto"/>
              <w:bottom w:val="single" w:sz="4" w:space="0" w:color="auto"/>
              <w:right w:val="single" w:sz="4" w:space="0" w:color="auto"/>
            </w:tcBorders>
            <w:hideMark/>
          </w:tcPr>
          <w:p w14:paraId="1E88E4DC" w14:textId="77777777" w:rsidR="00A13571" w:rsidRDefault="00A1357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w:t>
            </w:r>
          </w:p>
        </w:tc>
        <w:tc>
          <w:tcPr>
            <w:tcW w:w="3119" w:type="dxa"/>
            <w:gridSpan w:val="2"/>
            <w:tcBorders>
              <w:top w:val="single" w:sz="4" w:space="0" w:color="auto"/>
              <w:left w:val="single" w:sz="4" w:space="0" w:color="auto"/>
              <w:bottom w:val="single" w:sz="4" w:space="0" w:color="auto"/>
              <w:right w:val="single" w:sz="4" w:space="0" w:color="auto"/>
            </w:tcBorders>
            <w:hideMark/>
          </w:tcPr>
          <w:p w14:paraId="04C090B6" w14:textId="77777777" w:rsidR="00A13571" w:rsidRDefault="00A1357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6A7C3FDA" w14:textId="77777777" w:rsidR="00A13571" w:rsidRDefault="00A1357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p>
          <w:p w14:paraId="3BAA6EB4" w14:textId="77777777" w:rsidR="00A13571" w:rsidRDefault="00A13571">
            <w:pPr>
              <w:widowControl w:val="0"/>
              <w:autoSpaceDE w:val="0"/>
              <w:autoSpaceDN w:val="0"/>
              <w:spacing w:after="0" w:line="240" w:lineRule="auto"/>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465C76F" w14:textId="77777777" w:rsidR="00A13571" w:rsidRDefault="00A1357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hideMark/>
          </w:tcPr>
          <w:p w14:paraId="1FA0B136" w14:textId="77777777" w:rsidR="00A13571" w:rsidRDefault="00A1357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72BB2DD2" w14:textId="77777777" w:rsidR="00A13571" w:rsidRDefault="00A1357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14:paraId="11D9BCE4" w14:textId="77777777" w:rsidR="00A13571" w:rsidRDefault="00A1357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7</w:t>
            </w:r>
          </w:p>
        </w:tc>
        <w:tc>
          <w:tcPr>
            <w:tcW w:w="1354" w:type="dxa"/>
            <w:tcBorders>
              <w:top w:val="single" w:sz="4" w:space="0" w:color="auto"/>
              <w:left w:val="single" w:sz="4" w:space="0" w:color="auto"/>
              <w:bottom w:val="single" w:sz="4" w:space="0" w:color="auto"/>
              <w:right w:val="single" w:sz="4" w:space="0" w:color="auto"/>
            </w:tcBorders>
            <w:hideMark/>
          </w:tcPr>
          <w:p w14:paraId="69302402" w14:textId="77777777" w:rsidR="00A13571" w:rsidRDefault="00A13571">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8</w:t>
            </w:r>
          </w:p>
        </w:tc>
      </w:tr>
      <w:tr w:rsidR="00A13571" w14:paraId="2C52CF8B"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62F89B4C"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"Организация и управление бюджетным процессом и повышение его открытости"</w:t>
            </w:r>
            <w:r>
              <w:rPr>
                <w:rFonts w:ascii="Times New Roman" w:hAnsi="Times New Roman"/>
                <w:i/>
                <w:sz w:val="24"/>
                <w:szCs w:val="24"/>
              </w:rPr>
              <w:t xml:space="preserve">, </w:t>
            </w:r>
          </w:p>
          <w:p w14:paraId="766AAE2A"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 том числе:</w:t>
            </w:r>
          </w:p>
        </w:tc>
        <w:tc>
          <w:tcPr>
            <w:tcW w:w="3119" w:type="dxa"/>
            <w:gridSpan w:val="2"/>
            <w:tcBorders>
              <w:top w:val="single" w:sz="4" w:space="0" w:color="auto"/>
              <w:left w:val="single" w:sz="4" w:space="0" w:color="auto"/>
              <w:bottom w:val="single" w:sz="4" w:space="0" w:color="auto"/>
              <w:right w:val="single" w:sz="4" w:space="0" w:color="auto"/>
            </w:tcBorders>
          </w:tcPr>
          <w:p w14:paraId="75A86F40" w14:textId="77777777" w:rsidR="00A13571" w:rsidRDefault="00A13571">
            <w:pPr>
              <w:spacing w:after="0" w:line="240" w:lineRule="auto"/>
              <w:rPr>
                <w:rFonts w:ascii="Times New Roman" w:hAnsi="Times New Roman"/>
                <w:sz w:val="24"/>
                <w:szCs w:val="24"/>
              </w:rPr>
            </w:pPr>
          </w:p>
          <w:p w14:paraId="59C0DCF7" w14:textId="77777777" w:rsidR="00A13571" w:rsidRDefault="00A13571">
            <w:pPr>
              <w:spacing w:after="0" w:line="240" w:lineRule="auto"/>
              <w:jc w:val="center"/>
              <w:rPr>
                <w:rFonts w:ascii="Times New Roman" w:hAnsi="Times New Roman"/>
                <w:sz w:val="24"/>
                <w:szCs w:val="24"/>
              </w:rPr>
            </w:pPr>
            <w:r>
              <w:rPr>
                <w:rFonts w:ascii="Times New Roman" w:hAnsi="Times New Roman"/>
                <w:sz w:val="24"/>
                <w:szCs w:val="24"/>
              </w:rPr>
              <w:t>х</w:t>
            </w:r>
          </w:p>
          <w:p w14:paraId="56E9CD2A" w14:textId="77777777" w:rsidR="00A13571" w:rsidRDefault="00A13571">
            <w:pPr>
              <w:spacing w:after="0" w:line="240" w:lineRule="auto"/>
              <w:rPr>
                <w:rFonts w:ascii="Times New Roman" w:hAnsi="Times New Roman"/>
                <w:sz w:val="24"/>
                <w:szCs w:val="24"/>
              </w:rPr>
            </w:pPr>
          </w:p>
          <w:p w14:paraId="6270B180" w14:textId="77777777" w:rsidR="00A13571" w:rsidRDefault="00A13571">
            <w:pPr>
              <w:widowControl w:val="0"/>
              <w:autoSpaceDE w:val="0"/>
              <w:autoSpaceDN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8567543"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14 335,0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D452F"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4 280,1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B3FE9C"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4 358,1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3B54AE" w14:textId="77777777" w:rsidR="00A13571" w:rsidRDefault="00A13571">
            <w:pPr>
              <w:widowControl w:val="0"/>
              <w:autoSpaceDE w:val="0"/>
              <w:autoSpaceDN w:val="0"/>
              <w:spacing w:after="0" w:line="240" w:lineRule="auto"/>
              <w:rPr>
                <w:rFonts w:ascii="Times New Roman" w:hAnsi="Times New Roman"/>
                <w:b/>
                <w:sz w:val="24"/>
                <w:szCs w:val="24"/>
              </w:rPr>
            </w:pPr>
            <w:r>
              <w:rPr>
                <w:rFonts w:ascii="Times New Roman" w:hAnsi="Times New Roman"/>
                <w:b/>
                <w:sz w:val="24"/>
                <w:szCs w:val="24"/>
              </w:rPr>
              <w:t>13 074,3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12C5EEB"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21 790,5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E4230B1"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57 838,0</w:t>
            </w:r>
          </w:p>
        </w:tc>
      </w:tr>
      <w:tr w:rsidR="00A13571" w14:paraId="47728663"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7FF0C7C8"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3119" w:type="dxa"/>
            <w:gridSpan w:val="2"/>
            <w:tcBorders>
              <w:top w:val="single" w:sz="4" w:space="0" w:color="auto"/>
              <w:left w:val="single" w:sz="4" w:space="0" w:color="auto"/>
              <w:bottom w:val="single" w:sz="4" w:space="0" w:color="auto"/>
              <w:right w:val="single" w:sz="4" w:space="0" w:color="auto"/>
            </w:tcBorders>
            <w:hideMark/>
          </w:tcPr>
          <w:p w14:paraId="532D3E03" w14:textId="77777777" w:rsidR="00A13571" w:rsidRDefault="00A13571">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09B0EAC2"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2 093,7</w:t>
            </w:r>
          </w:p>
        </w:tc>
        <w:tc>
          <w:tcPr>
            <w:tcW w:w="1417" w:type="dxa"/>
            <w:tcBorders>
              <w:top w:val="single" w:sz="4" w:space="0" w:color="auto"/>
              <w:left w:val="single" w:sz="4" w:space="0" w:color="auto"/>
              <w:bottom w:val="single" w:sz="4" w:space="0" w:color="auto"/>
              <w:right w:val="single" w:sz="4" w:space="0" w:color="auto"/>
            </w:tcBorders>
            <w:hideMark/>
          </w:tcPr>
          <w:p w14:paraId="632ADD01"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2 280,1</w:t>
            </w:r>
          </w:p>
        </w:tc>
        <w:tc>
          <w:tcPr>
            <w:tcW w:w="1560" w:type="dxa"/>
            <w:tcBorders>
              <w:top w:val="single" w:sz="4" w:space="0" w:color="auto"/>
              <w:left w:val="single" w:sz="4" w:space="0" w:color="auto"/>
              <w:bottom w:val="single" w:sz="4" w:space="0" w:color="auto"/>
              <w:right w:val="single" w:sz="4" w:space="0" w:color="auto"/>
            </w:tcBorders>
            <w:hideMark/>
          </w:tcPr>
          <w:p w14:paraId="7E6D68F8"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2 358,1</w:t>
            </w:r>
          </w:p>
        </w:tc>
        <w:tc>
          <w:tcPr>
            <w:tcW w:w="1134" w:type="dxa"/>
            <w:tcBorders>
              <w:top w:val="single" w:sz="4" w:space="0" w:color="auto"/>
              <w:left w:val="single" w:sz="4" w:space="0" w:color="auto"/>
              <w:bottom w:val="single" w:sz="4" w:space="0" w:color="auto"/>
              <w:right w:val="single" w:sz="4" w:space="0" w:color="auto"/>
            </w:tcBorders>
            <w:hideMark/>
          </w:tcPr>
          <w:p w14:paraId="4660EABA"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7 074,3</w:t>
            </w:r>
          </w:p>
        </w:tc>
        <w:tc>
          <w:tcPr>
            <w:tcW w:w="1275" w:type="dxa"/>
            <w:tcBorders>
              <w:top w:val="single" w:sz="4" w:space="0" w:color="auto"/>
              <w:left w:val="single" w:sz="4" w:space="0" w:color="auto"/>
              <w:bottom w:val="single" w:sz="4" w:space="0" w:color="auto"/>
              <w:right w:val="single" w:sz="4" w:space="0" w:color="auto"/>
            </w:tcBorders>
            <w:hideMark/>
          </w:tcPr>
          <w:p w14:paraId="0F19CC7F"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11 790,5</w:t>
            </w:r>
          </w:p>
        </w:tc>
        <w:tc>
          <w:tcPr>
            <w:tcW w:w="1354" w:type="dxa"/>
            <w:tcBorders>
              <w:top w:val="single" w:sz="4" w:space="0" w:color="auto"/>
              <w:left w:val="single" w:sz="4" w:space="0" w:color="auto"/>
              <w:bottom w:val="single" w:sz="4" w:space="0" w:color="auto"/>
              <w:right w:val="single" w:sz="4" w:space="0" w:color="auto"/>
            </w:tcBorders>
            <w:hideMark/>
          </w:tcPr>
          <w:p w14:paraId="6BC6DF5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25 596,7</w:t>
            </w:r>
          </w:p>
        </w:tc>
      </w:tr>
      <w:tr w:rsidR="00A13571" w14:paraId="6E1C5688"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0F9A5AF6"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2FA03E6C" w14:textId="77777777" w:rsidR="00A13571" w:rsidRDefault="00A13571">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18791C6"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10 148,9</w:t>
            </w:r>
          </w:p>
        </w:tc>
        <w:tc>
          <w:tcPr>
            <w:tcW w:w="1417" w:type="dxa"/>
            <w:tcBorders>
              <w:top w:val="single" w:sz="4" w:space="0" w:color="auto"/>
              <w:left w:val="single" w:sz="4" w:space="0" w:color="auto"/>
              <w:bottom w:val="single" w:sz="4" w:space="0" w:color="auto"/>
              <w:right w:val="single" w:sz="4" w:space="0" w:color="auto"/>
            </w:tcBorders>
            <w:hideMark/>
          </w:tcPr>
          <w:p w14:paraId="38F018EB"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14:paraId="6DF8CDDA"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7CFE264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14:paraId="3D0F0B7E"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354" w:type="dxa"/>
            <w:tcBorders>
              <w:top w:val="single" w:sz="4" w:space="0" w:color="auto"/>
              <w:left w:val="single" w:sz="4" w:space="0" w:color="auto"/>
              <w:bottom w:val="single" w:sz="4" w:space="0" w:color="auto"/>
              <w:right w:val="single" w:sz="4" w:space="0" w:color="auto"/>
            </w:tcBorders>
            <w:hideMark/>
          </w:tcPr>
          <w:p w14:paraId="0538C64E"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10 148,9</w:t>
            </w:r>
          </w:p>
        </w:tc>
      </w:tr>
      <w:tr w:rsidR="00A13571" w14:paraId="109CD19E"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50308216"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6FFB685F" w14:textId="77777777" w:rsidR="00A13571" w:rsidRDefault="00A13571">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ADFF14F"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2 092,4</w:t>
            </w:r>
          </w:p>
        </w:tc>
        <w:tc>
          <w:tcPr>
            <w:tcW w:w="1417" w:type="dxa"/>
            <w:tcBorders>
              <w:top w:val="single" w:sz="4" w:space="0" w:color="auto"/>
              <w:left w:val="single" w:sz="4" w:space="0" w:color="auto"/>
              <w:bottom w:val="single" w:sz="4" w:space="0" w:color="auto"/>
              <w:right w:val="single" w:sz="4" w:space="0" w:color="auto"/>
            </w:tcBorders>
            <w:hideMark/>
          </w:tcPr>
          <w:p w14:paraId="1C3933A6"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2 000,0</w:t>
            </w:r>
          </w:p>
        </w:tc>
        <w:tc>
          <w:tcPr>
            <w:tcW w:w="1560" w:type="dxa"/>
            <w:tcBorders>
              <w:top w:val="single" w:sz="4" w:space="0" w:color="auto"/>
              <w:left w:val="single" w:sz="4" w:space="0" w:color="auto"/>
              <w:bottom w:val="single" w:sz="4" w:space="0" w:color="auto"/>
              <w:right w:val="single" w:sz="4" w:space="0" w:color="auto"/>
            </w:tcBorders>
            <w:hideMark/>
          </w:tcPr>
          <w:p w14:paraId="597F39E0"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2 000,0</w:t>
            </w:r>
          </w:p>
        </w:tc>
        <w:tc>
          <w:tcPr>
            <w:tcW w:w="1134" w:type="dxa"/>
            <w:tcBorders>
              <w:top w:val="single" w:sz="4" w:space="0" w:color="auto"/>
              <w:left w:val="single" w:sz="4" w:space="0" w:color="auto"/>
              <w:bottom w:val="single" w:sz="4" w:space="0" w:color="auto"/>
              <w:right w:val="single" w:sz="4" w:space="0" w:color="auto"/>
            </w:tcBorders>
            <w:hideMark/>
          </w:tcPr>
          <w:p w14:paraId="00DC26A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6 000,0</w:t>
            </w:r>
          </w:p>
        </w:tc>
        <w:tc>
          <w:tcPr>
            <w:tcW w:w="1275" w:type="dxa"/>
            <w:tcBorders>
              <w:top w:val="single" w:sz="4" w:space="0" w:color="auto"/>
              <w:left w:val="single" w:sz="4" w:space="0" w:color="auto"/>
              <w:bottom w:val="single" w:sz="4" w:space="0" w:color="auto"/>
              <w:right w:val="single" w:sz="4" w:space="0" w:color="auto"/>
            </w:tcBorders>
            <w:hideMark/>
          </w:tcPr>
          <w:p w14:paraId="18C3E488"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10 000,0</w:t>
            </w:r>
          </w:p>
        </w:tc>
        <w:tc>
          <w:tcPr>
            <w:tcW w:w="1354" w:type="dxa"/>
            <w:tcBorders>
              <w:top w:val="single" w:sz="4" w:space="0" w:color="auto"/>
              <w:left w:val="single" w:sz="4" w:space="0" w:color="auto"/>
              <w:bottom w:val="single" w:sz="4" w:space="0" w:color="auto"/>
              <w:right w:val="single" w:sz="4" w:space="0" w:color="auto"/>
            </w:tcBorders>
            <w:hideMark/>
          </w:tcPr>
          <w:p w14:paraId="2E2305A8"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22 010,1</w:t>
            </w:r>
          </w:p>
        </w:tc>
      </w:tr>
      <w:tr w:rsidR="00A13571" w14:paraId="0E5AA326"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6B22527B"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1EC32418" w14:textId="77777777" w:rsidR="00A13571" w:rsidRDefault="00A13571">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F4C8210"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75267561"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14:paraId="5F71F4B6"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14:paraId="31C5C84E"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14:paraId="0BA2182E"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354" w:type="dxa"/>
            <w:tcBorders>
              <w:top w:val="single" w:sz="4" w:space="0" w:color="auto"/>
              <w:left w:val="single" w:sz="4" w:space="0" w:color="auto"/>
              <w:bottom w:val="single" w:sz="4" w:space="0" w:color="auto"/>
              <w:right w:val="single" w:sz="4" w:space="0" w:color="auto"/>
            </w:tcBorders>
            <w:hideMark/>
          </w:tcPr>
          <w:p w14:paraId="648646E5"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r>
      <w:tr w:rsidR="00A13571" w14:paraId="7A0B7364" w14:textId="77777777" w:rsidTr="00A13571">
        <w:tc>
          <w:tcPr>
            <w:tcW w:w="15024" w:type="dxa"/>
            <w:gridSpan w:val="9"/>
            <w:tcBorders>
              <w:top w:val="single" w:sz="4" w:space="0" w:color="auto"/>
              <w:left w:val="single" w:sz="4" w:space="0" w:color="auto"/>
              <w:bottom w:val="single" w:sz="4" w:space="0" w:color="auto"/>
              <w:right w:val="single" w:sz="4" w:space="0" w:color="auto"/>
            </w:tcBorders>
            <w:hideMark/>
          </w:tcPr>
          <w:p w14:paraId="4631A81E"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b/>
                <w:sz w:val="24"/>
                <w:szCs w:val="24"/>
              </w:rPr>
              <w:lastRenderedPageBreak/>
              <w:t>Задача</w:t>
            </w:r>
            <w:proofErr w:type="gramStart"/>
            <w:r>
              <w:rPr>
                <w:rFonts w:ascii="Times New Roman" w:hAnsi="Times New Roman"/>
                <w:b/>
                <w:sz w:val="24"/>
                <w:szCs w:val="24"/>
              </w:rPr>
              <w:t xml:space="preserve">   «</w:t>
            </w:r>
            <w:proofErr w:type="gramEnd"/>
            <w:r>
              <w:rPr>
                <w:rFonts w:ascii="Times New Roman" w:hAnsi="Times New Roman"/>
                <w:b/>
              </w:rPr>
              <w:t>Создание условий для обеспечения долгосрочной сбалансированности и устойчивости бюджета Урмарского муниципального округа Чувашской Республики»</w:t>
            </w:r>
          </w:p>
        </w:tc>
      </w:tr>
      <w:tr w:rsidR="00A13571" w14:paraId="7DDB1800"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2456C422" w14:textId="77777777" w:rsidR="00A13571" w:rsidRDefault="00A13571">
            <w:pPr>
              <w:widowControl w:val="0"/>
              <w:autoSpaceDE w:val="0"/>
              <w:autoSpaceDN w:val="0"/>
              <w:spacing w:after="0" w:line="240" w:lineRule="auto"/>
              <w:jc w:val="both"/>
              <w:rPr>
                <w:rFonts w:ascii="Times New Roman" w:hAnsi="Times New Roman"/>
                <w:b/>
                <w:sz w:val="24"/>
                <w:szCs w:val="24"/>
              </w:rPr>
            </w:pPr>
            <w:r>
              <w:rPr>
                <w:rFonts w:ascii="Times New Roman" w:hAnsi="Times New Roman"/>
                <w:sz w:val="24"/>
                <w:szCs w:val="24"/>
              </w:rPr>
              <w:t xml:space="preserve">Обеспечение разработки бюджетного </w:t>
            </w:r>
            <w:proofErr w:type="gramStart"/>
            <w:r>
              <w:rPr>
                <w:rFonts w:ascii="Times New Roman" w:hAnsi="Times New Roman"/>
                <w:sz w:val="24"/>
                <w:szCs w:val="24"/>
              </w:rPr>
              <w:t>прогноза</w:t>
            </w:r>
            <w:r>
              <w:rPr>
                <w:rFonts w:ascii="Times New Roman" w:hAnsi="Times New Roman"/>
              </w:rPr>
              <w:t xml:space="preserve">  Урмарского</w:t>
            </w:r>
            <w:proofErr w:type="gramEnd"/>
            <w:r>
              <w:rPr>
                <w:rFonts w:ascii="Times New Roman" w:hAnsi="Times New Roman"/>
              </w:rPr>
              <w:t xml:space="preserve"> муниципального  округа  Чувашской Республики </w:t>
            </w:r>
            <w:r>
              <w:rPr>
                <w:rFonts w:ascii="Times New Roman" w:hAnsi="Times New Roman"/>
                <w:sz w:val="24"/>
                <w:szCs w:val="24"/>
              </w:rPr>
              <w:t xml:space="preserve"> </w:t>
            </w:r>
            <w:r>
              <w:rPr>
                <w:rFonts w:ascii="Times New Roman" w:hAnsi="Times New Roman"/>
              </w:rPr>
              <w:t>на период  до 2030 года</w:t>
            </w:r>
            <w:r>
              <w:rPr>
                <w:rFonts w:ascii="Times New Roman" w:hAnsi="Times New Roman"/>
                <w:sz w:val="24"/>
                <w:szCs w:val="24"/>
              </w:rPr>
              <w:t>, уч</w:t>
            </w:r>
            <w:r>
              <w:rPr>
                <w:rFonts w:ascii="Times New Roman" w:hAnsi="Times New Roman"/>
              </w:rPr>
              <w:t>итывающего приоритеты бюджетной,</w:t>
            </w:r>
            <w:r>
              <w:rPr>
                <w:rFonts w:ascii="Times New Roman" w:hAnsi="Times New Roman"/>
                <w:sz w:val="24"/>
                <w:szCs w:val="24"/>
              </w:rPr>
              <w:t xml:space="preserve"> налоговой </w:t>
            </w:r>
            <w:r>
              <w:rPr>
                <w:rFonts w:ascii="Times New Roman" w:hAnsi="Times New Roman"/>
              </w:rPr>
              <w:t xml:space="preserve"> и долговой </w:t>
            </w:r>
            <w:r>
              <w:rPr>
                <w:rFonts w:ascii="Times New Roman" w:hAnsi="Times New Roman"/>
                <w:sz w:val="24"/>
                <w:szCs w:val="24"/>
              </w:rPr>
              <w:t>политики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2FAF091F"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8FDA9A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666238C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6128B3E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189C88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DDEE4A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7AF7573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7CB5C04"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5934AB9D"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3119" w:type="dxa"/>
            <w:gridSpan w:val="2"/>
            <w:tcBorders>
              <w:top w:val="single" w:sz="4" w:space="0" w:color="auto"/>
              <w:left w:val="single" w:sz="4" w:space="0" w:color="auto"/>
              <w:bottom w:val="single" w:sz="4" w:space="0" w:color="auto"/>
              <w:right w:val="single" w:sz="4" w:space="0" w:color="auto"/>
            </w:tcBorders>
            <w:hideMark/>
          </w:tcPr>
          <w:p w14:paraId="54A88A5D"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0D0F3F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4B2B3C7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54BA975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54D9C3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D6F6E4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16E69AB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E353E65"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3F95DBFF"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7325979B"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04360A9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840673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9C4A39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7C3AB7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8950FF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1992C25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BB0F6F3"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BA77F88"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73D47240"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82FE60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098803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157BD0D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A07A28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21F3918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1823AD0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70875BCD"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3EFE9E38"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4908B14C"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D867A1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5B078BA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B84FC0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7C47BA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7C8352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36AB9BD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6254641"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13D9C49B"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sz w:val="24"/>
                <w:szCs w:val="24"/>
              </w:rPr>
              <w:t xml:space="preserve">Обеспечение формирования проекта бюджета </w:t>
            </w:r>
            <w:r>
              <w:rPr>
                <w:rFonts w:ascii="Times New Roman" w:hAnsi="Times New Roman"/>
              </w:rPr>
              <w:t xml:space="preserve">Урмарского муниципального округа </w:t>
            </w:r>
            <w:r>
              <w:rPr>
                <w:rFonts w:ascii="Times New Roman" w:hAnsi="Times New Roman"/>
                <w:sz w:val="24"/>
                <w:szCs w:val="24"/>
              </w:rPr>
              <w:t xml:space="preserve">Чувашской Республики на очередной финансовый год и плановый период, учитывающий приоритеты социально-экономического </w:t>
            </w:r>
            <w:proofErr w:type="gramStart"/>
            <w:r>
              <w:rPr>
                <w:rFonts w:ascii="Times New Roman" w:hAnsi="Times New Roman"/>
                <w:sz w:val="24"/>
                <w:szCs w:val="24"/>
              </w:rPr>
              <w:t xml:space="preserve">развития </w:t>
            </w:r>
            <w:r>
              <w:rPr>
                <w:rFonts w:ascii="Times New Roman" w:hAnsi="Times New Roman"/>
              </w:rPr>
              <w:t xml:space="preserve"> Урмарского</w:t>
            </w:r>
            <w:proofErr w:type="gramEnd"/>
            <w:r>
              <w:rPr>
                <w:rFonts w:ascii="Times New Roman" w:hAnsi="Times New Roman"/>
              </w:rPr>
              <w:t xml:space="preserve"> муниципального округа </w:t>
            </w:r>
            <w:r>
              <w:rPr>
                <w:rFonts w:ascii="Times New Roman" w:hAnsi="Times New Roman"/>
                <w:sz w:val="24"/>
                <w:szCs w:val="24"/>
              </w:rPr>
              <w:t>Чувашской Республики и принципы долгосрочной бюджетной устойчивости на основе бюджетных правил</w:t>
            </w:r>
          </w:p>
        </w:tc>
        <w:tc>
          <w:tcPr>
            <w:tcW w:w="3119" w:type="dxa"/>
            <w:gridSpan w:val="2"/>
            <w:tcBorders>
              <w:top w:val="single" w:sz="4" w:space="0" w:color="auto"/>
              <w:left w:val="single" w:sz="4" w:space="0" w:color="auto"/>
              <w:bottom w:val="single" w:sz="4" w:space="0" w:color="auto"/>
              <w:right w:val="single" w:sz="4" w:space="0" w:color="auto"/>
            </w:tcBorders>
            <w:hideMark/>
          </w:tcPr>
          <w:p w14:paraId="24582EF9"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60ED6E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6258457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6F6D103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613D3B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1AED7B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2B959FE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0DEF6FA9"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7F04FF74"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3119" w:type="dxa"/>
            <w:gridSpan w:val="2"/>
            <w:tcBorders>
              <w:top w:val="single" w:sz="4" w:space="0" w:color="auto"/>
              <w:left w:val="single" w:sz="4" w:space="0" w:color="auto"/>
              <w:bottom w:val="single" w:sz="4" w:space="0" w:color="auto"/>
              <w:right w:val="single" w:sz="4" w:space="0" w:color="auto"/>
            </w:tcBorders>
            <w:hideMark/>
          </w:tcPr>
          <w:p w14:paraId="7DC90F28"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255761D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451A67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6B6BD48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2C5532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714C33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42929F2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581B164F"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359B627D"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251E22D0"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02A516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42813C4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2F2263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EAFFAB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03150D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0EF7EBB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1A103AA3"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2233C971"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 xml:space="preserve">Бюджет Урмарского муниципального </w:t>
            </w:r>
            <w:r>
              <w:rPr>
                <w:rFonts w:ascii="Times New Roman" w:hAnsi="Times New Roman"/>
                <w:i/>
                <w:sz w:val="24"/>
                <w:szCs w:val="24"/>
              </w:rPr>
              <w:lastRenderedPageBreak/>
              <w:t>округа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37C3A761"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lastRenderedPageBreak/>
              <w:t>х</w:t>
            </w:r>
          </w:p>
        </w:tc>
        <w:tc>
          <w:tcPr>
            <w:tcW w:w="992" w:type="dxa"/>
            <w:tcBorders>
              <w:top w:val="single" w:sz="4" w:space="0" w:color="auto"/>
              <w:left w:val="single" w:sz="4" w:space="0" w:color="auto"/>
              <w:bottom w:val="single" w:sz="4" w:space="0" w:color="auto"/>
              <w:right w:val="single" w:sz="4" w:space="0" w:color="auto"/>
            </w:tcBorders>
            <w:hideMark/>
          </w:tcPr>
          <w:p w14:paraId="67F8F7F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554DED1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98D58D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E95B62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07AAB2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3D05941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3B7F46A6"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7BA63CBA"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3374B0A5"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EA9743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65DB7C3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3039A3A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E47E45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70F603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43EB789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4E867557"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1CC634CF"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Разработка нормативно правовых актов Урмарского муниципального </w:t>
            </w:r>
            <w:proofErr w:type="gramStart"/>
            <w:r>
              <w:rPr>
                <w:rFonts w:ascii="Times New Roman" w:hAnsi="Times New Roman"/>
                <w:sz w:val="24"/>
                <w:szCs w:val="24"/>
              </w:rPr>
              <w:t>округа  Чувашской</w:t>
            </w:r>
            <w:proofErr w:type="gramEnd"/>
            <w:r>
              <w:rPr>
                <w:rFonts w:ascii="Times New Roman" w:hAnsi="Times New Roman"/>
                <w:sz w:val="24"/>
                <w:szCs w:val="24"/>
              </w:rPr>
              <w:t xml:space="preserve"> Республики по организации исполнения бюджета Урмарского муниципального округа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7AE4AF41"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2244A7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3548DEB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795E50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C7F4A3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A4F7E5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76AFBA2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7B247831"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1750638C"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3119" w:type="dxa"/>
            <w:gridSpan w:val="2"/>
            <w:tcBorders>
              <w:top w:val="single" w:sz="4" w:space="0" w:color="auto"/>
              <w:left w:val="single" w:sz="4" w:space="0" w:color="auto"/>
              <w:bottom w:val="single" w:sz="4" w:space="0" w:color="auto"/>
              <w:right w:val="single" w:sz="4" w:space="0" w:color="auto"/>
            </w:tcBorders>
            <w:hideMark/>
          </w:tcPr>
          <w:p w14:paraId="0207BCA4"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7DDC9DB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139A7F6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9162C6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2B2DFD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341DBD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009BFC2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667BEA77"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123F9D2"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1C33C2A3"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08BE966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129D715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3D121B1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AA5AD7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0FDDC2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65F4415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7CFCF10B"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3ADED017"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10E1DBAC"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3B51CB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161C74E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5CBD672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92B4DE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D59B2F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3532E80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6164AF88"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0EB8274A"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49C7F1C3"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692A24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1269435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6B49DCA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BA3411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1051FB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0C9F96B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5DA1CDB"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6EAEED30"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Разработка проекта </w:t>
            </w:r>
            <w:r>
              <w:rPr>
                <w:rFonts w:ascii="Times New Roman" w:hAnsi="Times New Roman"/>
              </w:rPr>
              <w:t xml:space="preserve">решения Собрания депутатов Урмарского муниципального </w:t>
            </w:r>
            <w:proofErr w:type="gramStart"/>
            <w:r>
              <w:rPr>
                <w:rFonts w:ascii="Times New Roman" w:hAnsi="Times New Roman"/>
              </w:rPr>
              <w:t xml:space="preserve">округа </w:t>
            </w:r>
            <w:r>
              <w:rPr>
                <w:rFonts w:ascii="Times New Roman" w:hAnsi="Times New Roman"/>
                <w:sz w:val="24"/>
                <w:szCs w:val="24"/>
              </w:rPr>
              <w:t xml:space="preserve"> Чувашской</w:t>
            </w:r>
            <w:proofErr w:type="gramEnd"/>
            <w:r>
              <w:rPr>
                <w:rFonts w:ascii="Times New Roman" w:hAnsi="Times New Roman"/>
                <w:sz w:val="24"/>
                <w:szCs w:val="24"/>
              </w:rPr>
              <w:t xml:space="preserve"> Республики о внесении изменений в </w:t>
            </w:r>
            <w:r>
              <w:rPr>
                <w:rFonts w:ascii="Times New Roman" w:hAnsi="Times New Roman"/>
              </w:rPr>
              <w:t xml:space="preserve">решение Собрания депутатов Урмарского муниципального округа </w:t>
            </w:r>
            <w:r>
              <w:rPr>
                <w:rFonts w:ascii="Times New Roman" w:hAnsi="Times New Roman"/>
                <w:sz w:val="24"/>
                <w:szCs w:val="24"/>
              </w:rPr>
              <w:t xml:space="preserve"> Чувашской Республики о бюджете </w:t>
            </w:r>
            <w:r>
              <w:rPr>
                <w:rFonts w:ascii="Times New Roman" w:hAnsi="Times New Roman"/>
              </w:rPr>
              <w:t xml:space="preserve">Урмарского муниципального округа </w:t>
            </w:r>
            <w:r>
              <w:rPr>
                <w:rFonts w:ascii="Times New Roman" w:hAnsi="Times New Roman"/>
                <w:sz w:val="24"/>
                <w:szCs w:val="24"/>
              </w:rPr>
              <w:t>Чувашской Республики на очередной финансовый год и плановый период</w:t>
            </w:r>
          </w:p>
        </w:tc>
        <w:tc>
          <w:tcPr>
            <w:tcW w:w="3119" w:type="dxa"/>
            <w:gridSpan w:val="2"/>
            <w:tcBorders>
              <w:top w:val="single" w:sz="4" w:space="0" w:color="auto"/>
              <w:left w:val="single" w:sz="4" w:space="0" w:color="auto"/>
              <w:bottom w:val="single" w:sz="4" w:space="0" w:color="auto"/>
              <w:right w:val="single" w:sz="4" w:space="0" w:color="auto"/>
            </w:tcBorders>
            <w:hideMark/>
          </w:tcPr>
          <w:p w14:paraId="47CE4326"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EF2D44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54C5BE7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127E66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2BF69E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744E338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771CC5B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19C996E6"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3B91BE86"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3119" w:type="dxa"/>
            <w:gridSpan w:val="2"/>
            <w:tcBorders>
              <w:top w:val="single" w:sz="4" w:space="0" w:color="auto"/>
              <w:left w:val="single" w:sz="4" w:space="0" w:color="auto"/>
              <w:bottom w:val="single" w:sz="4" w:space="0" w:color="auto"/>
              <w:right w:val="single" w:sz="4" w:space="0" w:color="auto"/>
            </w:tcBorders>
            <w:hideMark/>
          </w:tcPr>
          <w:p w14:paraId="6146E0A9"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7725A64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7A681D4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0737E47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644819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D2B9DC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D517A3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1ACD4496"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65AEBB03"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7B494A89"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5BD71E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0FC7F98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05BB4EA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DC574D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B207F4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48C0782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1EA9E6F8"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FCCE39E"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 xml:space="preserve">Бюджет Урмарского муниципального </w:t>
            </w:r>
            <w:r>
              <w:rPr>
                <w:rFonts w:ascii="Times New Roman" w:hAnsi="Times New Roman"/>
                <w:i/>
                <w:sz w:val="24"/>
                <w:szCs w:val="24"/>
              </w:rPr>
              <w:lastRenderedPageBreak/>
              <w:t>округа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0244F5ED"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lastRenderedPageBreak/>
              <w:t>х</w:t>
            </w:r>
          </w:p>
        </w:tc>
        <w:tc>
          <w:tcPr>
            <w:tcW w:w="992" w:type="dxa"/>
            <w:tcBorders>
              <w:top w:val="single" w:sz="4" w:space="0" w:color="auto"/>
              <w:left w:val="single" w:sz="4" w:space="0" w:color="auto"/>
              <w:bottom w:val="single" w:sz="4" w:space="0" w:color="auto"/>
              <w:right w:val="single" w:sz="4" w:space="0" w:color="auto"/>
            </w:tcBorders>
            <w:hideMark/>
          </w:tcPr>
          <w:p w14:paraId="2A9B2A3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1DAE49E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2562B4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EC77FD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680194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3B57497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5FED8C44"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770E8D49"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044F1785"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945EF4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3AFA60B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325C72F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FB25F1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8F5EF0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2DDF05C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B871F06"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372AF8E7" w14:textId="77777777" w:rsidR="00A13571" w:rsidRDefault="00A13571">
            <w:pPr>
              <w:widowControl w:val="0"/>
              <w:autoSpaceDE w:val="0"/>
              <w:autoSpaceDN w:val="0"/>
              <w:spacing w:after="0" w:line="240" w:lineRule="auto"/>
              <w:jc w:val="both"/>
              <w:rPr>
                <w:rFonts w:ascii="Times New Roman" w:hAnsi="Times New Roman"/>
                <w:sz w:val="24"/>
                <w:szCs w:val="24"/>
              </w:rPr>
            </w:pPr>
            <w:proofErr w:type="gramStart"/>
            <w:r>
              <w:rPr>
                <w:rFonts w:ascii="Times New Roman" w:hAnsi="Times New Roman"/>
                <w:sz w:val="24"/>
                <w:szCs w:val="24"/>
              </w:rPr>
              <w:t>Обеспечение  формирования</w:t>
            </w:r>
            <w:proofErr w:type="gramEnd"/>
            <w:r>
              <w:rPr>
                <w:rFonts w:ascii="Times New Roman" w:hAnsi="Times New Roman"/>
                <w:sz w:val="24"/>
                <w:szCs w:val="24"/>
              </w:rPr>
              <w:t xml:space="preserve"> и использования резервного фонда администрации Урмарского муниципального округа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069B747D" w14:textId="77777777" w:rsidR="00A13571" w:rsidRDefault="00A13571">
            <w:pPr>
              <w:jc w:val="center"/>
              <w:rPr>
                <w:rFonts w:ascii="Times New Roman" w:hAnsi="Times New Roman"/>
                <w:sz w:val="24"/>
                <w:szCs w:val="24"/>
              </w:rPr>
            </w:pPr>
            <w:r>
              <w:rPr>
                <w:rFonts w:ascii="Times New Roman" w:hAnsi="Times New Roman"/>
                <w:sz w:val="24"/>
                <w:szCs w:val="24"/>
              </w:rPr>
              <w:t>992 0111 Ч440173430 870</w:t>
            </w:r>
          </w:p>
        </w:tc>
        <w:tc>
          <w:tcPr>
            <w:tcW w:w="992" w:type="dxa"/>
            <w:tcBorders>
              <w:top w:val="single" w:sz="4" w:space="0" w:color="auto"/>
              <w:left w:val="single" w:sz="4" w:space="0" w:color="auto"/>
              <w:bottom w:val="single" w:sz="4" w:space="0" w:color="auto"/>
              <w:right w:val="single" w:sz="4" w:space="0" w:color="auto"/>
            </w:tcBorders>
            <w:hideMark/>
          </w:tcPr>
          <w:p w14:paraId="14D0863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2 000,0</w:t>
            </w:r>
          </w:p>
        </w:tc>
        <w:tc>
          <w:tcPr>
            <w:tcW w:w="1417" w:type="dxa"/>
            <w:tcBorders>
              <w:top w:val="single" w:sz="4" w:space="0" w:color="auto"/>
              <w:left w:val="single" w:sz="4" w:space="0" w:color="auto"/>
              <w:bottom w:val="single" w:sz="4" w:space="0" w:color="auto"/>
              <w:right w:val="single" w:sz="4" w:space="0" w:color="auto"/>
            </w:tcBorders>
            <w:hideMark/>
          </w:tcPr>
          <w:p w14:paraId="1EBA15F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2 000,0</w:t>
            </w:r>
          </w:p>
        </w:tc>
        <w:tc>
          <w:tcPr>
            <w:tcW w:w="1560" w:type="dxa"/>
            <w:tcBorders>
              <w:top w:val="single" w:sz="4" w:space="0" w:color="auto"/>
              <w:left w:val="single" w:sz="4" w:space="0" w:color="auto"/>
              <w:bottom w:val="single" w:sz="4" w:space="0" w:color="auto"/>
              <w:right w:val="single" w:sz="4" w:space="0" w:color="auto"/>
            </w:tcBorders>
          </w:tcPr>
          <w:p w14:paraId="63EA909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2 000,0</w:t>
            </w:r>
          </w:p>
          <w:p w14:paraId="38B97FC4"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F6761A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6 000,0</w:t>
            </w:r>
          </w:p>
        </w:tc>
        <w:tc>
          <w:tcPr>
            <w:tcW w:w="1275" w:type="dxa"/>
            <w:tcBorders>
              <w:top w:val="single" w:sz="4" w:space="0" w:color="auto"/>
              <w:left w:val="single" w:sz="4" w:space="0" w:color="auto"/>
              <w:bottom w:val="single" w:sz="4" w:space="0" w:color="auto"/>
              <w:right w:val="single" w:sz="4" w:space="0" w:color="auto"/>
            </w:tcBorders>
            <w:hideMark/>
          </w:tcPr>
          <w:p w14:paraId="7C1A79F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10 000,0</w:t>
            </w:r>
          </w:p>
        </w:tc>
        <w:tc>
          <w:tcPr>
            <w:tcW w:w="1354" w:type="dxa"/>
            <w:tcBorders>
              <w:top w:val="single" w:sz="4" w:space="0" w:color="auto"/>
              <w:left w:val="single" w:sz="4" w:space="0" w:color="auto"/>
              <w:bottom w:val="single" w:sz="4" w:space="0" w:color="auto"/>
              <w:right w:val="single" w:sz="4" w:space="0" w:color="auto"/>
            </w:tcBorders>
            <w:hideMark/>
          </w:tcPr>
          <w:p w14:paraId="1EC5F65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22 000,0</w:t>
            </w:r>
          </w:p>
        </w:tc>
      </w:tr>
      <w:tr w:rsidR="00A13571" w14:paraId="2D1BB6AD"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79BDF95A"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3119" w:type="dxa"/>
            <w:gridSpan w:val="2"/>
            <w:tcBorders>
              <w:top w:val="single" w:sz="4" w:space="0" w:color="auto"/>
              <w:left w:val="single" w:sz="4" w:space="0" w:color="auto"/>
              <w:bottom w:val="single" w:sz="4" w:space="0" w:color="auto"/>
              <w:right w:val="single" w:sz="4" w:space="0" w:color="auto"/>
            </w:tcBorders>
            <w:hideMark/>
          </w:tcPr>
          <w:p w14:paraId="0813D92D"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7C7F40F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38ECA86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6A05AC1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6A705E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09A672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3E7517B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33EC0E1D"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1B3BDF12"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62E96F4F"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060054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6EB6B3D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21DB9B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96A51F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7ED711E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1BD7768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760C1B05"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01E630ED"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76EFA506" w14:textId="77777777" w:rsidR="00A13571" w:rsidRDefault="00A13571">
            <w:pPr>
              <w:jc w:val="center"/>
              <w:rPr>
                <w:rFonts w:ascii="Times New Roman" w:hAnsi="Times New Roman"/>
                <w:sz w:val="24"/>
                <w:szCs w:val="24"/>
              </w:rPr>
            </w:pPr>
            <w:r>
              <w:rPr>
                <w:rFonts w:ascii="Times New Roman" w:hAnsi="Times New Roman"/>
                <w:sz w:val="24"/>
                <w:szCs w:val="24"/>
              </w:rPr>
              <w:t>992 0111 Ч440173430 870</w:t>
            </w:r>
          </w:p>
        </w:tc>
        <w:tc>
          <w:tcPr>
            <w:tcW w:w="992" w:type="dxa"/>
            <w:tcBorders>
              <w:top w:val="single" w:sz="4" w:space="0" w:color="auto"/>
              <w:left w:val="single" w:sz="4" w:space="0" w:color="auto"/>
              <w:bottom w:val="single" w:sz="4" w:space="0" w:color="auto"/>
              <w:right w:val="single" w:sz="4" w:space="0" w:color="auto"/>
            </w:tcBorders>
            <w:hideMark/>
          </w:tcPr>
          <w:p w14:paraId="629AC87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2 000,0</w:t>
            </w:r>
          </w:p>
        </w:tc>
        <w:tc>
          <w:tcPr>
            <w:tcW w:w="1417" w:type="dxa"/>
            <w:tcBorders>
              <w:top w:val="single" w:sz="4" w:space="0" w:color="auto"/>
              <w:left w:val="single" w:sz="4" w:space="0" w:color="auto"/>
              <w:bottom w:val="single" w:sz="4" w:space="0" w:color="auto"/>
              <w:right w:val="single" w:sz="4" w:space="0" w:color="auto"/>
            </w:tcBorders>
            <w:hideMark/>
          </w:tcPr>
          <w:p w14:paraId="6709AD16"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2 000,0</w:t>
            </w:r>
          </w:p>
        </w:tc>
        <w:tc>
          <w:tcPr>
            <w:tcW w:w="1560" w:type="dxa"/>
            <w:tcBorders>
              <w:top w:val="single" w:sz="4" w:space="0" w:color="auto"/>
              <w:left w:val="single" w:sz="4" w:space="0" w:color="auto"/>
              <w:bottom w:val="single" w:sz="4" w:space="0" w:color="auto"/>
              <w:right w:val="single" w:sz="4" w:space="0" w:color="auto"/>
            </w:tcBorders>
            <w:hideMark/>
          </w:tcPr>
          <w:p w14:paraId="79420ABE"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2 000,0</w:t>
            </w:r>
          </w:p>
        </w:tc>
        <w:tc>
          <w:tcPr>
            <w:tcW w:w="1134" w:type="dxa"/>
            <w:tcBorders>
              <w:top w:val="single" w:sz="4" w:space="0" w:color="auto"/>
              <w:left w:val="single" w:sz="4" w:space="0" w:color="auto"/>
              <w:bottom w:val="single" w:sz="4" w:space="0" w:color="auto"/>
              <w:right w:val="single" w:sz="4" w:space="0" w:color="auto"/>
            </w:tcBorders>
            <w:hideMark/>
          </w:tcPr>
          <w:p w14:paraId="75A30E7C"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6 000,0</w:t>
            </w:r>
          </w:p>
        </w:tc>
        <w:tc>
          <w:tcPr>
            <w:tcW w:w="1275" w:type="dxa"/>
            <w:tcBorders>
              <w:top w:val="single" w:sz="4" w:space="0" w:color="auto"/>
              <w:left w:val="single" w:sz="4" w:space="0" w:color="auto"/>
              <w:bottom w:val="single" w:sz="4" w:space="0" w:color="auto"/>
              <w:right w:val="single" w:sz="4" w:space="0" w:color="auto"/>
            </w:tcBorders>
            <w:hideMark/>
          </w:tcPr>
          <w:p w14:paraId="0B6FA7CE"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10 000,0</w:t>
            </w:r>
          </w:p>
        </w:tc>
        <w:tc>
          <w:tcPr>
            <w:tcW w:w="1354" w:type="dxa"/>
            <w:tcBorders>
              <w:top w:val="single" w:sz="4" w:space="0" w:color="auto"/>
              <w:left w:val="single" w:sz="4" w:space="0" w:color="auto"/>
              <w:bottom w:val="single" w:sz="4" w:space="0" w:color="auto"/>
              <w:right w:val="single" w:sz="4" w:space="0" w:color="auto"/>
            </w:tcBorders>
            <w:hideMark/>
          </w:tcPr>
          <w:p w14:paraId="55854DF2"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22 000,0</w:t>
            </w:r>
          </w:p>
        </w:tc>
      </w:tr>
      <w:tr w:rsidR="00A13571" w14:paraId="4A933CEF"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975946A" w14:textId="77777777" w:rsidR="00A13571" w:rsidRDefault="00A13571">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3ECB7B41"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F4430C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1610E73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181F78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202B14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C575DC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0EB4D67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DE988FA"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0D958A26"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sz w:val="24"/>
                <w:szCs w:val="24"/>
              </w:rPr>
              <w:t xml:space="preserve">Обеспечение управления иными резервами на исполнение расходных обязательств Урмарского муниципального </w:t>
            </w:r>
            <w:proofErr w:type="gramStart"/>
            <w:r>
              <w:rPr>
                <w:rFonts w:ascii="Times New Roman" w:hAnsi="Times New Roman"/>
                <w:sz w:val="24"/>
                <w:szCs w:val="24"/>
              </w:rPr>
              <w:t>округа  Чувашской</w:t>
            </w:r>
            <w:proofErr w:type="gramEnd"/>
            <w:r>
              <w:rPr>
                <w:rFonts w:ascii="Times New Roman" w:hAnsi="Times New Roman"/>
                <w:sz w:val="24"/>
                <w:szCs w:val="24"/>
              </w:rPr>
              <w:t xml:space="preserve"> Республики (на повышение заработной платы работников бюджетной сферы)</w:t>
            </w:r>
          </w:p>
        </w:tc>
        <w:tc>
          <w:tcPr>
            <w:tcW w:w="3119" w:type="dxa"/>
            <w:gridSpan w:val="2"/>
            <w:tcBorders>
              <w:top w:val="single" w:sz="4" w:space="0" w:color="auto"/>
              <w:left w:val="single" w:sz="4" w:space="0" w:color="auto"/>
              <w:bottom w:val="single" w:sz="4" w:space="0" w:color="auto"/>
              <w:right w:val="single" w:sz="4" w:space="0" w:color="auto"/>
            </w:tcBorders>
            <w:hideMark/>
          </w:tcPr>
          <w:p w14:paraId="3CE187CE"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323C5E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7E6CD1A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FB3516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D479C2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F3DC6E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003693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606FFF04"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7338B8A8"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3119" w:type="dxa"/>
            <w:gridSpan w:val="2"/>
            <w:tcBorders>
              <w:top w:val="single" w:sz="4" w:space="0" w:color="auto"/>
              <w:left w:val="single" w:sz="4" w:space="0" w:color="auto"/>
              <w:bottom w:val="single" w:sz="4" w:space="0" w:color="auto"/>
              <w:right w:val="single" w:sz="4" w:space="0" w:color="auto"/>
            </w:tcBorders>
            <w:hideMark/>
          </w:tcPr>
          <w:p w14:paraId="6210FD11"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0C94EB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05DD9EA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21BE37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2F1A5D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2B750F7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44E0001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397E876B"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397310B"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1A413EC0"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541117B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EC81B7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DD205A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D2FFA0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04981CB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A924C1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6B9CB356"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61DE505"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03E7BFCB"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CB5937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0CE6B8A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0A46037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B005D5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80A0D1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4A57C4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50052347"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7598CF64"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3119" w:type="dxa"/>
            <w:gridSpan w:val="2"/>
            <w:tcBorders>
              <w:top w:val="single" w:sz="4" w:space="0" w:color="auto"/>
              <w:left w:val="single" w:sz="4" w:space="0" w:color="auto"/>
              <w:bottom w:val="single" w:sz="4" w:space="0" w:color="auto"/>
              <w:right w:val="single" w:sz="4" w:space="0" w:color="auto"/>
            </w:tcBorders>
            <w:hideMark/>
          </w:tcPr>
          <w:p w14:paraId="025937ED"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3C337A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633B7A4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BCF00D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F60D68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113EF4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04D08ED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9C4EBEA" w14:textId="77777777" w:rsidTr="00A13571">
        <w:tc>
          <w:tcPr>
            <w:tcW w:w="15024" w:type="dxa"/>
            <w:gridSpan w:val="9"/>
            <w:tcBorders>
              <w:top w:val="single" w:sz="4" w:space="0" w:color="auto"/>
              <w:left w:val="single" w:sz="4" w:space="0" w:color="auto"/>
              <w:bottom w:val="single" w:sz="4" w:space="0" w:color="auto"/>
              <w:right w:val="single" w:sz="4" w:space="0" w:color="auto"/>
            </w:tcBorders>
            <w:hideMark/>
          </w:tcPr>
          <w:p w14:paraId="70272BB7" w14:textId="77777777" w:rsidR="00A13571" w:rsidRDefault="00A13571">
            <w:pPr>
              <w:widowControl w:val="0"/>
              <w:autoSpaceDE w:val="0"/>
              <w:autoSpaceDN w:val="0"/>
              <w:spacing w:after="0" w:line="240" w:lineRule="auto"/>
              <w:jc w:val="center"/>
              <w:rPr>
                <w:rFonts w:ascii="Times New Roman" w:hAnsi="Times New Roman"/>
                <w:sz w:val="24"/>
                <w:szCs w:val="24"/>
              </w:rPr>
            </w:pPr>
            <w:proofErr w:type="gramStart"/>
            <w:r>
              <w:rPr>
                <w:rFonts w:ascii="Times New Roman" w:hAnsi="Times New Roman"/>
                <w:b/>
              </w:rPr>
              <w:t>Задача  «</w:t>
            </w:r>
            <w:proofErr w:type="gramEnd"/>
            <w:r>
              <w:rPr>
                <w:rFonts w:ascii="Times New Roman" w:hAnsi="Times New Roman"/>
                <w:b/>
              </w:rPr>
              <w:t>Совершенствование организации исполнения бюджета  Урмарского муниципального округа Чувашской Республики»</w:t>
            </w:r>
          </w:p>
        </w:tc>
      </w:tr>
      <w:tr w:rsidR="00A13571" w14:paraId="622703E7"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029B4129" w14:textId="77777777" w:rsidR="00A13571" w:rsidRDefault="00A13571">
            <w:pPr>
              <w:pStyle w:val="af5"/>
              <w:jc w:val="both"/>
              <w:rPr>
                <w:rFonts w:ascii="Times New Roman" w:hAnsi="Times New Roman" w:cs="Times New Roman"/>
              </w:rPr>
            </w:pPr>
            <w:r>
              <w:rPr>
                <w:rFonts w:ascii="Times New Roman" w:hAnsi="Times New Roman" w:cs="Times New Roman"/>
              </w:rPr>
              <w:lastRenderedPageBreak/>
              <w:t xml:space="preserve">Процедура сбора, свода и консолидации отчетности об исполнении бюджета </w:t>
            </w:r>
          </w:p>
          <w:p w14:paraId="191F6A82"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Урмарского муниципального округа, </w:t>
            </w:r>
            <w:proofErr w:type="gramStart"/>
            <w:r>
              <w:rPr>
                <w:rFonts w:ascii="Times New Roman" w:hAnsi="Times New Roman" w:cs="Times New Roman"/>
              </w:rPr>
              <w:t>а  также</w:t>
            </w:r>
            <w:proofErr w:type="gramEnd"/>
            <w:r>
              <w:rPr>
                <w:rFonts w:ascii="Times New Roman" w:hAnsi="Times New Roman" w:cs="Times New Roman"/>
              </w:rPr>
              <w:t xml:space="preserve"> бухгалтерской (финансовой) отчетности бюджетных и автономных учреждений Урмарского муниципального округа Чувашской Республики автоматизирована</w:t>
            </w:r>
          </w:p>
        </w:tc>
        <w:tc>
          <w:tcPr>
            <w:tcW w:w="2977" w:type="dxa"/>
            <w:tcBorders>
              <w:top w:val="single" w:sz="4" w:space="0" w:color="auto"/>
              <w:left w:val="single" w:sz="4" w:space="0" w:color="auto"/>
              <w:bottom w:val="single" w:sz="4" w:space="0" w:color="auto"/>
              <w:right w:val="single" w:sz="4" w:space="0" w:color="auto"/>
            </w:tcBorders>
            <w:hideMark/>
          </w:tcPr>
          <w:p w14:paraId="6545C1F0" w14:textId="77777777" w:rsidR="00A13571" w:rsidRDefault="00A13571">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402DF45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3E02C95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0BF35A3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1D7AAC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9BF1E6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3FE69A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1D302AB2"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0DCD9A86"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2977" w:type="dxa"/>
            <w:tcBorders>
              <w:top w:val="single" w:sz="4" w:space="0" w:color="auto"/>
              <w:left w:val="single" w:sz="4" w:space="0" w:color="auto"/>
              <w:bottom w:val="single" w:sz="4" w:space="0" w:color="auto"/>
              <w:right w:val="single" w:sz="4" w:space="0" w:color="auto"/>
            </w:tcBorders>
            <w:hideMark/>
          </w:tcPr>
          <w:p w14:paraId="23ADC5D9"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5C8BCE0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7A6BC53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1379FE0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A129EE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767717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6677CE3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00BBFABB"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5BE2A00A"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20229460"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69A2DA3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799C0A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507F9BC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A872EF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F21197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73D9AC8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89457BC"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68E8304"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64451B4D"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4A353F0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77BFB22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10226E5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3F0CAB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79D9BA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1469595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8FC2E96"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5DF6A2EF"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2977" w:type="dxa"/>
            <w:tcBorders>
              <w:top w:val="single" w:sz="4" w:space="0" w:color="auto"/>
              <w:left w:val="single" w:sz="4" w:space="0" w:color="auto"/>
              <w:bottom w:val="single" w:sz="4" w:space="0" w:color="auto"/>
              <w:right w:val="single" w:sz="4" w:space="0" w:color="auto"/>
            </w:tcBorders>
            <w:hideMark/>
          </w:tcPr>
          <w:p w14:paraId="59D58A48"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7026D5B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1CE23E2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E77222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B651C2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60F6385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60DD686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04E1446C"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6D93F62C"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Составление годового отчета об исполнении бюджета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за отчетный финансовый год</w:t>
            </w:r>
          </w:p>
        </w:tc>
        <w:tc>
          <w:tcPr>
            <w:tcW w:w="2977" w:type="dxa"/>
            <w:tcBorders>
              <w:top w:val="single" w:sz="4" w:space="0" w:color="auto"/>
              <w:left w:val="single" w:sz="4" w:space="0" w:color="auto"/>
              <w:bottom w:val="single" w:sz="4" w:space="0" w:color="auto"/>
              <w:right w:val="single" w:sz="4" w:space="0" w:color="auto"/>
            </w:tcBorders>
            <w:hideMark/>
          </w:tcPr>
          <w:p w14:paraId="6057F356" w14:textId="77777777" w:rsidR="00A13571" w:rsidRDefault="00A13571">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291F261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B05709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0ABD0CB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19DF41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73A9085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36B2CFF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45C4D4F3"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510AA937"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2977" w:type="dxa"/>
            <w:tcBorders>
              <w:top w:val="single" w:sz="4" w:space="0" w:color="auto"/>
              <w:left w:val="single" w:sz="4" w:space="0" w:color="auto"/>
              <w:bottom w:val="single" w:sz="4" w:space="0" w:color="auto"/>
              <w:right w:val="single" w:sz="4" w:space="0" w:color="auto"/>
            </w:tcBorders>
            <w:hideMark/>
          </w:tcPr>
          <w:p w14:paraId="210A95D9"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2E236AC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1FC3BF3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338C5F6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B35B16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5E3062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31708C5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75ABBBEE"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2B2A44F9"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0FA4BE01"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3E19F30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048CEBA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D39EBB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213C6B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6BBAECB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7D16FB1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FE3D991"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58558F2C"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6562729C"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0CD3AC8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F8E996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0CA0B10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BB44FD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F68572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00E36D4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5DFF69EF"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531E5FED"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2977" w:type="dxa"/>
            <w:tcBorders>
              <w:top w:val="single" w:sz="4" w:space="0" w:color="auto"/>
              <w:left w:val="single" w:sz="4" w:space="0" w:color="auto"/>
              <w:bottom w:val="single" w:sz="4" w:space="0" w:color="auto"/>
              <w:right w:val="single" w:sz="4" w:space="0" w:color="auto"/>
            </w:tcBorders>
            <w:hideMark/>
          </w:tcPr>
          <w:p w14:paraId="4F52DAAE"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389C239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590F5F8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3DCFC26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6621B3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CBB34D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14E6315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A98D3E3"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2A8FF0C8" w14:textId="77777777" w:rsidR="00A13571" w:rsidRDefault="00A13571">
            <w:pPr>
              <w:pStyle w:val="af5"/>
              <w:rPr>
                <w:rFonts w:ascii="Times New Roman" w:hAnsi="Times New Roman" w:cs="Times New Roman"/>
              </w:rPr>
            </w:pPr>
            <w:r>
              <w:rPr>
                <w:rFonts w:ascii="Times New Roman" w:hAnsi="Times New Roman" w:cs="Times New Roman"/>
              </w:rPr>
              <w:t>Прочие выплаты по обязательствам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6F150544" w14:textId="77777777" w:rsidR="00A13571" w:rsidRDefault="00A13571">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14:paraId="1477EF07"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19939E"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840F774"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61FBED"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D0A8453"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14:paraId="678313BB" w14:textId="77777777" w:rsidR="00A13571" w:rsidRDefault="00A13571">
            <w:pPr>
              <w:widowControl w:val="0"/>
              <w:autoSpaceDE w:val="0"/>
              <w:autoSpaceDN w:val="0"/>
              <w:spacing w:after="0" w:line="240" w:lineRule="auto"/>
              <w:jc w:val="center"/>
              <w:rPr>
                <w:rFonts w:ascii="Times New Roman" w:hAnsi="Times New Roman"/>
                <w:sz w:val="24"/>
                <w:szCs w:val="24"/>
              </w:rPr>
            </w:pPr>
          </w:p>
        </w:tc>
      </w:tr>
      <w:tr w:rsidR="00A13571" w14:paraId="68FFBA8D"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40574F8"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lastRenderedPageBreak/>
              <w:t>Федеральный бюджет</w:t>
            </w:r>
          </w:p>
        </w:tc>
        <w:tc>
          <w:tcPr>
            <w:tcW w:w="2977" w:type="dxa"/>
            <w:tcBorders>
              <w:top w:val="single" w:sz="4" w:space="0" w:color="auto"/>
              <w:left w:val="single" w:sz="4" w:space="0" w:color="auto"/>
              <w:bottom w:val="single" w:sz="4" w:space="0" w:color="auto"/>
              <w:right w:val="single" w:sz="4" w:space="0" w:color="auto"/>
            </w:tcBorders>
            <w:hideMark/>
          </w:tcPr>
          <w:p w14:paraId="20652F34"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64D0A0F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32BB79E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5D411EE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64CAC9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6686CB3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C2DED9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0B53D2BF"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35A49C20"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0706367E"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1465427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0BB375A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EB601E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774D50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81CADE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0F49552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0525C0C1"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29C89140"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0E791001"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14:paraId="5567C257"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97647E"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2F6E3EE"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92F71B"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51E91E3"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14:paraId="10CF8B75" w14:textId="77777777" w:rsidR="00A13571" w:rsidRDefault="00A13571">
            <w:pPr>
              <w:widowControl w:val="0"/>
              <w:autoSpaceDE w:val="0"/>
              <w:autoSpaceDN w:val="0"/>
              <w:spacing w:after="0" w:line="240" w:lineRule="auto"/>
              <w:jc w:val="center"/>
              <w:rPr>
                <w:rFonts w:ascii="Times New Roman" w:hAnsi="Times New Roman"/>
                <w:sz w:val="24"/>
                <w:szCs w:val="24"/>
              </w:rPr>
            </w:pPr>
          </w:p>
        </w:tc>
      </w:tr>
      <w:tr w:rsidR="00A13571" w14:paraId="664214A0"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146056E6"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2977" w:type="dxa"/>
            <w:tcBorders>
              <w:top w:val="single" w:sz="4" w:space="0" w:color="auto"/>
              <w:left w:val="single" w:sz="4" w:space="0" w:color="auto"/>
              <w:bottom w:val="single" w:sz="4" w:space="0" w:color="auto"/>
              <w:right w:val="single" w:sz="4" w:space="0" w:color="auto"/>
            </w:tcBorders>
            <w:hideMark/>
          </w:tcPr>
          <w:p w14:paraId="4EF28487"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48D31A1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659DBA0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6EF6832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21306A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2EF2FC3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3AC3027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74D891B3"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101E1AF7" w14:textId="77777777" w:rsidR="00A13571" w:rsidRDefault="00A13571">
            <w:pPr>
              <w:pStyle w:val="af5"/>
              <w:jc w:val="both"/>
              <w:rPr>
                <w:rFonts w:ascii="Times New Roman" w:hAnsi="Times New Roman" w:cs="Times New Roman"/>
              </w:rPr>
            </w:pPr>
            <w:r>
              <w:rPr>
                <w:rFonts w:ascii="Times New Roman" w:hAnsi="Times New Roman" w:cs="Times New Roman"/>
              </w:rPr>
              <w:t>Распределение и предоставление субвенции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2977" w:type="dxa"/>
            <w:tcBorders>
              <w:top w:val="single" w:sz="4" w:space="0" w:color="auto"/>
              <w:left w:val="single" w:sz="4" w:space="0" w:color="auto"/>
              <w:bottom w:val="single" w:sz="4" w:space="0" w:color="auto"/>
              <w:right w:val="single" w:sz="4" w:space="0" w:color="auto"/>
            </w:tcBorders>
            <w:hideMark/>
          </w:tcPr>
          <w:p w14:paraId="6DFD2B3A" w14:textId="77777777" w:rsidR="00A13571" w:rsidRDefault="00A13571">
            <w:pPr>
              <w:pStyle w:val="af4"/>
              <w:jc w:val="center"/>
              <w:rPr>
                <w:rFonts w:ascii="Times New Roman" w:hAnsi="Times New Roman" w:cs="Times New Roman"/>
              </w:rPr>
            </w:pPr>
            <w:r>
              <w:rPr>
                <w:rFonts w:ascii="Times New Roman" w:hAnsi="Times New Roman" w:cs="Times New Roman"/>
              </w:rPr>
              <w:t xml:space="preserve">903 0203 Ч440151180 </w:t>
            </w:r>
          </w:p>
          <w:p w14:paraId="24704470" w14:textId="77777777" w:rsidR="00A13571" w:rsidRDefault="00A13571">
            <w:pPr>
              <w:pStyle w:val="af4"/>
              <w:jc w:val="center"/>
              <w:rPr>
                <w:rFonts w:ascii="Arial" w:hAnsi="Arial" w:cs="Arial"/>
                <w:highlight w:val="yellow"/>
              </w:rPr>
            </w:pPr>
            <w:r>
              <w:rPr>
                <w:rFonts w:ascii="Times New Roman" w:hAnsi="Times New Roman" w:cs="Times New Roman"/>
              </w:rPr>
              <w:t>(120, 240)</w:t>
            </w:r>
          </w:p>
        </w:tc>
        <w:tc>
          <w:tcPr>
            <w:tcW w:w="1134" w:type="dxa"/>
            <w:gridSpan w:val="2"/>
            <w:tcBorders>
              <w:top w:val="single" w:sz="4" w:space="0" w:color="auto"/>
              <w:left w:val="single" w:sz="4" w:space="0" w:color="auto"/>
              <w:bottom w:val="single" w:sz="4" w:space="0" w:color="auto"/>
              <w:right w:val="single" w:sz="4" w:space="0" w:color="auto"/>
            </w:tcBorders>
            <w:hideMark/>
          </w:tcPr>
          <w:p w14:paraId="01FE339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2 093,7</w:t>
            </w:r>
          </w:p>
        </w:tc>
        <w:tc>
          <w:tcPr>
            <w:tcW w:w="1417" w:type="dxa"/>
            <w:tcBorders>
              <w:top w:val="single" w:sz="4" w:space="0" w:color="auto"/>
              <w:left w:val="single" w:sz="4" w:space="0" w:color="auto"/>
              <w:bottom w:val="single" w:sz="4" w:space="0" w:color="auto"/>
              <w:right w:val="single" w:sz="4" w:space="0" w:color="auto"/>
            </w:tcBorders>
            <w:hideMark/>
          </w:tcPr>
          <w:p w14:paraId="100EC6F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2 280,1</w:t>
            </w:r>
          </w:p>
        </w:tc>
        <w:tc>
          <w:tcPr>
            <w:tcW w:w="1560" w:type="dxa"/>
            <w:tcBorders>
              <w:top w:val="single" w:sz="4" w:space="0" w:color="auto"/>
              <w:left w:val="single" w:sz="4" w:space="0" w:color="auto"/>
              <w:bottom w:val="single" w:sz="4" w:space="0" w:color="auto"/>
              <w:right w:val="single" w:sz="4" w:space="0" w:color="auto"/>
            </w:tcBorders>
            <w:hideMark/>
          </w:tcPr>
          <w:p w14:paraId="21F466D3" w14:textId="77777777" w:rsidR="00A13571" w:rsidRDefault="00A13571">
            <w:pPr>
              <w:widowControl w:val="0"/>
              <w:autoSpaceDE w:val="0"/>
              <w:autoSpaceDN w:val="0"/>
              <w:spacing w:after="0" w:line="240" w:lineRule="auto"/>
              <w:jc w:val="center"/>
              <w:rPr>
                <w:rFonts w:ascii="Times New Roman" w:hAnsi="Times New Roman"/>
                <w:sz w:val="24"/>
                <w:szCs w:val="24"/>
              </w:rPr>
            </w:pPr>
            <w:proofErr w:type="gramStart"/>
            <w:r>
              <w:rPr>
                <w:rFonts w:ascii="Times New Roman" w:hAnsi="Times New Roman"/>
                <w:sz w:val="24"/>
                <w:szCs w:val="24"/>
              </w:rPr>
              <w:t>2  358</w:t>
            </w:r>
            <w:proofErr w:type="gramEnd"/>
            <w:r>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14:paraId="38197CC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7 074,3</w:t>
            </w:r>
          </w:p>
        </w:tc>
        <w:tc>
          <w:tcPr>
            <w:tcW w:w="1275" w:type="dxa"/>
            <w:tcBorders>
              <w:top w:val="single" w:sz="4" w:space="0" w:color="auto"/>
              <w:left w:val="single" w:sz="4" w:space="0" w:color="auto"/>
              <w:bottom w:val="single" w:sz="4" w:space="0" w:color="auto"/>
              <w:right w:val="single" w:sz="4" w:space="0" w:color="auto"/>
            </w:tcBorders>
            <w:hideMark/>
          </w:tcPr>
          <w:p w14:paraId="44D3B24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11 790,5</w:t>
            </w:r>
          </w:p>
        </w:tc>
        <w:tc>
          <w:tcPr>
            <w:tcW w:w="1354" w:type="dxa"/>
            <w:tcBorders>
              <w:top w:val="single" w:sz="4" w:space="0" w:color="auto"/>
              <w:left w:val="single" w:sz="4" w:space="0" w:color="auto"/>
              <w:bottom w:val="single" w:sz="4" w:space="0" w:color="auto"/>
              <w:right w:val="single" w:sz="4" w:space="0" w:color="auto"/>
            </w:tcBorders>
            <w:hideMark/>
          </w:tcPr>
          <w:p w14:paraId="086A660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25 596,7</w:t>
            </w:r>
          </w:p>
        </w:tc>
      </w:tr>
      <w:tr w:rsidR="00A13571" w14:paraId="7A2A9755"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335A6F99"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2977" w:type="dxa"/>
            <w:tcBorders>
              <w:top w:val="single" w:sz="4" w:space="0" w:color="auto"/>
              <w:left w:val="single" w:sz="4" w:space="0" w:color="auto"/>
              <w:bottom w:val="single" w:sz="4" w:space="0" w:color="auto"/>
              <w:right w:val="single" w:sz="4" w:space="0" w:color="auto"/>
            </w:tcBorders>
            <w:hideMark/>
          </w:tcPr>
          <w:p w14:paraId="2F7805E4"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2A86D658"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2 093,7</w:t>
            </w:r>
          </w:p>
        </w:tc>
        <w:tc>
          <w:tcPr>
            <w:tcW w:w="1417" w:type="dxa"/>
            <w:tcBorders>
              <w:top w:val="single" w:sz="4" w:space="0" w:color="auto"/>
              <w:left w:val="single" w:sz="4" w:space="0" w:color="auto"/>
              <w:bottom w:val="single" w:sz="4" w:space="0" w:color="auto"/>
              <w:right w:val="single" w:sz="4" w:space="0" w:color="auto"/>
            </w:tcBorders>
            <w:hideMark/>
          </w:tcPr>
          <w:p w14:paraId="11D9B1A2"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 xml:space="preserve">2 280,1 </w:t>
            </w:r>
          </w:p>
        </w:tc>
        <w:tc>
          <w:tcPr>
            <w:tcW w:w="1560" w:type="dxa"/>
            <w:tcBorders>
              <w:top w:val="single" w:sz="4" w:space="0" w:color="auto"/>
              <w:left w:val="single" w:sz="4" w:space="0" w:color="auto"/>
              <w:bottom w:val="single" w:sz="4" w:space="0" w:color="auto"/>
              <w:right w:val="single" w:sz="4" w:space="0" w:color="auto"/>
            </w:tcBorders>
            <w:hideMark/>
          </w:tcPr>
          <w:p w14:paraId="67804826"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2 358,1</w:t>
            </w:r>
          </w:p>
        </w:tc>
        <w:tc>
          <w:tcPr>
            <w:tcW w:w="1134" w:type="dxa"/>
            <w:tcBorders>
              <w:top w:val="single" w:sz="4" w:space="0" w:color="auto"/>
              <w:left w:val="single" w:sz="4" w:space="0" w:color="auto"/>
              <w:bottom w:val="single" w:sz="4" w:space="0" w:color="auto"/>
              <w:right w:val="single" w:sz="4" w:space="0" w:color="auto"/>
            </w:tcBorders>
            <w:hideMark/>
          </w:tcPr>
          <w:p w14:paraId="3F5CD1C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7 074,3</w:t>
            </w:r>
          </w:p>
        </w:tc>
        <w:tc>
          <w:tcPr>
            <w:tcW w:w="1275" w:type="dxa"/>
            <w:tcBorders>
              <w:top w:val="single" w:sz="4" w:space="0" w:color="auto"/>
              <w:left w:val="single" w:sz="4" w:space="0" w:color="auto"/>
              <w:bottom w:val="single" w:sz="4" w:space="0" w:color="auto"/>
              <w:right w:val="single" w:sz="4" w:space="0" w:color="auto"/>
            </w:tcBorders>
            <w:hideMark/>
          </w:tcPr>
          <w:p w14:paraId="66E81E9F"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11 790,5</w:t>
            </w:r>
          </w:p>
        </w:tc>
        <w:tc>
          <w:tcPr>
            <w:tcW w:w="1354" w:type="dxa"/>
            <w:tcBorders>
              <w:top w:val="single" w:sz="4" w:space="0" w:color="auto"/>
              <w:left w:val="single" w:sz="4" w:space="0" w:color="auto"/>
              <w:bottom w:val="single" w:sz="4" w:space="0" w:color="auto"/>
              <w:right w:val="single" w:sz="4" w:space="0" w:color="auto"/>
            </w:tcBorders>
            <w:hideMark/>
          </w:tcPr>
          <w:p w14:paraId="71EBB278"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25 596,7</w:t>
            </w:r>
          </w:p>
        </w:tc>
      </w:tr>
      <w:tr w:rsidR="00A13571" w14:paraId="7F3ABA0C"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EFC8DE4"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49DC40F7"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tcPr>
          <w:p w14:paraId="21B5151B"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F76A53"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0B6D0DD"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77788A"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2582032"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354" w:type="dxa"/>
            <w:tcBorders>
              <w:top w:val="single" w:sz="4" w:space="0" w:color="auto"/>
              <w:left w:val="single" w:sz="4" w:space="0" w:color="auto"/>
              <w:bottom w:val="single" w:sz="4" w:space="0" w:color="auto"/>
              <w:right w:val="single" w:sz="4" w:space="0" w:color="auto"/>
            </w:tcBorders>
          </w:tcPr>
          <w:p w14:paraId="49D804BE" w14:textId="77777777" w:rsidR="00A13571" w:rsidRDefault="00A13571">
            <w:pPr>
              <w:widowControl w:val="0"/>
              <w:autoSpaceDE w:val="0"/>
              <w:autoSpaceDN w:val="0"/>
              <w:spacing w:after="0" w:line="240" w:lineRule="auto"/>
              <w:jc w:val="center"/>
              <w:rPr>
                <w:rFonts w:ascii="Times New Roman" w:hAnsi="Times New Roman"/>
                <w:sz w:val="24"/>
                <w:szCs w:val="24"/>
              </w:rPr>
            </w:pPr>
          </w:p>
        </w:tc>
      </w:tr>
      <w:tr w:rsidR="00A13571" w14:paraId="7161BE36"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0B005413"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26A61E2B"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4DE0131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84A21E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3F03FAC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6B980C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658E719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24A88E2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1775A273"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DCB143A"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2977" w:type="dxa"/>
            <w:tcBorders>
              <w:top w:val="single" w:sz="4" w:space="0" w:color="auto"/>
              <w:left w:val="single" w:sz="4" w:space="0" w:color="auto"/>
              <w:bottom w:val="single" w:sz="4" w:space="0" w:color="auto"/>
              <w:right w:val="single" w:sz="4" w:space="0" w:color="auto"/>
            </w:tcBorders>
            <w:hideMark/>
          </w:tcPr>
          <w:p w14:paraId="02D3E398"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15CEEEA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3EA530A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6247DD1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9FAA40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F74BD5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C8FE5F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1BFF4D3C"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16E5E355" w14:textId="77777777" w:rsidR="00A13571" w:rsidRDefault="00A13571">
            <w:pPr>
              <w:pStyle w:val="af5"/>
              <w:jc w:val="both"/>
              <w:rPr>
                <w:rFonts w:ascii="Times New Roman" w:hAnsi="Times New Roman" w:cs="Times New Roman"/>
              </w:rPr>
            </w:pPr>
            <w:r>
              <w:rPr>
                <w:rFonts w:ascii="Times New Roman" w:hAnsi="Times New Roman" w:cs="Times New Roman"/>
              </w:rPr>
              <w:t>Распределение и предоставление субсидии на реализацию вопросов местного значения в сфере образования, культуры, физической культуры и спорта</w:t>
            </w:r>
          </w:p>
        </w:tc>
        <w:tc>
          <w:tcPr>
            <w:tcW w:w="2977" w:type="dxa"/>
            <w:tcBorders>
              <w:top w:val="single" w:sz="4" w:space="0" w:color="auto"/>
              <w:left w:val="single" w:sz="4" w:space="0" w:color="auto"/>
              <w:bottom w:val="single" w:sz="4" w:space="0" w:color="auto"/>
              <w:right w:val="single" w:sz="4" w:space="0" w:color="auto"/>
            </w:tcBorders>
            <w:hideMark/>
          </w:tcPr>
          <w:p w14:paraId="0C4EE748" w14:textId="77777777" w:rsidR="00A13571" w:rsidRDefault="00A13571">
            <w:pPr>
              <w:pStyle w:val="af4"/>
              <w:jc w:val="center"/>
              <w:rPr>
                <w:rFonts w:ascii="Times New Roman" w:hAnsi="Times New Roman" w:cs="Arial"/>
              </w:rPr>
            </w:pPr>
            <w:r>
              <w:rPr>
                <w:rFonts w:ascii="Times New Roman" w:hAnsi="Times New Roman"/>
              </w:rPr>
              <w:t>974</w:t>
            </w:r>
            <w:r w:rsidRPr="00A13571">
              <w:rPr>
                <w:rFonts w:ascii="Times New Roman" w:hAnsi="Times New Roman"/>
              </w:rPr>
              <w:t xml:space="preserve"> </w:t>
            </w:r>
            <w:r>
              <w:rPr>
                <w:rFonts w:ascii="Times New Roman" w:hAnsi="Times New Roman"/>
              </w:rPr>
              <w:t>0701 Ч4401</w:t>
            </w:r>
            <w:r>
              <w:rPr>
                <w:rFonts w:ascii="Times New Roman" w:hAnsi="Times New Roman"/>
                <w:lang w:val="en-US"/>
              </w:rPr>
              <w:t>SA</w:t>
            </w:r>
            <w:r>
              <w:rPr>
                <w:rFonts w:ascii="Times New Roman" w:hAnsi="Times New Roman"/>
              </w:rPr>
              <w:t>720</w:t>
            </w:r>
            <w:r>
              <w:rPr>
                <w:rFonts w:ascii="Times New Roman" w:hAnsi="Times New Roman"/>
                <w:lang w:val="en-US"/>
              </w:rPr>
              <w:t> </w:t>
            </w:r>
            <w:r>
              <w:rPr>
                <w:rFonts w:ascii="Times New Roman" w:hAnsi="Times New Roman"/>
              </w:rPr>
              <w:t>611</w:t>
            </w:r>
          </w:p>
          <w:p w14:paraId="4A0B7FDC" w14:textId="77777777" w:rsidR="00A13571" w:rsidRDefault="00A13571">
            <w:pPr>
              <w:pStyle w:val="af4"/>
              <w:jc w:val="center"/>
              <w:rPr>
                <w:rFonts w:ascii="Times New Roman" w:hAnsi="Times New Roman"/>
              </w:rPr>
            </w:pPr>
            <w:r>
              <w:rPr>
                <w:rFonts w:ascii="Times New Roman" w:hAnsi="Times New Roman"/>
              </w:rPr>
              <w:t>974 0701 Ч4401</w:t>
            </w:r>
            <w:r>
              <w:rPr>
                <w:rFonts w:ascii="Times New Roman" w:hAnsi="Times New Roman"/>
                <w:lang w:val="en-US"/>
              </w:rPr>
              <w:t>SA</w:t>
            </w:r>
            <w:r>
              <w:rPr>
                <w:rFonts w:ascii="Times New Roman" w:hAnsi="Times New Roman"/>
              </w:rPr>
              <w:t>720</w:t>
            </w:r>
            <w:r>
              <w:rPr>
                <w:rFonts w:ascii="Times New Roman" w:hAnsi="Times New Roman"/>
                <w:lang w:val="en-US"/>
              </w:rPr>
              <w:t> </w:t>
            </w:r>
            <w:r>
              <w:rPr>
                <w:rFonts w:ascii="Times New Roman" w:hAnsi="Times New Roman"/>
              </w:rPr>
              <w:t>621</w:t>
            </w:r>
          </w:p>
          <w:p w14:paraId="3634F86F" w14:textId="77777777" w:rsidR="00A13571" w:rsidRDefault="00A13571">
            <w:pPr>
              <w:pStyle w:val="af4"/>
              <w:jc w:val="center"/>
              <w:rPr>
                <w:rFonts w:ascii="Times New Roman" w:hAnsi="Times New Roman"/>
              </w:rPr>
            </w:pPr>
            <w:r>
              <w:rPr>
                <w:rFonts w:ascii="Times New Roman" w:hAnsi="Times New Roman"/>
              </w:rPr>
              <w:t>974 0702 Ч4401</w:t>
            </w:r>
            <w:r>
              <w:rPr>
                <w:rFonts w:ascii="Times New Roman" w:hAnsi="Times New Roman"/>
                <w:lang w:val="en-US"/>
              </w:rPr>
              <w:t>SA</w:t>
            </w:r>
            <w:r>
              <w:rPr>
                <w:rFonts w:ascii="Times New Roman" w:hAnsi="Times New Roman"/>
              </w:rPr>
              <w:t>720</w:t>
            </w:r>
            <w:r>
              <w:rPr>
                <w:rFonts w:ascii="Times New Roman" w:hAnsi="Times New Roman"/>
                <w:lang w:val="en-US"/>
              </w:rPr>
              <w:t> </w:t>
            </w:r>
            <w:r>
              <w:rPr>
                <w:rFonts w:ascii="Times New Roman" w:hAnsi="Times New Roman"/>
              </w:rPr>
              <w:t>611</w:t>
            </w:r>
          </w:p>
          <w:p w14:paraId="292B882D" w14:textId="77777777" w:rsidR="00A13571" w:rsidRDefault="00A13571">
            <w:pPr>
              <w:pStyle w:val="af4"/>
              <w:jc w:val="center"/>
              <w:rPr>
                <w:rFonts w:ascii="Times New Roman" w:hAnsi="Times New Roman"/>
              </w:rPr>
            </w:pPr>
            <w:r>
              <w:rPr>
                <w:rFonts w:ascii="Times New Roman" w:hAnsi="Times New Roman"/>
              </w:rPr>
              <w:t>974 0702 Ч4401</w:t>
            </w:r>
            <w:r>
              <w:rPr>
                <w:rFonts w:ascii="Times New Roman" w:hAnsi="Times New Roman"/>
                <w:lang w:val="en-US"/>
              </w:rPr>
              <w:t>SA</w:t>
            </w:r>
            <w:r w:rsidRPr="00A13571">
              <w:rPr>
                <w:rFonts w:ascii="Times New Roman" w:hAnsi="Times New Roman"/>
              </w:rPr>
              <w:t>720</w:t>
            </w:r>
            <w:r>
              <w:rPr>
                <w:rFonts w:ascii="Times New Roman" w:hAnsi="Times New Roman"/>
                <w:lang w:val="en-US"/>
              </w:rPr>
              <w:t> </w:t>
            </w:r>
            <w:r w:rsidRPr="00A13571">
              <w:rPr>
                <w:rFonts w:ascii="Times New Roman" w:hAnsi="Times New Roman"/>
              </w:rPr>
              <w:t>6</w:t>
            </w:r>
            <w:r>
              <w:rPr>
                <w:rFonts w:ascii="Times New Roman" w:hAnsi="Times New Roman"/>
              </w:rPr>
              <w:t>2</w:t>
            </w:r>
            <w:r w:rsidRPr="00A13571">
              <w:rPr>
                <w:rFonts w:ascii="Times New Roman" w:hAnsi="Times New Roman"/>
              </w:rPr>
              <w:t>1</w:t>
            </w:r>
          </w:p>
          <w:p w14:paraId="0613F5A0" w14:textId="77777777" w:rsidR="00A13571" w:rsidRDefault="00A13571">
            <w:pPr>
              <w:pStyle w:val="af4"/>
              <w:jc w:val="center"/>
              <w:rPr>
                <w:rFonts w:ascii="Times New Roman" w:hAnsi="Times New Roman"/>
              </w:rPr>
            </w:pPr>
            <w:r>
              <w:rPr>
                <w:rFonts w:ascii="Times New Roman" w:hAnsi="Times New Roman"/>
              </w:rPr>
              <w:t>974 0703 Ч4401</w:t>
            </w:r>
            <w:r>
              <w:rPr>
                <w:rFonts w:ascii="Times New Roman" w:hAnsi="Times New Roman"/>
                <w:lang w:val="en-US"/>
              </w:rPr>
              <w:t>SA</w:t>
            </w:r>
            <w:r w:rsidRPr="00A13571">
              <w:rPr>
                <w:rFonts w:ascii="Times New Roman" w:hAnsi="Times New Roman"/>
              </w:rPr>
              <w:t>720</w:t>
            </w:r>
            <w:r>
              <w:rPr>
                <w:rFonts w:ascii="Times New Roman" w:hAnsi="Times New Roman"/>
                <w:lang w:val="en-US"/>
              </w:rPr>
              <w:t> </w:t>
            </w:r>
            <w:r w:rsidRPr="00A13571">
              <w:rPr>
                <w:rFonts w:ascii="Times New Roman" w:hAnsi="Times New Roman"/>
              </w:rPr>
              <w:t>611</w:t>
            </w:r>
          </w:p>
          <w:p w14:paraId="46C2B558" w14:textId="77777777" w:rsidR="00A13571" w:rsidRDefault="00A13571">
            <w:pPr>
              <w:pStyle w:val="af4"/>
              <w:jc w:val="center"/>
              <w:rPr>
                <w:rFonts w:ascii="Times New Roman" w:hAnsi="Times New Roman"/>
              </w:rPr>
            </w:pPr>
            <w:r>
              <w:rPr>
                <w:rFonts w:ascii="Times New Roman" w:hAnsi="Times New Roman"/>
              </w:rPr>
              <w:t>903 0801 Ч4401</w:t>
            </w:r>
            <w:r>
              <w:rPr>
                <w:rFonts w:ascii="Times New Roman" w:hAnsi="Times New Roman"/>
                <w:lang w:val="en-US"/>
              </w:rPr>
              <w:t>SA</w:t>
            </w:r>
            <w:r>
              <w:rPr>
                <w:rFonts w:ascii="Times New Roman" w:hAnsi="Times New Roman"/>
              </w:rPr>
              <w:t>720</w:t>
            </w:r>
            <w:r>
              <w:rPr>
                <w:rFonts w:ascii="Times New Roman" w:hAnsi="Times New Roman"/>
                <w:lang w:val="en-US"/>
              </w:rPr>
              <w:t> </w:t>
            </w:r>
            <w:r>
              <w:rPr>
                <w:rFonts w:ascii="Times New Roman" w:hAnsi="Times New Roman"/>
              </w:rPr>
              <w:t>611</w:t>
            </w:r>
          </w:p>
          <w:p w14:paraId="36B3CFFB" w14:textId="77777777" w:rsidR="00A13571" w:rsidRDefault="00A13571">
            <w:pPr>
              <w:pStyle w:val="af4"/>
              <w:rPr>
                <w:rFonts w:ascii="Times New Roman" w:hAnsi="Times New Roman"/>
              </w:rPr>
            </w:pPr>
            <w:r>
              <w:rPr>
                <w:rFonts w:ascii="Times New Roman" w:hAnsi="Times New Roman"/>
              </w:rPr>
              <w:t xml:space="preserve"> 974 1101 Ч4401</w:t>
            </w:r>
            <w:r>
              <w:rPr>
                <w:rFonts w:ascii="Times New Roman" w:hAnsi="Times New Roman"/>
                <w:lang w:val="en-US"/>
              </w:rPr>
              <w:t>SA</w:t>
            </w:r>
            <w:r>
              <w:rPr>
                <w:rFonts w:ascii="Times New Roman" w:hAnsi="Times New Roman"/>
              </w:rPr>
              <w:t>720 621</w:t>
            </w:r>
          </w:p>
        </w:tc>
        <w:tc>
          <w:tcPr>
            <w:tcW w:w="1134" w:type="dxa"/>
            <w:gridSpan w:val="2"/>
            <w:tcBorders>
              <w:top w:val="single" w:sz="4" w:space="0" w:color="auto"/>
              <w:left w:val="single" w:sz="4" w:space="0" w:color="auto"/>
              <w:bottom w:val="single" w:sz="4" w:space="0" w:color="auto"/>
              <w:right w:val="single" w:sz="4" w:space="0" w:color="auto"/>
            </w:tcBorders>
            <w:hideMark/>
          </w:tcPr>
          <w:p w14:paraId="2B3E8FF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10 241,3</w:t>
            </w:r>
          </w:p>
        </w:tc>
        <w:tc>
          <w:tcPr>
            <w:tcW w:w="1417" w:type="dxa"/>
            <w:tcBorders>
              <w:top w:val="single" w:sz="4" w:space="0" w:color="auto"/>
              <w:left w:val="single" w:sz="4" w:space="0" w:color="auto"/>
              <w:bottom w:val="single" w:sz="4" w:space="0" w:color="auto"/>
              <w:right w:val="single" w:sz="4" w:space="0" w:color="auto"/>
            </w:tcBorders>
            <w:hideMark/>
          </w:tcPr>
          <w:p w14:paraId="1A2526D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1E5087A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270372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7600C32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164CD11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10 241,3</w:t>
            </w:r>
          </w:p>
        </w:tc>
      </w:tr>
      <w:tr w:rsidR="00A13571" w14:paraId="321424A7"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2C42A867"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2977" w:type="dxa"/>
            <w:tcBorders>
              <w:top w:val="single" w:sz="4" w:space="0" w:color="auto"/>
              <w:left w:val="single" w:sz="4" w:space="0" w:color="auto"/>
              <w:bottom w:val="single" w:sz="4" w:space="0" w:color="auto"/>
              <w:right w:val="single" w:sz="4" w:space="0" w:color="auto"/>
            </w:tcBorders>
            <w:hideMark/>
          </w:tcPr>
          <w:p w14:paraId="14433456"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713B949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15BF69E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6B4E73B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BB9570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04C2F4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15BDEC0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68BE2630"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9CEF448"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 xml:space="preserve">Республиканский бюджет Чувашской </w:t>
            </w:r>
            <w:r>
              <w:rPr>
                <w:rFonts w:ascii="Times New Roman" w:hAnsi="Times New Roman"/>
                <w:i/>
                <w:sz w:val="24"/>
                <w:szCs w:val="24"/>
              </w:rPr>
              <w:lastRenderedPageBreak/>
              <w:t>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237E514A" w14:textId="77777777" w:rsidR="00A13571" w:rsidRDefault="00A13571">
            <w:pPr>
              <w:pStyle w:val="af4"/>
              <w:jc w:val="center"/>
              <w:rPr>
                <w:rFonts w:ascii="Times New Roman" w:hAnsi="Times New Roman"/>
                <w:i/>
              </w:rPr>
            </w:pPr>
            <w:r>
              <w:rPr>
                <w:rFonts w:ascii="Times New Roman" w:hAnsi="Times New Roman"/>
                <w:i/>
              </w:rPr>
              <w:lastRenderedPageBreak/>
              <w:t>974 070</w:t>
            </w:r>
            <w:r w:rsidRPr="00A13571">
              <w:rPr>
                <w:rFonts w:ascii="Times New Roman" w:hAnsi="Times New Roman"/>
                <w:i/>
              </w:rPr>
              <w:t>1</w:t>
            </w:r>
            <w:r>
              <w:rPr>
                <w:rFonts w:ascii="Times New Roman" w:hAnsi="Times New Roman"/>
                <w:i/>
              </w:rPr>
              <w:t>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611</w:t>
            </w:r>
          </w:p>
          <w:p w14:paraId="40014346" w14:textId="77777777" w:rsidR="00A13571" w:rsidRDefault="00A13571">
            <w:pPr>
              <w:pStyle w:val="af4"/>
              <w:jc w:val="center"/>
              <w:rPr>
                <w:rFonts w:ascii="Times New Roman" w:hAnsi="Times New Roman"/>
                <w:i/>
              </w:rPr>
            </w:pPr>
            <w:r>
              <w:rPr>
                <w:rFonts w:ascii="Times New Roman" w:hAnsi="Times New Roman"/>
                <w:i/>
              </w:rPr>
              <w:lastRenderedPageBreak/>
              <w:t>974 0701 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621</w:t>
            </w:r>
          </w:p>
          <w:p w14:paraId="0B7EA189" w14:textId="77777777" w:rsidR="00A13571" w:rsidRDefault="00A13571">
            <w:pPr>
              <w:pStyle w:val="af4"/>
              <w:jc w:val="center"/>
              <w:rPr>
                <w:rFonts w:ascii="Times New Roman" w:hAnsi="Times New Roman"/>
                <w:i/>
              </w:rPr>
            </w:pPr>
            <w:r>
              <w:rPr>
                <w:rFonts w:ascii="Times New Roman" w:hAnsi="Times New Roman"/>
                <w:i/>
              </w:rPr>
              <w:t>974 0702 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611</w:t>
            </w:r>
          </w:p>
          <w:p w14:paraId="1407B4BA" w14:textId="77777777" w:rsidR="00A13571" w:rsidRDefault="00A13571">
            <w:pPr>
              <w:pStyle w:val="af4"/>
              <w:jc w:val="center"/>
              <w:rPr>
                <w:rFonts w:ascii="Times New Roman" w:hAnsi="Times New Roman"/>
                <w:i/>
              </w:rPr>
            </w:pPr>
            <w:r>
              <w:rPr>
                <w:rFonts w:ascii="Times New Roman" w:hAnsi="Times New Roman"/>
                <w:i/>
              </w:rPr>
              <w:t>974 0702 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621</w:t>
            </w:r>
          </w:p>
          <w:p w14:paraId="06AD00A4" w14:textId="77777777" w:rsidR="00A13571" w:rsidRDefault="00A13571">
            <w:pPr>
              <w:pStyle w:val="af4"/>
              <w:jc w:val="center"/>
              <w:rPr>
                <w:rFonts w:ascii="Times New Roman" w:hAnsi="Times New Roman"/>
                <w:i/>
              </w:rPr>
            </w:pPr>
            <w:r>
              <w:rPr>
                <w:rFonts w:ascii="Times New Roman" w:hAnsi="Times New Roman"/>
                <w:i/>
              </w:rPr>
              <w:t>974 0703 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611</w:t>
            </w:r>
          </w:p>
          <w:p w14:paraId="35FE487A" w14:textId="77777777" w:rsidR="00A13571" w:rsidRDefault="00A13571">
            <w:pPr>
              <w:pStyle w:val="af4"/>
              <w:jc w:val="center"/>
              <w:rPr>
                <w:rFonts w:ascii="Times New Roman" w:hAnsi="Times New Roman"/>
                <w:i/>
              </w:rPr>
            </w:pPr>
            <w:r>
              <w:rPr>
                <w:rFonts w:ascii="Times New Roman" w:hAnsi="Times New Roman"/>
                <w:i/>
              </w:rPr>
              <w:t>903 0801 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611</w:t>
            </w:r>
          </w:p>
          <w:p w14:paraId="772F534C" w14:textId="77777777" w:rsidR="00A13571" w:rsidRDefault="00A13571">
            <w:pPr>
              <w:widowControl w:val="0"/>
              <w:autoSpaceDE w:val="0"/>
              <w:autoSpaceDN w:val="0"/>
              <w:spacing w:after="0" w:line="240" w:lineRule="auto"/>
              <w:rPr>
                <w:rFonts w:ascii="Times New Roman" w:hAnsi="Times New Roman"/>
                <w:i/>
                <w:sz w:val="24"/>
                <w:szCs w:val="24"/>
                <w:lang w:val="en-US"/>
              </w:rPr>
            </w:pPr>
            <w:r>
              <w:rPr>
                <w:rFonts w:ascii="Times New Roman" w:hAnsi="Times New Roman"/>
                <w:i/>
              </w:rPr>
              <w:t xml:space="preserve"> 974 110</w:t>
            </w:r>
            <w:r>
              <w:rPr>
                <w:rFonts w:ascii="Times New Roman" w:hAnsi="Times New Roman"/>
                <w:i/>
                <w:lang w:val="en-US"/>
              </w:rPr>
              <w:t xml:space="preserve">1 </w:t>
            </w:r>
            <w:r>
              <w:rPr>
                <w:rFonts w:ascii="Times New Roman" w:hAnsi="Times New Roman"/>
                <w:i/>
              </w:rPr>
              <w:t>Ч4401</w:t>
            </w:r>
            <w:r>
              <w:rPr>
                <w:rFonts w:ascii="Times New Roman" w:hAnsi="Times New Roman"/>
                <w:i/>
                <w:lang w:val="en-US"/>
              </w:rPr>
              <w:t>SA</w:t>
            </w:r>
            <w:r>
              <w:rPr>
                <w:rFonts w:ascii="Times New Roman" w:hAnsi="Times New Roman"/>
                <w:i/>
              </w:rPr>
              <w:t>720</w:t>
            </w:r>
            <w:r>
              <w:rPr>
                <w:rFonts w:ascii="Times New Roman" w:hAnsi="Times New Roman"/>
                <w:i/>
                <w:lang w:val="en-US"/>
              </w:rPr>
              <w:t xml:space="preserve">    621 </w:t>
            </w:r>
          </w:p>
        </w:tc>
        <w:tc>
          <w:tcPr>
            <w:tcW w:w="1134" w:type="dxa"/>
            <w:gridSpan w:val="2"/>
            <w:tcBorders>
              <w:top w:val="single" w:sz="4" w:space="0" w:color="auto"/>
              <w:left w:val="single" w:sz="4" w:space="0" w:color="auto"/>
              <w:bottom w:val="single" w:sz="4" w:space="0" w:color="auto"/>
              <w:right w:val="single" w:sz="4" w:space="0" w:color="auto"/>
            </w:tcBorders>
            <w:hideMark/>
          </w:tcPr>
          <w:p w14:paraId="6D9B88C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lastRenderedPageBreak/>
              <w:t>10 148,9</w:t>
            </w:r>
          </w:p>
        </w:tc>
        <w:tc>
          <w:tcPr>
            <w:tcW w:w="1417" w:type="dxa"/>
            <w:tcBorders>
              <w:top w:val="single" w:sz="4" w:space="0" w:color="auto"/>
              <w:left w:val="single" w:sz="4" w:space="0" w:color="auto"/>
              <w:bottom w:val="single" w:sz="4" w:space="0" w:color="auto"/>
              <w:right w:val="single" w:sz="4" w:space="0" w:color="auto"/>
            </w:tcBorders>
            <w:hideMark/>
          </w:tcPr>
          <w:p w14:paraId="02DB82BB"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3A32EF37"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F0FDC0F"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2E7A1C71"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1DA1F198"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10 148,9</w:t>
            </w:r>
          </w:p>
        </w:tc>
      </w:tr>
      <w:tr w:rsidR="00A13571" w14:paraId="4ED82780"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61CBF4B3"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68775B21" w14:textId="77777777" w:rsidR="00A13571" w:rsidRDefault="00A13571">
            <w:pPr>
              <w:pStyle w:val="af4"/>
              <w:jc w:val="center"/>
              <w:rPr>
                <w:rFonts w:ascii="Times New Roman" w:hAnsi="Times New Roman"/>
                <w:i/>
              </w:rPr>
            </w:pPr>
            <w:r>
              <w:rPr>
                <w:rFonts w:ascii="Times New Roman" w:hAnsi="Times New Roman"/>
                <w:i/>
              </w:rPr>
              <w:t>974 0701 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611</w:t>
            </w:r>
          </w:p>
          <w:p w14:paraId="45EFF49A" w14:textId="77777777" w:rsidR="00A13571" w:rsidRDefault="00A13571">
            <w:pPr>
              <w:pStyle w:val="af4"/>
              <w:jc w:val="center"/>
              <w:rPr>
                <w:rFonts w:ascii="Times New Roman" w:hAnsi="Times New Roman"/>
                <w:i/>
              </w:rPr>
            </w:pPr>
            <w:r>
              <w:rPr>
                <w:rFonts w:ascii="Times New Roman" w:hAnsi="Times New Roman"/>
                <w:i/>
              </w:rPr>
              <w:t>974 0701 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621</w:t>
            </w:r>
          </w:p>
          <w:p w14:paraId="21879C34" w14:textId="77777777" w:rsidR="00A13571" w:rsidRDefault="00A13571">
            <w:pPr>
              <w:pStyle w:val="af4"/>
              <w:jc w:val="center"/>
              <w:rPr>
                <w:rFonts w:ascii="Times New Roman" w:hAnsi="Times New Roman"/>
                <w:i/>
              </w:rPr>
            </w:pPr>
            <w:r>
              <w:rPr>
                <w:rFonts w:ascii="Times New Roman" w:hAnsi="Times New Roman"/>
                <w:i/>
              </w:rPr>
              <w:t>974 0702 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611</w:t>
            </w:r>
          </w:p>
          <w:p w14:paraId="6A802BB6" w14:textId="77777777" w:rsidR="00A13571" w:rsidRDefault="00A13571">
            <w:pPr>
              <w:pStyle w:val="af4"/>
              <w:jc w:val="center"/>
              <w:rPr>
                <w:rFonts w:ascii="Times New Roman" w:hAnsi="Times New Roman"/>
                <w:i/>
              </w:rPr>
            </w:pPr>
            <w:r>
              <w:rPr>
                <w:rFonts w:ascii="Times New Roman" w:hAnsi="Times New Roman"/>
                <w:i/>
              </w:rPr>
              <w:t>974 0702 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621</w:t>
            </w:r>
          </w:p>
          <w:p w14:paraId="5219E77E" w14:textId="77777777" w:rsidR="00A13571" w:rsidRDefault="00A13571">
            <w:pPr>
              <w:pStyle w:val="af4"/>
              <w:jc w:val="center"/>
              <w:rPr>
                <w:rFonts w:ascii="Times New Roman" w:hAnsi="Times New Roman"/>
                <w:i/>
              </w:rPr>
            </w:pPr>
            <w:r>
              <w:rPr>
                <w:rFonts w:ascii="Times New Roman" w:hAnsi="Times New Roman"/>
                <w:i/>
              </w:rPr>
              <w:t>974 0703 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611</w:t>
            </w:r>
          </w:p>
          <w:p w14:paraId="46D2A8B6" w14:textId="77777777" w:rsidR="00A13571" w:rsidRDefault="00A13571">
            <w:pPr>
              <w:pStyle w:val="af4"/>
              <w:jc w:val="center"/>
              <w:rPr>
                <w:rFonts w:ascii="Times New Roman" w:hAnsi="Times New Roman"/>
                <w:i/>
              </w:rPr>
            </w:pPr>
            <w:r>
              <w:rPr>
                <w:rFonts w:ascii="Times New Roman" w:hAnsi="Times New Roman"/>
                <w:i/>
              </w:rPr>
              <w:t>903 0801 Ч4401</w:t>
            </w:r>
            <w:r>
              <w:rPr>
                <w:rFonts w:ascii="Times New Roman" w:hAnsi="Times New Roman"/>
                <w:i/>
                <w:lang w:val="en-US"/>
              </w:rPr>
              <w:t>SA</w:t>
            </w:r>
            <w:r>
              <w:rPr>
                <w:rFonts w:ascii="Times New Roman" w:hAnsi="Times New Roman"/>
                <w:i/>
              </w:rPr>
              <w:t>720</w:t>
            </w:r>
            <w:r>
              <w:rPr>
                <w:rFonts w:ascii="Times New Roman" w:hAnsi="Times New Roman"/>
                <w:i/>
                <w:lang w:val="en-US"/>
              </w:rPr>
              <w:t> </w:t>
            </w:r>
            <w:r>
              <w:rPr>
                <w:rFonts w:ascii="Times New Roman" w:hAnsi="Times New Roman"/>
                <w:i/>
              </w:rPr>
              <w:t>611</w:t>
            </w:r>
          </w:p>
          <w:p w14:paraId="1A9F2317" w14:textId="77777777" w:rsidR="00A13571" w:rsidRDefault="00A13571">
            <w:pPr>
              <w:widowControl w:val="0"/>
              <w:autoSpaceDE w:val="0"/>
              <w:autoSpaceDN w:val="0"/>
              <w:spacing w:after="0" w:line="240" w:lineRule="auto"/>
              <w:rPr>
                <w:rFonts w:ascii="Times New Roman" w:hAnsi="Times New Roman"/>
                <w:b/>
                <w:sz w:val="24"/>
                <w:szCs w:val="24"/>
              </w:rPr>
            </w:pPr>
            <w:r>
              <w:rPr>
                <w:rFonts w:ascii="Times New Roman" w:hAnsi="Times New Roman"/>
                <w:i/>
              </w:rPr>
              <w:t xml:space="preserve"> 974 1101   Ч4401</w:t>
            </w:r>
            <w:r>
              <w:rPr>
                <w:rFonts w:ascii="Times New Roman" w:hAnsi="Times New Roman"/>
                <w:i/>
                <w:lang w:val="en-US"/>
              </w:rPr>
              <w:t>SA</w:t>
            </w:r>
            <w:r>
              <w:rPr>
                <w:rFonts w:ascii="Times New Roman" w:hAnsi="Times New Roman"/>
                <w:i/>
              </w:rPr>
              <w:t>720   621</w:t>
            </w:r>
          </w:p>
        </w:tc>
        <w:tc>
          <w:tcPr>
            <w:tcW w:w="1134" w:type="dxa"/>
            <w:gridSpan w:val="2"/>
            <w:tcBorders>
              <w:top w:val="single" w:sz="4" w:space="0" w:color="auto"/>
              <w:left w:val="single" w:sz="4" w:space="0" w:color="auto"/>
              <w:bottom w:val="single" w:sz="4" w:space="0" w:color="auto"/>
              <w:right w:val="single" w:sz="4" w:space="0" w:color="auto"/>
            </w:tcBorders>
            <w:hideMark/>
          </w:tcPr>
          <w:p w14:paraId="6611DC1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92,4</w:t>
            </w:r>
          </w:p>
        </w:tc>
        <w:tc>
          <w:tcPr>
            <w:tcW w:w="1417" w:type="dxa"/>
            <w:tcBorders>
              <w:top w:val="single" w:sz="4" w:space="0" w:color="auto"/>
              <w:left w:val="single" w:sz="4" w:space="0" w:color="auto"/>
              <w:bottom w:val="single" w:sz="4" w:space="0" w:color="auto"/>
              <w:right w:val="single" w:sz="4" w:space="0" w:color="auto"/>
            </w:tcBorders>
            <w:hideMark/>
          </w:tcPr>
          <w:p w14:paraId="5634EA58"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70F0E35"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7A0D1BC"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F9AE1E7"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3D93521"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92,4</w:t>
            </w:r>
          </w:p>
        </w:tc>
      </w:tr>
      <w:tr w:rsidR="00A13571" w14:paraId="32FED170"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557044A5"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2977" w:type="dxa"/>
            <w:tcBorders>
              <w:top w:val="single" w:sz="4" w:space="0" w:color="auto"/>
              <w:left w:val="single" w:sz="4" w:space="0" w:color="auto"/>
              <w:bottom w:val="single" w:sz="4" w:space="0" w:color="auto"/>
              <w:right w:val="single" w:sz="4" w:space="0" w:color="auto"/>
            </w:tcBorders>
            <w:hideMark/>
          </w:tcPr>
          <w:p w14:paraId="4F066467"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4346A3E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080B932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3F188FF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C57BFF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D6B1F6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1A145C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0D1CFFEA"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74B58FF9" w14:textId="77777777" w:rsidR="00A13571" w:rsidRDefault="00A13571">
            <w:pPr>
              <w:pStyle w:val="af5"/>
              <w:jc w:val="both"/>
              <w:rPr>
                <w:rFonts w:ascii="Times New Roman" w:hAnsi="Times New Roman" w:cs="Times New Roman"/>
              </w:rPr>
            </w:pPr>
            <w:r>
              <w:rPr>
                <w:rFonts w:ascii="Times New Roman" w:hAnsi="Times New Roman" w:cs="Times New Roman"/>
              </w:rPr>
              <w:t xml:space="preserve">Осуществление частичной компенсации дополнительных расходов местных бюджетов на повышение оплаты труда отдельных категорий работников в связи с увеличением </w:t>
            </w:r>
            <w:hyperlink r:id="rId16" w:history="1">
              <w:r>
                <w:rPr>
                  <w:rStyle w:val="af3"/>
                  <w:rFonts w:ascii="Times New Roman" w:hAnsi="Times New Roman"/>
                  <w:b/>
                  <w:color w:val="000000"/>
                </w:rPr>
                <w:t>минимального размера</w:t>
              </w:r>
            </w:hyperlink>
            <w:r>
              <w:rPr>
                <w:rFonts w:ascii="Times New Roman" w:hAnsi="Times New Roman" w:cs="Times New Roman"/>
                <w:b/>
                <w:color w:val="000000"/>
              </w:rPr>
              <w:t xml:space="preserve"> </w:t>
            </w:r>
            <w:r>
              <w:rPr>
                <w:rFonts w:ascii="Times New Roman" w:hAnsi="Times New Roman" w:cs="Times New Roman"/>
                <w:color w:val="000000"/>
              </w:rPr>
              <w:t>оплаты труда</w:t>
            </w:r>
          </w:p>
        </w:tc>
        <w:tc>
          <w:tcPr>
            <w:tcW w:w="2977" w:type="dxa"/>
            <w:tcBorders>
              <w:top w:val="single" w:sz="4" w:space="0" w:color="auto"/>
              <w:left w:val="single" w:sz="4" w:space="0" w:color="auto"/>
              <w:bottom w:val="single" w:sz="4" w:space="0" w:color="auto"/>
              <w:right w:val="single" w:sz="4" w:space="0" w:color="auto"/>
            </w:tcBorders>
            <w:hideMark/>
          </w:tcPr>
          <w:p w14:paraId="74613EF0" w14:textId="77777777" w:rsidR="00A13571" w:rsidRDefault="00A13571">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51B8643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9E9628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975B8F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3446F45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21178DA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1FA1614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3D4E350E"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2C926CCE"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2977" w:type="dxa"/>
            <w:tcBorders>
              <w:top w:val="single" w:sz="4" w:space="0" w:color="auto"/>
              <w:left w:val="single" w:sz="4" w:space="0" w:color="auto"/>
              <w:bottom w:val="single" w:sz="4" w:space="0" w:color="auto"/>
              <w:right w:val="single" w:sz="4" w:space="0" w:color="auto"/>
            </w:tcBorders>
            <w:hideMark/>
          </w:tcPr>
          <w:p w14:paraId="0864E88A"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2239B77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1B405F6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0F996A2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B89612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0612E5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1B3AE41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23070DBC"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7C5631F9"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11C82023"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458589C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F0441F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51632E9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4FF47D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074266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72F102D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3D8C3A5B"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60A6A31C"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977" w:type="dxa"/>
            <w:tcBorders>
              <w:top w:val="single" w:sz="4" w:space="0" w:color="auto"/>
              <w:left w:val="single" w:sz="4" w:space="0" w:color="auto"/>
              <w:bottom w:val="single" w:sz="4" w:space="0" w:color="auto"/>
              <w:right w:val="single" w:sz="4" w:space="0" w:color="auto"/>
            </w:tcBorders>
            <w:hideMark/>
          </w:tcPr>
          <w:p w14:paraId="73CC63C0"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031BC34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5B1E238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E45AB2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1C35E4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7F05316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0544DAD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A13571" w14:paraId="58F2F4FC" w14:textId="77777777" w:rsidTr="00A13571">
        <w:tc>
          <w:tcPr>
            <w:tcW w:w="4173" w:type="dxa"/>
            <w:tcBorders>
              <w:top w:val="single" w:sz="4" w:space="0" w:color="auto"/>
              <w:left w:val="single" w:sz="4" w:space="0" w:color="auto"/>
              <w:bottom w:val="single" w:sz="4" w:space="0" w:color="auto"/>
              <w:right w:val="single" w:sz="4" w:space="0" w:color="auto"/>
            </w:tcBorders>
            <w:hideMark/>
          </w:tcPr>
          <w:p w14:paraId="47A77D24" w14:textId="77777777" w:rsidR="00A13571" w:rsidRDefault="00A13571">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2977" w:type="dxa"/>
            <w:tcBorders>
              <w:top w:val="single" w:sz="4" w:space="0" w:color="auto"/>
              <w:left w:val="single" w:sz="4" w:space="0" w:color="auto"/>
              <w:bottom w:val="single" w:sz="4" w:space="0" w:color="auto"/>
              <w:right w:val="single" w:sz="4" w:space="0" w:color="auto"/>
            </w:tcBorders>
            <w:hideMark/>
          </w:tcPr>
          <w:p w14:paraId="7F789DE0"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134" w:type="dxa"/>
            <w:gridSpan w:val="2"/>
            <w:tcBorders>
              <w:top w:val="single" w:sz="4" w:space="0" w:color="auto"/>
              <w:left w:val="single" w:sz="4" w:space="0" w:color="auto"/>
              <w:bottom w:val="single" w:sz="4" w:space="0" w:color="auto"/>
              <w:right w:val="single" w:sz="4" w:space="0" w:color="auto"/>
            </w:tcBorders>
            <w:hideMark/>
          </w:tcPr>
          <w:p w14:paraId="514D855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602760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777200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014371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6292F81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3B44C98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7BAD5E4E" w14:textId="77777777" w:rsidR="00A13571" w:rsidRDefault="00A13571" w:rsidP="00A13571">
      <w:pPr>
        <w:widowControl w:val="0"/>
        <w:autoSpaceDE w:val="0"/>
        <w:autoSpaceDN w:val="0"/>
        <w:ind w:firstLine="709"/>
        <w:jc w:val="both"/>
        <w:rPr>
          <w:rFonts w:ascii="Calibri" w:hAnsi="Calibri"/>
        </w:rPr>
      </w:pPr>
    </w:p>
    <w:p w14:paraId="4507D2B8"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582BA466"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1D4EC8CE"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727A41F4"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5741138B"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76979688"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3076D3D9" w14:textId="77777777" w:rsidR="00A13571" w:rsidRDefault="00A13571" w:rsidP="00A13571">
      <w:pPr>
        <w:pStyle w:val="ConsPlusNormal0"/>
        <w:widowControl/>
        <w:jc w:val="center"/>
        <w:outlineLvl w:val="1"/>
        <w:rPr>
          <w:rFonts w:ascii="Times New Roman" w:hAnsi="Times New Roman" w:cs="Times New Roman"/>
          <w:color w:val="000000"/>
          <w:sz w:val="24"/>
          <w:szCs w:val="24"/>
        </w:rPr>
      </w:pPr>
    </w:p>
    <w:p w14:paraId="59A9E9CC" w14:textId="77777777" w:rsidR="00A13571" w:rsidRDefault="00A13571" w:rsidP="00A13571">
      <w:pPr>
        <w:spacing w:after="0" w:line="240" w:lineRule="auto"/>
        <w:rPr>
          <w:rFonts w:ascii="Times New Roman" w:eastAsia="Times New Roman" w:hAnsi="Times New Roman"/>
          <w:sz w:val="28"/>
          <w:szCs w:val="24"/>
          <w:lang w:eastAsia="ru-RU"/>
        </w:rPr>
        <w:sectPr w:rsidR="00A13571">
          <w:pgSz w:w="16837" w:h="11905" w:orient="landscape"/>
          <w:pgMar w:top="799" w:right="1440" w:bottom="799" w:left="1440" w:header="720" w:footer="720" w:gutter="0"/>
          <w:cols w:space="720"/>
        </w:sectPr>
      </w:pPr>
    </w:p>
    <w:p w14:paraId="4DF96D3B" w14:textId="77777777" w:rsidR="00A13571" w:rsidRDefault="00A13571" w:rsidP="00A13571">
      <w:pPr>
        <w:pStyle w:val="10"/>
        <w:jc w:val="center"/>
        <w:rPr>
          <w:sz w:val="24"/>
        </w:rPr>
      </w:pPr>
      <w:bookmarkStart w:id="3" w:name="sub_10000"/>
      <w:r>
        <w:rPr>
          <w:sz w:val="24"/>
        </w:rPr>
        <w:lastRenderedPageBreak/>
        <w:t>Паспорт</w:t>
      </w:r>
      <w:r>
        <w:rPr>
          <w:sz w:val="24"/>
        </w:rPr>
        <w:br/>
        <w:t>комплекса процессных мероприятий «Обеспечение реализации муниципальной программы «Управление общественными финансами и государственным долгом»</w:t>
      </w:r>
      <w:bookmarkStart w:id="4" w:name="sub_10001"/>
      <w:bookmarkEnd w:id="3"/>
    </w:p>
    <w:p w14:paraId="5CCD2C87" w14:textId="674E9D67" w:rsidR="00A13571" w:rsidRDefault="00A13571" w:rsidP="00A13571">
      <w:pPr>
        <w:pStyle w:val="10"/>
        <w:jc w:val="center"/>
        <w:rPr>
          <w:sz w:val="24"/>
        </w:rPr>
      </w:pPr>
      <w:proofErr w:type="gramStart"/>
      <w:r>
        <w:rPr>
          <w:sz w:val="24"/>
        </w:rPr>
        <w:t>Основные  положения</w:t>
      </w:r>
      <w:proofErr w:type="gramEnd"/>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6236"/>
      </w:tblGrid>
      <w:tr w:rsidR="00A13571" w14:paraId="3A3E1C96" w14:textId="77777777" w:rsidTr="00A13571">
        <w:trPr>
          <w:trHeight w:val="1656"/>
        </w:trPr>
        <w:tc>
          <w:tcPr>
            <w:tcW w:w="3890" w:type="dxa"/>
            <w:tcBorders>
              <w:top w:val="single" w:sz="4" w:space="0" w:color="auto"/>
              <w:left w:val="single" w:sz="4" w:space="0" w:color="auto"/>
              <w:bottom w:val="single" w:sz="4" w:space="0" w:color="auto"/>
              <w:right w:val="single" w:sz="4" w:space="0" w:color="auto"/>
            </w:tcBorders>
            <w:hideMark/>
          </w:tcPr>
          <w:bookmarkEnd w:id="4"/>
          <w:p w14:paraId="46322EDA"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Куратор комплекса процессных мероприятий</w:t>
            </w:r>
          </w:p>
        </w:tc>
        <w:tc>
          <w:tcPr>
            <w:tcW w:w="6237" w:type="dxa"/>
            <w:tcBorders>
              <w:top w:val="single" w:sz="4" w:space="0" w:color="auto"/>
              <w:left w:val="single" w:sz="4" w:space="0" w:color="auto"/>
              <w:bottom w:val="single" w:sz="4" w:space="0" w:color="auto"/>
              <w:right w:val="single" w:sz="4" w:space="0" w:color="auto"/>
            </w:tcBorders>
            <w:hideMark/>
          </w:tcPr>
          <w:p w14:paraId="0E3C4C0C"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Начальник финансового отдела администрации Урмарского муниципального округа Чувашской Республики</w:t>
            </w:r>
          </w:p>
        </w:tc>
      </w:tr>
      <w:tr w:rsidR="00A13571" w14:paraId="6905E913" w14:textId="77777777" w:rsidTr="00A13571">
        <w:trPr>
          <w:trHeight w:val="1656"/>
        </w:trPr>
        <w:tc>
          <w:tcPr>
            <w:tcW w:w="3890" w:type="dxa"/>
            <w:tcBorders>
              <w:top w:val="single" w:sz="4" w:space="0" w:color="auto"/>
              <w:left w:val="single" w:sz="4" w:space="0" w:color="auto"/>
              <w:bottom w:val="single" w:sz="4" w:space="0" w:color="auto"/>
              <w:right w:val="single" w:sz="4" w:space="0" w:color="auto"/>
            </w:tcBorders>
            <w:hideMark/>
          </w:tcPr>
          <w:p w14:paraId="7BDB711E" w14:textId="77777777" w:rsidR="00A13571" w:rsidRDefault="00A13571">
            <w:pPr>
              <w:widowControl w:val="0"/>
              <w:autoSpaceDE w:val="0"/>
              <w:autoSpaceDN w:val="0"/>
              <w:spacing w:after="0" w:line="240" w:lineRule="auto"/>
              <w:jc w:val="both"/>
              <w:rPr>
                <w:rFonts w:ascii="Times New Roman" w:hAnsi="Times New Roman"/>
                <w:sz w:val="24"/>
                <w:szCs w:val="24"/>
              </w:rPr>
            </w:pPr>
            <w:proofErr w:type="gramStart"/>
            <w:r>
              <w:rPr>
                <w:rFonts w:ascii="Times New Roman" w:hAnsi="Times New Roman"/>
                <w:sz w:val="24"/>
                <w:szCs w:val="24"/>
              </w:rPr>
              <w:t>Руководитель  комплекса</w:t>
            </w:r>
            <w:proofErr w:type="gramEnd"/>
            <w:r>
              <w:rPr>
                <w:rFonts w:ascii="Times New Roman" w:hAnsi="Times New Roman"/>
                <w:sz w:val="24"/>
                <w:szCs w:val="24"/>
              </w:rPr>
              <w:t xml:space="preserve"> процессных мероприятий</w:t>
            </w:r>
          </w:p>
        </w:tc>
        <w:tc>
          <w:tcPr>
            <w:tcW w:w="6237" w:type="dxa"/>
            <w:tcBorders>
              <w:top w:val="single" w:sz="4" w:space="0" w:color="auto"/>
              <w:left w:val="single" w:sz="4" w:space="0" w:color="auto"/>
              <w:bottom w:val="single" w:sz="4" w:space="0" w:color="auto"/>
              <w:right w:val="single" w:sz="4" w:space="0" w:color="auto"/>
            </w:tcBorders>
          </w:tcPr>
          <w:p w14:paraId="2C8F88CE"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Финансовый отдел администрации Урмарского муниципального округа Чувашской Республики </w:t>
            </w:r>
          </w:p>
          <w:p w14:paraId="198018E3"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Начальник финансового </w:t>
            </w:r>
            <w:proofErr w:type="gramStart"/>
            <w:r>
              <w:rPr>
                <w:rFonts w:ascii="Times New Roman" w:hAnsi="Times New Roman"/>
                <w:color w:val="000000"/>
                <w:sz w:val="24"/>
                <w:szCs w:val="24"/>
              </w:rPr>
              <w:t>отдела  администрации</w:t>
            </w:r>
            <w:proofErr w:type="gramEnd"/>
            <w:r>
              <w:rPr>
                <w:rFonts w:ascii="Times New Roman" w:hAnsi="Times New Roman"/>
                <w:color w:val="000000"/>
                <w:sz w:val="24"/>
                <w:szCs w:val="24"/>
              </w:rPr>
              <w:t xml:space="preserve"> Урмарского муниципального округа Чувашской Республики </w:t>
            </w:r>
          </w:p>
          <w:p w14:paraId="62476BF8" w14:textId="77777777" w:rsidR="00A13571" w:rsidRDefault="00A13571">
            <w:pPr>
              <w:widowControl w:val="0"/>
              <w:autoSpaceDE w:val="0"/>
              <w:autoSpaceDN w:val="0"/>
              <w:spacing w:after="0" w:line="240" w:lineRule="auto"/>
              <w:jc w:val="both"/>
              <w:rPr>
                <w:rFonts w:ascii="Times New Roman" w:hAnsi="Times New Roman"/>
                <w:sz w:val="24"/>
                <w:szCs w:val="24"/>
              </w:rPr>
            </w:pPr>
          </w:p>
        </w:tc>
      </w:tr>
      <w:tr w:rsidR="00A13571" w14:paraId="4A0412E5" w14:textId="77777777" w:rsidTr="00A13571">
        <w:trPr>
          <w:trHeight w:val="1656"/>
        </w:trPr>
        <w:tc>
          <w:tcPr>
            <w:tcW w:w="3890" w:type="dxa"/>
            <w:tcBorders>
              <w:top w:val="single" w:sz="4" w:space="0" w:color="auto"/>
              <w:left w:val="single" w:sz="4" w:space="0" w:color="auto"/>
              <w:bottom w:val="single" w:sz="4" w:space="0" w:color="auto"/>
              <w:right w:val="single" w:sz="4" w:space="0" w:color="auto"/>
            </w:tcBorders>
            <w:hideMark/>
          </w:tcPr>
          <w:p w14:paraId="22CB71E5"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Связь государственной                             </w:t>
            </w:r>
            <w:proofErr w:type="gramStart"/>
            <w:r>
              <w:rPr>
                <w:rFonts w:ascii="Times New Roman" w:hAnsi="Times New Roman"/>
                <w:sz w:val="24"/>
                <w:szCs w:val="24"/>
              </w:rPr>
              <w:t xml:space="preserve">   (</w:t>
            </w:r>
            <w:proofErr w:type="gramEnd"/>
            <w:r>
              <w:rPr>
                <w:rFonts w:ascii="Times New Roman" w:hAnsi="Times New Roman"/>
                <w:sz w:val="24"/>
                <w:szCs w:val="24"/>
              </w:rPr>
              <w:t xml:space="preserve">муниципальной) программой Чувашской Республики </w:t>
            </w:r>
          </w:p>
        </w:tc>
        <w:tc>
          <w:tcPr>
            <w:tcW w:w="6237" w:type="dxa"/>
            <w:tcBorders>
              <w:top w:val="single" w:sz="4" w:space="0" w:color="auto"/>
              <w:left w:val="single" w:sz="4" w:space="0" w:color="auto"/>
              <w:bottom w:val="single" w:sz="4" w:space="0" w:color="auto"/>
              <w:right w:val="single" w:sz="4" w:space="0" w:color="auto"/>
            </w:tcBorders>
            <w:hideMark/>
          </w:tcPr>
          <w:p w14:paraId="71DD188F"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«Управление общественными финансами и государственным долгом Чувашской Республики»</w:t>
            </w:r>
          </w:p>
        </w:tc>
      </w:tr>
    </w:tbl>
    <w:p w14:paraId="1955B93B" w14:textId="77777777" w:rsidR="00A13571" w:rsidRDefault="00A13571" w:rsidP="00A13571">
      <w:pPr>
        <w:rPr>
          <w:rFonts w:ascii="Calibri" w:hAnsi="Calibri"/>
        </w:rPr>
      </w:pPr>
    </w:p>
    <w:p w14:paraId="08AFBE57" w14:textId="77777777" w:rsidR="00A13571" w:rsidRDefault="00A13571" w:rsidP="00A13571">
      <w:pPr>
        <w:spacing w:after="0"/>
        <w:sectPr w:rsidR="00A13571">
          <w:pgSz w:w="11905" w:h="16837"/>
          <w:pgMar w:top="1440" w:right="799" w:bottom="1440" w:left="799" w:header="720" w:footer="720" w:gutter="0"/>
          <w:cols w:space="720"/>
        </w:sectPr>
      </w:pPr>
    </w:p>
    <w:p w14:paraId="5925C208" w14:textId="77777777" w:rsidR="00A13571" w:rsidRDefault="00A13571" w:rsidP="00A13571">
      <w:pPr>
        <w:pStyle w:val="10"/>
        <w:rPr>
          <w:sz w:val="24"/>
        </w:rPr>
      </w:pPr>
      <w:bookmarkStart w:id="5" w:name="sub_10002"/>
      <w:r>
        <w:rPr>
          <w:sz w:val="24"/>
        </w:rPr>
        <w:lastRenderedPageBreak/>
        <w:t>2. Перечень мероприятий (результатов) комплекса процессных мероприятий</w:t>
      </w:r>
    </w:p>
    <w:p w14:paraId="1891901D" w14:textId="77777777" w:rsidR="00A13571" w:rsidRDefault="00A13571" w:rsidP="00A13571">
      <w:pPr>
        <w:rPr>
          <w:highlight w:val="yellow"/>
          <w:lang w:eastAsia="ru-RU"/>
        </w:rPr>
      </w:pPr>
    </w:p>
    <w:bookmarkEnd w:id="5"/>
    <w:tbl>
      <w:tblPr>
        <w:tblW w:w="1519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5"/>
        <w:gridCol w:w="2852"/>
        <w:gridCol w:w="2003"/>
        <w:gridCol w:w="2852"/>
        <w:gridCol w:w="1355"/>
        <w:gridCol w:w="1134"/>
        <w:gridCol w:w="709"/>
        <w:gridCol w:w="992"/>
        <w:gridCol w:w="993"/>
        <w:gridCol w:w="783"/>
        <w:gridCol w:w="708"/>
      </w:tblGrid>
      <w:tr w:rsidR="00A13571" w14:paraId="77F65F5C" w14:textId="77777777" w:rsidTr="00A13571">
        <w:tc>
          <w:tcPr>
            <w:tcW w:w="815" w:type="dxa"/>
            <w:vMerge w:val="restart"/>
            <w:tcBorders>
              <w:top w:val="single" w:sz="4" w:space="0" w:color="auto"/>
              <w:left w:val="single" w:sz="4" w:space="0" w:color="auto"/>
              <w:bottom w:val="single" w:sz="4" w:space="0" w:color="auto"/>
              <w:right w:val="single" w:sz="4" w:space="0" w:color="auto"/>
            </w:tcBorders>
          </w:tcPr>
          <w:p w14:paraId="23526EE5" w14:textId="77777777" w:rsidR="00A13571" w:rsidRDefault="00A13571">
            <w:pPr>
              <w:pStyle w:val="af4"/>
              <w:jc w:val="center"/>
              <w:rPr>
                <w:rFonts w:ascii="Times New Roman" w:hAnsi="Times New Roman" w:cs="Times New Roman"/>
              </w:rPr>
            </w:pPr>
          </w:p>
          <w:p w14:paraId="2C75102C" w14:textId="77777777" w:rsidR="00A13571" w:rsidRDefault="00A13571">
            <w:pPr>
              <w:pStyle w:val="af4"/>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2852" w:type="dxa"/>
            <w:vMerge w:val="restart"/>
            <w:tcBorders>
              <w:top w:val="single" w:sz="4" w:space="0" w:color="auto"/>
              <w:left w:val="single" w:sz="4" w:space="0" w:color="auto"/>
              <w:bottom w:val="single" w:sz="4" w:space="0" w:color="auto"/>
              <w:right w:val="single" w:sz="4" w:space="0" w:color="auto"/>
            </w:tcBorders>
            <w:hideMark/>
          </w:tcPr>
          <w:p w14:paraId="21FA3EAE" w14:textId="77777777" w:rsidR="00A13571" w:rsidRDefault="00A13571">
            <w:pPr>
              <w:pStyle w:val="af4"/>
              <w:jc w:val="center"/>
              <w:rPr>
                <w:rFonts w:ascii="Times New Roman" w:hAnsi="Times New Roman" w:cs="Times New Roman"/>
              </w:rPr>
            </w:pPr>
            <w:r>
              <w:rPr>
                <w:rFonts w:ascii="Times New Roman" w:hAnsi="Times New Roman" w:cs="Times New Roman"/>
              </w:rPr>
              <w:t>Наименование показателя /задачи</w:t>
            </w:r>
          </w:p>
        </w:tc>
        <w:tc>
          <w:tcPr>
            <w:tcW w:w="2003" w:type="dxa"/>
            <w:vMerge w:val="restart"/>
            <w:tcBorders>
              <w:top w:val="single" w:sz="4" w:space="0" w:color="auto"/>
              <w:left w:val="single" w:sz="4" w:space="0" w:color="auto"/>
              <w:bottom w:val="single" w:sz="4" w:space="0" w:color="auto"/>
              <w:right w:val="single" w:sz="4" w:space="0" w:color="auto"/>
            </w:tcBorders>
            <w:hideMark/>
          </w:tcPr>
          <w:p w14:paraId="184352C2" w14:textId="77777777" w:rsidR="00A13571" w:rsidRDefault="00A13571">
            <w:pPr>
              <w:pStyle w:val="af4"/>
              <w:jc w:val="center"/>
              <w:rPr>
                <w:rFonts w:ascii="Times New Roman" w:hAnsi="Times New Roman" w:cs="Times New Roman"/>
              </w:rPr>
            </w:pPr>
            <w:r>
              <w:rPr>
                <w:rFonts w:ascii="Times New Roman" w:hAnsi="Times New Roman" w:cs="Times New Roman"/>
              </w:rPr>
              <w:t>Тип мероприятия (результата)</w:t>
            </w:r>
          </w:p>
        </w:tc>
        <w:tc>
          <w:tcPr>
            <w:tcW w:w="2852" w:type="dxa"/>
            <w:vMerge w:val="restart"/>
            <w:tcBorders>
              <w:top w:val="single" w:sz="4" w:space="0" w:color="auto"/>
              <w:left w:val="single" w:sz="4" w:space="0" w:color="auto"/>
              <w:bottom w:val="single" w:sz="4" w:space="0" w:color="auto"/>
              <w:right w:val="single" w:sz="4" w:space="0" w:color="auto"/>
            </w:tcBorders>
            <w:hideMark/>
          </w:tcPr>
          <w:p w14:paraId="69CAA322" w14:textId="77777777" w:rsidR="00A13571" w:rsidRDefault="00A13571">
            <w:pPr>
              <w:pStyle w:val="af4"/>
              <w:jc w:val="center"/>
              <w:rPr>
                <w:rFonts w:ascii="Times New Roman" w:hAnsi="Times New Roman" w:cs="Times New Roman"/>
              </w:rPr>
            </w:pPr>
            <w:r>
              <w:rPr>
                <w:rFonts w:ascii="Times New Roman" w:hAnsi="Times New Roman" w:cs="Times New Roman"/>
              </w:rPr>
              <w:t>Характеристика</w:t>
            </w:r>
          </w:p>
        </w:tc>
        <w:tc>
          <w:tcPr>
            <w:tcW w:w="1355" w:type="dxa"/>
            <w:vMerge w:val="restart"/>
            <w:tcBorders>
              <w:top w:val="single" w:sz="4" w:space="0" w:color="auto"/>
              <w:left w:val="single" w:sz="4" w:space="0" w:color="auto"/>
              <w:bottom w:val="single" w:sz="4" w:space="0" w:color="auto"/>
              <w:right w:val="single" w:sz="4" w:space="0" w:color="auto"/>
            </w:tcBorders>
            <w:hideMark/>
          </w:tcPr>
          <w:p w14:paraId="1DE13435" w14:textId="77777777" w:rsidR="00A13571" w:rsidRDefault="00A13571">
            <w:pPr>
              <w:pStyle w:val="af4"/>
              <w:jc w:val="center"/>
              <w:rPr>
                <w:rFonts w:ascii="Times New Roman" w:hAnsi="Times New Roman" w:cs="Times New Roman"/>
              </w:rPr>
            </w:pPr>
            <w:r>
              <w:rPr>
                <w:rFonts w:ascii="Times New Roman" w:hAnsi="Times New Roman" w:cs="Times New Roman"/>
              </w:rPr>
              <w:t xml:space="preserve">Единица измерения (по </w:t>
            </w:r>
            <w:hyperlink r:id="rId17" w:history="1">
              <w:r>
                <w:rPr>
                  <w:rStyle w:val="af3"/>
                  <w:rFonts w:ascii="Times New Roman" w:hAnsi="Times New Roman"/>
                </w:rPr>
                <w:t>ОКЕИ</w:t>
              </w:r>
            </w:hyperlink>
            <w:r>
              <w:rPr>
                <w:rFonts w:ascii="Times New Roman" w:hAnsi="Times New Roman" w:cs="Times New Roman"/>
              </w:rPr>
              <w:t>)</w:t>
            </w:r>
          </w:p>
        </w:tc>
        <w:tc>
          <w:tcPr>
            <w:tcW w:w="1843" w:type="dxa"/>
            <w:gridSpan w:val="2"/>
            <w:tcBorders>
              <w:top w:val="single" w:sz="4" w:space="0" w:color="auto"/>
              <w:left w:val="single" w:sz="4" w:space="0" w:color="auto"/>
              <w:bottom w:val="single" w:sz="4" w:space="0" w:color="auto"/>
              <w:right w:val="single" w:sz="4" w:space="0" w:color="auto"/>
            </w:tcBorders>
            <w:hideMark/>
          </w:tcPr>
          <w:p w14:paraId="639C9B76" w14:textId="77777777" w:rsidR="00A13571" w:rsidRDefault="00A13571">
            <w:pPr>
              <w:pStyle w:val="af4"/>
              <w:jc w:val="center"/>
              <w:rPr>
                <w:rFonts w:ascii="Times New Roman" w:hAnsi="Times New Roman" w:cs="Times New Roman"/>
              </w:rPr>
            </w:pPr>
            <w:r>
              <w:rPr>
                <w:rFonts w:ascii="Times New Roman" w:hAnsi="Times New Roman" w:cs="Times New Roman"/>
              </w:rPr>
              <w:t>Базовое значение</w:t>
            </w:r>
          </w:p>
        </w:tc>
        <w:tc>
          <w:tcPr>
            <w:tcW w:w="3476" w:type="dxa"/>
            <w:gridSpan w:val="4"/>
            <w:tcBorders>
              <w:top w:val="single" w:sz="4" w:space="0" w:color="auto"/>
              <w:left w:val="single" w:sz="4" w:space="0" w:color="auto"/>
              <w:bottom w:val="single" w:sz="4" w:space="0" w:color="auto"/>
              <w:right w:val="single" w:sz="4" w:space="0" w:color="auto"/>
            </w:tcBorders>
            <w:hideMark/>
          </w:tcPr>
          <w:p w14:paraId="0A04DF47" w14:textId="77777777" w:rsidR="00A13571" w:rsidRDefault="00A13571">
            <w:pPr>
              <w:pStyle w:val="af4"/>
              <w:jc w:val="center"/>
              <w:rPr>
                <w:rFonts w:ascii="Times New Roman" w:hAnsi="Times New Roman" w:cs="Times New Roman"/>
              </w:rPr>
            </w:pPr>
            <w:r>
              <w:rPr>
                <w:rFonts w:ascii="Times New Roman" w:hAnsi="Times New Roman" w:cs="Times New Roman"/>
              </w:rPr>
              <w:t>Значение мероприятия (результата) по годам</w:t>
            </w:r>
          </w:p>
        </w:tc>
      </w:tr>
      <w:tr w:rsidR="00A13571" w14:paraId="7E1508FE" w14:textId="77777777" w:rsidTr="00A13571">
        <w:tc>
          <w:tcPr>
            <w:tcW w:w="815" w:type="dxa"/>
            <w:vMerge/>
            <w:tcBorders>
              <w:top w:val="single" w:sz="4" w:space="0" w:color="auto"/>
              <w:left w:val="single" w:sz="4" w:space="0" w:color="auto"/>
              <w:bottom w:val="single" w:sz="4" w:space="0" w:color="auto"/>
              <w:right w:val="single" w:sz="4" w:space="0" w:color="auto"/>
            </w:tcBorders>
            <w:vAlign w:val="center"/>
            <w:hideMark/>
          </w:tcPr>
          <w:p w14:paraId="41B551F2" w14:textId="77777777" w:rsidR="00A13571" w:rsidRDefault="00A13571">
            <w:pPr>
              <w:spacing w:after="0" w:line="240" w:lineRule="auto"/>
              <w:rPr>
                <w:rFonts w:ascii="Times New Roman" w:eastAsia="Times New Roman" w:hAnsi="Times New Roman" w:cs="Times New Roman"/>
                <w:sz w:val="24"/>
                <w:szCs w:val="24"/>
                <w:lang w:eastAsia="ru-RU"/>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14:paraId="64157EC3" w14:textId="77777777" w:rsidR="00A13571" w:rsidRDefault="00A13571">
            <w:pPr>
              <w:spacing w:after="0" w:line="240" w:lineRule="auto"/>
              <w:rPr>
                <w:rFonts w:ascii="Times New Roman" w:eastAsia="Times New Roman" w:hAnsi="Times New Roman" w:cs="Times New Roman"/>
                <w:sz w:val="24"/>
                <w:szCs w:val="24"/>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7ACF47B" w14:textId="77777777" w:rsidR="00A13571" w:rsidRDefault="00A13571">
            <w:pPr>
              <w:spacing w:after="0" w:line="240" w:lineRule="auto"/>
              <w:rPr>
                <w:rFonts w:ascii="Times New Roman" w:eastAsia="Times New Roman" w:hAnsi="Times New Roman" w:cs="Times New Roman"/>
                <w:sz w:val="24"/>
                <w:szCs w:val="24"/>
                <w:lang w:eastAsia="ru-RU"/>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14:paraId="312BCCE7" w14:textId="77777777" w:rsidR="00A13571" w:rsidRDefault="00A13571">
            <w:pPr>
              <w:spacing w:after="0" w:line="240" w:lineRule="auto"/>
              <w:rPr>
                <w:rFonts w:ascii="Times New Roman" w:eastAsia="Times New Roman" w:hAnsi="Times New Roman" w:cs="Times New Roman"/>
                <w:sz w:val="24"/>
                <w:szCs w:val="24"/>
                <w:lang w:eastAsia="ru-RU"/>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786098ED" w14:textId="77777777" w:rsidR="00A13571" w:rsidRDefault="00A13571">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2CD7A23A" w14:textId="77777777" w:rsidR="00A13571" w:rsidRDefault="00A13571">
            <w:pPr>
              <w:pStyle w:val="af4"/>
              <w:jc w:val="center"/>
              <w:rPr>
                <w:rFonts w:ascii="Times New Roman" w:hAnsi="Times New Roman" w:cs="Times New Roman"/>
              </w:rPr>
            </w:pPr>
            <w:r>
              <w:rPr>
                <w:rFonts w:ascii="Times New Roman" w:hAnsi="Times New Roman" w:cs="Times New Roman"/>
              </w:rPr>
              <w:t>значение</w:t>
            </w:r>
          </w:p>
        </w:tc>
        <w:tc>
          <w:tcPr>
            <w:tcW w:w="709" w:type="dxa"/>
            <w:tcBorders>
              <w:top w:val="single" w:sz="4" w:space="0" w:color="auto"/>
              <w:left w:val="single" w:sz="4" w:space="0" w:color="auto"/>
              <w:bottom w:val="single" w:sz="4" w:space="0" w:color="auto"/>
              <w:right w:val="single" w:sz="4" w:space="0" w:color="auto"/>
            </w:tcBorders>
            <w:hideMark/>
          </w:tcPr>
          <w:p w14:paraId="677754B9" w14:textId="77777777" w:rsidR="00A13571" w:rsidRDefault="00A13571">
            <w:pPr>
              <w:pStyle w:val="af4"/>
              <w:jc w:val="center"/>
              <w:rPr>
                <w:rFonts w:ascii="Times New Roman" w:hAnsi="Times New Roman" w:cs="Times New Roman"/>
              </w:rPr>
            </w:pPr>
            <w:r>
              <w:rPr>
                <w:rFonts w:ascii="Times New Roman" w:hAnsi="Times New Roman" w:cs="Times New Roman"/>
              </w:rPr>
              <w:t>год</w:t>
            </w:r>
          </w:p>
        </w:tc>
        <w:tc>
          <w:tcPr>
            <w:tcW w:w="992" w:type="dxa"/>
            <w:tcBorders>
              <w:top w:val="single" w:sz="4" w:space="0" w:color="auto"/>
              <w:left w:val="single" w:sz="4" w:space="0" w:color="auto"/>
              <w:bottom w:val="single" w:sz="4" w:space="0" w:color="auto"/>
              <w:right w:val="single" w:sz="4" w:space="0" w:color="auto"/>
            </w:tcBorders>
            <w:hideMark/>
          </w:tcPr>
          <w:p w14:paraId="67FA2C40" w14:textId="77777777" w:rsidR="00A13571" w:rsidRDefault="00A13571">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5</w:t>
            </w:r>
          </w:p>
        </w:tc>
        <w:tc>
          <w:tcPr>
            <w:tcW w:w="993" w:type="dxa"/>
            <w:tcBorders>
              <w:top w:val="single" w:sz="4" w:space="0" w:color="auto"/>
              <w:left w:val="single" w:sz="4" w:space="0" w:color="auto"/>
              <w:bottom w:val="single" w:sz="4" w:space="0" w:color="auto"/>
              <w:right w:val="single" w:sz="4" w:space="0" w:color="auto"/>
            </w:tcBorders>
            <w:hideMark/>
          </w:tcPr>
          <w:p w14:paraId="03807470" w14:textId="77777777" w:rsidR="00A13571" w:rsidRDefault="00A13571">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6</w:t>
            </w:r>
          </w:p>
        </w:tc>
        <w:tc>
          <w:tcPr>
            <w:tcW w:w="783" w:type="dxa"/>
            <w:tcBorders>
              <w:top w:val="single" w:sz="4" w:space="0" w:color="auto"/>
              <w:left w:val="single" w:sz="4" w:space="0" w:color="auto"/>
              <w:bottom w:val="single" w:sz="4" w:space="0" w:color="auto"/>
              <w:right w:val="single" w:sz="4" w:space="0" w:color="auto"/>
            </w:tcBorders>
            <w:hideMark/>
          </w:tcPr>
          <w:p w14:paraId="71FF905A" w14:textId="77777777" w:rsidR="00A13571" w:rsidRDefault="00A13571">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7</w:t>
            </w:r>
          </w:p>
        </w:tc>
        <w:tc>
          <w:tcPr>
            <w:tcW w:w="708" w:type="dxa"/>
            <w:tcBorders>
              <w:top w:val="single" w:sz="4" w:space="0" w:color="auto"/>
              <w:left w:val="single" w:sz="4" w:space="0" w:color="auto"/>
              <w:bottom w:val="single" w:sz="4" w:space="0" w:color="auto"/>
              <w:right w:val="single" w:sz="4" w:space="0" w:color="auto"/>
            </w:tcBorders>
            <w:hideMark/>
          </w:tcPr>
          <w:p w14:paraId="7451B837" w14:textId="77777777" w:rsidR="00A13571" w:rsidRDefault="00A13571">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8</w:t>
            </w:r>
          </w:p>
        </w:tc>
      </w:tr>
      <w:tr w:rsidR="00A13571" w14:paraId="1F23619E" w14:textId="77777777" w:rsidTr="00A13571">
        <w:tc>
          <w:tcPr>
            <w:tcW w:w="815" w:type="dxa"/>
            <w:tcBorders>
              <w:top w:val="single" w:sz="4" w:space="0" w:color="auto"/>
              <w:left w:val="single" w:sz="4" w:space="0" w:color="auto"/>
              <w:bottom w:val="single" w:sz="4" w:space="0" w:color="auto"/>
              <w:right w:val="single" w:sz="4" w:space="0" w:color="auto"/>
            </w:tcBorders>
            <w:hideMark/>
          </w:tcPr>
          <w:p w14:paraId="0806F196" w14:textId="77777777" w:rsidR="00A13571" w:rsidRDefault="00A13571">
            <w:pPr>
              <w:pStyle w:val="af4"/>
              <w:jc w:val="center"/>
              <w:rPr>
                <w:rFonts w:ascii="Times New Roman" w:hAnsi="Times New Roman" w:cs="Times New Roman"/>
                <w:color w:val="000000"/>
              </w:rPr>
            </w:pPr>
            <w:r>
              <w:rPr>
                <w:rFonts w:ascii="Times New Roman" w:hAnsi="Times New Roman" w:cs="Times New Roman"/>
                <w:color w:val="000000"/>
              </w:rPr>
              <w:t>1</w:t>
            </w:r>
          </w:p>
        </w:tc>
        <w:tc>
          <w:tcPr>
            <w:tcW w:w="2852" w:type="dxa"/>
            <w:tcBorders>
              <w:top w:val="single" w:sz="4" w:space="0" w:color="auto"/>
              <w:left w:val="single" w:sz="4" w:space="0" w:color="auto"/>
              <w:bottom w:val="single" w:sz="4" w:space="0" w:color="auto"/>
              <w:right w:val="single" w:sz="4" w:space="0" w:color="auto"/>
            </w:tcBorders>
            <w:hideMark/>
          </w:tcPr>
          <w:p w14:paraId="0D6EBDF8" w14:textId="77777777" w:rsidR="00A13571" w:rsidRDefault="00A13571">
            <w:pPr>
              <w:pStyle w:val="af4"/>
              <w:jc w:val="center"/>
              <w:rPr>
                <w:rFonts w:ascii="Times New Roman" w:hAnsi="Times New Roman" w:cs="Times New Roman"/>
                <w:color w:val="000000"/>
              </w:rPr>
            </w:pPr>
            <w:r>
              <w:rPr>
                <w:rFonts w:ascii="Times New Roman" w:hAnsi="Times New Roman" w:cs="Times New Roman"/>
                <w:color w:val="000000"/>
              </w:rPr>
              <w:t>2</w:t>
            </w:r>
          </w:p>
        </w:tc>
        <w:tc>
          <w:tcPr>
            <w:tcW w:w="2003" w:type="dxa"/>
            <w:tcBorders>
              <w:top w:val="single" w:sz="4" w:space="0" w:color="auto"/>
              <w:left w:val="single" w:sz="4" w:space="0" w:color="auto"/>
              <w:bottom w:val="single" w:sz="4" w:space="0" w:color="auto"/>
              <w:right w:val="single" w:sz="4" w:space="0" w:color="auto"/>
            </w:tcBorders>
            <w:hideMark/>
          </w:tcPr>
          <w:p w14:paraId="6C7A8897" w14:textId="77777777" w:rsidR="00A13571" w:rsidRDefault="00A13571">
            <w:pPr>
              <w:pStyle w:val="af4"/>
              <w:jc w:val="center"/>
              <w:rPr>
                <w:rFonts w:ascii="Times New Roman" w:hAnsi="Times New Roman" w:cs="Times New Roman"/>
                <w:color w:val="000000"/>
              </w:rPr>
            </w:pPr>
            <w:r>
              <w:rPr>
                <w:rFonts w:ascii="Times New Roman" w:hAnsi="Times New Roman" w:cs="Times New Roman"/>
                <w:color w:val="000000"/>
              </w:rPr>
              <w:t>3</w:t>
            </w:r>
          </w:p>
        </w:tc>
        <w:tc>
          <w:tcPr>
            <w:tcW w:w="2852" w:type="dxa"/>
            <w:tcBorders>
              <w:top w:val="single" w:sz="4" w:space="0" w:color="auto"/>
              <w:left w:val="single" w:sz="4" w:space="0" w:color="auto"/>
              <w:bottom w:val="single" w:sz="4" w:space="0" w:color="auto"/>
              <w:right w:val="single" w:sz="4" w:space="0" w:color="auto"/>
            </w:tcBorders>
            <w:hideMark/>
          </w:tcPr>
          <w:p w14:paraId="33D6FD38" w14:textId="77777777" w:rsidR="00A13571" w:rsidRDefault="00A13571">
            <w:pPr>
              <w:pStyle w:val="af4"/>
              <w:jc w:val="center"/>
              <w:rPr>
                <w:rFonts w:ascii="Times New Roman" w:hAnsi="Times New Roman" w:cs="Times New Roman"/>
                <w:color w:val="000000"/>
              </w:rPr>
            </w:pPr>
            <w:r>
              <w:rPr>
                <w:rFonts w:ascii="Times New Roman" w:hAnsi="Times New Roman" w:cs="Times New Roman"/>
                <w:color w:val="000000"/>
              </w:rPr>
              <w:t>4</w:t>
            </w:r>
          </w:p>
        </w:tc>
        <w:tc>
          <w:tcPr>
            <w:tcW w:w="1355" w:type="dxa"/>
            <w:tcBorders>
              <w:top w:val="single" w:sz="4" w:space="0" w:color="auto"/>
              <w:left w:val="single" w:sz="4" w:space="0" w:color="auto"/>
              <w:bottom w:val="single" w:sz="4" w:space="0" w:color="auto"/>
              <w:right w:val="single" w:sz="4" w:space="0" w:color="auto"/>
            </w:tcBorders>
            <w:hideMark/>
          </w:tcPr>
          <w:p w14:paraId="59BD2AA1" w14:textId="77777777" w:rsidR="00A13571" w:rsidRDefault="00A13571">
            <w:pPr>
              <w:pStyle w:val="af4"/>
              <w:jc w:val="center"/>
              <w:rPr>
                <w:rFonts w:ascii="Times New Roman" w:hAnsi="Times New Roman" w:cs="Times New Roman"/>
                <w:color w:val="000000"/>
              </w:rPr>
            </w:pPr>
            <w:r>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hideMark/>
          </w:tcPr>
          <w:p w14:paraId="491941CC" w14:textId="77777777" w:rsidR="00A13571" w:rsidRDefault="00A13571">
            <w:pPr>
              <w:pStyle w:val="af4"/>
              <w:jc w:val="center"/>
              <w:rPr>
                <w:rFonts w:ascii="Times New Roman" w:hAnsi="Times New Roman" w:cs="Times New Roman"/>
                <w:color w:val="000000"/>
              </w:rPr>
            </w:pPr>
            <w:r>
              <w:rPr>
                <w:rFonts w:ascii="Times New Roman" w:hAnsi="Times New Roman" w:cs="Times New Roman"/>
                <w:color w:val="000000"/>
              </w:rPr>
              <w:t>6</w:t>
            </w:r>
          </w:p>
        </w:tc>
        <w:tc>
          <w:tcPr>
            <w:tcW w:w="709" w:type="dxa"/>
            <w:tcBorders>
              <w:top w:val="single" w:sz="4" w:space="0" w:color="auto"/>
              <w:left w:val="single" w:sz="4" w:space="0" w:color="auto"/>
              <w:bottom w:val="single" w:sz="4" w:space="0" w:color="auto"/>
              <w:right w:val="single" w:sz="4" w:space="0" w:color="auto"/>
            </w:tcBorders>
            <w:hideMark/>
          </w:tcPr>
          <w:p w14:paraId="68FE0ABF" w14:textId="77777777" w:rsidR="00A13571" w:rsidRDefault="00A13571">
            <w:pPr>
              <w:pStyle w:val="af4"/>
              <w:jc w:val="center"/>
              <w:rPr>
                <w:rFonts w:ascii="Times New Roman" w:hAnsi="Times New Roman" w:cs="Times New Roman"/>
                <w:color w:val="000000"/>
              </w:rPr>
            </w:pPr>
            <w:r>
              <w:rPr>
                <w:rFonts w:ascii="Times New Roman" w:hAnsi="Times New Roman" w:cs="Times New Roman"/>
                <w:color w:val="000000"/>
              </w:rPr>
              <w:t>7</w:t>
            </w:r>
          </w:p>
        </w:tc>
        <w:tc>
          <w:tcPr>
            <w:tcW w:w="992" w:type="dxa"/>
            <w:tcBorders>
              <w:top w:val="single" w:sz="4" w:space="0" w:color="auto"/>
              <w:left w:val="single" w:sz="4" w:space="0" w:color="auto"/>
              <w:bottom w:val="single" w:sz="4" w:space="0" w:color="auto"/>
              <w:right w:val="single" w:sz="4" w:space="0" w:color="auto"/>
            </w:tcBorders>
            <w:hideMark/>
          </w:tcPr>
          <w:p w14:paraId="74EF20D8" w14:textId="77777777" w:rsidR="00A13571" w:rsidRDefault="00A13571">
            <w:pPr>
              <w:pStyle w:val="af4"/>
              <w:jc w:val="center"/>
              <w:rPr>
                <w:rFonts w:ascii="Times New Roman" w:hAnsi="Times New Roman" w:cs="Times New Roman"/>
                <w:color w:val="000000"/>
              </w:rPr>
            </w:pPr>
            <w:r>
              <w:rPr>
                <w:rFonts w:ascii="Times New Roman" w:hAnsi="Times New Roman" w:cs="Times New Roman"/>
                <w:color w:val="000000"/>
              </w:rPr>
              <w:t>8</w:t>
            </w:r>
          </w:p>
        </w:tc>
        <w:tc>
          <w:tcPr>
            <w:tcW w:w="993" w:type="dxa"/>
            <w:tcBorders>
              <w:top w:val="single" w:sz="4" w:space="0" w:color="auto"/>
              <w:left w:val="single" w:sz="4" w:space="0" w:color="auto"/>
              <w:bottom w:val="single" w:sz="4" w:space="0" w:color="auto"/>
              <w:right w:val="single" w:sz="4" w:space="0" w:color="auto"/>
            </w:tcBorders>
            <w:hideMark/>
          </w:tcPr>
          <w:p w14:paraId="14CBE80C" w14:textId="77777777" w:rsidR="00A13571" w:rsidRDefault="00A13571">
            <w:pPr>
              <w:pStyle w:val="af4"/>
              <w:jc w:val="center"/>
              <w:rPr>
                <w:rFonts w:ascii="Times New Roman" w:hAnsi="Times New Roman" w:cs="Times New Roman"/>
                <w:color w:val="000000"/>
              </w:rPr>
            </w:pPr>
            <w:r>
              <w:rPr>
                <w:rFonts w:ascii="Times New Roman" w:hAnsi="Times New Roman" w:cs="Times New Roman"/>
                <w:color w:val="000000"/>
              </w:rPr>
              <w:t>9</w:t>
            </w:r>
          </w:p>
        </w:tc>
        <w:tc>
          <w:tcPr>
            <w:tcW w:w="783" w:type="dxa"/>
            <w:tcBorders>
              <w:top w:val="single" w:sz="4" w:space="0" w:color="auto"/>
              <w:left w:val="single" w:sz="4" w:space="0" w:color="auto"/>
              <w:bottom w:val="single" w:sz="4" w:space="0" w:color="auto"/>
              <w:right w:val="single" w:sz="4" w:space="0" w:color="auto"/>
            </w:tcBorders>
            <w:hideMark/>
          </w:tcPr>
          <w:p w14:paraId="6D91C549" w14:textId="77777777" w:rsidR="00A13571" w:rsidRDefault="00A13571">
            <w:pPr>
              <w:pStyle w:val="af4"/>
              <w:jc w:val="center"/>
              <w:rPr>
                <w:rFonts w:ascii="Times New Roman" w:hAnsi="Times New Roman" w:cs="Times New Roman"/>
                <w:color w:val="000000"/>
              </w:rPr>
            </w:pPr>
            <w:r>
              <w:rPr>
                <w:rFonts w:ascii="Times New Roman" w:hAnsi="Times New Roman" w:cs="Times New Roman"/>
                <w:color w:val="000000"/>
              </w:rPr>
              <w:t>10</w:t>
            </w:r>
          </w:p>
        </w:tc>
        <w:tc>
          <w:tcPr>
            <w:tcW w:w="708" w:type="dxa"/>
            <w:tcBorders>
              <w:top w:val="single" w:sz="4" w:space="0" w:color="auto"/>
              <w:left w:val="single" w:sz="4" w:space="0" w:color="auto"/>
              <w:bottom w:val="single" w:sz="4" w:space="0" w:color="auto"/>
              <w:right w:val="single" w:sz="4" w:space="0" w:color="auto"/>
            </w:tcBorders>
            <w:hideMark/>
          </w:tcPr>
          <w:p w14:paraId="0C4A72D1" w14:textId="77777777" w:rsidR="00A13571" w:rsidRDefault="00A13571">
            <w:pPr>
              <w:pStyle w:val="af4"/>
              <w:jc w:val="center"/>
              <w:rPr>
                <w:rFonts w:ascii="Times New Roman" w:hAnsi="Times New Roman" w:cs="Times New Roman"/>
                <w:color w:val="000000"/>
              </w:rPr>
            </w:pPr>
            <w:r>
              <w:rPr>
                <w:rFonts w:ascii="Times New Roman" w:hAnsi="Times New Roman" w:cs="Times New Roman"/>
                <w:color w:val="000000"/>
              </w:rPr>
              <w:t>11</w:t>
            </w:r>
          </w:p>
        </w:tc>
      </w:tr>
      <w:tr w:rsidR="00A13571" w14:paraId="4E7B4AED" w14:textId="77777777" w:rsidTr="00A13571">
        <w:tc>
          <w:tcPr>
            <w:tcW w:w="815" w:type="dxa"/>
            <w:tcBorders>
              <w:top w:val="single" w:sz="4" w:space="0" w:color="auto"/>
              <w:left w:val="single" w:sz="4" w:space="0" w:color="auto"/>
              <w:bottom w:val="single" w:sz="4" w:space="0" w:color="auto"/>
              <w:right w:val="single" w:sz="4" w:space="0" w:color="auto"/>
            </w:tcBorders>
            <w:hideMark/>
          </w:tcPr>
          <w:p w14:paraId="2B64ABE3" w14:textId="77777777" w:rsidR="00A13571" w:rsidRDefault="00A13571">
            <w:pPr>
              <w:pStyle w:val="af4"/>
              <w:jc w:val="center"/>
              <w:rPr>
                <w:rFonts w:ascii="Times New Roman" w:hAnsi="Times New Roman" w:cs="Times New Roman"/>
              </w:rPr>
            </w:pPr>
            <w:r>
              <w:rPr>
                <w:rFonts w:ascii="Times New Roman" w:hAnsi="Times New Roman" w:cs="Times New Roman"/>
              </w:rPr>
              <w:t>1.1.</w:t>
            </w:r>
          </w:p>
        </w:tc>
        <w:tc>
          <w:tcPr>
            <w:tcW w:w="2852" w:type="dxa"/>
            <w:tcBorders>
              <w:top w:val="single" w:sz="4" w:space="0" w:color="auto"/>
              <w:left w:val="single" w:sz="4" w:space="0" w:color="auto"/>
              <w:bottom w:val="single" w:sz="4" w:space="0" w:color="auto"/>
              <w:right w:val="single" w:sz="4" w:space="0" w:color="auto"/>
            </w:tcBorders>
            <w:hideMark/>
          </w:tcPr>
          <w:p w14:paraId="5022F3DD" w14:textId="77777777" w:rsidR="00A13571" w:rsidRDefault="00A13571">
            <w:pPr>
              <w:pStyle w:val="af5"/>
              <w:jc w:val="both"/>
              <w:rPr>
                <w:rFonts w:ascii="Times New Roman" w:hAnsi="Times New Roman" w:cs="Times New Roman"/>
              </w:rPr>
            </w:pPr>
            <w:r>
              <w:rPr>
                <w:rFonts w:ascii="Times New Roman" w:hAnsi="Times New Roman" w:cs="Times New Roman"/>
              </w:rPr>
              <w:t xml:space="preserve">Обеспечение осуществления деятельности финансового отдела администрации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w:t>
            </w:r>
          </w:p>
        </w:tc>
        <w:tc>
          <w:tcPr>
            <w:tcW w:w="2003" w:type="dxa"/>
            <w:tcBorders>
              <w:top w:val="single" w:sz="4" w:space="0" w:color="auto"/>
              <w:left w:val="single" w:sz="4" w:space="0" w:color="auto"/>
              <w:bottom w:val="single" w:sz="4" w:space="0" w:color="auto"/>
              <w:right w:val="single" w:sz="4" w:space="0" w:color="auto"/>
            </w:tcBorders>
            <w:hideMark/>
          </w:tcPr>
          <w:p w14:paraId="67F23B4D" w14:textId="77777777" w:rsidR="00A13571" w:rsidRDefault="00A13571">
            <w:pPr>
              <w:pStyle w:val="af5"/>
              <w:jc w:val="both"/>
              <w:rPr>
                <w:rFonts w:ascii="Times New Roman" w:hAnsi="Times New Roman" w:cs="Times New Roman"/>
              </w:rPr>
            </w:pPr>
            <w:r>
              <w:rPr>
                <w:rFonts w:ascii="Times New Roman" w:hAnsi="Times New Roman" w:cs="Times New Roman"/>
              </w:rPr>
              <w:t>осуществление текущей деятельности</w:t>
            </w:r>
          </w:p>
        </w:tc>
        <w:tc>
          <w:tcPr>
            <w:tcW w:w="2852" w:type="dxa"/>
            <w:tcBorders>
              <w:top w:val="single" w:sz="4" w:space="0" w:color="auto"/>
              <w:left w:val="single" w:sz="4" w:space="0" w:color="auto"/>
              <w:bottom w:val="single" w:sz="4" w:space="0" w:color="auto"/>
              <w:right w:val="single" w:sz="4" w:space="0" w:color="auto"/>
            </w:tcBorders>
            <w:hideMark/>
          </w:tcPr>
          <w:p w14:paraId="52D9E6E4" w14:textId="77777777" w:rsidR="00A13571" w:rsidRDefault="00A13571">
            <w:pPr>
              <w:pStyle w:val="af5"/>
              <w:jc w:val="both"/>
              <w:rPr>
                <w:rFonts w:ascii="Times New Roman" w:hAnsi="Times New Roman" w:cs="Times New Roman"/>
              </w:rPr>
            </w:pPr>
            <w:r>
              <w:rPr>
                <w:rFonts w:ascii="Times New Roman" w:hAnsi="Times New Roman" w:cs="Times New Roman"/>
              </w:rPr>
              <w:t xml:space="preserve">обеспечение своевременной выплаты по оплате труда и иные выплаты работникам финансового отдела администрации Урмарского муниципального </w:t>
            </w:r>
            <w:proofErr w:type="gramStart"/>
            <w:r>
              <w:rPr>
                <w:rFonts w:ascii="Times New Roman" w:hAnsi="Times New Roman" w:cs="Times New Roman"/>
              </w:rPr>
              <w:t>округа  Чувашской</w:t>
            </w:r>
            <w:proofErr w:type="gramEnd"/>
            <w:r>
              <w:rPr>
                <w:rFonts w:ascii="Times New Roman" w:hAnsi="Times New Roman" w:cs="Times New Roman"/>
              </w:rPr>
              <w:t xml:space="preserve"> Республики; обеспечение материально-техническое снабжения деятельности финансового отдела администрации Урмарского муниципального округа Чувашской Республики</w:t>
            </w:r>
          </w:p>
        </w:tc>
        <w:tc>
          <w:tcPr>
            <w:tcW w:w="1355" w:type="dxa"/>
            <w:tcBorders>
              <w:top w:val="single" w:sz="4" w:space="0" w:color="auto"/>
              <w:left w:val="single" w:sz="4" w:space="0" w:color="auto"/>
              <w:bottom w:val="single" w:sz="4" w:space="0" w:color="auto"/>
              <w:right w:val="single" w:sz="4" w:space="0" w:color="auto"/>
            </w:tcBorders>
            <w:hideMark/>
          </w:tcPr>
          <w:p w14:paraId="0C7BA494" w14:textId="77777777" w:rsidR="00A13571" w:rsidRDefault="00A13571">
            <w:pPr>
              <w:pStyle w:val="af5"/>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hideMark/>
          </w:tcPr>
          <w:p w14:paraId="7E657CE1" w14:textId="77777777" w:rsidR="00A13571" w:rsidRDefault="00A13571">
            <w:pPr>
              <w:pStyle w:val="af4"/>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1674D002" w14:textId="77777777" w:rsidR="00A13571" w:rsidRDefault="00A13571">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4</w:t>
            </w:r>
          </w:p>
        </w:tc>
        <w:tc>
          <w:tcPr>
            <w:tcW w:w="992" w:type="dxa"/>
            <w:tcBorders>
              <w:top w:val="single" w:sz="4" w:space="0" w:color="auto"/>
              <w:left w:val="single" w:sz="4" w:space="0" w:color="auto"/>
              <w:bottom w:val="single" w:sz="4" w:space="0" w:color="auto"/>
              <w:right w:val="single" w:sz="4" w:space="0" w:color="auto"/>
            </w:tcBorders>
            <w:hideMark/>
          </w:tcPr>
          <w:p w14:paraId="1A5C9167" w14:textId="77777777" w:rsidR="00A13571" w:rsidRDefault="00A13571">
            <w:pPr>
              <w:pStyle w:val="af4"/>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14:paraId="6C42EA7E" w14:textId="77777777" w:rsidR="00A13571" w:rsidRDefault="00A13571">
            <w:pPr>
              <w:pStyle w:val="af4"/>
              <w:jc w:val="center"/>
              <w:rPr>
                <w:rFonts w:ascii="Times New Roman" w:hAnsi="Times New Roman" w:cs="Times New Roman"/>
              </w:rPr>
            </w:pPr>
            <w:r>
              <w:rPr>
                <w:rFonts w:ascii="Times New Roman" w:hAnsi="Times New Roman" w:cs="Times New Roman"/>
              </w:rPr>
              <w:t>-</w:t>
            </w:r>
          </w:p>
        </w:tc>
        <w:tc>
          <w:tcPr>
            <w:tcW w:w="783" w:type="dxa"/>
            <w:tcBorders>
              <w:top w:val="single" w:sz="4" w:space="0" w:color="auto"/>
              <w:left w:val="single" w:sz="4" w:space="0" w:color="auto"/>
              <w:bottom w:val="single" w:sz="4" w:space="0" w:color="auto"/>
              <w:right w:val="single" w:sz="4" w:space="0" w:color="auto"/>
            </w:tcBorders>
            <w:hideMark/>
          </w:tcPr>
          <w:p w14:paraId="5E2AC7F3" w14:textId="77777777" w:rsidR="00A13571" w:rsidRDefault="00A13571">
            <w:pPr>
              <w:pStyle w:val="af4"/>
              <w:jc w:val="center"/>
              <w:rPr>
                <w:rFonts w:ascii="Times New Roman" w:hAnsi="Times New Roman" w:cs="Times New Roman"/>
              </w:rPr>
            </w:pPr>
            <w:r>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14:paraId="2A45AFF0" w14:textId="77777777" w:rsidR="00A13571" w:rsidRDefault="00A13571">
            <w:pPr>
              <w:pStyle w:val="af4"/>
              <w:jc w:val="center"/>
              <w:rPr>
                <w:rFonts w:ascii="Times New Roman" w:hAnsi="Times New Roman" w:cs="Times New Roman"/>
              </w:rPr>
            </w:pPr>
            <w:r>
              <w:rPr>
                <w:rFonts w:ascii="Times New Roman" w:hAnsi="Times New Roman" w:cs="Times New Roman"/>
              </w:rPr>
              <w:t>-</w:t>
            </w:r>
          </w:p>
        </w:tc>
      </w:tr>
      <w:tr w:rsidR="00A13571" w14:paraId="5A791E5F" w14:textId="77777777" w:rsidTr="00A13571">
        <w:tc>
          <w:tcPr>
            <w:tcW w:w="815" w:type="dxa"/>
            <w:tcBorders>
              <w:top w:val="single" w:sz="4" w:space="0" w:color="auto"/>
              <w:left w:val="single" w:sz="4" w:space="0" w:color="auto"/>
              <w:bottom w:val="single" w:sz="4" w:space="0" w:color="auto"/>
              <w:right w:val="single" w:sz="4" w:space="0" w:color="auto"/>
            </w:tcBorders>
            <w:hideMark/>
          </w:tcPr>
          <w:p w14:paraId="6AF63D89" w14:textId="77777777" w:rsidR="00A13571" w:rsidRDefault="00A13571">
            <w:pPr>
              <w:pStyle w:val="af4"/>
              <w:jc w:val="center"/>
              <w:rPr>
                <w:rFonts w:ascii="Times New Roman" w:hAnsi="Times New Roman" w:cs="Times New Roman"/>
              </w:rPr>
            </w:pPr>
            <w:r>
              <w:rPr>
                <w:rFonts w:ascii="Times New Roman" w:hAnsi="Times New Roman" w:cs="Times New Roman"/>
              </w:rPr>
              <w:t>1.2.</w:t>
            </w:r>
          </w:p>
        </w:tc>
        <w:tc>
          <w:tcPr>
            <w:tcW w:w="2852" w:type="dxa"/>
            <w:tcBorders>
              <w:top w:val="single" w:sz="4" w:space="0" w:color="auto"/>
              <w:left w:val="single" w:sz="4" w:space="0" w:color="auto"/>
              <w:bottom w:val="single" w:sz="4" w:space="0" w:color="auto"/>
              <w:right w:val="single" w:sz="4" w:space="0" w:color="auto"/>
            </w:tcBorders>
          </w:tcPr>
          <w:p w14:paraId="03A3B000" w14:textId="77777777" w:rsidR="00A13571" w:rsidRDefault="00A13571">
            <w:pPr>
              <w:pStyle w:val="af5"/>
              <w:jc w:val="both"/>
              <w:rPr>
                <w:rFonts w:ascii="Times New Roman" w:hAnsi="Times New Roman" w:cs="Times New Roman"/>
              </w:rPr>
            </w:pPr>
            <w:r>
              <w:rPr>
                <w:rFonts w:ascii="Times New Roman" w:hAnsi="Times New Roman" w:cs="Times New Roman"/>
              </w:rPr>
              <w:t>Обеспечение осуществления деятельности муниципального казенного учреждения</w:t>
            </w:r>
          </w:p>
          <w:p w14:paraId="39A3B3F6"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«Центр бухгалтерского </w:t>
            </w:r>
            <w:r>
              <w:rPr>
                <w:rFonts w:ascii="Times New Roman" w:hAnsi="Times New Roman" w:cs="Times New Roman"/>
              </w:rPr>
              <w:lastRenderedPageBreak/>
              <w:t xml:space="preserve">учета» Урмарского муниципального округа Чувашской Республики </w:t>
            </w:r>
          </w:p>
          <w:p w14:paraId="583BB48A" w14:textId="77777777" w:rsidR="00A13571" w:rsidRDefault="00A13571">
            <w:pPr>
              <w:pStyle w:val="af5"/>
              <w:jc w:val="both"/>
              <w:rPr>
                <w:rFonts w:ascii="Times New Roman" w:hAnsi="Times New Roman" w:cs="Times New Roman"/>
              </w:rPr>
            </w:pPr>
          </w:p>
          <w:p w14:paraId="0589F99D" w14:textId="77777777" w:rsidR="00A13571" w:rsidRDefault="00A13571">
            <w:pPr>
              <w:pStyle w:val="af5"/>
              <w:jc w:val="both"/>
              <w:rPr>
                <w:rFonts w:ascii="Times New Roman" w:hAnsi="Times New Roman" w:cs="Times New Roman"/>
              </w:rPr>
            </w:pPr>
          </w:p>
          <w:p w14:paraId="1939A998" w14:textId="77777777" w:rsidR="00A13571" w:rsidRDefault="00A13571">
            <w:pPr>
              <w:pStyle w:val="af5"/>
              <w:jc w:val="both"/>
              <w:rPr>
                <w:rFonts w:ascii="Times New Roman" w:hAnsi="Times New Roman" w:cs="Times New Roman"/>
              </w:rPr>
            </w:pPr>
          </w:p>
        </w:tc>
        <w:tc>
          <w:tcPr>
            <w:tcW w:w="2003" w:type="dxa"/>
            <w:tcBorders>
              <w:top w:val="single" w:sz="4" w:space="0" w:color="auto"/>
              <w:left w:val="single" w:sz="4" w:space="0" w:color="auto"/>
              <w:bottom w:val="single" w:sz="4" w:space="0" w:color="auto"/>
              <w:right w:val="single" w:sz="4" w:space="0" w:color="auto"/>
            </w:tcBorders>
            <w:hideMark/>
          </w:tcPr>
          <w:p w14:paraId="542BF07A" w14:textId="77777777" w:rsidR="00A13571" w:rsidRDefault="00A13571">
            <w:pPr>
              <w:pStyle w:val="af5"/>
              <w:jc w:val="both"/>
              <w:rPr>
                <w:rFonts w:ascii="Times New Roman" w:hAnsi="Times New Roman" w:cs="Times New Roman"/>
              </w:rPr>
            </w:pPr>
            <w:r>
              <w:rPr>
                <w:rFonts w:ascii="Times New Roman" w:hAnsi="Times New Roman" w:cs="Times New Roman"/>
              </w:rPr>
              <w:lastRenderedPageBreak/>
              <w:t>осуществление текущей деятельности</w:t>
            </w:r>
          </w:p>
        </w:tc>
        <w:tc>
          <w:tcPr>
            <w:tcW w:w="2852" w:type="dxa"/>
            <w:tcBorders>
              <w:top w:val="single" w:sz="4" w:space="0" w:color="auto"/>
              <w:left w:val="single" w:sz="4" w:space="0" w:color="auto"/>
              <w:bottom w:val="single" w:sz="4" w:space="0" w:color="auto"/>
              <w:right w:val="single" w:sz="4" w:space="0" w:color="auto"/>
            </w:tcBorders>
          </w:tcPr>
          <w:p w14:paraId="34B5645E" w14:textId="77777777" w:rsidR="00A13571" w:rsidRDefault="00A13571">
            <w:pPr>
              <w:pStyle w:val="af5"/>
              <w:jc w:val="both"/>
              <w:rPr>
                <w:rFonts w:ascii="Times New Roman" w:hAnsi="Times New Roman" w:cs="Times New Roman"/>
              </w:rPr>
            </w:pPr>
            <w:r>
              <w:rPr>
                <w:rFonts w:ascii="Times New Roman" w:hAnsi="Times New Roman" w:cs="Times New Roman"/>
              </w:rPr>
              <w:t>обеспечение своевременной выплаты по оплате труда и иные выплаты работникам муниципального казенного учреждения</w:t>
            </w:r>
          </w:p>
          <w:p w14:paraId="2DD84124" w14:textId="77777777" w:rsidR="00A13571" w:rsidRDefault="00A13571">
            <w:pPr>
              <w:pStyle w:val="af5"/>
              <w:jc w:val="both"/>
              <w:rPr>
                <w:rFonts w:ascii="Times New Roman" w:hAnsi="Times New Roman" w:cs="Times New Roman"/>
              </w:rPr>
            </w:pPr>
            <w:r>
              <w:rPr>
                <w:rFonts w:ascii="Times New Roman" w:hAnsi="Times New Roman" w:cs="Times New Roman"/>
              </w:rPr>
              <w:lastRenderedPageBreak/>
              <w:t>«Централизованная бухгалтерия» Урмарского муниципального округа Чувашской Республики, обеспечено материально-техническое снабжение деятельности муниципального казенного учреждения</w:t>
            </w:r>
          </w:p>
          <w:p w14:paraId="5C47D77F"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«Централизованная бухгалтерия» Урмарского муниципального округа Чувашской Республики </w:t>
            </w:r>
          </w:p>
          <w:p w14:paraId="4B22FFAC" w14:textId="77777777" w:rsidR="00A13571" w:rsidRDefault="00A13571">
            <w:pPr>
              <w:pStyle w:val="af5"/>
              <w:jc w:val="both"/>
              <w:rPr>
                <w:rFonts w:ascii="Times New Roman" w:hAnsi="Times New Roman" w:cs="Times New Roman"/>
              </w:rPr>
            </w:pPr>
          </w:p>
        </w:tc>
        <w:tc>
          <w:tcPr>
            <w:tcW w:w="1355" w:type="dxa"/>
            <w:tcBorders>
              <w:top w:val="single" w:sz="4" w:space="0" w:color="auto"/>
              <w:left w:val="single" w:sz="4" w:space="0" w:color="auto"/>
              <w:bottom w:val="single" w:sz="4" w:space="0" w:color="auto"/>
              <w:right w:val="single" w:sz="4" w:space="0" w:color="auto"/>
            </w:tcBorders>
            <w:hideMark/>
          </w:tcPr>
          <w:p w14:paraId="18B74FD7" w14:textId="77777777" w:rsidR="00A13571" w:rsidRDefault="00A13571">
            <w:pPr>
              <w:pStyle w:val="af5"/>
              <w:rPr>
                <w:rFonts w:ascii="Times New Roman" w:hAnsi="Times New Roman" w:cs="Times New Roman"/>
              </w:rPr>
            </w:pPr>
            <w:r>
              <w:rPr>
                <w:rFonts w:ascii="Times New Roman" w:hAnsi="Times New Roman" w:cs="Times New Roman"/>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14:paraId="4B7EA33A" w14:textId="77777777" w:rsidR="00A13571" w:rsidRDefault="00A13571">
            <w:pPr>
              <w:pStyle w:val="af4"/>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5448C3C8" w14:textId="77777777" w:rsidR="00A13571" w:rsidRDefault="00A13571">
            <w:pPr>
              <w:pStyle w:val="af4"/>
              <w:jc w:val="center"/>
              <w:rPr>
                <w:rFonts w:ascii="Times New Roman" w:hAnsi="Times New Roman" w:cs="Times New Roman"/>
              </w:rPr>
            </w:pPr>
            <w:r>
              <w:rPr>
                <w:rFonts w:ascii="Times New Roman" w:hAnsi="Times New Roman" w:cs="Times New Roman"/>
              </w:rPr>
              <w:t>2024</w:t>
            </w:r>
          </w:p>
        </w:tc>
        <w:tc>
          <w:tcPr>
            <w:tcW w:w="992" w:type="dxa"/>
            <w:tcBorders>
              <w:top w:val="single" w:sz="4" w:space="0" w:color="auto"/>
              <w:left w:val="single" w:sz="4" w:space="0" w:color="auto"/>
              <w:bottom w:val="single" w:sz="4" w:space="0" w:color="auto"/>
              <w:right w:val="single" w:sz="4" w:space="0" w:color="auto"/>
            </w:tcBorders>
            <w:hideMark/>
          </w:tcPr>
          <w:p w14:paraId="068BB616" w14:textId="77777777" w:rsidR="00A13571" w:rsidRDefault="00A13571">
            <w:pPr>
              <w:pStyle w:val="af4"/>
              <w:jc w:val="center"/>
              <w:rPr>
                <w:rFonts w:ascii="Times New Roman" w:hAnsi="Times New Roman" w:cs="Times New Roman"/>
              </w:rPr>
            </w:pPr>
            <w:r>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14:paraId="38D52915" w14:textId="77777777" w:rsidR="00A13571" w:rsidRDefault="00A13571">
            <w:pPr>
              <w:pStyle w:val="af4"/>
              <w:jc w:val="center"/>
              <w:rPr>
                <w:rFonts w:ascii="Times New Roman" w:hAnsi="Times New Roman" w:cs="Times New Roman"/>
              </w:rPr>
            </w:pPr>
            <w:r>
              <w:rPr>
                <w:rFonts w:ascii="Times New Roman" w:hAnsi="Times New Roman" w:cs="Times New Roman"/>
              </w:rPr>
              <w:t>-</w:t>
            </w:r>
          </w:p>
        </w:tc>
        <w:tc>
          <w:tcPr>
            <w:tcW w:w="783" w:type="dxa"/>
            <w:tcBorders>
              <w:top w:val="single" w:sz="4" w:space="0" w:color="auto"/>
              <w:left w:val="single" w:sz="4" w:space="0" w:color="auto"/>
              <w:bottom w:val="single" w:sz="4" w:space="0" w:color="auto"/>
              <w:right w:val="single" w:sz="4" w:space="0" w:color="auto"/>
            </w:tcBorders>
            <w:hideMark/>
          </w:tcPr>
          <w:p w14:paraId="6495E238" w14:textId="77777777" w:rsidR="00A13571" w:rsidRDefault="00A13571">
            <w:pPr>
              <w:pStyle w:val="af4"/>
              <w:jc w:val="center"/>
              <w:rPr>
                <w:rFonts w:ascii="Times New Roman" w:hAnsi="Times New Roman" w:cs="Times New Roman"/>
              </w:rPr>
            </w:pPr>
            <w:r>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hideMark/>
          </w:tcPr>
          <w:p w14:paraId="65146525" w14:textId="77777777" w:rsidR="00A13571" w:rsidRDefault="00A13571">
            <w:pPr>
              <w:pStyle w:val="af4"/>
              <w:jc w:val="center"/>
              <w:rPr>
                <w:rFonts w:ascii="Times New Roman" w:hAnsi="Times New Roman" w:cs="Times New Roman"/>
              </w:rPr>
            </w:pPr>
            <w:r>
              <w:rPr>
                <w:rFonts w:ascii="Times New Roman" w:hAnsi="Times New Roman" w:cs="Times New Roman"/>
              </w:rPr>
              <w:t>-</w:t>
            </w:r>
          </w:p>
        </w:tc>
      </w:tr>
    </w:tbl>
    <w:p w14:paraId="738F0BDC" w14:textId="77777777" w:rsidR="00A13571" w:rsidRDefault="00A13571" w:rsidP="00A13571">
      <w:pPr>
        <w:rPr>
          <w:rFonts w:ascii="Calibri" w:hAnsi="Calibri" w:cs="Times New Roman"/>
        </w:rPr>
      </w:pPr>
    </w:p>
    <w:p w14:paraId="51C6DF99" w14:textId="77777777" w:rsidR="00A13571" w:rsidRDefault="00A13571" w:rsidP="00A13571">
      <w:pPr>
        <w:pStyle w:val="10"/>
      </w:pPr>
    </w:p>
    <w:p w14:paraId="557CC0FB" w14:textId="77777777" w:rsidR="00A13571" w:rsidRDefault="00A13571" w:rsidP="00A13571">
      <w:pPr>
        <w:rPr>
          <w:lang w:eastAsia="ru-RU"/>
        </w:rPr>
      </w:pPr>
    </w:p>
    <w:p w14:paraId="2E043334" w14:textId="77777777" w:rsidR="00A13571" w:rsidRDefault="00A13571" w:rsidP="00A13571">
      <w:pPr>
        <w:rPr>
          <w:lang w:val="en-US" w:eastAsia="ru-RU"/>
        </w:rPr>
      </w:pPr>
    </w:p>
    <w:p w14:paraId="722D1972" w14:textId="77777777" w:rsidR="00A13571" w:rsidRDefault="00A13571" w:rsidP="00A13571">
      <w:pPr>
        <w:rPr>
          <w:lang w:eastAsia="ru-RU"/>
        </w:rPr>
      </w:pPr>
    </w:p>
    <w:p w14:paraId="47361629" w14:textId="77777777" w:rsidR="00A13571" w:rsidRDefault="00A13571" w:rsidP="00A13571">
      <w:pPr>
        <w:rPr>
          <w:lang w:eastAsia="ru-RU"/>
        </w:rPr>
      </w:pPr>
    </w:p>
    <w:p w14:paraId="00FD0488" w14:textId="77777777" w:rsidR="00A13571" w:rsidRDefault="00A13571" w:rsidP="00A13571">
      <w:pPr>
        <w:rPr>
          <w:lang w:eastAsia="ru-RU"/>
        </w:rPr>
      </w:pPr>
    </w:p>
    <w:p w14:paraId="79B07BB9" w14:textId="77777777" w:rsidR="00A13571" w:rsidRDefault="00A13571" w:rsidP="00A13571">
      <w:pPr>
        <w:pStyle w:val="10"/>
        <w:rPr>
          <w:sz w:val="24"/>
        </w:rPr>
      </w:pPr>
    </w:p>
    <w:p w14:paraId="396290F8" w14:textId="02876EC8" w:rsidR="00A13571" w:rsidRDefault="00A13571" w:rsidP="00A13571">
      <w:pPr>
        <w:pStyle w:val="10"/>
        <w:jc w:val="center"/>
        <w:rPr>
          <w:sz w:val="22"/>
        </w:rPr>
      </w:pPr>
      <w:r>
        <w:rPr>
          <w:sz w:val="24"/>
        </w:rPr>
        <w:t>3. Финансовое обеспечение комплекса процессных мероприятий</w:t>
      </w: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9"/>
        <w:gridCol w:w="2551"/>
        <w:gridCol w:w="1417"/>
        <w:gridCol w:w="1418"/>
        <w:gridCol w:w="1276"/>
        <w:gridCol w:w="1701"/>
        <w:gridCol w:w="1559"/>
        <w:gridCol w:w="1559"/>
      </w:tblGrid>
      <w:tr w:rsidR="00A13571" w14:paraId="1533310D" w14:textId="77777777" w:rsidTr="00A13571">
        <w:tc>
          <w:tcPr>
            <w:tcW w:w="4031" w:type="dxa"/>
            <w:vMerge w:val="restart"/>
            <w:tcBorders>
              <w:top w:val="single" w:sz="4" w:space="0" w:color="auto"/>
              <w:left w:val="single" w:sz="4" w:space="0" w:color="auto"/>
              <w:bottom w:val="single" w:sz="4" w:space="0" w:color="auto"/>
              <w:right w:val="single" w:sz="4" w:space="0" w:color="auto"/>
            </w:tcBorders>
            <w:hideMark/>
          </w:tcPr>
          <w:p w14:paraId="15603B4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Borders>
              <w:top w:val="single" w:sz="4" w:space="0" w:color="auto"/>
              <w:left w:val="single" w:sz="4" w:space="0" w:color="auto"/>
              <w:bottom w:val="single" w:sz="4" w:space="0" w:color="auto"/>
              <w:right w:val="single" w:sz="4" w:space="0" w:color="auto"/>
            </w:tcBorders>
          </w:tcPr>
          <w:p w14:paraId="27CF140C" w14:textId="77777777" w:rsidR="00A13571" w:rsidRDefault="00A13571">
            <w:pPr>
              <w:widowControl w:val="0"/>
              <w:autoSpaceDE w:val="0"/>
              <w:autoSpaceDN w:val="0"/>
              <w:spacing w:after="0" w:line="240" w:lineRule="auto"/>
              <w:jc w:val="center"/>
              <w:rPr>
                <w:rFonts w:ascii="Times New Roman" w:hAnsi="Times New Roman"/>
                <w:sz w:val="24"/>
                <w:szCs w:val="24"/>
              </w:rPr>
            </w:pPr>
          </w:p>
          <w:p w14:paraId="4E40D07F" w14:textId="77777777" w:rsidR="00A13571" w:rsidRDefault="00A13571">
            <w:pPr>
              <w:widowControl w:val="0"/>
              <w:autoSpaceDE w:val="0"/>
              <w:autoSpaceDN w:val="0"/>
              <w:spacing w:after="0" w:line="240" w:lineRule="auto"/>
              <w:jc w:val="center"/>
              <w:rPr>
                <w:rFonts w:ascii="Times New Roman" w:hAnsi="Times New Roman"/>
                <w:sz w:val="24"/>
                <w:szCs w:val="24"/>
              </w:rPr>
            </w:pPr>
          </w:p>
          <w:p w14:paraId="278B848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Borders>
              <w:top w:val="single" w:sz="4" w:space="0" w:color="auto"/>
              <w:left w:val="single" w:sz="4" w:space="0" w:color="auto"/>
              <w:bottom w:val="single" w:sz="4" w:space="0" w:color="auto"/>
              <w:right w:val="single" w:sz="4" w:space="0" w:color="auto"/>
            </w:tcBorders>
            <w:hideMark/>
          </w:tcPr>
          <w:p w14:paraId="2E69356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A13571" w14:paraId="18240096" w14:textId="77777777" w:rsidTr="00A13571">
        <w:tc>
          <w:tcPr>
            <w:tcW w:w="4031" w:type="dxa"/>
            <w:vMerge/>
            <w:tcBorders>
              <w:top w:val="single" w:sz="4" w:space="0" w:color="auto"/>
              <w:left w:val="single" w:sz="4" w:space="0" w:color="auto"/>
              <w:bottom w:val="single" w:sz="4" w:space="0" w:color="auto"/>
              <w:right w:val="single" w:sz="4" w:space="0" w:color="auto"/>
            </w:tcBorders>
            <w:vAlign w:val="center"/>
            <w:hideMark/>
          </w:tcPr>
          <w:p w14:paraId="67ED77C4" w14:textId="77777777" w:rsidR="00A13571" w:rsidRDefault="00A13571">
            <w:pPr>
              <w:spacing w:after="0" w:line="240" w:lineRule="auto"/>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C189550" w14:textId="77777777" w:rsidR="00A13571" w:rsidRDefault="00A13571">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7624E23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00086FF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5EBC31E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74D3E06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7F53F92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Borders>
              <w:top w:val="single" w:sz="4" w:space="0" w:color="auto"/>
              <w:left w:val="single" w:sz="4" w:space="0" w:color="auto"/>
              <w:bottom w:val="single" w:sz="4" w:space="0" w:color="auto"/>
              <w:right w:val="single" w:sz="4" w:space="0" w:color="auto"/>
            </w:tcBorders>
            <w:hideMark/>
          </w:tcPr>
          <w:p w14:paraId="538B0AA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A13571" w14:paraId="6FE700FF" w14:textId="77777777" w:rsidTr="00A13571">
        <w:trPr>
          <w:trHeight w:val="307"/>
        </w:trPr>
        <w:tc>
          <w:tcPr>
            <w:tcW w:w="4031" w:type="dxa"/>
            <w:tcBorders>
              <w:top w:val="single" w:sz="4" w:space="0" w:color="auto"/>
              <w:left w:val="single" w:sz="4" w:space="0" w:color="auto"/>
              <w:bottom w:val="single" w:sz="4" w:space="0" w:color="auto"/>
              <w:right w:val="single" w:sz="4" w:space="0" w:color="auto"/>
            </w:tcBorders>
            <w:hideMark/>
          </w:tcPr>
          <w:p w14:paraId="3837272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14:paraId="36E5C08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14:paraId="2718188B"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725EFE"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14:paraId="58B30F96" w14:textId="77777777" w:rsidR="00A13571" w:rsidRDefault="00A13571">
            <w:pPr>
              <w:widowControl w:val="0"/>
              <w:autoSpaceDE w:val="0"/>
              <w:autoSpaceDN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6869DB1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4007B76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031402C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31BA3DC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50E15782"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A13571" w14:paraId="3E1E48B6"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0C1E30A0"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 xml:space="preserve">Комплекс процессных мероприятий «Обеспечение реализации муниципальной </w:t>
            </w:r>
            <w:proofErr w:type="gramStart"/>
            <w:r>
              <w:rPr>
                <w:rFonts w:ascii="Times New Roman" w:hAnsi="Times New Roman"/>
                <w:b/>
                <w:bCs/>
                <w:color w:val="000000"/>
                <w:sz w:val="24"/>
                <w:szCs w:val="24"/>
              </w:rPr>
              <w:t>программы  «</w:t>
            </w:r>
            <w:proofErr w:type="gramEnd"/>
            <w:r>
              <w:rPr>
                <w:rFonts w:ascii="Times New Roman" w:hAnsi="Times New Roman"/>
                <w:b/>
                <w:bCs/>
                <w:color w:val="000000"/>
                <w:sz w:val="24"/>
                <w:szCs w:val="24"/>
              </w:rPr>
              <w:t>Управление муниципальными финансами и муниципальным долгом»</w:t>
            </w:r>
          </w:p>
        </w:tc>
        <w:tc>
          <w:tcPr>
            <w:tcW w:w="2552" w:type="dxa"/>
            <w:tcBorders>
              <w:top w:val="single" w:sz="4" w:space="0" w:color="auto"/>
              <w:left w:val="single" w:sz="4" w:space="0" w:color="auto"/>
              <w:bottom w:val="single" w:sz="4" w:space="0" w:color="auto"/>
              <w:right w:val="single" w:sz="4" w:space="0" w:color="auto"/>
            </w:tcBorders>
          </w:tcPr>
          <w:p w14:paraId="7D3C1282" w14:textId="77777777" w:rsidR="00A13571" w:rsidRDefault="00A13571">
            <w:pPr>
              <w:widowControl w:val="0"/>
              <w:autoSpaceDE w:val="0"/>
              <w:autoSpaceDN w:val="0"/>
              <w:spacing w:after="0" w:line="240" w:lineRule="auto"/>
              <w:jc w:val="center"/>
              <w:rPr>
                <w:rFonts w:ascii="Times New Roman" w:hAnsi="Times New Roman"/>
                <w:b/>
                <w:sz w:val="24"/>
                <w:szCs w:val="24"/>
              </w:rPr>
            </w:pPr>
          </w:p>
          <w:p w14:paraId="049F01C3"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313451E"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20 256,0</w:t>
            </w:r>
          </w:p>
        </w:tc>
        <w:tc>
          <w:tcPr>
            <w:tcW w:w="1418" w:type="dxa"/>
            <w:tcBorders>
              <w:top w:val="single" w:sz="4" w:space="0" w:color="auto"/>
              <w:left w:val="single" w:sz="4" w:space="0" w:color="auto"/>
              <w:bottom w:val="single" w:sz="4" w:space="0" w:color="auto"/>
              <w:right w:val="single" w:sz="4" w:space="0" w:color="auto"/>
            </w:tcBorders>
            <w:hideMark/>
          </w:tcPr>
          <w:p w14:paraId="754F8156"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19 156,0</w:t>
            </w:r>
          </w:p>
        </w:tc>
        <w:tc>
          <w:tcPr>
            <w:tcW w:w="1276" w:type="dxa"/>
            <w:tcBorders>
              <w:top w:val="single" w:sz="4" w:space="0" w:color="auto"/>
              <w:left w:val="single" w:sz="4" w:space="0" w:color="auto"/>
              <w:bottom w:val="single" w:sz="4" w:space="0" w:color="auto"/>
              <w:right w:val="single" w:sz="4" w:space="0" w:color="auto"/>
            </w:tcBorders>
            <w:hideMark/>
          </w:tcPr>
          <w:p w14:paraId="0621C099"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19 156,0</w:t>
            </w:r>
          </w:p>
        </w:tc>
        <w:tc>
          <w:tcPr>
            <w:tcW w:w="1701" w:type="dxa"/>
            <w:tcBorders>
              <w:top w:val="single" w:sz="4" w:space="0" w:color="auto"/>
              <w:left w:val="single" w:sz="4" w:space="0" w:color="auto"/>
              <w:bottom w:val="single" w:sz="4" w:space="0" w:color="auto"/>
              <w:right w:val="single" w:sz="4" w:space="0" w:color="auto"/>
            </w:tcBorders>
            <w:hideMark/>
          </w:tcPr>
          <w:p w14:paraId="57E666E7"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57 468,0</w:t>
            </w:r>
          </w:p>
        </w:tc>
        <w:tc>
          <w:tcPr>
            <w:tcW w:w="1559" w:type="dxa"/>
            <w:tcBorders>
              <w:top w:val="single" w:sz="4" w:space="0" w:color="auto"/>
              <w:left w:val="single" w:sz="4" w:space="0" w:color="auto"/>
              <w:bottom w:val="single" w:sz="4" w:space="0" w:color="auto"/>
              <w:right w:val="single" w:sz="4" w:space="0" w:color="auto"/>
            </w:tcBorders>
            <w:hideMark/>
          </w:tcPr>
          <w:p w14:paraId="3D068409"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95 780,0</w:t>
            </w:r>
          </w:p>
        </w:tc>
        <w:tc>
          <w:tcPr>
            <w:tcW w:w="1559" w:type="dxa"/>
            <w:tcBorders>
              <w:top w:val="single" w:sz="4" w:space="0" w:color="auto"/>
              <w:left w:val="single" w:sz="4" w:space="0" w:color="auto"/>
              <w:bottom w:val="single" w:sz="4" w:space="0" w:color="auto"/>
              <w:right w:val="single" w:sz="4" w:space="0" w:color="auto"/>
            </w:tcBorders>
            <w:hideMark/>
          </w:tcPr>
          <w:p w14:paraId="3E041820" w14:textId="77777777" w:rsidR="00A13571" w:rsidRDefault="00A13571">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211 816,0</w:t>
            </w:r>
          </w:p>
        </w:tc>
      </w:tr>
      <w:tr w:rsidR="00A13571" w14:paraId="5D45B04B"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2AD833BA"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43453698"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14C3EC2"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751074A3"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13577B17"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1E19EE2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63D25556"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720B829" w14:textId="77777777" w:rsidR="00A13571" w:rsidRDefault="00A13571">
            <w:pPr>
              <w:widowControl w:val="0"/>
              <w:autoSpaceDE w:val="0"/>
              <w:autoSpaceDN w:val="0"/>
              <w:spacing w:after="0" w:line="240" w:lineRule="auto"/>
              <w:jc w:val="center"/>
              <w:rPr>
                <w:rFonts w:ascii="Times New Roman" w:hAnsi="Times New Roman"/>
                <w:i/>
                <w:sz w:val="24"/>
                <w:szCs w:val="24"/>
              </w:rPr>
            </w:pPr>
          </w:p>
        </w:tc>
      </w:tr>
      <w:tr w:rsidR="00A13571" w14:paraId="7BA35EC9"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55891E50"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085CC09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9549540"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6CEEADE3"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1B91BE0D"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4134B172"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1D882926"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0B9F5C44" w14:textId="77777777" w:rsidR="00A13571" w:rsidRDefault="00A13571">
            <w:pPr>
              <w:widowControl w:val="0"/>
              <w:autoSpaceDE w:val="0"/>
              <w:autoSpaceDN w:val="0"/>
              <w:spacing w:after="0" w:line="240" w:lineRule="auto"/>
              <w:jc w:val="center"/>
              <w:rPr>
                <w:rFonts w:ascii="Times New Roman" w:hAnsi="Times New Roman"/>
                <w:i/>
                <w:sz w:val="24"/>
                <w:szCs w:val="24"/>
              </w:rPr>
            </w:pPr>
          </w:p>
        </w:tc>
      </w:tr>
      <w:tr w:rsidR="00A13571" w14:paraId="726E38C3"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45784D2A"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33351FBF"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80FB3E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20 256,0</w:t>
            </w:r>
          </w:p>
        </w:tc>
        <w:tc>
          <w:tcPr>
            <w:tcW w:w="1418" w:type="dxa"/>
            <w:tcBorders>
              <w:top w:val="single" w:sz="4" w:space="0" w:color="auto"/>
              <w:left w:val="single" w:sz="4" w:space="0" w:color="auto"/>
              <w:bottom w:val="single" w:sz="4" w:space="0" w:color="auto"/>
              <w:right w:val="single" w:sz="4" w:space="0" w:color="auto"/>
            </w:tcBorders>
            <w:hideMark/>
          </w:tcPr>
          <w:p w14:paraId="2D75BD1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19 156,0</w:t>
            </w:r>
          </w:p>
        </w:tc>
        <w:tc>
          <w:tcPr>
            <w:tcW w:w="1276" w:type="dxa"/>
            <w:tcBorders>
              <w:top w:val="single" w:sz="4" w:space="0" w:color="auto"/>
              <w:left w:val="single" w:sz="4" w:space="0" w:color="auto"/>
              <w:bottom w:val="single" w:sz="4" w:space="0" w:color="auto"/>
              <w:right w:val="single" w:sz="4" w:space="0" w:color="auto"/>
            </w:tcBorders>
            <w:hideMark/>
          </w:tcPr>
          <w:p w14:paraId="18E43E8D"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19 156,0</w:t>
            </w:r>
          </w:p>
        </w:tc>
        <w:tc>
          <w:tcPr>
            <w:tcW w:w="1701" w:type="dxa"/>
            <w:tcBorders>
              <w:top w:val="single" w:sz="4" w:space="0" w:color="auto"/>
              <w:left w:val="single" w:sz="4" w:space="0" w:color="auto"/>
              <w:bottom w:val="single" w:sz="4" w:space="0" w:color="auto"/>
              <w:right w:val="single" w:sz="4" w:space="0" w:color="auto"/>
            </w:tcBorders>
            <w:hideMark/>
          </w:tcPr>
          <w:p w14:paraId="0740723B"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57 468,0</w:t>
            </w:r>
          </w:p>
        </w:tc>
        <w:tc>
          <w:tcPr>
            <w:tcW w:w="1559" w:type="dxa"/>
            <w:tcBorders>
              <w:top w:val="single" w:sz="4" w:space="0" w:color="auto"/>
              <w:left w:val="single" w:sz="4" w:space="0" w:color="auto"/>
              <w:bottom w:val="single" w:sz="4" w:space="0" w:color="auto"/>
              <w:right w:val="single" w:sz="4" w:space="0" w:color="auto"/>
            </w:tcBorders>
            <w:hideMark/>
          </w:tcPr>
          <w:p w14:paraId="4E6AEE17"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95 780,0</w:t>
            </w:r>
          </w:p>
        </w:tc>
        <w:tc>
          <w:tcPr>
            <w:tcW w:w="1559" w:type="dxa"/>
            <w:tcBorders>
              <w:top w:val="single" w:sz="4" w:space="0" w:color="auto"/>
              <w:left w:val="single" w:sz="4" w:space="0" w:color="auto"/>
              <w:bottom w:val="single" w:sz="4" w:space="0" w:color="auto"/>
              <w:right w:val="single" w:sz="4" w:space="0" w:color="auto"/>
            </w:tcBorders>
            <w:hideMark/>
          </w:tcPr>
          <w:p w14:paraId="773CCC15"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211 816,0</w:t>
            </w:r>
          </w:p>
        </w:tc>
      </w:tr>
      <w:tr w:rsidR="00A13571" w14:paraId="1D1E2E91"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098489DA"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3CA9312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1CFB7E1"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58CDFF3D"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71C5B274"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485C108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0EF3567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28493FB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r>
      <w:tr w:rsidR="00A13571" w14:paraId="2286DABD"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29ED3769"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sz w:val="24"/>
                <w:szCs w:val="24"/>
              </w:rPr>
              <w:t xml:space="preserve">Обеспечено осуществление деятельности финансового отдела администрации Урмарского муниципального </w:t>
            </w:r>
            <w:proofErr w:type="gramStart"/>
            <w:r>
              <w:rPr>
                <w:rFonts w:ascii="Times New Roman" w:hAnsi="Times New Roman"/>
                <w:sz w:val="24"/>
                <w:szCs w:val="24"/>
              </w:rPr>
              <w:t>округа  Чувашской</w:t>
            </w:r>
            <w:proofErr w:type="gramEnd"/>
            <w:r>
              <w:rPr>
                <w:rFonts w:ascii="Times New Roman" w:hAnsi="Times New Roman"/>
                <w:sz w:val="24"/>
                <w:szCs w:val="24"/>
              </w:rPr>
              <w:t xml:space="preserve">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0C737C9B"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992 0106 Ч440300200 (120,240,850)</w:t>
            </w:r>
          </w:p>
        </w:tc>
        <w:tc>
          <w:tcPr>
            <w:tcW w:w="1417" w:type="dxa"/>
            <w:tcBorders>
              <w:top w:val="single" w:sz="4" w:space="0" w:color="auto"/>
              <w:left w:val="single" w:sz="4" w:space="0" w:color="auto"/>
              <w:bottom w:val="single" w:sz="4" w:space="0" w:color="auto"/>
              <w:right w:val="single" w:sz="4" w:space="0" w:color="auto"/>
            </w:tcBorders>
            <w:hideMark/>
          </w:tcPr>
          <w:p w14:paraId="45800865"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7 566,0</w:t>
            </w:r>
          </w:p>
        </w:tc>
        <w:tc>
          <w:tcPr>
            <w:tcW w:w="1418" w:type="dxa"/>
            <w:tcBorders>
              <w:top w:val="single" w:sz="4" w:space="0" w:color="auto"/>
              <w:left w:val="single" w:sz="4" w:space="0" w:color="auto"/>
              <w:bottom w:val="single" w:sz="4" w:space="0" w:color="auto"/>
              <w:right w:val="single" w:sz="4" w:space="0" w:color="auto"/>
            </w:tcBorders>
            <w:hideMark/>
          </w:tcPr>
          <w:p w14:paraId="5BCEEC79"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6 466,0</w:t>
            </w:r>
          </w:p>
        </w:tc>
        <w:tc>
          <w:tcPr>
            <w:tcW w:w="1276" w:type="dxa"/>
            <w:tcBorders>
              <w:top w:val="single" w:sz="4" w:space="0" w:color="auto"/>
              <w:left w:val="single" w:sz="4" w:space="0" w:color="auto"/>
              <w:bottom w:val="single" w:sz="4" w:space="0" w:color="auto"/>
              <w:right w:val="single" w:sz="4" w:space="0" w:color="auto"/>
            </w:tcBorders>
            <w:hideMark/>
          </w:tcPr>
          <w:p w14:paraId="2C52B95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6 466,0</w:t>
            </w:r>
          </w:p>
        </w:tc>
        <w:tc>
          <w:tcPr>
            <w:tcW w:w="1701" w:type="dxa"/>
            <w:tcBorders>
              <w:top w:val="single" w:sz="4" w:space="0" w:color="auto"/>
              <w:left w:val="single" w:sz="4" w:space="0" w:color="auto"/>
              <w:bottom w:val="single" w:sz="4" w:space="0" w:color="auto"/>
              <w:right w:val="single" w:sz="4" w:space="0" w:color="auto"/>
            </w:tcBorders>
            <w:hideMark/>
          </w:tcPr>
          <w:p w14:paraId="7C9E3C1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19 398,0</w:t>
            </w:r>
          </w:p>
        </w:tc>
        <w:tc>
          <w:tcPr>
            <w:tcW w:w="1559" w:type="dxa"/>
            <w:tcBorders>
              <w:top w:val="single" w:sz="4" w:space="0" w:color="auto"/>
              <w:left w:val="single" w:sz="4" w:space="0" w:color="auto"/>
              <w:bottom w:val="single" w:sz="4" w:space="0" w:color="auto"/>
              <w:right w:val="single" w:sz="4" w:space="0" w:color="auto"/>
            </w:tcBorders>
            <w:hideMark/>
          </w:tcPr>
          <w:p w14:paraId="5D7327C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32 330,0</w:t>
            </w:r>
          </w:p>
        </w:tc>
        <w:tc>
          <w:tcPr>
            <w:tcW w:w="1559" w:type="dxa"/>
            <w:tcBorders>
              <w:top w:val="single" w:sz="4" w:space="0" w:color="auto"/>
              <w:left w:val="single" w:sz="4" w:space="0" w:color="auto"/>
              <w:bottom w:val="single" w:sz="4" w:space="0" w:color="auto"/>
              <w:right w:val="single" w:sz="4" w:space="0" w:color="auto"/>
            </w:tcBorders>
            <w:hideMark/>
          </w:tcPr>
          <w:p w14:paraId="25C8C6F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72 226,0</w:t>
            </w:r>
          </w:p>
        </w:tc>
      </w:tr>
      <w:tr w:rsidR="00A13571" w14:paraId="570AD3B0"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2A823DAF"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61851ED1"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AFC1343"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437BDB4A"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01987995"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517CF87C"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42557F18"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64F99D0C"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A13571" w14:paraId="1330D2D8"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5567EA37"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0E9133AC"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3781257"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60649109"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0D1CE2CF"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2835DF31"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35C012EC"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24A2C373"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A13571" w14:paraId="400FC1A7"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5315678F"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7732B08A"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992 0106 Ч440300200 (120,240,850)</w:t>
            </w:r>
          </w:p>
        </w:tc>
        <w:tc>
          <w:tcPr>
            <w:tcW w:w="1417" w:type="dxa"/>
            <w:tcBorders>
              <w:top w:val="single" w:sz="4" w:space="0" w:color="auto"/>
              <w:left w:val="single" w:sz="4" w:space="0" w:color="auto"/>
              <w:bottom w:val="single" w:sz="4" w:space="0" w:color="auto"/>
              <w:right w:val="single" w:sz="4" w:space="0" w:color="auto"/>
            </w:tcBorders>
            <w:hideMark/>
          </w:tcPr>
          <w:p w14:paraId="6EAB84EF"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7 566,0</w:t>
            </w:r>
          </w:p>
        </w:tc>
        <w:tc>
          <w:tcPr>
            <w:tcW w:w="1418" w:type="dxa"/>
            <w:tcBorders>
              <w:top w:val="single" w:sz="4" w:space="0" w:color="auto"/>
              <w:left w:val="single" w:sz="4" w:space="0" w:color="auto"/>
              <w:bottom w:val="single" w:sz="4" w:space="0" w:color="auto"/>
              <w:right w:val="single" w:sz="4" w:space="0" w:color="auto"/>
            </w:tcBorders>
            <w:hideMark/>
          </w:tcPr>
          <w:p w14:paraId="4517A6C1"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6 466,0</w:t>
            </w:r>
          </w:p>
        </w:tc>
        <w:tc>
          <w:tcPr>
            <w:tcW w:w="1276" w:type="dxa"/>
            <w:tcBorders>
              <w:top w:val="single" w:sz="4" w:space="0" w:color="auto"/>
              <w:left w:val="single" w:sz="4" w:space="0" w:color="auto"/>
              <w:bottom w:val="single" w:sz="4" w:space="0" w:color="auto"/>
              <w:right w:val="single" w:sz="4" w:space="0" w:color="auto"/>
            </w:tcBorders>
            <w:hideMark/>
          </w:tcPr>
          <w:p w14:paraId="3765238A"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6 466,0</w:t>
            </w:r>
          </w:p>
        </w:tc>
        <w:tc>
          <w:tcPr>
            <w:tcW w:w="1701" w:type="dxa"/>
            <w:tcBorders>
              <w:top w:val="single" w:sz="4" w:space="0" w:color="auto"/>
              <w:left w:val="single" w:sz="4" w:space="0" w:color="auto"/>
              <w:bottom w:val="single" w:sz="4" w:space="0" w:color="auto"/>
              <w:right w:val="single" w:sz="4" w:space="0" w:color="auto"/>
            </w:tcBorders>
            <w:hideMark/>
          </w:tcPr>
          <w:p w14:paraId="3E112E6A"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19 398,0</w:t>
            </w:r>
          </w:p>
        </w:tc>
        <w:tc>
          <w:tcPr>
            <w:tcW w:w="1559" w:type="dxa"/>
            <w:tcBorders>
              <w:top w:val="single" w:sz="4" w:space="0" w:color="auto"/>
              <w:left w:val="single" w:sz="4" w:space="0" w:color="auto"/>
              <w:bottom w:val="single" w:sz="4" w:space="0" w:color="auto"/>
              <w:right w:val="single" w:sz="4" w:space="0" w:color="auto"/>
            </w:tcBorders>
            <w:hideMark/>
          </w:tcPr>
          <w:p w14:paraId="342E64B6"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32 330,0</w:t>
            </w:r>
          </w:p>
        </w:tc>
        <w:tc>
          <w:tcPr>
            <w:tcW w:w="1559" w:type="dxa"/>
            <w:tcBorders>
              <w:top w:val="single" w:sz="4" w:space="0" w:color="auto"/>
              <w:left w:val="single" w:sz="4" w:space="0" w:color="auto"/>
              <w:bottom w:val="single" w:sz="4" w:space="0" w:color="auto"/>
              <w:right w:val="single" w:sz="4" w:space="0" w:color="auto"/>
            </w:tcBorders>
            <w:hideMark/>
          </w:tcPr>
          <w:p w14:paraId="72DA698A"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72 226,0</w:t>
            </w:r>
          </w:p>
        </w:tc>
      </w:tr>
      <w:tr w:rsidR="00A13571" w14:paraId="2044DB24"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3784FA83"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038B3B1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F660652"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580D3707"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0E04ED13"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6E07AA19"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371563C3"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4AA11238"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r>
      <w:tr w:rsidR="00A13571" w14:paraId="0602292E" w14:textId="77777777" w:rsidTr="00A13571">
        <w:trPr>
          <w:trHeight w:val="1729"/>
        </w:trPr>
        <w:tc>
          <w:tcPr>
            <w:tcW w:w="4031" w:type="dxa"/>
            <w:tcBorders>
              <w:top w:val="single" w:sz="4" w:space="0" w:color="auto"/>
              <w:left w:val="single" w:sz="4" w:space="0" w:color="auto"/>
              <w:bottom w:val="single" w:sz="4" w:space="0" w:color="auto"/>
              <w:right w:val="single" w:sz="4" w:space="0" w:color="auto"/>
            </w:tcBorders>
          </w:tcPr>
          <w:p w14:paraId="0C97C408" w14:textId="77777777" w:rsidR="00A13571" w:rsidRDefault="00A13571">
            <w:pPr>
              <w:pStyle w:val="af5"/>
              <w:jc w:val="both"/>
              <w:rPr>
                <w:rFonts w:ascii="Times New Roman" w:hAnsi="Times New Roman" w:cs="Times New Roman"/>
              </w:rPr>
            </w:pPr>
            <w:r>
              <w:rPr>
                <w:rFonts w:ascii="Times New Roman" w:hAnsi="Times New Roman" w:cs="Times New Roman"/>
              </w:rPr>
              <w:t>Обеспечено осуществление деятельности муниципального казенного учреждения</w:t>
            </w:r>
          </w:p>
          <w:p w14:paraId="3548131D" w14:textId="77777777" w:rsidR="00A13571" w:rsidRDefault="00A13571">
            <w:pPr>
              <w:pStyle w:val="af5"/>
              <w:jc w:val="both"/>
              <w:rPr>
                <w:rFonts w:ascii="Times New Roman" w:hAnsi="Times New Roman" w:cs="Times New Roman"/>
              </w:rPr>
            </w:pPr>
            <w:r>
              <w:rPr>
                <w:rFonts w:ascii="Times New Roman" w:hAnsi="Times New Roman" w:cs="Times New Roman"/>
              </w:rPr>
              <w:t xml:space="preserve">«Централизованная бухгалтерия» Урмарского муниципального округа Чувашской Республики </w:t>
            </w:r>
          </w:p>
          <w:p w14:paraId="29121FD2" w14:textId="77777777" w:rsidR="00A13571" w:rsidRDefault="00A13571">
            <w:pPr>
              <w:pStyle w:val="af5"/>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14:paraId="375B7E6D" w14:textId="77777777" w:rsidR="00A13571" w:rsidRDefault="00A13571">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992 0113 Ч440340700</w:t>
            </w:r>
          </w:p>
          <w:p w14:paraId="4C0DEBD8"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(110,240,850)</w:t>
            </w:r>
          </w:p>
        </w:tc>
        <w:tc>
          <w:tcPr>
            <w:tcW w:w="1417" w:type="dxa"/>
            <w:tcBorders>
              <w:top w:val="single" w:sz="4" w:space="0" w:color="auto"/>
              <w:left w:val="single" w:sz="4" w:space="0" w:color="auto"/>
              <w:bottom w:val="single" w:sz="4" w:space="0" w:color="auto"/>
              <w:right w:val="single" w:sz="4" w:space="0" w:color="auto"/>
            </w:tcBorders>
            <w:hideMark/>
          </w:tcPr>
          <w:p w14:paraId="4D1DABEA"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12 690,0</w:t>
            </w:r>
          </w:p>
        </w:tc>
        <w:tc>
          <w:tcPr>
            <w:tcW w:w="1418" w:type="dxa"/>
            <w:tcBorders>
              <w:top w:val="single" w:sz="4" w:space="0" w:color="auto"/>
              <w:left w:val="single" w:sz="4" w:space="0" w:color="auto"/>
              <w:bottom w:val="single" w:sz="4" w:space="0" w:color="auto"/>
              <w:right w:val="single" w:sz="4" w:space="0" w:color="auto"/>
            </w:tcBorders>
            <w:hideMark/>
          </w:tcPr>
          <w:p w14:paraId="0658FFCF"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12 690,0</w:t>
            </w:r>
          </w:p>
        </w:tc>
        <w:tc>
          <w:tcPr>
            <w:tcW w:w="1276" w:type="dxa"/>
            <w:tcBorders>
              <w:top w:val="single" w:sz="4" w:space="0" w:color="auto"/>
              <w:left w:val="single" w:sz="4" w:space="0" w:color="auto"/>
              <w:bottom w:val="single" w:sz="4" w:space="0" w:color="auto"/>
              <w:right w:val="single" w:sz="4" w:space="0" w:color="auto"/>
            </w:tcBorders>
            <w:hideMark/>
          </w:tcPr>
          <w:p w14:paraId="1F5A6CD6"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12 690,0</w:t>
            </w:r>
          </w:p>
        </w:tc>
        <w:tc>
          <w:tcPr>
            <w:tcW w:w="1701" w:type="dxa"/>
            <w:tcBorders>
              <w:top w:val="single" w:sz="4" w:space="0" w:color="auto"/>
              <w:left w:val="single" w:sz="4" w:space="0" w:color="auto"/>
              <w:bottom w:val="single" w:sz="4" w:space="0" w:color="auto"/>
              <w:right w:val="single" w:sz="4" w:space="0" w:color="auto"/>
            </w:tcBorders>
            <w:hideMark/>
          </w:tcPr>
          <w:p w14:paraId="6B0E0FE7"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38 070,0</w:t>
            </w:r>
          </w:p>
        </w:tc>
        <w:tc>
          <w:tcPr>
            <w:tcW w:w="1559" w:type="dxa"/>
            <w:tcBorders>
              <w:top w:val="single" w:sz="4" w:space="0" w:color="auto"/>
              <w:left w:val="single" w:sz="4" w:space="0" w:color="auto"/>
              <w:bottom w:val="single" w:sz="4" w:space="0" w:color="auto"/>
              <w:right w:val="single" w:sz="4" w:space="0" w:color="auto"/>
            </w:tcBorders>
            <w:hideMark/>
          </w:tcPr>
          <w:p w14:paraId="1584F9AC"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63 450,0</w:t>
            </w:r>
          </w:p>
        </w:tc>
        <w:tc>
          <w:tcPr>
            <w:tcW w:w="1559" w:type="dxa"/>
            <w:tcBorders>
              <w:top w:val="single" w:sz="4" w:space="0" w:color="auto"/>
              <w:left w:val="single" w:sz="4" w:space="0" w:color="auto"/>
              <w:bottom w:val="single" w:sz="4" w:space="0" w:color="auto"/>
              <w:right w:val="single" w:sz="4" w:space="0" w:color="auto"/>
            </w:tcBorders>
            <w:hideMark/>
          </w:tcPr>
          <w:p w14:paraId="296AEC90"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139 590,0</w:t>
            </w:r>
          </w:p>
        </w:tc>
      </w:tr>
      <w:tr w:rsidR="00A13571" w14:paraId="2FF7AF8A"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1BF28D86"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432C0FEB"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C6B73BB"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114379BE"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64A23953"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3E7E140C"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05D3E39C"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2CCF8395"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A13571" w14:paraId="102651CE"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4C1614C1"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0626FEDE"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10C3A74"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6D2B49A2"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30B4AF5C"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1EB8184B"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1788ADBF"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717E2A36"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w:t>
            </w:r>
          </w:p>
        </w:tc>
      </w:tr>
      <w:tr w:rsidR="00A13571" w14:paraId="6220AE33"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291D0CCD"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5A80DA74"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992 0113 Ч440340700</w:t>
            </w:r>
          </w:p>
          <w:p w14:paraId="1C498702"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(110,240,850)</w:t>
            </w:r>
          </w:p>
        </w:tc>
        <w:tc>
          <w:tcPr>
            <w:tcW w:w="1417" w:type="dxa"/>
            <w:tcBorders>
              <w:top w:val="single" w:sz="4" w:space="0" w:color="auto"/>
              <w:left w:val="single" w:sz="4" w:space="0" w:color="auto"/>
              <w:bottom w:val="single" w:sz="4" w:space="0" w:color="auto"/>
              <w:right w:val="single" w:sz="4" w:space="0" w:color="auto"/>
            </w:tcBorders>
            <w:hideMark/>
          </w:tcPr>
          <w:p w14:paraId="4BCD1CA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12 690,0</w:t>
            </w:r>
          </w:p>
        </w:tc>
        <w:tc>
          <w:tcPr>
            <w:tcW w:w="1418" w:type="dxa"/>
            <w:tcBorders>
              <w:top w:val="single" w:sz="4" w:space="0" w:color="auto"/>
              <w:left w:val="single" w:sz="4" w:space="0" w:color="auto"/>
              <w:bottom w:val="single" w:sz="4" w:space="0" w:color="auto"/>
              <w:right w:val="single" w:sz="4" w:space="0" w:color="auto"/>
            </w:tcBorders>
            <w:hideMark/>
          </w:tcPr>
          <w:p w14:paraId="16D15D6F"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12 690,0</w:t>
            </w:r>
          </w:p>
        </w:tc>
        <w:tc>
          <w:tcPr>
            <w:tcW w:w="1276" w:type="dxa"/>
            <w:tcBorders>
              <w:top w:val="single" w:sz="4" w:space="0" w:color="auto"/>
              <w:left w:val="single" w:sz="4" w:space="0" w:color="auto"/>
              <w:bottom w:val="single" w:sz="4" w:space="0" w:color="auto"/>
              <w:right w:val="single" w:sz="4" w:space="0" w:color="auto"/>
            </w:tcBorders>
            <w:hideMark/>
          </w:tcPr>
          <w:p w14:paraId="78FA1D39"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12 690,0</w:t>
            </w:r>
          </w:p>
        </w:tc>
        <w:tc>
          <w:tcPr>
            <w:tcW w:w="1701" w:type="dxa"/>
            <w:tcBorders>
              <w:top w:val="single" w:sz="4" w:space="0" w:color="auto"/>
              <w:left w:val="single" w:sz="4" w:space="0" w:color="auto"/>
              <w:bottom w:val="single" w:sz="4" w:space="0" w:color="auto"/>
              <w:right w:val="single" w:sz="4" w:space="0" w:color="auto"/>
            </w:tcBorders>
            <w:hideMark/>
          </w:tcPr>
          <w:p w14:paraId="2E4012DD"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38 070,0</w:t>
            </w:r>
          </w:p>
        </w:tc>
        <w:tc>
          <w:tcPr>
            <w:tcW w:w="1559" w:type="dxa"/>
            <w:tcBorders>
              <w:top w:val="single" w:sz="4" w:space="0" w:color="auto"/>
              <w:left w:val="single" w:sz="4" w:space="0" w:color="auto"/>
              <w:bottom w:val="single" w:sz="4" w:space="0" w:color="auto"/>
              <w:right w:val="single" w:sz="4" w:space="0" w:color="auto"/>
            </w:tcBorders>
            <w:hideMark/>
          </w:tcPr>
          <w:p w14:paraId="6B206533"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63 450,0</w:t>
            </w:r>
          </w:p>
        </w:tc>
        <w:tc>
          <w:tcPr>
            <w:tcW w:w="1559" w:type="dxa"/>
            <w:tcBorders>
              <w:top w:val="single" w:sz="4" w:space="0" w:color="auto"/>
              <w:left w:val="single" w:sz="4" w:space="0" w:color="auto"/>
              <w:bottom w:val="single" w:sz="4" w:space="0" w:color="auto"/>
              <w:right w:val="single" w:sz="4" w:space="0" w:color="auto"/>
            </w:tcBorders>
            <w:hideMark/>
          </w:tcPr>
          <w:p w14:paraId="54D74937" w14:textId="77777777" w:rsidR="00A13571" w:rsidRDefault="00A13571">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139 590,0</w:t>
            </w:r>
          </w:p>
        </w:tc>
      </w:tr>
      <w:tr w:rsidR="00A13571" w14:paraId="10DEE583" w14:textId="77777777" w:rsidTr="00A13571">
        <w:tc>
          <w:tcPr>
            <w:tcW w:w="4031" w:type="dxa"/>
            <w:tcBorders>
              <w:top w:val="single" w:sz="4" w:space="0" w:color="auto"/>
              <w:left w:val="single" w:sz="4" w:space="0" w:color="auto"/>
              <w:bottom w:val="single" w:sz="4" w:space="0" w:color="auto"/>
              <w:right w:val="single" w:sz="4" w:space="0" w:color="auto"/>
            </w:tcBorders>
            <w:hideMark/>
          </w:tcPr>
          <w:p w14:paraId="1AC7D7F6" w14:textId="77777777" w:rsidR="00A13571" w:rsidRDefault="00A13571">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7FB4AE63" w14:textId="77777777" w:rsidR="00A13571" w:rsidRDefault="00A1357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1930ABE"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111001C1"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2E1FFDB7"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1C551C97"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08368ECC"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3010D598" w14:textId="77777777" w:rsidR="00A13571" w:rsidRDefault="00A13571">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p>
        </w:tc>
      </w:tr>
    </w:tbl>
    <w:p w14:paraId="52179C65" w14:textId="77777777" w:rsidR="00A13571" w:rsidRDefault="00A13571" w:rsidP="00A13571">
      <w:pPr>
        <w:pStyle w:val="ConsPlusNormal0"/>
        <w:widowControl/>
        <w:jc w:val="center"/>
        <w:outlineLvl w:val="1"/>
        <w:rPr>
          <w:rFonts w:ascii="Times New Roman" w:hAnsi="Times New Roman" w:cs="Times New Roman"/>
          <w:color w:val="000000"/>
          <w:sz w:val="24"/>
          <w:szCs w:val="24"/>
          <w:lang w:eastAsia="ru-RU"/>
        </w:rPr>
      </w:pPr>
    </w:p>
    <w:p w14:paraId="7C0FA8E9" w14:textId="64AE9DC1" w:rsidR="00556085" w:rsidRPr="004D174F" w:rsidRDefault="00556085" w:rsidP="00A13571">
      <w:pPr>
        <w:tabs>
          <w:tab w:val="left" w:pos="4820"/>
          <w:tab w:val="left" w:pos="5245"/>
          <w:tab w:val="left" w:pos="5387"/>
        </w:tabs>
        <w:spacing w:after="0" w:line="240" w:lineRule="auto"/>
        <w:ind w:right="4863"/>
        <w:jc w:val="both"/>
        <w:rPr>
          <w:rFonts w:ascii="Times New Roman" w:hAnsi="Times New Roman" w:cs="Times New Roman"/>
          <w:color w:val="000000" w:themeColor="text1"/>
          <w:sz w:val="24"/>
          <w:szCs w:val="24"/>
          <w:u w:val="single"/>
        </w:rPr>
      </w:pPr>
    </w:p>
    <w:sectPr w:rsidR="00556085" w:rsidRPr="004D174F" w:rsidSect="00A13571">
      <w:headerReference w:type="default" r:id="rId18"/>
      <w:pgSz w:w="16800" w:h="11900" w:orient="landscape"/>
      <w:pgMar w:top="1701" w:right="1134" w:bottom="800" w:left="99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12B61" w14:textId="77777777" w:rsidR="00F12640" w:rsidRDefault="00F12640" w:rsidP="00C65999">
      <w:pPr>
        <w:spacing w:after="0" w:line="240" w:lineRule="auto"/>
      </w:pPr>
      <w:r>
        <w:separator/>
      </w:r>
    </w:p>
  </w:endnote>
  <w:endnote w:type="continuationSeparator" w:id="0">
    <w:p w14:paraId="17ADAD24" w14:textId="77777777" w:rsidR="00F12640" w:rsidRDefault="00F1264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861F2" w14:textId="77777777" w:rsidR="00F12640" w:rsidRDefault="00F12640" w:rsidP="00C65999">
      <w:pPr>
        <w:spacing w:after="0" w:line="240" w:lineRule="auto"/>
      </w:pPr>
      <w:r>
        <w:separator/>
      </w:r>
    </w:p>
  </w:footnote>
  <w:footnote w:type="continuationSeparator" w:id="0">
    <w:p w14:paraId="4F7A18B5" w14:textId="77777777" w:rsidR="00F12640" w:rsidRDefault="00F1264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E780DB7"/>
    <w:multiLevelType w:val="hybridMultilevel"/>
    <w:tmpl w:val="58B22D46"/>
    <w:lvl w:ilvl="0" w:tplc="A498F40E">
      <w:start w:val="1"/>
      <w:numFmt w:val="decimal"/>
      <w:pStyle w:val="a1"/>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55090E54"/>
    <w:multiLevelType w:val="multilevel"/>
    <w:tmpl w:val="A448FA70"/>
    <w:styleLink w:val="a2"/>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4"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2"/>
  </w:num>
  <w:num w:numId="3">
    <w:abstractNumId w:val="21"/>
  </w:num>
  <w:num w:numId="4">
    <w:abstractNumId w:val="14"/>
  </w:num>
  <w:num w:numId="5">
    <w:abstractNumId w:val="20"/>
  </w:num>
  <w:num w:numId="6">
    <w:abstractNumId w:val="16"/>
  </w:num>
  <w:num w:numId="7">
    <w:abstractNumId w:val="5"/>
  </w:num>
  <w:num w:numId="8">
    <w:abstractNumId w:val="17"/>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0F06"/>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0EF3"/>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74F"/>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69FC"/>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571"/>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C7B73"/>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6D38"/>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6841"/>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64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0">
    <w:name w:val="heading 1"/>
    <w:aliases w:val="Раздел Договора,H1,&quot;Алмаз&quot;,Document Header1,анкета1,Знак3, Знак3"/>
    <w:basedOn w:val="a3"/>
    <w:next w:val="a3"/>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3"/>
    <w:next w:val="a3"/>
    <w:link w:val="22"/>
    <w:uiPriority w:val="9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3"/>
    <w:next w:val="a3"/>
    <w:link w:val="32"/>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uiPriority w:val="9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3"/>
    <w:next w:val="a3"/>
    <w:link w:val="50"/>
    <w:uiPriority w:val="9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3"/>
    <w:next w:val="a3"/>
    <w:link w:val="60"/>
    <w:uiPriority w:val="9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3"/>
    <w:next w:val="a3"/>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3"/>
    <w:next w:val="a3"/>
    <w:link w:val="81"/>
    <w:uiPriority w:val="9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3"/>
    <w:next w:val="a3"/>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qFormat/>
    <w:rsid w:val="00EE4895"/>
    <w:pPr>
      <w:spacing w:after="0" w:line="240" w:lineRule="auto"/>
    </w:pPr>
    <w:rPr>
      <w:rFonts w:ascii="Tahoma" w:hAnsi="Tahoma" w:cs="Tahoma"/>
      <w:sz w:val="16"/>
      <w:szCs w:val="16"/>
    </w:rPr>
  </w:style>
  <w:style w:type="character" w:customStyle="1" w:styleId="a8">
    <w:name w:val="Текст выноски Знак"/>
    <w:basedOn w:val="a4"/>
    <w:link w:val="a7"/>
    <w:uiPriority w:val="99"/>
    <w:qFormat/>
    <w:rsid w:val="00EE4895"/>
    <w:rPr>
      <w:rFonts w:ascii="Tahoma" w:hAnsi="Tahoma" w:cs="Tahoma"/>
      <w:sz w:val="16"/>
      <w:szCs w:val="16"/>
    </w:rPr>
  </w:style>
  <w:style w:type="paragraph" w:styleId="a9">
    <w:name w:val="header"/>
    <w:aliases w:val="ВерхКолонтитул"/>
    <w:basedOn w:val="a3"/>
    <w:link w:val="aa"/>
    <w:uiPriority w:val="99"/>
    <w:unhideWhenUsed/>
    <w:qFormat/>
    <w:rsid w:val="00C65999"/>
    <w:pPr>
      <w:tabs>
        <w:tab w:val="center" w:pos="4677"/>
        <w:tab w:val="right" w:pos="9355"/>
      </w:tabs>
      <w:spacing w:after="0" w:line="240" w:lineRule="auto"/>
    </w:pPr>
  </w:style>
  <w:style w:type="character" w:customStyle="1" w:styleId="aa">
    <w:name w:val="Верхний колонтитул Знак"/>
    <w:aliases w:val="ВерхКолонтитул Знак"/>
    <w:basedOn w:val="a4"/>
    <w:link w:val="a9"/>
    <w:uiPriority w:val="99"/>
    <w:qFormat/>
    <w:rsid w:val="00C65999"/>
  </w:style>
  <w:style w:type="paragraph" w:styleId="ab">
    <w:name w:val="footer"/>
    <w:basedOn w:val="a3"/>
    <w:link w:val="ac"/>
    <w:uiPriority w:val="99"/>
    <w:unhideWhenUsed/>
    <w:qFormat/>
    <w:rsid w:val="00C65999"/>
    <w:pPr>
      <w:tabs>
        <w:tab w:val="center" w:pos="4677"/>
        <w:tab w:val="right" w:pos="9355"/>
      </w:tabs>
      <w:spacing w:after="0" w:line="240" w:lineRule="auto"/>
    </w:pPr>
  </w:style>
  <w:style w:type="character" w:customStyle="1" w:styleId="ac">
    <w:name w:val="Нижний колонтитул Знак"/>
    <w:basedOn w:val="a4"/>
    <w:link w:val="ab"/>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3"/>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4"/>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4"/>
    <w:link w:val="10"/>
    <w:uiPriority w:val="99"/>
    <w:qFormat/>
    <w:rsid w:val="009F2B57"/>
    <w:rPr>
      <w:rFonts w:ascii="Times New Roman" w:eastAsia="Times New Roman" w:hAnsi="Times New Roman" w:cs="Mangal"/>
      <w:b/>
      <w:bCs/>
      <w:kern w:val="3"/>
      <w:sz w:val="48"/>
      <w:szCs w:val="48"/>
      <w:lang w:eastAsia="ru-RU"/>
    </w:rPr>
  </w:style>
  <w:style w:type="paragraph" w:styleId="ad">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1"/>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3"/>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3"/>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3"/>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4"/>
    <w:link w:val="25"/>
    <w:uiPriority w:val="99"/>
    <w:qFormat/>
    <w:rsid w:val="009442F8"/>
  </w:style>
  <w:style w:type="character" w:styleId="ae">
    <w:name w:val="Hyperlink"/>
    <w:basedOn w:val="a4"/>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5"/>
    <w:uiPriority w:val="9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3"/>
    <w:next w:val="a3"/>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3"/>
    <w:next w:val="a3"/>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3"/>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4"/>
    <w:link w:val="33"/>
    <w:uiPriority w:val="99"/>
    <w:qFormat/>
    <w:rsid w:val="001E3FAE"/>
    <w:rPr>
      <w:rFonts w:ascii="Times New Roman" w:eastAsia="Times New Roman" w:hAnsi="Times New Roman" w:cs="Times New Roman"/>
      <w:sz w:val="16"/>
      <w:szCs w:val="16"/>
      <w:lang w:val="x-none" w:eastAsia="ru-RU"/>
    </w:rPr>
  </w:style>
  <w:style w:type="character" w:customStyle="1" w:styleId="a1">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d"/>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3"/>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3"/>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3"/>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4"/>
    <w:link w:val="af8"/>
    <w:uiPriority w:val="99"/>
    <w:rsid w:val="00E506B6"/>
  </w:style>
  <w:style w:type="character" w:customStyle="1" w:styleId="22">
    <w:name w:val="Заголовок 2 Знак"/>
    <w:basedOn w:val="a4"/>
    <w:link w:val="21"/>
    <w:uiPriority w:val="9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uiPriority w:val="9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3"/>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4"/>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3"/>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3"/>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4"/>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5"/>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4"/>
    <w:qFormat/>
    <w:rsid w:val="00AD2F95"/>
    <w:rPr>
      <w:i/>
      <w:iCs/>
    </w:rPr>
  </w:style>
  <w:style w:type="paragraph" w:customStyle="1" w:styleId="s1">
    <w:name w:val="s_1"/>
    <w:basedOn w:val="a3"/>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3"/>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3"/>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3"/>
    <w:next w:val="a3"/>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4"/>
    <w:link w:val="31"/>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4"/>
    <w:link w:val="5"/>
    <w:uiPriority w:val="9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4"/>
    <w:link w:val="6"/>
    <w:uiPriority w:val="99"/>
    <w:rsid w:val="00487D36"/>
    <w:rPr>
      <w:rFonts w:ascii="Calibri" w:eastAsia="Times New Roman" w:hAnsi="Calibri" w:cs="Times New Roman"/>
      <w:b/>
      <w:bCs/>
    </w:rPr>
  </w:style>
  <w:style w:type="character" w:customStyle="1" w:styleId="70">
    <w:name w:val="Заголовок 7 Знак"/>
    <w:basedOn w:val="a4"/>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4"/>
    <w:link w:val="80"/>
    <w:uiPriority w:val="9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4"/>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3"/>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4"/>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4"/>
    <w:uiPriority w:val="99"/>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4"/>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4"/>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4"/>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3"/>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3"/>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3"/>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3"/>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3"/>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3"/>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3"/>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3"/>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3"/>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3"/>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3"/>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3"/>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3"/>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3"/>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3"/>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3"/>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3"/>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3"/>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3"/>
    <w:autoRedefine/>
    <w:uiPriority w:val="99"/>
    <w:qFormat/>
    <w:rsid w:val="00487D36"/>
    <w:pPr>
      <w:jc w:val="both"/>
    </w:pPr>
    <w:rPr>
      <w:sz w:val="16"/>
      <w:szCs w:val="16"/>
    </w:rPr>
  </w:style>
  <w:style w:type="paragraph" w:customStyle="1" w:styleId="affff6">
    <w:name w:val="Текст (прав. подпись)"/>
    <w:next w:val="a3"/>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3"/>
    <w:autoRedefine/>
    <w:uiPriority w:val="99"/>
    <w:qFormat/>
    <w:rsid w:val="00487D36"/>
    <w:pPr>
      <w:jc w:val="both"/>
    </w:pPr>
    <w:rPr>
      <w:sz w:val="16"/>
      <w:szCs w:val="16"/>
    </w:rPr>
  </w:style>
  <w:style w:type="paragraph" w:customStyle="1" w:styleId="affff8">
    <w:name w:val="Комментарий пользователя"/>
    <w:basedOn w:val="aff1"/>
    <w:next w:val="a3"/>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3"/>
    <w:autoRedefine/>
    <w:uiPriority w:val="99"/>
    <w:qFormat/>
    <w:rsid w:val="00487D36"/>
    <w:pPr>
      <w:shd w:val="clear" w:color="auto" w:fill="auto"/>
      <w:spacing w:before="0" w:after="0"/>
      <w:ind w:left="0" w:right="0" w:firstLine="0"/>
    </w:pPr>
  </w:style>
  <w:style w:type="paragraph" w:customStyle="1" w:styleId="affffa">
    <w:name w:val="Моноширинный"/>
    <w:next w:val="a3"/>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3"/>
    <w:autoRedefine/>
    <w:uiPriority w:val="99"/>
    <w:qFormat/>
    <w:rsid w:val="00487D36"/>
    <w:pPr>
      <w:shd w:val="clear" w:color="auto" w:fill="auto"/>
      <w:spacing w:before="0" w:after="0"/>
      <w:ind w:left="0" w:right="0" w:firstLine="118"/>
    </w:pPr>
  </w:style>
  <w:style w:type="paragraph" w:customStyle="1" w:styleId="affffc">
    <w:name w:val="Объект"/>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3"/>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3"/>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3"/>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3"/>
    <w:autoRedefine/>
    <w:uiPriority w:val="99"/>
    <w:qFormat/>
    <w:rsid w:val="00487D36"/>
    <w:rPr>
      <w:b/>
      <w:bCs/>
      <w:sz w:val="24"/>
      <w:szCs w:val="24"/>
    </w:rPr>
  </w:style>
  <w:style w:type="paragraph" w:customStyle="1" w:styleId="afffff1">
    <w:name w:val="Подчёркнуный текст"/>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3"/>
    <w:autoRedefine/>
    <w:uiPriority w:val="99"/>
    <w:qFormat/>
    <w:rsid w:val="00487D36"/>
    <w:rPr>
      <w:rFonts w:ascii="Arial" w:hAnsi="Arial" w:cs="Arial"/>
      <w:sz w:val="22"/>
      <w:szCs w:val="22"/>
    </w:rPr>
  </w:style>
  <w:style w:type="paragraph" w:customStyle="1" w:styleId="afffff3">
    <w:name w:val="Пример."/>
    <w:basedOn w:val="afff4"/>
    <w:next w:val="a3"/>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3"/>
    <w:autoRedefine/>
    <w:uiPriority w:val="99"/>
    <w:qFormat/>
    <w:rsid w:val="00487D36"/>
    <w:pPr>
      <w:shd w:val="clear" w:color="auto" w:fill="auto"/>
      <w:spacing w:before="0" w:after="0"/>
      <w:ind w:left="0" w:right="0" w:firstLine="0"/>
    </w:pPr>
  </w:style>
  <w:style w:type="paragraph" w:customStyle="1" w:styleId="afffff5">
    <w:name w:val="Словарная статья"/>
    <w:next w:val="a3"/>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3"/>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3"/>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3"/>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3"/>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3"/>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3"/>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3"/>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3"/>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3"/>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3"/>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3"/>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3"/>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3"/>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d"/>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3"/>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3"/>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3"/>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4"/>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4"/>
    <w:uiPriority w:val="99"/>
    <w:semiHidden/>
    <w:rsid w:val="00487D36"/>
  </w:style>
  <w:style w:type="character" w:customStyle="1" w:styleId="1f5">
    <w:name w:val="Нижний колонтитул Знак1"/>
    <w:aliases w:val="Знак Знак Знак1"/>
    <w:basedOn w:val="a4"/>
    <w:uiPriority w:val="99"/>
    <w:semiHidden/>
    <w:rsid w:val="00487D36"/>
  </w:style>
  <w:style w:type="character" w:customStyle="1" w:styleId="214">
    <w:name w:val="Основной текст 2 Знак1"/>
    <w:basedOn w:val="a4"/>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4"/>
    <w:uiPriority w:val="99"/>
    <w:rsid w:val="00487D36"/>
  </w:style>
  <w:style w:type="character" w:customStyle="1" w:styleId="1f7">
    <w:name w:val="Основной шрифт абзаца1"/>
    <w:rsid w:val="00487D36"/>
  </w:style>
  <w:style w:type="paragraph" w:styleId="aff7">
    <w:name w:val="annotation text"/>
    <w:basedOn w:val="a3"/>
    <w:link w:val="aff6"/>
    <w:uiPriority w:val="99"/>
    <w:unhideWhenUsed/>
    <w:qFormat/>
    <w:rsid w:val="00487D36"/>
    <w:pPr>
      <w:spacing w:line="240" w:lineRule="auto"/>
    </w:pPr>
  </w:style>
  <w:style w:type="character" w:customStyle="1" w:styleId="1f8">
    <w:name w:val="Текст примечания Знак1"/>
    <w:basedOn w:val="a4"/>
    <w:uiPriority w:val="99"/>
    <w:semiHidden/>
    <w:rsid w:val="00487D36"/>
    <w:rPr>
      <w:sz w:val="20"/>
      <w:szCs w:val="20"/>
    </w:rPr>
  </w:style>
  <w:style w:type="paragraph" w:styleId="aff9">
    <w:name w:val="endnote text"/>
    <w:basedOn w:val="a3"/>
    <w:link w:val="aff8"/>
    <w:uiPriority w:val="99"/>
    <w:unhideWhenUsed/>
    <w:qFormat/>
    <w:rsid w:val="00487D36"/>
    <w:pPr>
      <w:spacing w:after="0" w:line="240" w:lineRule="auto"/>
    </w:pPr>
  </w:style>
  <w:style w:type="character" w:customStyle="1" w:styleId="1f9">
    <w:name w:val="Текст концевой сноски Знак1"/>
    <w:basedOn w:val="a4"/>
    <w:uiPriority w:val="99"/>
    <w:semiHidden/>
    <w:qFormat/>
    <w:rsid w:val="00487D36"/>
    <w:rPr>
      <w:sz w:val="20"/>
      <w:szCs w:val="20"/>
    </w:rPr>
  </w:style>
  <w:style w:type="paragraph" w:styleId="affb">
    <w:name w:val="Title"/>
    <w:basedOn w:val="a3"/>
    <w:next w:val="a3"/>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4"/>
    <w:uiPriority w:val="99"/>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3"/>
    <w:next w:val="a3"/>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4"/>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3"/>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4"/>
    <w:uiPriority w:val="99"/>
    <w:semiHidden/>
    <w:rsid w:val="00487D36"/>
    <w:rPr>
      <w:sz w:val="16"/>
      <w:szCs w:val="16"/>
    </w:rPr>
  </w:style>
  <w:style w:type="character" w:customStyle="1" w:styleId="315">
    <w:name w:val="Основной текст с отступом 3 Знак1"/>
    <w:basedOn w:val="a4"/>
    <w:uiPriority w:val="99"/>
    <w:semiHidden/>
    <w:rsid w:val="00487D36"/>
    <w:rPr>
      <w:sz w:val="16"/>
      <w:szCs w:val="16"/>
    </w:rPr>
  </w:style>
  <w:style w:type="paragraph" w:styleId="2a">
    <w:name w:val="Quote"/>
    <w:basedOn w:val="a3"/>
    <w:next w:val="a3"/>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4"/>
    <w:uiPriority w:val="29"/>
    <w:rsid w:val="00487D36"/>
    <w:rPr>
      <w:i/>
      <w:iCs/>
      <w:color w:val="000000" w:themeColor="text1"/>
    </w:rPr>
  </w:style>
  <w:style w:type="paragraph" w:styleId="afff1">
    <w:name w:val="Intense Quote"/>
    <w:basedOn w:val="a3"/>
    <w:next w:val="a3"/>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4"/>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5"/>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5"/>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3"/>
    <w:uiPriority w:val="99"/>
    <w:unhideWhenUsed/>
    <w:rsid w:val="00487D36"/>
    <w:pPr>
      <w:numPr>
        <w:numId w:val="1"/>
      </w:numPr>
      <w:contextualSpacing/>
    </w:pPr>
  </w:style>
  <w:style w:type="paragraph" w:customStyle="1" w:styleId="indent1">
    <w:name w:val="indent_1"/>
    <w:basedOn w:val="a3"/>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3"/>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3"/>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3"/>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3"/>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3"/>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3"/>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3"/>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4"/>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4"/>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4"/>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4"/>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4"/>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3"/>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3"/>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4"/>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3"/>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3"/>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4"/>
    <w:semiHidden/>
    <w:rsid w:val="00B52BFE"/>
  </w:style>
  <w:style w:type="character" w:customStyle="1" w:styleId="affffffffd">
    <w:name w:val="Основной шрифт"/>
    <w:rsid w:val="00B52BFE"/>
  </w:style>
  <w:style w:type="paragraph" w:styleId="affffffff0">
    <w:name w:val="Document Map"/>
    <w:basedOn w:val="a3"/>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4"/>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4"/>
    <w:uiPriority w:val="99"/>
    <w:rsid w:val="009F6ABB"/>
  </w:style>
  <w:style w:type="paragraph" w:styleId="afffffffff2">
    <w:name w:val="Block Text"/>
    <w:basedOn w:val="a3"/>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3"/>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6"/>
    <w:uiPriority w:val="99"/>
    <w:semiHidden/>
    <w:unhideWhenUsed/>
    <w:rsid w:val="009F6ABB"/>
  </w:style>
  <w:style w:type="paragraph" w:styleId="afffffffff4">
    <w:name w:val="List"/>
    <w:basedOn w:val="afa"/>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4"/>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3"/>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3"/>
    <w:next w:val="a3"/>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3"/>
    <w:next w:val="a3"/>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3"/>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3"/>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3"/>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3"/>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3"/>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4"/>
    <w:rsid w:val="006A5D20"/>
  </w:style>
  <w:style w:type="paragraph" w:customStyle="1" w:styleId="tekstob">
    <w:name w:val="tekstob"/>
    <w:basedOn w:val="a3"/>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4"/>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4"/>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4"/>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3"/>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3"/>
    <w:next w:val="a3"/>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4"/>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3"/>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3"/>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3"/>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3"/>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3"/>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3"/>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3"/>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3"/>
    <w:next w:val="a3"/>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3"/>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3"/>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3"/>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3"/>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3"/>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4"/>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3"/>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3"/>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3"/>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3"/>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3"/>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3"/>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3"/>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3"/>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3"/>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3"/>
    <w:next w:val="a3"/>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3"/>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3"/>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3"/>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3"/>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3"/>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3"/>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5"/>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3"/>
    <w:uiPriority w:val="99"/>
    <w:unhideWhenUsed/>
    <w:rsid w:val="000D2361"/>
    <w:pPr>
      <w:ind w:left="566" w:hanging="283"/>
    </w:pPr>
    <w:rPr>
      <w:rFonts w:ascii="Calibri" w:eastAsia="Times New Roman" w:hAnsi="Calibri" w:cs="Times New Roman"/>
    </w:rPr>
  </w:style>
  <w:style w:type="paragraph" w:styleId="affffffffff8">
    <w:name w:val="Salutation"/>
    <w:basedOn w:val="a3"/>
    <w:next w:val="a3"/>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4"/>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3"/>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3"/>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3"/>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3"/>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3"/>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3"/>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3"/>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3"/>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3"/>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3"/>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4"/>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3"/>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6"/>
    <w:uiPriority w:val="99"/>
    <w:semiHidden/>
    <w:unhideWhenUsed/>
    <w:rsid w:val="001B24C7"/>
  </w:style>
  <w:style w:type="numbering" w:customStyle="1" w:styleId="3f3">
    <w:name w:val="Нет списка3"/>
    <w:next w:val="a6"/>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3"/>
    <w:next w:val="a3"/>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3"/>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3"/>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3"/>
    <w:next w:val="a3"/>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3"/>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3"/>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3"/>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3"/>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2">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3"/>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5"/>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5"/>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5"/>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3"/>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3"/>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3"/>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4"/>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3"/>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3"/>
    <w:uiPriority w:val="99"/>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3"/>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3"/>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uiPriority w:val="10"/>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4"/>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3"/>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3"/>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3"/>
    <w:uiPriority w:val="99"/>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3"/>
    <w:next w:val="aff9"/>
    <w:uiPriority w:val="99"/>
    <w:qFormat/>
    <w:rsid w:val="00375513"/>
    <w:pPr>
      <w:spacing w:after="0" w:line="240" w:lineRule="auto"/>
    </w:pPr>
    <w:rPr>
      <w:sz w:val="20"/>
      <w:szCs w:val="20"/>
    </w:rPr>
  </w:style>
  <w:style w:type="character" w:customStyle="1" w:styleId="CharStyle28">
    <w:name w:val="Char Style 28"/>
    <w:basedOn w:val="a4"/>
    <w:link w:val="Style10"/>
    <w:uiPriority w:val="99"/>
    <w:qFormat/>
    <w:locked/>
    <w:rsid w:val="00375513"/>
    <w:rPr>
      <w:b/>
      <w:bCs/>
      <w:sz w:val="26"/>
      <w:szCs w:val="26"/>
      <w:shd w:val="clear" w:color="auto" w:fill="FFFFFF"/>
    </w:rPr>
  </w:style>
  <w:style w:type="paragraph" w:customStyle="1" w:styleId="Style10">
    <w:name w:val="Style 10"/>
    <w:basedOn w:val="a3"/>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4"/>
    <w:link w:val="Style4"/>
    <w:uiPriority w:val="99"/>
    <w:qFormat/>
    <w:locked/>
    <w:rsid w:val="00375513"/>
    <w:rPr>
      <w:sz w:val="26"/>
      <w:szCs w:val="26"/>
      <w:shd w:val="clear" w:color="auto" w:fill="FFFFFF"/>
    </w:rPr>
  </w:style>
  <w:style w:type="paragraph" w:customStyle="1" w:styleId="Style4">
    <w:name w:val="Style 4"/>
    <w:basedOn w:val="a3"/>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3"/>
    <w:rsid w:val="00FF7B53"/>
    <w:pPr>
      <w:suppressAutoHyphens/>
      <w:ind w:left="720"/>
    </w:pPr>
    <w:rPr>
      <w:rFonts w:ascii="Calibri" w:eastAsia="Calibri" w:hAnsi="Calibri" w:cs="Calibri"/>
      <w:lang w:eastAsia="ar-SA"/>
    </w:rPr>
  </w:style>
  <w:style w:type="paragraph" w:customStyle="1" w:styleId="125">
    <w:name w:val="Заголовок 12"/>
    <w:basedOn w:val="a3"/>
    <w:next w:val="a3"/>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3"/>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3"/>
    <w:rsid w:val="00732D5F"/>
    <w:pPr>
      <w:suppressAutoHyphens/>
      <w:spacing w:after="0" w:line="240" w:lineRule="auto"/>
      <w:jc w:val="center"/>
    </w:pPr>
    <w:rPr>
      <w:rFonts w:ascii="Times New Roman" w:eastAsia="Times New Roman" w:hAnsi="Times New Roman" w:cs="Times New Roman"/>
      <w:sz w:val="24"/>
      <w:szCs w:val="20"/>
      <w:lang w:eastAsia="zh-CN"/>
    </w:rPr>
  </w:style>
  <w:style w:type="character" w:customStyle="1" w:styleId="1fffe">
    <w:name w:val="Заголовок Знак1"/>
    <w:uiPriority w:val="99"/>
    <w:locked/>
    <w:rsid w:val="00A13571"/>
    <w:rPr>
      <w:rFonts w:ascii="Calibri" w:eastAsia="Calibri" w:hAnsi="Calibri" w:cs="Times New Roman"/>
      <w:sz w:val="26"/>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491061">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29577337">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document/redirect/179222/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17"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hyperlink" Target="https://internet.garant.ru/document/redirect/1018009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5" Type="http://schemas.openxmlformats.org/officeDocument/2006/relationships/hyperlink" Target="https://internet.garant.ru/document/redirect/10180093/0" TargetMode="External"/><Relationship Id="rId10" Type="http://schemas.openxmlformats.org/officeDocument/2006/relationships/hyperlink" Target="consultantplus://offline/ref=0777984EE534EBCDC5D977EC3D15A5D944285EB2183B49763AC316613F7B32CE2CF27478A21E33EB610A26FBCBw8cE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55;&#1088;&#1086;&#1077;&#1082;&#1090;%20&#1052;&#1055;%20&#1085;&#1072;%202025-2035%20&#1075;.&#1075;.%20&#1059;&#1054;&#1060;.doc" TargetMode="External"/><Relationship Id="rId14" Type="http://schemas.openxmlformats.org/officeDocument/2006/relationships/hyperlink" Target="https://internet.garant.ru/document/redirect/1018009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39</Pages>
  <Words>7679</Words>
  <Characters>43774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216</cp:revision>
  <cp:lastPrinted>2025-02-26T07:21:00Z</cp:lastPrinted>
  <dcterms:created xsi:type="dcterms:W3CDTF">2025-01-23T08:29:00Z</dcterms:created>
  <dcterms:modified xsi:type="dcterms:W3CDTF">2025-02-26T07:22:00Z</dcterms:modified>
</cp:coreProperties>
</file>