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6143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541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6143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20.08.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541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4928" w:type="dxa"/>
        <w:tblLook w:val="04A0" w:firstRow="1" w:lastRow="0" w:firstColumn="1" w:lastColumn="0" w:noHBand="0" w:noVBand="1"/>
      </w:tblPr>
      <w:tblGrid>
        <w:gridCol w:w="4928"/>
      </w:tblGrid>
      <w:tr w:rsidR="00E8773F" w:rsidRPr="00E4562A" w:rsidTr="005C2D72">
        <w:trPr>
          <w:trHeight w:val="654"/>
        </w:trPr>
        <w:tc>
          <w:tcPr>
            <w:tcW w:w="4928" w:type="dxa"/>
          </w:tcPr>
          <w:p w:rsidR="00E8773F" w:rsidRPr="000D41E8" w:rsidRDefault="00E8773F" w:rsidP="005C2D7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0D41E8">
              <w:rPr>
                <w:kern w:val="0"/>
                <w:sz w:val="28"/>
                <w:szCs w:val="28"/>
                <w:lang w:eastAsia="ru-RU"/>
              </w:rPr>
              <w:t>О внесении изменений в Положение о порядке сообщения муниципальными служащими администрации Янтиковского муниципального округа о возникновении личной заинтересованности при исполнении должностных обязанностей, которая приводит или может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привести к конфликту интересов</w:t>
            </w:r>
          </w:p>
        </w:tc>
      </w:tr>
    </w:tbl>
    <w:p w:rsidR="00E8773F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E8773F" w:rsidRPr="00E8773F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E8773F" w:rsidRPr="000D41E8" w:rsidRDefault="00E8773F" w:rsidP="00E8773F">
      <w:pPr>
        <w:pStyle w:val="affd"/>
        <w:widowControl w:val="0"/>
        <w:suppressAutoHyphens w:val="0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kern w:val="0"/>
          <w:sz w:val="28"/>
          <w:szCs w:val="28"/>
          <w:lang w:eastAsia="ru-RU"/>
        </w:rPr>
      </w:pPr>
      <w:r w:rsidRPr="000D41E8">
        <w:rPr>
          <w:kern w:val="0"/>
          <w:sz w:val="28"/>
          <w:szCs w:val="28"/>
          <w:lang w:eastAsia="ru-RU"/>
        </w:rPr>
        <w:t>В соответствии с Федеральным</w:t>
      </w:r>
      <w:r>
        <w:rPr>
          <w:kern w:val="0"/>
          <w:sz w:val="28"/>
          <w:szCs w:val="28"/>
          <w:lang w:eastAsia="ru-RU"/>
        </w:rPr>
        <w:t>и законами</w:t>
      </w:r>
      <w:r w:rsidRPr="000D41E8">
        <w:rPr>
          <w:kern w:val="0"/>
          <w:sz w:val="28"/>
          <w:szCs w:val="28"/>
          <w:lang w:eastAsia="ru-RU"/>
        </w:rPr>
        <w:t xml:space="preserve"> от </w:t>
      </w:r>
      <w:r w:rsidRPr="00222210">
        <w:rPr>
          <w:sz w:val="28"/>
          <w:szCs w:val="28"/>
        </w:rPr>
        <w:t>02.03.2007 № 25-ФЗ «О муниципальной службе в Российской Федерации»,</w:t>
      </w:r>
      <w:r>
        <w:rPr>
          <w:sz w:val="28"/>
          <w:szCs w:val="28"/>
        </w:rPr>
        <w:t xml:space="preserve"> от </w:t>
      </w:r>
      <w:r w:rsidRPr="000D41E8">
        <w:rPr>
          <w:kern w:val="0"/>
          <w:sz w:val="28"/>
          <w:szCs w:val="28"/>
          <w:lang w:eastAsia="ru-RU"/>
        </w:rPr>
        <w:t xml:space="preserve">25.12.2008 № 273-ФЗ «О противодействии коррупции», </w:t>
      </w:r>
      <w:r w:rsidRPr="00DB2962">
        <w:rPr>
          <w:sz w:val="28"/>
          <w:szCs w:val="28"/>
        </w:rPr>
        <w:t xml:space="preserve">в целях предотвращения конфликта интересов на муниципальной службе </w:t>
      </w:r>
      <w:r w:rsidRPr="000D41E8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>
        <w:rPr>
          <w:kern w:val="0"/>
          <w:sz w:val="28"/>
          <w:szCs w:val="28"/>
          <w:lang w:eastAsia="ru-RU"/>
        </w:rPr>
        <w:br/>
      </w:r>
      <w:proofErr w:type="gramStart"/>
      <w:r w:rsidRPr="000D41E8">
        <w:rPr>
          <w:b/>
          <w:kern w:val="0"/>
          <w:sz w:val="28"/>
          <w:szCs w:val="28"/>
          <w:lang w:eastAsia="ru-RU"/>
        </w:rPr>
        <w:t>п</w:t>
      </w:r>
      <w:proofErr w:type="gramEnd"/>
      <w:r w:rsidRPr="000D41E8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E8773F" w:rsidRDefault="00E8773F" w:rsidP="00E8773F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763764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763764">
        <w:rPr>
          <w:kern w:val="0"/>
          <w:sz w:val="28"/>
          <w:szCs w:val="28"/>
          <w:lang w:eastAsia="ru-RU"/>
        </w:rPr>
        <w:t xml:space="preserve">Внести </w:t>
      </w:r>
      <w:r>
        <w:rPr>
          <w:kern w:val="0"/>
          <w:sz w:val="28"/>
          <w:szCs w:val="28"/>
          <w:lang w:eastAsia="ru-RU"/>
        </w:rPr>
        <w:t xml:space="preserve">в </w:t>
      </w:r>
      <w:r w:rsidRPr="00763764">
        <w:rPr>
          <w:kern w:val="0"/>
          <w:sz w:val="28"/>
          <w:szCs w:val="28"/>
          <w:lang w:eastAsia="ru-RU"/>
        </w:rPr>
        <w:t>Положени</w:t>
      </w:r>
      <w:r>
        <w:rPr>
          <w:kern w:val="0"/>
          <w:sz w:val="28"/>
          <w:szCs w:val="28"/>
          <w:lang w:eastAsia="ru-RU"/>
        </w:rPr>
        <w:t>е</w:t>
      </w:r>
      <w:r w:rsidRPr="00763764">
        <w:rPr>
          <w:kern w:val="0"/>
          <w:sz w:val="28"/>
          <w:szCs w:val="28"/>
          <w:lang w:eastAsia="ru-RU"/>
        </w:rPr>
        <w:t xml:space="preserve"> о порядке сообщения муниципальными служащими администрации Янтиковского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утвержденный постановлением администрации Янтиковского муниципального округа от 30.01.2023 № 72 «О порядке сообщения муниципальными служащими администрации Янтиковского муниципального округа о возникновении личной заинтересованности при исполнении должностных обязанностей, которая приводит или может привести к</w:t>
      </w:r>
      <w:proofErr w:type="gramEnd"/>
      <w:r w:rsidRPr="00763764">
        <w:rPr>
          <w:kern w:val="0"/>
          <w:sz w:val="28"/>
          <w:szCs w:val="28"/>
          <w:lang w:eastAsia="ru-RU"/>
        </w:rPr>
        <w:t xml:space="preserve"> конфликту интересов»</w:t>
      </w:r>
      <w:r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lastRenderedPageBreak/>
        <w:t>(далее - Положение), следующие изменения</w:t>
      </w:r>
      <w:r w:rsidRPr="00763764">
        <w:rPr>
          <w:kern w:val="0"/>
          <w:sz w:val="28"/>
          <w:szCs w:val="28"/>
          <w:lang w:eastAsia="ru-RU"/>
        </w:rPr>
        <w:t>:</w:t>
      </w:r>
    </w:p>
    <w:p w:rsidR="00E8773F" w:rsidRDefault="00E8773F" w:rsidP="00E8773F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пункт 2 изложить в следующей редакции: </w:t>
      </w:r>
    </w:p>
    <w:p w:rsidR="00E8773F" w:rsidRPr="00D55027" w:rsidRDefault="00E8773F" w:rsidP="00E8773F">
      <w:pPr>
        <w:spacing w:line="360" w:lineRule="auto"/>
        <w:rPr>
          <w:sz w:val="28"/>
          <w:szCs w:val="28"/>
        </w:rPr>
      </w:pPr>
      <w:r w:rsidRPr="00D55027">
        <w:rPr>
          <w:sz w:val="28"/>
          <w:szCs w:val="28"/>
        </w:rPr>
        <w:t>«2. Муниципальные служащие обязаны в соответствии с Федеральными законами от 02.03.2007 № 25-ФЗ «О муниципальной службе в Российской Федерации», от 25.12.2008 № 273-ФЗ «О противодействии коррупции</w:t>
      </w:r>
      <w:r>
        <w:rPr>
          <w:sz w:val="28"/>
          <w:szCs w:val="28"/>
        </w:rPr>
        <w:t>»</w:t>
      </w:r>
      <w:r w:rsidRPr="00D55027">
        <w:rPr>
          <w:sz w:val="28"/>
          <w:szCs w:val="28"/>
        </w:rPr>
        <w:t xml:space="preserve">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</w:t>
      </w:r>
      <w:r w:rsidR="00B1262D">
        <w:rPr>
          <w:sz w:val="28"/>
          <w:szCs w:val="28"/>
        </w:rPr>
        <w:t>лированию конфликта интересов</w:t>
      </w:r>
      <w:proofErr w:type="gramStart"/>
      <w:r w:rsidR="00B1262D">
        <w:rPr>
          <w:sz w:val="28"/>
          <w:szCs w:val="28"/>
        </w:rPr>
        <w:t>.»;</w:t>
      </w:r>
      <w:proofErr w:type="gramEnd"/>
    </w:p>
    <w:p w:rsidR="00E8773F" w:rsidRDefault="00E8773F" w:rsidP="00E8773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763764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Положения</w:t>
      </w:r>
      <w:r w:rsidRPr="00763764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согласно приложению к настоящему постановлению.</w:t>
      </w:r>
    </w:p>
    <w:p w:rsidR="00E8773F" w:rsidRPr="00763764" w:rsidRDefault="00E8773F" w:rsidP="00E8773F">
      <w:pPr>
        <w:spacing w:line="360" w:lineRule="auto"/>
        <w:rPr>
          <w:sz w:val="28"/>
          <w:szCs w:val="28"/>
        </w:rPr>
      </w:pPr>
      <w:r w:rsidRPr="00763764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E8773F" w:rsidRDefault="00E8773F" w:rsidP="00E8773F">
      <w:pPr>
        <w:spacing w:line="240" w:lineRule="auto"/>
        <w:rPr>
          <w:sz w:val="28"/>
          <w:szCs w:val="28"/>
        </w:rPr>
      </w:pPr>
    </w:p>
    <w:p w:rsidR="00E8773F" w:rsidRPr="003935BA" w:rsidRDefault="00E8773F" w:rsidP="00E8773F">
      <w:pPr>
        <w:spacing w:line="240" w:lineRule="auto"/>
        <w:rPr>
          <w:sz w:val="28"/>
          <w:szCs w:val="28"/>
        </w:rPr>
      </w:pPr>
    </w:p>
    <w:p w:rsidR="00E8773F" w:rsidRPr="003935BA" w:rsidRDefault="00E8773F" w:rsidP="00E8773F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Глава Янтиковского </w:t>
      </w:r>
    </w:p>
    <w:p w:rsidR="00E8773F" w:rsidRDefault="00E8773F" w:rsidP="00E8773F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3935BA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О.А. Ломоносов</w:t>
      </w:r>
    </w:p>
    <w:p w:rsidR="00E8773F" w:rsidRDefault="00E8773F" w:rsidP="00E8773F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  <w:sectPr w:rsidR="00E8773F" w:rsidSect="008E3F05">
          <w:headerReference w:type="default" r:id="rId10"/>
          <w:pgSz w:w="11906" w:h="16838" w:code="9"/>
          <w:pgMar w:top="1134" w:right="567" w:bottom="1134" w:left="1701" w:header="357" w:footer="709" w:gutter="0"/>
          <w:cols w:space="708"/>
          <w:titlePg/>
          <w:docGrid w:linePitch="360"/>
        </w:sectPr>
      </w:pPr>
    </w:p>
    <w:p w:rsidR="00E8773F" w:rsidRPr="00350DA9" w:rsidRDefault="00E8773F" w:rsidP="00E8773F">
      <w:pPr>
        <w:pStyle w:val="affd"/>
        <w:spacing w:after="200"/>
        <w:ind w:left="5670"/>
        <w:contextualSpacing/>
        <w:rPr>
          <w:rFonts w:eastAsia="Calibri"/>
          <w:lang w:eastAsia="en-US"/>
        </w:rPr>
      </w:pPr>
      <w:r w:rsidRPr="00350DA9">
        <w:rPr>
          <w:rFonts w:eastAsia="Calibri"/>
          <w:lang w:eastAsia="en-US"/>
        </w:rPr>
        <w:lastRenderedPageBreak/>
        <w:t>Приложение</w:t>
      </w:r>
    </w:p>
    <w:p w:rsidR="00E8773F" w:rsidRDefault="00E8773F" w:rsidP="00E8773F">
      <w:pPr>
        <w:pStyle w:val="affd"/>
        <w:spacing w:after="200"/>
        <w:ind w:left="5670"/>
        <w:contextualSpacing/>
        <w:rPr>
          <w:rFonts w:eastAsia="Calibri"/>
          <w:lang w:eastAsia="en-US"/>
        </w:rPr>
      </w:pPr>
      <w:r w:rsidRPr="00350DA9">
        <w:rPr>
          <w:rFonts w:eastAsia="Calibri"/>
          <w:lang w:eastAsia="en-US"/>
        </w:rPr>
        <w:t>к постановлению администрации Янтиковского муниципально</w:t>
      </w:r>
      <w:r w:rsidR="0056143A">
        <w:rPr>
          <w:rFonts w:eastAsia="Calibri"/>
          <w:lang w:eastAsia="en-US"/>
        </w:rPr>
        <w:t>го округа от 20.08</w:t>
      </w:r>
      <w:bookmarkStart w:id="0" w:name="_GoBack"/>
      <w:bookmarkEnd w:id="0"/>
      <w:r w:rsidR="0056143A">
        <w:rPr>
          <w:rFonts w:eastAsia="Calibri"/>
          <w:lang w:eastAsia="en-US"/>
        </w:rPr>
        <w:t>.2025 № 541</w:t>
      </w:r>
    </w:p>
    <w:p w:rsidR="00E8773F" w:rsidRDefault="00E8773F" w:rsidP="00E8773F">
      <w:pPr>
        <w:pStyle w:val="affd"/>
        <w:ind w:left="5670"/>
        <w:contextualSpacing/>
        <w:rPr>
          <w:rFonts w:eastAsia="Calibri"/>
          <w:lang w:eastAsia="en-US"/>
        </w:rPr>
      </w:pPr>
    </w:p>
    <w:p w:rsidR="00E8773F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kern w:val="0"/>
          <w:lang w:eastAsia="ru-RU"/>
        </w:rPr>
      </w:pPr>
      <w:r>
        <w:rPr>
          <w:kern w:val="0"/>
          <w:lang w:eastAsia="ru-RU"/>
        </w:rPr>
        <w:t>«</w:t>
      </w:r>
      <w:r w:rsidRPr="00D35E89">
        <w:rPr>
          <w:kern w:val="0"/>
          <w:lang w:eastAsia="ru-RU"/>
        </w:rPr>
        <w:t>Приложение № 1</w:t>
      </w:r>
    </w:p>
    <w:p w:rsidR="00E8773F" w:rsidRPr="00D35E89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kern w:val="0"/>
          <w:lang w:eastAsia="ru-RU"/>
        </w:rPr>
      </w:pPr>
      <w:r w:rsidRPr="00D35E89">
        <w:rPr>
          <w:kern w:val="0"/>
          <w:lang w:eastAsia="ru-RU"/>
        </w:rPr>
        <w:t>к Положению о порядке сообщения</w:t>
      </w:r>
      <w:r>
        <w:rPr>
          <w:kern w:val="0"/>
          <w:lang w:eastAsia="ru-RU"/>
        </w:rPr>
        <w:t xml:space="preserve"> </w:t>
      </w:r>
      <w:r w:rsidRPr="00D35E89">
        <w:rPr>
          <w:kern w:val="0"/>
          <w:lang w:eastAsia="ru-RU"/>
        </w:rPr>
        <w:t>муницип</w:t>
      </w:r>
      <w:r>
        <w:rPr>
          <w:kern w:val="0"/>
          <w:lang w:eastAsia="ru-RU"/>
        </w:rPr>
        <w:t xml:space="preserve">альными служащими администрации </w:t>
      </w:r>
      <w:r w:rsidRPr="00D35E89">
        <w:rPr>
          <w:kern w:val="0"/>
          <w:lang w:eastAsia="ru-RU"/>
        </w:rPr>
        <w:t>Янтиковского муниципального округа</w:t>
      </w:r>
      <w:r>
        <w:rPr>
          <w:kern w:val="0"/>
          <w:lang w:eastAsia="ru-RU"/>
        </w:rPr>
        <w:t xml:space="preserve"> </w:t>
      </w:r>
      <w:r w:rsidRPr="00D35E89">
        <w:rPr>
          <w:kern w:val="0"/>
          <w:lang w:eastAsia="ru-RU"/>
        </w:rPr>
        <w:t>о возникновении личной</w:t>
      </w:r>
      <w:r>
        <w:rPr>
          <w:kern w:val="0"/>
          <w:lang w:eastAsia="ru-RU"/>
        </w:rPr>
        <w:t xml:space="preserve"> </w:t>
      </w:r>
      <w:r w:rsidRPr="00D35E89">
        <w:rPr>
          <w:kern w:val="0"/>
          <w:lang w:eastAsia="ru-RU"/>
        </w:rPr>
        <w:t>заинтересованности при исполнении</w:t>
      </w:r>
      <w:r>
        <w:rPr>
          <w:kern w:val="0"/>
          <w:lang w:eastAsia="ru-RU"/>
        </w:rPr>
        <w:t xml:space="preserve"> </w:t>
      </w:r>
      <w:r w:rsidRPr="00D35E89">
        <w:rPr>
          <w:kern w:val="0"/>
          <w:lang w:eastAsia="ru-RU"/>
        </w:rPr>
        <w:t>должностных обязанностей, которая</w:t>
      </w:r>
      <w:r>
        <w:rPr>
          <w:kern w:val="0"/>
          <w:lang w:eastAsia="ru-RU"/>
        </w:rPr>
        <w:t xml:space="preserve"> </w:t>
      </w:r>
      <w:r w:rsidRPr="00D35E89">
        <w:rPr>
          <w:kern w:val="0"/>
          <w:lang w:eastAsia="ru-RU"/>
        </w:rPr>
        <w:t>приводит или может привести</w:t>
      </w:r>
      <w:r>
        <w:rPr>
          <w:kern w:val="0"/>
          <w:lang w:eastAsia="ru-RU"/>
        </w:rPr>
        <w:t xml:space="preserve"> </w:t>
      </w:r>
      <w:r w:rsidRPr="00D35E89">
        <w:rPr>
          <w:kern w:val="0"/>
          <w:lang w:eastAsia="ru-RU"/>
        </w:rPr>
        <w:t>к конфликту интересов</w:t>
      </w:r>
    </w:p>
    <w:p w:rsidR="00E8773F" w:rsidRDefault="00E8773F" w:rsidP="00E8773F">
      <w:pPr>
        <w:pStyle w:val="affd"/>
        <w:ind w:left="0"/>
        <w:contextualSpacing/>
        <w:rPr>
          <w:rFonts w:eastAsia="Calibri"/>
          <w:sz w:val="28"/>
          <w:szCs w:val="28"/>
          <w:lang w:eastAsia="en-US"/>
        </w:rPr>
      </w:pPr>
    </w:p>
    <w:p w:rsidR="00E8773F" w:rsidRPr="00350DA9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 w:firstLine="0"/>
        <w:jc w:val="center"/>
        <w:rPr>
          <w:kern w:val="0"/>
          <w:sz w:val="20"/>
          <w:szCs w:val="20"/>
          <w:lang w:eastAsia="ru-RU"/>
        </w:rPr>
      </w:pPr>
      <w:proofErr w:type="gramStart"/>
      <w:r w:rsidRPr="00984B2B">
        <w:rPr>
          <w:kern w:val="0"/>
          <w:sz w:val="26"/>
          <w:szCs w:val="26"/>
          <w:lang w:eastAsia="ru-RU"/>
        </w:rPr>
        <w:t>___________________________________</w:t>
      </w:r>
      <w:r>
        <w:rPr>
          <w:kern w:val="0"/>
          <w:sz w:val="26"/>
          <w:szCs w:val="26"/>
          <w:lang w:eastAsia="ru-RU"/>
        </w:rPr>
        <w:t xml:space="preserve"> </w:t>
      </w:r>
      <w:r w:rsidRPr="00350DA9">
        <w:rPr>
          <w:color w:val="22272F"/>
          <w:sz w:val="20"/>
          <w:szCs w:val="20"/>
          <w:shd w:val="clear" w:color="auto" w:fill="FFFFFF"/>
        </w:rPr>
        <w:t>(Наименование представителя нанимателя (работодателя)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>
        <w:rPr>
          <w:kern w:val="0"/>
          <w:sz w:val="26"/>
          <w:szCs w:val="26"/>
          <w:lang w:eastAsia="ru-RU"/>
        </w:rPr>
        <w:t xml:space="preserve">__________________________________ </w:t>
      </w:r>
      <w:r w:rsidRPr="00350DA9">
        <w:rPr>
          <w:kern w:val="0"/>
          <w:sz w:val="20"/>
          <w:szCs w:val="20"/>
          <w:lang w:eastAsia="ru-RU"/>
        </w:rPr>
        <w:t>(Ф.И.О., замещаемая должность)</w:t>
      </w:r>
      <w:proofErr w:type="gramEnd"/>
    </w:p>
    <w:p w:rsidR="00E8773F" w:rsidRPr="0082042A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 w:firstLine="0"/>
        <w:jc w:val="left"/>
        <w:rPr>
          <w:kern w:val="0"/>
          <w:lang w:eastAsia="ru-RU"/>
        </w:rPr>
      </w:pPr>
    </w:p>
    <w:p w:rsidR="00E8773F" w:rsidRPr="00424748" w:rsidRDefault="00E8773F" w:rsidP="00E8773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lang w:eastAsia="ru-RU"/>
        </w:rPr>
      </w:pPr>
      <w:r w:rsidRPr="00424748">
        <w:rPr>
          <w:rFonts w:ascii="Times New Roman CYR" w:eastAsiaTheme="minorEastAsia" w:hAnsi="Times New Roman CYR" w:cs="Times New Roman CYR"/>
          <w:b/>
          <w:bCs/>
          <w:color w:val="26282F"/>
          <w:kern w:val="0"/>
          <w:lang w:eastAsia="ru-RU"/>
        </w:rPr>
        <w:t>УВЕДОМЛЕНИЕ</w:t>
      </w:r>
      <w:r w:rsidRPr="00424748">
        <w:rPr>
          <w:rFonts w:ascii="Times New Roman CYR" w:eastAsiaTheme="minorEastAsia" w:hAnsi="Times New Roman CYR" w:cs="Times New Roman CYR"/>
          <w:b/>
          <w:bCs/>
          <w:color w:val="26282F"/>
          <w:kern w:val="0"/>
          <w:lang w:eastAsia="ru-RU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8773F" w:rsidRPr="0082042A" w:rsidRDefault="00E8773F" w:rsidP="00E8773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6"/>
          <w:szCs w:val="26"/>
          <w:lang w:eastAsia="ru-RU"/>
        </w:rPr>
      </w:pPr>
    </w:p>
    <w:p w:rsidR="00E8773F" w:rsidRPr="00424748" w:rsidRDefault="00E8773F" w:rsidP="00E8773F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Theme="minorEastAsia"/>
          <w:kern w:val="0"/>
          <w:lang w:eastAsia="ru-RU"/>
        </w:rPr>
      </w:pPr>
      <w:r w:rsidRPr="00424748">
        <w:rPr>
          <w:rFonts w:eastAsiaTheme="minorEastAsia"/>
          <w:kern w:val="0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24748">
        <w:rPr>
          <w:rFonts w:eastAsiaTheme="minorEastAsia"/>
          <w:kern w:val="0"/>
          <w:lang w:eastAsia="ru-RU"/>
        </w:rPr>
        <w:t>нужное</w:t>
      </w:r>
      <w:proofErr w:type="gramEnd"/>
      <w:r w:rsidRPr="00424748">
        <w:rPr>
          <w:rFonts w:eastAsiaTheme="minorEastAsia"/>
          <w:kern w:val="0"/>
          <w:lang w:eastAsia="ru-RU"/>
        </w:rPr>
        <w:t xml:space="preserve"> подчеркнуть).</w:t>
      </w:r>
    </w:p>
    <w:p w:rsidR="00E8773F" w:rsidRPr="00424748" w:rsidRDefault="00E8773F" w:rsidP="00E8773F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Theme="minorEastAsia"/>
          <w:kern w:val="0"/>
          <w:lang w:eastAsia="ru-RU"/>
        </w:rPr>
      </w:pPr>
      <w:r w:rsidRPr="00424748">
        <w:rPr>
          <w:rFonts w:eastAsiaTheme="minorEastAsia"/>
          <w:kern w:val="0"/>
          <w:lang w:eastAsia="ru-RU"/>
        </w:rPr>
        <w:t>Обстоятельства, являющиеся основанием возникновения личной заинтересованности:</w:t>
      </w:r>
    </w:p>
    <w:p w:rsidR="00E8773F" w:rsidRPr="00F9799F" w:rsidRDefault="00E8773F" w:rsidP="00E8773F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0"/>
        <w:rPr>
          <w:rFonts w:eastAsiaTheme="minorEastAsia"/>
          <w:kern w:val="0"/>
          <w:sz w:val="26"/>
          <w:szCs w:val="26"/>
          <w:lang w:eastAsia="ru-RU"/>
        </w:rPr>
      </w:pPr>
      <w:r w:rsidRPr="00984B2B">
        <w:rPr>
          <w:rFonts w:eastAsiaTheme="minorEastAsia"/>
          <w:kern w:val="0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</w:t>
      </w:r>
      <w:r w:rsidRPr="00F9799F">
        <w:rPr>
          <w:rFonts w:eastAsiaTheme="minorEastAsia"/>
          <w:kern w:val="0"/>
          <w:sz w:val="26"/>
          <w:szCs w:val="26"/>
          <w:lang w:eastAsia="ru-RU"/>
        </w:rPr>
        <w:t>.</w:t>
      </w:r>
    </w:p>
    <w:p w:rsidR="00E8773F" w:rsidRPr="00424748" w:rsidRDefault="00E8773F" w:rsidP="00E8773F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Theme="minorEastAsia"/>
          <w:kern w:val="0"/>
          <w:lang w:eastAsia="ru-RU"/>
        </w:rPr>
      </w:pPr>
      <w:r w:rsidRPr="00424748">
        <w:rPr>
          <w:rFonts w:eastAsiaTheme="minorEastAsia"/>
          <w:kern w:val="0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</w:p>
    <w:p w:rsidR="00E8773F" w:rsidRPr="00F9799F" w:rsidRDefault="00E8773F" w:rsidP="00E8773F">
      <w:pPr>
        <w:widowControl w:val="0"/>
        <w:tabs>
          <w:tab w:val="left" w:pos="7867"/>
        </w:tabs>
        <w:suppressAutoHyphens w:val="0"/>
        <w:autoSpaceDE w:val="0"/>
        <w:autoSpaceDN w:val="0"/>
        <w:adjustRightInd w:val="0"/>
        <w:spacing w:line="276" w:lineRule="auto"/>
        <w:ind w:firstLine="0"/>
        <w:rPr>
          <w:rFonts w:eastAsiaTheme="minorEastAsia"/>
          <w:kern w:val="0"/>
          <w:sz w:val="26"/>
          <w:szCs w:val="26"/>
          <w:lang w:eastAsia="ru-RU"/>
        </w:rPr>
      </w:pPr>
      <w:r w:rsidRPr="00984B2B">
        <w:rPr>
          <w:rFonts w:eastAsiaTheme="minorEastAsia"/>
          <w:kern w:val="0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</w:t>
      </w:r>
      <w:r w:rsidRPr="00F9799F">
        <w:rPr>
          <w:rFonts w:eastAsiaTheme="minorEastAsia"/>
          <w:kern w:val="0"/>
          <w:sz w:val="26"/>
          <w:szCs w:val="26"/>
          <w:lang w:eastAsia="ru-RU"/>
        </w:rPr>
        <w:t>.</w:t>
      </w:r>
    </w:p>
    <w:p w:rsidR="00E8773F" w:rsidRPr="00424748" w:rsidRDefault="00E8773F" w:rsidP="00E8773F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Theme="minorEastAsia"/>
          <w:kern w:val="0"/>
          <w:lang w:eastAsia="ru-RU"/>
        </w:rPr>
      </w:pPr>
      <w:r w:rsidRPr="00424748">
        <w:rPr>
          <w:rFonts w:eastAsiaTheme="minorEastAsia"/>
          <w:kern w:val="0"/>
          <w:lang w:eastAsia="ru-RU"/>
        </w:rPr>
        <w:t>Предлагаемые меры по предотвращению или урегулированию конфликта интересов:</w:t>
      </w:r>
    </w:p>
    <w:p w:rsidR="00E8773F" w:rsidRPr="00F9799F" w:rsidRDefault="00E8773F" w:rsidP="00E8773F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0"/>
        <w:rPr>
          <w:rFonts w:eastAsiaTheme="minorEastAsia"/>
          <w:kern w:val="0"/>
          <w:sz w:val="26"/>
          <w:szCs w:val="26"/>
          <w:lang w:eastAsia="ru-RU"/>
        </w:rPr>
      </w:pPr>
      <w:r w:rsidRPr="00F9799F">
        <w:rPr>
          <w:rFonts w:eastAsiaTheme="minorEastAsia"/>
          <w:kern w:val="0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___________________________________________________________________________________________________________________________________________________.</w:t>
      </w:r>
    </w:p>
    <w:p w:rsidR="00E8773F" w:rsidRPr="00424748" w:rsidRDefault="00E8773F" w:rsidP="00E8773F">
      <w:pPr>
        <w:spacing w:line="276" w:lineRule="auto"/>
        <w:ind w:firstLine="540"/>
        <w:rPr>
          <w:rFonts w:eastAsiaTheme="minorEastAsia"/>
          <w:kern w:val="0"/>
          <w:lang w:eastAsia="ru-RU"/>
        </w:rPr>
      </w:pPr>
      <w:r w:rsidRPr="00424748">
        <w:rPr>
          <w:rFonts w:eastAsiaTheme="minorEastAsia"/>
          <w:kern w:val="0"/>
          <w:lang w:eastAsia="ru-RU"/>
        </w:rPr>
        <w:t xml:space="preserve">Намереваюсь (не намереваюсь) лично присутствовать на заседании </w:t>
      </w:r>
      <w:r>
        <w:rPr>
          <w:rFonts w:eastAsiaTheme="minorEastAsia"/>
          <w:kern w:val="0"/>
          <w:lang w:eastAsia="ru-RU"/>
        </w:rPr>
        <w:t xml:space="preserve">комиссии </w:t>
      </w:r>
      <w:r w:rsidRPr="00424748">
        <w:rPr>
          <w:kern w:val="0"/>
          <w:lang w:eastAsia="ru-RU"/>
        </w:rPr>
        <w:t>по соблюдению требований к служебному поведению муниципальных служащих администрации Янтиковского муниципального округа Чувашской Республики и урегулированию конфликта интересов</w:t>
      </w:r>
      <w:r w:rsidRPr="00424748">
        <w:rPr>
          <w:rFonts w:eastAsiaTheme="minorEastAsia"/>
          <w:kern w:val="0"/>
          <w:lang w:eastAsia="ru-RU"/>
        </w:rPr>
        <w:t xml:space="preserve"> при рассмотрении настоящего уведомления (</w:t>
      </w:r>
      <w:proofErr w:type="gramStart"/>
      <w:r w:rsidRPr="00424748">
        <w:rPr>
          <w:rFonts w:eastAsiaTheme="minorEastAsia"/>
          <w:kern w:val="0"/>
          <w:lang w:eastAsia="ru-RU"/>
        </w:rPr>
        <w:t>нужное</w:t>
      </w:r>
      <w:proofErr w:type="gramEnd"/>
      <w:r w:rsidRPr="00424748">
        <w:rPr>
          <w:rFonts w:eastAsiaTheme="minorEastAsia"/>
          <w:kern w:val="0"/>
          <w:lang w:eastAsia="ru-RU"/>
        </w:rPr>
        <w:t xml:space="preserve"> подчеркнуть).</w:t>
      </w:r>
    </w:p>
    <w:p w:rsidR="00E8773F" w:rsidRPr="00F9799F" w:rsidRDefault="00E8773F" w:rsidP="00E8773F">
      <w:pPr>
        <w:spacing w:line="276" w:lineRule="auto"/>
        <w:ind w:firstLine="540"/>
        <w:rPr>
          <w:rFonts w:eastAsiaTheme="minorEastAsia"/>
          <w:kern w:val="0"/>
          <w:sz w:val="26"/>
          <w:szCs w:val="26"/>
          <w:lang w:eastAsia="ru-RU"/>
        </w:rPr>
      </w:pPr>
    </w:p>
    <w:tbl>
      <w:tblPr>
        <w:tblStyle w:val="af5"/>
        <w:tblW w:w="9889" w:type="dxa"/>
        <w:tblLook w:val="04A0" w:firstRow="1" w:lastRow="0" w:firstColumn="1" w:lastColumn="0" w:noHBand="0" w:noVBand="1"/>
      </w:tblPr>
      <w:tblGrid>
        <w:gridCol w:w="9464"/>
        <w:gridCol w:w="425"/>
      </w:tblGrid>
      <w:tr w:rsidR="00E8773F" w:rsidTr="005C2D72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E8773F" w:rsidRPr="0082042A" w:rsidRDefault="00E8773F" w:rsidP="005C2D72">
            <w:pPr>
              <w:suppressAutoHyphens w:val="0"/>
              <w:spacing w:line="240" w:lineRule="auto"/>
              <w:ind w:firstLine="0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2042A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</w:t>
            </w:r>
            <w:r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</w:t>
            </w:r>
            <w:r w:rsidRPr="0082042A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_ ___________ 20__ г.  </w:t>
            </w:r>
            <w:r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         </w:t>
            </w:r>
            <w:r w:rsidRPr="0082042A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______</w:t>
            </w:r>
            <w:r w:rsidRPr="00F9799F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</w:t>
            </w:r>
            <w:r w:rsidRPr="0082042A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_______   </w:t>
            </w:r>
            <w:r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         </w:t>
            </w:r>
            <w:r w:rsidRPr="0082042A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  _</w:t>
            </w:r>
            <w:r w:rsidRPr="00984B2B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</w:t>
            </w:r>
            <w:r w:rsidRPr="0082042A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</w:t>
            </w:r>
          </w:p>
          <w:p w:rsidR="00E8773F" w:rsidRPr="0082042A" w:rsidRDefault="00E8773F" w:rsidP="005C2D72">
            <w:pPr>
              <w:suppressAutoHyphens w:val="0"/>
              <w:spacing w:line="240" w:lineRule="auto"/>
              <w:ind w:firstLine="0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                                                        </w:t>
            </w:r>
            <w:r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    </w:t>
            </w:r>
            <w:r w:rsidRPr="00F9799F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</w:t>
            </w:r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</w:t>
            </w:r>
            <w:proofErr w:type="gramStart"/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(подпись лица,   </w:t>
            </w:r>
            <w:r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                 </w:t>
            </w:r>
            <w:r w:rsidRPr="00984B2B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   </w:t>
            </w:r>
            <w:r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</w:t>
            </w:r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(расшифровка подписи)</w:t>
            </w:r>
            <w:proofErr w:type="gramEnd"/>
          </w:p>
          <w:p w:rsidR="00E8773F" w:rsidRPr="00424748" w:rsidRDefault="00E8773F" w:rsidP="005C2D72">
            <w:pPr>
              <w:suppressAutoHyphens w:val="0"/>
              <w:spacing w:line="240" w:lineRule="auto"/>
              <w:ind w:firstLine="0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          </w:t>
            </w:r>
            <w:r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                                </w:t>
            </w:r>
            <w:r w:rsidRPr="00F9799F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 </w:t>
            </w:r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   </w:t>
            </w:r>
            <w:proofErr w:type="gramStart"/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>направляющего</w:t>
            </w:r>
            <w:proofErr w:type="gramEnd"/>
            <w:r w:rsidRPr="0082042A">
              <w:rPr>
                <w:rFonts w:eastAsiaTheme="minorEastAsia"/>
                <w:kern w:val="0"/>
                <w:sz w:val="20"/>
                <w:szCs w:val="20"/>
                <w:lang w:eastAsia="ru-RU"/>
              </w:rPr>
              <w:t xml:space="preserve"> уведомление)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773F" w:rsidRPr="00424748" w:rsidRDefault="00E8773F" w:rsidP="005C2D72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</w:p>
          <w:p w:rsidR="00E8773F" w:rsidRPr="00424748" w:rsidRDefault="00E8773F" w:rsidP="005C2D72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</w:p>
          <w:p w:rsidR="00E8773F" w:rsidRPr="00424748" w:rsidRDefault="00E8773F" w:rsidP="005C2D72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424748">
              <w:rPr>
                <w:kern w:val="0"/>
                <w:lang w:eastAsia="ru-RU"/>
              </w:rPr>
              <w:t>».</w:t>
            </w:r>
          </w:p>
        </w:tc>
      </w:tr>
    </w:tbl>
    <w:p w:rsidR="00F37411" w:rsidRDefault="00F37411" w:rsidP="00E8773F">
      <w:pPr>
        <w:tabs>
          <w:tab w:val="left" w:pos="709"/>
        </w:tabs>
        <w:suppressAutoHyphens w:val="0"/>
        <w:spacing w:line="240" w:lineRule="auto"/>
        <w:ind w:right="4818" w:firstLine="0"/>
        <w:rPr>
          <w:sz w:val="28"/>
          <w:szCs w:val="28"/>
        </w:rPr>
      </w:pPr>
    </w:p>
    <w:sectPr w:rsidR="00F37411" w:rsidSect="00E8773F">
      <w:headerReference w:type="default" r:id="rId11"/>
      <w:pgSz w:w="11906" w:h="16838"/>
      <w:pgMar w:top="1134" w:right="567" w:bottom="102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9897814"/>
      <w:docPartObj>
        <w:docPartGallery w:val="Page Numbers (Top of Page)"/>
        <w:docPartUnique/>
      </w:docPartObj>
    </w:sdtPr>
    <w:sdtEndPr/>
    <w:sdtContent>
      <w:p w:rsidR="00E8773F" w:rsidRDefault="00E8773F" w:rsidP="008E3F05">
        <w:pPr>
          <w:pStyle w:val="af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43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143A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2015"/>
    <w:rsid w:val="00B1262D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8773F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3804-182B-4A60-8A78-F60E7E1E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2025-08-26T12:02:00Z</dcterms:modified>
</cp:coreProperties>
</file>