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b/>
          <w:szCs w:val="26"/>
        </w:rPr>
      </w:pPr>
      <w:r>
        <w:rPr>
          <w:b/>
          <w:szCs w:val="26"/>
        </w:rPr>
        <w:t xml:space="preserve">Пояснительная записка</w:t>
      </w:r>
      <w:r>
        <w:rPr>
          <w:b/>
          <w:szCs w:val="26"/>
        </w:rPr>
      </w:r>
      <w:r>
        <w:rPr>
          <w:b/>
          <w:szCs w:val="26"/>
        </w:rPr>
      </w:r>
    </w:p>
    <w:p>
      <w:pPr>
        <w:pStyle w:val="850"/>
        <w:jc w:val="center"/>
        <w:rPr>
          <w:b/>
          <w:szCs w:val="26"/>
        </w:rPr>
      </w:pPr>
      <w:r>
        <w:rPr>
          <w:b/>
          <w:szCs w:val="26"/>
        </w:rPr>
        <w:t xml:space="preserve">к проекту </w:t>
      </w:r>
      <w:r>
        <w:rPr>
          <w:b/>
          <w:szCs w:val="26"/>
        </w:rPr>
        <w:t xml:space="preserve">постановления </w:t>
      </w:r>
      <w:r>
        <w:rPr>
          <w:b/>
          <w:szCs w:val="26"/>
        </w:rPr>
        <w:t xml:space="preserve">Кабинета Министров Чувашской Республики</w:t>
      </w:r>
      <w:r>
        <w:rPr>
          <w:b/>
          <w:szCs w:val="26"/>
        </w:rPr>
      </w:r>
      <w:r>
        <w:rPr>
          <w:b/>
          <w:szCs w:val="26"/>
        </w:rPr>
      </w:r>
    </w:p>
    <w:p>
      <w:pPr>
        <w:pStyle w:val="850"/>
        <w:jc w:val="center"/>
        <w:rPr>
          <w:b/>
          <w:szCs w:val="26"/>
        </w:rPr>
      </w:pPr>
      <w:r>
        <w:rPr>
          <w:b/>
          <w:szCs w:val="26"/>
        </w:rPr>
        <w:t xml:space="preserve">«</w:t>
      </w:r>
      <w:r>
        <w:rPr>
          <w:b/>
          <w:bCs/>
          <w:szCs w:val="26"/>
          <w:lang w:eastAsia="ru-RU"/>
        </w:rPr>
        <w:t xml:space="preserve">О внесении изменений в государственную программу Чувашской Республики «Цифровое общество Чувашии»</w:t>
      </w:r>
      <w:r>
        <w:rPr>
          <w:b/>
          <w:szCs w:val="26"/>
        </w:rPr>
      </w:r>
      <w:r>
        <w:rPr>
          <w:b/>
          <w:szCs w:val="26"/>
        </w:rPr>
      </w:r>
    </w:p>
    <w:p>
      <w:pPr>
        <w:pStyle w:val="850"/>
        <w:ind w:firstLine="709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50"/>
        <w:ind w:firstLine="709"/>
        <w:jc w:val="both"/>
        <w:rPr>
          <w:strike w:val="0"/>
          <w:color w:val="auto"/>
        </w:rPr>
      </w:pPr>
      <w:r>
        <w:t xml:space="preserve">Проект постановления Кабинета Министров Чувашской Республики «</w:t>
      </w:r>
      <w:r>
        <w:t xml:space="preserve">О внесении изменений в государственную программу Чувашской Республики «Цифровое общество Чувашии</w:t>
      </w:r>
      <w:r>
        <w:t xml:space="preserve">» (далее – проект постановления) подготовлен Министерством цифрового развития, информационной политики и массовых коммуникаций Чувашской Республики </w:t>
      </w:r>
      <w:r>
        <w:rPr>
          <w:strike w:val="0"/>
          <w:color w:val="auto"/>
        </w:rPr>
        <w:t xml:space="preserve">в </w:t>
      </w:r>
      <w:r>
        <w:rPr>
          <w:strike w:val="0"/>
          <w:color w:val="auto"/>
        </w:rPr>
        <w:t xml:space="preserve">рамках актуализации нормативных правовых актов Чувашской Республики</w:t>
      </w:r>
      <w:r>
        <w:rPr>
          <w:strike w:val="0"/>
          <w:color w:val="auto"/>
        </w:rPr>
        <w:t xml:space="preserve">.</w:t>
      </w:r>
      <w:r>
        <w:rPr>
          <w:strike w:val="0"/>
          <w:color w:val="auto"/>
        </w:rPr>
      </w:r>
      <w:r>
        <w:rPr>
          <w:strike w:val="0"/>
          <w:color w:val="auto"/>
        </w:rPr>
      </w:r>
    </w:p>
    <w:p>
      <w:pPr>
        <w:pStyle w:val="850"/>
        <w:ind w:firstLine="709"/>
        <w:jc w:val="both"/>
        <w:rPr>
          <w:rFonts w:eastAsia="Times New Roman"/>
          <w:highlight w:val="none"/>
          <w:lang w:eastAsia="ru-RU"/>
        </w:rPr>
      </w:pPr>
      <w:r>
        <w:t xml:space="preserve">Проектом постановления вносятся изменения в государственную программу Чувашской Республики «Цифровое общество Чувашии», утвержденную постановлением Кабинета Министров Чувашской Республики от 10 октября 2018 г. </w:t>
        <w:br w:type="textWrapping" w:clear="all"/>
        <w:t xml:space="preserve">№ 402 (дал</w:t>
      </w:r>
      <w:r>
        <w:t xml:space="preserve">ее – Государственная программа)</w:t>
      </w:r>
      <w:r>
        <w:t xml:space="preserve"> </w:t>
      </w:r>
      <w:r>
        <w:rPr>
          <w:rFonts w:eastAsia="Times New Roman"/>
          <w:szCs w:val="26"/>
          <w:lang w:eastAsia="ru-RU"/>
        </w:rPr>
        <w:t xml:space="preserve">в целях приведения</w:t>
      </w:r>
      <w:r>
        <w:rPr>
          <w:rFonts w:eastAsia="Times New Roman"/>
          <w:szCs w:val="26"/>
          <w:lang w:eastAsia="ru-RU"/>
        </w:rPr>
        <w:t xml:space="preserve"> финансовых показателей Государственной программы</w:t>
      </w:r>
      <w:r>
        <w:rPr>
          <w:rFonts w:eastAsia="Times New Roman"/>
          <w:szCs w:val="26"/>
          <w:lang w:eastAsia="ru-RU"/>
        </w:rPr>
        <w:t xml:space="preserve"> в соответствие с Законом Чувашской Республики </w:t>
      </w:r>
      <w:r>
        <w:rPr>
          <w:rFonts w:eastAsia="Times New Roman"/>
          <w:szCs w:val="26"/>
          <w:lang w:eastAsia="ru-RU"/>
        </w:rPr>
        <w:t xml:space="preserve">от 20 марта 2025 г. № 7 </w:t>
      </w:r>
      <w:r>
        <w:rPr>
          <w:rFonts w:eastAsia="Times New Roman"/>
          <w:szCs w:val="26"/>
          <w:lang w:eastAsia="ru-RU"/>
        </w:rPr>
        <w:t xml:space="preserve">«О внесении изменений в Закон Чувашской Республики «О</w:t>
      </w:r>
      <w:r>
        <w:rPr>
          <w:rFonts w:eastAsia="Times New Roman"/>
          <w:szCs w:val="26"/>
          <w:lang w:eastAsia="ru-RU"/>
        </w:rPr>
        <w:t xml:space="preserve"> республиканском бюджете Чувашской Республики на 202</w:t>
      </w:r>
      <w:r>
        <w:rPr>
          <w:rFonts w:eastAsia="Times New Roman"/>
          <w:szCs w:val="26"/>
          <w:lang w:eastAsia="ru-RU"/>
        </w:rPr>
        <w:t xml:space="preserve">5</w:t>
      </w:r>
      <w:r>
        <w:rPr>
          <w:rFonts w:eastAsia="Times New Roman"/>
          <w:szCs w:val="26"/>
          <w:lang w:eastAsia="ru-RU"/>
        </w:rPr>
        <w:t xml:space="preserve"> год и на пла</w:t>
      </w:r>
      <w:r>
        <w:rPr>
          <w:rFonts w:eastAsia="Times New Roman"/>
          <w:szCs w:val="26"/>
          <w:lang w:eastAsia="ru-RU"/>
        </w:rPr>
        <w:t xml:space="preserve">новый период 202</w:t>
      </w:r>
      <w:r>
        <w:rPr>
          <w:rFonts w:eastAsia="Times New Roman"/>
          <w:szCs w:val="26"/>
          <w:lang w:eastAsia="ru-RU"/>
        </w:rPr>
        <w:t xml:space="preserve">6</w:t>
      </w:r>
      <w:r>
        <w:rPr>
          <w:rFonts w:eastAsia="Times New Roman"/>
          <w:szCs w:val="26"/>
          <w:lang w:eastAsia="ru-RU"/>
        </w:rPr>
        <w:t xml:space="preserve"> и 202</w:t>
      </w:r>
      <w:r>
        <w:rPr>
          <w:rFonts w:eastAsia="Times New Roman"/>
          <w:szCs w:val="26"/>
          <w:lang w:eastAsia="ru-RU"/>
        </w:rPr>
        <w:t xml:space="preserve">7</w:t>
      </w:r>
      <w:r>
        <w:rPr>
          <w:rFonts w:eastAsia="Times New Roman"/>
          <w:szCs w:val="26"/>
          <w:lang w:eastAsia="ru-RU"/>
        </w:rPr>
        <w:t xml:space="preserve"> годов».</w:t>
      </w:r>
      <w:r>
        <w:rPr>
          <w:rFonts w:eastAsia="Times New Roman"/>
          <w:highlight w:val="none"/>
          <w:lang w:eastAsia="ru-RU"/>
        </w:rPr>
      </w:r>
      <w:r>
        <w:rPr>
          <w:rFonts w:eastAsia="Times New Roman"/>
          <w:highlight w:val="none"/>
          <w:lang w:eastAsia="ru-RU"/>
        </w:rPr>
      </w:r>
    </w:p>
    <w:p>
      <w:pPr>
        <w:ind w:firstLine="709"/>
        <w:jc w:val="both"/>
        <w:rPr>
          <w:rFonts w:eastAsia="Times New Roman"/>
          <w:color w:val="000000" w:themeColor="text1"/>
          <w:highlight w:val="none"/>
        </w:rPr>
      </w:pPr>
      <w:r>
        <w:rPr>
          <w:rFonts w:eastAsia="Times New Roman"/>
          <w:color w:val="000000" w:themeColor="text1"/>
          <w:highlight w:val="none"/>
          <w:lang w:eastAsia="ru-RU"/>
        </w:rPr>
        <w:t xml:space="preserve">Кроме того, проектом постановления актуализируются цели и показатели государственной программы, в связи с необходимостью реализац</w:t>
      </w:r>
      <w:r>
        <w:rPr>
          <w:rFonts w:eastAsia="Times New Roman"/>
          <w:color w:val="000000" w:themeColor="text1"/>
          <w:highlight w:val="none"/>
          <w:lang w:eastAsia="ru-RU"/>
        </w:rPr>
        <w:t xml:space="preserve">ии новых региональных проектов («Цифровые платформы в отраслях социальной сферы», «Цифровое государственное управление», «Отечественные решения») в рамках национального проекта «Экономика данных и цифровая трансформация государства» в Чувашской Республике.</w:t>
      </w:r>
      <w:r>
        <w:rPr>
          <w:rFonts w:eastAsia="Times New Roman"/>
          <w:color w:val="000000" w:themeColor="text1"/>
          <w:highlight w:val="none"/>
          <w:lang w:eastAsia="ru-RU"/>
        </w:rPr>
      </w:r>
      <w:r>
        <w:rPr>
          <w:rFonts w:eastAsia="Times New Roman"/>
          <w:color w:val="000000" w:themeColor="text1"/>
          <w:highlight w:val="none"/>
        </w:rPr>
      </w:r>
    </w:p>
    <w:p>
      <w:pPr>
        <w:pStyle w:val="850"/>
        <w:ind w:firstLine="709"/>
        <w:jc w:val="both"/>
        <w:rPr>
          <w:rFonts w:eastAsia="Times New Roman"/>
          <w:highlight w:val="none"/>
        </w:rPr>
      </w:pPr>
      <w:r>
        <w:rPr>
          <w:rFonts w:eastAsia="Times New Roman"/>
          <w:szCs w:val="26"/>
          <w:highlight w:val="none"/>
          <w:lang w:eastAsia="ru-RU"/>
        </w:rPr>
        <w:t xml:space="preserve">Проектом постановления предусматривается допол</w:t>
      </w:r>
      <w:r>
        <w:rPr>
          <w:rFonts w:eastAsia="Times New Roman"/>
          <w:szCs w:val="26"/>
          <w:highlight w:val="none"/>
          <w:lang w:eastAsia="ru-RU"/>
        </w:rPr>
        <w:t xml:space="preserve">нение </w:t>
      </w:r>
      <w:r>
        <w:rPr>
          <w:rFonts w:eastAsia="Times New Roman"/>
          <w:szCs w:val="26"/>
          <w:highlight w:val="none"/>
          <w:lang w:eastAsia="ru-RU"/>
        </w:rPr>
        <w:t xml:space="preserve">к</w:t>
      </w:r>
      <w:r>
        <w:rPr>
          <w:rFonts w:eastAsia="Times New Roman"/>
          <w:szCs w:val="26"/>
          <w:highlight w:val="none"/>
          <w:lang w:eastAsia="ru-RU"/>
        </w:rPr>
        <w:t xml:space="preserve">омплекса процессных мероприятий «Развитие электронного правительства» Государственной программы следующими показателями:</w:t>
      </w:r>
      <w:r>
        <w:rPr>
          <w:rFonts w:eastAsia="Times New Roman"/>
          <w:highlight w:val="none"/>
          <w:lang w:eastAsia="ru-RU"/>
        </w:rPr>
      </w:r>
      <w:r>
        <w:rPr>
          <w:rFonts w:eastAsia="Times New Roman"/>
          <w:highlight w:val="none"/>
        </w:rPr>
      </w:r>
    </w:p>
    <w:p>
      <w:pPr>
        <w:ind w:firstLine="709"/>
        <w:jc w:val="both"/>
        <w:rPr>
          <w:rFonts w:eastAsia="Times New Roman"/>
          <w:highlight w:val="none"/>
        </w:rPr>
      </w:pPr>
      <w:r>
        <w:rPr>
          <w:rFonts w:eastAsia="Times New Roman"/>
          <w:color w:val="000000" w:themeColor="text1"/>
          <w:szCs w:val="26"/>
          <w:highlight w:val="none"/>
          <w:lang w:eastAsia="ru-RU"/>
        </w:rPr>
        <w:t xml:space="preserve">«</w:t>
      </w:r>
      <w:r>
        <w:rPr>
          <w:rFonts w:eastAsia="Times New Roman"/>
          <w:color w:val="000000" w:themeColor="text1"/>
          <w:szCs w:val="26"/>
          <w:highlight w:val="none"/>
          <w:lang w:eastAsia="ru-RU"/>
        </w:rPr>
        <w:t xml:space="preserve">Д</w:t>
      </w:r>
      <w:r>
        <w:rPr>
          <w:rFonts w:eastAsia="Times New Roman"/>
          <w:color w:val="000000" w:themeColor="text1"/>
          <w:szCs w:val="26"/>
          <w:highlight w:val="none"/>
          <w:lang w:eastAsia="ru-RU"/>
        </w:rPr>
        <w:t xml:space="preserve">остижение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</w:t>
      </w:r>
      <w:r>
        <w:rPr>
          <w:rFonts w:eastAsia="Times New Roman"/>
          <w:color w:val="000000" w:themeColor="text1"/>
          <w:szCs w:val="26"/>
          <w:highlight w:val="none"/>
          <w:lang w:eastAsia="ru-RU"/>
        </w:rPr>
        <w:t xml:space="preserve">»</w:t>
      </w:r>
      <w:r>
        <w:rPr>
          <w:rFonts w:eastAsia="Times New Roman"/>
          <w:szCs w:val="26"/>
          <w:highlight w:val="none"/>
          <w:lang w:eastAsia="ru-RU"/>
        </w:rPr>
        <w:t xml:space="preserve">;</w:t>
      </w:r>
      <w:r>
        <w:rPr>
          <w:rFonts w:eastAsia="Times New Roman"/>
          <w:highlight w:val="none"/>
          <w:lang w:eastAsia="ru-RU"/>
        </w:rPr>
      </w:r>
      <w:r>
        <w:rPr>
          <w:rFonts w:eastAsia="Times New Roman"/>
          <w:highlight w:val="none"/>
        </w:rPr>
      </w:r>
    </w:p>
    <w:p>
      <w:pPr>
        <w:ind w:firstLine="709"/>
        <w:jc w:val="both"/>
        <w:rPr>
          <w:rFonts w:eastAsia="Times New Roman"/>
          <w:highlight w:val="none"/>
        </w:rPr>
      </w:pPr>
      <w:r>
        <w:rPr>
          <w:rFonts w:eastAsia="Times New Roman"/>
          <w:szCs w:val="26"/>
          <w:highlight w:val="none"/>
          <w:lang w:eastAsia="ru-RU"/>
        </w:rPr>
        <w:t xml:space="preserve">«Повышение устойчивости и безопасности информационной инфраструктуры электронного правительства Чувашской Республики»</w:t>
      </w:r>
      <w:r>
        <w:rPr>
          <w:rFonts w:eastAsia="Times New Roman"/>
          <w:szCs w:val="26"/>
          <w:highlight w:val="none"/>
          <w:lang w:eastAsia="ru-RU"/>
        </w:rPr>
        <w:t xml:space="preserve">.</w:t>
      </w:r>
      <w:r>
        <w:rPr>
          <w:rFonts w:eastAsia="Times New Roman"/>
          <w:highlight w:val="none"/>
          <w:lang w:eastAsia="ru-RU"/>
        </w:rPr>
      </w:r>
      <w:r>
        <w:rPr>
          <w:rFonts w:eastAsia="Times New Roman"/>
          <w:highlight w:val="none"/>
        </w:rPr>
      </w:r>
    </w:p>
    <w:p>
      <w:pPr>
        <w:pStyle w:val="850"/>
        <w:ind w:firstLine="709"/>
        <w:jc w:val="both"/>
        <w:rPr>
          <w:rFonts w:eastAsia="Times New Roman"/>
          <w:szCs w:val="26"/>
          <w:highlight w:val="none"/>
        </w:rPr>
      </w:pPr>
      <w:r>
        <w:rPr>
          <w:rFonts w:eastAsia="Times New Roman"/>
          <w:szCs w:val="26"/>
          <w:highlight w:val="none"/>
          <w:lang w:eastAsia="ru-RU"/>
        </w:rPr>
        <w:t xml:space="preserve">Проектом постановления также в комплексе процессных мероприятий «Массовые коммуникации» </w:t>
      </w:r>
      <w:r>
        <w:rPr>
          <w:rFonts w:eastAsia="Times New Roman"/>
          <w:szCs w:val="26"/>
          <w:highlight w:val="none"/>
          <w:lang w:eastAsia="ru-RU"/>
        </w:rPr>
        <w:t xml:space="preserve">Государственной программы</w:t>
      </w:r>
      <w:r>
        <w:rPr>
          <w:rFonts w:eastAsia="Times New Roman"/>
          <w:szCs w:val="26"/>
          <w:highlight w:val="none"/>
          <w:lang w:eastAsia="ru-RU"/>
        </w:rPr>
        <w:t xml:space="preserve"> </w:t>
      </w:r>
      <w:r>
        <w:rPr>
          <w:rFonts w:eastAsia="Times New Roman"/>
          <w:szCs w:val="26"/>
          <w:highlight w:val="none"/>
          <w:lang w:eastAsia="ru-RU"/>
        </w:rPr>
        <w:t xml:space="preserve">уточняются</w:t>
      </w:r>
      <w:r>
        <w:rPr>
          <w:rFonts w:eastAsia="Times New Roman"/>
          <w:szCs w:val="26"/>
          <w:highlight w:val="none"/>
          <w:lang w:eastAsia="ru-RU"/>
        </w:rPr>
        <w:t xml:space="preserve"> значения показателей</w:t>
      </w:r>
      <w:r>
        <w:rPr>
          <w:rFonts w:eastAsia="Times New Roman"/>
          <w:strike w:val="0"/>
          <w:color w:val="ff0000"/>
          <w:szCs w:val="26"/>
          <w:highlight w:val="none"/>
          <w:lang w:eastAsia="ru-RU"/>
        </w:rPr>
        <w:t xml:space="preserve"> </w:t>
      </w:r>
      <w:r>
        <w:rPr>
          <w:rFonts w:eastAsia="Times New Roman"/>
          <w:szCs w:val="26"/>
          <w:highlight w:val="none"/>
          <w:lang w:eastAsia="ru-RU"/>
        </w:rPr>
        <w:t xml:space="preserve">и значения мероприятий </w:t>
      </w:r>
      <w:r>
        <w:rPr>
          <w:rFonts w:eastAsia="Times New Roman"/>
          <w:szCs w:val="26"/>
          <w:highlight w:val="none"/>
          <w:lang w:eastAsia="ru-RU"/>
        </w:rPr>
        <w:t xml:space="preserve">на 2025-2027 годы</w:t>
      </w:r>
      <w:r>
        <w:rPr>
          <w:rFonts w:eastAsia="Times New Roman"/>
          <w:szCs w:val="26"/>
          <w:highlight w:val="none"/>
          <w:lang w:eastAsia="ru-RU"/>
        </w:rPr>
        <w:t xml:space="preserve">.</w:t>
      </w:r>
      <w:r>
        <w:rPr>
          <w:rFonts w:eastAsia="Times New Roman"/>
          <w:szCs w:val="26"/>
          <w:highlight w:val="none"/>
        </w:rPr>
      </w:r>
      <w:r>
        <w:rPr>
          <w:rFonts w:eastAsia="Times New Roman"/>
          <w:szCs w:val="26"/>
          <w:highlight w:val="none"/>
        </w:rPr>
      </w:r>
    </w:p>
    <w:p>
      <w:pPr>
        <w:pStyle w:val="850"/>
        <w:ind w:firstLine="709"/>
        <w:jc w:val="both"/>
      </w:pPr>
      <w:r>
        <w:t xml:space="preserve">В соответствии со статьей 1 Закона Чувашской Республики от 4 марта </w:t>
      </w:r>
      <w:r>
        <w:br w:type="textWrapping" w:clear="all"/>
      </w:r>
      <w:r>
        <w:t xml:space="preserve">2016 г. № 4 «</w:t>
      </w:r>
      <w:r>
        <w:t xml:space="preserve">О проведении оценки регулирующе</w:t>
      </w:r>
      <w:r>
        <w:t xml:space="preserve">го воздействия проектов нормативных правовых актов Чувашской Республики, об установлении и оценке применения обязательных требований, содержащихся в нормативных правовых актах Чувашской Республики, экспертизе нормативных правовых актов Чувашской Республики</w:t>
      </w:r>
      <w:r>
        <w:t xml:space="preserve">» оценка регулирующего воздействия настоящего проекта постановления не проводится.</w:t>
      </w:r>
      <w:r/>
    </w:p>
    <w:p>
      <w:pPr>
        <w:pStyle w:val="850"/>
        <w:ind w:firstLine="709"/>
        <w:jc w:val="both"/>
      </w:pPr>
      <w:r>
        <w:t xml:space="preserve">Принятие данного постановления не потребует признания утратившими с</w:t>
      </w:r>
      <w:r>
        <w:t xml:space="preserve">и</w:t>
      </w:r>
      <w:r>
        <w:t xml:space="preserve">лу, отмены, внесения изменений в иные нормативные правовые акты Ч</w:t>
      </w:r>
      <w:r>
        <w:t xml:space="preserve">у</w:t>
      </w:r>
      <w:r>
        <w:t xml:space="preserve">вашской Республики</w:t>
      </w:r>
      <w:r>
        <w:t xml:space="preserve"> </w:t>
      </w:r>
      <w:r>
        <w:rPr>
          <w:szCs w:val="26"/>
        </w:rPr>
        <w:t xml:space="preserve">и выделения дополнительных средств из республиканского бюджета Чувашской Республики</w:t>
      </w:r>
      <w:r>
        <w:t xml:space="preserve">.</w:t>
      </w:r>
      <w:r/>
    </w:p>
    <w:p>
      <w:pPr>
        <w:pStyle w:val="850"/>
        <w:contextualSpacing/>
        <w:ind w:firstLine="709"/>
        <w:jc w:val="both"/>
        <w:tabs>
          <w:tab w:val="left" w:pos="1134" w:leader="none"/>
        </w:tabs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В соответствии с постановлением Кабинета Министров Чувашской Респу</w:t>
      </w:r>
      <w:r>
        <w:rPr>
          <w:rFonts w:eastAsia="Times New Roman"/>
          <w:szCs w:val="26"/>
          <w:lang w:eastAsia="ru-RU"/>
        </w:rPr>
        <w:t xml:space="preserve">б</w:t>
      </w:r>
      <w:r>
        <w:rPr>
          <w:rFonts w:eastAsia="Times New Roman"/>
          <w:szCs w:val="26"/>
          <w:lang w:eastAsia="ru-RU"/>
        </w:rPr>
        <w:t xml:space="preserve">лики от 31 декабря 2011 г. № 675 «Об утверждении Порядка проведения публичн</w:t>
      </w:r>
      <w:r>
        <w:rPr>
          <w:rFonts w:eastAsia="Times New Roman"/>
          <w:szCs w:val="26"/>
          <w:lang w:eastAsia="ru-RU"/>
        </w:rPr>
        <w:t xml:space="preserve">о</w:t>
      </w:r>
      <w:r>
        <w:rPr>
          <w:rFonts w:eastAsia="Times New Roman"/>
          <w:szCs w:val="26"/>
          <w:lang w:eastAsia="ru-RU"/>
        </w:rPr>
        <w:t xml:space="preserve">го обсуждения проектов государственных программ Чувашской Республики и о внесении изменений в некоторые постановления Кабинета Министров Чувашской Республики» в период </w:t>
      </w:r>
      <w:r>
        <w:rPr>
          <w:rFonts w:eastAsia="Times New Roman"/>
          <w:color w:val="ff0000"/>
          <w:szCs w:val="26"/>
          <w:lang w:eastAsia="ru-RU"/>
        </w:rPr>
        <w:t xml:space="preserve">с </w:t>
      </w:r>
      <w:r>
        <w:rPr>
          <w:rFonts w:eastAsia="Times New Roman"/>
          <w:color w:val="ff0000"/>
          <w:szCs w:val="26"/>
          <w:lang w:eastAsia="ru-RU"/>
        </w:rPr>
        <w:t xml:space="preserve">3</w:t>
      </w:r>
      <w:r>
        <w:rPr>
          <w:rFonts w:eastAsia="Times New Roman"/>
          <w:color w:val="ff0000"/>
          <w:szCs w:val="26"/>
          <w:lang w:eastAsia="ru-RU"/>
        </w:rPr>
        <w:t xml:space="preserve"> </w:t>
      </w:r>
      <w:r>
        <w:rPr>
          <w:rFonts w:eastAsia="Times New Roman"/>
          <w:color w:val="ff0000"/>
          <w:szCs w:val="26"/>
          <w:lang w:eastAsia="ru-RU"/>
        </w:rPr>
        <w:t xml:space="preserve">по </w:t>
      </w:r>
      <w:r>
        <w:rPr>
          <w:rFonts w:eastAsia="Times New Roman"/>
          <w:color w:val="ff0000"/>
          <w:szCs w:val="26"/>
          <w:lang w:eastAsia="ru-RU"/>
        </w:rPr>
        <w:t xml:space="preserve">10</w:t>
      </w:r>
      <w:r>
        <w:rPr>
          <w:rFonts w:eastAsia="Times New Roman"/>
          <w:color w:val="ff0000"/>
          <w:szCs w:val="26"/>
          <w:lang w:eastAsia="ru-RU"/>
        </w:rPr>
        <w:t xml:space="preserve"> декабря</w:t>
      </w:r>
      <w:r>
        <w:rPr>
          <w:rFonts w:eastAsia="Times New Roman"/>
          <w:color w:val="ff0000"/>
          <w:szCs w:val="26"/>
          <w:lang w:eastAsia="ru-RU"/>
        </w:rPr>
        <w:t xml:space="preserve"> 202</w:t>
      </w:r>
      <w:r>
        <w:rPr>
          <w:rFonts w:eastAsia="Times New Roman"/>
          <w:color w:val="ff0000"/>
          <w:szCs w:val="26"/>
          <w:lang w:eastAsia="ru-RU"/>
        </w:rPr>
        <w:t xml:space="preserve">4</w:t>
      </w:r>
      <w:r>
        <w:rPr>
          <w:rFonts w:eastAsia="Times New Roman"/>
          <w:color w:val="ff0000"/>
          <w:szCs w:val="26"/>
          <w:lang w:eastAsia="ru-RU"/>
        </w:rPr>
        <w:t xml:space="preserve"> г.</w:t>
      </w:r>
      <w:r>
        <w:rPr>
          <w:rFonts w:eastAsia="Times New Roman"/>
          <w:szCs w:val="26"/>
          <w:lang w:eastAsia="ru-RU"/>
        </w:rPr>
        <w:t xml:space="preserve"> проведено публичное обсужд</w:t>
      </w:r>
      <w:r>
        <w:rPr>
          <w:rFonts w:eastAsia="Times New Roman"/>
          <w:szCs w:val="26"/>
          <w:lang w:eastAsia="ru-RU"/>
        </w:rPr>
        <w:t xml:space="preserve">е</w:t>
      </w:r>
      <w:r>
        <w:rPr>
          <w:rFonts w:eastAsia="Times New Roman"/>
          <w:szCs w:val="26"/>
          <w:lang w:eastAsia="ru-RU"/>
        </w:rPr>
        <w:t xml:space="preserve">ние проекта постановления, в ходе которого предложений и замечаний к проекту п</w:t>
      </w:r>
      <w:r>
        <w:rPr>
          <w:rFonts w:eastAsia="Times New Roman"/>
          <w:szCs w:val="26"/>
          <w:lang w:eastAsia="ru-RU"/>
        </w:rPr>
        <w:t xml:space="preserve">о</w:t>
      </w:r>
      <w:r>
        <w:rPr>
          <w:rFonts w:eastAsia="Times New Roman"/>
          <w:szCs w:val="26"/>
          <w:lang w:eastAsia="ru-RU"/>
        </w:rPr>
        <w:t xml:space="preserve">становления не поступало (копия протокола заседания экспертной группы Мин</w:t>
      </w:r>
      <w:r>
        <w:rPr>
          <w:rFonts w:eastAsia="Times New Roman"/>
          <w:szCs w:val="26"/>
          <w:lang w:eastAsia="ru-RU"/>
        </w:rPr>
        <w:t xml:space="preserve">и</w:t>
      </w:r>
      <w:r>
        <w:rPr>
          <w:rFonts w:eastAsia="Times New Roman"/>
          <w:szCs w:val="26"/>
          <w:lang w:eastAsia="ru-RU"/>
        </w:rPr>
        <w:t xml:space="preserve">стерства цифрового развития, информационной политики и массовых коммуник</w:t>
      </w:r>
      <w:r>
        <w:rPr>
          <w:rFonts w:eastAsia="Times New Roman"/>
          <w:szCs w:val="26"/>
          <w:lang w:eastAsia="ru-RU"/>
        </w:rPr>
        <w:t xml:space="preserve">а</w:t>
      </w:r>
      <w:r>
        <w:rPr>
          <w:rFonts w:eastAsia="Times New Roman"/>
          <w:szCs w:val="26"/>
          <w:lang w:eastAsia="ru-RU"/>
        </w:rPr>
        <w:t xml:space="preserve">ций Чувашской Республики для рассмотрения результатов публичного обсужд</w:t>
      </w:r>
      <w:r>
        <w:rPr>
          <w:rFonts w:eastAsia="Times New Roman"/>
          <w:szCs w:val="26"/>
          <w:lang w:eastAsia="ru-RU"/>
        </w:rPr>
        <w:t xml:space="preserve">е</w:t>
      </w:r>
      <w:r>
        <w:rPr>
          <w:rFonts w:eastAsia="Times New Roman"/>
          <w:szCs w:val="26"/>
          <w:lang w:eastAsia="ru-RU"/>
        </w:rPr>
        <w:t xml:space="preserve">ния государственных программ Чувашской Республики, ответственным исполн</w:t>
      </w:r>
      <w:r>
        <w:rPr>
          <w:rFonts w:eastAsia="Times New Roman"/>
          <w:szCs w:val="26"/>
          <w:lang w:eastAsia="ru-RU"/>
        </w:rPr>
        <w:t xml:space="preserve">и</w:t>
      </w:r>
      <w:r>
        <w:rPr>
          <w:rFonts w:eastAsia="Times New Roman"/>
          <w:szCs w:val="26"/>
          <w:lang w:eastAsia="ru-RU"/>
        </w:rPr>
        <w:t xml:space="preserve">телем которых является Министерство цифрового развития, информационной п</w:t>
      </w:r>
      <w:r>
        <w:rPr>
          <w:rFonts w:eastAsia="Times New Roman"/>
          <w:szCs w:val="26"/>
          <w:lang w:eastAsia="ru-RU"/>
        </w:rPr>
        <w:t xml:space="preserve">о</w:t>
      </w:r>
      <w:r>
        <w:rPr>
          <w:rFonts w:eastAsia="Times New Roman"/>
          <w:szCs w:val="26"/>
          <w:lang w:eastAsia="ru-RU"/>
        </w:rPr>
        <w:t xml:space="preserve">литики и массовых коммуникаций Чувашской Республики,</w:t>
      </w:r>
      <w:r>
        <w:rPr>
          <w:rFonts w:eastAsia="Times New Roman"/>
          <w:color w:val="ff0000"/>
          <w:szCs w:val="26"/>
          <w:lang w:eastAsia="ru-RU"/>
        </w:rPr>
        <w:t xml:space="preserve"> от </w:t>
      </w:r>
      <w:r>
        <w:rPr>
          <w:rFonts w:eastAsia="Times New Roman"/>
          <w:color w:val="ff0000"/>
          <w:szCs w:val="26"/>
          <w:lang w:eastAsia="ru-RU"/>
        </w:rPr>
        <w:t xml:space="preserve">10</w:t>
      </w:r>
      <w:r>
        <w:rPr>
          <w:rFonts w:eastAsia="Times New Roman"/>
          <w:color w:val="ff0000"/>
          <w:szCs w:val="26"/>
          <w:lang w:eastAsia="ru-RU"/>
        </w:rPr>
        <w:t xml:space="preserve"> декабря</w:t>
      </w:r>
      <w:r>
        <w:rPr>
          <w:rFonts w:eastAsia="Times New Roman"/>
          <w:color w:val="ff0000"/>
          <w:szCs w:val="26"/>
          <w:lang w:eastAsia="ru-RU"/>
        </w:rPr>
        <w:t xml:space="preserve"> 202</w:t>
      </w:r>
      <w:r>
        <w:rPr>
          <w:rFonts w:eastAsia="Times New Roman"/>
          <w:color w:val="ff0000"/>
          <w:szCs w:val="26"/>
          <w:lang w:eastAsia="ru-RU"/>
        </w:rPr>
        <w:t xml:space="preserve">4</w:t>
      </w:r>
      <w:r>
        <w:rPr>
          <w:rFonts w:eastAsia="Times New Roman"/>
          <w:color w:val="ff0000"/>
          <w:szCs w:val="26"/>
          <w:lang w:eastAsia="ru-RU"/>
        </w:rPr>
        <w:t xml:space="preserve"> г. № </w:t>
      </w:r>
      <w:r>
        <w:rPr>
          <w:rFonts w:eastAsia="Times New Roman"/>
          <w:color w:val="ff0000"/>
          <w:szCs w:val="26"/>
          <w:lang w:eastAsia="ru-RU"/>
        </w:rPr>
        <w:t xml:space="preserve">4</w:t>
      </w:r>
      <w:r>
        <w:rPr>
          <w:rFonts w:eastAsia="Times New Roman"/>
          <w:color w:val="ff0000"/>
          <w:szCs w:val="26"/>
          <w:lang w:eastAsia="ru-RU"/>
        </w:rPr>
        <w:t xml:space="preserve"> </w:t>
      </w:r>
      <w:r>
        <w:rPr>
          <w:rFonts w:eastAsia="Times New Roman"/>
          <w:color w:val="ff0000"/>
          <w:szCs w:val="26"/>
          <w:lang w:eastAsia="ru-RU"/>
        </w:rPr>
        <w:t xml:space="preserve">прил</w:t>
      </w:r>
      <w:r>
        <w:rPr>
          <w:rFonts w:eastAsia="Times New Roman"/>
          <w:color w:val="ff0000"/>
          <w:szCs w:val="26"/>
          <w:lang w:eastAsia="ru-RU"/>
        </w:rPr>
        <w:t xml:space="preserve">а</w:t>
      </w:r>
      <w:r>
        <w:rPr>
          <w:rFonts w:eastAsia="Times New Roman"/>
          <w:color w:val="ff0000"/>
          <w:szCs w:val="26"/>
          <w:lang w:eastAsia="ru-RU"/>
        </w:rPr>
        <w:t xml:space="preserve">гается</w:t>
      </w:r>
      <w:r>
        <w:rPr>
          <w:rFonts w:eastAsia="Times New Roman"/>
          <w:szCs w:val="26"/>
          <w:lang w:eastAsia="ru-RU"/>
        </w:rPr>
        <w:t xml:space="preserve">).</w:t>
      </w:r>
      <w:r>
        <w:rPr>
          <w:rFonts w:eastAsia="Times New Roman"/>
          <w:szCs w:val="26"/>
          <w:lang w:eastAsia="ru-RU"/>
        </w:rPr>
      </w:r>
      <w:r>
        <w:rPr>
          <w:rFonts w:eastAsia="Times New Roman"/>
          <w:szCs w:val="26"/>
          <w:lang w:eastAsia="ru-RU"/>
        </w:rPr>
      </w:r>
    </w:p>
    <w:p>
      <w:pPr>
        <w:pStyle w:val="850"/>
        <w:ind w:firstLine="709"/>
        <w:jc w:val="both"/>
      </w:pPr>
      <w:r/>
      <w:r/>
    </w:p>
    <w:p>
      <w:pPr>
        <w:pStyle w:val="850"/>
        <w:ind w:firstLine="709"/>
        <w:jc w:val="both"/>
      </w:pPr>
      <w:r/>
      <w:r/>
    </w:p>
    <w:p>
      <w:pPr>
        <w:pStyle w:val="850"/>
        <w:rPr>
          <w:szCs w:val="26"/>
        </w:rPr>
      </w:pPr>
      <w:r>
        <w:rPr>
          <w:szCs w:val="26"/>
        </w:rPr>
        <w:t xml:space="preserve">М</w:t>
      </w:r>
      <w:r>
        <w:rPr>
          <w:szCs w:val="26"/>
        </w:rPr>
        <w:t xml:space="preserve">инистр</w:t>
      </w:r>
      <w:r>
        <w:rPr>
          <w:szCs w:val="26"/>
        </w:rPr>
        <w:t xml:space="preserve"> цифрового развития,</w:t>
      </w:r>
      <w:r>
        <w:rPr>
          <w:szCs w:val="26"/>
        </w:rPr>
      </w:r>
      <w:r>
        <w:rPr>
          <w:szCs w:val="26"/>
        </w:rPr>
      </w:r>
    </w:p>
    <w:p>
      <w:pPr>
        <w:pStyle w:val="850"/>
        <w:rPr>
          <w:szCs w:val="26"/>
        </w:rPr>
      </w:pPr>
      <w:r>
        <w:rPr>
          <w:szCs w:val="26"/>
        </w:rPr>
        <w:t xml:space="preserve">информационной политики</w:t>
      </w:r>
      <w:r>
        <w:rPr>
          <w:szCs w:val="26"/>
        </w:rPr>
      </w:r>
      <w:r>
        <w:rPr>
          <w:szCs w:val="26"/>
        </w:rPr>
      </w:r>
    </w:p>
    <w:p>
      <w:pPr>
        <w:pStyle w:val="850"/>
        <w:rPr>
          <w:szCs w:val="26"/>
        </w:rPr>
      </w:pPr>
      <w:r>
        <w:rPr>
          <w:szCs w:val="26"/>
        </w:rPr>
        <w:t xml:space="preserve">и</w:t>
      </w:r>
      <w:r>
        <w:rPr>
          <w:szCs w:val="26"/>
        </w:rPr>
        <w:t xml:space="preserve"> массовых коммуникаций </w:t>
      </w:r>
      <w:r>
        <w:rPr>
          <w:szCs w:val="26"/>
        </w:rPr>
      </w:r>
      <w:r>
        <w:rPr>
          <w:szCs w:val="26"/>
        </w:rPr>
      </w:r>
    </w:p>
    <w:p>
      <w:pPr>
        <w:pStyle w:val="850"/>
        <w:rPr>
          <w:szCs w:val="26"/>
        </w:rPr>
      </w:pPr>
      <w:r>
        <w:rPr>
          <w:szCs w:val="26"/>
        </w:rPr>
        <w:t xml:space="preserve">Чувашской Республики</w:t>
        <w:tab/>
      </w:r>
      <w:r>
        <w:rPr>
          <w:szCs w:val="26"/>
        </w:rPr>
        <w:tab/>
        <w:t xml:space="preserve">       </w:t>
      </w:r>
      <w:r>
        <w:rPr>
          <w:szCs w:val="26"/>
        </w:rPr>
        <w:t xml:space="preserve">              </w:t>
      </w:r>
      <w:r>
        <w:rPr>
          <w:szCs w:val="26"/>
        </w:rPr>
        <w:t xml:space="preserve">                              </w:t>
      </w:r>
      <w:r>
        <w:rPr>
          <w:szCs w:val="26"/>
        </w:rPr>
        <w:t xml:space="preserve">    </w:t>
      </w:r>
      <w:r>
        <w:rPr>
          <w:szCs w:val="26"/>
        </w:rPr>
        <w:t xml:space="preserve"> </w:t>
      </w:r>
      <w:r>
        <w:rPr>
          <w:szCs w:val="26"/>
        </w:rPr>
        <w:t xml:space="preserve">  </w:t>
      </w:r>
      <w:r>
        <w:rPr>
          <w:szCs w:val="26"/>
        </w:rPr>
        <w:t xml:space="preserve">  </w:t>
      </w:r>
      <w:r>
        <w:rPr>
          <w:szCs w:val="26"/>
        </w:rPr>
        <w:t xml:space="preserve">  </w:t>
      </w:r>
      <w:r>
        <w:rPr>
          <w:szCs w:val="26"/>
        </w:rPr>
        <w:t xml:space="preserve"> </w:t>
      </w:r>
      <w:r>
        <w:rPr>
          <w:szCs w:val="26"/>
        </w:rPr>
        <w:t xml:space="preserve">   М.В. Степанов</w:t>
      </w:r>
      <w:r>
        <w:rPr>
          <w:szCs w:val="26"/>
        </w:rPr>
      </w:r>
      <w:r>
        <w:rPr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5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rFonts w:ascii="Times New Roman" w:hAnsi="Times New Roman"/>
      <w:sz w:val="26"/>
      <w:szCs w:val="22"/>
      <w:lang w:val="ru-RU" w:eastAsia="en-US" w:bidi="ar-SA"/>
    </w:rPr>
  </w:style>
  <w:style w:type="character" w:styleId="851">
    <w:name w:val="Основной шрифт абзаца"/>
    <w:next w:val="851"/>
    <w:link w:val="850"/>
    <w:uiPriority w:val="1"/>
    <w:unhideWhenUsed/>
  </w:style>
  <w:style w:type="table" w:styleId="852">
    <w:name w:val="Обычная таблица"/>
    <w:next w:val="852"/>
    <w:link w:val="850"/>
    <w:uiPriority w:val="99"/>
    <w:semiHidden/>
    <w:unhideWhenUsed/>
    <w:tblPr/>
  </w:style>
  <w:style w:type="numbering" w:styleId="853">
    <w:name w:val="Нет списка"/>
    <w:next w:val="853"/>
    <w:link w:val="850"/>
    <w:uiPriority w:val="99"/>
    <w:semiHidden/>
    <w:unhideWhenUsed/>
  </w:style>
  <w:style w:type="paragraph" w:styleId="854">
    <w:name w:val="ConsPlusNormal"/>
    <w:next w:val="854"/>
    <w:link w:val="850"/>
    <w:rPr>
      <w:rFonts w:ascii="Times New Roman" w:hAnsi="Times New Roman" w:eastAsia="Times New Roman"/>
      <w:sz w:val="26"/>
      <w:szCs w:val="26"/>
      <w:lang w:val="ru-RU" w:eastAsia="ru-RU" w:bidi="ar-SA"/>
    </w:rPr>
  </w:style>
  <w:style w:type="paragraph" w:styleId="855">
    <w:name w:val="Текст выноски"/>
    <w:basedOn w:val="850"/>
    <w:next w:val="855"/>
    <w:link w:val="85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6">
    <w:name w:val="Текст выноски Знак"/>
    <w:next w:val="856"/>
    <w:link w:val="855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57">
    <w:name w:val="Гиперссылка"/>
    <w:next w:val="857"/>
    <w:link w:val="850"/>
    <w:uiPriority w:val="99"/>
    <w:unhideWhenUsed/>
    <w:rPr>
      <w:color w:val="0563c1"/>
      <w:u w:val="single"/>
    </w:rPr>
  </w:style>
  <w:style w:type="paragraph" w:styleId="858">
    <w:name w:val="Верх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next w:val="859"/>
    <w:link w:val="858"/>
    <w:uiPriority w:val="99"/>
    <w:rPr>
      <w:rFonts w:ascii="Times New Roman" w:hAnsi="Times New Roman"/>
      <w:sz w:val="26"/>
      <w:szCs w:val="22"/>
      <w:lang w:eastAsia="en-US"/>
    </w:rPr>
  </w:style>
  <w:style w:type="paragraph" w:styleId="860">
    <w:name w:val="Нижний колонтитул"/>
    <w:basedOn w:val="850"/>
    <w:next w:val="860"/>
    <w:link w:val="8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next w:val="861"/>
    <w:link w:val="860"/>
    <w:uiPriority w:val="99"/>
    <w:rPr>
      <w:rFonts w:ascii="Times New Roman" w:hAnsi="Times New Roman"/>
      <w:sz w:val="26"/>
      <w:szCs w:val="22"/>
      <w:lang w:eastAsia="en-US"/>
    </w:rPr>
  </w:style>
  <w:style w:type="character" w:styleId="862" w:default="1">
    <w:name w:val="Default Paragraph Font"/>
    <w:uiPriority w:val="1"/>
    <w:semiHidden/>
    <w:unhideWhenUsed/>
  </w:style>
  <w:style w:type="numbering" w:styleId="863" w:default="1">
    <w:name w:val="No List"/>
    <w:uiPriority w:val="99"/>
    <w:semiHidden/>
    <w:unhideWhenUsed/>
  </w:style>
  <w:style w:type="table" w:styleId="86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Мининформ ЧР Анна Краснова</dc:creator>
  <cp:revision>106</cp:revision>
  <dcterms:created xsi:type="dcterms:W3CDTF">2021-09-20T06:58:00Z</dcterms:created>
  <dcterms:modified xsi:type="dcterms:W3CDTF">2025-05-14T07:17:25Z</dcterms:modified>
  <cp:version>983040</cp:version>
</cp:coreProperties>
</file>