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3" w:type="dxa"/>
        <w:tblLayout w:type="fixed"/>
        <w:tblLook w:val="04A0"/>
      </w:tblPr>
      <w:tblGrid>
        <w:gridCol w:w="4361"/>
        <w:gridCol w:w="1134"/>
        <w:gridCol w:w="4228"/>
      </w:tblGrid>
      <w:tr w:rsidR="00511AF0" w:rsidRPr="0041342A" w:rsidTr="00575E8C">
        <w:trPr>
          <w:cantSplit/>
          <w:trHeight w:val="253"/>
        </w:trPr>
        <w:tc>
          <w:tcPr>
            <w:tcW w:w="4361" w:type="dxa"/>
            <w:hideMark/>
          </w:tcPr>
          <w:p w:rsidR="00511AF0" w:rsidRPr="0041342A" w:rsidRDefault="00511AF0" w:rsidP="007568D7">
            <w:pPr>
              <w:jc w:val="center"/>
              <w:rPr>
                <w:b/>
                <w:bCs/>
                <w:noProof/>
              </w:rPr>
            </w:pPr>
            <w:r w:rsidRPr="0041342A">
              <w:rPr>
                <w:b/>
                <w:bCs/>
                <w:noProof/>
                <w:sz w:val="22"/>
              </w:rPr>
              <w:t>ЧĂВАШ  РЕСПУБЛИКИ</w:t>
            </w:r>
          </w:p>
          <w:p w:rsidR="00511AF0" w:rsidRPr="0041342A" w:rsidRDefault="00511AF0" w:rsidP="007568D7">
            <w:pPr>
              <w:jc w:val="center"/>
            </w:pPr>
          </w:p>
        </w:tc>
        <w:tc>
          <w:tcPr>
            <w:tcW w:w="1134" w:type="dxa"/>
            <w:vMerge w:val="restart"/>
          </w:tcPr>
          <w:p w:rsidR="00511AF0" w:rsidRPr="0041342A" w:rsidRDefault="00511AF0" w:rsidP="007568D7">
            <w:pPr>
              <w:jc w:val="center"/>
              <w:rPr>
                <w:sz w:val="26"/>
              </w:rPr>
            </w:pPr>
            <w:r w:rsidRPr="0041342A">
              <w:rPr>
                <w:noProof/>
                <w:sz w:val="26"/>
              </w:rPr>
              <w:drawing>
                <wp:anchor distT="0" distB="0" distL="114300" distR="114300" simplePos="0" relativeHeight="251661312"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511AF0" w:rsidRPr="0041342A" w:rsidRDefault="00511AF0" w:rsidP="007568D7">
            <w:pPr>
              <w:pStyle w:val="a3"/>
              <w:jc w:val="center"/>
              <w:rPr>
                <w:rFonts w:ascii="Times New Roman" w:hAnsi="Times New Roman" w:cs="Times New Roman"/>
                <w:b/>
                <w:bCs/>
                <w:noProof/>
                <w:sz w:val="22"/>
                <w:lang w:eastAsia="en-US"/>
              </w:rPr>
            </w:pPr>
            <w:r w:rsidRPr="0041342A">
              <w:rPr>
                <w:rFonts w:ascii="Times New Roman" w:hAnsi="Times New Roman" w:cs="Times New Roman"/>
                <w:b/>
                <w:bCs/>
                <w:noProof/>
                <w:sz w:val="22"/>
                <w:lang w:eastAsia="en-US"/>
              </w:rPr>
              <w:t>ЧУВАШСКАЯ РЕСПУБЛИКА</w:t>
            </w:r>
          </w:p>
          <w:p w:rsidR="00511AF0" w:rsidRPr="0041342A" w:rsidRDefault="00511AF0" w:rsidP="007568D7">
            <w:pPr>
              <w:jc w:val="center"/>
              <w:rPr>
                <w:b/>
                <w:bCs/>
              </w:rPr>
            </w:pPr>
          </w:p>
        </w:tc>
      </w:tr>
      <w:tr w:rsidR="00511AF0" w:rsidRPr="0041342A" w:rsidTr="00575E8C">
        <w:trPr>
          <w:cantSplit/>
          <w:trHeight w:val="1617"/>
        </w:trPr>
        <w:tc>
          <w:tcPr>
            <w:tcW w:w="4361" w:type="dxa"/>
          </w:tcPr>
          <w:p w:rsidR="00511AF0" w:rsidRPr="0041342A" w:rsidRDefault="00511AF0" w:rsidP="007568D7">
            <w:pPr>
              <w:pStyle w:val="a3"/>
              <w:tabs>
                <w:tab w:val="left" w:pos="4285"/>
              </w:tabs>
              <w:contextualSpacing/>
              <w:jc w:val="center"/>
              <w:rPr>
                <w:rFonts w:ascii="Times New Roman" w:hAnsi="Times New Roman" w:cs="Times New Roman"/>
                <w:b/>
                <w:bCs/>
                <w:noProof/>
                <w:sz w:val="22"/>
                <w:lang w:eastAsia="en-US"/>
              </w:rPr>
            </w:pPr>
            <w:r w:rsidRPr="0041342A">
              <w:rPr>
                <w:rFonts w:ascii="Times New Roman" w:hAnsi="Times New Roman" w:cs="Times New Roman"/>
                <w:b/>
                <w:bCs/>
                <w:noProof/>
                <w:sz w:val="22"/>
                <w:lang w:eastAsia="en-US"/>
              </w:rPr>
              <w:t>ЙĔПРЕÇ МУНИЦИПАЛИТЕТ</w:t>
            </w:r>
          </w:p>
          <w:p w:rsidR="00511AF0" w:rsidRPr="0041342A" w:rsidRDefault="00511AF0" w:rsidP="007568D7">
            <w:pPr>
              <w:pStyle w:val="a3"/>
              <w:tabs>
                <w:tab w:val="left" w:pos="4285"/>
              </w:tabs>
              <w:contextualSpacing/>
              <w:jc w:val="center"/>
              <w:rPr>
                <w:rFonts w:ascii="Times New Roman" w:hAnsi="Times New Roman" w:cs="Times New Roman"/>
                <w:b/>
                <w:bCs/>
                <w:noProof/>
                <w:sz w:val="22"/>
                <w:lang w:eastAsia="en-US"/>
              </w:rPr>
            </w:pPr>
            <w:r w:rsidRPr="0041342A">
              <w:rPr>
                <w:rFonts w:ascii="Times New Roman" w:hAnsi="Times New Roman" w:cs="Times New Roman"/>
                <w:b/>
                <w:bCs/>
                <w:noProof/>
                <w:sz w:val="22"/>
                <w:lang w:eastAsia="en-US"/>
              </w:rPr>
              <w:t xml:space="preserve">ОКРУГĔН </w:t>
            </w:r>
          </w:p>
          <w:p w:rsidR="00511AF0" w:rsidRPr="0041342A" w:rsidRDefault="00511AF0" w:rsidP="007568D7">
            <w:pPr>
              <w:pStyle w:val="a3"/>
              <w:tabs>
                <w:tab w:val="left" w:pos="4285"/>
              </w:tabs>
              <w:contextualSpacing/>
              <w:jc w:val="center"/>
              <w:rPr>
                <w:rStyle w:val="a4"/>
                <w:rFonts w:ascii="Times New Roman" w:hAnsi="Times New Roman" w:cs="Times New Roman"/>
                <w:color w:val="auto"/>
                <w:sz w:val="26"/>
              </w:rPr>
            </w:pPr>
            <w:r w:rsidRPr="0041342A">
              <w:rPr>
                <w:rFonts w:ascii="Times New Roman" w:hAnsi="Times New Roman" w:cs="Times New Roman"/>
                <w:b/>
                <w:bCs/>
                <w:noProof/>
                <w:sz w:val="22"/>
                <w:lang w:eastAsia="en-US"/>
              </w:rPr>
              <w:t>АДМИНИСТРАЦИЙĚ</w:t>
            </w:r>
          </w:p>
          <w:p w:rsidR="00511AF0" w:rsidRPr="0041342A" w:rsidRDefault="00511AF0" w:rsidP="007568D7">
            <w:pPr>
              <w:jc w:val="center"/>
            </w:pPr>
          </w:p>
          <w:p w:rsidR="00511AF0" w:rsidRPr="0041342A" w:rsidRDefault="00511AF0" w:rsidP="007568D7">
            <w:pPr>
              <w:jc w:val="center"/>
              <w:rPr>
                <w:b/>
              </w:rPr>
            </w:pPr>
            <w:r w:rsidRPr="0041342A">
              <w:rPr>
                <w:b/>
              </w:rPr>
              <w:t>ЙЫШ</w:t>
            </w:r>
            <w:r w:rsidRPr="0041342A">
              <w:rPr>
                <w:b/>
                <w:bCs/>
                <w:noProof/>
              </w:rPr>
              <w:t>Ă</w:t>
            </w:r>
            <w:r w:rsidRPr="0041342A">
              <w:rPr>
                <w:b/>
              </w:rPr>
              <w:t>НУ</w:t>
            </w:r>
          </w:p>
          <w:p w:rsidR="00511AF0" w:rsidRPr="0041342A" w:rsidRDefault="00511AF0" w:rsidP="007568D7">
            <w:pPr>
              <w:jc w:val="center"/>
            </w:pPr>
            <w:r w:rsidRPr="0041342A">
              <w:t xml:space="preserve"> </w:t>
            </w:r>
          </w:p>
          <w:p w:rsidR="00511AF0" w:rsidRPr="0041342A" w:rsidRDefault="00061D90" w:rsidP="007568D7">
            <w:pPr>
              <w:jc w:val="center"/>
            </w:pPr>
            <w:r>
              <w:rPr>
                <w:u w:val="single"/>
              </w:rPr>
              <w:t>21.09.2023</w:t>
            </w:r>
            <w:r w:rsidR="00511AF0" w:rsidRPr="0041342A">
              <w:t xml:space="preserve">  </w:t>
            </w:r>
            <w:r>
              <w:rPr>
                <w:u w:val="single"/>
              </w:rPr>
              <w:t>1038</w:t>
            </w:r>
            <w:r>
              <w:t xml:space="preserve"> </w:t>
            </w:r>
            <w:r w:rsidR="00511AF0" w:rsidRPr="0041342A">
              <w:t>№</w:t>
            </w:r>
          </w:p>
          <w:p w:rsidR="00511AF0" w:rsidRPr="0041342A" w:rsidRDefault="00511AF0" w:rsidP="007568D7">
            <w:pPr>
              <w:jc w:val="center"/>
            </w:pPr>
            <w:r w:rsidRPr="0041342A">
              <w:rPr>
                <w:bCs/>
              </w:rPr>
              <w:t>хула евĕрлĕ Йĕпреç поселокĕ</w:t>
            </w:r>
          </w:p>
          <w:p w:rsidR="00511AF0" w:rsidRPr="0041342A" w:rsidRDefault="00511AF0" w:rsidP="007568D7">
            <w:pPr>
              <w:jc w:val="center"/>
              <w:rPr>
                <w:noProof/>
                <w:sz w:val="26"/>
              </w:rPr>
            </w:pPr>
          </w:p>
        </w:tc>
        <w:tc>
          <w:tcPr>
            <w:tcW w:w="1134" w:type="dxa"/>
            <w:vMerge/>
            <w:vAlign w:val="center"/>
            <w:hideMark/>
          </w:tcPr>
          <w:p w:rsidR="00511AF0" w:rsidRPr="0041342A" w:rsidRDefault="00511AF0" w:rsidP="007568D7">
            <w:pPr>
              <w:rPr>
                <w:sz w:val="26"/>
              </w:rPr>
            </w:pPr>
          </w:p>
        </w:tc>
        <w:tc>
          <w:tcPr>
            <w:tcW w:w="4228" w:type="dxa"/>
          </w:tcPr>
          <w:p w:rsidR="00511AF0" w:rsidRPr="0041342A" w:rsidRDefault="00511AF0" w:rsidP="007568D7">
            <w:pPr>
              <w:pStyle w:val="a3"/>
              <w:jc w:val="center"/>
              <w:rPr>
                <w:rFonts w:ascii="Times New Roman" w:hAnsi="Times New Roman" w:cs="Times New Roman"/>
                <w:b/>
                <w:bCs/>
                <w:noProof/>
                <w:sz w:val="22"/>
                <w:lang w:eastAsia="en-US"/>
              </w:rPr>
            </w:pPr>
            <w:r w:rsidRPr="0041342A">
              <w:rPr>
                <w:rFonts w:ascii="Times New Roman" w:hAnsi="Times New Roman" w:cs="Times New Roman"/>
                <w:b/>
                <w:bCs/>
                <w:noProof/>
                <w:sz w:val="22"/>
                <w:lang w:eastAsia="en-US"/>
              </w:rPr>
              <w:t>АДМИНИСТРАЦИЯ</w:t>
            </w:r>
          </w:p>
          <w:p w:rsidR="00511AF0" w:rsidRPr="0041342A" w:rsidRDefault="00511AF0" w:rsidP="007568D7">
            <w:pPr>
              <w:pStyle w:val="a3"/>
              <w:jc w:val="center"/>
              <w:rPr>
                <w:rFonts w:ascii="Times New Roman" w:hAnsi="Times New Roman" w:cs="Times New Roman"/>
                <w:noProof/>
                <w:sz w:val="26"/>
                <w:lang w:eastAsia="en-US"/>
              </w:rPr>
            </w:pPr>
            <w:r w:rsidRPr="0041342A">
              <w:rPr>
                <w:rFonts w:ascii="Times New Roman" w:hAnsi="Times New Roman" w:cs="Times New Roman"/>
                <w:b/>
                <w:bCs/>
                <w:noProof/>
                <w:sz w:val="22"/>
                <w:lang w:eastAsia="en-US"/>
              </w:rPr>
              <w:t>ИБРЕСИНСКОГО МУНИЦИПАЛЬНОГО ОКРУГА</w:t>
            </w:r>
            <w:r w:rsidRPr="0041342A">
              <w:rPr>
                <w:rFonts w:ascii="Times New Roman" w:hAnsi="Times New Roman" w:cs="Times New Roman"/>
                <w:noProof/>
                <w:sz w:val="26"/>
                <w:lang w:eastAsia="en-US"/>
              </w:rPr>
              <w:t xml:space="preserve"> </w:t>
            </w:r>
          </w:p>
          <w:p w:rsidR="00511AF0" w:rsidRPr="0041342A" w:rsidRDefault="00511AF0" w:rsidP="007568D7">
            <w:pPr>
              <w:pStyle w:val="a3"/>
              <w:jc w:val="center"/>
              <w:rPr>
                <w:rStyle w:val="a4"/>
                <w:rFonts w:ascii="Times New Roman" w:hAnsi="Times New Roman" w:cs="Times New Roman"/>
                <w:b w:val="0"/>
                <w:color w:val="auto"/>
                <w:sz w:val="24"/>
                <w:szCs w:val="24"/>
              </w:rPr>
            </w:pPr>
          </w:p>
          <w:p w:rsidR="00511AF0" w:rsidRPr="0041342A" w:rsidRDefault="00511AF0" w:rsidP="007568D7">
            <w:pPr>
              <w:jc w:val="center"/>
              <w:rPr>
                <w:b/>
              </w:rPr>
            </w:pPr>
            <w:r w:rsidRPr="0041342A">
              <w:rPr>
                <w:b/>
              </w:rPr>
              <w:t>ПОСТАНОВЛЕНИЕ</w:t>
            </w:r>
          </w:p>
          <w:p w:rsidR="00511AF0" w:rsidRPr="0041342A" w:rsidRDefault="00511AF0" w:rsidP="007568D7">
            <w:pPr>
              <w:jc w:val="center"/>
            </w:pPr>
          </w:p>
          <w:p w:rsidR="00511AF0" w:rsidRPr="0041342A" w:rsidRDefault="00061D90" w:rsidP="007568D7">
            <w:pPr>
              <w:jc w:val="center"/>
            </w:pPr>
            <w:r>
              <w:rPr>
                <w:u w:val="single"/>
              </w:rPr>
              <w:t>21.09.2023</w:t>
            </w:r>
            <w:r w:rsidR="00511AF0" w:rsidRPr="0041342A">
              <w:t xml:space="preserve"> № </w:t>
            </w:r>
            <w:r>
              <w:rPr>
                <w:u w:val="single"/>
              </w:rPr>
              <w:t>1038</w:t>
            </w:r>
          </w:p>
          <w:p w:rsidR="00511AF0" w:rsidRPr="0041342A" w:rsidRDefault="00511AF0" w:rsidP="007568D7">
            <w:pPr>
              <w:jc w:val="center"/>
              <w:rPr>
                <w:b/>
                <w:sz w:val="28"/>
              </w:rPr>
            </w:pPr>
            <w:r w:rsidRPr="0041342A">
              <w:t>поселок городского типа Ибреси</w:t>
            </w:r>
          </w:p>
          <w:p w:rsidR="00511AF0" w:rsidRPr="0041342A" w:rsidRDefault="00511AF0" w:rsidP="007568D7">
            <w:pPr>
              <w:pStyle w:val="a3"/>
              <w:ind w:right="-35"/>
              <w:rPr>
                <w:rFonts w:ascii="Times New Roman" w:hAnsi="Times New Roman" w:cs="Times New Roman"/>
                <w:noProof/>
                <w:sz w:val="26"/>
                <w:lang w:eastAsia="en-US"/>
              </w:rPr>
            </w:pPr>
          </w:p>
        </w:tc>
      </w:tr>
    </w:tbl>
    <w:p w:rsidR="00511AF0" w:rsidRPr="0041342A" w:rsidRDefault="00511AF0" w:rsidP="00511AF0">
      <w:pPr>
        <w:autoSpaceDE w:val="0"/>
        <w:autoSpaceDN w:val="0"/>
        <w:adjustRightInd w:val="0"/>
        <w:contextualSpacing/>
        <w:jc w:val="both"/>
        <w:rPr>
          <w:bCs/>
          <w:sz w:val="26"/>
          <w:szCs w:val="26"/>
        </w:rPr>
      </w:pPr>
    </w:p>
    <w:p w:rsidR="00511AF0" w:rsidRPr="0041342A" w:rsidRDefault="00511AF0" w:rsidP="00511AF0"/>
    <w:p w:rsidR="00C03D8C" w:rsidRPr="0041342A" w:rsidRDefault="00C03D8C" w:rsidP="00C03D8C">
      <w:r w:rsidRPr="0041342A">
        <w:t xml:space="preserve">Об утверждении административного </w:t>
      </w:r>
    </w:p>
    <w:p w:rsidR="00C03D8C" w:rsidRPr="0041342A" w:rsidRDefault="00C03D8C" w:rsidP="00C03D8C">
      <w:r w:rsidRPr="0041342A">
        <w:t xml:space="preserve">регламента по предоставлению </w:t>
      </w:r>
    </w:p>
    <w:p w:rsidR="00511AF0" w:rsidRPr="0041342A" w:rsidRDefault="00C03D8C" w:rsidP="00C03D8C">
      <w:r w:rsidRPr="0041342A">
        <w:t xml:space="preserve">муниципальной услуги </w:t>
      </w:r>
      <w:r w:rsidR="00511AF0" w:rsidRPr="0041342A">
        <w:t>«</w:t>
      </w:r>
      <w:r w:rsidRPr="0041342A">
        <w:t xml:space="preserve">Выдача разрешений </w:t>
      </w:r>
    </w:p>
    <w:p w:rsidR="00511AF0" w:rsidRPr="0041342A" w:rsidRDefault="00C03D8C" w:rsidP="00C03D8C">
      <w:r w:rsidRPr="0041342A">
        <w:t>на вырубку (снос) не</w:t>
      </w:r>
      <w:r w:rsidR="00511AF0" w:rsidRPr="0041342A">
        <w:t xml:space="preserve"> </w:t>
      </w:r>
      <w:r w:rsidRPr="0041342A">
        <w:t xml:space="preserve">отнесенных к лесным </w:t>
      </w:r>
    </w:p>
    <w:p w:rsidR="00C03D8C" w:rsidRPr="0041342A" w:rsidRDefault="00C03D8C" w:rsidP="00C03D8C">
      <w:r w:rsidRPr="0041342A">
        <w:t xml:space="preserve">насаждениям деревьев и кустарников на территории </w:t>
      </w:r>
    </w:p>
    <w:p w:rsidR="00511AF0" w:rsidRPr="0041342A" w:rsidRDefault="00C03D8C" w:rsidP="00C03D8C">
      <w:r w:rsidRPr="0041342A">
        <w:t xml:space="preserve">Ибресинского </w:t>
      </w:r>
      <w:r w:rsidR="00511AF0" w:rsidRPr="0041342A">
        <w:t>муниципального округа</w:t>
      </w:r>
    </w:p>
    <w:p w:rsidR="00AA492B" w:rsidRPr="0041342A" w:rsidRDefault="00C03D8C" w:rsidP="00C03D8C">
      <w:r w:rsidRPr="0041342A">
        <w:t xml:space="preserve"> Чувашской Республики</w:t>
      </w:r>
      <w:r w:rsidR="00511AF0" w:rsidRPr="0041342A">
        <w:t>»</w:t>
      </w:r>
    </w:p>
    <w:p w:rsidR="00C03D8C" w:rsidRPr="0041342A" w:rsidRDefault="00C03D8C" w:rsidP="00C03D8C"/>
    <w:p w:rsidR="00C03D8C" w:rsidRPr="0041342A" w:rsidRDefault="005D6B49" w:rsidP="00C03D8C">
      <w:pPr>
        <w:ind w:firstLine="851"/>
        <w:jc w:val="both"/>
      </w:pPr>
      <w:r w:rsidRPr="0041342A">
        <w:t>В соответствии с п</w:t>
      </w:r>
      <w:r w:rsidR="00C03D8C" w:rsidRPr="0041342A">
        <w:t>остановлением Правительства Российской Федерации от 11.11.2005 №</w:t>
      </w:r>
      <w:r w:rsidR="00511AF0" w:rsidRPr="0041342A">
        <w:t xml:space="preserve"> </w:t>
      </w:r>
      <w:r w:rsidR="00C03D8C" w:rsidRPr="0041342A">
        <w:t xml:space="preserve">679 </w:t>
      </w:r>
      <w:r w:rsidR="00511AF0" w:rsidRPr="0041342A">
        <w:t>«</w:t>
      </w:r>
      <w:r w:rsidR="00C03D8C" w:rsidRPr="0041342A">
        <w:t>О порядке разработки и утверждения административных регламентов исполнения государственных функций (предоставления государственных услуг)</w:t>
      </w:r>
      <w:r w:rsidR="00511AF0" w:rsidRPr="0041342A">
        <w:t>»</w:t>
      </w:r>
      <w:r w:rsidR="00C03D8C" w:rsidRPr="0041342A">
        <w:t xml:space="preserve">, Федеральным законом от 06.10.2003 </w:t>
      </w:r>
      <w:r w:rsidR="00B32059" w:rsidRPr="0041342A">
        <w:t>№</w:t>
      </w:r>
      <w:r w:rsidR="00511AF0" w:rsidRPr="0041342A">
        <w:t xml:space="preserve"> </w:t>
      </w:r>
      <w:r w:rsidR="00C03D8C" w:rsidRPr="0041342A">
        <w:t xml:space="preserve">131-ФЗ </w:t>
      </w:r>
      <w:r w:rsidR="00511AF0" w:rsidRPr="0041342A">
        <w:t>«</w:t>
      </w:r>
      <w:r w:rsidR="00C03D8C" w:rsidRPr="0041342A">
        <w:t>Об общих принципах организации местного самоуправления в Российской Федерации</w:t>
      </w:r>
      <w:r w:rsidR="00511AF0" w:rsidRPr="0041342A">
        <w:t>»</w:t>
      </w:r>
      <w:r w:rsidR="00C03D8C" w:rsidRPr="0041342A">
        <w:t xml:space="preserve">, администрация Ибресинского </w:t>
      </w:r>
      <w:r w:rsidR="00511AF0" w:rsidRPr="0041342A">
        <w:t xml:space="preserve">муниципального округа </w:t>
      </w:r>
      <w:r w:rsidR="00C03D8C" w:rsidRPr="0041342A">
        <w:t>Чувашской Республики постановляет:</w:t>
      </w:r>
    </w:p>
    <w:p w:rsidR="00C03D8C" w:rsidRPr="0041342A" w:rsidRDefault="00C03D8C" w:rsidP="00C03D8C">
      <w:pPr>
        <w:ind w:firstLine="851"/>
        <w:jc w:val="both"/>
      </w:pPr>
      <w:r w:rsidRPr="0041342A">
        <w:t xml:space="preserve">1. Утвердить прилагаемый административный регламент </w:t>
      </w:r>
      <w:r w:rsidR="001A6CFC" w:rsidRPr="0041342A">
        <w:t xml:space="preserve">по предоставлению </w:t>
      </w:r>
      <w:r w:rsidRPr="0041342A">
        <w:t xml:space="preserve">муниципальной услуги </w:t>
      </w:r>
      <w:r w:rsidR="00511AF0" w:rsidRPr="0041342A">
        <w:t>«</w:t>
      </w:r>
      <w:r w:rsidRPr="0041342A">
        <w:t xml:space="preserve">Выдача разрешений на вырубку (снос) не отнесенных к лесным насаждениям деревьев и кустарников на территории Ибресинского </w:t>
      </w:r>
      <w:r w:rsidR="00511AF0" w:rsidRPr="0041342A">
        <w:t>муниципального округа</w:t>
      </w:r>
      <w:r w:rsidRPr="0041342A">
        <w:t xml:space="preserve"> Чувашской Республики</w:t>
      </w:r>
      <w:r w:rsidR="00511AF0" w:rsidRPr="0041342A">
        <w:t>»</w:t>
      </w:r>
      <w:r w:rsidRPr="0041342A">
        <w:t>.</w:t>
      </w:r>
    </w:p>
    <w:p w:rsidR="00511AF0" w:rsidRPr="0041342A" w:rsidRDefault="00C03D8C" w:rsidP="00511AF0">
      <w:pPr>
        <w:ind w:firstLine="851"/>
        <w:jc w:val="both"/>
      </w:pPr>
      <w:r w:rsidRPr="0041342A">
        <w:t xml:space="preserve">2. Контроль </w:t>
      </w:r>
      <w:r w:rsidR="00B32059" w:rsidRPr="0041342A">
        <w:t>над</w:t>
      </w:r>
      <w:r w:rsidRPr="0041342A">
        <w:t xml:space="preserve"> исполнением настоящего </w:t>
      </w:r>
      <w:r w:rsidR="00511AF0" w:rsidRPr="0041342A">
        <w:t xml:space="preserve">постановления возложить на отдел </w:t>
      </w:r>
      <w:r w:rsidR="00B32059" w:rsidRPr="0041342A">
        <w:t>сельского хозяйства</w:t>
      </w:r>
      <w:r w:rsidR="00511AF0" w:rsidRPr="0041342A">
        <w:t xml:space="preserve"> и экологии </w:t>
      </w:r>
      <w:r w:rsidRPr="0041342A">
        <w:t xml:space="preserve">администрации Ибресинского </w:t>
      </w:r>
      <w:r w:rsidR="00511AF0" w:rsidRPr="0041342A">
        <w:t>муниципального округа</w:t>
      </w:r>
      <w:r w:rsidRPr="0041342A">
        <w:t xml:space="preserve"> Чувашской Республики.</w:t>
      </w:r>
    </w:p>
    <w:p w:rsidR="00511AF0" w:rsidRPr="0041342A" w:rsidRDefault="00511AF0" w:rsidP="00C03D8C">
      <w:pPr>
        <w:ind w:firstLine="851"/>
        <w:jc w:val="both"/>
      </w:pPr>
      <w:r w:rsidRPr="0041342A">
        <w:t>3. Признать утратившим силу постановление администрации Ибресинского района Чувашской Республики от 15.08.2022 № 501 «Об утверждении административного регламента по предоставлению муниципальной услуги «Выдача разрешений на вырубку (снос) не отнесенных к лесным насаждениям деревьев и кустарников на территории Ибресинского района Чувашской Республики».</w:t>
      </w:r>
    </w:p>
    <w:p w:rsidR="00C03D8C" w:rsidRPr="0041342A" w:rsidRDefault="00511AF0" w:rsidP="00C03D8C">
      <w:pPr>
        <w:ind w:firstLine="851"/>
        <w:jc w:val="both"/>
      </w:pPr>
      <w:r w:rsidRPr="0041342A">
        <w:t>4</w:t>
      </w:r>
      <w:r w:rsidR="00C03D8C" w:rsidRPr="0041342A">
        <w:t xml:space="preserve">. Настоящее постановление вступает в силу </w:t>
      </w:r>
      <w:r w:rsidRPr="0041342A">
        <w:t>со дня</w:t>
      </w:r>
      <w:r w:rsidR="00C03D8C" w:rsidRPr="0041342A">
        <w:t xml:space="preserve"> его официального опубликования.</w:t>
      </w:r>
    </w:p>
    <w:p w:rsidR="00B32059" w:rsidRPr="0041342A" w:rsidRDefault="00B32059" w:rsidP="00C03D8C">
      <w:pPr>
        <w:ind w:firstLine="851"/>
        <w:jc w:val="both"/>
      </w:pPr>
    </w:p>
    <w:p w:rsidR="00B32059" w:rsidRPr="0041342A" w:rsidRDefault="00B32059" w:rsidP="00C03D8C">
      <w:pPr>
        <w:ind w:firstLine="851"/>
        <w:jc w:val="both"/>
      </w:pPr>
    </w:p>
    <w:p w:rsidR="00511AF0" w:rsidRPr="0041342A" w:rsidRDefault="00511AF0" w:rsidP="00511AF0"/>
    <w:p w:rsidR="00511AF0" w:rsidRPr="0041342A" w:rsidRDefault="00511AF0" w:rsidP="00511AF0">
      <w:r w:rsidRPr="0041342A">
        <w:t>Глава Ибресинского</w:t>
      </w:r>
    </w:p>
    <w:p w:rsidR="00511AF0" w:rsidRPr="0041342A" w:rsidRDefault="00511AF0" w:rsidP="00511AF0">
      <w:r w:rsidRPr="0041342A">
        <w:t>муниципального округа</w:t>
      </w:r>
    </w:p>
    <w:p w:rsidR="00511AF0" w:rsidRPr="0041342A" w:rsidRDefault="00511AF0" w:rsidP="00511AF0">
      <w:r w:rsidRPr="0041342A">
        <w:t xml:space="preserve">Чувашской Республики                                                                                        </w:t>
      </w:r>
      <w:r w:rsidRPr="0041342A">
        <w:tab/>
        <w:t>И.Г. Семёнов</w:t>
      </w:r>
    </w:p>
    <w:p w:rsidR="00511AF0" w:rsidRPr="0041342A" w:rsidRDefault="00511AF0" w:rsidP="00511AF0">
      <w:pPr>
        <w:tabs>
          <w:tab w:val="left" w:pos="7626"/>
        </w:tabs>
      </w:pPr>
      <w:r w:rsidRPr="0041342A">
        <w:t xml:space="preserve"> </w:t>
      </w:r>
    </w:p>
    <w:p w:rsidR="00B32059" w:rsidRPr="0041342A" w:rsidRDefault="00B32059" w:rsidP="00C03D8C">
      <w:pPr>
        <w:ind w:firstLine="851"/>
        <w:jc w:val="both"/>
      </w:pPr>
    </w:p>
    <w:p w:rsidR="00575E8C" w:rsidRPr="00575E8C" w:rsidRDefault="00575E8C">
      <w:pPr>
        <w:spacing w:line="276" w:lineRule="auto"/>
        <w:rPr>
          <w:sz w:val="20"/>
          <w:szCs w:val="20"/>
        </w:rPr>
      </w:pPr>
      <w:r w:rsidRPr="00575E8C">
        <w:rPr>
          <w:sz w:val="20"/>
          <w:szCs w:val="20"/>
        </w:rPr>
        <w:t>Исп. Ермошкин М.П.</w:t>
      </w:r>
    </w:p>
    <w:p w:rsidR="00F0373A" w:rsidRPr="00575E8C" w:rsidRDefault="00575E8C">
      <w:pPr>
        <w:spacing w:after="200" w:line="276" w:lineRule="auto"/>
        <w:rPr>
          <w:sz w:val="20"/>
          <w:szCs w:val="20"/>
        </w:rPr>
      </w:pPr>
      <w:r w:rsidRPr="00575E8C">
        <w:rPr>
          <w:sz w:val="20"/>
          <w:szCs w:val="20"/>
        </w:rPr>
        <w:t>8(83538)2-14-15</w:t>
      </w:r>
      <w:r w:rsidR="00F0373A" w:rsidRPr="00575E8C">
        <w:rPr>
          <w:sz w:val="20"/>
          <w:szCs w:val="20"/>
        </w:rPr>
        <w:br w:type="page"/>
      </w:r>
    </w:p>
    <w:tbl>
      <w:tblPr>
        <w:tblStyle w:val="a5"/>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B32059" w:rsidRPr="0041342A" w:rsidTr="001A6CFC">
        <w:tc>
          <w:tcPr>
            <w:tcW w:w="4927" w:type="dxa"/>
          </w:tcPr>
          <w:p w:rsidR="00B32059" w:rsidRPr="0041342A" w:rsidRDefault="001A6CFC" w:rsidP="001A6CFC">
            <w:pPr>
              <w:jc w:val="right"/>
            </w:pPr>
            <w:r w:rsidRPr="0041342A">
              <w:lastRenderedPageBreak/>
              <w:t>Утвержден</w:t>
            </w:r>
          </w:p>
          <w:p w:rsidR="00B32059" w:rsidRPr="0041342A" w:rsidRDefault="005D6B49" w:rsidP="001A6CFC">
            <w:pPr>
              <w:jc w:val="right"/>
            </w:pPr>
            <w:r w:rsidRPr="0041342A">
              <w:t>п</w:t>
            </w:r>
            <w:r w:rsidR="00B32059" w:rsidRPr="0041342A">
              <w:t>остановлени</w:t>
            </w:r>
            <w:r w:rsidR="001A6CFC" w:rsidRPr="0041342A">
              <w:t>ем</w:t>
            </w:r>
            <w:r w:rsidR="00B32059" w:rsidRPr="0041342A">
              <w:t xml:space="preserve"> администрации</w:t>
            </w:r>
          </w:p>
          <w:p w:rsidR="00B32059" w:rsidRPr="0041342A" w:rsidRDefault="00B32059" w:rsidP="001A6CFC">
            <w:pPr>
              <w:jc w:val="right"/>
            </w:pPr>
            <w:r w:rsidRPr="0041342A">
              <w:t xml:space="preserve">Ибресинского </w:t>
            </w:r>
            <w:r w:rsidR="001A6CFC" w:rsidRPr="0041342A">
              <w:t>муниципального округа</w:t>
            </w:r>
            <w:r w:rsidR="00195E41" w:rsidRPr="0041342A">
              <w:t xml:space="preserve"> </w:t>
            </w:r>
            <w:r w:rsidRPr="0041342A">
              <w:t>Чувашской Республики</w:t>
            </w:r>
          </w:p>
          <w:p w:rsidR="00195E41" w:rsidRPr="00061D90" w:rsidRDefault="00195E41" w:rsidP="001A6CFC">
            <w:pPr>
              <w:jc w:val="right"/>
              <w:rPr>
                <w:u w:val="single"/>
              </w:rPr>
            </w:pPr>
            <w:r w:rsidRPr="0041342A">
              <w:t xml:space="preserve">от </w:t>
            </w:r>
            <w:r w:rsidR="00061D90" w:rsidRPr="000C1004">
              <w:rPr>
                <w:u w:val="single"/>
              </w:rPr>
              <w:t>21</w:t>
            </w:r>
            <w:r w:rsidR="00061D90">
              <w:t>.</w:t>
            </w:r>
            <w:r w:rsidR="00061D90" w:rsidRPr="000C1004">
              <w:rPr>
                <w:u w:val="single"/>
              </w:rPr>
              <w:t>09</w:t>
            </w:r>
            <w:r w:rsidRPr="0041342A">
              <w:t>.</w:t>
            </w:r>
            <w:r w:rsidRPr="000C1004">
              <w:rPr>
                <w:u w:val="single"/>
              </w:rPr>
              <w:t>202</w:t>
            </w:r>
            <w:r w:rsidR="001A6CFC" w:rsidRPr="000C1004">
              <w:rPr>
                <w:u w:val="single"/>
              </w:rPr>
              <w:t>3</w:t>
            </w:r>
            <w:r w:rsidR="001A6CFC" w:rsidRPr="0041342A">
              <w:t xml:space="preserve"> </w:t>
            </w:r>
            <w:r w:rsidRPr="0041342A">
              <w:t>№</w:t>
            </w:r>
            <w:r w:rsidR="000A72DD" w:rsidRPr="0041342A">
              <w:t xml:space="preserve"> </w:t>
            </w:r>
            <w:r w:rsidR="00061D90">
              <w:rPr>
                <w:u w:val="single"/>
              </w:rPr>
              <w:t>1038</w:t>
            </w:r>
          </w:p>
          <w:p w:rsidR="00195E41" w:rsidRPr="0041342A" w:rsidRDefault="00195E41" w:rsidP="00195E41">
            <w:pPr>
              <w:jc w:val="both"/>
            </w:pPr>
            <w:r w:rsidRPr="0041342A">
              <w:t xml:space="preserve"> </w:t>
            </w:r>
          </w:p>
        </w:tc>
      </w:tr>
    </w:tbl>
    <w:p w:rsidR="00B32059" w:rsidRPr="0041342A" w:rsidRDefault="00B32059" w:rsidP="00C03D8C">
      <w:pPr>
        <w:ind w:firstLine="851"/>
        <w:jc w:val="both"/>
      </w:pPr>
    </w:p>
    <w:p w:rsidR="00B32059" w:rsidRPr="0041342A" w:rsidRDefault="00B32059" w:rsidP="00B32059">
      <w:pPr>
        <w:ind w:firstLine="851"/>
        <w:jc w:val="center"/>
        <w:rPr>
          <w:b/>
        </w:rPr>
      </w:pPr>
      <w:r w:rsidRPr="0041342A">
        <w:rPr>
          <w:b/>
        </w:rPr>
        <w:t>Административный регламент</w:t>
      </w:r>
    </w:p>
    <w:p w:rsidR="00B32059" w:rsidRPr="0041342A" w:rsidRDefault="00B32059" w:rsidP="00B32059">
      <w:pPr>
        <w:ind w:firstLine="851"/>
        <w:jc w:val="center"/>
      </w:pPr>
      <w:r w:rsidRPr="0041342A">
        <w:t xml:space="preserve">по предоставлению муниципальной услуги </w:t>
      </w:r>
      <w:r w:rsidR="001A6CFC" w:rsidRPr="0041342A">
        <w:t>«</w:t>
      </w:r>
      <w:r w:rsidRPr="0041342A">
        <w:t>Выдача разрешени</w:t>
      </w:r>
      <w:r w:rsidR="001A6CFC" w:rsidRPr="0041342A">
        <w:t>й</w:t>
      </w:r>
      <w:r w:rsidRPr="0041342A">
        <w:t xml:space="preserve"> на вырубку (снос) не отнесенных к лесным насаждениям деревьев и кустарников на территории Ибресинск</w:t>
      </w:r>
      <w:r w:rsidR="001A6CFC" w:rsidRPr="0041342A">
        <w:t>ого муниципального округа Чувашской Республики</w:t>
      </w:r>
    </w:p>
    <w:p w:rsidR="00B32059" w:rsidRPr="0041342A" w:rsidRDefault="00B32059" w:rsidP="00B32059">
      <w:pPr>
        <w:ind w:firstLine="851"/>
        <w:jc w:val="both"/>
      </w:pPr>
    </w:p>
    <w:p w:rsidR="00B32059" w:rsidRPr="0041342A" w:rsidRDefault="00B32059" w:rsidP="00B32059">
      <w:pPr>
        <w:ind w:firstLine="851"/>
        <w:jc w:val="center"/>
      </w:pPr>
      <w:r w:rsidRPr="0041342A">
        <w:t>I. Общие положения</w:t>
      </w:r>
    </w:p>
    <w:p w:rsidR="00B32059" w:rsidRPr="0041342A" w:rsidRDefault="00B32059" w:rsidP="00B32059">
      <w:pPr>
        <w:ind w:firstLine="851"/>
        <w:jc w:val="both"/>
      </w:pPr>
    </w:p>
    <w:p w:rsidR="00B32059" w:rsidRPr="0041342A" w:rsidRDefault="00B32059" w:rsidP="00B32059">
      <w:pPr>
        <w:ind w:firstLine="851"/>
        <w:jc w:val="both"/>
      </w:pPr>
      <w:r w:rsidRPr="0041342A">
        <w:t xml:space="preserve">1.1. Административный регламент </w:t>
      </w:r>
      <w:r w:rsidR="00A23EF6" w:rsidRPr="0041342A">
        <w:t xml:space="preserve">по предоставлению муниципальной услуги </w:t>
      </w:r>
      <w:r w:rsidRPr="0041342A">
        <w:t xml:space="preserve">по выдаче разрешения на вырубку (снос) не отнесенных к лесным насаждениям деревьев и кустарников на территории Ибресинского </w:t>
      </w:r>
      <w:r w:rsidR="00A23EF6" w:rsidRPr="0041342A">
        <w:t>муниципального округа</w:t>
      </w:r>
      <w:r w:rsidRPr="0041342A">
        <w:t xml:space="preserve"> Чувашской Республики разработан в целях повышения качества предоставления муниципальной услуги и определяет сроки и последовательность административных действий при осуществлении полномочий по предоставлению муниципальной услуги.</w:t>
      </w:r>
    </w:p>
    <w:p w:rsidR="00B32059" w:rsidRPr="0041342A" w:rsidRDefault="00B32059" w:rsidP="00B32059">
      <w:pPr>
        <w:ind w:firstLine="851"/>
        <w:jc w:val="both"/>
      </w:pPr>
      <w:r w:rsidRPr="0041342A">
        <w:t>1.2. Предметом регулирования регламента является порядок предоставления муниципальной услуги по выдаче разрешения на вырубку деревьев, кустарников.</w:t>
      </w:r>
    </w:p>
    <w:p w:rsidR="00B32059" w:rsidRPr="0041342A" w:rsidRDefault="00B32059" w:rsidP="00B32059">
      <w:pPr>
        <w:ind w:firstLine="851"/>
        <w:jc w:val="both"/>
      </w:pPr>
      <w:r w:rsidRPr="0041342A">
        <w:t xml:space="preserve">1.3. Заявителями на получение муниципальной услуги являются граждане, индивидуальные предприниматели, юридические лица, независимо от организационно-правовой формы, имеющие намерение вырубить зеленые насаждения, произрастающие на </w:t>
      </w:r>
      <w:r w:rsidR="00B16AE5" w:rsidRPr="0041342A">
        <w:t>территории</w:t>
      </w:r>
      <w:r w:rsidRPr="0041342A">
        <w:t xml:space="preserve"> Ибресинского </w:t>
      </w:r>
      <w:r w:rsidR="00A23EF6" w:rsidRPr="0041342A">
        <w:t xml:space="preserve">муниципального округа </w:t>
      </w:r>
      <w:r w:rsidRPr="0041342A">
        <w:t>Чувашской Республики (далее - заявители).</w:t>
      </w:r>
    </w:p>
    <w:p w:rsidR="00B32059" w:rsidRPr="0041342A" w:rsidRDefault="00B32059" w:rsidP="00B32059">
      <w:pPr>
        <w:ind w:firstLine="851"/>
        <w:jc w:val="both"/>
      </w:pPr>
      <w:r w:rsidRPr="0041342A">
        <w:t>1.4. Порядок информирования о порядке предоставления муниципальной услуги.</w:t>
      </w:r>
    </w:p>
    <w:p w:rsidR="003F74D6" w:rsidRPr="0041342A" w:rsidRDefault="00B32059" w:rsidP="003F74D6">
      <w:pPr>
        <w:ind w:firstLine="851"/>
        <w:jc w:val="both"/>
      </w:pPr>
      <w:r w:rsidRPr="0041342A">
        <w:t xml:space="preserve">1.4.1. Муниципальную услугу предоставляет Администрация Ибресинского </w:t>
      </w:r>
      <w:r w:rsidR="00AF0C4D" w:rsidRPr="0041342A">
        <w:t>муниципального округа</w:t>
      </w:r>
      <w:r w:rsidRPr="0041342A">
        <w:t xml:space="preserve"> Чувашской Республики</w:t>
      </w:r>
      <w:r w:rsidR="003F74D6" w:rsidRPr="0041342A">
        <w:t>, через отдел сельского хозяйства и экологии, Айбечский территориальный отдел, Андреевский территориальный отдел, Березовский территориальный отдел, Большеабакасинский территориальный отдел, Буинский территориальный отдел, Ибресинский территориальный отдел, Кировский территориальный отдел, Климовский территориальный отдел, Малокармалинский территориальный отдел, Новочурашевский территориальный отдел, Хормалинский территориальный отдел, Чувашско-Тимяшский территориальный отдел, Ширтанский территориальный отдел  управления по развитию территорий Ибресинского муниципального округа Чувашской Республики (далее - Администрация), многофункциональный центр предоставления государственных и муниципальных услуг (далее - МФЦ).</w:t>
      </w:r>
    </w:p>
    <w:p w:rsidR="00B32059" w:rsidRPr="0041342A" w:rsidRDefault="00B32059" w:rsidP="00B32059">
      <w:pPr>
        <w:ind w:firstLine="851"/>
        <w:jc w:val="both"/>
      </w:pPr>
      <w:r w:rsidRPr="0041342A">
        <w:t xml:space="preserve">Адрес: Администрация Ибресинского </w:t>
      </w:r>
      <w:r w:rsidR="003E0885" w:rsidRPr="0041342A">
        <w:t>муниципального округа</w:t>
      </w:r>
      <w:r w:rsidRPr="0041342A">
        <w:t xml:space="preserve"> Чувашской Республики: 429</w:t>
      </w:r>
      <w:r w:rsidR="00AF6FB0" w:rsidRPr="0041342A">
        <w:t>700</w:t>
      </w:r>
      <w:r w:rsidRPr="0041342A">
        <w:t>,</w:t>
      </w:r>
      <w:r w:rsidR="003E0885" w:rsidRPr="0041342A">
        <w:t xml:space="preserve"> Чувашская Республика, Ибресинский муниципальный округ,</w:t>
      </w:r>
      <w:r w:rsidRPr="0041342A">
        <w:t xml:space="preserve"> </w:t>
      </w:r>
      <w:r w:rsidR="00AF6FB0" w:rsidRPr="0041342A">
        <w:t>пгт</w:t>
      </w:r>
      <w:r w:rsidRPr="0041342A">
        <w:t xml:space="preserve">. </w:t>
      </w:r>
      <w:r w:rsidR="00AF6FB0" w:rsidRPr="0041342A">
        <w:t>Ибреси</w:t>
      </w:r>
      <w:r w:rsidR="003E0885" w:rsidRPr="0041342A">
        <w:t>,</w:t>
      </w:r>
      <w:r w:rsidRPr="0041342A">
        <w:t xml:space="preserve"> ул. М</w:t>
      </w:r>
      <w:r w:rsidR="00AF6FB0" w:rsidRPr="0041342A">
        <w:t>аресьева</w:t>
      </w:r>
      <w:r w:rsidRPr="0041342A">
        <w:t xml:space="preserve"> д. </w:t>
      </w:r>
      <w:r w:rsidR="00AF6FB0" w:rsidRPr="0041342A">
        <w:t>49</w:t>
      </w:r>
      <w:r w:rsidR="003E0885" w:rsidRPr="0041342A">
        <w:t>.</w:t>
      </w:r>
    </w:p>
    <w:p w:rsidR="00B32059" w:rsidRPr="0041342A" w:rsidRDefault="00B32059" w:rsidP="00B32059">
      <w:pPr>
        <w:ind w:firstLine="851"/>
        <w:jc w:val="both"/>
      </w:pPr>
      <w:r w:rsidRPr="0041342A">
        <w:t>Телефон/факс: 8 (835</w:t>
      </w:r>
      <w:r w:rsidR="00AF6FB0" w:rsidRPr="0041342A">
        <w:t>38</w:t>
      </w:r>
      <w:r w:rsidRPr="0041342A">
        <w:t xml:space="preserve">) </w:t>
      </w:r>
      <w:r w:rsidR="00AF6FB0" w:rsidRPr="0041342A">
        <w:t>21218</w:t>
      </w:r>
      <w:r w:rsidRPr="0041342A">
        <w:t>.</w:t>
      </w:r>
    </w:p>
    <w:p w:rsidR="00B32059" w:rsidRPr="0041342A" w:rsidRDefault="00B32059" w:rsidP="00B32059">
      <w:pPr>
        <w:ind w:firstLine="851"/>
        <w:jc w:val="both"/>
      </w:pPr>
      <w:r w:rsidRPr="0041342A">
        <w:t xml:space="preserve">Адрес электронной почты: </w:t>
      </w:r>
      <w:r w:rsidR="00AF6FB0" w:rsidRPr="0041342A">
        <w:t>ibresi@cap.ru</w:t>
      </w:r>
      <w:r w:rsidRPr="0041342A">
        <w:t>.</w:t>
      </w:r>
    </w:p>
    <w:p w:rsidR="00B32059" w:rsidRPr="0041342A" w:rsidRDefault="00B32059" w:rsidP="00B32059">
      <w:pPr>
        <w:ind w:firstLine="851"/>
        <w:jc w:val="both"/>
      </w:pPr>
      <w:r w:rsidRPr="0041342A">
        <w:t>График работы: понедельник - пятница с 08.00 до 1</w:t>
      </w:r>
      <w:r w:rsidR="003E0885" w:rsidRPr="0041342A">
        <w:t>7.00 (перерыв с 12.00 до 13.00),</w:t>
      </w:r>
      <w:r w:rsidRPr="0041342A">
        <w:t xml:space="preserve"> суббота и воскресенье - выходные дни.</w:t>
      </w:r>
    </w:p>
    <w:p w:rsidR="00B32059" w:rsidRPr="0041342A" w:rsidRDefault="00B32059" w:rsidP="00B32059">
      <w:pPr>
        <w:ind w:firstLine="851"/>
        <w:jc w:val="both"/>
      </w:pPr>
      <w:r w:rsidRPr="0041342A">
        <w:t>1.4.2. Порядок предоставления муниципальной услуги размещается в информационно-телекоммуникационной сети Интернет, публикуется в средствах массовой информации, на информационном стенде Администрации, на портале государственных и муниципальных услуг Чувашской Республики и содержит следующую информацию:</w:t>
      </w:r>
    </w:p>
    <w:p w:rsidR="00B32059" w:rsidRPr="0041342A" w:rsidRDefault="00B32059" w:rsidP="00B32059">
      <w:pPr>
        <w:ind w:firstLine="851"/>
        <w:jc w:val="both"/>
      </w:pPr>
      <w:r w:rsidRPr="0041342A">
        <w:t>- наименование муниципальной услуги;</w:t>
      </w:r>
    </w:p>
    <w:p w:rsidR="00B32059" w:rsidRPr="0041342A" w:rsidRDefault="00B32059" w:rsidP="00B32059">
      <w:pPr>
        <w:ind w:firstLine="851"/>
        <w:jc w:val="both"/>
      </w:pPr>
      <w:r w:rsidRPr="0041342A">
        <w:lastRenderedPageBreak/>
        <w:t>- наименование органа местного самоуправления, предоставляющ</w:t>
      </w:r>
      <w:r w:rsidR="003E0885" w:rsidRPr="0041342A">
        <w:t>его</w:t>
      </w:r>
      <w:r w:rsidRPr="0041342A">
        <w:t xml:space="preserve"> муниципальную услугу;</w:t>
      </w:r>
    </w:p>
    <w:p w:rsidR="00B32059" w:rsidRPr="0041342A" w:rsidRDefault="00B32059" w:rsidP="00B32059">
      <w:pPr>
        <w:ind w:firstLine="851"/>
        <w:jc w:val="both"/>
      </w:pPr>
      <w:r w:rsidRPr="0041342A">
        <w:t xml:space="preserve">- перечень нормативных </w:t>
      </w:r>
      <w:r w:rsidR="003E0885" w:rsidRPr="0041342A">
        <w:t>п</w:t>
      </w:r>
      <w:r w:rsidRPr="0041342A">
        <w:t>равовых актов, непосредственно регулирующих предоставление услуги;</w:t>
      </w:r>
    </w:p>
    <w:p w:rsidR="00B32059" w:rsidRPr="0041342A" w:rsidRDefault="00B32059" w:rsidP="00B32059">
      <w:pPr>
        <w:ind w:firstLine="851"/>
        <w:jc w:val="both"/>
      </w:pPr>
      <w:r w:rsidRPr="0041342A">
        <w:t>- способы предоставления услуги;</w:t>
      </w:r>
    </w:p>
    <w:p w:rsidR="00B32059" w:rsidRPr="0041342A" w:rsidRDefault="00B32059" w:rsidP="00B32059">
      <w:pPr>
        <w:ind w:firstLine="851"/>
        <w:jc w:val="both"/>
      </w:pPr>
      <w:r w:rsidRPr="0041342A">
        <w:t>- описание результата предоставления услуги;</w:t>
      </w:r>
    </w:p>
    <w:p w:rsidR="00B32059" w:rsidRPr="0041342A" w:rsidRDefault="00B32059" w:rsidP="00B32059">
      <w:pPr>
        <w:ind w:firstLine="851"/>
        <w:jc w:val="both"/>
      </w:pPr>
      <w:r w:rsidRPr="0041342A">
        <w:t>- категория заявителей, которым предоставляется услуга;</w:t>
      </w:r>
    </w:p>
    <w:p w:rsidR="00B32059" w:rsidRPr="0041342A" w:rsidRDefault="00B32059" w:rsidP="00B32059">
      <w:pPr>
        <w:ind w:firstLine="851"/>
        <w:jc w:val="both"/>
      </w:pPr>
      <w:r w:rsidRPr="0041342A">
        <w:t>- срок предоставления услуги и срок выдачи документов, являющихся результатом предоставления услуги;</w:t>
      </w:r>
    </w:p>
    <w:p w:rsidR="00B32059" w:rsidRPr="0041342A" w:rsidRDefault="00B32059" w:rsidP="00B32059">
      <w:pPr>
        <w:ind w:firstLine="851"/>
        <w:jc w:val="both"/>
      </w:pPr>
      <w:r w:rsidRPr="0041342A">
        <w:t>- срок, в течение которого заявление должно быть зарегистрировано;</w:t>
      </w:r>
    </w:p>
    <w:p w:rsidR="00B32059" w:rsidRPr="0041342A" w:rsidRDefault="00B32059" w:rsidP="00B32059">
      <w:pPr>
        <w:ind w:firstLine="851"/>
        <w:jc w:val="both"/>
      </w:pPr>
      <w:r w:rsidRPr="0041342A">
        <w:t>- максимальный срок ожидания в очереди при подаче заявления о предоставлении услуги лично;</w:t>
      </w:r>
    </w:p>
    <w:p w:rsidR="00B32059" w:rsidRPr="0041342A" w:rsidRDefault="00B32059" w:rsidP="00B32059">
      <w:pPr>
        <w:ind w:firstLine="851"/>
        <w:jc w:val="both"/>
      </w:pPr>
      <w:r w:rsidRPr="0041342A">
        <w:t>- основания для приостановления предоставления либо отказа в предоставлении услуги;</w:t>
      </w:r>
    </w:p>
    <w:p w:rsidR="00B32059" w:rsidRPr="0041342A" w:rsidRDefault="00B32059" w:rsidP="00B32059">
      <w:pPr>
        <w:ind w:firstLine="851"/>
        <w:jc w:val="both"/>
      </w:pPr>
      <w:r w:rsidRPr="0041342A">
        <w:t>- перечни документов, необходимых для предоставления муниципальной услуги, и требования, предъявляемые к этим документам;</w:t>
      </w:r>
    </w:p>
    <w:p w:rsidR="00B32059" w:rsidRPr="0041342A" w:rsidRDefault="00B32059" w:rsidP="00B32059">
      <w:pPr>
        <w:ind w:firstLine="851"/>
        <w:jc w:val="both"/>
      </w:pPr>
      <w:r w:rsidRPr="0041342A">
        <w:t>- документы, необходимые для предоставления услуги и находящиеся в распоряжении государственных органов, органов местного самоуправления и учреждений, участвующих в предоставлении услуги по собственной инициативе, способы получения этих документов заявителем и порядок их представления с указанием услуг, в результате представления которых могут быть получены такие документы;</w:t>
      </w:r>
    </w:p>
    <w:p w:rsidR="00B32059" w:rsidRPr="0041342A" w:rsidRDefault="00B32059" w:rsidP="00B32059">
      <w:pPr>
        <w:ind w:firstLine="851"/>
        <w:jc w:val="both"/>
      </w:pPr>
      <w:r w:rsidRPr="0041342A">
        <w:t>- образцы оформления документов, необходимых для предоставления муниципальной услуги;</w:t>
      </w:r>
    </w:p>
    <w:p w:rsidR="00B32059" w:rsidRPr="0041342A" w:rsidRDefault="00B32059" w:rsidP="00B32059">
      <w:pPr>
        <w:ind w:firstLine="851"/>
        <w:jc w:val="both"/>
      </w:pPr>
      <w:r w:rsidRPr="0041342A">
        <w:t>- сведения о возмездности (безвозмездности) предоставления услуги, правовых основаниях и размерах платы, взимаемой с заявителя;</w:t>
      </w:r>
    </w:p>
    <w:p w:rsidR="00B32059" w:rsidRPr="0041342A" w:rsidRDefault="00B32059" w:rsidP="00B32059">
      <w:pPr>
        <w:ind w:firstLine="851"/>
        <w:jc w:val="both"/>
      </w:pPr>
      <w:r w:rsidRPr="0041342A">
        <w:t>- показатели доступности и качества услуги;</w:t>
      </w:r>
    </w:p>
    <w:p w:rsidR="00B32059" w:rsidRPr="0041342A" w:rsidRDefault="00B32059" w:rsidP="00B32059">
      <w:pPr>
        <w:ind w:firstLine="851"/>
        <w:jc w:val="both"/>
      </w:pPr>
      <w:r w:rsidRPr="0041342A">
        <w:t>- информация об административных процедурах;</w:t>
      </w:r>
    </w:p>
    <w:p w:rsidR="00B32059" w:rsidRPr="0041342A" w:rsidRDefault="00B32059" w:rsidP="00B32059">
      <w:pPr>
        <w:ind w:firstLine="851"/>
        <w:jc w:val="both"/>
      </w:pPr>
      <w:r w:rsidRPr="0041342A">
        <w:t>- сведения о порядке досудебного (внесудебного) обжалования решений и действий (бездействия) органа, учреждения (организации), предоставляющего услугу.</w:t>
      </w:r>
    </w:p>
    <w:p w:rsidR="00B32059" w:rsidRPr="0041342A" w:rsidRDefault="00B32059" w:rsidP="00B32059">
      <w:pPr>
        <w:ind w:firstLine="851"/>
        <w:jc w:val="both"/>
      </w:pPr>
      <w:r w:rsidRPr="0041342A">
        <w:t>1.4.3. Консультирование граждан по вопросам предоставления муниципальной услуги, осуществляется специалистом Администрации при личном контакте с заявителями, а также посредством почты (в том числе электронной почты) и по телефону.</w:t>
      </w:r>
    </w:p>
    <w:p w:rsidR="00B32059" w:rsidRPr="0041342A" w:rsidRDefault="00B32059" w:rsidP="00B32059">
      <w:pPr>
        <w:ind w:firstLine="851"/>
        <w:jc w:val="both"/>
      </w:pPr>
      <w:r w:rsidRPr="0041342A">
        <w:t>Ответственным исполнителем муниципальной услуги является должностное лицо Администрации.</w:t>
      </w:r>
    </w:p>
    <w:p w:rsidR="00B32059" w:rsidRPr="0041342A" w:rsidRDefault="00B32059" w:rsidP="00B32059">
      <w:pPr>
        <w:ind w:firstLine="851"/>
        <w:jc w:val="both"/>
      </w:pPr>
      <w:r w:rsidRPr="0041342A">
        <w:t>1.4.4. Специалист Администрации осуществляет консультацию по следующим вопросам:</w:t>
      </w:r>
    </w:p>
    <w:p w:rsidR="00B32059" w:rsidRPr="0041342A" w:rsidRDefault="00B32059" w:rsidP="00B32059">
      <w:pPr>
        <w:ind w:firstLine="851"/>
        <w:jc w:val="both"/>
      </w:pPr>
      <w:r w:rsidRPr="0041342A">
        <w:t>- нормативно-правовые акты, регламентирующие порядок оказания муниципальной услуги;</w:t>
      </w:r>
    </w:p>
    <w:p w:rsidR="00B32059" w:rsidRPr="0041342A" w:rsidRDefault="00B32059" w:rsidP="00B32059">
      <w:pPr>
        <w:ind w:firstLine="851"/>
        <w:jc w:val="both"/>
      </w:pPr>
      <w:r w:rsidRPr="0041342A">
        <w:t>- заявители, имеющие право на предоставление услуги;</w:t>
      </w:r>
    </w:p>
    <w:p w:rsidR="00B32059" w:rsidRPr="0041342A" w:rsidRDefault="00B32059" w:rsidP="00B32059">
      <w:pPr>
        <w:ind w:firstLine="851"/>
        <w:jc w:val="both"/>
      </w:pPr>
      <w:r w:rsidRPr="0041342A">
        <w:t>- перечень документов, необходимых для оказания муниципальной услуги;</w:t>
      </w:r>
    </w:p>
    <w:p w:rsidR="00B32059" w:rsidRPr="0041342A" w:rsidRDefault="00B32059" w:rsidP="00B32059">
      <w:pPr>
        <w:ind w:firstLine="851"/>
        <w:jc w:val="both"/>
      </w:pPr>
      <w:r w:rsidRPr="0041342A">
        <w:t>- способы подачи документов для получения муниципальной услуги;</w:t>
      </w:r>
    </w:p>
    <w:p w:rsidR="00B32059" w:rsidRPr="0041342A" w:rsidRDefault="00B32059" w:rsidP="00B32059">
      <w:pPr>
        <w:ind w:firstLine="851"/>
        <w:jc w:val="both"/>
      </w:pPr>
      <w:r w:rsidRPr="0041342A">
        <w:t>- способы получения результата услуги;</w:t>
      </w:r>
    </w:p>
    <w:p w:rsidR="00B32059" w:rsidRPr="0041342A" w:rsidRDefault="00B32059" w:rsidP="00B32059">
      <w:pPr>
        <w:ind w:firstLine="851"/>
        <w:jc w:val="both"/>
      </w:pPr>
      <w:r w:rsidRPr="0041342A">
        <w:t>- сроки предоставления муниципальной услуги;</w:t>
      </w:r>
    </w:p>
    <w:p w:rsidR="00B32059" w:rsidRPr="0041342A" w:rsidRDefault="00B32059" w:rsidP="00B32059">
      <w:pPr>
        <w:ind w:firstLine="851"/>
        <w:jc w:val="both"/>
      </w:pPr>
      <w:r w:rsidRPr="0041342A">
        <w:t>- результат оказания муниципальной услуги;</w:t>
      </w:r>
    </w:p>
    <w:p w:rsidR="00B32059" w:rsidRPr="0041342A" w:rsidRDefault="00B32059" w:rsidP="00B32059">
      <w:pPr>
        <w:ind w:firstLine="851"/>
        <w:jc w:val="both"/>
      </w:pPr>
      <w:r w:rsidRPr="0041342A">
        <w:t>- основания для отказа в оказании услуги;</w:t>
      </w:r>
    </w:p>
    <w:p w:rsidR="00B32059" w:rsidRPr="0041342A" w:rsidRDefault="00B32059" w:rsidP="00B32059">
      <w:pPr>
        <w:ind w:firstLine="851"/>
        <w:jc w:val="both"/>
      </w:pPr>
      <w:r w:rsidRPr="0041342A">
        <w:t>- способы обжалования и действий (бездействия) должностных лиц, участвующих в предоставлении муниципальной услуги.</w:t>
      </w:r>
    </w:p>
    <w:p w:rsidR="00B32059" w:rsidRPr="0041342A" w:rsidRDefault="00B32059" w:rsidP="00B32059">
      <w:pPr>
        <w:ind w:firstLine="851"/>
        <w:jc w:val="both"/>
      </w:pPr>
      <w:r w:rsidRPr="0041342A">
        <w:t>1.4.5. Информирование о ходе предоставления муниципальной услуги также осуществляется специалистом Администрации при личном контакте с заявителями, посредством почтовой и телефонной связи (в том числе электронной почты).</w:t>
      </w:r>
    </w:p>
    <w:p w:rsidR="00B32059" w:rsidRPr="0041342A" w:rsidRDefault="00B32059" w:rsidP="00B32059">
      <w:pPr>
        <w:ind w:firstLine="851"/>
        <w:jc w:val="both"/>
      </w:pPr>
      <w:r w:rsidRPr="0041342A">
        <w:lastRenderedPageBreak/>
        <w:t>1.4.6. Информирование о приостановлении предоставления муниципальной услуги или об отказе в ее предоставлении осуществляется специалистом Администрации посредством почтовой связи, при личном контакте с заявителями.</w:t>
      </w:r>
    </w:p>
    <w:p w:rsidR="00B32059" w:rsidRPr="0041342A" w:rsidRDefault="00B32059" w:rsidP="00B32059">
      <w:pPr>
        <w:ind w:firstLine="851"/>
        <w:jc w:val="both"/>
      </w:pPr>
      <w:r w:rsidRPr="0041342A">
        <w:t>1.4.7. Информация о сроке завершения оформления документов и возможности их получения</w:t>
      </w:r>
      <w:r w:rsidR="00E34BE5" w:rsidRPr="0041342A">
        <w:t xml:space="preserve"> </w:t>
      </w:r>
      <w:r w:rsidRPr="0041342A">
        <w:t>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w:t>
      </w:r>
    </w:p>
    <w:p w:rsidR="00B32059" w:rsidRPr="0041342A" w:rsidRDefault="00B32059" w:rsidP="00B32059">
      <w:pPr>
        <w:ind w:firstLine="851"/>
        <w:jc w:val="both"/>
      </w:pPr>
      <w:r w:rsidRPr="0041342A">
        <w:t xml:space="preserve">1.4.8. В любое </w:t>
      </w:r>
      <w:r w:rsidR="00165514" w:rsidRPr="0041342A">
        <w:t xml:space="preserve">рабочее </w:t>
      </w:r>
      <w:r w:rsidRPr="0041342A">
        <w:t>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или посредством личного обращения.</w:t>
      </w:r>
    </w:p>
    <w:p w:rsidR="00B32059" w:rsidRPr="0041342A" w:rsidRDefault="00B32059" w:rsidP="00B32059">
      <w:pPr>
        <w:ind w:firstLine="851"/>
        <w:jc w:val="both"/>
      </w:pPr>
      <w:r w:rsidRPr="0041342A">
        <w:t>1.4.9. 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 Заявителю предоставляются сведения о том, на каком этапе рассмотрения находится представленный им пакет документов.</w:t>
      </w:r>
    </w:p>
    <w:p w:rsidR="00B32059" w:rsidRPr="0041342A" w:rsidRDefault="00B32059" w:rsidP="00B32059">
      <w:pPr>
        <w:ind w:firstLine="851"/>
        <w:jc w:val="both"/>
      </w:pPr>
    </w:p>
    <w:p w:rsidR="00B32059" w:rsidRPr="0041342A" w:rsidRDefault="00B32059" w:rsidP="00AF6FB0">
      <w:pPr>
        <w:ind w:firstLine="851"/>
        <w:jc w:val="center"/>
      </w:pPr>
      <w:r w:rsidRPr="0041342A">
        <w:t>II. Стандарт предоставления муниципальной услуги</w:t>
      </w:r>
    </w:p>
    <w:p w:rsidR="00B32059" w:rsidRPr="0041342A" w:rsidRDefault="00B32059" w:rsidP="00B32059">
      <w:pPr>
        <w:ind w:firstLine="851"/>
        <w:jc w:val="both"/>
      </w:pPr>
    </w:p>
    <w:p w:rsidR="00B32059" w:rsidRPr="0041342A" w:rsidRDefault="00B32059" w:rsidP="00B32059">
      <w:pPr>
        <w:ind w:firstLine="851"/>
        <w:jc w:val="both"/>
      </w:pPr>
      <w:r w:rsidRPr="0041342A">
        <w:t xml:space="preserve">2.1. Наименование муниципальной услуги: </w:t>
      </w:r>
      <w:r w:rsidR="00DD1D27" w:rsidRPr="0041342A">
        <w:t>«</w:t>
      </w:r>
      <w:r w:rsidRPr="0041342A">
        <w:t xml:space="preserve">Выдача разрешения на вырубку (снос) не отнесенных к лесным насаждениям деревьев и кустарников на территории Ибресинского </w:t>
      </w:r>
      <w:r w:rsidR="007D3BCC" w:rsidRPr="0041342A">
        <w:t>муниципального округа</w:t>
      </w:r>
      <w:r w:rsidRPr="0041342A">
        <w:t xml:space="preserve"> Чувашской Республики</w:t>
      </w:r>
      <w:r w:rsidR="00DD1D27" w:rsidRPr="0041342A">
        <w:t>»</w:t>
      </w:r>
      <w:r w:rsidRPr="0041342A">
        <w:t xml:space="preserve"> (далее - муниципальная услуга).</w:t>
      </w:r>
    </w:p>
    <w:p w:rsidR="00B32059" w:rsidRPr="0041342A" w:rsidRDefault="00B32059" w:rsidP="00B32059">
      <w:pPr>
        <w:ind w:firstLine="851"/>
        <w:jc w:val="both"/>
      </w:pPr>
      <w:r w:rsidRPr="0041342A">
        <w:t xml:space="preserve">2.2. Предоставление муниципальной услуги осуществляется Администрацией Ибресинского </w:t>
      </w:r>
      <w:r w:rsidR="007D3BCC" w:rsidRPr="0041342A">
        <w:t>муниципального округа</w:t>
      </w:r>
      <w:r w:rsidRPr="0041342A">
        <w:t xml:space="preserve"> Чувашской Республики.</w:t>
      </w:r>
    </w:p>
    <w:p w:rsidR="00B32059" w:rsidRPr="0041342A" w:rsidRDefault="00B32059" w:rsidP="00B32059">
      <w:pPr>
        <w:ind w:firstLine="851"/>
        <w:jc w:val="both"/>
      </w:pPr>
      <w:r w:rsidRPr="0041342A">
        <w:t>При предоставлении муниципальной услуги осуществляется взаимодействие с Управлением Росреестра.</w:t>
      </w:r>
    </w:p>
    <w:p w:rsidR="00B32059" w:rsidRPr="0041342A" w:rsidRDefault="00B32059" w:rsidP="00B32059">
      <w:pPr>
        <w:ind w:firstLine="851"/>
        <w:jc w:val="both"/>
      </w:pPr>
      <w:r w:rsidRPr="0041342A">
        <w:t>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 (пункт 3 статьи 7 Федер</w:t>
      </w:r>
      <w:r w:rsidR="00AF6FB0" w:rsidRPr="0041342A">
        <w:t>ального закона от 27 июля 2010 №</w:t>
      </w:r>
      <w:r w:rsidRPr="0041342A">
        <w:t xml:space="preserve"> 210-ФЗ </w:t>
      </w:r>
      <w:r w:rsidR="007D3BCC" w:rsidRPr="0041342A">
        <w:t>«</w:t>
      </w:r>
      <w:r w:rsidRPr="0041342A">
        <w:t>Об организации предоставления государственных и муниципальных услуг</w:t>
      </w:r>
      <w:r w:rsidR="007D3BCC" w:rsidRPr="0041342A">
        <w:t>»</w:t>
      </w:r>
      <w:r w:rsidRPr="0041342A">
        <w:t xml:space="preserve">, подпункт </w:t>
      </w:r>
      <w:r w:rsidR="007D3BCC" w:rsidRPr="0041342A">
        <w:t>«</w:t>
      </w:r>
      <w:r w:rsidRPr="0041342A">
        <w:t>б</w:t>
      </w:r>
      <w:r w:rsidR="007D3BCC" w:rsidRPr="0041342A">
        <w:t>»</w:t>
      </w:r>
      <w:r w:rsidRPr="0041342A">
        <w:t xml:space="preserve"> пункта 14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w:t>
      </w:r>
      <w:r w:rsidR="00AF6FB0" w:rsidRPr="0041342A">
        <w:t>№</w:t>
      </w:r>
      <w:r w:rsidRPr="0041342A">
        <w:t xml:space="preserve"> 373).</w:t>
      </w:r>
    </w:p>
    <w:p w:rsidR="00B32059" w:rsidRPr="0041342A" w:rsidRDefault="00B32059" w:rsidP="00B32059">
      <w:pPr>
        <w:ind w:firstLine="851"/>
        <w:jc w:val="both"/>
      </w:pPr>
      <w:r w:rsidRPr="0041342A">
        <w:t>2.4. Результатом предоставления муниципальной услуги является:</w:t>
      </w:r>
    </w:p>
    <w:p w:rsidR="00B32059" w:rsidRPr="0041342A" w:rsidRDefault="00B32059" w:rsidP="00B32059">
      <w:pPr>
        <w:ind w:firstLine="851"/>
        <w:jc w:val="both"/>
      </w:pPr>
      <w:r w:rsidRPr="0041342A">
        <w:t>- выдача разрешения на вырубку (снос) не отнесенных к лесным насаждениям деревьев и кустарников;</w:t>
      </w:r>
    </w:p>
    <w:p w:rsidR="00B32059" w:rsidRPr="0041342A" w:rsidRDefault="00B32059" w:rsidP="00B32059">
      <w:pPr>
        <w:ind w:firstLine="851"/>
        <w:jc w:val="both"/>
      </w:pPr>
      <w:r w:rsidRPr="0041342A">
        <w:t>- принятие решения об отказе в предоставлении муниципальной услуги.</w:t>
      </w:r>
    </w:p>
    <w:p w:rsidR="00B32059" w:rsidRPr="0041342A" w:rsidRDefault="00B32059" w:rsidP="00B32059">
      <w:pPr>
        <w:ind w:firstLine="851"/>
        <w:jc w:val="both"/>
      </w:pPr>
      <w:r w:rsidRPr="0041342A">
        <w:t>2.5. Срок предоставления муниципальной услуги не должен превышать 30 календарных дней с момента регистрации поступившего заявления.</w:t>
      </w:r>
    </w:p>
    <w:p w:rsidR="00B32059" w:rsidRPr="0041342A" w:rsidRDefault="00B32059" w:rsidP="00B32059">
      <w:pPr>
        <w:ind w:firstLine="851"/>
        <w:jc w:val="both"/>
      </w:pPr>
      <w:r w:rsidRPr="0041342A">
        <w:t>2.6. Приостановление представления муниципальной услуги не предусмотрено.</w:t>
      </w:r>
    </w:p>
    <w:p w:rsidR="00B32059" w:rsidRPr="0041342A" w:rsidRDefault="00B32059" w:rsidP="00B32059">
      <w:pPr>
        <w:ind w:firstLine="851"/>
        <w:jc w:val="both"/>
      </w:pPr>
      <w:r w:rsidRPr="0041342A">
        <w:t>2.7. Предоставление муниципальной услуги осуществляется в соответствии с:</w:t>
      </w:r>
    </w:p>
    <w:p w:rsidR="00B32059" w:rsidRPr="0041342A" w:rsidRDefault="00B32059" w:rsidP="00B32059">
      <w:pPr>
        <w:ind w:firstLine="851"/>
        <w:jc w:val="both"/>
      </w:pPr>
      <w:r w:rsidRPr="0041342A">
        <w:t>- Конституцией Российской Федерации;</w:t>
      </w:r>
    </w:p>
    <w:p w:rsidR="00B32059" w:rsidRPr="0041342A" w:rsidRDefault="00B32059" w:rsidP="00B32059">
      <w:pPr>
        <w:ind w:firstLine="851"/>
        <w:jc w:val="both"/>
      </w:pPr>
      <w:r w:rsidRPr="0041342A">
        <w:t>- Жилищным Кодексом Российской Федерации;</w:t>
      </w:r>
    </w:p>
    <w:p w:rsidR="00B32059" w:rsidRPr="0041342A" w:rsidRDefault="00B32059" w:rsidP="00B32059">
      <w:pPr>
        <w:ind w:firstLine="851"/>
        <w:jc w:val="both"/>
      </w:pPr>
      <w:r w:rsidRPr="0041342A">
        <w:t xml:space="preserve">- Федеральным законом от 10 января 2002 </w:t>
      </w:r>
      <w:r w:rsidR="0039169E" w:rsidRPr="0041342A">
        <w:t>№</w:t>
      </w:r>
      <w:r w:rsidRPr="0041342A">
        <w:t xml:space="preserve"> 7-ФЗ </w:t>
      </w:r>
      <w:r w:rsidR="007D3BCC" w:rsidRPr="0041342A">
        <w:t>«</w:t>
      </w:r>
      <w:r w:rsidRPr="0041342A">
        <w:t>Об охране окружающей среды</w:t>
      </w:r>
      <w:r w:rsidR="007D3BCC" w:rsidRPr="0041342A">
        <w:t>»</w:t>
      </w:r>
      <w:r w:rsidRPr="0041342A">
        <w:t>;</w:t>
      </w:r>
    </w:p>
    <w:p w:rsidR="00B32059" w:rsidRPr="0041342A" w:rsidRDefault="00B32059" w:rsidP="00B32059">
      <w:pPr>
        <w:ind w:firstLine="851"/>
        <w:jc w:val="both"/>
      </w:pPr>
      <w:r w:rsidRPr="0041342A">
        <w:t xml:space="preserve">- Федеральным законом от 30 марта 1999 </w:t>
      </w:r>
      <w:r w:rsidR="0039169E" w:rsidRPr="0041342A">
        <w:t>№</w:t>
      </w:r>
      <w:r w:rsidRPr="0041342A">
        <w:t xml:space="preserve"> 52-ФЗ </w:t>
      </w:r>
      <w:r w:rsidR="007D3BCC" w:rsidRPr="0041342A">
        <w:t>«</w:t>
      </w:r>
      <w:r w:rsidRPr="0041342A">
        <w:t>О санитарно-эпидемиологическом благополучии населения</w:t>
      </w:r>
      <w:r w:rsidR="007D3BCC" w:rsidRPr="0041342A">
        <w:t>»</w:t>
      </w:r>
      <w:r w:rsidRPr="0041342A">
        <w:t>;</w:t>
      </w:r>
    </w:p>
    <w:p w:rsidR="00B32059" w:rsidRPr="0041342A" w:rsidRDefault="00B32059" w:rsidP="00B32059">
      <w:pPr>
        <w:ind w:firstLine="851"/>
        <w:jc w:val="both"/>
      </w:pPr>
      <w:r w:rsidRPr="0041342A">
        <w:t xml:space="preserve">- Федеральным законом от 2 мая 2006 </w:t>
      </w:r>
      <w:r w:rsidR="0039169E" w:rsidRPr="0041342A">
        <w:t>№</w:t>
      </w:r>
      <w:r w:rsidRPr="0041342A">
        <w:t xml:space="preserve"> 59-ФЗ </w:t>
      </w:r>
      <w:r w:rsidR="007D3BCC" w:rsidRPr="0041342A">
        <w:t>«</w:t>
      </w:r>
      <w:r w:rsidRPr="0041342A">
        <w:t>О порядке рассмотрения обращений граждан Российской Федерации</w:t>
      </w:r>
      <w:r w:rsidR="007D3BCC" w:rsidRPr="0041342A">
        <w:t>»</w:t>
      </w:r>
      <w:r w:rsidRPr="0041342A">
        <w:t>;</w:t>
      </w:r>
    </w:p>
    <w:p w:rsidR="00B32059" w:rsidRPr="0041342A" w:rsidRDefault="00B32059" w:rsidP="00B32059">
      <w:pPr>
        <w:ind w:firstLine="851"/>
        <w:jc w:val="both"/>
      </w:pPr>
      <w:r w:rsidRPr="0041342A">
        <w:lastRenderedPageBreak/>
        <w:t xml:space="preserve">- Федеральным законом от 06 октября 2003 </w:t>
      </w:r>
      <w:r w:rsidR="0039169E" w:rsidRPr="0041342A">
        <w:t>№</w:t>
      </w:r>
      <w:r w:rsidRPr="0041342A">
        <w:t xml:space="preserve"> 131-ФЗ </w:t>
      </w:r>
      <w:r w:rsidR="007D3BCC" w:rsidRPr="0041342A">
        <w:t>«</w:t>
      </w:r>
      <w:r w:rsidRPr="0041342A">
        <w:t>Об общих принципах организации местного самоуправления в Российской Федерации</w:t>
      </w:r>
      <w:r w:rsidR="007D3BCC" w:rsidRPr="0041342A">
        <w:t>»</w:t>
      </w:r>
      <w:r w:rsidRPr="0041342A">
        <w:t>;</w:t>
      </w:r>
    </w:p>
    <w:p w:rsidR="00B32059" w:rsidRPr="0041342A" w:rsidRDefault="00B32059" w:rsidP="00B32059">
      <w:pPr>
        <w:ind w:firstLine="851"/>
        <w:jc w:val="both"/>
      </w:pPr>
      <w:r w:rsidRPr="0041342A">
        <w:t xml:space="preserve">- Федеральным законом от 27 июля 2010 </w:t>
      </w:r>
      <w:r w:rsidR="009F37D9" w:rsidRPr="0041342A">
        <w:t>№</w:t>
      </w:r>
      <w:r w:rsidRPr="0041342A">
        <w:t xml:space="preserve"> 210-ФЗ </w:t>
      </w:r>
      <w:r w:rsidR="009F37D9" w:rsidRPr="0041342A">
        <w:t>«</w:t>
      </w:r>
      <w:r w:rsidRPr="0041342A">
        <w:t>Об организации представления государственных и муниципальных услуг</w:t>
      </w:r>
      <w:r w:rsidR="009F37D9" w:rsidRPr="0041342A">
        <w:t>»</w:t>
      </w:r>
      <w:r w:rsidRPr="0041342A">
        <w:t>;</w:t>
      </w:r>
    </w:p>
    <w:p w:rsidR="00B32059" w:rsidRPr="0041342A" w:rsidRDefault="00B32059" w:rsidP="00B32059">
      <w:pPr>
        <w:ind w:firstLine="851"/>
        <w:jc w:val="both"/>
      </w:pPr>
      <w:r w:rsidRPr="0041342A">
        <w:t xml:space="preserve">- Уставом Ибресинского </w:t>
      </w:r>
      <w:r w:rsidR="009F37D9" w:rsidRPr="0041342A">
        <w:t>муниципального округа</w:t>
      </w:r>
      <w:r w:rsidRPr="0041342A">
        <w:t xml:space="preserve"> Чувашской Республики;</w:t>
      </w:r>
    </w:p>
    <w:p w:rsidR="00B32059" w:rsidRPr="0041342A" w:rsidRDefault="00B32059" w:rsidP="00B32059">
      <w:pPr>
        <w:ind w:firstLine="851"/>
        <w:jc w:val="both"/>
      </w:pPr>
      <w:r w:rsidRPr="0041342A">
        <w:t xml:space="preserve">- Постановлением администрации Ибресинского </w:t>
      </w:r>
      <w:r w:rsidR="009F37D9" w:rsidRPr="0041342A">
        <w:t xml:space="preserve">муниципального округа </w:t>
      </w:r>
      <w:r w:rsidRPr="0041342A">
        <w:t xml:space="preserve">Чувашской Республики от </w:t>
      </w:r>
      <w:r w:rsidR="00821035">
        <w:t>21.09</w:t>
      </w:r>
      <w:r w:rsidRPr="0041342A">
        <w:t>.20</w:t>
      </w:r>
      <w:r w:rsidR="0039169E" w:rsidRPr="0041342A">
        <w:t>2</w:t>
      </w:r>
      <w:r w:rsidR="009F37D9" w:rsidRPr="0041342A">
        <w:t>3</w:t>
      </w:r>
      <w:r w:rsidR="0039169E" w:rsidRPr="0041342A">
        <w:t xml:space="preserve"> №</w:t>
      </w:r>
      <w:r w:rsidRPr="0041342A">
        <w:t xml:space="preserve"> </w:t>
      </w:r>
      <w:r w:rsidR="00821035">
        <w:t>1037</w:t>
      </w:r>
      <w:r w:rsidRPr="0041342A">
        <w:t xml:space="preserve"> </w:t>
      </w:r>
      <w:r w:rsidR="009F37D9" w:rsidRPr="0041342A">
        <w:t>«</w:t>
      </w:r>
      <w:r w:rsidRPr="0041342A">
        <w:t xml:space="preserve">Об утверждении порядка вырубки (сноса) зеленых насаждений на земельных участках, находящихся в муниципальной собственности Ибресинского </w:t>
      </w:r>
      <w:r w:rsidR="009F37D9" w:rsidRPr="0041342A">
        <w:t>муниципального округа</w:t>
      </w:r>
      <w:r w:rsidRPr="0041342A">
        <w:t xml:space="preserve"> Чувашской Республики, а также на землях, государственная собственность на которые не разграничена</w:t>
      </w:r>
      <w:r w:rsidR="009F37D9" w:rsidRPr="0041342A">
        <w:t>»</w:t>
      </w:r>
      <w:r w:rsidRPr="0041342A">
        <w:t>.</w:t>
      </w:r>
    </w:p>
    <w:p w:rsidR="00B32059" w:rsidRPr="0041342A" w:rsidRDefault="00B32059" w:rsidP="00B32059">
      <w:pPr>
        <w:ind w:firstLine="851"/>
        <w:jc w:val="both"/>
      </w:pPr>
      <w:r w:rsidRPr="0041342A">
        <w:t>2.8. Документы, необходимые для предоставления муниципальной услуги.</w:t>
      </w:r>
    </w:p>
    <w:p w:rsidR="00B32059" w:rsidRPr="0041342A" w:rsidRDefault="00B32059" w:rsidP="00B32059">
      <w:pPr>
        <w:ind w:firstLine="851"/>
        <w:jc w:val="both"/>
      </w:pPr>
      <w:r w:rsidRPr="0041342A">
        <w:t xml:space="preserve">Для предоставления муниципальной услуги заявитель представляет заявление на имя главы Ибресинского </w:t>
      </w:r>
      <w:r w:rsidR="009F37D9" w:rsidRPr="0041342A">
        <w:t>муниципального округа</w:t>
      </w:r>
      <w:r w:rsidRPr="0041342A">
        <w:t xml:space="preserve"> Чувашской Республики.</w:t>
      </w:r>
    </w:p>
    <w:p w:rsidR="00B32059" w:rsidRPr="0041342A" w:rsidRDefault="00B32059" w:rsidP="00B32059">
      <w:pPr>
        <w:ind w:firstLine="851"/>
        <w:jc w:val="both"/>
      </w:pPr>
      <w:r w:rsidRPr="0041342A">
        <w:t xml:space="preserve">Заявление (приложение </w:t>
      </w:r>
      <w:r w:rsidR="0039169E" w:rsidRPr="0041342A">
        <w:t>№</w:t>
      </w:r>
      <w:r w:rsidRPr="0041342A">
        <w:t xml:space="preserve"> 1 к настоящему Регламенту) с указанием фамилии, имени отчества заявителя, юридического адреса или адреса места ж</w:t>
      </w:r>
      <w:r w:rsidR="002E34E3" w:rsidRPr="0041342A">
        <w:t xml:space="preserve">ительства (для физических лиц), </w:t>
      </w:r>
      <w:r w:rsidRPr="0041342A">
        <w:t>почтового адреса, по которому должен быть направлен ответ, контактного телефона, количества и наименования насаждений, их состояния и причины вырубки.</w:t>
      </w:r>
    </w:p>
    <w:p w:rsidR="00B32059" w:rsidRPr="0041342A" w:rsidRDefault="00B32059" w:rsidP="00B32059">
      <w:pPr>
        <w:ind w:firstLine="851"/>
        <w:jc w:val="both"/>
      </w:pPr>
      <w:r w:rsidRPr="0041342A">
        <w:t>Документы, необходимые для предоставления муниципальной услуги:</w:t>
      </w:r>
    </w:p>
    <w:p w:rsidR="00B32059" w:rsidRPr="0041342A" w:rsidRDefault="00B32059" w:rsidP="00B32059">
      <w:pPr>
        <w:ind w:firstLine="851"/>
        <w:jc w:val="both"/>
      </w:pPr>
      <w:r w:rsidRPr="0041342A">
        <w:t>копия утвержденной проектной документации при проведении строительства (реконструкции), капитального (текущего) ремонта объектов (при наличии);</w:t>
      </w:r>
    </w:p>
    <w:p w:rsidR="00B32059" w:rsidRPr="0041342A" w:rsidRDefault="00B32059" w:rsidP="00B32059">
      <w:pPr>
        <w:ind w:firstLine="851"/>
        <w:jc w:val="both"/>
      </w:pPr>
      <w:r w:rsidRPr="0041342A">
        <w:t>план действий по предупреждению и ликвидации чрезвычайных ситуаций природного и техногенного характера и их последствий при вырубке (сносе) зеленых насаждений в целях предупреждения и ликвидации чрезвычайных ситуаций природного и техногенного характера и их последствий;</w:t>
      </w:r>
    </w:p>
    <w:p w:rsidR="00B32059" w:rsidRPr="0041342A" w:rsidRDefault="00B32059" w:rsidP="00B32059">
      <w:pPr>
        <w:ind w:firstLine="851"/>
        <w:jc w:val="both"/>
      </w:pPr>
      <w:r w:rsidRPr="0041342A">
        <w:t>копия документа, подтверждающего полномочия представителя заявителя, и копия документа, удостоверяющего его личность (в случае подачи заявления уполномоченным представителем заявителя);</w:t>
      </w:r>
    </w:p>
    <w:p w:rsidR="00B32059" w:rsidRPr="0041342A" w:rsidRDefault="00B32059" w:rsidP="00B32059">
      <w:pPr>
        <w:ind w:firstLine="851"/>
        <w:jc w:val="both"/>
      </w:pPr>
      <w:r w:rsidRPr="0041342A">
        <w:t>копия документа, подтверждающего необходимость проведения рубки для восстановления светового режима в жилых помещениях и общественных зданиях.</w:t>
      </w:r>
    </w:p>
    <w:p w:rsidR="00B32059" w:rsidRPr="0041342A" w:rsidRDefault="00B32059" w:rsidP="00B32059">
      <w:pPr>
        <w:ind w:firstLine="851"/>
        <w:jc w:val="both"/>
      </w:pPr>
      <w:r w:rsidRPr="0041342A">
        <w:t>Администрация в порядке межведомственного информационного взаимодействия запрашивает следующие документы:</w:t>
      </w:r>
    </w:p>
    <w:p w:rsidR="00B32059" w:rsidRPr="0041342A" w:rsidRDefault="00B32059" w:rsidP="00B32059">
      <w:pPr>
        <w:ind w:firstLine="851"/>
        <w:jc w:val="both"/>
      </w:pPr>
      <w:r w:rsidRPr="0041342A">
        <w:t>выписк</w:t>
      </w:r>
      <w:r w:rsidR="002E34E3" w:rsidRPr="0041342A">
        <w:t>у</w:t>
      </w:r>
      <w:r w:rsidRPr="0041342A">
        <w:t xml:space="preserve"> из Единого государственного реестра юридических лиц (для юридического лица) или выписк</w:t>
      </w:r>
      <w:r w:rsidR="002E34E3" w:rsidRPr="0041342A">
        <w:t>у</w:t>
      </w:r>
      <w:r w:rsidRPr="0041342A">
        <w:t xml:space="preserve"> из Единого государственного реестра индивидуальных предпринимателей (для индивидуального предпринимателя);</w:t>
      </w:r>
    </w:p>
    <w:p w:rsidR="00B32059" w:rsidRPr="0041342A" w:rsidRDefault="00B32059" w:rsidP="00B32059">
      <w:pPr>
        <w:ind w:firstLine="851"/>
        <w:jc w:val="both"/>
      </w:pPr>
      <w:r w:rsidRPr="0041342A">
        <w:t>копии документов, подтверждающих право заявителя на земельный участок, на котором планируется осуществить вырубку (снос) зеленых насаждений, или выписка из Единого государственного реестра недвижимости в отношении земельного участка, на котором планируется осуществить вырубку (снос) зеленых насаждений;</w:t>
      </w:r>
    </w:p>
    <w:p w:rsidR="00B32059" w:rsidRPr="0041342A" w:rsidRDefault="00B32059" w:rsidP="00B32059">
      <w:pPr>
        <w:ind w:firstLine="851"/>
        <w:jc w:val="both"/>
      </w:pPr>
      <w:r w:rsidRPr="0041342A">
        <w:t>копия положительного заключения государственной экспертизы на проектную документацию при ее наличии (в случаях, установленных законодательством о градостроительной деятельности) - при проведении строительства (реконструкции), капитального (текущего) ремонта объектов. Заявитель или его уполномоченный представитель может по собственной инициативе представить документы, указанные в настоящем пункте.</w:t>
      </w:r>
    </w:p>
    <w:p w:rsidR="00B32059" w:rsidRPr="0041342A" w:rsidRDefault="00B32059" w:rsidP="00B32059">
      <w:pPr>
        <w:ind w:firstLine="851"/>
        <w:jc w:val="both"/>
      </w:pPr>
      <w:r w:rsidRPr="0041342A">
        <w:t>2.9. Перечень документов, которые находятся в распоряжении государственных органов, органов местного самоуправления и иных органов, участвующих в предоставлении услуги:</w:t>
      </w:r>
    </w:p>
    <w:p w:rsidR="00B32059" w:rsidRPr="0041342A" w:rsidRDefault="00B32059" w:rsidP="00B32059">
      <w:pPr>
        <w:ind w:firstLine="851"/>
        <w:jc w:val="both"/>
      </w:pPr>
      <w:r w:rsidRPr="0041342A">
        <w:t>- выписка из Единого государственного реестра прав на недвижимое имущество и сделок с ним;</w:t>
      </w:r>
    </w:p>
    <w:p w:rsidR="00B32059" w:rsidRPr="0041342A" w:rsidRDefault="00B32059" w:rsidP="00B32059">
      <w:pPr>
        <w:ind w:firstLine="851"/>
        <w:jc w:val="both"/>
      </w:pPr>
      <w:r w:rsidRPr="0041342A">
        <w:t>- разрешение на производство земляных работ или на строительство.</w:t>
      </w:r>
    </w:p>
    <w:p w:rsidR="00B32059" w:rsidRPr="0041342A" w:rsidRDefault="00B32059" w:rsidP="00B32059">
      <w:pPr>
        <w:ind w:firstLine="851"/>
        <w:jc w:val="both"/>
      </w:pPr>
      <w:r w:rsidRPr="0041342A">
        <w:lastRenderedPageBreak/>
        <w:t>Непредставление указанных документов не является основанием для отказа в предоставлении муниципальной услуги.</w:t>
      </w:r>
    </w:p>
    <w:p w:rsidR="00B32059" w:rsidRPr="0041342A" w:rsidRDefault="00B32059" w:rsidP="00B32059">
      <w:pPr>
        <w:ind w:firstLine="851"/>
        <w:jc w:val="both"/>
      </w:pPr>
      <w:r w:rsidRPr="0041342A">
        <w:t>2.10. Запрещается требовать от заявителя:</w:t>
      </w:r>
    </w:p>
    <w:p w:rsidR="00B32059" w:rsidRPr="0041342A" w:rsidRDefault="00B32059" w:rsidP="00B32059">
      <w:pPr>
        <w:ind w:firstLine="851"/>
        <w:jc w:val="both"/>
      </w:pPr>
      <w:r w:rsidRPr="0041342A">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2059" w:rsidRPr="0041342A" w:rsidRDefault="00B32059" w:rsidP="00B32059">
      <w:pPr>
        <w:ind w:firstLine="851"/>
        <w:jc w:val="both"/>
      </w:pPr>
      <w:r w:rsidRPr="0041342A">
        <w:t xml:space="preserve">- представления документов и информации, которые в соответствии с нормативными правовыми актами РФ, нормативными правовыми актами субъектов РФ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w:t>
      </w:r>
      <w:r w:rsidR="0039169E" w:rsidRPr="0041342A">
        <w:t>№</w:t>
      </w:r>
      <w:r w:rsidRPr="0041342A">
        <w:t xml:space="preserve"> 210-ФЗ </w:t>
      </w:r>
      <w:r w:rsidR="002E34E3" w:rsidRPr="0041342A">
        <w:t>«</w:t>
      </w:r>
      <w:r w:rsidRPr="0041342A">
        <w:t>Об организации предоставления государственных и муниципальных услуг</w:t>
      </w:r>
      <w:r w:rsidR="002E34E3" w:rsidRPr="0041342A">
        <w:t>»</w:t>
      </w:r>
      <w:r w:rsidRPr="0041342A">
        <w:t>.</w:t>
      </w:r>
    </w:p>
    <w:p w:rsidR="00B32059" w:rsidRPr="0041342A" w:rsidRDefault="00B32059" w:rsidP="00B32059">
      <w:pPr>
        <w:ind w:firstLine="851"/>
        <w:jc w:val="both"/>
      </w:pPr>
      <w:r w:rsidRPr="0041342A">
        <w:t>2.11. Основания для отказа в приеме документов, необходимых для предоставления муниципальной услуги:</w:t>
      </w:r>
    </w:p>
    <w:p w:rsidR="00B32059" w:rsidRPr="0041342A" w:rsidRDefault="00B32059" w:rsidP="00B32059">
      <w:pPr>
        <w:ind w:firstLine="851"/>
        <w:jc w:val="both"/>
      </w:pPr>
      <w:r w:rsidRPr="0041342A">
        <w:t>- отсутствие в заявлении обязательных сведений, предусмотренных п. 2.8. настоящего административного регламента;</w:t>
      </w:r>
    </w:p>
    <w:p w:rsidR="00B32059" w:rsidRPr="0041342A" w:rsidRDefault="00B32059" w:rsidP="00B32059">
      <w:pPr>
        <w:ind w:firstLine="851"/>
        <w:jc w:val="both"/>
      </w:pPr>
      <w:r w:rsidRPr="0041342A">
        <w:t>- непредставление документов, предусмотренных п. 2.8. настоящего административного регламента</w:t>
      </w:r>
    </w:p>
    <w:p w:rsidR="00B32059" w:rsidRPr="0041342A" w:rsidRDefault="00B32059" w:rsidP="00B32059">
      <w:pPr>
        <w:ind w:firstLine="851"/>
        <w:jc w:val="both"/>
      </w:pPr>
      <w:r w:rsidRPr="0041342A">
        <w:t>2.12. Основаниями для отказа в предоставлении муниципальной услуги по выдаче разрешения на вырубку деревьев, кустарников являются:</w:t>
      </w:r>
    </w:p>
    <w:p w:rsidR="00B32059" w:rsidRPr="0041342A" w:rsidRDefault="00B32059" w:rsidP="00B32059">
      <w:pPr>
        <w:ind w:firstLine="851"/>
        <w:jc w:val="both"/>
      </w:pPr>
      <w:r w:rsidRPr="0041342A">
        <w:t>- несоответствие представленных документов требованиям, предусмотренным п. 2.8. настоящего административного регламента;</w:t>
      </w:r>
    </w:p>
    <w:p w:rsidR="00B32059" w:rsidRPr="0041342A" w:rsidRDefault="00B32059" w:rsidP="00B32059">
      <w:pPr>
        <w:ind w:firstLine="851"/>
        <w:jc w:val="both"/>
      </w:pPr>
      <w:r w:rsidRPr="0041342A">
        <w:t>- несвоевременное устранение заявителем недостатков в представленных документах, выявленных в ходе проверки, предусмотренных п. 3.2.2. настоящего административного регламента;</w:t>
      </w:r>
    </w:p>
    <w:p w:rsidR="00B32059" w:rsidRPr="0041342A" w:rsidRDefault="00B32059" w:rsidP="00B32059">
      <w:pPr>
        <w:ind w:firstLine="851"/>
        <w:jc w:val="both"/>
      </w:pPr>
      <w:r w:rsidRPr="0041342A">
        <w:t>- принятие Комиссией по принятию решения о вырубке деревьев и кустарников (далее - Комиссия) мотивированного решения о сохранении зеленых насаждений.</w:t>
      </w:r>
    </w:p>
    <w:p w:rsidR="00B32059" w:rsidRPr="0041342A" w:rsidRDefault="00B32059" w:rsidP="00B32059">
      <w:pPr>
        <w:ind w:firstLine="851"/>
        <w:jc w:val="both"/>
      </w:pPr>
      <w:r w:rsidRPr="0041342A">
        <w:t>2.1</w:t>
      </w:r>
      <w:r w:rsidR="00177C8C" w:rsidRPr="0041342A">
        <w:t>3</w:t>
      </w:r>
      <w:r w:rsidRPr="0041342A">
        <w:t xml:space="preserve">. Муниципальная услуга по выдаче разрешения на вырубку (снос) не отнесенных к лесным насаждениям деревьев и кустарников (далее - разрешение на вырубку либо ордер на вырубку) на территории Ибресинского </w:t>
      </w:r>
      <w:r w:rsidR="00FE6982" w:rsidRPr="0041342A">
        <w:t>муниципального округа</w:t>
      </w:r>
      <w:r w:rsidRPr="0041342A">
        <w:t xml:space="preserve"> Чувашской Республики осуществляется без взимания государственной пошлины и иной платы.</w:t>
      </w:r>
    </w:p>
    <w:p w:rsidR="00B32059" w:rsidRPr="0041342A" w:rsidRDefault="00B32059" w:rsidP="00B32059">
      <w:pPr>
        <w:ind w:firstLine="851"/>
        <w:jc w:val="both"/>
      </w:pPr>
      <w:r w:rsidRPr="0041342A">
        <w:t>Необходимость предоставления услуг, которые являются необходимыми и обязательными для предоставления услуги, отсутствует.</w:t>
      </w:r>
    </w:p>
    <w:p w:rsidR="00B32059" w:rsidRPr="0041342A" w:rsidRDefault="00B32059" w:rsidP="00B32059">
      <w:pPr>
        <w:ind w:firstLine="851"/>
        <w:jc w:val="both"/>
      </w:pPr>
      <w:r w:rsidRPr="0041342A">
        <w:t>2.1</w:t>
      </w:r>
      <w:r w:rsidR="00177C8C" w:rsidRPr="0041342A">
        <w:t>4</w:t>
      </w:r>
      <w:r w:rsidRPr="0041342A">
        <w:t>. Срок ожидания заявителя в очереди при подаче запроса о предоставлении услуги и получении результата не более 15 минут.</w:t>
      </w:r>
    </w:p>
    <w:p w:rsidR="00B32059" w:rsidRPr="0041342A" w:rsidRDefault="00B32059" w:rsidP="00B32059">
      <w:pPr>
        <w:ind w:firstLine="851"/>
        <w:jc w:val="both"/>
      </w:pPr>
      <w:r w:rsidRPr="0041342A">
        <w:t>2.1</w:t>
      </w:r>
      <w:r w:rsidR="00177C8C" w:rsidRPr="0041342A">
        <w:t>5</w:t>
      </w:r>
      <w:r w:rsidRPr="0041342A">
        <w:t>. Срок принятия решения по выдаче разрешения на вырубку (снос) не отнесенных к лесным насаждениям деревьев и кустарников, уничтожение (перекопку) газонов и цветников не должен превышать 30 дней со дня регистрации заявления.</w:t>
      </w:r>
    </w:p>
    <w:p w:rsidR="00B32059" w:rsidRPr="0041342A" w:rsidRDefault="00B32059" w:rsidP="00B32059">
      <w:pPr>
        <w:ind w:firstLine="851"/>
        <w:jc w:val="both"/>
      </w:pPr>
      <w:r w:rsidRPr="0041342A">
        <w:t>2.1</w:t>
      </w:r>
      <w:r w:rsidR="00177C8C" w:rsidRPr="0041342A">
        <w:t>6</w:t>
      </w:r>
      <w:r w:rsidRPr="0041342A">
        <w:t>. Требования к помещениям, в которых предоставляется муниципальная услуга.</w:t>
      </w:r>
    </w:p>
    <w:p w:rsidR="00B32059" w:rsidRPr="0041342A" w:rsidRDefault="00B32059" w:rsidP="00B32059">
      <w:pPr>
        <w:ind w:firstLine="851"/>
        <w:jc w:val="both"/>
      </w:pPr>
      <w:r w:rsidRPr="0041342A">
        <w:t>Помещение для приема заявителей должны соответствовать комфортным условиям и оптимальным условиям работы муниципальных служащих с заявителями.</w:t>
      </w:r>
    </w:p>
    <w:p w:rsidR="00B32059" w:rsidRPr="0041342A" w:rsidRDefault="00B32059" w:rsidP="00B32059">
      <w:pPr>
        <w:ind w:firstLine="851"/>
        <w:jc w:val="both"/>
      </w:pPr>
      <w:r w:rsidRPr="0041342A">
        <w:t>Для заявителей должно быть обеспечено удобство с точки зрения пешеходной доступности от остановки общественного транспорта до помещения, в котором предоставляется муниципальная услуга (не более 10 минут пешком).</w:t>
      </w:r>
    </w:p>
    <w:p w:rsidR="00B32059" w:rsidRPr="0041342A" w:rsidRDefault="00B32059" w:rsidP="00B32059">
      <w:pPr>
        <w:ind w:firstLine="851"/>
        <w:jc w:val="both"/>
      </w:pPr>
      <w:r w:rsidRPr="0041342A">
        <w:t>Вход в помещение должен обеспечивать свободный доступ заявителей, быть оборудован удобной лестницей с поручнями.</w:t>
      </w:r>
    </w:p>
    <w:p w:rsidR="00B32059" w:rsidRPr="0041342A" w:rsidRDefault="00B32059" w:rsidP="00B32059">
      <w:pPr>
        <w:ind w:firstLine="851"/>
        <w:jc w:val="both"/>
      </w:pPr>
      <w:r w:rsidRPr="0041342A">
        <w:lastRenderedPageBreak/>
        <w:t>На здании рядом с входом должна быть размещена информационная табличка (вывеска).</w:t>
      </w:r>
    </w:p>
    <w:p w:rsidR="00B32059" w:rsidRPr="0041342A" w:rsidRDefault="00B32059" w:rsidP="00B32059">
      <w:pPr>
        <w:ind w:firstLine="851"/>
        <w:jc w:val="both"/>
      </w:pPr>
      <w:r w:rsidRPr="0041342A">
        <w:t>На территории, прилегающей к месторасположению Администрации</w:t>
      </w:r>
      <w:r w:rsidR="005D6B49" w:rsidRPr="0041342A">
        <w:t>,</w:t>
      </w:r>
      <w:r w:rsidRPr="0041342A">
        <w:t xml:space="preserve"> оборудуются места для парковки автотранспортных средств. Доступ заявителей к парковочным местам является бесплатным.</w:t>
      </w:r>
    </w:p>
    <w:p w:rsidR="00B32059" w:rsidRPr="0041342A" w:rsidRDefault="00B32059" w:rsidP="00B32059">
      <w:pPr>
        <w:ind w:firstLine="851"/>
        <w:jc w:val="both"/>
      </w:pPr>
      <w:r w:rsidRPr="0041342A">
        <w:t xml:space="preserve">Проезжая часть вблизи административного здания должна быть оснащена знаками дорожного движения о возможном пути следования инвалида, обеспечив при этом доступность пешеходных путей к административному зданию, а также </w:t>
      </w:r>
      <w:r w:rsidR="00177C8C" w:rsidRPr="0041342A">
        <w:t>А</w:t>
      </w:r>
      <w:r w:rsidRPr="0041342A">
        <w:t>дминистрация обеспечивает:</w:t>
      </w:r>
    </w:p>
    <w:p w:rsidR="00B32059" w:rsidRPr="0041342A" w:rsidRDefault="00B32059" w:rsidP="00B32059">
      <w:pPr>
        <w:ind w:firstLine="851"/>
        <w:jc w:val="both"/>
      </w:pPr>
      <w:r w:rsidRPr="0041342A">
        <w:t>1) условия беспрепятственного доступа к объекту (зданию, помещению), в котором предоставляется муниципальная услуга;</w:t>
      </w:r>
    </w:p>
    <w:p w:rsidR="00B32059" w:rsidRPr="0041342A" w:rsidRDefault="00B32059" w:rsidP="00B32059">
      <w:pPr>
        <w:ind w:firstLine="851"/>
        <w:jc w:val="both"/>
      </w:pPr>
      <w:r w:rsidRPr="0041342A">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32059" w:rsidRPr="0041342A" w:rsidRDefault="00B32059" w:rsidP="00B32059">
      <w:pPr>
        <w:ind w:firstLine="851"/>
        <w:jc w:val="both"/>
      </w:pPr>
      <w:r w:rsidRPr="0041342A">
        <w:t>3) сопровождение инвалидов, имеющих стойкие расстройства функции зрения и отсутствие возможности самостоятельного передвижения;</w:t>
      </w:r>
    </w:p>
    <w:p w:rsidR="00B32059" w:rsidRPr="0041342A" w:rsidRDefault="00B32059" w:rsidP="00B32059">
      <w:pPr>
        <w:ind w:firstLine="851"/>
        <w:jc w:val="both"/>
      </w:pPr>
      <w:r w:rsidRPr="0041342A">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32059" w:rsidRPr="0041342A" w:rsidRDefault="00B32059" w:rsidP="00B32059">
      <w:pPr>
        <w:ind w:firstLine="851"/>
        <w:jc w:val="both"/>
      </w:pPr>
      <w:r w:rsidRPr="0041342A">
        <w:t>5) дублирование необходимой для инвалидов з</w:t>
      </w:r>
      <w:r w:rsidR="00177C8C" w:rsidRPr="0041342A">
        <w:t>вуковой и зрительной информации</w:t>
      </w:r>
      <w:r w:rsidRPr="0041342A">
        <w:t>;</w:t>
      </w:r>
    </w:p>
    <w:p w:rsidR="00B32059" w:rsidRPr="0041342A" w:rsidRDefault="00B32059" w:rsidP="00B32059">
      <w:pPr>
        <w:ind w:firstLine="851"/>
        <w:jc w:val="both"/>
      </w:pPr>
      <w:r w:rsidRPr="0041342A">
        <w:t>6) допуск сурдопереводчика и тифлосурдопереводчика;</w:t>
      </w:r>
    </w:p>
    <w:p w:rsidR="00B32059" w:rsidRPr="0041342A" w:rsidRDefault="00B32059" w:rsidP="00B32059">
      <w:pPr>
        <w:ind w:firstLine="851"/>
        <w:jc w:val="both"/>
      </w:pPr>
      <w:r w:rsidRPr="0041342A">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32059" w:rsidRPr="0041342A" w:rsidRDefault="00B32059" w:rsidP="00B32059">
      <w:pPr>
        <w:ind w:firstLine="851"/>
        <w:jc w:val="both"/>
      </w:pPr>
      <w:r w:rsidRPr="0041342A">
        <w:t>8) оказание инвалидам помощи в преодолении барьеров, мешающих получению ими услуг наравне с другими лицами.</w:t>
      </w:r>
    </w:p>
    <w:p w:rsidR="00B32059" w:rsidRPr="0041342A" w:rsidRDefault="00B32059" w:rsidP="00B32059">
      <w:pPr>
        <w:ind w:firstLine="851"/>
        <w:jc w:val="both"/>
      </w:pPr>
      <w:r w:rsidRPr="0041342A">
        <w:t>2.</w:t>
      </w:r>
      <w:r w:rsidR="0039169E" w:rsidRPr="0041342A">
        <w:t>1</w:t>
      </w:r>
      <w:r w:rsidR="00177C8C" w:rsidRPr="0041342A">
        <w:t>7</w:t>
      </w:r>
      <w:r w:rsidR="0039169E" w:rsidRPr="0041342A">
        <w:t>.</w:t>
      </w:r>
      <w:r w:rsidRPr="0041342A">
        <w:t xml:space="preserve"> Сектор ожидания оборудуется стульями, креслами, столами для возможности оформления документов, должно быть естественное и искусственное освещение.</w:t>
      </w:r>
    </w:p>
    <w:p w:rsidR="00B32059" w:rsidRPr="0041342A" w:rsidRDefault="00B32059" w:rsidP="00B32059">
      <w:pPr>
        <w:ind w:firstLine="851"/>
        <w:jc w:val="both"/>
      </w:pPr>
      <w:r w:rsidRPr="0041342A">
        <w:t>2.</w:t>
      </w:r>
      <w:r w:rsidR="0039169E" w:rsidRPr="0041342A">
        <w:t>1</w:t>
      </w:r>
      <w:r w:rsidR="00177C8C" w:rsidRPr="0041342A">
        <w:t>8</w:t>
      </w:r>
      <w:r w:rsidR="0039169E" w:rsidRPr="0041342A">
        <w:t>.</w:t>
      </w:r>
      <w:r w:rsidRPr="0041342A">
        <w:t xml:space="preserve"> Для ознакомления с информационными материалами должны быть оборудованы информационные стенды.</w:t>
      </w:r>
    </w:p>
    <w:p w:rsidR="00B32059" w:rsidRPr="0041342A" w:rsidRDefault="00B32059" w:rsidP="00B32059">
      <w:pPr>
        <w:ind w:firstLine="851"/>
        <w:jc w:val="both"/>
      </w:pPr>
      <w:r w:rsidRPr="0041342A">
        <w:t xml:space="preserve">Информационные стенды должны содержать актуальную и исчерпывающую информацию, необходимую для получения </w:t>
      </w:r>
      <w:r w:rsidR="005D6B49" w:rsidRPr="0041342A">
        <w:t>муниципальной</w:t>
      </w:r>
      <w:r w:rsidRPr="0041342A">
        <w:t xml:space="preserve"> услуги, в частности:</w:t>
      </w:r>
    </w:p>
    <w:p w:rsidR="00B32059" w:rsidRPr="0041342A" w:rsidRDefault="00B32059" w:rsidP="00B32059">
      <w:pPr>
        <w:ind w:firstLine="851"/>
        <w:jc w:val="both"/>
      </w:pPr>
      <w:r w:rsidRPr="0041342A">
        <w:t>- Административный регламент предоставления муниципальной услуги;</w:t>
      </w:r>
    </w:p>
    <w:p w:rsidR="00B32059" w:rsidRPr="0041342A" w:rsidRDefault="00B32059" w:rsidP="00B32059">
      <w:pPr>
        <w:ind w:firstLine="851"/>
        <w:jc w:val="both"/>
      </w:pPr>
      <w:r w:rsidRPr="0041342A">
        <w:t>- почтовый адрес, телефон, адрес электронной почты и адрес официального сайта органа;</w:t>
      </w:r>
    </w:p>
    <w:p w:rsidR="00B32059" w:rsidRPr="0041342A" w:rsidRDefault="00B32059" w:rsidP="00B32059">
      <w:pPr>
        <w:ind w:firstLine="851"/>
        <w:jc w:val="both"/>
      </w:pPr>
      <w:r w:rsidRPr="0041342A">
        <w:t>- контактные телефоны;</w:t>
      </w:r>
    </w:p>
    <w:p w:rsidR="00B32059" w:rsidRPr="0041342A" w:rsidRDefault="00B32059" w:rsidP="00B32059">
      <w:pPr>
        <w:ind w:firstLine="851"/>
        <w:jc w:val="both"/>
      </w:pPr>
      <w:r w:rsidRPr="0041342A">
        <w:t>- список необходимых документов;</w:t>
      </w:r>
    </w:p>
    <w:p w:rsidR="00B32059" w:rsidRPr="0041342A" w:rsidRDefault="00B32059" w:rsidP="00B32059">
      <w:pPr>
        <w:ind w:firstLine="851"/>
        <w:jc w:val="both"/>
      </w:pPr>
      <w:r w:rsidRPr="0041342A">
        <w:t>- образцы заполнения форм бланков, необходимых для получения муниципальной услуги;</w:t>
      </w:r>
    </w:p>
    <w:p w:rsidR="00B32059" w:rsidRPr="0041342A" w:rsidRDefault="00B32059" w:rsidP="00B32059">
      <w:pPr>
        <w:ind w:firstLine="851"/>
        <w:jc w:val="both"/>
      </w:pPr>
      <w:r w:rsidRPr="0041342A">
        <w:t>- другие информационные материалы, необходимые для получения муниципальной услуги.</w:t>
      </w:r>
    </w:p>
    <w:p w:rsidR="00B32059" w:rsidRPr="0041342A" w:rsidRDefault="00B32059" w:rsidP="00B32059">
      <w:pPr>
        <w:ind w:firstLine="851"/>
        <w:jc w:val="both"/>
      </w:pPr>
      <w:r w:rsidRPr="0041342A">
        <w:t>2.</w:t>
      </w:r>
      <w:r w:rsidR="00177C8C" w:rsidRPr="0041342A">
        <w:t>19</w:t>
      </w:r>
      <w:r w:rsidRPr="0041342A">
        <w:t>. При ответах на телефонные звонки и устные обращения специалист Администрации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фамилию, имя, отчество и должность работника, принявшего телефонный звонок.</w:t>
      </w:r>
    </w:p>
    <w:p w:rsidR="00B32059" w:rsidRPr="0041342A" w:rsidRDefault="00B32059" w:rsidP="00B32059">
      <w:pPr>
        <w:ind w:firstLine="851"/>
        <w:jc w:val="both"/>
      </w:pPr>
      <w:r w:rsidRPr="0041342A">
        <w:t>2.2</w:t>
      </w:r>
      <w:r w:rsidR="00177C8C" w:rsidRPr="0041342A">
        <w:t>0</w:t>
      </w:r>
      <w:r w:rsidRPr="0041342A">
        <w:t>. Кабинеты приема заявителей должны быть оборудованы информационными табличками (вывесками) с указанием:</w:t>
      </w:r>
    </w:p>
    <w:p w:rsidR="00B32059" w:rsidRPr="0041342A" w:rsidRDefault="00B32059" w:rsidP="00B32059">
      <w:pPr>
        <w:ind w:firstLine="851"/>
        <w:jc w:val="both"/>
      </w:pPr>
      <w:r w:rsidRPr="0041342A">
        <w:t>- номера кабинета;</w:t>
      </w:r>
    </w:p>
    <w:p w:rsidR="00B32059" w:rsidRPr="0041342A" w:rsidRDefault="00B32059" w:rsidP="00B32059">
      <w:pPr>
        <w:ind w:firstLine="851"/>
        <w:jc w:val="both"/>
      </w:pPr>
      <w:r w:rsidRPr="0041342A">
        <w:lastRenderedPageBreak/>
        <w:t>- времени перерыва на обед, технического перерыва.</w:t>
      </w:r>
    </w:p>
    <w:p w:rsidR="00B32059" w:rsidRPr="0041342A" w:rsidRDefault="00B32059" w:rsidP="00B32059">
      <w:pPr>
        <w:ind w:firstLine="851"/>
        <w:jc w:val="both"/>
      </w:pPr>
      <w:r w:rsidRPr="0041342A">
        <w:t>2.2</w:t>
      </w:r>
      <w:r w:rsidR="00177C8C" w:rsidRPr="0041342A">
        <w:t>1</w:t>
      </w:r>
      <w:r w:rsidRPr="0041342A">
        <w:t>.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B32059" w:rsidRPr="0041342A" w:rsidRDefault="00B32059" w:rsidP="00B32059">
      <w:pPr>
        <w:ind w:firstLine="851"/>
        <w:jc w:val="both"/>
      </w:pPr>
      <w:r w:rsidRPr="0041342A">
        <w:t>2.2</w:t>
      </w:r>
      <w:r w:rsidR="00177C8C" w:rsidRPr="0041342A">
        <w:t>2</w:t>
      </w:r>
      <w:r w:rsidR="0039169E" w:rsidRPr="0041342A">
        <w:t>.</w:t>
      </w:r>
      <w:r w:rsidRPr="0041342A">
        <w:t xml:space="preserve"> При организации рабочих мест должна быть предусмотрена возможность свободного входа и выхода из помещения при необходимости</w:t>
      </w:r>
    </w:p>
    <w:p w:rsidR="00B32059" w:rsidRPr="0041342A" w:rsidRDefault="00B32059" w:rsidP="00B32059">
      <w:pPr>
        <w:ind w:firstLine="851"/>
        <w:jc w:val="both"/>
      </w:pPr>
      <w:r w:rsidRPr="0041342A">
        <w:t>2.2</w:t>
      </w:r>
      <w:r w:rsidR="00177C8C" w:rsidRPr="0041342A">
        <w:t>3</w:t>
      </w:r>
      <w:r w:rsidRPr="0041342A">
        <w:t>. Прием и выдача документов и информации, консультирование заявителей осуществляется в одном кабинете.</w:t>
      </w:r>
    </w:p>
    <w:p w:rsidR="00B32059" w:rsidRPr="0041342A" w:rsidRDefault="00B32059" w:rsidP="00B32059">
      <w:pPr>
        <w:ind w:firstLine="851"/>
        <w:jc w:val="both"/>
      </w:pPr>
      <w:r w:rsidRPr="0041342A">
        <w:t>2.2</w:t>
      </w:r>
      <w:r w:rsidR="00177C8C" w:rsidRPr="0041342A">
        <w:t>4</w:t>
      </w:r>
      <w:r w:rsidRPr="0041342A">
        <w:t xml:space="preserve">. Требования к помещению должны соответствовать Санитарно-эпидемиологическим правилам и нормативам </w:t>
      </w:r>
      <w:r w:rsidR="00FE6982" w:rsidRPr="0041342A">
        <w:t>«</w:t>
      </w:r>
      <w:r w:rsidRPr="0041342A">
        <w:t>Гигиенические требования к персональным электронно-вычислительным машинам и организации работы. СанПиН 2.2.2/2.4.1340-03</w:t>
      </w:r>
      <w:r w:rsidR="00FE6982" w:rsidRPr="0041342A">
        <w:t>»</w:t>
      </w:r>
      <w:r w:rsidRPr="0041342A">
        <w:t>.</w:t>
      </w:r>
    </w:p>
    <w:p w:rsidR="00B32059" w:rsidRPr="0041342A" w:rsidRDefault="00B32059" w:rsidP="00B32059">
      <w:pPr>
        <w:ind w:firstLine="851"/>
        <w:jc w:val="both"/>
      </w:pPr>
      <w:r w:rsidRPr="0041342A">
        <w:t>2.2</w:t>
      </w:r>
      <w:r w:rsidR="00177C8C" w:rsidRPr="0041342A">
        <w:t>5</w:t>
      </w:r>
      <w:r w:rsidR="0039169E" w:rsidRPr="0041342A">
        <w:t>.</w:t>
      </w:r>
      <w:r w:rsidRPr="0041342A">
        <w:t xml:space="preserve"> Показателями доступности и качества муниципальной услуги являются:</w:t>
      </w:r>
    </w:p>
    <w:p w:rsidR="00B32059" w:rsidRPr="0041342A" w:rsidRDefault="00B32059" w:rsidP="00B32059">
      <w:pPr>
        <w:ind w:firstLine="851"/>
        <w:jc w:val="both"/>
      </w:pPr>
      <w:r w:rsidRPr="0041342A">
        <w:t>- открытый и равный доступ для всех заинтересованных организаций к сведениям о муниципальной услуге (наименование, содержание, предмет услуги);</w:t>
      </w:r>
    </w:p>
    <w:p w:rsidR="00B32059" w:rsidRPr="0041342A" w:rsidRDefault="00B32059" w:rsidP="00B32059">
      <w:pPr>
        <w:ind w:firstLine="851"/>
        <w:jc w:val="both"/>
      </w:pPr>
      <w:r w:rsidRPr="0041342A">
        <w:t>- наличие исчерпывающей информации о способах, порядке и сроках предоставления муниципальной услуги на информационных стендах, информационных ресурсах органа местного самоуправления и на портале государственных и муниципальных услуг;</w:t>
      </w:r>
    </w:p>
    <w:p w:rsidR="00B32059" w:rsidRPr="0041342A" w:rsidRDefault="00B32059" w:rsidP="00B32059">
      <w:pPr>
        <w:ind w:firstLine="851"/>
        <w:jc w:val="both"/>
      </w:pPr>
      <w:r w:rsidRPr="0041342A">
        <w:t>- возможность получения заявителем информации о ходе предоставления муниципальной услуги;</w:t>
      </w:r>
    </w:p>
    <w:p w:rsidR="00B32059" w:rsidRPr="0041342A" w:rsidRDefault="00B32059" w:rsidP="00B32059">
      <w:pPr>
        <w:ind w:firstLine="851"/>
        <w:jc w:val="both"/>
      </w:pPr>
      <w:r w:rsidRPr="0041342A">
        <w:t>- соблюдение сроков пред</w:t>
      </w:r>
      <w:r w:rsidR="00930F16" w:rsidRPr="0041342A">
        <w:t>оставления муниципальной услуги;</w:t>
      </w:r>
    </w:p>
    <w:p w:rsidR="00B32059" w:rsidRPr="0041342A" w:rsidRDefault="00B32059" w:rsidP="00B32059">
      <w:pPr>
        <w:ind w:firstLine="851"/>
        <w:jc w:val="both"/>
      </w:pPr>
      <w:r w:rsidRPr="0041342A">
        <w:t>- соблюдение состава и последовательности действий ответственных исполнителей, предоставляющих муниципальную услугу</w:t>
      </w:r>
      <w:r w:rsidR="00930F16" w:rsidRPr="0041342A">
        <w:t>,</w:t>
      </w:r>
      <w:r w:rsidRPr="0041342A">
        <w:t xml:space="preserve"> и ее получателей в соответствии с настоящим административным регламентом;</w:t>
      </w:r>
    </w:p>
    <w:p w:rsidR="00B32059" w:rsidRPr="0041342A" w:rsidRDefault="00B32059" w:rsidP="00B32059">
      <w:pPr>
        <w:ind w:firstLine="851"/>
        <w:jc w:val="both"/>
      </w:pPr>
      <w:r w:rsidRPr="0041342A">
        <w:t>- правомерность отказа в предоставлении услуги.</w:t>
      </w:r>
    </w:p>
    <w:p w:rsidR="00B32059" w:rsidRPr="0041342A" w:rsidRDefault="00B32059" w:rsidP="00B32059">
      <w:pPr>
        <w:ind w:firstLine="851"/>
        <w:jc w:val="both"/>
      </w:pPr>
    </w:p>
    <w:p w:rsidR="00B32059" w:rsidRPr="0041342A" w:rsidRDefault="00B32059" w:rsidP="0039169E">
      <w:pPr>
        <w:ind w:firstLine="851"/>
        <w:jc w:val="center"/>
      </w:pPr>
      <w:r w:rsidRPr="0041342A">
        <w:t>III. Состав, последовательность и сроки выполнения административных процедур, требования к порядку их выполнения</w:t>
      </w:r>
    </w:p>
    <w:p w:rsidR="00B32059" w:rsidRPr="0041342A" w:rsidRDefault="00B32059" w:rsidP="00B32059">
      <w:pPr>
        <w:ind w:firstLine="851"/>
        <w:jc w:val="both"/>
      </w:pPr>
    </w:p>
    <w:p w:rsidR="00B32059" w:rsidRPr="0041342A" w:rsidRDefault="00B32059" w:rsidP="00B32059">
      <w:pPr>
        <w:ind w:firstLine="851"/>
        <w:jc w:val="both"/>
      </w:pPr>
      <w:r w:rsidRPr="0041342A">
        <w:t>3.1. Последовательность действий при предоставлении муниципальной услуги:</w:t>
      </w:r>
    </w:p>
    <w:p w:rsidR="00B32059" w:rsidRPr="0041342A" w:rsidRDefault="00930F16" w:rsidP="00B32059">
      <w:pPr>
        <w:ind w:firstLine="851"/>
        <w:jc w:val="both"/>
      </w:pPr>
      <w:r w:rsidRPr="0041342A">
        <w:t>- прием и регистрация заявлений;</w:t>
      </w:r>
    </w:p>
    <w:p w:rsidR="00B32059" w:rsidRPr="0041342A" w:rsidRDefault="00B32059" w:rsidP="00B32059">
      <w:pPr>
        <w:ind w:firstLine="851"/>
        <w:jc w:val="both"/>
      </w:pPr>
      <w:r w:rsidRPr="0041342A">
        <w:t>- направ</w:t>
      </w:r>
      <w:r w:rsidR="00930F16" w:rsidRPr="0041342A">
        <w:t>ление межведомственного запроса;</w:t>
      </w:r>
    </w:p>
    <w:p w:rsidR="00B32059" w:rsidRPr="0041342A" w:rsidRDefault="00B32059" w:rsidP="00B32059">
      <w:pPr>
        <w:ind w:firstLine="851"/>
        <w:jc w:val="both"/>
      </w:pPr>
      <w:r w:rsidRPr="0041342A">
        <w:t>- рассмотрение и принятие решения по заявлени</w:t>
      </w:r>
      <w:r w:rsidR="00930F16" w:rsidRPr="0041342A">
        <w:t>ю на вырубку зеленых насаждений;</w:t>
      </w:r>
    </w:p>
    <w:p w:rsidR="00B32059" w:rsidRPr="0041342A" w:rsidRDefault="00B32059" w:rsidP="00B32059">
      <w:pPr>
        <w:ind w:firstLine="851"/>
        <w:jc w:val="both"/>
      </w:pPr>
      <w:r w:rsidRPr="0041342A">
        <w:t>- оформление и выдача разрешения на вырубку (отказа в выдаче разрешения на вырубку).</w:t>
      </w:r>
    </w:p>
    <w:p w:rsidR="00B32059" w:rsidRPr="0041342A" w:rsidRDefault="00B32059" w:rsidP="00B32059">
      <w:pPr>
        <w:ind w:firstLine="851"/>
        <w:jc w:val="both"/>
      </w:pPr>
      <w:r w:rsidRPr="0041342A">
        <w:t xml:space="preserve">Блок-схема последовательности действий по выдаче заявителям разрешения на вырубку на территории Ибресинского </w:t>
      </w:r>
      <w:r w:rsidR="00930F16" w:rsidRPr="0041342A">
        <w:t>муниципального округа</w:t>
      </w:r>
      <w:r w:rsidRPr="0041342A">
        <w:t xml:space="preserve"> Чувашской Республики приведена в приложении </w:t>
      </w:r>
      <w:r w:rsidR="0039169E" w:rsidRPr="0041342A">
        <w:t>№</w:t>
      </w:r>
      <w:r w:rsidRPr="0041342A">
        <w:t xml:space="preserve"> 2 к настоящему Регламенту.</w:t>
      </w:r>
    </w:p>
    <w:p w:rsidR="00B32059" w:rsidRPr="0041342A" w:rsidRDefault="00B32059" w:rsidP="00B32059">
      <w:pPr>
        <w:ind w:firstLine="851"/>
        <w:jc w:val="both"/>
      </w:pPr>
      <w:r w:rsidRPr="0041342A">
        <w:t>3.2. Прием и регистрация заявлений</w:t>
      </w:r>
      <w:r w:rsidR="00930F16" w:rsidRPr="0041342A">
        <w:t>.</w:t>
      </w:r>
    </w:p>
    <w:p w:rsidR="00B32059" w:rsidRPr="0041342A" w:rsidRDefault="00B32059" w:rsidP="00B32059">
      <w:pPr>
        <w:ind w:firstLine="851"/>
        <w:jc w:val="both"/>
      </w:pPr>
      <w:r w:rsidRPr="0041342A">
        <w:t>3.2.1. Основанием для начала процедуры выдачи разрешения на вырубку является поступление в Администрацию письменного заявления:</w:t>
      </w:r>
    </w:p>
    <w:p w:rsidR="00B32059" w:rsidRPr="0041342A" w:rsidRDefault="00B32059" w:rsidP="00B32059">
      <w:pPr>
        <w:ind w:firstLine="851"/>
        <w:jc w:val="both"/>
      </w:pPr>
      <w:r w:rsidRPr="0041342A">
        <w:t>- по почте;</w:t>
      </w:r>
    </w:p>
    <w:p w:rsidR="00B32059" w:rsidRPr="0041342A" w:rsidRDefault="00B32059" w:rsidP="00B32059">
      <w:pPr>
        <w:ind w:firstLine="851"/>
        <w:jc w:val="both"/>
      </w:pPr>
      <w:r w:rsidRPr="0041342A">
        <w:t>- доставленного заявителем лично.</w:t>
      </w:r>
    </w:p>
    <w:p w:rsidR="00B32059" w:rsidRPr="0041342A" w:rsidRDefault="00B32059" w:rsidP="00B32059">
      <w:pPr>
        <w:ind w:firstLine="851"/>
        <w:jc w:val="both"/>
      </w:pPr>
      <w:r w:rsidRPr="0041342A">
        <w:t>3.2.2. Заявления, направленные в Администрацию почтовым отправлением или полученные при личном обращении заявителя, принимаются и регистрируются специалистом Администрации в порядке делопроизводства. По желанию заявителя при приеме и регистрации заявления на втором экземпляре специалист Администрации, осуществляющий прием и регистрацию заявлений, проставляет отметку о принятии заявления с указанием присвоенного регистрационного порядкового номера.</w:t>
      </w:r>
    </w:p>
    <w:p w:rsidR="00B32059" w:rsidRPr="0041342A" w:rsidRDefault="00B32059" w:rsidP="00B32059">
      <w:pPr>
        <w:ind w:firstLine="851"/>
        <w:jc w:val="both"/>
      </w:pPr>
      <w:r w:rsidRPr="0041342A">
        <w:lastRenderedPageBreak/>
        <w:t>3.2.3. Максимальная длительность выполнения действия составляет 15 минут. Действие совершается в присутствии заявителя.</w:t>
      </w:r>
    </w:p>
    <w:p w:rsidR="00B32059" w:rsidRPr="0041342A" w:rsidRDefault="00B32059" w:rsidP="00B32059">
      <w:pPr>
        <w:ind w:firstLine="851"/>
        <w:jc w:val="both"/>
      </w:pPr>
      <w:r w:rsidRPr="0041342A">
        <w:t xml:space="preserve">3.2.4. После регистрации заявление передается в порядке делопроизводства на рассмотрение </w:t>
      </w:r>
      <w:r w:rsidR="00046656" w:rsidRPr="0041342A">
        <w:t>Г</w:t>
      </w:r>
      <w:r w:rsidRPr="0041342A">
        <w:t xml:space="preserve">лаве Ибресинского </w:t>
      </w:r>
      <w:r w:rsidR="00046656" w:rsidRPr="0041342A">
        <w:t>муниципального округа</w:t>
      </w:r>
      <w:r w:rsidRPr="0041342A">
        <w:t xml:space="preserve"> Чувашской Республики (далее - Глава). Глава в соответствии со своей компетенцией передает заявление специалисту для исполнения муниципальной услуги. Максимальная длительность выполнения действия составляет 1 день.</w:t>
      </w:r>
    </w:p>
    <w:p w:rsidR="00B32059" w:rsidRPr="0041342A" w:rsidRDefault="00B32059" w:rsidP="00B32059">
      <w:pPr>
        <w:ind w:firstLine="851"/>
        <w:jc w:val="both"/>
      </w:pPr>
      <w:r w:rsidRPr="0041342A">
        <w:t>3.2.5. Максимальный срок выполнения действий по регистрации и принятия к исполнению заявлений должностных лиц организаций, на территории которых были повреждены зеленые насаждения вследствие проведения аварийно-восстановительных работ, ликвидации последствий чрезвычайных ситуаций, составляет 4 часа.</w:t>
      </w:r>
    </w:p>
    <w:p w:rsidR="00B32059" w:rsidRPr="0041342A" w:rsidRDefault="00B32059" w:rsidP="00B32059">
      <w:pPr>
        <w:ind w:firstLine="851"/>
        <w:jc w:val="both"/>
      </w:pPr>
      <w:r w:rsidRPr="0041342A">
        <w:t>3.3. Направление межведомственного запроса.</w:t>
      </w:r>
    </w:p>
    <w:p w:rsidR="00B32059" w:rsidRPr="0041342A" w:rsidRDefault="00B32059" w:rsidP="00B32059">
      <w:pPr>
        <w:ind w:firstLine="851"/>
        <w:jc w:val="both"/>
      </w:pPr>
      <w:r w:rsidRPr="0041342A">
        <w:t xml:space="preserve">3.3.1. Основанием для начала административной процедуры </w:t>
      </w:r>
      <w:r w:rsidR="00046656" w:rsidRPr="0041342A">
        <w:t>«</w:t>
      </w:r>
      <w:r w:rsidRPr="0041342A">
        <w:t>направления межведомственного запроса</w:t>
      </w:r>
      <w:r w:rsidR="00046656" w:rsidRPr="0041342A">
        <w:t>»</w:t>
      </w:r>
      <w:r w:rsidRPr="0041342A">
        <w:t xml:space="preserve"> является проверка комплектности документов и выявленная необходимость направления запросов в государственные органы, органы местного самоуправления и организации о предоставлении документов и информации, находящихся в их распоряжении.</w:t>
      </w:r>
    </w:p>
    <w:p w:rsidR="00B32059" w:rsidRPr="0041342A" w:rsidRDefault="00B32059" w:rsidP="00B32059">
      <w:pPr>
        <w:ind w:firstLine="851"/>
        <w:jc w:val="both"/>
      </w:pPr>
      <w:r w:rsidRPr="0041342A">
        <w:t>3.3.2. Состав документов, которые могут быть запрошены, указаны в пункте 2.9. раздела II Административного регламента.</w:t>
      </w:r>
    </w:p>
    <w:p w:rsidR="00B32059" w:rsidRPr="0041342A" w:rsidRDefault="00B32059" w:rsidP="00B32059">
      <w:pPr>
        <w:ind w:firstLine="851"/>
        <w:jc w:val="both"/>
      </w:pPr>
      <w:r w:rsidRPr="0041342A">
        <w:t>3.3.3. В случае если заявитель самостоятельно представил документы и информацию, ответственный исполнитель не направляет запросы в государственные органы, органы местного самоуправления и организации о предоставлении указанных документов, находящихся в их распоряжении.</w:t>
      </w:r>
    </w:p>
    <w:p w:rsidR="00B32059" w:rsidRPr="0041342A" w:rsidRDefault="00B32059" w:rsidP="00B32059">
      <w:pPr>
        <w:ind w:firstLine="851"/>
        <w:jc w:val="both"/>
      </w:pPr>
      <w:r w:rsidRPr="0041342A">
        <w:t>3.3.4. Ответственным за подготовку и направление межведомственного запроса является специалист Администрации в соответствии с должностными обязанностями.</w:t>
      </w:r>
    </w:p>
    <w:p w:rsidR="00B32059" w:rsidRPr="0041342A" w:rsidRDefault="00B32059" w:rsidP="00B32059">
      <w:pPr>
        <w:ind w:firstLine="851"/>
        <w:jc w:val="both"/>
      </w:pPr>
      <w:r w:rsidRPr="0041342A">
        <w:t>3.3.5. Максимальный срок подготовки межведомственного запроса составляет 3 дня с момента поступления запроса о предоставлении муниципальной услуги специалисту, подписания запроса составляет 1 день с момента подготовки межведомственного запроса и направление межведомственного запроса составляет 1 день с момента подписания запроса.</w:t>
      </w:r>
    </w:p>
    <w:p w:rsidR="00B32059" w:rsidRPr="0041342A" w:rsidRDefault="00B32059" w:rsidP="00B32059">
      <w:pPr>
        <w:ind w:firstLine="851"/>
        <w:jc w:val="both"/>
      </w:pPr>
      <w:r w:rsidRPr="0041342A">
        <w:t>3.3.6. Ответственное лицо направляет межведомственный запрос, подписанный электронной цифровой подписью, по каналам системы межведомственного электронного взаимодействия в ФНС для получения выписки из Единого государственного реестра юридических лиц или выписки из Единого государственного реестра индивидуальных предпринимателей, в Росреестр для получения выписки из Единого государственного реестра прав на недвижимое имущество и сделок с ним.</w:t>
      </w:r>
    </w:p>
    <w:p w:rsidR="00B32059" w:rsidRPr="0041342A" w:rsidRDefault="00B32059" w:rsidP="00B32059">
      <w:pPr>
        <w:ind w:firstLine="851"/>
        <w:jc w:val="both"/>
      </w:pPr>
      <w:r w:rsidRPr="0041342A">
        <w:t xml:space="preserve">Специалист Администрации направляет межведомственный запрос </w:t>
      </w:r>
      <w:r w:rsidR="00B47D8F" w:rsidRPr="0041342A">
        <w:t xml:space="preserve">в отдел строительства, благоустройства, ЖКХ и дорожного хозяйства администрации </w:t>
      </w:r>
      <w:r w:rsidRPr="0041342A">
        <w:t xml:space="preserve">Ибресинского </w:t>
      </w:r>
      <w:r w:rsidR="00046656" w:rsidRPr="0041342A">
        <w:t>муниципального округа</w:t>
      </w:r>
      <w:r w:rsidRPr="0041342A">
        <w:t xml:space="preserve"> Чувашской Республики, где планируется вырубка (снос) не отнесенных к лесным насаждениям деревьев и кустарников на территории Ибресинского </w:t>
      </w:r>
      <w:r w:rsidR="008B056F" w:rsidRPr="0041342A">
        <w:t>муниципального округа</w:t>
      </w:r>
      <w:r w:rsidRPr="0041342A">
        <w:t xml:space="preserve"> Чувашской Республики для получения разрешения на строительство.</w:t>
      </w:r>
    </w:p>
    <w:p w:rsidR="00B32059" w:rsidRPr="0041342A" w:rsidRDefault="00B32059" w:rsidP="00B32059">
      <w:pPr>
        <w:ind w:firstLine="851"/>
        <w:jc w:val="both"/>
      </w:pPr>
      <w:r w:rsidRPr="0041342A">
        <w:t>3.3.7. При отсутствии технической возможности направления межведомственного запроса по каналам СМЭВ ответственное лицо направляет межведомственный запрос по электронной почте, по факсу или курьером.</w:t>
      </w:r>
    </w:p>
    <w:p w:rsidR="00B32059" w:rsidRPr="0041342A" w:rsidRDefault="00B32059" w:rsidP="00B32059">
      <w:pPr>
        <w:ind w:firstLine="851"/>
        <w:jc w:val="both"/>
      </w:pPr>
      <w:r w:rsidRPr="0041342A">
        <w:t>3.3.8. По результатам полученных сведений (документов) в рамках межведомственного и межуровневого взаимодействия специалист, ответственный за предоставление муниципальной услуги, осуществляет проверку документов.</w:t>
      </w:r>
    </w:p>
    <w:p w:rsidR="00B32059" w:rsidRPr="0041342A" w:rsidRDefault="00B32059" w:rsidP="00B32059">
      <w:pPr>
        <w:ind w:firstLine="851"/>
        <w:jc w:val="both"/>
      </w:pPr>
      <w:r w:rsidRPr="0041342A">
        <w:t>3.4. Рассмотрение и принятие решения по заявлению на вырубку зеленых насаждений.</w:t>
      </w:r>
    </w:p>
    <w:p w:rsidR="00B32059" w:rsidRPr="0041342A" w:rsidRDefault="00B32059" w:rsidP="00B32059">
      <w:pPr>
        <w:ind w:firstLine="851"/>
        <w:jc w:val="both"/>
      </w:pPr>
      <w:r w:rsidRPr="0041342A">
        <w:lastRenderedPageBreak/>
        <w:t>3.4.1. Основанием для начала процедуры рассмотрения и принятия решения по вырубке зеленых насаждений является получение специалистом Администрации заявления и пакета документов с отметкой о регистрации.</w:t>
      </w:r>
    </w:p>
    <w:p w:rsidR="00B32059" w:rsidRPr="0041342A" w:rsidRDefault="00B32059" w:rsidP="00B32059">
      <w:pPr>
        <w:ind w:firstLine="851"/>
        <w:jc w:val="both"/>
      </w:pPr>
      <w:r w:rsidRPr="0041342A">
        <w:t>3.4.2. Специалист Администрации в течение трех рабочих дней со дня поступления заявления и прилагаемых к нему документов:</w:t>
      </w:r>
    </w:p>
    <w:p w:rsidR="00B32059" w:rsidRPr="0041342A" w:rsidRDefault="00B32059" w:rsidP="00B32059">
      <w:pPr>
        <w:ind w:firstLine="851"/>
        <w:jc w:val="both"/>
      </w:pPr>
      <w:r w:rsidRPr="0041342A">
        <w:t>регистрирует их и проверяет на комплектность и полноту представленной информации;</w:t>
      </w:r>
    </w:p>
    <w:p w:rsidR="00B32059" w:rsidRPr="0041342A" w:rsidRDefault="00B32059" w:rsidP="00B32059">
      <w:pPr>
        <w:ind w:firstLine="851"/>
        <w:jc w:val="both"/>
      </w:pPr>
      <w:r w:rsidRPr="0041342A">
        <w:t xml:space="preserve">в случае если документы, указанные в </w:t>
      </w:r>
      <w:r w:rsidR="0039169E" w:rsidRPr="0041342A">
        <w:t xml:space="preserve">пункте </w:t>
      </w:r>
      <w:r w:rsidRPr="0041342A">
        <w:t>2.8. настоящего административного регламента, представлены не в полном объеме, заявление и прилагаемые к нему документы возвращаются заявителю способом, указанным в заявлении, с указанием причин возврата;</w:t>
      </w:r>
    </w:p>
    <w:p w:rsidR="00B32059" w:rsidRPr="0041342A" w:rsidRDefault="00B32059" w:rsidP="00B32059">
      <w:pPr>
        <w:ind w:firstLine="851"/>
        <w:jc w:val="both"/>
      </w:pPr>
      <w:r w:rsidRPr="0041342A">
        <w:t>в случае если документы, указанные в пункте 2.8 настоящего административного регламента, не представлены заявителем по собственной инициативе, запрашивает их в порядке межведомственного информационного взаимодействия.</w:t>
      </w:r>
    </w:p>
    <w:p w:rsidR="00B32059" w:rsidRPr="0041342A" w:rsidRDefault="00B32059" w:rsidP="00B32059">
      <w:pPr>
        <w:ind w:firstLine="851"/>
        <w:jc w:val="both"/>
      </w:pPr>
      <w:r w:rsidRPr="0041342A">
        <w:t>3.4.</w:t>
      </w:r>
      <w:r w:rsidR="0039169E" w:rsidRPr="0041342A">
        <w:t>3</w:t>
      </w:r>
      <w:r w:rsidRPr="0041342A">
        <w:t xml:space="preserve">. Специалист Администрации, по результатам рассмотрения заявления и документов, приложенных к заявлению и поступивших в порядке межведомственного взаимодействия, администрация Ибресинского </w:t>
      </w:r>
      <w:r w:rsidR="00046656" w:rsidRPr="0041342A">
        <w:t xml:space="preserve">муниципального округа </w:t>
      </w:r>
      <w:r w:rsidRPr="0041342A">
        <w:t>Чувашской Республики в течение 10 рабочих дней со дня их получения оформляет письменное уведомление о дате и времени проведения осмотра зеленых насаждений, вырубку (снос) которых планируется осуществить (далее - уведомление), или принимает решение об отказе в выдаче разрешения на вырубку (в случае наличия оснований, указанных в подпунктах 1 - 3 пункта 3.5.1. настоящего административного регламента).</w:t>
      </w:r>
    </w:p>
    <w:p w:rsidR="00B32059" w:rsidRPr="0041342A" w:rsidRDefault="00B32059" w:rsidP="00B32059">
      <w:pPr>
        <w:ind w:firstLine="851"/>
        <w:jc w:val="both"/>
      </w:pPr>
      <w:r w:rsidRPr="0041342A">
        <w:t>3.5. Оформление и выдача разрешения на вырубку (отказ в выдаче разрешения на вырубку).</w:t>
      </w:r>
    </w:p>
    <w:p w:rsidR="00B32059" w:rsidRPr="0041342A" w:rsidRDefault="00B32059" w:rsidP="00B32059">
      <w:pPr>
        <w:ind w:firstLine="851"/>
        <w:jc w:val="both"/>
      </w:pPr>
      <w:r w:rsidRPr="0041342A">
        <w:t>3.5.1. Основаниями для принятия решения об отказе в выдаче ордера на вырубку являются:</w:t>
      </w:r>
    </w:p>
    <w:p w:rsidR="00B32059" w:rsidRPr="0041342A" w:rsidRDefault="00B32059" w:rsidP="00B32059">
      <w:pPr>
        <w:ind w:firstLine="851"/>
        <w:jc w:val="both"/>
      </w:pPr>
      <w:r w:rsidRPr="0041342A">
        <w:t xml:space="preserve">1) земельный участок, на котором планируется осуществить вырубку (снос) зеленых насаждений, не находится в муниципальной собственности Ибресинского </w:t>
      </w:r>
      <w:r w:rsidR="00046656" w:rsidRPr="0041342A">
        <w:t xml:space="preserve">муниципального округа </w:t>
      </w:r>
      <w:r w:rsidRPr="0041342A">
        <w:t>Чувашской Республики, а также не находится на землях, государственная собственность на которые не разграничена;</w:t>
      </w:r>
    </w:p>
    <w:p w:rsidR="00B32059" w:rsidRPr="0041342A" w:rsidRDefault="00B32059" w:rsidP="00B32059">
      <w:pPr>
        <w:ind w:firstLine="851"/>
        <w:jc w:val="both"/>
      </w:pPr>
      <w:r w:rsidRPr="0041342A">
        <w:t>2) у заявителя отсутствует право на земельный участок, на котором планируется осуществить вырубку (снос) зеленых насаждений;</w:t>
      </w:r>
    </w:p>
    <w:p w:rsidR="00B32059" w:rsidRPr="0041342A" w:rsidRDefault="00B32059" w:rsidP="00B32059">
      <w:pPr>
        <w:ind w:firstLine="851"/>
        <w:jc w:val="both"/>
      </w:pPr>
      <w:r w:rsidRPr="0041342A">
        <w:t>3) содержатся недос</w:t>
      </w:r>
      <w:r w:rsidR="00B47D8F" w:rsidRPr="0041342A">
        <w:t>товерные сведения в представленном</w:t>
      </w:r>
      <w:r w:rsidRPr="0041342A">
        <w:t xml:space="preserve"> заявителем заявлении и прилагаемых к нему документах;</w:t>
      </w:r>
    </w:p>
    <w:p w:rsidR="00B32059" w:rsidRPr="0041342A" w:rsidRDefault="00B32059" w:rsidP="00B32059">
      <w:pPr>
        <w:ind w:firstLine="851"/>
        <w:jc w:val="both"/>
      </w:pPr>
      <w:r w:rsidRPr="0041342A">
        <w:t>4) компенсационная стоимость зеленых насаждений не уплачена в течение семи рабочих дней со дня получения акта осмотра зеленых насаждений, указанного в пункте 3.5.5. настоящего административного регламента (в случае отсутствия оснований, указанных в пункте 3.5.1. настоящего административного регламента).</w:t>
      </w:r>
    </w:p>
    <w:p w:rsidR="00B32059" w:rsidRPr="0041342A" w:rsidRDefault="00B32059" w:rsidP="00B32059">
      <w:pPr>
        <w:ind w:firstLine="851"/>
        <w:jc w:val="both"/>
      </w:pPr>
      <w:r w:rsidRPr="0041342A">
        <w:t>Решение об отказе в выдаче ордера на вырубку оформляется в письменной форме с указанием оснований для отказа.</w:t>
      </w:r>
    </w:p>
    <w:p w:rsidR="00B32059" w:rsidRPr="0041342A" w:rsidRDefault="00B32059" w:rsidP="00B32059">
      <w:pPr>
        <w:ind w:firstLine="851"/>
        <w:jc w:val="both"/>
      </w:pPr>
      <w:r w:rsidRPr="0041342A">
        <w:t xml:space="preserve">В течение трех рабочих дней со дня подписания решения об отказе в выдаче ордера на вырубку администрация Ибресинского </w:t>
      </w:r>
      <w:r w:rsidR="00046656" w:rsidRPr="0041342A">
        <w:t>муниципального округа</w:t>
      </w:r>
      <w:r w:rsidRPr="0041342A">
        <w:t xml:space="preserve"> Чувашской Республики направляет его заявителю или его уполномоченному представителю способом, указанным в заявлении.</w:t>
      </w:r>
    </w:p>
    <w:p w:rsidR="00B32059" w:rsidRPr="0041342A" w:rsidRDefault="00B32059" w:rsidP="00B32059">
      <w:pPr>
        <w:ind w:firstLine="851"/>
        <w:jc w:val="both"/>
      </w:pPr>
      <w:r w:rsidRPr="0041342A">
        <w:t xml:space="preserve">3.5.2. В случае отсутствия оснований для принятия решения об отказе в выдаче ордера на вырубку, указанных в подпунктах 1 - 3 пункта 3.5.1. настоящего административного регламента, администрация Ибресинского </w:t>
      </w:r>
      <w:r w:rsidR="00046656" w:rsidRPr="0041342A">
        <w:t>муниципального округа</w:t>
      </w:r>
      <w:r w:rsidRPr="0041342A">
        <w:t xml:space="preserve"> Чувашской Республики в течение пяти рабочих дней со дня оформления уведомления направляет его заявителю или его уполномоченному представителю способом, указанным в заявлении, для проведения осмотра зеленых насаждений, вырубку (снос) которых планируется осуществить (далее - осмотр).</w:t>
      </w:r>
    </w:p>
    <w:p w:rsidR="00B32059" w:rsidRPr="0041342A" w:rsidRDefault="00B32059" w:rsidP="00B32059">
      <w:pPr>
        <w:ind w:firstLine="851"/>
        <w:jc w:val="both"/>
      </w:pPr>
      <w:r w:rsidRPr="0041342A">
        <w:lastRenderedPageBreak/>
        <w:t>Осмотр проводится не позднее 25 рабочих дней со дня регистрации заявления и прилагаемых к нему документов.</w:t>
      </w:r>
    </w:p>
    <w:p w:rsidR="00B32059" w:rsidRPr="0041342A" w:rsidRDefault="00B32059" w:rsidP="00B32059">
      <w:pPr>
        <w:ind w:firstLine="851"/>
        <w:jc w:val="both"/>
      </w:pPr>
      <w:r w:rsidRPr="0041342A">
        <w:t>3.5.3. Заявитель вправе обозначить на земельном участке границы территории произрастания зеленых насаждений, вырубку (снос) которых планируется осуществить, до осмотра.</w:t>
      </w:r>
    </w:p>
    <w:p w:rsidR="00B32059" w:rsidRPr="0041342A" w:rsidRDefault="00B32059" w:rsidP="00B32059">
      <w:pPr>
        <w:ind w:firstLine="851"/>
        <w:jc w:val="both"/>
      </w:pPr>
      <w:r w:rsidRPr="0041342A">
        <w:t xml:space="preserve">3.5.4. Администрация Ибресинского </w:t>
      </w:r>
      <w:r w:rsidR="00046656" w:rsidRPr="0041342A">
        <w:t>муниципального округа</w:t>
      </w:r>
      <w:r w:rsidRPr="0041342A">
        <w:t xml:space="preserve"> Чувашской Республики осуществляет осмотр в определенные в уведомлении дату и время проведения осмотра.</w:t>
      </w:r>
    </w:p>
    <w:p w:rsidR="00B32059" w:rsidRPr="0041342A" w:rsidRDefault="00B32059" w:rsidP="00B32059">
      <w:pPr>
        <w:ind w:firstLine="851"/>
        <w:jc w:val="both"/>
      </w:pPr>
      <w:r w:rsidRPr="0041342A">
        <w:t xml:space="preserve">Администрация Ибресинского </w:t>
      </w:r>
      <w:r w:rsidR="00046656" w:rsidRPr="0041342A">
        <w:t>муниципального округа</w:t>
      </w:r>
      <w:r w:rsidRPr="0041342A">
        <w:t xml:space="preserve"> Чувашской Республики осуществляет осмотр:</w:t>
      </w:r>
    </w:p>
    <w:p w:rsidR="00B32059" w:rsidRPr="0041342A" w:rsidRDefault="00B32059" w:rsidP="00B32059">
      <w:pPr>
        <w:ind w:firstLine="851"/>
        <w:jc w:val="both"/>
      </w:pPr>
      <w:r w:rsidRPr="0041342A">
        <w:t xml:space="preserve">на земельном участке, находящемся в казне Ибресинского </w:t>
      </w:r>
      <w:r w:rsidR="00960362" w:rsidRPr="0041342A">
        <w:t>муниципального округа</w:t>
      </w:r>
      <w:r w:rsidRPr="0041342A">
        <w:t xml:space="preserve"> Чувашской Республики, - совместно с представителями отдела </w:t>
      </w:r>
      <w:r w:rsidR="00182197" w:rsidRPr="0041342A">
        <w:t xml:space="preserve">экономики и управления имуществом </w:t>
      </w:r>
      <w:r w:rsidRPr="0041342A">
        <w:t xml:space="preserve"> администрации </w:t>
      </w:r>
      <w:r w:rsidR="00960362" w:rsidRPr="0041342A">
        <w:t>муниципального округа</w:t>
      </w:r>
      <w:r w:rsidRPr="0041342A">
        <w:t>;</w:t>
      </w:r>
    </w:p>
    <w:p w:rsidR="00B32059" w:rsidRPr="0041342A" w:rsidRDefault="00B32059" w:rsidP="00B32059">
      <w:pPr>
        <w:ind w:firstLine="851"/>
        <w:jc w:val="both"/>
      </w:pPr>
      <w:r w:rsidRPr="0041342A">
        <w:t xml:space="preserve">на земельном участке из земель сельскохозяйственного назначения - совместно с представителями </w:t>
      </w:r>
      <w:r w:rsidR="00960362" w:rsidRPr="0041342A">
        <w:t>отдела</w:t>
      </w:r>
      <w:r w:rsidR="00182197" w:rsidRPr="0041342A">
        <w:t xml:space="preserve"> сельского хозяйства</w:t>
      </w:r>
      <w:r w:rsidR="00960362" w:rsidRPr="0041342A">
        <w:t xml:space="preserve"> и экологии</w:t>
      </w:r>
      <w:r w:rsidRPr="0041342A">
        <w:t xml:space="preserve"> администрации </w:t>
      </w:r>
      <w:r w:rsidR="00960362" w:rsidRPr="0041342A">
        <w:t>муниципального округа</w:t>
      </w:r>
      <w:r w:rsidRPr="0041342A">
        <w:t>;</w:t>
      </w:r>
    </w:p>
    <w:p w:rsidR="00B32059" w:rsidRPr="0041342A" w:rsidRDefault="00B32059" w:rsidP="00B32059">
      <w:pPr>
        <w:ind w:firstLine="851"/>
        <w:jc w:val="both"/>
      </w:pPr>
      <w:r w:rsidRPr="0041342A">
        <w:t>на земельном участке, предоставленном в постоянное (бессрочное) пользование, - совместно с представителями пользователя земельным участком.</w:t>
      </w:r>
    </w:p>
    <w:p w:rsidR="00B32059" w:rsidRPr="0041342A" w:rsidRDefault="00B32059" w:rsidP="00B32059">
      <w:pPr>
        <w:ind w:firstLine="851"/>
        <w:jc w:val="both"/>
      </w:pPr>
      <w:r w:rsidRPr="0041342A">
        <w:t>При отсутствии на земельном участке заявителя или его уполномоченного представителя, извещенного надлежащим образом о дате и времени проведения осмотра, осмотр осуществляется без заявителя или его уполномоченного представителя.</w:t>
      </w:r>
    </w:p>
    <w:p w:rsidR="00B32059" w:rsidRPr="0041342A" w:rsidRDefault="00B32059" w:rsidP="00B32059">
      <w:pPr>
        <w:ind w:firstLine="851"/>
        <w:jc w:val="both"/>
      </w:pPr>
      <w:r w:rsidRPr="0041342A">
        <w:t xml:space="preserve">3.5.5. По результатам осмотра администрация Ибресинского </w:t>
      </w:r>
      <w:r w:rsidR="00960362" w:rsidRPr="0041342A">
        <w:t>муниципального округа</w:t>
      </w:r>
      <w:r w:rsidRPr="0041342A">
        <w:t xml:space="preserve"> Чувашской Республики в течение пяти рабочих дней со дня его завершения составляет в двух экземплярах акт осмотра зеленых насаждений по форме согласно приложению </w:t>
      </w:r>
      <w:r w:rsidR="00182197" w:rsidRPr="0041342A">
        <w:t>№</w:t>
      </w:r>
      <w:r w:rsidRPr="0041342A">
        <w:t xml:space="preserve"> </w:t>
      </w:r>
      <w:r w:rsidR="00182197" w:rsidRPr="0041342A">
        <w:t>3</w:t>
      </w:r>
      <w:r w:rsidRPr="0041342A">
        <w:t xml:space="preserve"> к настоящему Порядку. В акте осмотра зеленых насаждений содержится описание состояния зеленых насаждений. В случае отсутствия оснований, указанных в пункте 3.5.11. настоящего административного регламента, в акте осмотра зеленых насаждений указываются размер компенсационной стоимости зеленых насаждений и реквизиты счета для ее оплаты заявителем.</w:t>
      </w:r>
    </w:p>
    <w:p w:rsidR="00B32059" w:rsidRPr="0041342A" w:rsidRDefault="00B32059" w:rsidP="00B32059">
      <w:pPr>
        <w:ind w:firstLine="851"/>
        <w:jc w:val="both"/>
      </w:pPr>
      <w:r w:rsidRPr="0041342A">
        <w:t>3.5.6. В акте осмотра зеленых насаждений отражается наличие или отсутствие видов растений, занесенных в Красную книгу Российской Федерации и (или) Красную книгу Чувашской Республики.</w:t>
      </w:r>
    </w:p>
    <w:p w:rsidR="00B32059" w:rsidRPr="0041342A" w:rsidRDefault="00B32059" w:rsidP="00B32059">
      <w:pPr>
        <w:ind w:firstLine="851"/>
        <w:jc w:val="both"/>
      </w:pPr>
      <w:r w:rsidRPr="0041342A">
        <w:t xml:space="preserve">В срок не позднее одного рабочего дня со дня подписания акта осмотра зеленых насаждений администрация Ибресинского </w:t>
      </w:r>
      <w:r w:rsidR="00960362" w:rsidRPr="0041342A">
        <w:t>муниципального округа</w:t>
      </w:r>
      <w:r w:rsidRPr="0041342A">
        <w:t xml:space="preserve"> Чувашской Республики направляет его заявителю или его уполномоченному представителю способом, указанным в заявлении.</w:t>
      </w:r>
    </w:p>
    <w:p w:rsidR="00B32059" w:rsidRPr="0041342A" w:rsidRDefault="00B32059" w:rsidP="00B32059">
      <w:pPr>
        <w:ind w:firstLine="851"/>
        <w:jc w:val="both"/>
      </w:pPr>
      <w:r w:rsidRPr="0041342A">
        <w:t xml:space="preserve">В случае наличия оснований, указанных в пункте 3.5.11 настоящего Регламента, администрация Ибресинского </w:t>
      </w:r>
      <w:r w:rsidR="00960362" w:rsidRPr="0041342A">
        <w:t>муниципального округа</w:t>
      </w:r>
      <w:r w:rsidRPr="0041342A">
        <w:t xml:space="preserve"> Чувашской Республики в течение пяти рабочих дней со дня подписания акта осмотра зеленых насаждений выдает ордер на вырубку.</w:t>
      </w:r>
    </w:p>
    <w:p w:rsidR="00B32059" w:rsidRPr="0041342A" w:rsidRDefault="00B32059" w:rsidP="00B32059">
      <w:pPr>
        <w:ind w:firstLine="851"/>
        <w:jc w:val="both"/>
      </w:pPr>
      <w:r w:rsidRPr="0041342A">
        <w:t xml:space="preserve">Ордер на вырубку выдается заявителю или его уполномоченному представителю под роспись в журнале учета выдачи ордеров на вырубку, форма которого устанавливается администрацией Ибресинского </w:t>
      </w:r>
      <w:r w:rsidR="00960362" w:rsidRPr="0041342A">
        <w:t>муниципального округа</w:t>
      </w:r>
      <w:r w:rsidRPr="0041342A">
        <w:t xml:space="preserve"> Чувашской Республики.</w:t>
      </w:r>
    </w:p>
    <w:p w:rsidR="00B32059" w:rsidRPr="0041342A" w:rsidRDefault="00B32059" w:rsidP="00B32059">
      <w:pPr>
        <w:ind w:firstLine="851"/>
        <w:jc w:val="both"/>
      </w:pPr>
      <w:r w:rsidRPr="0041342A">
        <w:t xml:space="preserve">3.5.7. В случае отсутствия оснований, указанных в пункте 3.5.11. настоящего Регламента, заявитель для получения ордера на вырубку в течение семи рабочих дней со дня получения акта осмотра зеленых насаждений </w:t>
      </w:r>
      <w:r w:rsidR="00182197" w:rsidRPr="0041342A">
        <w:t>выплачивает</w:t>
      </w:r>
      <w:r w:rsidRPr="0041342A">
        <w:t xml:space="preserve"> компенсационную стоимость зеленых насаждений. Средства, составляющие компенсационную стоимость зеленых насаждений, перечисляются в бюджет Ибресинского </w:t>
      </w:r>
      <w:r w:rsidR="00960362" w:rsidRPr="0041342A">
        <w:t>муниципального округа</w:t>
      </w:r>
      <w:r w:rsidRPr="0041342A">
        <w:t xml:space="preserve"> Чувашской Республики.</w:t>
      </w:r>
    </w:p>
    <w:p w:rsidR="00B32059" w:rsidRPr="0041342A" w:rsidRDefault="00B32059" w:rsidP="00B32059">
      <w:pPr>
        <w:ind w:firstLine="851"/>
        <w:jc w:val="both"/>
      </w:pPr>
      <w:r w:rsidRPr="0041342A">
        <w:t xml:space="preserve">3.5.8. В течение трех рабочих дней после поступления средств на счет, указанный в акте осмотра зеленых насаждений, администрация Ибресинского </w:t>
      </w:r>
      <w:r w:rsidR="00960362" w:rsidRPr="0041342A">
        <w:t xml:space="preserve">муниципального </w:t>
      </w:r>
      <w:r w:rsidR="00960362" w:rsidRPr="0041342A">
        <w:lastRenderedPageBreak/>
        <w:t>округа</w:t>
      </w:r>
      <w:r w:rsidRPr="0041342A">
        <w:t xml:space="preserve"> Чувашской Республики выдает заявителю или его уполномоченному представителю ордер на вырубку под роспись в журнале учета выдачи ордеров на вырубку.</w:t>
      </w:r>
    </w:p>
    <w:p w:rsidR="00B32059" w:rsidRPr="0041342A" w:rsidRDefault="00B32059" w:rsidP="00B32059">
      <w:pPr>
        <w:ind w:firstLine="851"/>
        <w:jc w:val="both"/>
      </w:pPr>
      <w:r w:rsidRPr="0041342A">
        <w:t xml:space="preserve">3.5.9. Администрация Ибресинского </w:t>
      </w:r>
      <w:r w:rsidR="00960362" w:rsidRPr="0041342A">
        <w:t>муниципального округа</w:t>
      </w:r>
      <w:r w:rsidRPr="0041342A">
        <w:t xml:space="preserve"> Чувашской Республики в течение трех рабочих дней после истечения срока, установленного пунктом 3.5.7 настоящего административного регламента, принимает решение об отказе в выдаче ордера на вырубку при наличии основания, указанного в подпункте 4 пункта 3.5.1. настоящего административного регламента.</w:t>
      </w:r>
    </w:p>
    <w:p w:rsidR="00B32059" w:rsidRPr="0041342A" w:rsidRDefault="00B32059" w:rsidP="00B32059">
      <w:pPr>
        <w:ind w:firstLine="851"/>
        <w:jc w:val="both"/>
      </w:pPr>
      <w:r w:rsidRPr="0041342A">
        <w:t>3.5.10. Ордер на вырубку действителен в течение одного года со дня принятия решения о его выдаче.</w:t>
      </w:r>
    </w:p>
    <w:p w:rsidR="00B32059" w:rsidRPr="0041342A" w:rsidRDefault="00B32059" w:rsidP="00B32059">
      <w:pPr>
        <w:ind w:firstLine="851"/>
        <w:jc w:val="both"/>
      </w:pPr>
      <w:r w:rsidRPr="0041342A">
        <w:t xml:space="preserve">3.5.11. Ордер на вырубку </w:t>
      </w:r>
      <w:r w:rsidRPr="0041342A">
        <w:rPr>
          <w:u w:val="single"/>
        </w:rPr>
        <w:t>без оплаты</w:t>
      </w:r>
      <w:r w:rsidRPr="0041342A">
        <w:t xml:space="preserve"> компенсационной стоимости зеленых насаждений выдается в следующих случаях:</w:t>
      </w:r>
    </w:p>
    <w:p w:rsidR="00B32059" w:rsidRPr="0041342A" w:rsidRDefault="00B32059" w:rsidP="00B32059">
      <w:pPr>
        <w:ind w:firstLine="851"/>
        <w:jc w:val="both"/>
      </w:pPr>
      <w:r w:rsidRPr="0041342A">
        <w:t>1) вырубка (снос) аварийных деревьев;</w:t>
      </w:r>
    </w:p>
    <w:p w:rsidR="00B32059" w:rsidRPr="0041342A" w:rsidRDefault="00B32059" w:rsidP="00B32059">
      <w:pPr>
        <w:ind w:firstLine="851"/>
        <w:jc w:val="both"/>
      </w:pPr>
      <w:r w:rsidRPr="0041342A">
        <w:t>2) вырубка (снос) зеленых насаждений, нарушающих световой режим в жилых помещениях и общественных зданиях;</w:t>
      </w:r>
    </w:p>
    <w:p w:rsidR="00B32059" w:rsidRPr="0041342A" w:rsidRDefault="00B32059" w:rsidP="00B32059">
      <w:pPr>
        <w:ind w:firstLine="851"/>
        <w:jc w:val="both"/>
      </w:pPr>
      <w:r w:rsidRPr="0041342A">
        <w:t>3) вырубка (снос) зеленых насаждений, произрастающих в охранных зонах инженерных сетей и коммуникаций;</w:t>
      </w:r>
    </w:p>
    <w:p w:rsidR="00B32059" w:rsidRPr="0041342A" w:rsidRDefault="00B32059" w:rsidP="00B32059">
      <w:pPr>
        <w:ind w:firstLine="851"/>
        <w:jc w:val="both"/>
      </w:pPr>
      <w:r w:rsidRPr="0041342A">
        <w:t>4) вырубка (снос) зеленых насаждений в целях предупреждения и ликвидации чрезвычайных ситуаций природного и техногенного характера и их последствий;</w:t>
      </w:r>
    </w:p>
    <w:p w:rsidR="00B32059" w:rsidRPr="0041342A" w:rsidRDefault="00B32059" w:rsidP="00B32059">
      <w:pPr>
        <w:ind w:firstLine="851"/>
        <w:jc w:val="both"/>
      </w:pPr>
      <w:r w:rsidRPr="0041342A">
        <w:t xml:space="preserve">5) реализация проектов по строительству (реконструкции), капитальному (текущему) ремонту объектов, находящихся в муниципальной собственности Ибресинского </w:t>
      </w:r>
      <w:r w:rsidR="00960362" w:rsidRPr="0041342A">
        <w:t>муниципального округа</w:t>
      </w:r>
      <w:r w:rsidRPr="0041342A">
        <w:t xml:space="preserve"> Чувашской Республики, либо объектов, строительство (реконструкция), капитальный (текущий) ремонт которых финансируется из бюджетов бюджетной системы Российской Федерации;</w:t>
      </w:r>
    </w:p>
    <w:p w:rsidR="00B32059" w:rsidRPr="0041342A" w:rsidRDefault="00B32059" w:rsidP="00B32059">
      <w:pPr>
        <w:ind w:firstLine="851"/>
        <w:jc w:val="both"/>
      </w:pPr>
      <w:r w:rsidRPr="0041342A">
        <w:t>6) вырубка (снос) зеленых насаждений, произрастающих на земельных участках из земель сельскохозяйственного назначения, за исключением земель, занятых зелеными насаждениями, предназначенными для обеспечения защиты земель от негативного воздействия (на оврагах, балках, песках, берегах рек и других территориях, по границам земель сельскохозяйственного назначения и на землях пастбищ);</w:t>
      </w:r>
    </w:p>
    <w:p w:rsidR="00B32059" w:rsidRPr="0041342A" w:rsidRDefault="00B32059" w:rsidP="00B32059">
      <w:pPr>
        <w:ind w:firstLine="851"/>
        <w:jc w:val="both"/>
      </w:pPr>
      <w:r w:rsidRPr="0041342A">
        <w:t>а также при диаметре ствола дерева до 4 сантиметров на высоте 1,3 метра и при возрасте кустарника до 3 лет.</w:t>
      </w:r>
    </w:p>
    <w:p w:rsidR="00B32059" w:rsidRPr="0041342A" w:rsidRDefault="00B32059" w:rsidP="00B32059">
      <w:pPr>
        <w:ind w:firstLine="851"/>
        <w:jc w:val="both"/>
      </w:pPr>
      <w:r w:rsidRPr="0041342A">
        <w:t>3.5.12. После вырубки (сноса) зеленых насаждений заявителю необходимо произвести благоустройство прилегающей территории. Вырубленную древесину необходимо вывезти в течение 14 рабочих дней после окончания работ. Сжигание и складирование порубочных остатков на контейнерные площадки запрещено. Деловая древесина, полученная при вырубке (сносе) зеленых насаждений, реализуется юридическим лицом, индивидуальным предпринимателем или физическим лицом, получившим ордер на вырубку.</w:t>
      </w:r>
    </w:p>
    <w:p w:rsidR="00B32059" w:rsidRPr="0041342A" w:rsidRDefault="00B32059" w:rsidP="00B32059">
      <w:pPr>
        <w:ind w:firstLine="851"/>
        <w:jc w:val="both"/>
      </w:pPr>
      <w:r w:rsidRPr="0041342A">
        <w:t>3.5.13. Один экземпляр письма с отказом в выдаче разрешения на вырубку направляется в адрес заявителя. Второй экземпляр - подшивается в дело для хранения в соответствии с утвержденной номенклатурой дел.</w:t>
      </w:r>
    </w:p>
    <w:p w:rsidR="00666875" w:rsidRPr="0041342A" w:rsidRDefault="00666875" w:rsidP="00666875">
      <w:pPr>
        <w:ind w:firstLine="851"/>
        <w:jc w:val="both"/>
      </w:pPr>
    </w:p>
    <w:p w:rsidR="00B32059" w:rsidRPr="0041342A" w:rsidRDefault="00B32059" w:rsidP="00182197">
      <w:pPr>
        <w:ind w:firstLine="851"/>
        <w:jc w:val="center"/>
      </w:pPr>
      <w:r w:rsidRPr="0041342A">
        <w:t xml:space="preserve">IV. Формы контроля </w:t>
      </w:r>
      <w:r w:rsidR="00182197" w:rsidRPr="0041342A">
        <w:t>над</w:t>
      </w:r>
      <w:r w:rsidRPr="0041342A">
        <w:t xml:space="preserve"> исполнением административного регламента</w:t>
      </w:r>
    </w:p>
    <w:p w:rsidR="00B32059" w:rsidRPr="0041342A" w:rsidRDefault="00B32059" w:rsidP="00B32059">
      <w:pPr>
        <w:ind w:firstLine="851"/>
        <w:jc w:val="both"/>
      </w:pPr>
    </w:p>
    <w:p w:rsidR="00B32059" w:rsidRPr="0041342A" w:rsidRDefault="00B32059" w:rsidP="00B32059">
      <w:pPr>
        <w:ind w:firstLine="851"/>
        <w:jc w:val="both"/>
      </w:pPr>
      <w:r w:rsidRPr="0041342A">
        <w:t xml:space="preserve">4.1. Текущий контроль </w:t>
      </w:r>
      <w:r w:rsidR="00182197" w:rsidRPr="0041342A">
        <w:t>над</w:t>
      </w:r>
      <w:r w:rsidRPr="0041342A">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решения специалистами осуществляется Главой.</w:t>
      </w:r>
    </w:p>
    <w:p w:rsidR="00B32059" w:rsidRPr="0041342A" w:rsidRDefault="00B32059" w:rsidP="00B32059">
      <w:pPr>
        <w:ind w:firstLine="851"/>
        <w:jc w:val="both"/>
      </w:pPr>
      <w:r w:rsidRPr="0041342A">
        <w:t>4.2. Исполнитель услуги несет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 согласно своей должностной инструкции. Глава несет ответственность за решения и действия (бездействия), принимаемые (осуществляемые) в ходе предоставления муниципальной услуги.</w:t>
      </w:r>
    </w:p>
    <w:p w:rsidR="00B32059" w:rsidRPr="0041342A" w:rsidRDefault="00B32059" w:rsidP="00B32059">
      <w:pPr>
        <w:ind w:firstLine="851"/>
        <w:jc w:val="both"/>
      </w:pPr>
      <w:r w:rsidRPr="0041342A">
        <w:lastRenderedPageBreak/>
        <w:t>4.3. Текущий контроль осуществляется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Чувашской Республики.</w:t>
      </w:r>
    </w:p>
    <w:p w:rsidR="00B32059" w:rsidRPr="0041342A" w:rsidRDefault="00B32059" w:rsidP="00B32059">
      <w:pPr>
        <w:ind w:firstLine="851"/>
        <w:jc w:val="both"/>
      </w:pPr>
      <w:r w:rsidRPr="0041342A">
        <w:t>4.4. Контроль полноты и качества предоставления муниципальной услуги включает в себя проведение плановых и внеплановых проверок с целью выявления и устранения нарушений предоставления муниципальной услуги.</w:t>
      </w:r>
    </w:p>
    <w:p w:rsidR="00B32059" w:rsidRPr="0041342A" w:rsidRDefault="00B32059" w:rsidP="00B32059">
      <w:pPr>
        <w:ind w:firstLine="851"/>
        <w:jc w:val="both"/>
      </w:pPr>
      <w:r w:rsidRPr="0041342A">
        <w:t>4.5. Проведение плановых и внеплановых проверок полноты и качества предоставления услуги осуществляет Глава.</w:t>
      </w:r>
    </w:p>
    <w:p w:rsidR="00B32059" w:rsidRPr="0041342A" w:rsidRDefault="00B32059" w:rsidP="00B32059">
      <w:pPr>
        <w:ind w:firstLine="851"/>
        <w:jc w:val="both"/>
      </w:pPr>
      <w:r w:rsidRPr="0041342A">
        <w:t>4.6. Проверки полноты и качества предоставления муниципальной услуги осуществляются в сроки, устанавливаемые распоряжением Администрации, планами работы Администрации. 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B32059" w:rsidRPr="0041342A" w:rsidRDefault="00B32059" w:rsidP="00B32059">
      <w:pPr>
        <w:ind w:firstLine="851"/>
        <w:jc w:val="both"/>
      </w:pPr>
      <w:r w:rsidRPr="0041342A">
        <w:t>4.7. Основания для проведения внеплановых проверок:</w:t>
      </w:r>
    </w:p>
    <w:p w:rsidR="00B32059" w:rsidRPr="0041342A" w:rsidRDefault="00B32059" w:rsidP="00B32059">
      <w:pPr>
        <w:ind w:firstLine="851"/>
        <w:jc w:val="both"/>
      </w:pPr>
      <w:r w:rsidRPr="0041342A">
        <w:t>- поступление обоснованных жалоб от получателей услуги;</w:t>
      </w:r>
    </w:p>
    <w:p w:rsidR="00B32059" w:rsidRPr="0041342A" w:rsidRDefault="00B32059" w:rsidP="00B32059">
      <w:pPr>
        <w:ind w:firstLine="851"/>
        <w:jc w:val="both"/>
      </w:pPr>
      <w:r w:rsidRPr="0041342A">
        <w:t>- поступление информации от органов государственной власти, органов местного самоуправления о нарушении положений административного регламента, иных нормативных правовых актов, устанавливающих требования к предоставлению услуги;</w:t>
      </w:r>
    </w:p>
    <w:p w:rsidR="00B32059" w:rsidRPr="0041342A" w:rsidRDefault="00B32059" w:rsidP="00B32059">
      <w:pPr>
        <w:ind w:firstLine="851"/>
        <w:jc w:val="both"/>
      </w:pPr>
      <w:r w:rsidRPr="0041342A">
        <w:t>-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услуги;</w:t>
      </w:r>
    </w:p>
    <w:p w:rsidR="00B32059" w:rsidRPr="0041342A" w:rsidRDefault="00B32059" w:rsidP="00B32059">
      <w:pPr>
        <w:ind w:firstLine="851"/>
        <w:jc w:val="both"/>
      </w:pPr>
      <w:r w:rsidRPr="0041342A">
        <w:t>- поручение Главы.</w:t>
      </w:r>
    </w:p>
    <w:p w:rsidR="00B32059" w:rsidRPr="0041342A" w:rsidRDefault="00B32059" w:rsidP="00B32059">
      <w:pPr>
        <w:ind w:firstLine="851"/>
        <w:jc w:val="both"/>
      </w:pPr>
      <w:r w:rsidRPr="0041342A">
        <w:t>4.8. Перечень вопросов, которые рассматриваются при проведении текущего контроля соблюдения положений административного регламента, плановых и внеплановых проверок полноты и качества предоставления муниципальной услуги:</w:t>
      </w:r>
    </w:p>
    <w:p w:rsidR="00B32059" w:rsidRPr="0041342A" w:rsidRDefault="00B32059" w:rsidP="00B32059">
      <w:pPr>
        <w:ind w:firstLine="851"/>
        <w:jc w:val="both"/>
      </w:pPr>
      <w:r w:rsidRPr="0041342A">
        <w:t>- соблюдение срока регистрации запроса заявителя о предоставлении услуги;</w:t>
      </w:r>
    </w:p>
    <w:p w:rsidR="00B32059" w:rsidRPr="0041342A" w:rsidRDefault="00B32059" w:rsidP="00B32059">
      <w:pPr>
        <w:ind w:firstLine="851"/>
        <w:jc w:val="both"/>
      </w:pPr>
      <w:r w:rsidRPr="0041342A">
        <w:t>- соблюдение срока предоставления услуги;</w:t>
      </w:r>
    </w:p>
    <w:p w:rsidR="00B32059" w:rsidRPr="0041342A" w:rsidRDefault="00B32059" w:rsidP="00B32059">
      <w:pPr>
        <w:ind w:firstLine="851"/>
        <w:jc w:val="both"/>
      </w:pPr>
      <w:r w:rsidRPr="0041342A">
        <w:t>- правомерность требования у заявителя документов, не предусмотренных нормативными правовыми актами;</w:t>
      </w:r>
    </w:p>
    <w:p w:rsidR="00B32059" w:rsidRPr="0041342A" w:rsidRDefault="00B32059" w:rsidP="00B32059">
      <w:pPr>
        <w:ind w:firstLine="851"/>
        <w:jc w:val="both"/>
      </w:pPr>
      <w:r w:rsidRPr="0041342A">
        <w:t>- правомерность отказа в приеме документов;</w:t>
      </w:r>
    </w:p>
    <w:p w:rsidR="00B32059" w:rsidRPr="0041342A" w:rsidRDefault="00B32059" w:rsidP="00B32059">
      <w:pPr>
        <w:ind w:firstLine="851"/>
        <w:jc w:val="both"/>
      </w:pPr>
      <w:r w:rsidRPr="0041342A">
        <w:t>- правомерность отказа в предоставлении услуги;</w:t>
      </w:r>
    </w:p>
    <w:p w:rsidR="00B32059" w:rsidRPr="0041342A" w:rsidRDefault="00B32059" w:rsidP="00B32059">
      <w:pPr>
        <w:ind w:firstLine="851"/>
        <w:jc w:val="both"/>
      </w:pPr>
      <w:r w:rsidRPr="0041342A">
        <w:t>- правомерность затребования у заявителя при предоставлении услуги платы, не предусмотренной нормативными правовыми актами;</w:t>
      </w:r>
    </w:p>
    <w:p w:rsidR="00B32059" w:rsidRPr="0041342A" w:rsidRDefault="00B32059" w:rsidP="00B32059">
      <w:pPr>
        <w:ind w:firstLine="851"/>
        <w:jc w:val="both"/>
      </w:pPr>
      <w:r w:rsidRPr="0041342A">
        <w:t>- правильность поверки документов;</w:t>
      </w:r>
    </w:p>
    <w:p w:rsidR="00B32059" w:rsidRPr="0041342A" w:rsidRDefault="00B32059" w:rsidP="00B32059">
      <w:pPr>
        <w:ind w:firstLine="851"/>
        <w:jc w:val="both"/>
      </w:pPr>
      <w:r w:rsidRPr="0041342A">
        <w:t>- правомерность представления информации и достоверность выданной информации;</w:t>
      </w:r>
    </w:p>
    <w:p w:rsidR="00B32059" w:rsidRPr="0041342A" w:rsidRDefault="00B32059" w:rsidP="00B32059">
      <w:pPr>
        <w:ind w:firstLine="851"/>
        <w:jc w:val="both"/>
      </w:pPr>
      <w:r w:rsidRPr="0041342A">
        <w:t>- правомерность отказа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32059" w:rsidRPr="0041342A" w:rsidRDefault="00B32059" w:rsidP="00B32059">
      <w:pPr>
        <w:ind w:firstLine="851"/>
        <w:jc w:val="both"/>
      </w:pPr>
      <w:r w:rsidRPr="0041342A">
        <w:t>- обоснованность жалоб получателей услуги на качество и доступность услуги и действий по результатам рассмотрения жалобы.</w:t>
      </w:r>
    </w:p>
    <w:p w:rsidR="00B32059" w:rsidRPr="0041342A" w:rsidRDefault="00B32059" w:rsidP="00B32059">
      <w:pPr>
        <w:ind w:firstLine="851"/>
        <w:jc w:val="both"/>
      </w:pPr>
      <w:r w:rsidRPr="0041342A">
        <w:t>4.9. По результатам проведенных проверок, в случае выявления нарушений порядка выполнения административных процедур, а также иных нарушений осуществляется устранение таких нарушений и привлечение виновных лиц к ответственности в соответствии с действующим законодательством Российской Федерации.</w:t>
      </w:r>
    </w:p>
    <w:p w:rsidR="00B32059" w:rsidRPr="0041342A" w:rsidRDefault="00B32059" w:rsidP="00B32059">
      <w:pPr>
        <w:ind w:firstLine="851"/>
        <w:jc w:val="both"/>
      </w:pPr>
      <w:r w:rsidRPr="0041342A">
        <w:t>4.10. Администрация, предоставляющая муниципальную услугу несет ответственность за:</w:t>
      </w:r>
    </w:p>
    <w:p w:rsidR="00B32059" w:rsidRPr="0041342A" w:rsidRDefault="00B32059" w:rsidP="00B32059">
      <w:pPr>
        <w:ind w:firstLine="851"/>
        <w:jc w:val="both"/>
      </w:pPr>
      <w:r w:rsidRPr="0041342A">
        <w:t>- нарушение срока регистрации запроса заявителя о предоставлении услуги;</w:t>
      </w:r>
    </w:p>
    <w:p w:rsidR="00B32059" w:rsidRPr="0041342A" w:rsidRDefault="00B32059" w:rsidP="00B32059">
      <w:pPr>
        <w:ind w:firstLine="851"/>
        <w:jc w:val="both"/>
      </w:pPr>
      <w:r w:rsidRPr="0041342A">
        <w:t>- нарушение срока предоставления услуги;</w:t>
      </w:r>
    </w:p>
    <w:p w:rsidR="00B32059" w:rsidRPr="0041342A" w:rsidRDefault="00B32059" w:rsidP="00B32059">
      <w:pPr>
        <w:ind w:firstLine="851"/>
        <w:jc w:val="both"/>
      </w:pPr>
      <w:r w:rsidRPr="0041342A">
        <w:lastRenderedPageBreak/>
        <w:t>- требования у заявителя документов, не предусмотренных нормативными паровыми актами для предоставления услуги;</w:t>
      </w:r>
    </w:p>
    <w:p w:rsidR="00B32059" w:rsidRPr="0041342A" w:rsidRDefault="00B32059" w:rsidP="00B32059">
      <w:pPr>
        <w:ind w:firstLine="851"/>
        <w:jc w:val="both"/>
      </w:pPr>
      <w:r w:rsidRPr="0041342A">
        <w:t>- неправомерный отказ в приеме документов, предоставление которых предусмотрено нормативными правовыми актами для предоставления услуги у заявителя;</w:t>
      </w:r>
    </w:p>
    <w:p w:rsidR="00B32059" w:rsidRPr="0041342A" w:rsidRDefault="00B32059" w:rsidP="00B32059">
      <w:pPr>
        <w:ind w:firstLine="851"/>
        <w:jc w:val="both"/>
      </w:pPr>
      <w:r w:rsidRPr="0041342A">
        <w:t>- неправомерный отказ в предоставлении услуги;</w:t>
      </w:r>
    </w:p>
    <w:p w:rsidR="00B32059" w:rsidRPr="0041342A" w:rsidRDefault="00B32059" w:rsidP="00B32059">
      <w:pPr>
        <w:ind w:firstLine="851"/>
        <w:jc w:val="both"/>
      </w:pPr>
      <w:r w:rsidRPr="0041342A">
        <w:t>- затребование с заявителя при предоставлении услуги платы, не предусмотренной нормативными правовыми актами;</w:t>
      </w:r>
    </w:p>
    <w:p w:rsidR="00B32059" w:rsidRPr="0041342A" w:rsidRDefault="00B32059" w:rsidP="00B32059">
      <w:pPr>
        <w:ind w:firstLine="851"/>
        <w:jc w:val="both"/>
      </w:pPr>
      <w:r w:rsidRPr="0041342A">
        <w:t>- неправомерный отказ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B32059" w:rsidRPr="0041342A" w:rsidRDefault="00B32059" w:rsidP="00B32059">
      <w:pPr>
        <w:ind w:firstLine="851"/>
        <w:jc w:val="both"/>
      </w:pPr>
    </w:p>
    <w:p w:rsidR="00B32059" w:rsidRPr="0041342A" w:rsidRDefault="00B32059" w:rsidP="00182197">
      <w:pPr>
        <w:ind w:firstLine="851"/>
        <w:jc w:val="center"/>
      </w:pPr>
      <w:r w:rsidRPr="0041342A">
        <w:t>V.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B32059" w:rsidRPr="0041342A" w:rsidRDefault="00B32059" w:rsidP="00B32059">
      <w:pPr>
        <w:ind w:firstLine="851"/>
        <w:jc w:val="both"/>
      </w:pPr>
    </w:p>
    <w:p w:rsidR="00B32059" w:rsidRPr="0041342A" w:rsidRDefault="00B32059" w:rsidP="00B32059">
      <w:pPr>
        <w:ind w:firstLine="851"/>
        <w:jc w:val="both"/>
      </w:pPr>
      <w:r w:rsidRPr="0041342A">
        <w:t>5.1. Заявитель может обратиться с жалобой, в том числе в следующих случаях:</w:t>
      </w:r>
    </w:p>
    <w:p w:rsidR="00B32059" w:rsidRPr="0041342A" w:rsidRDefault="00B32059" w:rsidP="00B32059">
      <w:pPr>
        <w:ind w:firstLine="851"/>
        <w:jc w:val="both"/>
      </w:pPr>
      <w:r w:rsidRPr="0041342A">
        <w:t xml:space="preserve">1) нарушение срока регистрации запроса о предоставлении муниципальной услуги, запроса, указанного в статье 15.1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w:t>
      </w:r>
    </w:p>
    <w:p w:rsidR="00B32059" w:rsidRPr="0041342A" w:rsidRDefault="00B32059" w:rsidP="00B32059">
      <w:pPr>
        <w:ind w:firstLine="851"/>
        <w:jc w:val="both"/>
      </w:pPr>
      <w:r w:rsidRPr="0041342A">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w:t>
      </w:r>
    </w:p>
    <w:p w:rsidR="00B32059" w:rsidRPr="0041342A" w:rsidRDefault="00B32059" w:rsidP="00B32059">
      <w:pPr>
        <w:ind w:firstLine="851"/>
        <w:jc w:val="both"/>
      </w:pPr>
      <w:r w:rsidRPr="0041342A">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2059" w:rsidRPr="0041342A" w:rsidRDefault="00B32059" w:rsidP="00B32059">
      <w:pPr>
        <w:ind w:firstLine="851"/>
        <w:jc w:val="both"/>
      </w:pPr>
      <w:r w:rsidRPr="0041342A">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32059" w:rsidRPr="0041342A" w:rsidRDefault="00B32059" w:rsidP="00B32059">
      <w:pPr>
        <w:ind w:firstLine="851"/>
        <w:jc w:val="both"/>
      </w:pPr>
      <w:r w:rsidRPr="0041342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w:t>
      </w:r>
    </w:p>
    <w:p w:rsidR="00B32059" w:rsidRPr="0041342A" w:rsidRDefault="00B32059" w:rsidP="00B32059">
      <w:pPr>
        <w:ind w:firstLine="851"/>
        <w:jc w:val="both"/>
      </w:pPr>
      <w:r w:rsidRPr="0041342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2059" w:rsidRPr="0041342A" w:rsidRDefault="00B32059" w:rsidP="00B32059">
      <w:pPr>
        <w:ind w:firstLine="851"/>
        <w:jc w:val="both"/>
      </w:pPr>
      <w:r w:rsidRPr="0041342A">
        <w:lastRenderedPageBreak/>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w:t>
      </w:r>
    </w:p>
    <w:p w:rsidR="00B32059" w:rsidRPr="0041342A" w:rsidRDefault="00B32059" w:rsidP="00B32059">
      <w:pPr>
        <w:ind w:firstLine="851"/>
        <w:jc w:val="both"/>
      </w:pPr>
      <w:r w:rsidRPr="0041342A">
        <w:t>8) нарушение срока или порядка выдачи документов по результатам предоставления муниципальной услуги;</w:t>
      </w:r>
    </w:p>
    <w:p w:rsidR="00B32059" w:rsidRPr="0041342A" w:rsidRDefault="00B32059" w:rsidP="00B32059">
      <w:pPr>
        <w:ind w:firstLine="851"/>
        <w:jc w:val="both"/>
      </w:pPr>
      <w:r w:rsidRPr="0041342A">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w:t>
      </w:r>
    </w:p>
    <w:p w:rsidR="00B32059" w:rsidRPr="0041342A" w:rsidRDefault="00B32059" w:rsidP="00B32059">
      <w:pPr>
        <w:ind w:firstLine="851"/>
        <w:jc w:val="both"/>
      </w:pPr>
      <w:r w:rsidRPr="0041342A">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w:t>
      </w:r>
    </w:p>
    <w:p w:rsidR="00B32059" w:rsidRPr="0041342A" w:rsidRDefault="00B32059" w:rsidP="00B32059">
      <w:pPr>
        <w:ind w:firstLine="851"/>
        <w:jc w:val="both"/>
      </w:pPr>
      <w:r w:rsidRPr="0041342A">
        <w:t xml:space="preserve">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w:t>
      </w:r>
      <w:r w:rsidRPr="0041342A">
        <w:lastRenderedPageBreak/>
        <w:t xml:space="preserve">(при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 подаются руководителям этих организаций.</w:t>
      </w:r>
    </w:p>
    <w:p w:rsidR="00B32059" w:rsidRPr="0041342A" w:rsidRDefault="00B32059" w:rsidP="00B32059">
      <w:pPr>
        <w:ind w:firstLine="851"/>
        <w:jc w:val="both"/>
      </w:pPr>
      <w:r w:rsidRPr="0041342A">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960362" w:rsidRPr="0041342A">
        <w:t>«</w:t>
      </w:r>
      <w:r w:rsidRPr="0041342A">
        <w:t>Интернет</w:t>
      </w:r>
      <w:r w:rsidR="00960362" w:rsidRPr="0041342A">
        <w:t>»</w:t>
      </w:r>
      <w:r w:rsidRPr="0041342A">
        <w:t xml:space="preserve">",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960362" w:rsidRPr="0041342A">
        <w:t>«</w:t>
      </w:r>
      <w:r w:rsidRPr="0041342A">
        <w:t>Интернет</w:t>
      </w:r>
      <w:r w:rsidR="00960362" w:rsidRPr="0041342A">
        <w:t>»</w:t>
      </w:r>
      <w:r w:rsidRPr="0041342A">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 xml:space="preserve">, а также их работников может быть направлена по почте, с использованием информационно-телекоммуникационной сети </w:t>
      </w:r>
      <w:r w:rsidR="00960362" w:rsidRPr="0041342A">
        <w:t>«</w:t>
      </w:r>
      <w:r w:rsidRPr="0041342A">
        <w:t>Интернет</w:t>
      </w:r>
      <w:r w:rsidR="00960362" w:rsidRPr="0041342A">
        <w:t>»</w:t>
      </w:r>
      <w:r w:rsidRPr="0041342A">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32059" w:rsidRPr="0041342A" w:rsidRDefault="00B32059" w:rsidP="00B32059">
      <w:pPr>
        <w:ind w:firstLine="851"/>
        <w:jc w:val="both"/>
      </w:pPr>
      <w:r w:rsidRPr="0041342A">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B32059" w:rsidRPr="0041342A" w:rsidRDefault="00B32059" w:rsidP="00B32059">
      <w:pPr>
        <w:ind w:firstLine="851"/>
        <w:jc w:val="both"/>
      </w:pPr>
      <w:r w:rsidRPr="0041342A">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w:t>
      </w:r>
    </w:p>
    <w:p w:rsidR="00B32059" w:rsidRPr="0041342A" w:rsidRDefault="00B32059" w:rsidP="00B32059">
      <w:pPr>
        <w:ind w:firstLine="851"/>
        <w:jc w:val="both"/>
      </w:pPr>
      <w:r w:rsidRPr="0041342A">
        <w:lastRenderedPageBreak/>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32059" w:rsidRPr="0041342A" w:rsidRDefault="00B32059" w:rsidP="00B32059">
      <w:pPr>
        <w:ind w:firstLine="851"/>
        <w:jc w:val="both"/>
      </w:pPr>
      <w:r w:rsidRPr="0041342A">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32059" w:rsidRPr="0041342A" w:rsidRDefault="00B32059" w:rsidP="00B32059">
      <w:pPr>
        <w:ind w:firstLine="851"/>
        <w:jc w:val="both"/>
      </w:pPr>
      <w:r w:rsidRPr="0041342A">
        <w:t>Жалоба должна содержать:</w:t>
      </w:r>
    </w:p>
    <w:p w:rsidR="00B32059" w:rsidRPr="0041342A" w:rsidRDefault="00B32059" w:rsidP="00B32059">
      <w:pPr>
        <w:ind w:firstLine="851"/>
        <w:jc w:val="both"/>
      </w:pPr>
      <w:r w:rsidRPr="0041342A">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 их руководителей и (или) работников, решения и действия (бездействие) которых обжалуются;</w:t>
      </w:r>
    </w:p>
    <w:p w:rsidR="00B32059" w:rsidRPr="0041342A" w:rsidRDefault="00B32059" w:rsidP="00B32059">
      <w:pPr>
        <w:ind w:firstLine="851"/>
        <w:jc w:val="both"/>
      </w:pPr>
      <w:r w:rsidRPr="0041342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2059" w:rsidRPr="0041342A" w:rsidRDefault="00B32059" w:rsidP="00B32059">
      <w:pPr>
        <w:ind w:firstLine="851"/>
        <w:jc w:val="both"/>
      </w:pPr>
      <w:r w:rsidRPr="0041342A">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 их работников;</w:t>
      </w:r>
    </w:p>
    <w:p w:rsidR="00B32059" w:rsidRPr="0041342A" w:rsidRDefault="00B32059" w:rsidP="00B32059">
      <w:pPr>
        <w:ind w:firstLine="851"/>
        <w:jc w:val="both"/>
      </w:pPr>
      <w:r w:rsidRPr="0041342A">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 их работников. Заявителем могут быть представлены документы (при наличии), подтверждающие доводы заявителя, либо их копии.</w:t>
      </w:r>
    </w:p>
    <w:p w:rsidR="00B32059" w:rsidRPr="0041342A" w:rsidRDefault="00B32059" w:rsidP="00B32059">
      <w:pPr>
        <w:ind w:firstLine="851"/>
        <w:jc w:val="both"/>
      </w:pPr>
      <w:r w:rsidRPr="0041342A">
        <w:lastRenderedPageBreak/>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2059" w:rsidRPr="0041342A" w:rsidRDefault="00B32059" w:rsidP="00B32059">
      <w:pPr>
        <w:ind w:firstLine="851"/>
        <w:jc w:val="both"/>
      </w:pPr>
      <w:r w:rsidRPr="0041342A">
        <w:t>По результатам рассмотрения жалобы принимается одно из следующих решений:</w:t>
      </w:r>
    </w:p>
    <w:p w:rsidR="00B32059" w:rsidRPr="0041342A" w:rsidRDefault="00B32059" w:rsidP="00B32059">
      <w:pPr>
        <w:ind w:firstLine="851"/>
        <w:jc w:val="both"/>
      </w:pPr>
      <w:r w:rsidRPr="0041342A">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2059" w:rsidRPr="0041342A" w:rsidRDefault="00B32059" w:rsidP="00B32059">
      <w:pPr>
        <w:ind w:firstLine="851"/>
        <w:jc w:val="both"/>
      </w:pPr>
      <w:r w:rsidRPr="0041342A">
        <w:t>2) в удовлетворении жалобы отказывается.</w:t>
      </w:r>
    </w:p>
    <w:p w:rsidR="00B32059" w:rsidRPr="0041342A" w:rsidRDefault="00B32059" w:rsidP="00B32059">
      <w:pPr>
        <w:ind w:firstLine="851"/>
        <w:jc w:val="both"/>
      </w:pPr>
      <w:r w:rsidRPr="0041342A">
        <w:t xml:space="preserve">Не позднее дня, следующего за днем принятия решения, указанного в части 7 статьи 11.2.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2059" w:rsidRPr="0041342A" w:rsidRDefault="00B32059" w:rsidP="00B32059">
      <w:pPr>
        <w:ind w:firstLine="851"/>
        <w:jc w:val="both"/>
      </w:pPr>
      <w:r w:rsidRPr="0041342A">
        <w:t xml:space="preserve">В случае признания жалобы подлежащей удовлетворению в ответе заявителю, указанном в части 8 статьи 11.2. Федерального закона от 27.07.2010 </w:t>
      </w:r>
      <w:r w:rsidR="00182197" w:rsidRPr="0041342A">
        <w:t>№</w:t>
      </w:r>
      <w:r w:rsidRPr="0041342A">
        <w:t xml:space="preserve"> 210-ФЗ </w:t>
      </w:r>
      <w:r w:rsidR="00960362" w:rsidRPr="0041342A">
        <w:t>«</w:t>
      </w:r>
      <w:r w:rsidRPr="0041342A">
        <w:t>Об организации предоставления государственных и муниципальных услуг</w:t>
      </w:r>
      <w:r w:rsidR="00960362" w:rsidRPr="0041342A">
        <w:t>»</w:t>
      </w:r>
      <w:r w:rsidRPr="0041342A">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00182197" w:rsidRPr="0041342A">
        <w:t>№</w:t>
      </w:r>
      <w:r w:rsidRPr="0041342A">
        <w:t xml:space="preserve"> 210-ФЗ </w:t>
      </w:r>
      <w:r w:rsidR="0050039B" w:rsidRPr="0041342A">
        <w:t>«</w:t>
      </w:r>
      <w:r w:rsidRPr="0041342A">
        <w:t>Об организации предоставления государственных и муниципальных услуг</w:t>
      </w:r>
      <w:r w:rsidR="0050039B" w:rsidRPr="0041342A">
        <w:t>»</w:t>
      </w:r>
      <w:r w:rsidRPr="0041342A">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2059" w:rsidRPr="0041342A" w:rsidRDefault="00B32059" w:rsidP="00B32059">
      <w:pPr>
        <w:ind w:firstLine="851"/>
        <w:jc w:val="both"/>
      </w:pPr>
      <w:r w:rsidRPr="0041342A">
        <w:t xml:space="preserve">В случае признания жалобы не подлежащей удовлетворению в ответе заявителю, указанном в части 8 статьи 11.2. Федерального закона от 27.07.2010 </w:t>
      </w:r>
      <w:r w:rsidR="00182197" w:rsidRPr="0041342A">
        <w:t>№</w:t>
      </w:r>
      <w:r w:rsidRPr="0041342A">
        <w:t xml:space="preserve"> 210-ФЗ </w:t>
      </w:r>
      <w:r w:rsidR="0050039B" w:rsidRPr="0041342A">
        <w:t>«</w:t>
      </w:r>
      <w:r w:rsidRPr="0041342A">
        <w:t>Об организации предоставления государственных и муниципальных услуг</w:t>
      </w:r>
      <w:r w:rsidR="0050039B" w:rsidRPr="0041342A">
        <w:t>»</w:t>
      </w:r>
      <w:r w:rsidRPr="0041342A">
        <w:t>, даются аргументированные разъяснения о причинах принятого решения, а также информация о порядке обжалования принятого решения.</w:t>
      </w:r>
    </w:p>
    <w:p w:rsidR="00B32059" w:rsidRPr="0041342A" w:rsidRDefault="00B32059" w:rsidP="00B32059">
      <w:pPr>
        <w:ind w:firstLine="851"/>
        <w:jc w:val="both"/>
      </w:pPr>
      <w:r w:rsidRPr="0041342A">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w:t>
      </w:r>
      <w:r w:rsidR="00182197" w:rsidRPr="0041342A">
        <w:t>№</w:t>
      </w:r>
      <w:r w:rsidRPr="0041342A">
        <w:t xml:space="preserve"> 210-ФЗ </w:t>
      </w:r>
      <w:r w:rsidR="0050039B" w:rsidRPr="0041342A">
        <w:t>«</w:t>
      </w:r>
      <w:r w:rsidRPr="0041342A">
        <w:t>Об организации предоставления государственных и муниципальных услуг</w:t>
      </w:r>
      <w:r w:rsidR="0050039B" w:rsidRPr="0041342A">
        <w:t>»</w:t>
      </w:r>
      <w:r w:rsidRPr="0041342A">
        <w:t>, незамедлительно направляют имеющиеся материалы в органы прокуратуры.</w:t>
      </w:r>
    </w:p>
    <w:p w:rsidR="00B32059" w:rsidRPr="0041342A" w:rsidRDefault="00B32059" w:rsidP="00B32059">
      <w:pPr>
        <w:ind w:firstLine="851"/>
        <w:jc w:val="both"/>
      </w:pPr>
      <w:r w:rsidRPr="0041342A">
        <w:t xml:space="preserve">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w:t>
      </w:r>
      <w:r w:rsidRPr="0041342A">
        <w:lastRenderedPageBreak/>
        <w:t xml:space="preserve">регулируемые Федеральным законом от 2 мая 2006 года </w:t>
      </w:r>
      <w:r w:rsidR="00182197" w:rsidRPr="0041342A">
        <w:t>№</w:t>
      </w:r>
      <w:r w:rsidRPr="0041342A">
        <w:t xml:space="preserve"> 59-ФЗ </w:t>
      </w:r>
      <w:r w:rsidR="0050039B" w:rsidRPr="0041342A">
        <w:t>«</w:t>
      </w:r>
      <w:r w:rsidRPr="0041342A">
        <w:t>О порядке рассмотрения обращений граждан Российской Федерации</w:t>
      </w:r>
      <w:r w:rsidR="0050039B" w:rsidRPr="0041342A">
        <w:t>»</w:t>
      </w:r>
      <w:r w:rsidRPr="0041342A">
        <w:t>.</w:t>
      </w:r>
    </w:p>
    <w:p w:rsidR="00182197" w:rsidRPr="0041342A" w:rsidRDefault="00182197" w:rsidP="00B32059">
      <w:pPr>
        <w:ind w:firstLine="851"/>
        <w:jc w:val="both"/>
      </w:pPr>
    </w:p>
    <w:p w:rsidR="00666875" w:rsidRPr="0041342A" w:rsidRDefault="00666875" w:rsidP="0050039B">
      <w:pPr>
        <w:widowControl w:val="0"/>
        <w:shd w:val="clear" w:color="auto" w:fill="FFFFFF"/>
        <w:autoSpaceDE w:val="0"/>
        <w:autoSpaceDN w:val="0"/>
        <w:adjustRightInd w:val="0"/>
        <w:spacing w:line="293" w:lineRule="exact"/>
        <w:jc w:val="center"/>
      </w:pPr>
      <w:r w:rsidRPr="0041342A">
        <w:t>VI. Порядок исправления допущенных опечаток и ошибок в выданных в результате предоставления муниципальной услуги документах</w:t>
      </w:r>
    </w:p>
    <w:p w:rsidR="00666875" w:rsidRPr="0041342A" w:rsidRDefault="00666875" w:rsidP="00666875">
      <w:pPr>
        <w:ind w:firstLine="851"/>
        <w:jc w:val="both"/>
      </w:pPr>
    </w:p>
    <w:p w:rsidR="00666875" w:rsidRPr="0041342A" w:rsidRDefault="00666875" w:rsidP="00666875">
      <w:pPr>
        <w:ind w:firstLine="851"/>
        <w:jc w:val="both"/>
      </w:pPr>
      <w:r w:rsidRPr="0041342A">
        <w:t>6.1.</w:t>
      </w:r>
      <w:r w:rsidRPr="0041342A">
        <w:tab/>
        <w:t xml:space="preserve">Основанием для начала административной процедуры является представление Заявителем в администрацию </w:t>
      </w:r>
      <w:r w:rsidR="008B056F" w:rsidRPr="0041342A">
        <w:t>муниципального округа</w:t>
      </w:r>
      <w:r w:rsidRPr="0041342A">
        <w:t xml:space="preserve"> заявления</w:t>
      </w:r>
      <w:r w:rsidR="0050039B" w:rsidRPr="0041342A">
        <w:t xml:space="preserve"> </w:t>
      </w:r>
      <w:r w:rsidRPr="0041342A">
        <w:t>в свободной форме об исправлении ошибок и опечаток в документах, выданных в результате предоставления</w:t>
      </w:r>
      <w:r w:rsidR="0050039B" w:rsidRPr="0041342A">
        <w:t xml:space="preserve"> </w:t>
      </w:r>
      <w:r w:rsidRPr="0041342A">
        <w:t>муниципальной услуги.</w:t>
      </w:r>
    </w:p>
    <w:p w:rsidR="00666875" w:rsidRPr="0041342A" w:rsidRDefault="00666875" w:rsidP="00666875">
      <w:pPr>
        <w:ind w:firstLine="851"/>
        <w:jc w:val="both"/>
      </w:pPr>
      <w:r w:rsidRPr="0041342A">
        <w:t>К заявлению помимо документов, являющихся основанием для исправления ошибки (опечатки)</w:t>
      </w:r>
      <w:r w:rsidR="0050039B" w:rsidRPr="0041342A">
        <w:t xml:space="preserve"> </w:t>
      </w:r>
      <w:r w:rsidRPr="0041342A">
        <w:t>Заявитель прикладывает оригинал документа - результата предоставления муниципальной услуги на бумажном носителе (при наличии).</w:t>
      </w:r>
    </w:p>
    <w:p w:rsidR="00666875" w:rsidRPr="0041342A" w:rsidRDefault="00666875" w:rsidP="00666875">
      <w:pPr>
        <w:ind w:firstLine="851"/>
        <w:jc w:val="both"/>
      </w:pPr>
      <w:r w:rsidRPr="0041342A">
        <w:t>6.2.</w:t>
      </w:r>
      <w:r w:rsidRPr="0041342A">
        <w:tab/>
        <w:t>Рассмотрение заявления осуществляется в срок, не превышающий 2 рабочих дня с даты регистрации соответствующего заявления.</w:t>
      </w:r>
    </w:p>
    <w:p w:rsidR="00666875" w:rsidRPr="0041342A" w:rsidRDefault="00666875" w:rsidP="00666875">
      <w:pPr>
        <w:ind w:firstLine="851"/>
        <w:jc w:val="both"/>
      </w:pPr>
      <w:r w:rsidRPr="0041342A">
        <w:t>6.3.</w:t>
      </w:r>
      <w:r w:rsidRPr="0041342A">
        <w:tab/>
        <w:t>В случае выявления допущенных опечаток и (или) ошибок в выданных в результате предоставления муниципальной услуги документах специалист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666875" w:rsidRPr="0041342A" w:rsidRDefault="00666875" w:rsidP="00666875">
      <w:pPr>
        <w:ind w:firstLine="851"/>
        <w:jc w:val="both"/>
      </w:pPr>
      <w:r w:rsidRPr="0041342A">
        <w:t>В случае отсутствия опечаток и (или) ошибок в документах, выданных в результате предоставления муниципальной услуги, специалист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66875" w:rsidRPr="0041342A" w:rsidRDefault="00666875" w:rsidP="00666875">
      <w:pPr>
        <w:ind w:firstLine="851"/>
        <w:jc w:val="both"/>
      </w:pPr>
      <w:r w:rsidRPr="0041342A">
        <w:t>6.4.</w:t>
      </w:r>
      <w:r w:rsidRPr="0041342A">
        <w:tab/>
        <w:t>Заявление об исправлении ошибок и опечаток в документах, выданных в результате предоставления</w:t>
      </w:r>
      <w:r w:rsidR="0050039B" w:rsidRPr="0041342A">
        <w:t xml:space="preserve"> </w:t>
      </w:r>
      <w:r w:rsidRPr="0041342A">
        <w:t>муниципальной услуги, может быть представлено Заявителем в электронной форме, в том числе через Портал (при наличии технической возможности).</w:t>
      </w:r>
    </w:p>
    <w:p w:rsidR="00666875" w:rsidRPr="0041342A" w:rsidRDefault="00666875" w:rsidP="00666875">
      <w:pPr>
        <w:ind w:firstLine="851"/>
        <w:jc w:val="both"/>
      </w:pPr>
      <w:r w:rsidRPr="0041342A">
        <w:t>В случае подачи такого заявления через Портал,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Портале.</w:t>
      </w:r>
    </w:p>
    <w:p w:rsidR="00666875" w:rsidRPr="0041342A" w:rsidRDefault="00666875" w:rsidP="00666875">
      <w:pPr>
        <w:ind w:firstLine="851"/>
        <w:jc w:val="both"/>
      </w:pPr>
      <w:r w:rsidRPr="0041342A">
        <w:t>6.5.</w:t>
      </w:r>
      <w:r w:rsidRPr="0041342A">
        <w:tab/>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66875" w:rsidRPr="0041342A" w:rsidRDefault="00666875" w:rsidP="00666875">
      <w:pPr>
        <w:ind w:firstLine="851"/>
        <w:jc w:val="both"/>
      </w:pPr>
      <w:r w:rsidRPr="0041342A">
        <w:t>6.6.</w:t>
      </w:r>
      <w:r w:rsidRPr="0041342A">
        <w:tab/>
        <w:t>Основанием для отказа в исправлении опечаток и ошибок является отсутствие опечаток и ошибок в документах, выданных в результате предоставления муниципальной услуги.</w:t>
      </w:r>
    </w:p>
    <w:p w:rsidR="00182197" w:rsidRPr="0041342A" w:rsidRDefault="00182197" w:rsidP="00B32059">
      <w:pPr>
        <w:ind w:firstLine="851"/>
        <w:jc w:val="both"/>
      </w:pPr>
    </w:p>
    <w:p w:rsidR="00182197" w:rsidRPr="0041342A" w:rsidRDefault="00182197" w:rsidP="00B32059">
      <w:pPr>
        <w:ind w:firstLine="851"/>
        <w:jc w:val="both"/>
      </w:pPr>
    </w:p>
    <w:p w:rsidR="00182197" w:rsidRPr="0041342A" w:rsidRDefault="00182197" w:rsidP="00B32059">
      <w:pPr>
        <w:ind w:firstLine="851"/>
        <w:jc w:val="both"/>
      </w:pPr>
    </w:p>
    <w:p w:rsidR="00195E41" w:rsidRPr="0041342A" w:rsidRDefault="00195E41">
      <w:pPr>
        <w:spacing w:after="200" w:line="276" w:lineRule="auto"/>
      </w:pPr>
      <w:r w:rsidRPr="0041342A">
        <w:br w:type="page"/>
      </w:r>
    </w:p>
    <w:tbl>
      <w:tblPr>
        <w:tblStyle w:val="a5"/>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tblGrid>
      <w:tr w:rsidR="00182197" w:rsidRPr="0041342A" w:rsidTr="00B553B1">
        <w:tc>
          <w:tcPr>
            <w:tcW w:w="4927" w:type="dxa"/>
          </w:tcPr>
          <w:p w:rsidR="00182197" w:rsidRPr="0041342A" w:rsidRDefault="00182197" w:rsidP="00182197">
            <w:pPr>
              <w:jc w:val="both"/>
            </w:pPr>
            <w:r w:rsidRPr="0041342A">
              <w:lastRenderedPageBreak/>
              <w:t>Приложение № 1</w:t>
            </w:r>
          </w:p>
          <w:p w:rsidR="00182197" w:rsidRPr="0041342A" w:rsidRDefault="00182197" w:rsidP="00182197">
            <w:pPr>
              <w:jc w:val="both"/>
            </w:pPr>
            <w:r w:rsidRPr="0041342A">
              <w:t>к Административному регламенту</w:t>
            </w:r>
          </w:p>
          <w:p w:rsidR="00182197" w:rsidRPr="0041342A" w:rsidRDefault="00182197" w:rsidP="00182197">
            <w:pPr>
              <w:jc w:val="both"/>
            </w:pPr>
            <w:r w:rsidRPr="0041342A">
              <w:t>по выдаче разрешений на вырубку (снос)</w:t>
            </w:r>
          </w:p>
          <w:p w:rsidR="00182197" w:rsidRPr="0041342A" w:rsidRDefault="00182197" w:rsidP="00182197">
            <w:pPr>
              <w:jc w:val="both"/>
            </w:pPr>
            <w:r w:rsidRPr="0041342A">
              <w:t>не отнесенных к лесным насаждениям</w:t>
            </w:r>
          </w:p>
          <w:p w:rsidR="00182197" w:rsidRPr="0041342A" w:rsidRDefault="00182197" w:rsidP="00182197">
            <w:pPr>
              <w:jc w:val="both"/>
            </w:pPr>
            <w:r w:rsidRPr="0041342A">
              <w:t>деревьев и кустарников на территории</w:t>
            </w:r>
          </w:p>
          <w:p w:rsidR="00182197" w:rsidRPr="0041342A" w:rsidRDefault="00182197" w:rsidP="00136D34">
            <w:r w:rsidRPr="0041342A">
              <w:t xml:space="preserve">Ибресинского </w:t>
            </w:r>
            <w:bookmarkStart w:id="0" w:name="_GoBack"/>
            <w:bookmarkEnd w:id="0"/>
            <w:r w:rsidR="00535F51" w:rsidRPr="0041342A">
              <w:t>муниципального округа</w:t>
            </w:r>
            <w:r w:rsidRPr="0041342A">
              <w:t xml:space="preserve"> Чувашской Республики</w:t>
            </w:r>
          </w:p>
        </w:tc>
      </w:tr>
    </w:tbl>
    <w:p w:rsidR="00182197" w:rsidRPr="0041342A" w:rsidRDefault="00182197" w:rsidP="00B32059">
      <w:pPr>
        <w:ind w:firstLine="851"/>
        <w:jc w:val="both"/>
      </w:pPr>
    </w:p>
    <w:p w:rsidR="00B32059" w:rsidRPr="0041342A" w:rsidRDefault="00B32059" w:rsidP="00B32059">
      <w:pPr>
        <w:ind w:firstLine="851"/>
        <w:jc w:val="both"/>
      </w:pPr>
    </w:p>
    <w:p w:rsidR="006A1AC7" w:rsidRPr="0041342A" w:rsidRDefault="006A1AC7" w:rsidP="00B32059">
      <w:pPr>
        <w:ind w:firstLine="851"/>
        <w:jc w:val="both"/>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14"/>
        <w:gridCol w:w="2706"/>
        <w:gridCol w:w="24"/>
        <w:gridCol w:w="567"/>
        <w:gridCol w:w="142"/>
        <w:gridCol w:w="709"/>
        <w:gridCol w:w="3436"/>
      </w:tblGrid>
      <w:tr w:rsidR="006A1AC7" w:rsidRPr="0041342A" w:rsidTr="006A1AC7">
        <w:tc>
          <w:tcPr>
            <w:tcW w:w="4620" w:type="dxa"/>
            <w:gridSpan w:val="2"/>
            <w:tcBorders>
              <w:top w:val="nil"/>
              <w:left w:val="nil"/>
              <w:bottom w:val="nil"/>
              <w:right w:val="nil"/>
            </w:tcBorders>
          </w:tcPr>
          <w:p w:rsidR="006A1AC7" w:rsidRPr="0041342A" w:rsidRDefault="006A1AC7" w:rsidP="006A1AC7">
            <w:pPr>
              <w:widowControl w:val="0"/>
              <w:autoSpaceDE w:val="0"/>
              <w:autoSpaceDN w:val="0"/>
              <w:adjustRightInd w:val="0"/>
              <w:jc w:val="both"/>
              <w:rPr>
                <w:rFonts w:eastAsiaTheme="minorEastAsia"/>
              </w:rPr>
            </w:pPr>
          </w:p>
        </w:tc>
        <w:tc>
          <w:tcPr>
            <w:tcW w:w="4878" w:type="dxa"/>
            <w:gridSpan w:val="5"/>
            <w:tcBorders>
              <w:top w:val="nil"/>
              <w:left w:val="nil"/>
              <w:bottom w:val="single" w:sz="4" w:space="0" w:color="auto"/>
              <w:right w:val="nil"/>
            </w:tcBorders>
          </w:tcPr>
          <w:p w:rsidR="00535F51" w:rsidRPr="0041342A" w:rsidRDefault="006A1AC7" w:rsidP="006A1AC7">
            <w:pPr>
              <w:widowControl w:val="0"/>
              <w:autoSpaceDE w:val="0"/>
              <w:autoSpaceDN w:val="0"/>
              <w:adjustRightInd w:val="0"/>
              <w:jc w:val="right"/>
              <w:rPr>
                <w:rFonts w:eastAsiaTheme="minorEastAsia"/>
              </w:rPr>
            </w:pPr>
            <w:r w:rsidRPr="0041342A">
              <w:rPr>
                <w:rFonts w:eastAsiaTheme="minorEastAsia"/>
              </w:rPr>
              <w:t xml:space="preserve">Главе Ибресинского </w:t>
            </w:r>
            <w:r w:rsidR="00535F51" w:rsidRPr="0041342A">
              <w:rPr>
                <w:rFonts w:eastAsiaTheme="minorEastAsia"/>
              </w:rPr>
              <w:t>муниципального</w:t>
            </w:r>
          </w:p>
          <w:p w:rsidR="006A1AC7" w:rsidRPr="0041342A" w:rsidRDefault="00535F51" w:rsidP="006A1AC7">
            <w:pPr>
              <w:widowControl w:val="0"/>
              <w:autoSpaceDE w:val="0"/>
              <w:autoSpaceDN w:val="0"/>
              <w:adjustRightInd w:val="0"/>
              <w:jc w:val="right"/>
              <w:rPr>
                <w:rFonts w:eastAsiaTheme="minorEastAsia"/>
              </w:rPr>
            </w:pPr>
            <w:r w:rsidRPr="0041342A">
              <w:rPr>
                <w:rFonts w:eastAsiaTheme="minorEastAsia"/>
              </w:rPr>
              <w:t>округа</w:t>
            </w:r>
            <w:r w:rsidR="006A1AC7" w:rsidRPr="0041342A">
              <w:rPr>
                <w:rFonts w:eastAsiaTheme="minorEastAsia"/>
              </w:rPr>
              <w:t xml:space="preserve"> Чувашской Республики</w:t>
            </w:r>
          </w:p>
          <w:p w:rsidR="006A1AC7" w:rsidRPr="0041342A" w:rsidRDefault="006A1AC7" w:rsidP="006A1AC7">
            <w:pPr>
              <w:widowControl w:val="0"/>
              <w:autoSpaceDE w:val="0"/>
              <w:autoSpaceDN w:val="0"/>
              <w:adjustRightInd w:val="0"/>
              <w:jc w:val="both"/>
              <w:rPr>
                <w:rFonts w:eastAsiaTheme="minorEastAsia"/>
              </w:rPr>
            </w:pPr>
          </w:p>
        </w:tc>
      </w:tr>
      <w:tr w:rsidR="006A1AC7" w:rsidRPr="0041342A" w:rsidTr="006A1AC7">
        <w:tc>
          <w:tcPr>
            <w:tcW w:w="1914" w:type="dxa"/>
            <w:tcBorders>
              <w:top w:val="nil"/>
              <w:left w:val="nil"/>
              <w:bottom w:val="nil"/>
              <w:right w:val="nil"/>
            </w:tcBorders>
          </w:tcPr>
          <w:p w:rsidR="006A1AC7" w:rsidRPr="0041342A" w:rsidRDefault="006A1AC7" w:rsidP="006A1AC7">
            <w:pPr>
              <w:widowControl w:val="0"/>
              <w:autoSpaceDE w:val="0"/>
              <w:autoSpaceDN w:val="0"/>
              <w:adjustRightInd w:val="0"/>
              <w:jc w:val="both"/>
              <w:rPr>
                <w:rFonts w:eastAsiaTheme="minorEastAsia"/>
              </w:rPr>
            </w:pPr>
          </w:p>
        </w:tc>
        <w:tc>
          <w:tcPr>
            <w:tcW w:w="2730" w:type="dxa"/>
            <w:gridSpan w:val="2"/>
            <w:tcBorders>
              <w:top w:val="nil"/>
              <w:left w:val="nil"/>
              <w:bottom w:val="nil"/>
              <w:right w:val="nil"/>
            </w:tcBorders>
          </w:tcPr>
          <w:p w:rsidR="006A1AC7" w:rsidRPr="0041342A" w:rsidRDefault="006A1AC7" w:rsidP="006A1AC7">
            <w:pPr>
              <w:widowControl w:val="0"/>
              <w:autoSpaceDE w:val="0"/>
              <w:autoSpaceDN w:val="0"/>
              <w:adjustRightInd w:val="0"/>
              <w:jc w:val="both"/>
              <w:rPr>
                <w:rFonts w:eastAsiaTheme="minorEastAsia"/>
              </w:rPr>
            </w:pPr>
          </w:p>
        </w:tc>
        <w:tc>
          <w:tcPr>
            <w:tcW w:w="567" w:type="dxa"/>
            <w:tcBorders>
              <w:top w:val="nil"/>
              <w:left w:val="nil"/>
              <w:bottom w:val="nil"/>
              <w:right w:val="nil"/>
            </w:tcBorders>
          </w:tcPr>
          <w:p w:rsidR="006A1AC7" w:rsidRPr="0041342A" w:rsidRDefault="006A1AC7" w:rsidP="006A1AC7">
            <w:pPr>
              <w:widowControl w:val="0"/>
              <w:autoSpaceDE w:val="0"/>
              <w:autoSpaceDN w:val="0"/>
              <w:adjustRightInd w:val="0"/>
              <w:jc w:val="both"/>
              <w:rPr>
                <w:rFonts w:eastAsiaTheme="minorEastAsia"/>
              </w:rPr>
            </w:pPr>
            <w:r w:rsidRPr="0041342A">
              <w:rPr>
                <w:rFonts w:eastAsiaTheme="minorEastAsia"/>
              </w:rPr>
              <w:t>от</w:t>
            </w:r>
          </w:p>
        </w:tc>
        <w:tc>
          <w:tcPr>
            <w:tcW w:w="4287" w:type="dxa"/>
            <w:gridSpan w:val="3"/>
            <w:tcBorders>
              <w:top w:val="nil"/>
              <w:left w:val="nil"/>
              <w:bottom w:val="single" w:sz="4" w:space="0" w:color="auto"/>
              <w:right w:val="nil"/>
            </w:tcBorders>
          </w:tcPr>
          <w:p w:rsidR="006A1AC7" w:rsidRPr="0041342A" w:rsidRDefault="006A1AC7" w:rsidP="006A1AC7">
            <w:pPr>
              <w:widowControl w:val="0"/>
              <w:autoSpaceDE w:val="0"/>
              <w:autoSpaceDN w:val="0"/>
              <w:adjustRightInd w:val="0"/>
              <w:jc w:val="both"/>
              <w:rPr>
                <w:rFonts w:eastAsiaTheme="minorEastAsia"/>
              </w:rPr>
            </w:pPr>
          </w:p>
        </w:tc>
      </w:tr>
      <w:tr w:rsidR="006A1AC7" w:rsidRPr="0041342A" w:rsidTr="006A1AC7">
        <w:tc>
          <w:tcPr>
            <w:tcW w:w="1914" w:type="dxa"/>
            <w:tcBorders>
              <w:top w:val="nil"/>
              <w:left w:val="nil"/>
              <w:bottom w:val="nil"/>
              <w:right w:val="nil"/>
            </w:tcBorders>
          </w:tcPr>
          <w:p w:rsidR="006A1AC7" w:rsidRPr="0041342A" w:rsidRDefault="006A1AC7" w:rsidP="006A1AC7">
            <w:pPr>
              <w:widowControl w:val="0"/>
              <w:autoSpaceDE w:val="0"/>
              <w:autoSpaceDN w:val="0"/>
              <w:adjustRightInd w:val="0"/>
              <w:jc w:val="both"/>
              <w:rPr>
                <w:rFonts w:eastAsiaTheme="minorEastAsia"/>
              </w:rPr>
            </w:pPr>
          </w:p>
        </w:tc>
        <w:tc>
          <w:tcPr>
            <w:tcW w:w="2730" w:type="dxa"/>
            <w:gridSpan w:val="2"/>
            <w:tcBorders>
              <w:top w:val="nil"/>
              <w:left w:val="nil"/>
              <w:bottom w:val="nil"/>
              <w:right w:val="nil"/>
            </w:tcBorders>
          </w:tcPr>
          <w:p w:rsidR="006A1AC7" w:rsidRPr="0041342A" w:rsidRDefault="006A1AC7" w:rsidP="006A1AC7">
            <w:pPr>
              <w:widowControl w:val="0"/>
              <w:autoSpaceDE w:val="0"/>
              <w:autoSpaceDN w:val="0"/>
              <w:adjustRightInd w:val="0"/>
              <w:jc w:val="both"/>
              <w:rPr>
                <w:rFonts w:eastAsiaTheme="minorEastAsia"/>
              </w:rPr>
            </w:pPr>
          </w:p>
        </w:tc>
        <w:tc>
          <w:tcPr>
            <w:tcW w:w="4854" w:type="dxa"/>
            <w:gridSpan w:val="4"/>
            <w:tcBorders>
              <w:top w:val="nil"/>
              <w:left w:val="nil"/>
              <w:bottom w:val="single" w:sz="4" w:space="0" w:color="auto"/>
              <w:right w:val="nil"/>
            </w:tcBorders>
          </w:tcPr>
          <w:p w:rsidR="006A1AC7" w:rsidRPr="0041342A" w:rsidRDefault="006A1AC7" w:rsidP="006A1AC7">
            <w:pPr>
              <w:widowControl w:val="0"/>
              <w:autoSpaceDE w:val="0"/>
              <w:autoSpaceDN w:val="0"/>
              <w:adjustRightInd w:val="0"/>
              <w:jc w:val="both"/>
              <w:rPr>
                <w:rFonts w:eastAsiaTheme="minorEastAsia"/>
              </w:rPr>
            </w:pPr>
          </w:p>
        </w:tc>
      </w:tr>
      <w:tr w:rsidR="006A1AC7" w:rsidRPr="0041342A" w:rsidTr="006A1AC7">
        <w:tc>
          <w:tcPr>
            <w:tcW w:w="1914" w:type="dxa"/>
            <w:tcBorders>
              <w:top w:val="nil"/>
              <w:left w:val="nil"/>
              <w:bottom w:val="nil"/>
              <w:right w:val="nil"/>
            </w:tcBorders>
          </w:tcPr>
          <w:p w:rsidR="006A1AC7" w:rsidRPr="0041342A" w:rsidRDefault="006A1AC7" w:rsidP="006A1AC7">
            <w:pPr>
              <w:widowControl w:val="0"/>
              <w:autoSpaceDE w:val="0"/>
              <w:autoSpaceDN w:val="0"/>
              <w:adjustRightInd w:val="0"/>
              <w:jc w:val="both"/>
              <w:rPr>
                <w:rFonts w:eastAsiaTheme="minorEastAsia"/>
              </w:rPr>
            </w:pPr>
          </w:p>
        </w:tc>
        <w:tc>
          <w:tcPr>
            <w:tcW w:w="2730" w:type="dxa"/>
            <w:gridSpan w:val="2"/>
            <w:tcBorders>
              <w:top w:val="nil"/>
              <w:left w:val="nil"/>
              <w:bottom w:val="nil"/>
              <w:right w:val="nil"/>
            </w:tcBorders>
          </w:tcPr>
          <w:p w:rsidR="006A1AC7" w:rsidRPr="0041342A" w:rsidRDefault="006A1AC7" w:rsidP="006A1AC7">
            <w:pPr>
              <w:widowControl w:val="0"/>
              <w:autoSpaceDE w:val="0"/>
              <w:autoSpaceDN w:val="0"/>
              <w:adjustRightInd w:val="0"/>
              <w:jc w:val="both"/>
              <w:rPr>
                <w:rFonts w:eastAsiaTheme="minorEastAsia"/>
              </w:rPr>
            </w:pPr>
          </w:p>
        </w:tc>
        <w:tc>
          <w:tcPr>
            <w:tcW w:w="4854" w:type="dxa"/>
            <w:gridSpan w:val="4"/>
            <w:tcBorders>
              <w:top w:val="single" w:sz="4" w:space="0" w:color="auto"/>
              <w:left w:val="nil"/>
              <w:bottom w:val="nil"/>
              <w:right w:val="nil"/>
            </w:tcBorders>
          </w:tcPr>
          <w:p w:rsidR="006A1AC7" w:rsidRPr="0041342A" w:rsidRDefault="006A1AC7" w:rsidP="006A1AC7">
            <w:pPr>
              <w:widowControl w:val="0"/>
              <w:autoSpaceDE w:val="0"/>
              <w:autoSpaceDN w:val="0"/>
              <w:adjustRightInd w:val="0"/>
              <w:jc w:val="both"/>
              <w:rPr>
                <w:rFonts w:eastAsiaTheme="minorEastAsia"/>
              </w:rPr>
            </w:pPr>
            <w:r w:rsidRPr="0041342A">
              <w:rPr>
                <w:rFonts w:eastAsiaTheme="minorEastAsia"/>
              </w:rPr>
              <w:t>зарегистрированного (проживающего)</w:t>
            </w:r>
          </w:p>
        </w:tc>
      </w:tr>
      <w:tr w:rsidR="006A1AC7" w:rsidRPr="0041342A" w:rsidTr="006A1AC7">
        <w:tc>
          <w:tcPr>
            <w:tcW w:w="1914" w:type="dxa"/>
            <w:tcBorders>
              <w:top w:val="nil"/>
              <w:left w:val="nil"/>
              <w:bottom w:val="nil"/>
              <w:right w:val="nil"/>
            </w:tcBorders>
          </w:tcPr>
          <w:p w:rsidR="006A1AC7" w:rsidRPr="0041342A" w:rsidRDefault="006A1AC7" w:rsidP="006A1AC7">
            <w:pPr>
              <w:widowControl w:val="0"/>
              <w:autoSpaceDE w:val="0"/>
              <w:autoSpaceDN w:val="0"/>
              <w:adjustRightInd w:val="0"/>
              <w:jc w:val="both"/>
              <w:rPr>
                <w:rFonts w:eastAsiaTheme="minorEastAsia"/>
              </w:rPr>
            </w:pPr>
          </w:p>
        </w:tc>
        <w:tc>
          <w:tcPr>
            <w:tcW w:w="2730" w:type="dxa"/>
            <w:gridSpan w:val="2"/>
            <w:tcBorders>
              <w:top w:val="nil"/>
              <w:left w:val="nil"/>
              <w:bottom w:val="nil"/>
              <w:right w:val="nil"/>
            </w:tcBorders>
          </w:tcPr>
          <w:p w:rsidR="006A1AC7" w:rsidRPr="0041342A" w:rsidRDefault="006A1AC7" w:rsidP="006A1AC7">
            <w:pPr>
              <w:widowControl w:val="0"/>
              <w:autoSpaceDE w:val="0"/>
              <w:autoSpaceDN w:val="0"/>
              <w:adjustRightInd w:val="0"/>
              <w:jc w:val="both"/>
              <w:rPr>
                <w:rFonts w:eastAsiaTheme="minorEastAsia"/>
              </w:rPr>
            </w:pPr>
          </w:p>
        </w:tc>
        <w:tc>
          <w:tcPr>
            <w:tcW w:w="1418" w:type="dxa"/>
            <w:gridSpan w:val="3"/>
            <w:tcBorders>
              <w:top w:val="nil"/>
              <w:left w:val="nil"/>
              <w:bottom w:val="nil"/>
              <w:right w:val="nil"/>
            </w:tcBorders>
          </w:tcPr>
          <w:p w:rsidR="006A1AC7" w:rsidRPr="0041342A" w:rsidRDefault="006A1AC7" w:rsidP="006A1AC7">
            <w:pPr>
              <w:widowControl w:val="0"/>
              <w:autoSpaceDE w:val="0"/>
              <w:autoSpaceDN w:val="0"/>
              <w:adjustRightInd w:val="0"/>
              <w:jc w:val="both"/>
              <w:rPr>
                <w:rFonts w:eastAsiaTheme="minorEastAsia"/>
              </w:rPr>
            </w:pPr>
            <w:r w:rsidRPr="0041342A">
              <w:rPr>
                <w:rFonts w:eastAsiaTheme="minorEastAsia"/>
              </w:rPr>
              <w:t>по адресу</w:t>
            </w:r>
          </w:p>
        </w:tc>
        <w:tc>
          <w:tcPr>
            <w:tcW w:w="3436" w:type="dxa"/>
            <w:tcBorders>
              <w:top w:val="nil"/>
              <w:left w:val="nil"/>
              <w:bottom w:val="single" w:sz="4" w:space="0" w:color="auto"/>
              <w:right w:val="nil"/>
            </w:tcBorders>
          </w:tcPr>
          <w:p w:rsidR="006A1AC7" w:rsidRPr="0041342A" w:rsidRDefault="006A1AC7" w:rsidP="006A1AC7">
            <w:pPr>
              <w:widowControl w:val="0"/>
              <w:autoSpaceDE w:val="0"/>
              <w:autoSpaceDN w:val="0"/>
              <w:adjustRightInd w:val="0"/>
              <w:jc w:val="both"/>
              <w:rPr>
                <w:rFonts w:eastAsiaTheme="minorEastAsia"/>
              </w:rPr>
            </w:pPr>
          </w:p>
        </w:tc>
      </w:tr>
      <w:tr w:rsidR="006A1AC7" w:rsidRPr="0041342A" w:rsidTr="006A1AC7">
        <w:tc>
          <w:tcPr>
            <w:tcW w:w="1914" w:type="dxa"/>
            <w:tcBorders>
              <w:top w:val="nil"/>
              <w:left w:val="nil"/>
              <w:bottom w:val="nil"/>
              <w:right w:val="nil"/>
            </w:tcBorders>
          </w:tcPr>
          <w:p w:rsidR="006A1AC7" w:rsidRPr="0041342A" w:rsidRDefault="006A1AC7" w:rsidP="006A1AC7">
            <w:pPr>
              <w:widowControl w:val="0"/>
              <w:autoSpaceDE w:val="0"/>
              <w:autoSpaceDN w:val="0"/>
              <w:adjustRightInd w:val="0"/>
              <w:jc w:val="both"/>
              <w:rPr>
                <w:rFonts w:eastAsiaTheme="minorEastAsia"/>
              </w:rPr>
            </w:pPr>
          </w:p>
        </w:tc>
        <w:tc>
          <w:tcPr>
            <w:tcW w:w="2730" w:type="dxa"/>
            <w:gridSpan w:val="2"/>
            <w:tcBorders>
              <w:top w:val="nil"/>
              <w:left w:val="nil"/>
              <w:bottom w:val="nil"/>
              <w:right w:val="nil"/>
            </w:tcBorders>
          </w:tcPr>
          <w:p w:rsidR="006A1AC7" w:rsidRPr="0041342A" w:rsidRDefault="006A1AC7" w:rsidP="006A1AC7">
            <w:pPr>
              <w:widowControl w:val="0"/>
              <w:autoSpaceDE w:val="0"/>
              <w:autoSpaceDN w:val="0"/>
              <w:adjustRightInd w:val="0"/>
              <w:jc w:val="both"/>
              <w:rPr>
                <w:rFonts w:eastAsiaTheme="minorEastAsia"/>
              </w:rPr>
            </w:pPr>
          </w:p>
        </w:tc>
        <w:tc>
          <w:tcPr>
            <w:tcW w:w="4854" w:type="dxa"/>
            <w:gridSpan w:val="4"/>
            <w:tcBorders>
              <w:top w:val="nil"/>
              <w:left w:val="nil"/>
              <w:bottom w:val="single" w:sz="4" w:space="0" w:color="auto"/>
              <w:right w:val="nil"/>
            </w:tcBorders>
          </w:tcPr>
          <w:p w:rsidR="006A1AC7" w:rsidRPr="0041342A" w:rsidRDefault="006A1AC7" w:rsidP="006A1AC7">
            <w:pPr>
              <w:widowControl w:val="0"/>
              <w:autoSpaceDE w:val="0"/>
              <w:autoSpaceDN w:val="0"/>
              <w:adjustRightInd w:val="0"/>
              <w:jc w:val="both"/>
              <w:rPr>
                <w:rFonts w:eastAsiaTheme="minorEastAsia"/>
              </w:rPr>
            </w:pPr>
          </w:p>
        </w:tc>
      </w:tr>
      <w:tr w:rsidR="006A1AC7" w:rsidRPr="0041342A" w:rsidTr="006A1AC7">
        <w:tc>
          <w:tcPr>
            <w:tcW w:w="1914" w:type="dxa"/>
            <w:tcBorders>
              <w:top w:val="nil"/>
              <w:left w:val="nil"/>
              <w:bottom w:val="nil"/>
              <w:right w:val="nil"/>
            </w:tcBorders>
          </w:tcPr>
          <w:p w:rsidR="006A1AC7" w:rsidRPr="0041342A" w:rsidRDefault="006A1AC7" w:rsidP="006A1AC7">
            <w:pPr>
              <w:widowControl w:val="0"/>
              <w:autoSpaceDE w:val="0"/>
              <w:autoSpaceDN w:val="0"/>
              <w:adjustRightInd w:val="0"/>
              <w:jc w:val="both"/>
              <w:rPr>
                <w:rFonts w:eastAsiaTheme="minorEastAsia"/>
              </w:rPr>
            </w:pPr>
          </w:p>
        </w:tc>
        <w:tc>
          <w:tcPr>
            <w:tcW w:w="2730" w:type="dxa"/>
            <w:gridSpan w:val="2"/>
            <w:tcBorders>
              <w:top w:val="nil"/>
              <w:left w:val="nil"/>
              <w:bottom w:val="nil"/>
              <w:right w:val="nil"/>
            </w:tcBorders>
          </w:tcPr>
          <w:p w:rsidR="006A1AC7" w:rsidRPr="0041342A" w:rsidRDefault="006A1AC7" w:rsidP="006A1AC7">
            <w:pPr>
              <w:widowControl w:val="0"/>
              <w:autoSpaceDE w:val="0"/>
              <w:autoSpaceDN w:val="0"/>
              <w:adjustRightInd w:val="0"/>
              <w:jc w:val="both"/>
              <w:rPr>
                <w:rFonts w:eastAsiaTheme="minorEastAsia"/>
              </w:rPr>
            </w:pPr>
          </w:p>
        </w:tc>
        <w:tc>
          <w:tcPr>
            <w:tcW w:w="709" w:type="dxa"/>
            <w:gridSpan w:val="2"/>
            <w:tcBorders>
              <w:top w:val="nil"/>
              <w:left w:val="nil"/>
              <w:bottom w:val="nil"/>
              <w:right w:val="nil"/>
            </w:tcBorders>
          </w:tcPr>
          <w:p w:rsidR="006A1AC7" w:rsidRPr="0041342A" w:rsidRDefault="006A1AC7" w:rsidP="006A1AC7">
            <w:pPr>
              <w:widowControl w:val="0"/>
              <w:autoSpaceDE w:val="0"/>
              <w:autoSpaceDN w:val="0"/>
              <w:adjustRightInd w:val="0"/>
              <w:jc w:val="both"/>
              <w:rPr>
                <w:rFonts w:eastAsiaTheme="minorEastAsia"/>
              </w:rPr>
            </w:pPr>
            <w:r w:rsidRPr="0041342A">
              <w:rPr>
                <w:rFonts w:eastAsiaTheme="minorEastAsia"/>
              </w:rPr>
              <w:t>тел.</w:t>
            </w:r>
          </w:p>
        </w:tc>
        <w:tc>
          <w:tcPr>
            <w:tcW w:w="4145" w:type="dxa"/>
            <w:gridSpan w:val="2"/>
            <w:tcBorders>
              <w:top w:val="nil"/>
              <w:left w:val="nil"/>
              <w:bottom w:val="single" w:sz="4" w:space="0" w:color="auto"/>
              <w:right w:val="nil"/>
            </w:tcBorders>
          </w:tcPr>
          <w:p w:rsidR="006A1AC7" w:rsidRPr="0041342A" w:rsidRDefault="006A1AC7" w:rsidP="006A1AC7">
            <w:pPr>
              <w:widowControl w:val="0"/>
              <w:autoSpaceDE w:val="0"/>
              <w:autoSpaceDN w:val="0"/>
              <w:adjustRightInd w:val="0"/>
              <w:jc w:val="both"/>
              <w:rPr>
                <w:rFonts w:eastAsiaTheme="minorEastAsia"/>
              </w:rPr>
            </w:pPr>
          </w:p>
        </w:tc>
      </w:tr>
    </w:tbl>
    <w:p w:rsidR="006A1AC7" w:rsidRPr="0041342A" w:rsidRDefault="006A1AC7" w:rsidP="00B32059">
      <w:pPr>
        <w:ind w:firstLine="851"/>
        <w:jc w:val="both"/>
      </w:pPr>
    </w:p>
    <w:p w:rsidR="006A1AC7" w:rsidRPr="0041342A" w:rsidRDefault="006A1AC7" w:rsidP="00B32059">
      <w:pPr>
        <w:ind w:firstLine="851"/>
        <w:jc w:val="both"/>
      </w:pPr>
    </w:p>
    <w:p w:rsidR="00182197" w:rsidRPr="0041342A" w:rsidRDefault="00B32059" w:rsidP="00B32059">
      <w:pPr>
        <w:ind w:firstLine="851"/>
        <w:jc w:val="both"/>
      </w:pPr>
      <w:r w:rsidRPr="0041342A">
        <w:tab/>
      </w:r>
    </w:p>
    <w:p w:rsidR="00182197" w:rsidRPr="0041342A" w:rsidRDefault="00182197" w:rsidP="00B32059">
      <w:pPr>
        <w:ind w:firstLine="851"/>
        <w:jc w:val="both"/>
      </w:pPr>
    </w:p>
    <w:p w:rsidR="00B32059" w:rsidRPr="0041342A" w:rsidRDefault="00B32059" w:rsidP="00B32059">
      <w:pPr>
        <w:ind w:firstLine="851"/>
        <w:jc w:val="both"/>
      </w:pPr>
    </w:p>
    <w:p w:rsidR="00B32059" w:rsidRPr="0041342A" w:rsidRDefault="00B32059" w:rsidP="006A1AC7">
      <w:pPr>
        <w:ind w:firstLine="851"/>
        <w:jc w:val="center"/>
      </w:pPr>
      <w:r w:rsidRPr="0041342A">
        <w:t>ЗАЯВЛЕНИЕ</w:t>
      </w:r>
      <w:r w:rsidR="00535F51" w:rsidRPr="0041342A">
        <w:t>.</w:t>
      </w:r>
    </w:p>
    <w:p w:rsidR="00B32059" w:rsidRPr="0041342A" w:rsidRDefault="00B32059" w:rsidP="00B32059">
      <w:pPr>
        <w:ind w:firstLine="851"/>
        <w:jc w:val="both"/>
      </w:pPr>
    </w:p>
    <w:p w:rsidR="00B32059" w:rsidRPr="0041342A" w:rsidRDefault="00B32059" w:rsidP="00B32059">
      <w:pPr>
        <w:ind w:firstLine="851"/>
        <w:jc w:val="both"/>
      </w:pPr>
      <w:r w:rsidRPr="0041342A">
        <w:t xml:space="preserve">Прошу выдать разрешение на вырубку (снос) не отнесенных к лесным насаждениям деревьев и кустарников на территории Ибресинского </w:t>
      </w:r>
      <w:r w:rsidR="00535F51" w:rsidRPr="0041342A">
        <w:t>муниципального округа</w:t>
      </w:r>
      <w:r w:rsidRPr="0041342A">
        <w:t xml:space="preserve"> Чувашской Республики (указать породу и количество шт.):</w:t>
      </w:r>
    </w:p>
    <w:p w:rsidR="00B32059" w:rsidRPr="0041342A" w:rsidRDefault="00B32059" w:rsidP="00B32059">
      <w:pPr>
        <w:ind w:firstLine="851"/>
        <w:jc w:val="both"/>
      </w:pPr>
    </w:p>
    <w:p w:rsidR="00B32059" w:rsidRPr="0041342A" w:rsidRDefault="00B32059" w:rsidP="006A1AC7">
      <w:pPr>
        <w:jc w:val="both"/>
      </w:pPr>
      <w:r w:rsidRPr="0041342A">
        <w:t>______________________________________________________</w:t>
      </w:r>
      <w:r w:rsidR="006A1AC7" w:rsidRPr="0041342A">
        <w:t>_______</w:t>
      </w:r>
      <w:r w:rsidRPr="0041342A">
        <w:t>________________</w:t>
      </w:r>
    </w:p>
    <w:p w:rsidR="00B32059" w:rsidRPr="0041342A" w:rsidRDefault="00B32059" w:rsidP="006A1AC7">
      <w:pPr>
        <w:jc w:val="both"/>
      </w:pPr>
      <w:r w:rsidRPr="0041342A">
        <w:t>________________________________________________</w:t>
      </w:r>
      <w:r w:rsidR="006A1AC7" w:rsidRPr="0041342A">
        <w:t>_______</w:t>
      </w:r>
      <w:r w:rsidRPr="0041342A">
        <w:t>______________________</w:t>
      </w:r>
    </w:p>
    <w:p w:rsidR="00B32059" w:rsidRPr="0041342A" w:rsidRDefault="00B32059" w:rsidP="006A1AC7">
      <w:pPr>
        <w:jc w:val="both"/>
      </w:pPr>
      <w:r w:rsidRPr="0041342A">
        <w:t>на объекте ___________________________________</w:t>
      </w:r>
      <w:r w:rsidR="006A1AC7" w:rsidRPr="0041342A">
        <w:t>_____</w:t>
      </w:r>
      <w:r w:rsidRPr="0041342A">
        <w:t>___________________________</w:t>
      </w:r>
    </w:p>
    <w:p w:rsidR="00B32059" w:rsidRPr="0041342A" w:rsidRDefault="00B32059" w:rsidP="006A1AC7">
      <w:pPr>
        <w:jc w:val="both"/>
      </w:pPr>
      <w:r w:rsidRPr="0041342A">
        <w:t>__________________________________________</w:t>
      </w:r>
      <w:r w:rsidR="006A1AC7" w:rsidRPr="0041342A">
        <w:t>_______</w:t>
      </w:r>
      <w:r w:rsidRPr="0041342A">
        <w:t>____________________________</w:t>
      </w:r>
    </w:p>
    <w:p w:rsidR="00B32059" w:rsidRPr="0041342A" w:rsidRDefault="00B32059" w:rsidP="006A1AC7">
      <w:pPr>
        <w:jc w:val="both"/>
      </w:pPr>
      <w:r w:rsidRPr="0041342A">
        <w:t>расположенном по адресу __________________</w:t>
      </w:r>
      <w:r w:rsidR="006A1AC7" w:rsidRPr="0041342A">
        <w:t>_____</w:t>
      </w:r>
      <w:r w:rsidRPr="0041342A">
        <w:t>_______________________________</w:t>
      </w:r>
    </w:p>
    <w:p w:rsidR="00B32059" w:rsidRPr="0041342A" w:rsidRDefault="00B32059" w:rsidP="006A1AC7">
      <w:pPr>
        <w:jc w:val="both"/>
      </w:pPr>
      <w:r w:rsidRPr="0041342A">
        <w:t>________________________________________</w:t>
      </w:r>
      <w:r w:rsidR="006A1AC7" w:rsidRPr="0041342A">
        <w:t>____</w:t>
      </w:r>
      <w:r w:rsidRPr="0041342A">
        <w:t>_________________________________</w:t>
      </w:r>
    </w:p>
    <w:p w:rsidR="00B32059" w:rsidRPr="0041342A" w:rsidRDefault="00B32059" w:rsidP="006A1AC7">
      <w:pPr>
        <w:jc w:val="both"/>
      </w:pPr>
      <w:r w:rsidRPr="0041342A">
        <w:t>обоснование вырубки (причина) ________________</w:t>
      </w:r>
      <w:r w:rsidR="006A1AC7" w:rsidRPr="0041342A">
        <w:t>______</w:t>
      </w:r>
      <w:r w:rsidRPr="0041342A">
        <w:t>___________________________</w:t>
      </w:r>
    </w:p>
    <w:p w:rsidR="00B32059" w:rsidRPr="0041342A" w:rsidRDefault="00B32059" w:rsidP="006A1AC7">
      <w:pPr>
        <w:jc w:val="both"/>
      </w:pPr>
      <w:r w:rsidRPr="0041342A">
        <w:t>_______________________________________</w:t>
      </w:r>
      <w:r w:rsidR="006A1AC7" w:rsidRPr="0041342A">
        <w:t>_____</w:t>
      </w:r>
      <w:r w:rsidRPr="0041342A">
        <w:t>_________________________________</w:t>
      </w:r>
    </w:p>
    <w:p w:rsidR="00B32059" w:rsidRPr="0041342A" w:rsidRDefault="00B32059" w:rsidP="006A1AC7">
      <w:pPr>
        <w:jc w:val="both"/>
      </w:pPr>
      <w:r w:rsidRPr="0041342A">
        <w:t xml:space="preserve">     Ответ прошу вручить лично, направить по почте по адресу ___</w:t>
      </w:r>
      <w:r w:rsidR="006A1AC7" w:rsidRPr="0041342A">
        <w:t>____________</w:t>
      </w:r>
      <w:r w:rsidRPr="0041342A">
        <w:t>_________</w:t>
      </w:r>
    </w:p>
    <w:p w:rsidR="00B32059" w:rsidRPr="0041342A" w:rsidRDefault="00B32059" w:rsidP="006A1AC7">
      <w:pPr>
        <w:jc w:val="both"/>
      </w:pPr>
      <w:r w:rsidRPr="0041342A">
        <w:t xml:space="preserve">               (нужное подчеркнуть)</w:t>
      </w:r>
    </w:p>
    <w:p w:rsidR="00B32059" w:rsidRPr="0041342A" w:rsidRDefault="00B32059" w:rsidP="006A1AC7">
      <w:pPr>
        <w:jc w:val="both"/>
      </w:pPr>
      <w:r w:rsidRPr="0041342A">
        <w:t>_______________________________________</w:t>
      </w:r>
      <w:r w:rsidR="006A1AC7" w:rsidRPr="0041342A">
        <w:t>_____</w:t>
      </w:r>
      <w:r w:rsidRPr="0041342A">
        <w:t>_________________________________</w:t>
      </w:r>
    </w:p>
    <w:p w:rsidR="00B32059" w:rsidRPr="0041342A" w:rsidRDefault="00B32059" w:rsidP="00B32059">
      <w:pPr>
        <w:ind w:firstLine="851"/>
        <w:jc w:val="both"/>
      </w:pPr>
    </w:p>
    <w:p w:rsidR="006A1AC7" w:rsidRPr="0041342A" w:rsidRDefault="00B32059" w:rsidP="006A1AC7">
      <w:pPr>
        <w:jc w:val="both"/>
      </w:pPr>
      <w:r w:rsidRPr="0041342A">
        <w:tab/>
      </w:r>
    </w:p>
    <w:p w:rsidR="00B32059" w:rsidRPr="0041342A" w:rsidRDefault="006A1AC7" w:rsidP="006A1AC7">
      <w:pPr>
        <w:jc w:val="both"/>
      </w:pPr>
      <w:r w:rsidRPr="0041342A">
        <w:t xml:space="preserve">                                                                           ______________        ______________</w:t>
      </w:r>
    </w:p>
    <w:p w:rsidR="00B32059" w:rsidRPr="0041342A" w:rsidRDefault="00B32059" w:rsidP="00B32059">
      <w:pPr>
        <w:ind w:firstLine="851"/>
        <w:jc w:val="both"/>
      </w:pPr>
      <w:r w:rsidRPr="0041342A">
        <w:tab/>
      </w:r>
      <w:r w:rsidR="006A1AC7" w:rsidRPr="0041342A">
        <w:t xml:space="preserve">                                                           </w:t>
      </w:r>
      <w:r w:rsidRPr="0041342A">
        <w:t>подпись</w:t>
      </w:r>
      <w:r w:rsidRPr="0041342A">
        <w:tab/>
      </w:r>
      <w:r w:rsidRPr="0041342A">
        <w:tab/>
        <w:t>Ф.И.О.</w:t>
      </w:r>
      <w:r w:rsidRPr="0041342A">
        <w:tab/>
      </w:r>
    </w:p>
    <w:p w:rsidR="00B32059" w:rsidRPr="0041342A" w:rsidRDefault="00B32059" w:rsidP="00B32059">
      <w:pPr>
        <w:ind w:firstLine="851"/>
        <w:jc w:val="both"/>
      </w:pPr>
      <w:r w:rsidRPr="0041342A">
        <w:tab/>
      </w:r>
      <w:r w:rsidRPr="0041342A">
        <w:tab/>
      </w:r>
      <w:r w:rsidRPr="0041342A">
        <w:tab/>
      </w:r>
      <w:r w:rsidRPr="0041342A">
        <w:tab/>
      </w:r>
    </w:p>
    <w:p w:rsidR="006A1AC7" w:rsidRPr="0041342A" w:rsidRDefault="00B32059" w:rsidP="00B32059">
      <w:pPr>
        <w:ind w:firstLine="851"/>
        <w:jc w:val="both"/>
      </w:pPr>
      <w:r w:rsidRPr="0041342A">
        <w:tab/>
      </w:r>
      <w:r w:rsidRPr="0041342A">
        <w:tab/>
      </w:r>
      <w:r w:rsidRPr="0041342A">
        <w:tab/>
      </w:r>
      <w:r w:rsidR="006A1AC7" w:rsidRPr="0041342A">
        <w:t xml:space="preserve">                                                       _________________</w:t>
      </w:r>
    </w:p>
    <w:p w:rsidR="00B32059" w:rsidRPr="0041342A" w:rsidRDefault="006A1AC7" w:rsidP="00B32059">
      <w:pPr>
        <w:ind w:firstLine="851"/>
        <w:jc w:val="both"/>
      </w:pPr>
      <w:r w:rsidRPr="0041342A">
        <w:t xml:space="preserve">                                                                                                       </w:t>
      </w:r>
      <w:r w:rsidR="00B32059" w:rsidRPr="0041342A">
        <w:t>дата</w:t>
      </w:r>
      <w:r w:rsidR="00B32059" w:rsidRPr="0041342A">
        <w:tab/>
      </w:r>
    </w:p>
    <w:p w:rsidR="00B32059" w:rsidRPr="0041342A" w:rsidRDefault="00B32059" w:rsidP="00B32059">
      <w:pPr>
        <w:ind w:firstLine="851"/>
        <w:jc w:val="both"/>
      </w:pPr>
    </w:p>
    <w:p w:rsidR="006A1AC7" w:rsidRPr="0041342A" w:rsidRDefault="006A1AC7" w:rsidP="00B32059">
      <w:pPr>
        <w:ind w:firstLine="851"/>
        <w:jc w:val="both"/>
      </w:pPr>
    </w:p>
    <w:p w:rsidR="006A1AC7" w:rsidRDefault="006A1AC7" w:rsidP="00B32059">
      <w:pPr>
        <w:ind w:firstLine="851"/>
        <w:jc w:val="both"/>
      </w:pPr>
      <w:r w:rsidRPr="0041342A">
        <w:t xml:space="preserve">                       </w:t>
      </w:r>
    </w:p>
    <w:p w:rsidR="00575E8C" w:rsidRPr="0041342A" w:rsidRDefault="00575E8C" w:rsidP="00B32059">
      <w:pPr>
        <w:ind w:firstLine="851"/>
        <w:jc w:val="both"/>
      </w:pPr>
    </w:p>
    <w:p w:rsidR="006A1AC7" w:rsidRPr="0041342A" w:rsidRDefault="006A1AC7" w:rsidP="00B32059">
      <w:pPr>
        <w:ind w:firstLine="851"/>
        <w:jc w:val="both"/>
      </w:pPr>
    </w:p>
    <w:tbl>
      <w:tblPr>
        <w:tblStyle w:val="a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tblGrid>
      <w:tr w:rsidR="006A1AC7" w:rsidRPr="0041342A" w:rsidTr="00B553B1">
        <w:tc>
          <w:tcPr>
            <w:tcW w:w="4501" w:type="dxa"/>
          </w:tcPr>
          <w:p w:rsidR="006A1AC7" w:rsidRPr="0041342A" w:rsidRDefault="006A1AC7" w:rsidP="006A1AC7">
            <w:r w:rsidRPr="0041342A">
              <w:lastRenderedPageBreak/>
              <w:t>Приложение N 2</w:t>
            </w:r>
          </w:p>
          <w:p w:rsidR="00535F51" w:rsidRPr="0041342A" w:rsidRDefault="00535F51" w:rsidP="00535F51">
            <w:pPr>
              <w:jc w:val="both"/>
            </w:pPr>
            <w:r w:rsidRPr="0041342A">
              <w:t>к Административному регламенту</w:t>
            </w:r>
          </w:p>
          <w:p w:rsidR="00535F51" w:rsidRPr="0041342A" w:rsidRDefault="00535F51" w:rsidP="00535F51">
            <w:pPr>
              <w:jc w:val="both"/>
            </w:pPr>
            <w:r w:rsidRPr="0041342A">
              <w:t>по выдаче разрешений на вырубку (снос)</w:t>
            </w:r>
          </w:p>
          <w:p w:rsidR="00535F51" w:rsidRPr="0041342A" w:rsidRDefault="00535F51" w:rsidP="00535F51">
            <w:pPr>
              <w:jc w:val="both"/>
            </w:pPr>
            <w:r w:rsidRPr="0041342A">
              <w:t>не отнесенных к лесным насаждениям</w:t>
            </w:r>
          </w:p>
          <w:p w:rsidR="00535F51" w:rsidRPr="0041342A" w:rsidRDefault="00535F51" w:rsidP="00535F51">
            <w:pPr>
              <w:jc w:val="both"/>
            </w:pPr>
            <w:r w:rsidRPr="0041342A">
              <w:t>деревьев и кустарников на территории</w:t>
            </w:r>
          </w:p>
          <w:p w:rsidR="006A1AC7" w:rsidRPr="0041342A" w:rsidRDefault="00535F51" w:rsidP="00535F51">
            <w:r w:rsidRPr="0041342A">
              <w:t>Ибресинского муниципального округа Чувашской Республики</w:t>
            </w:r>
          </w:p>
        </w:tc>
      </w:tr>
    </w:tbl>
    <w:p w:rsidR="006A1AC7" w:rsidRPr="0041342A" w:rsidRDefault="006A1AC7" w:rsidP="00B32059">
      <w:pPr>
        <w:ind w:firstLine="851"/>
        <w:jc w:val="both"/>
      </w:pPr>
    </w:p>
    <w:p w:rsidR="006A1AC7" w:rsidRPr="0041342A" w:rsidRDefault="006A1AC7" w:rsidP="006A1AC7">
      <w:pPr>
        <w:widowControl w:val="0"/>
        <w:autoSpaceDE w:val="0"/>
        <w:autoSpaceDN w:val="0"/>
        <w:adjustRightInd w:val="0"/>
        <w:spacing w:before="108" w:after="108"/>
        <w:jc w:val="center"/>
        <w:outlineLvl w:val="0"/>
        <w:rPr>
          <w:rFonts w:ascii="Courier New" w:eastAsiaTheme="minorEastAsia" w:hAnsi="Courier New" w:cs="Courier New"/>
          <w:b/>
          <w:bCs/>
          <w:sz w:val="20"/>
          <w:szCs w:val="20"/>
        </w:rPr>
      </w:pPr>
      <w:r w:rsidRPr="0041342A">
        <w:rPr>
          <w:rFonts w:ascii="Courier New" w:eastAsiaTheme="minorEastAsia" w:hAnsi="Courier New" w:cs="Courier New"/>
          <w:b/>
          <w:bCs/>
          <w:sz w:val="20"/>
          <w:szCs w:val="20"/>
        </w:rPr>
        <w:t>Блок-схема</w:t>
      </w:r>
      <w:r w:rsidRPr="0041342A">
        <w:rPr>
          <w:rFonts w:ascii="Courier New" w:eastAsiaTheme="minorEastAsia" w:hAnsi="Courier New" w:cs="Courier New"/>
          <w:b/>
          <w:bCs/>
          <w:sz w:val="20"/>
          <w:szCs w:val="20"/>
        </w:rPr>
        <w:br/>
        <w:t>последовательности действий по предоставлению муниципальной услуги</w:t>
      </w:r>
    </w:p>
    <w:p w:rsidR="006A1AC7" w:rsidRPr="0041342A" w:rsidRDefault="006A1AC7" w:rsidP="006A1AC7">
      <w:pPr>
        <w:widowControl w:val="0"/>
        <w:autoSpaceDE w:val="0"/>
        <w:autoSpaceDN w:val="0"/>
        <w:adjustRightInd w:val="0"/>
        <w:ind w:firstLine="720"/>
        <w:jc w:val="both"/>
        <w:rPr>
          <w:rFonts w:ascii="Courier New" w:eastAsiaTheme="minorEastAsia" w:hAnsi="Courier New" w:cs="Courier New"/>
          <w:sz w:val="20"/>
          <w:szCs w:val="20"/>
        </w:rPr>
      </w:pP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Прием и регистрация заявлений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xml:space="preserve">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Направление межведомственного запроса, если заявитель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документы не предоставил самостоятельно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xml:space="preserve">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│Рассмотрение и принятие решения по заявлению на вырубку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зеленых насаждений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xml:space="preserve">                             │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xml:space="preserve">                             │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xml:space="preserve">                             ▼                    │ Оформление и выдача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xml:space="preserve">               ┌──────────────────────────┐       │      заявителю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xml:space="preserve">               │осмотр зеленых насаждений,│       │   мотивированного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xml:space="preserve">               │  вырубку (снос) которых  │       │       отказа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xml:space="preserve">               │ планируется осуществить  │       │     на вырубку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xml:space="preserve">               └─────────────┬────────────┘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xml:space="preserve">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xml:space="preserve">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xml:space="preserve">               │ Оформление акта осмотра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xml:space="preserve">               │    зеленых насаждений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xml:space="preserve">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xml:space="preserve">                    ▼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Оформление и выдача   │   │   Оформление и выдача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заявителю разрешения   │   │заявителю мотивированного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(ордера)         │   │          отказа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на вырубку        │   │        на вырубку        │</w:t>
      </w:r>
    </w:p>
    <w:p w:rsidR="006A1AC7" w:rsidRPr="0041342A" w:rsidRDefault="006A1AC7" w:rsidP="006A1AC7">
      <w:pPr>
        <w:widowControl w:val="0"/>
        <w:autoSpaceDE w:val="0"/>
        <w:autoSpaceDN w:val="0"/>
        <w:adjustRightInd w:val="0"/>
        <w:rPr>
          <w:rFonts w:ascii="Courier New" w:eastAsiaTheme="minorEastAsia" w:hAnsi="Courier New" w:cs="Courier New"/>
          <w:sz w:val="20"/>
          <w:szCs w:val="20"/>
        </w:rPr>
      </w:pPr>
      <w:r w:rsidRPr="0041342A">
        <w:rPr>
          <w:rFonts w:ascii="Courier New" w:eastAsiaTheme="minorEastAsia" w:hAnsi="Courier New" w:cs="Courier New"/>
          <w:sz w:val="20"/>
          <w:szCs w:val="20"/>
        </w:rPr>
        <w:t>└─────────────────────────┘   └──────────────────────────┘</w:t>
      </w:r>
    </w:p>
    <w:p w:rsidR="00B32059" w:rsidRPr="0041342A" w:rsidRDefault="00B32059" w:rsidP="00B32059">
      <w:pPr>
        <w:ind w:firstLine="851"/>
        <w:jc w:val="both"/>
        <w:rPr>
          <w:rFonts w:ascii="Courier New" w:hAnsi="Courier New" w:cs="Courier New"/>
          <w:sz w:val="20"/>
          <w:szCs w:val="20"/>
        </w:rPr>
      </w:pPr>
    </w:p>
    <w:sectPr w:rsidR="00B32059" w:rsidRPr="0041342A" w:rsidSect="005626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C03D8C"/>
    <w:rsid w:val="00046656"/>
    <w:rsid w:val="00061D90"/>
    <w:rsid w:val="000A72DD"/>
    <w:rsid w:val="000C1004"/>
    <w:rsid w:val="00136D34"/>
    <w:rsid w:val="00165514"/>
    <w:rsid w:val="00177C8C"/>
    <w:rsid w:val="00182197"/>
    <w:rsid w:val="00195E41"/>
    <w:rsid w:val="001A6CFC"/>
    <w:rsid w:val="002D51BC"/>
    <w:rsid w:val="002E2D4E"/>
    <w:rsid w:val="002E34E3"/>
    <w:rsid w:val="0039169E"/>
    <w:rsid w:val="003B02F4"/>
    <w:rsid w:val="003B523A"/>
    <w:rsid w:val="003E0885"/>
    <w:rsid w:val="003F74D6"/>
    <w:rsid w:val="0041342A"/>
    <w:rsid w:val="00417729"/>
    <w:rsid w:val="00417AD6"/>
    <w:rsid w:val="004A1263"/>
    <w:rsid w:val="0050039B"/>
    <w:rsid w:val="00511AF0"/>
    <w:rsid w:val="00535F51"/>
    <w:rsid w:val="005626B6"/>
    <w:rsid w:val="00567006"/>
    <w:rsid w:val="00575E8C"/>
    <w:rsid w:val="00586C6D"/>
    <w:rsid w:val="005D6B49"/>
    <w:rsid w:val="00666875"/>
    <w:rsid w:val="006A1AC7"/>
    <w:rsid w:val="007D3BCC"/>
    <w:rsid w:val="007F10DF"/>
    <w:rsid w:val="00821035"/>
    <w:rsid w:val="008B056F"/>
    <w:rsid w:val="00930F16"/>
    <w:rsid w:val="009411E8"/>
    <w:rsid w:val="00960362"/>
    <w:rsid w:val="009F37D9"/>
    <w:rsid w:val="00A23EF6"/>
    <w:rsid w:val="00A54EEC"/>
    <w:rsid w:val="00AA492B"/>
    <w:rsid w:val="00AF0C4D"/>
    <w:rsid w:val="00AF6FB0"/>
    <w:rsid w:val="00B16AE5"/>
    <w:rsid w:val="00B32059"/>
    <w:rsid w:val="00B47D8F"/>
    <w:rsid w:val="00B553B1"/>
    <w:rsid w:val="00C03D8C"/>
    <w:rsid w:val="00C96C39"/>
    <w:rsid w:val="00D13ECF"/>
    <w:rsid w:val="00DD1D27"/>
    <w:rsid w:val="00E11811"/>
    <w:rsid w:val="00E34BE5"/>
    <w:rsid w:val="00F01D87"/>
    <w:rsid w:val="00F0373A"/>
    <w:rsid w:val="00FC6007"/>
    <w:rsid w:val="00FE6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D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C03D8C"/>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C03D8C"/>
    <w:rPr>
      <w:b/>
      <w:bCs/>
      <w:color w:val="000080"/>
    </w:rPr>
  </w:style>
  <w:style w:type="table" w:styleId="a5">
    <w:name w:val="Table Grid"/>
    <w:basedOn w:val="a1"/>
    <w:uiPriority w:val="59"/>
    <w:rsid w:val="00B32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553B1"/>
    <w:rPr>
      <w:rFonts w:ascii="Tahoma" w:hAnsi="Tahoma" w:cs="Tahoma"/>
      <w:sz w:val="16"/>
      <w:szCs w:val="16"/>
    </w:rPr>
  </w:style>
  <w:style w:type="character" w:customStyle="1" w:styleId="a7">
    <w:name w:val="Текст выноски Знак"/>
    <w:basedOn w:val="a0"/>
    <w:link w:val="a6"/>
    <w:uiPriority w:val="99"/>
    <w:semiHidden/>
    <w:rsid w:val="00B553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D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C03D8C"/>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C03D8C"/>
    <w:rPr>
      <w:b/>
      <w:bCs/>
      <w:color w:val="000080"/>
    </w:rPr>
  </w:style>
  <w:style w:type="table" w:styleId="a5">
    <w:name w:val="Table Grid"/>
    <w:basedOn w:val="a1"/>
    <w:uiPriority w:val="59"/>
    <w:rsid w:val="00B320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B553B1"/>
    <w:rPr>
      <w:rFonts w:ascii="Tahoma" w:hAnsi="Tahoma" w:cs="Tahoma"/>
      <w:sz w:val="16"/>
      <w:szCs w:val="16"/>
    </w:rPr>
  </w:style>
  <w:style w:type="character" w:customStyle="1" w:styleId="a7">
    <w:name w:val="Текст выноски Знак"/>
    <w:basedOn w:val="a0"/>
    <w:link w:val="a6"/>
    <w:uiPriority w:val="99"/>
    <w:semiHidden/>
    <w:rsid w:val="00B553B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9965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350E0-799B-480D-94C9-C64E26AE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9659</Words>
  <Characters>55061</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Ермошкин</dc:creator>
  <cp:lastModifiedBy>Алина Фадеева</cp:lastModifiedBy>
  <cp:revision>12</cp:revision>
  <cp:lastPrinted>2022-08-16T11:25:00Z</cp:lastPrinted>
  <dcterms:created xsi:type="dcterms:W3CDTF">2023-07-06T11:59:00Z</dcterms:created>
  <dcterms:modified xsi:type="dcterms:W3CDTF">2023-09-29T12:51:00Z</dcterms:modified>
</cp:coreProperties>
</file>