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1B282A62" w14:textId="77777777" w:rsidTr="00FD33F7">
        <w:trPr>
          <w:trHeight w:val="980"/>
        </w:trPr>
        <w:tc>
          <w:tcPr>
            <w:tcW w:w="3970" w:type="dxa"/>
          </w:tcPr>
          <w:p w14:paraId="7AD4AE7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C354732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6EF90E22" wp14:editId="63A019CC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32F925B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1AF53876" w14:textId="77777777" w:rsidTr="00FD33F7">
        <w:tc>
          <w:tcPr>
            <w:tcW w:w="3970" w:type="dxa"/>
          </w:tcPr>
          <w:p w14:paraId="6EEEA9B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54F1F9EB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620D92CC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3DC58190" w14:textId="0F0CF908" w:rsidR="00101141" w:rsidRPr="00101141" w:rsidRDefault="005B1903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03</w:t>
            </w:r>
            <w:r w:rsidR="00B7574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</w:t>
            </w:r>
            <w:r w:rsidR="00C41A8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03</w:t>
            </w:r>
            <w:r w:rsidR="00B7574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.202</w:t>
            </w:r>
            <w:r w:rsidR="00C41A8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6</w:t>
            </w:r>
            <w:r w:rsidR="00B7574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56</w:t>
            </w:r>
          </w:p>
          <w:p w14:paraId="5D0848E7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21E1ACB9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9ABF0C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440C548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 Республикин</w:t>
            </w:r>
          </w:p>
          <w:p w14:paraId="43DD1D7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Пăрачкав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14:paraId="14C054EB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31868A6C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25C63129" w14:textId="77777777" w:rsidR="005B1903" w:rsidRPr="00101141" w:rsidRDefault="005B1903" w:rsidP="005B190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03.03.2026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56</w:t>
            </w:r>
          </w:p>
          <w:p w14:paraId="6E570204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сали</w:t>
            </w:r>
          </w:p>
        </w:tc>
      </w:tr>
    </w:tbl>
    <w:p w14:paraId="7793430C" w14:textId="77777777" w:rsidR="00A75916" w:rsidRDefault="00A75916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1742FBAA" w14:textId="77777777" w:rsidR="00194802" w:rsidRDefault="00146A80" w:rsidP="00146A80">
      <w:pPr>
        <w:suppressAutoHyphens/>
        <w:spacing w:after="0" w:line="30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bookmarkStart w:id="0" w:name="_Hlk154484409"/>
      <w:r w:rsidRPr="00146A8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Об утверждении программы</w:t>
      </w:r>
      <w:r w:rsidR="0019480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146A8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профилактики </w:t>
      </w:r>
    </w:p>
    <w:p w14:paraId="524BE36D" w14:textId="77777777" w:rsidR="00194802" w:rsidRDefault="00146A80" w:rsidP="00146A80">
      <w:pPr>
        <w:suppressAutoHyphens/>
        <w:spacing w:after="0" w:line="30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146A8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рисков причинения</w:t>
      </w:r>
      <w:r w:rsidR="0019480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146A8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вреда (ущерба) охраняемым</w:t>
      </w:r>
    </w:p>
    <w:p w14:paraId="13785083" w14:textId="34290211" w:rsidR="00146A80" w:rsidRDefault="00146A80" w:rsidP="00146A80">
      <w:pPr>
        <w:suppressAutoHyphens/>
        <w:spacing w:after="0" w:line="30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146A8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законом</w:t>
      </w:r>
      <w:r w:rsidR="0019480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146A8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ценностям в области муниципального</w:t>
      </w:r>
    </w:p>
    <w:p w14:paraId="19842AC2" w14:textId="5A874BEB" w:rsidR="00146A80" w:rsidRDefault="00146A80" w:rsidP="00146A80">
      <w:pPr>
        <w:suppressAutoHyphens/>
        <w:spacing w:after="0" w:line="30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146A8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контроля в сфере благоустройства на</w:t>
      </w:r>
    </w:p>
    <w:p w14:paraId="1F460319" w14:textId="77777777" w:rsidR="00146A80" w:rsidRDefault="00146A80" w:rsidP="00146A80">
      <w:pPr>
        <w:suppressAutoHyphens/>
        <w:spacing w:after="0" w:line="30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146A8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территории Порецкого муниципального</w:t>
      </w:r>
    </w:p>
    <w:p w14:paraId="571BC85E" w14:textId="5B0EFCA4" w:rsidR="00101141" w:rsidRDefault="00146A80" w:rsidP="00146A80">
      <w:pPr>
        <w:suppressAutoHyphens/>
        <w:spacing w:after="0" w:line="30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146A8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округа Чувашской Республики на 202</w:t>
      </w:r>
      <w:r w:rsidR="00C41A8F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6</w:t>
      </w:r>
      <w:r w:rsidRPr="00146A8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год</w:t>
      </w:r>
    </w:p>
    <w:bookmarkEnd w:id="0"/>
    <w:p w14:paraId="2724C4F4" w14:textId="77777777" w:rsidR="00146A80" w:rsidRPr="00101141" w:rsidRDefault="00146A80" w:rsidP="00146A80">
      <w:pPr>
        <w:suppressAutoHyphens/>
        <w:spacing w:after="0" w:line="30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30D9EE0C" w14:textId="30CB3880" w:rsidR="00146A80" w:rsidRPr="00146A80" w:rsidRDefault="00146A80" w:rsidP="00EF0A17">
      <w:pPr>
        <w:suppressAutoHyphens/>
        <w:spacing w:after="0" w:line="30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  <w:r w:rsidRPr="00146A8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В соответствии с Федеральным законом от 31 июля 2020 г.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№</w:t>
      </w:r>
      <w:r w:rsidRPr="00146A8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248-ФЗ "О государственном контроле (надзоре) и муниципальном контроле в Российской Федерации", на основании постановления Правительства Российской Федерации от 25 июня 2021 г.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№</w:t>
      </w:r>
      <w:r w:rsidRPr="00146A8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администрация Порецкого муниципального округа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146A8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постановляет:</w:t>
      </w:r>
    </w:p>
    <w:p w14:paraId="338E14B5" w14:textId="1206C080" w:rsidR="00146A80" w:rsidRPr="00146A80" w:rsidRDefault="00146A80" w:rsidP="00146A80">
      <w:pPr>
        <w:suppressAutoHyphens/>
        <w:spacing w:after="0" w:line="30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146A8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1. Утвердить Программу профилактики рисков причинения вреда (ущерба) охраняемым законом ценностям в области муниципального контроля в сфере благоустройства на территории Порецкого муниципального округа Чувашской Республики на 202</w:t>
      </w:r>
      <w:r w:rsidR="00C41A8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6</w:t>
      </w:r>
      <w:r w:rsidRPr="00146A8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год согласно приложению к настоящему постановлению.</w:t>
      </w:r>
    </w:p>
    <w:p w14:paraId="6CBD2F21" w14:textId="1A59DC89" w:rsidR="00146A80" w:rsidRPr="00146A80" w:rsidRDefault="00146A80" w:rsidP="00146A80">
      <w:pPr>
        <w:suppressAutoHyphens/>
        <w:spacing w:after="0" w:line="30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146A8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2. Должностным лицам администрации Порецкого муниципального округа, уполномоченным на осуществление муниципального контроля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в сфере благоустройства</w:t>
      </w:r>
      <w:r w:rsidRPr="00146A8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обеспечить в пределах своей компетенции выполнение мероприятий Программы профилактики рисков причинения вреда (ущерба) охраняемым законом ценностям при осуществлении муниципального контроля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в сфере благоустройства </w:t>
      </w:r>
      <w:r w:rsidRPr="00146A8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 202</w:t>
      </w:r>
      <w:r w:rsidR="00C41A8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6</w:t>
      </w:r>
      <w:r w:rsidRPr="00146A8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год.</w:t>
      </w:r>
    </w:p>
    <w:p w14:paraId="4983ADA1" w14:textId="77777777" w:rsidR="00146A80" w:rsidRDefault="00146A80" w:rsidP="00146A80">
      <w:pPr>
        <w:suppressAutoHyphens/>
        <w:spacing w:after="0" w:line="30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146A8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3. 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14:paraId="72B09DAA" w14:textId="5D2F06D3" w:rsidR="00101141" w:rsidRDefault="00146A80" w:rsidP="00146A80">
      <w:pPr>
        <w:suppressAutoHyphens/>
        <w:spacing w:after="0" w:line="30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146A8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4. Контроль за исполнением настоящего постановления возложить на врио первого заместителя главы администрации - начальника Управления по развитию территорий администрации Порецкого муниципального округа Никонорова И.А.</w:t>
      </w:r>
    </w:p>
    <w:p w14:paraId="7025ABCF" w14:textId="405AFDB3" w:rsidR="00146A80" w:rsidRDefault="00146A80" w:rsidP="00146A80">
      <w:pPr>
        <w:suppressAutoHyphens/>
        <w:spacing w:after="0" w:line="30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DC38262" w14:textId="77777777" w:rsidR="00194802" w:rsidRDefault="00194802" w:rsidP="00146A80">
      <w:pPr>
        <w:suppressAutoHyphens/>
        <w:spacing w:after="0" w:line="30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C9D8162" w14:textId="77777777" w:rsidR="00101141" w:rsidRPr="00101141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41798BE8" w14:textId="7D030A66" w:rsidR="00337176" w:rsidRDefault="00101141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Е.В. Лебедев</w:t>
      </w:r>
    </w:p>
    <w:p w14:paraId="039DBDFF" w14:textId="76970B68" w:rsidR="00146A80" w:rsidRPr="00146A80" w:rsidRDefault="00146A80" w:rsidP="00146A80">
      <w:pPr>
        <w:pStyle w:val="a5"/>
        <w:jc w:val="right"/>
        <w:rPr>
          <w:rFonts w:ascii="Times New Roman" w:eastAsia="Times New Roman" w:hAnsi="Times New Roman" w:cs="Times New Roman"/>
          <w:b/>
          <w:bCs/>
        </w:rPr>
      </w:pPr>
      <w:r w:rsidRPr="00146A80">
        <w:rPr>
          <w:rFonts w:ascii="Times New Roman" w:eastAsia="Times New Roman" w:hAnsi="Times New Roman" w:cs="Times New Roman"/>
          <w:b/>
          <w:bCs/>
        </w:rPr>
        <w:lastRenderedPageBreak/>
        <w:t>Приложение</w:t>
      </w:r>
    </w:p>
    <w:p w14:paraId="558E8314" w14:textId="77777777" w:rsidR="00146A80" w:rsidRPr="00146A80" w:rsidRDefault="00146A80" w:rsidP="00146A80">
      <w:pPr>
        <w:pStyle w:val="a5"/>
        <w:jc w:val="right"/>
        <w:rPr>
          <w:rFonts w:ascii="Times New Roman" w:eastAsia="Times New Roman" w:hAnsi="Times New Roman" w:cs="Times New Roman"/>
        </w:rPr>
      </w:pPr>
      <w:r w:rsidRPr="00146A80">
        <w:rPr>
          <w:rFonts w:ascii="Times New Roman" w:eastAsia="Times New Roman" w:hAnsi="Times New Roman" w:cs="Times New Roman"/>
        </w:rPr>
        <w:t>к постановлению администрации</w:t>
      </w:r>
    </w:p>
    <w:p w14:paraId="57476CE2" w14:textId="77777777" w:rsidR="00146A80" w:rsidRPr="00146A80" w:rsidRDefault="00146A80" w:rsidP="00146A80">
      <w:pPr>
        <w:pStyle w:val="a5"/>
        <w:jc w:val="right"/>
        <w:rPr>
          <w:rFonts w:ascii="Times New Roman" w:eastAsia="Times New Roman" w:hAnsi="Times New Roman" w:cs="Times New Roman"/>
        </w:rPr>
      </w:pPr>
      <w:r w:rsidRPr="00146A80">
        <w:rPr>
          <w:rFonts w:ascii="Times New Roman" w:eastAsia="Times New Roman" w:hAnsi="Times New Roman" w:cs="Times New Roman"/>
        </w:rPr>
        <w:t>Порецкого муниципального округа</w:t>
      </w:r>
    </w:p>
    <w:p w14:paraId="0F17BC37" w14:textId="0068D082" w:rsidR="00146A80" w:rsidRPr="00146A80" w:rsidRDefault="00146A80" w:rsidP="00146A80">
      <w:pPr>
        <w:pStyle w:val="a5"/>
        <w:jc w:val="right"/>
        <w:rPr>
          <w:rFonts w:ascii="Times New Roman" w:eastAsia="Times New Roman" w:hAnsi="Times New Roman" w:cs="Times New Roman"/>
        </w:rPr>
      </w:pPr>
      <w:r w:rsidRPr="00146A80">
        <w:rPr>
          <w:rFonts w:ascii="Times New Roman" w:eastAsia="Times New Roman" w:hAnsi="Times New Roman" w:cs="Times New Roman"/>
        </w:rPr>
        <w:t>От</w:t>
      </w:r>
      <w:r>
        <w:rPr>
          <w:rFonts w:ascii="Times New Roman" w:eastAsia="Times New Roman" w:hAnsi="Times New Roman" w:cs="Times New Roman"/>
        </w:rPr>
        <w:t xml:space="preserve"> </w:t>
      </w:r>
      <w:r w:rsidR="00194802">
        <w:rPr>
          <w:rFonts w:ascii="Times New Roman" w:eastAsia="Times New Roman" w:hAnsi="Times New Roman" w:cs="Times New Roman"/>
        </w:rPr>
        <w:t>03.03.</w:t>
      </w:r>
      <w:r w:rsidRPr="00146A80">
        <w:rPr>
          <w:rFonts w:ascii="Times New Roman" w:eastAsia="Times New Roman" w:hAnsi="Times New Roman" w:cs="Times New Roman"/>
        </w:rPr>
        <w:t>202</w:t>
      </w:r>
      <w:r w:rsidR="00C41A8F">
        <w:rPr>
          <w:rFonts w:ascii="Times New Roman" w:eastAsia="Times New Roman" w:hAnsi="Times New Roman" w:cs="Times New Roman"/>
        </w:rPr>
        <w:t>6</w:t>
      </w:r>
      <w:r w:rsidRPr="00146A8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№</w:t>
      </w:r>
      <w:r w:rsidR="00194802">
        <w:rPr>
          <w:rFonts w:ascii="Times New Roman" w:eastAsia="Times New Roman" w:hAnsi="Times New Roman" w:cs="Times New Roman"/>
        </w:rPr>
        <w:t>56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F18E8F" w14:textId="073AAFDF" w:rsidR="00146A80" w:rsidRDefault="00146A80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7179B036" w14:textId="77777777" w:rsidR="00146A80" w:rsidRDefault="00146A80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46ADFC28" w14:textId="77777777" w:rsidR="00146A80" w:rsidRPr="00146A80" w:rsidRDefault="00146A80" w:rsidP="00146A8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6A80">
        <w:rPr>
          <w:rFonts w:ascii="Times New Roman" w:hAnsi="Times New Roman" w:cs="Times New Roman"/>
          <w:b/>
          <w:bCs/>
          <w:sz w:val="24"/>
          <w:szCs w:val="24"/>
        </w:rPr>
        <w:t>Программа</w:t>
      </w:r>
    </w:p>
    <w:p w14:paraId="7671450A" w14:textId="0AE19275" w:rsidR="00146A80" w:rsidRDefault="00146A80" w:rsidP="00146A8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6A80">
        <w:rPr>
          <w:rFonts w:ascii="Times New Roman" w:hAnsi="Times New Roman" w:cs="Times New Roman"/>
          <w:b/>
          <w:bCs/>
          <w:sz w:val="24"/>
          <w:szCs w:val="24"/>
        </w:rPr>
        <w:t>профилактики рисков причинения вреда (ущерба) охраняемым законом ценностям в области муниципального контроля в сфере благоустройства на территории Порецкого муниципального округа Чувашской Республики на 202</w:t>
      </w:r>
      <w:r w:rsidR="00C41A8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146A80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</w:p>
    <w:p w14:paraId="4F2220E1" w14:textId="77777777" w:rsidR="00146A80" w:rsidRPr="00146A80" w:rsidRDefault="00146A80" w:rsidP="00146A8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6A80">
        <w:rPr>
          <w:rFonts w:ascii="Times New Roman" w:hAnsi="Times New Roman" w:cs="Times New Roman"/>
          <w:b/>
          <w:bCs/>
          <w:sz w:val="24"/>
          <w:szCs w:val="24"/>
        </w:rPr>
        <w:t>Раздел 1. Общие положения</w:t>
      </w:r>
    </w:p>
    <w:p w14:paraId="1B77047A" w14:textId="08C50FD0" w:rsidR="00146A80" w:rsidRPr="0076588E" w:rsidRDefault="00146A80" w:rsidP="0076588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1.1. 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Порецкого муниципального округа Чувашской Республики на 202</w:t>
      </w:r>
      <w:r w:rsidR="00C41A8F">
        <w:rPr>
          <w:rFonts w:ascii="Times New Roman" w:hAnsi="Times New Roman" w:cs="Times New Roman"/>
          <w:sz w:val="24"/>
          <w:szCs w:val="24"/>
        </w:rPr>
        <w:t>6</w:t>
      </w:r>
      <w:r w:rsidRPr="0076588E">
        <w:rPr>
          <w:rFonts w:ascii="Times New Roman" w:hAnsi="Times New Roman" w:cs="Times New Roman"/>
          <w:sz w:val="24"/>
          <w:szCs w:val="24"/>
        </w:rPr>
        <w:t xml:space="preserve"> год (далее - Программа) разработана в соответствии со статьей 44 Федерального закона от 31.07.2020 </w:t>
      </w:r>
      <w:r w:rsidR="0076588E">
        <w:rPr>
          <w:rFonts w:ascii="Times New Roman" w:hAnsi="Times New Roman" w:cs="Times New Roman"/>
          <w:sz w:val="24"/>
          <w:szCs w:val="24"/>
        </w:rPr>
        <w:t>№</w:t>
      </w:r>
      <w:r w:rsidRPr="0076588E">
        <w:rPr>
          <w:rFonts w:ascii="Times New Roman" w:hAnsi="Times New Roman" w:cs="Times New Roman"/>
          <w:sz w:val="24"/>
          <w:szCs w:val="24"/>
        </w:rPr>
        <w:t xml:space="preserve"> 248-ФЗ "О государственном контроле (надзоре) и муниципальном контроле в Российской Федерации" (далее - Федеральный закон </w:t>
      </w:r>
      <w:r w:rsidR="0076588E">
        <w:rPr>
          <w:rFonts w:ascii="Times New Roman" w:hAnsi="Times New Roman" w:cs="Times New Roman"/>
          <w:sz w:val="24"/>
          <w:szCs w:val="24"/>
        </w:rPr>
        <w:t>№</w:t>
      </w:r>
      <w:r w:rsidRPr="0076588E">
        <w:rPr>
          <w:rFonts w:ascii="Times New Roman" w:hAnsi="Times New Roman" w:cs="Times New Roman"/>
          <w:sz w:val="24"/>
          <w:szCs w:val="24"/>
        </w:rPr>
        <w:t xml:space="preserve"> 248), постановлением Правительства Российской Федерации от 25.06.2021 </w:t>
      </w:r>
      <w:r w:rsidR="0076588E">
        <w:rPr>
          <w:rFonts w:ascii="Times New Roman" w:hAnsi="Times New Roman" w:cs="Times New Roman"/>
          <w:sz w:val="24"/>
          <w:szCs w:val="24"/>
        </w:rPr>
        <w:t>№</w:t>
      </w:r>
      <w:r w:rsidRPr="0076588E">
        <w:rPr>
          <w:rFonts w:ascii="Times New Roman" w:hAnsi="Times New Roman" w:cs="Times New Roman"/>
          <w:sz w:val="24"/>
          <w:szCs w:val="24"/>
        </w:rPr>
        <w:t xml:space="preserve">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в целях организации проведения в 202</w:t>
      </w:r>
      <w:r w:rsidR="00C41A8F">
        <w:rPr>
          <w:rFonts w:ascii="Times New Roman" w:hAnsi="Times New Roman" w:cs="Times New Roman"/>
          <w:sz w:val="24"/>
          <w:szCs w:val="24"/>
        </w:rPr>
        <w:t>6</w:t>
      </w:r>
      <w:r w:rsidRPr="0076588E">
        <w:rPr>
          <w:rFonts w:ascii="Times New Roman" w:hAnsi="Times New Roman" w:cs="Times New Roman"/>
          <w:sz w:val="24"/>
          <w:szCs w:val="24"/>
        </w:rPr>
        <w:t xml:space="preserve"> году администрацией Порецкого муниципального округа профилактики нарушений требований, установленных федеральными законами и принятыми в соответствии с ними иными нормативными правовыми актами Российской Федерации (далее -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требований.</w:t>
      </w:r>
    </w:p>
    <w:p w14:paraId="3FF38E5E" w14:textId="562C77E3" w:rsidR="00146A80" w:rsidRPr="0076588E" w:rsidRDefault="00146A80" w:rsidP="0076588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 xml:space="preserve">1.2. Муниципальный </w:t>
      </w:r>
      <w:r w:rsidR="0067546A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Pr="0076588E">
        <w:rPr>
          <w:rFonts w:ascii="Times New Roman" w:hAnsi="Times New Roman" w:cs="Times New Roman"/>
          <w:sz w:val="24"/>
          <w:szCs w:val="24"/>
        </w:rPr>
        <w:t>в сфере благоустройства на территории Порецкого муниципального округа Чувашской Республики осуществляется администрацией Порецкого муниципального округа Чувашской Республики (далее - Контрольный орган).</w:t>
      </w:r>
    </w:p>
    <w:p w14:paraId="6AEDB36F" w14:textId="77777777" w:rsidR="00146A80" w:rsidRPr="0067546A" w:rsidRDefault="00146A80" w:rsidP="006754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546A">
        <w:rPr>
          <w:rFonts w:ascii="Times New Roman" w:hAnsi="Times New Roman" w:cs="Times New Roman"/>
          <w:b/>
          <w:bCs/>
          <w:sz w:val="24"/>
          <w:szCs w:val="24"/>
        </w:rPr>
        <w:t>Раздел 2.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14:paraId="57E7C6BD" w14:textId="460C156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 xml:space="preserve">2.1. С принятием Федерального закона от 11 июня 2021 г. </w:t>
      </w:r>
      <w:r w:rsidR="0067546A">
        <w:rPr>
          <w:rFonts w:ascii="Times New Roman" w:hAnsi="Times New Roman" w:cs="Times New Roman"/>
          <w:sz w:val="24"/>
          <w:szCs w:val="24"/>
        </w:rPr>
        <w:t>№</w:t>
      </w:r>
      <w:r w:rsidRPr="0076588E">
        <w:rPr>
          <w:rFonts w:ascii="Times New Roman" w:hAnsi="Times New Roman" w:cs="Times New Roman"/>
          <w:sz w:val="24"/>
          <w:szCs w:val="24"/>
        </w:rPr>
        <w:t xml:space="preserve"> 170-ФЗ "О внесении изменений в отдельные законодательные акты Российской Федерации в связи с принятием Федерального закона "О государственном контроле (надзоре) и муниципальном контроле в Российской Федерации" (далее - Федеральный закон </w:t>
      </w:r>
      <w:r w:rsidR="0067546A">
        <w:rPr>
          <w:rFonts w:ascii="Times New Roman" w:hAnsi="Times New Roman" w:cs="Times New Roman"/>
          <w:sz w:val="24"/>
          <w:szCs w:val="24"/>
        </w:rPr>
        <w:t>№</w:t>
      </w:r>
      <w:r w:rsidRPr="0076588E">
        <w:rPr>
          <w:rFonts w:ascii="Times New Roman" w:hAnsi="Times New Roman" w:cs="Times New Roman"/>
          <w:sz w:val="24"/>
          <w:szCs w:val="24"/>
        </w:rPr>
        <w:t xml:space="preserve"> 170-ФЗ) к предмету муниципального контроля в сфере благоустройства было отнесено соблюдение юридическими лицами, индивидуальными предпринимателями, гражданами (далее - контролируемые лица) Правил благоустройства территории Порецкого муниципального округа (далее -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- обязательные требования).</w:t>
      </w:r>
    </w:p>
    <w:p w14:paraId="71C03073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lastRenderedPageBreak/>
        <w:t>2.2. Объектами муниципального контроля являются:</w:t>
      </w:r>
    </w:p>
    <w:p w14:paraId="750FAC47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- территория Порецкого муниципального округа с расположенными на ней объектами, элементами благоустройства;</w:t>
      </w:r>
    </w:p>
    <w:p w14:paraId="75510D69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- внешние поверхности нежилых зданий, строений, сооружений, в том числе крыши, фасады, архитектурно-декоративные детали (элементы) фасадов, входные группы, цоколи, террасы;</w:t>
      </w:r>
    </w:p>
    <w:p w14:paraId="417C6B75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- деятельность по содержанию и восстановлению элементов благоустройства, в том числе после проведения земляных работ;</w:t>
      </w:r>
    </w:p>
    <w:p w14:paraId="5D333A26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- объекты освещения и иное осветительное оборудование;</w:t>
      </w:r>
    </w:p>
    <w:p w14:paraId="114AAB0F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- зеленые насаждения;</w:t>
      </w:r>
    </w:p>
    <w:p w14:paraId="78911D76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- знаково-информационные системы;</w:t>
      </w:r>
    </w:p>
    <w:p w14:paraId="72242EDA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- детские и спортивные площадки, контейнерные площадки, малые архитектурные формы;</w:t>
      </w:r>
    </w:p>
    <w:p w14:paraId="71264C1E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- пешеходные коммуникации, в том числе тротуары, аллеи, дорожки, тропинки;</w:t>
      </w:r>
    </w:p>
    <w:p w14:paraId="6542FC87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- объекты (элементы) благоустройства для беспрепятственного доступа инвалидов и иных маломобильных граждан;</w:t>
      </w:r>
    </w:p>
    <w:p w14:paraId="55DEBAF5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- уборка территории, в том числе в зимний период;</w:t>
      </w:r>
    </w:p>
    <w:p w14:paraId="5CB722C4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- проведение земляных работ;</w:t>
      </w:r>
    </w:p>
    <w:p w14:paraId="78BDAA44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- содержание прилегающих территорий;</w:t>
      </w:r>
    </w:p>
    <w:p w14:paraId="1F39F694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- некапитальные объекты, в том числе сезонные торговые;</w:t>
      </w:r>
    </w:p>
    <w:p w14:paraId="0DB5599F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- инженерные коммуникации и сооружения;</w:t>
      </w:r>
    </w:p>
    <w:p w14:paraId="013BD1AD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- условия к обеспечению доступности для инвалидов объектов социальной, инженерной и транспортной инфраструктур и предоставляемых услуг.</w:t>
      </w:r>
    </w:p>
    <w:p w14:paraId="6EE79410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2.3. Подконтрольными субъектами являются органы государственной власти, органы местного самоуправления, юридические лица, индивидуальные предприниматели, граждане.</w:t>
      </w:r>
    </w:p>
    <w:p w14:paraId="45282F30" w14:textId="0AC32566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 xml:space="preserve">2.4. До принятия Федерального закона </w:t>
      </w:r>
      <w:r w:rsidR="0067546A">
        <w:rPr>
          <w:rFonts w:ascii="Times New Roman" w:hAnsi="Times New Roman" w:cs="Times New Roman"/>
          <w:sz w:val="24"/>
          <w:szCs w:val="24"/>
        </w:rPr>
        <w:t>№</w:t>
      </w:r>
      <w:r w:rsidRPr="0076588E">
        <w:rPr>
          <w:rFonts w:ascii="Times New Roman" w:hAnsi="Times New Roman" w:cs="Times New Roman"/>
          <w:sz w:val="24"/>
          <w:szCs w:val="24"/>
        </w:rPr>
        <w:t xml:space="preserve"> 170-ФЗ контроль в сфере благоустройства не осуществлялся на системной основе в соответствии с Федеральным законом от 26 декабря 2008 г. </w:t>
      </w:r>
      <w:r w:rsidR="0067546A">
        <w:rPr>
          <w:rFonts w:ascii="Times New Roman" w:hAnsi="Times New Roman" w:cs="Times New Roman"/>
          <w:sz w:val="24"/>
          <w:szCs w:val="24"/>
        </w:rPr>
        <w:t>№</w:t>
      </w:r>
      <w:r w:rsidRPr="0076588E">
        <w:rPr>
          <w:rFonts w:ascii="Times New Roman" w:hAnsi="Times New Roman" w:cs="Times New Roman"/>
          <w:sz w:val="24"/>
          <w:szCs w:val="24"/>
        </w:rPr>
        <w:t xml:space="preserve">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14:paraId="31A70FBE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Контроль за соблюдением Правил благоустройства 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</w:t>
      </w:r>
    </w:p>
    <w:p w14:paraId="7113B48D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lastRenderedPageBreak/>
        <w:t>2.5. Проблемы, на решение которых направлена Программа профилактики, относятся случаи, перечисленные в Правилах благоустройства.</w:t>
      </w:r>
    </w:p>
    <w:p w14:paraId="1C027ED5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Наиболее распространенными причинами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14:paraId="26C883BA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Наиболее значимыми рисками для охраняемых законом ценностям являются не соблюдение обязательных требований, установленных муниципальными правовыми актами в сфере благоустройства.</w:t>
      </w:r>
    </w:p>
    <w:p w14:paraId="757241F2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Мероприятия Программы профилактики будут способствовать 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</w:t>
      </w:r>
    </w:p>
    <w:p w14:paraId="3B58D6C7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Ожидаемыми тенденциями, является - увеличение доли законопослушных подконтрольных субъектов, уменьшение количества правонарушений.</w:t>
      </w:r>
    </w:p>
    <w:p w14:paraId="26403E64" w14:textId="77777777" w:rsidR="00146A80" w:rsidRPr="0067546A" w:rsidRDefault="00146A80" w:rsidP="006754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546A">
        <w:rPr>
          <w:rFonts w:ascii="Times New Roman" w:hAnsi="Times New Roman" w:cs="Times New Roman"/>
          <w:b/>
          <w:bCs/>
          <w:sz w:val="24"/>
          <w:szCs w:val="24"/>
        </w:rPr>
        <w:t>Раздел 3. Цели и задачи реализации Программы</w:t>
      </w:r>
    </w:p>
    <w:p w14:paraId="7A3611C3" w14:textId="4BDDD9E9" w:rsidR="00146A80" w:rsidRPr="0076588E" w:rsidRDefault="0067546A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46A80" w:rsidRPr="0076588E">
        <w:rPr>
          <w:rFonts w:ascii="Times New Roman" w:hAnsi="Times New Roman" w:cs="Times New Roman"/>
          <w:sz w:val="24"/>
          <w:szCs w:val="24"/>
        </w:rPr>
        <w:t>.1. Целями профилактики рисков причинения вреда (ущерба) охраняемым законом ценностям являются:</w:t>
      </w:r>
    </w:p>
    <w:p w14:paraId="07546FA3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14:paraId="4D4B7530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62DB9C62" w14:textId="77777777" w:rsidR="00146A80" w:rsidRPr="0076588E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1E0B55AA" w14:textId="77777777" w:rsidR="00146A80" w:rsidRPr="0067546A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88E">
        <w:rPr>
          <w:rFonts w:ascii="Times New Roman" w:hAnsi="Times New Roman" w:cs="Times New Roman"/>
          <w:sz w:val="24"/>
          <w:szCs w:val="24"/>
        </w:rPr>
        <w:t>2.2. Для достижения целей профилактики рисков причинения вреда (ущерба)</w:t>
      </w:r>
      <w:r w:rsidRPr="00146A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7546A">
        <w:rPr>
          <w:rFonts w:ascii="Times New Roman" w:hAnsi="Times New Roman" w:cs="Times New Roman"/>
          <w:sz w:val="24"/>
          <w:szCs w:val="24"/>
        </w:rPr>
        <w:t>охраняемым законом ценностям выполняются следующие задачи:</w:t>
      </w:r>
    </w:p>
    <w:p w14:paraId="33E20A1D" w14:textId="77777777" w:rsidR="00146A80" w:rsidRPr="0067546A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46A">
        <w:rPr>
          <w:rFonts w:ascii="Times New Roman" w:hAnsi="Times New Roman" w:cs="Times New Roman"/>
          <w:sz w:val="24"/>
          <w:szCs w:val="24"/>
        </w:rPr>
        <w:t>1) анализ выявленных в результате проведения муниципального контроля в сфере благоустройства нарушений обязательных требований;</w:t>
      </w:r>
    </w:p>
    <w:p w14:paraId="01AACC96" w14:textId="77777777" w:rsidR="00146A80" w:rsidRPr="0067546A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46A">
        <w:rPr>
          <w:rFonts w:ascii="Times New Roman" w:hAnsi="Times New Roman" w:cs="Times New Roman"/>
          <w:sz w:val="24"/>
          <w:szCs w:val="24"/>
        </w:rPr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14:paraId="10774600" w14:textId="77777777" w:rsidR="00146A80" w:rsidRPr="0067546A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46A">
        <w:rPr>
          <w:rFonts w:ascii="Times New Roman" w:hAnsi="Times New Roman" w:cs="Times New Roman"/>
          <w:sz w:val="24"/>
          <w:szCs w:val="24"/>
        </w:rPr>
        <w:t>3) организация и проведение профилактических мероприятий с учетом состояния подконтрольной среды и анализа выявленных в результате проведения муниципального контроля в сфере благоустройства нарушений обязательных требований, предупреждение правонарушений, связанных с благоустройством территории Порецкого муниципального округа подконтрольными субъектами;</w:t>
      </w:r>
    </w:p>
    <w:p w14:paraId="4AC5279F" w14:textId="77777777" w:rsidR="00146A80" w:rsidRPr="0067546A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46A">
        <w:rPr>
          <w:rFonts w:ascii="Times New Roman" w:hAnsi="Times New Roman" w:cs="Times New Roman"/>
          <w:sz w:val="24"/>
          <w:szCs w:val="24"/>
        </w:rPr>
        <w:lastRenderedPageBreak/>
        <w:t>4) обобщение правоприменительной практики деятельности;</w:t>
      </w:r>
    </w:p>
    <w:p w14:paraId="088DE365" w14:textId="77777777" w:rsidR="00146A80" w:rsidRPr="0067546A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46A">
        <w:rPr>
          <w:rFonts w:ascii="Times New Roman" w:hAnsi="Times New Roman" w:cs="Times New Roman"/>
          <w:sz w:val="24"/>
          <w:szCs w:val="24"/>
        </w:rPr>
        <w:t>5) повышение прозрачности осуществляемой Администрацией контрольной деятельности;</w:t>
      </w:r>
    </w:p>
    <w:p w14:paraId="46594AFF" w14:textId="77777777" w:rsidR="00146A80" w:rsidRPr="0067546A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46A">
        <w:rPr>
          <w:rFonts w:ascii="Times New Roman" w:hAnsi="Times New Roman" w:cs="Times New Roman"/>
          <w:sz w:val="24"/>
          <w:szCs w:val="24"/>
        </w:rPr>
        <w:t>6)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14:paraId="6C05E3CE" w14:textId="77777777" w:rsidR="00146A80" w:rsidRPr="0067546A" w:rsidRDefault="00146A80" w:rsidP="006754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546A">
        <w:rPr>
          <w:rFonts w:ascii="Times New Roman" w:hAnsi="Times New Roman" w:cs="Times New Roman"/>
          <w:b/>
          <w:bCs/>
          <w:sz w:val="24"/>
          <w:szCs w:val="24"/>
        </w:rPr>
        <w:t>Раздел 4. Перечень профилактических мероприятий, сроки (периодичность) их проведения</w:t>
      </w:r>
    </w:p>
    <w:p w14:paraId="7FF0362C" w14:textId="77777777" w:rsidR="00146A80" w:rsidRPr="0067546A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46A">
        <w:rPr>
          <w:rFonts w:ascii="Times New Roman" w:hAnsi="Times New Roman" w:cs="Times New Roman"/>
          <w:sz w:val="24"/>
          <w:szCs w:val="24"/>
        </w:rPr>
        <w:t>4.1. Перечень профилактических мероприятий, сроки (периодичность) их проведения представлены в таблице.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3"/>
        <w:gridCol w:w="1861"/>
        <w:gridCol w:w="3708"/>
        <w:gridCol w:w="1768"/>
        <w:gridCol w:w="1571"/>
      </w:tblGrid>
      <w:tr w:rsidR="0067546A" w:rsidRPr="0067546A" w14:paraId="2460B621" w14:textId="77777777" w:rsidTr="0067546A">
        <w:tc>
          <w:tcPr>
            <w:tcW w:w="8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84AF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N</w:t>
            </w: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>п/п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30C6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Вид мероприятия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F7DF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Содержание мероприятия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D49F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AF8A7C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Ответственный за реализацию мероприятия</w:t>
            </w:r>
          </w:p>
        </w:tc>
      </w:tr>
      <w:tr w:rsidR="0067546A" w:rsidRPr="0067546A" w14:paraId="714A8CB4" w14:textId="77777777" w:rsidTr="0067546A">
        <w:tc>
          <w:tcPr>
            <w:tcW w:w="8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C5DD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79C3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Информирование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1CCE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1. Информирование осуществляется Контрольным органом по вопросам соблюдения обязательных требований посредством размещения соответствующих сведений на </w:t>
            </w:r>
            <w:hyperlink r:id="rId7" w:history="1">
              <w:r w:rsidRPr="0067546A">
                <w:rPr>
                  <w:rFonts w:ascii="Times New Roman CYR" w:eastAsia="Times New Roman" w:hAnsi="Times New Roman CYR" w:cs="Times New Roman"/>
                  <w:color w:val="106BBE"/>
                  <w:sz w:val="24"/>
                  <w:szCs w:val="24"/>
                </w:rPr>
                <w:t>официальном сайте</w:t>
              </w:r>
            </w:hyperlink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Порецкого муниципального округа в информационно-телекоммуникационной сети "Интернет" (далее - официальный сайт администрации),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  <w:p w14:paraId="61980B69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Актуализация размещенных на </w:t>
            </w:r>
            <w:hyperlink r:id="rId8" w:history="1">
              <w:r w:rsidRPr="0067546A">
                <w:rPr>
                  <w:rFonts w:ascii="Times New Roman CYR" w:eastAsia="Times New Roman" w:hAnsi="Times New Roman CYR" w:cs="Times New Roman"/>
                  <w:color w:val="106BBE"/>
                  <w:sz w:val="24"/>
                  <w:szCs w:val="24"/>
                </w:rPr>
                <w:t>официальном сайте</w:t>
              </w:r>
            </w:hyperlink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администрации нормативных правовых актов, содержащих обязательные требования, требования, установленные муниципальными правовыми актами, проверяемые в ходе мероприятий по муниципальному контролю в сфере благоустройства.</w:t>
            </w:r>
          </w:p>
          <w:p w14:paraId="20FAAFA9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Контрольный орган также вправе информировать население Порецкого муниципального округа на собраниях и конференциях граждан об обязательных требованиях, </w:t>
            </w: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предъявляемых к объектам контроля.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31AB2E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880D3D0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Управление по развитию территорий администрации Порецкого муниципального округа</w:t>
            </w:r>
          </w:p>
        </w:tc>
      </w:tr>
      <w:tr w:rsidR="0067546A" w:rsidRPr="0067546A" w14:paraId="350BE457" w14:textId="77777777" w:rsidTr="0067546A">
        <w:tc>
          <w:tcPr>
            <w:tcW w:w="8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D3CB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FD11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Обобщение правоприменительной практики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6BB6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Обобщение и анализ правоприменительной практики контрольно-надзорной деятельности в сфере благоустройства посредством сбора и анализа данных о проведенных контрольных мероприятиях и их результатах и размещение утвержденного доклада о правоприменительной практике на </w:t>
            </w:r>
            <w:hyperlink r:id="rId9" w:history="1">
              <w:r w:rsidRPr="0067546A">
                <w:rPr>
                  <w:rFonts w:ascii="Times New Roman CYR" w:eastAsia="Times New Roman" w:hAnsi="Times New Roman CYR" w:cs="Times New Roman"/>
                  <w:color w:val="106BBE"/>
                  <w:sz w:val="24"/>
                  <w:szCs w:val="24"/>
                </w:rPr>
                <w:t>официальном сайте</w:t>
              </w:r>
            </w:hyperlink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администрации Порецкого муниципального округа.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0C99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До 31 марта года, следующего за годом обобщения правоприменительной практики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6EF723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Управление по развитию территорий администрации Порецкого муниципального округа</w:t>
            </w:r>
          </w:p>
        </w:tc>
      </w:tr>
      <w:tr w:rsidR="0067546A" w:rsidRPr="0067546A" w14:paraId="38CC33B6" w14:textId="77777777" w:rsidTr="0067546A">
        <w:tc>
          <w:tcPr>
            <w:tcW w:w="8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A34A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24E0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Объявление предостережения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7ACC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Объявление предостережений контролируемым лицам для целей принятия мер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9A49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 течение года (при наличии оснований)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A9A282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Управление по развитию территорий администрации Порецкого муниципального округа</w:t>
            </w:r>
          </w:p>
        </w:tc>
      </w:tr>
      <w:tr w:rsidR="0067546A" w:rsidRPr="0067546A" w14:paraId="40935DBB" w14:textId="77777777" w:rsidTr="0067546A">
        <w:tc>
          <w:tcPr>
            <w:tcW w:w="8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A8D5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A1B371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Консультирование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DB81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Проведение должностными лицами администрации Порецкого муниципального округа консультаций по вопросам:</w:t>
            </w:r>
          </w:p>
          <w:p w14:paraId="438ABB74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порядка проведения контрольных мероприятий; периодичности проведения контрольных мероприятий; порядка принятия решений по итогам контрольных мероприятий; порядка обжалования решений Контрольного органа.</w:t>
            </w:r>
          </w:p>
          <w:p w14:paraId="3C4637F1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Консультирование осуществляется посредством устных разъяснений по телефону, видео-конференц-связи, на личном приеме либо в ходе проведения профилактического </w:t>
            </w: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 xml:space="preserve">мероприятия, контрольного мероприятия; посредством размещения на </w:t>
            </w:r>
            <w:hyperlink r:id="rId10" w:history="1">
              <w:r w:rsidRPr="0067546A">
                <w:rPr>
                  <w:rFonts w:ascii="Times New Roman CYR" w:eastAsia="Times New Roman" w:hAnsi="Times New Roman CYR" w:cs="Times New Roman"/>
                  <w:color w:val="106BBE"/>
                  <w:sz w:val="24"/>
                  <w:szCs w:val="24"/>
                </w:rPr>
                <w:t>официальном сайте</w:t>
              </w:r>
            </w:hyperlink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письменного разъяснения по однотипным обращениям (более 5 однотипных обращений) контролируемых лиц и их представителей, подписанного уполномоченным должностным лицом Контрольного органа.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FA7B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В течение года (при наличии оснований)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822A08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Управление по развитию территорий администрации Порецкого муниципального округа</w:t>
            </w:r>
          </w:p>
        </w:tc>
      </w:tr>
      <w:tr w:rsidR="0067546A" w:rsidRPr="0067546A" w14:paraId="2CE75525" w14:textId="77777777" w:rsidTr="0067546A">
        <w:tc>
          <w:tcPr>
            <w:tcW w:w="8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AD44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FDD7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Профилактический визит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0FEE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Проводится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C372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 течение года (при наличии оснований)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76F023" w14:textId="77777777" w:rsidR="0067546A" w:rsidRPr="0067546A" w:rsidRDefault="0067546A" w:rsidP="00675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67546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Управление по развитию территорий администрации Порецкого муниципального округа</w:t>
            </w:r>
          </w:p>
        </w:tc>
      </w:tr>
    </w:tbl>
    <w:p w14:paraId="4C9EC88A" w14:textId="77777777" w:rsidR="0067546A" w:rsidRDefault="0067546A" w:rsidP="0067546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219CFF" w14:textId="09F9BDED" w:rsidR="00146A80" w:rsidRPr="00146A80" w:rsidRDefault="0067546A" w:rsidP="006754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146A80" w:rsidRPr="00146A80">
        <w:rPr>
          <w:rFonts w:ascii="Times New Roman" w:hAnsi="Times New Roman" w:cs="Times New Roman"/>
          <w:b/>
          <w:bCs/>
          <w:sz w:val="24"/>
          <w:szCs w:val="24"/>
        </w:rPr>
        <w:t>. Показатели результативности и эффективности Программы</w:t>
      </w:r>
    </w:p>
    <w:p w14:paraId="30D89CD4" w14:textId="7EBCEFD7" w:rsidR="00146A80" w:rsidRDefault="00146A80" w:rsidP="006754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46A">
        <w:rPr>
          <w:rFonts w:ascii="Times New Roman" w:hAnsi="Times New Roman" w:cs="Times New Roman"/>
          <w:sz w:val="24"/>
          <w:szCs w:val="24"/>
        </w:rPr>
        <w:t>Показатели результативности Программы профилактики определяются в соответствии со следующей таблицей.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3"/>
        <w:gridCol w:w="6095"/>
        <w:gridCol w:w="2550"/>
      </w:tblGrid>
      <w:tr w:rsidR="00EB2B69" w:rsidRPr="00EB2B69" w14:paraId="6A832F71" w14:textId="77777777" w:rsidTr="00EB2B69">
        <w:tc>
          <w:tcPr>
            <w:tcW w:w="8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D392" w14:textId="77777777" w:rsidR="00EB2B69" w:rsidRPr="00EB2B69" w:rsidRDefault="00EB2B69" w:rsidP="00EB2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EB2B69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N</w:t>
            </w:r>
            <w:r w:rsidRPr="00EB2B69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>п/п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469B" w14:textId="77777777" w:rsidR="00EB2B69" w:rsidRPr="00EB2B69" w:rsidRDefault="00EB2B69" w:rsidP="00EB2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EB2B69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8A80FC" w14:textId="77777777" w:rsidR="00EB2B69" w:rsidRPr="00EB2B69" w:rsidRDefault="00EB2B69" w:rsidP="00EB2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EB2B69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EB2B69" w:rsidRPr="00EB2B69" w14:paraId="397CE187" w14:textId="77777777" w:rsidTr="00EB2B69">
        <w:tc>
          <w:tcPr>
            <w:tcW w:w="8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F178" w14:textId="77777777" w:rsidR="00EB2B69" w:rsidRPr="00EB2B69" w:rsidRDefault="00EB2B69" w:rsidP="00EB2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EB2B69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6640" w14:textId="77777777" w:rsidR="00EB2B69" w:rsidRPr="00EB2B69" w:rsidRDefault="00EB2B69" w:rsidP="00EB2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EB2B69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Полнота информации, размещенной на </w:t>
            </w:r>
            <w:hyperlink r:id="rId11" w:history="1">
              <w:r w:rsidRPr="00EB2B69">
                <w:rPr>
                  <w:rFonts w:ascii="Times New Roman CYR" w:eastAsia="Times New Roman" w:hAnsi="Times New Roman CYR" w:cs="Times New Roman"/>
                  <w:color w:val="106BBE"/>
                  <w:sz w:val="24"/>
                  <w:szCs w:val="24"/>
                </w:rPr>
                <w:t>официальном сайте</w:t>
              </w:r>
            </w:hyperlink>
            <w:r w:rsidRPr="00EB2B69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Порецкого муниципального округа в информационно-телекоммуникационной сети "Интернет"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22A766" w14:textId="77777777" w:rsidR="00EB2B69" w:rsidRPr="00EB2B69" w:rsidRDefault="00EB2B69" w:rsidP="00EB2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EB2B69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100%</w:t>
            </w:r>
          </w:p>
        </w:tc>
      </w:tr>
      <w:tr w:rsidR="00EB2B69" w:rsidRPr="00EB2B69" w14:paraId="6C69377E" w14:textId="77777777" w:rsidTr="00EB2B69">
        <w:tc>
          <w:tcPr>
            <w:tcW w:w="8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B9FC" w14:textId="77777777" w:rsidR="00EB2B69" w:rsidRPr="00EB2B69" w:rsidRDefault="00EB2B69" w:rsidP="00EB2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EB2B69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A608" w14:textId="77777777" w:rsidR="00EB2B69" w:rsidRPr="00EB2B69" w:rsidRDefault="00EB2B69" w:rsidP="00EB2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EB2B69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Доля случаев объявления предостережений в общем количестве случаев выявления готовящихся нарушений обязательных требований или признаков нарушений обязательных требований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13E33" w14:textId="77777777" w:rsidR="00EB2B69" w:rsidRPr="00EB2B69" w:rsidRDefault="00EB2B69" w:rsidP="00EB2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EB2B69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100%</w:t>
            </w:r>
          </w:p>
          <w:p w14:paraId="35CBF455" w14:textId="77777777" w:rsidR="00EB2B69" w:rsidRPr="00EB2B69" w:rsidRDefault="00EB2B69" w:rsidP="00EB2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EB2B69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(если имелись случаи выявления готовящихся нарушений обязательных требований или признаков нарушений обязательных требований)</w:t>
            </w:r>
          </w:p>
        </w:tc>
      </w:tr>
      <w:tr w:rsidR="00EB2B69" w:rsidRPr="00EB2B69" w14:paraId="3D1F83F1" w14:textId="77777777" w:rsidTr="00EB2B69">
        <w:tc>
          <w:tcPr>
            <w:tcW w:w="8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DC14" w14:textId="77777777" w:rsidR="00EB2B69" w:rsidRPr="00EB2B69" w:rsidRDefault="00EB2B69" w:rsidP="00EB2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EB2B69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B61F" w14:textId="77777777" w:rsidR="00EB2B69" w:rsidRPr="00EB2B69" w:rsidRDefault="00EB2B69" w:rsidP="00EB2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EB2B69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F48859" w14:textId="77777777" w:rsidR="00EB2B69" w:rsidRPr="00EB2B69" w:rsidRDefault="00EB2B69" w:rsidP="00EB2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EB2B69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0%</w:t>
            </w:r>
          </w:p>
        </w:tc>
      </w:tr>
    </w:tbl>
    <w:p w14:paraId="4DC207F0" w14:textId="77777777" w:rsidR="00146A80" w:rsidRPr="00146A80" w:rsidRDefault="00146A80" w:rsidP="001948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46A80" w:rsidRPr="00146A80" w:rsidSect="00194802">
      <w:headerReference w:type="default" r:id="rId12"/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D18E4" w14:textId="77777777" w:rsidR="00B838B6" w:rsidRDefault="00B838B6" w:rsidP="0023759E">
      <w:pPr>
        <w:spacing w:after="0" w:line="240" w:lineRule="auto"/>
      </w:pPr>
      <w:r>
        <w:separator/>
      </w:r>
    </w:p>
  </w:endnote>
  <w:endnote w:type="continuationSeparator" w:id="0">
    <w:p w14:paraId="540EC40E" w14:textId="77777777" w:rsidR="00B838B6" w:rsidRDefault="00B838B6" w:rsidP="00237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D8DA2" w14:textId="77777777" w:rsidR="00B838B6" w:rsidRDefault="00B838B6" w:rsidP="0023759E">
      <w:pPr>
        <w:spacing w:after="0" w:line="240" w:lineRule="auto"/>
      </w:pPr>
      <w:r>
        <w:separator/>
      </w:r>
    </w:p>
  </w:footnote>
  <w:footnote w:type="continuationSeparator" w:id="0">
    <w:p w14:paraId="6C8B9985" w14:textId="77777777" w:rsidR="00B838B6" w:rsidRDefault="00B838B6" w:rsidP="00237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364CF" w14:textId="0C89F3F2" w:rsidR="0023759E" w:rsidRDefault="0023759E" w:rsidP="0023759E">
    <w:pPr>
      <w:pStyle w:val="a7"/>
      <w:tabs>
        <w:tab w:val="clear" w:pos="4677"/>
        <w:tab w:val="clear" w:pos="9355"/>
        <w:tab w:val="left" w:pos="829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41"/>
    <w:rsid w:val="00101141"/>
    <w:rsid w:val="00144110"/>
    <w:rsid w:val="00146A80"/>
    <w:rsid w:val="001550BE"/>
    <w:rsid w:val="00194802"/>
    <w:rsid w:val="0023759E"/>
    <w:rsid w:val="00337176"/>
    <w:rsid w:val="0039624B"/>
    <w:rsid w:val="003F07C0"/>
    <w:rsid w:val="004A728F"/>
    <w:rsid w:val="00586493"/>
    <w:rsid w:val="005B1903"/>
    <w:rsid w:val="005C193B"/>
    <w:rsid w:val="005D5D5C"/>
    <w:rsid w:val="0067546A"/>
    <w:rsid w:val="0076588E"/>
    <w:rsid w:val="00807D3C"/>
    <w:rsid w:val="008F498E"/>
    <w:rsid w:val="00940D9D"/>
    <w:rsid w:val="00A35524"/>
    <w:rsid w:val="00A75916"/>
    <w:rsid w:val="00B7574F"/>
    <w:rsid w:val="00B838B6"/>
    <w:rsid w:val="00C414A9"/>
    <w:rsid w:val="00C41A8F"/>
    <w:rsid w:val="00CE0D9E"/>
    <w:rsid w:val="00CE40FD"/>
    <w:rsid w:val="00E84354"/>
    <w:rsid w:val="00EB2B69"/>
    <w:rsid w:val="00EF0A17"/>
    <w:rsid w:val="00F513ED"/>
    <w:rsid w:val="00FD33F7"/>
    <w:rsid w:val="00FD79F1"/>
    <w:rsid w:val="00FE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F1C66"/>
  <w15:docId w15:val="{4E967830-1A20-4B6F-A013-3C4B6FF70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146A80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EB2B69"/>
  </w:style>
  <w:style w:type="paragraph" w:styleId="a7">
    <w:name w:val="header"/>
    <w:basedOn w:val="a"/>
    <w:link w:val="a8"/>
    <w:uiPriority w:val="99"/>
    <w:unhideWhenUsed/>
    <w:rsid w:val="00237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3759E"/>
  </w:style>
  <w:style w:type="paragraph" w:styleId="a9">
    <w:name w:val="footer"/>
    <w:basedOn w:val="a"/>
    <w:link w:val="aa"/>
    <w:uiPriority w:val="99"/>
    <w:unhideWhenUsed/>
    <w:rsid w:val="00237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37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7520999/871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document/redirect/17520999/871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internet.garant.ru/document/redirect/17520999/871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internet.garant.ru/document/redirect/17520999/87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document/redirect/17520999/87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2195</Words>
  <Characters>12516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Екатерина Горычева</cp:lastModifiedBy>
  <cp:revision>12</cp:revision>
  <cp:lastPrinted>2026-03-06T10:30:00Z</cp:lastPrinted>
  <dcterms:created xsi:type="dcterms:W3CDTF">2026-03-06T08:39:00Z</dcterms:created>
  <dcterms:modified xsi:type="dcterms:W3CDTF">2026-03-06T10:33:00Z</dcterms:modified>
</cp:coreProperties>
</file>