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946" w:rsidRPr="00DA7946" w:rsidRDefault="00DA7946" w:rsidP="00DA79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A7946">
        <w:rPr>
          <w:rFonts w:ascii="Times New Roman" w:hAnsi="Times New Roman" w:cs="Times New Roman"/>
          <w:sz w:val="24"/>
          <w:szCs w:val="24"/>
        </w:rPr>
        <w:t>ИЗВЛЕЧЕНИЕ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4"/>
        <w:gridCol w:w="4855"/>
      </w:tblGrid>
      <w:tr w:rsidR="00DA7946" w:rsidRPr="00DA7946" w:rsidTr="00DA7946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DA7946" w:rsidRPr="00DA7946" w:rsidRDefault="00DA7946" w:rsidP="00DA794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7946">
              <w:rPr>
                <w:rFonts w:ascii="Times New Roman" w:hAnsi="Times New Roman" w:cs="Times New Roman"/>
                <w:sz w:val="24"/>
                <w:szCs w:val="24"/>
              </w:rPr>
              <w:t>5 октября 2007 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DA7946" w:rsidRPr="00DA7946" w:rsidRDefault="00DA7946" w:rsidP="00DA794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7946">
              <w:rPr>
                <w:rFonts w:ascii="Times New Roman" w:hAnsi="Times New Roman" w:cs="Times New Roman"/>
                <w:sz w:val="24"/>
                <w:szCs w:val="24"/>
              </w:rPr>
              <w:t>N 62</w:t>
            </w:r>
          </w:p>
        </w:tc>
      </w:tr>
    </w:tbl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946">
        <w:rPr>
          <w:rFonts w:ascii="Times New Roman" w:hAnsi="Times New Roman" w:cs="Times New Roman"/>
          <w:b/>
          <w:bCs/>
          <w:sz w:val="24"/>
          <w:szCs w:val="24"/>
        </w:rPr>
        <w:t>ЗАКОН</w:t>
      </w:r>
      <w:bookmarkStart w:id="0" w:name="_GoBack"/>
      <w:bookmarkEnd w:id="0"/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946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946">
        <w:rPr>
          <w:rFonts w:ascii="Times New Roman" w:hAnsi="Times New Roman" w:cs="Times New Roman"/>
          <w:b/>
          <w:bCs/>
          <w:sz w:val="24"/>
          <w:szCs w:val="24"/>
        </w:rPr>
        <w:t>О МУНИЦИПАЛЬНОЙ СЛУЖБЕ В ЧУВАШСКОЙ РЕСПУБЛИКЕ</w:t>
      </w: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A7946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7946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7946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7946">
        <w:rPr>
          <w:rFonts w:ascii="Times New Roman" w:hAnsi="Times New Roman" w:cs="Times New Roman"/>
          <w:sz w:val="24"/>
          <w:szCs w:val="24"/>
        </w:rPr>
        <w:t>25 сентября 2007 года</w:t>
      </w: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7946">
        <w:rPr>
          <w:rFonts w:ascii="Times New Roman" w:hAnsi="Times New Roman" w:cs="Times New Roman"/>
          <w:b/>
          <w:bCs/>
          <w:sz w:val="24"/>
          <w:szCs w:val="24"/>
        </w:rPr>
        <w:t>Статья 11. Оплата труда муниципального служащего</w:t>
      </w: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946">
        <w:rPr>
          <w:rFonts w:ascii="Times New Roman" w:hAnsi="Times New Roman" w:cs="Times New Roman"/>
          <w:sz w:val="24"/>
          <w:szCs w:val="24"/>
        </w:rPr>
        <w:t>2. К дополнительным выплатам относятся:</w:t>
      </w: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946">
        <w:rPr>
          <w:rFonts w:ascii="Times New Roman" w:hAnsi="Times New Roman" w:cs="Times New Roman"/>
          <w:sz w:val="24"/>
          <w:szCs w:val="24"/>
        </w:rPr>
        <w:t>4) премии за выполнение особо важных и сложных заданий, порядок выплаты которых определяется представителем нанимателя с учетом обеспечения задач и функций органа местного самоуправления (максимальный размер не ограничивается);</w:t>
      </w:r>
    </w:p>
    <w:p w:rsidR="00DA7946" w:rsidRDefault="00DA7946" w:rsidP="00DA794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A7946" w:rsidRPr="00DA7946" w:rsidRDefault="00DA7946" w:rsidP="00DA7946">
      <w:pPr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ED5EEE" w:rsidRPr="00DA7946" w:rsidRDefault="00ED5EEE" w:rsidP="00DA794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ED5EEE" w:rsidRPr="00DA7946" w:rsidSect="00D867C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46"/>
    <w:rsid w:val="00DA7946"/>
    <w:rsid w:val="00E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2024-10-15T05:35:00Z</cp:lastPrinted>
  <dcterms:created xsi:type="dcterms:W3CDTF">2024-10-15T05:33:00Z</dcterms:created>
  <dcterms:modified xsi:type="dcterms:W3CDTF">2024-10-15T05:36:00Z</dcterms:modified>
</cp:coreProperties>
</file>