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CB16E1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CB16E1" w:rsidRDefault="0060504E">
            <w:pPr>
              <w:pStyle w:val="TableParagraph"/>
              <w:spacing w:line="351" w:lineRule="exact"/>
              <w:ind w:right="14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ОКРУГА»</w:t>
            </w:r>
          </w:p>
        </w:tc>
      </w:tr>
      <w:tr w:rsidR="00CB16E1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CB16E1" w:rsidRDefault="0060504E">
            <w:pPr>
              <w:pStyle w:val="TableParagraph"/>
              <w:spacing w:line="24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№19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 года</w:t>
            </w:r>
          </w:p>
        </w:tc>
      </w:tr>
    </w:tbl>
    <w:p w:rsidR="00CB16E1" w:rsidRDefault="00CB16E1">
      <w:pPr>
        <w:pStyle w:val="a3"/>
        <w:spacing w:before="11"/>
        <w:ind w:left="0"/>
        <w:rPr>
          <w:sz w:val="10"/>
        </w:rPr>
      </w:pPr>
    </w:p>
    <w:p w:rsidR="00CB16E1" w:rsidRDefault="0060504E">
      <w:pPr>
        <w:spacing w:before="90"/>
        <w:ind w:left="20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27.03.2023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253</w:t>
      </w:r>
    </w:p>
    <w:p w:rsidR="00CB16E1" w:rsidRDefault="0060504E">
      <w:pPr>
        <w:ind w:left="207"/>
        <w:rPr>
          <w:b/>
          <w:i/>
          <w:sz w:val="24"/>
        </w:rPr>
      </w:pPr>
      <w:r>
        <w:rPr>
          <w:b/>
          <w:i/>
          <w:sz w:val="24"/>
        </w:rPr>
        <w:t>«О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признании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утратившими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силу некоторых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постановлений»</w:t>
      </w:r>
    </w:p>
    <w:p w:rsidR="00CB16E1" w:rsidRDefault="00CB16E1">
      <w:pPr>
        <w:pStyle w:val="a3"/>
        <w:spacing w:before="7"/>
        <w:ind w:left="0"/>
        <w:rPr>
          <w:b/>
          <w:i/>
          <w:sz w:val="27"/>
        </w:rPr>
      </w:pPr>
    </w:p>
    <w:p w:rsidR="00CB16E1" w:rsidRDefault="0060504E">
      <w:pPr>
        <w:pStyle w:val="a3"/>
        <w:ind w:right="376" w:firstLine="568"/>
        <w:jc w:val="both"/>
      </w:pPr>
      <w:r>
        <w:t>В соответствии с пунктом 7 статьи 47.1 Бюджетного кодекса Российской Федерации 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31 августа 2016 г. № 868 "О порядке</w:t>
      </w:r>
      <w:r>
        <w:rPr>
          <w:spacing w:val="1"/>
        </w:rPr>
        <w:t xml:space="preserve"> </w:t>
      </w:r>
      <w:r>
        <w:t>формирования и ведения перечня источников доходов Российской Федерации" 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т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т:</w:t>
      </w:r>
    </w:p>
    <w:p w:rsidR="00CB16E1" w:rsidRDefault="0060504E">
      <w:pPr>
        <w:pStyle w:val="a5"/>
        <w:numPr>
          <w:ilvl w:val="0"/>
          <w:numId w:val="3"/>
        </w:numPr>
        <w:tabs>
          <w:tab w:val="left" w:pos="1037"/>
        </w:tabs>
        <w:spacing w:line="297" w:lineRule="exact"/>
        <w:ind w:hanging="261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2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года:</w:t>
      </w:r>
    </w:p>
    <w:p w:rsidR="00CB16E1" w:rsidRDefault="0060504E">
      <w:pPr>
        <w:pStyle w:val="a3"/>
        <w:ind w:right="367" w:firstLine="56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6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 и ведения реестра источников доходов бюджета Александровского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Комсомольского района</w:t>
      </w:r>
      <w:r>
        <w:rPr>
          <w:spacing w:val="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64" w:firstLine="56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Альбусь-Сюрбеевского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Порядка</w:t>
      </w:r>
      <w:r>
        <w:rPr>
          <w:spacing w:val="-62"/>
        </w:rPr>
        <w:t xml:space="preserve"> </w:t>
      </w:r>
      <w:r>
        <w:rPr>
          <w:spacing w:val="-1"/>
        </w:rPr>
        <w:t>формирования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ведения</w:t>
      </w:r>
      <w:r>
        <w:rPr>
          <w:spacing w:val="-16"/>
        </w:rPr>
        <w:t xml:space="preserve"> </w:t>
      </w:r>
      <w:r>
        <w:rPr>
          <w:spacing w:val="-1"/>
        </w:rPr>
        <w:t>реестра</w:t>
      </w:r>
      <w:r>
        <w:rPr>
          <w:spacing w:val="-12"/>
        </w:rPr>
        <w:t xml:space="preserve"> </w:t>
      </w:r>
      <w:r>
        <w:rPr>
          <w:spacing w:val="-1"/>
        </w:rPr>
        <w:t>источников</w:t>
      </w:r>
      <w:r>
        <w:rPr>
          <w:spacing w:val="-11"/>
        </w:rPr>
        <w:t xml:space="preserve"> </w:t>
      </w:r>
      <w:r>
        <w:t>доходов</w:t>
      </w:r>
      <w:r>
        <w:rPr>
          <w:spacing w:val="-11"/>
        </w:rPr>
        <w:t xml:space="preserve"> </w:t>
      </w:r>
      <w:r>
        <w:t>бюджета</w:t>
      </w:r>
      <w:r>
        <w:rPr>
          <w:spacing w:val="-12"/>
        </w:rPr>
        <w:t xml:space="preserve"> </w:t>
      </w:r>
      <w:proofErr w:type="spellStart"/>
      <w:r>
        <w:t>Альбусь-Сюрбеевского</w:t>
      </w:r>
      <w:proofErr w:type="spellEnd"/>
      <w:r>
        <w:rPr>
          <w:spacing w:val="-15"/>
        </w:rPr>
        <w:t xml:space="preserve"> </w:t>
      </w:r>
      <w:r>
        <w:t>сельского</w:t>
      </w:r>
      <w:r>
        <w:rPr>
          <w:spacing w:val="-6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Комсомольского района</w:t>
      </w:r>
      <w:r>
        <w:rPr>
          <w:spacing w:val="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71" w:firstLine="568"/>
        <w:jc w:val="both"/>
      </w:pPr>
      <w:r>
        <w:t xml:space="preserve">постановление администрации </w:t>
      </w:r>
      <w:proofErr w:type="spellStart"/>
      <w:r>
        <w:t>Асановского</w:t>
      </w:r>
      <w:proofErr w:type="spellEnd"/>
      <w:r>
        <w:t xml:space="preserve"> сельского поселения Комсомольского района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5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реестра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доходов</w:t>
      </w:r>
      <w:r>
        <w:rPr>
          <w:spacing w:val="-8"/>
        </w:rPr>
        <w:t xml:space="preserve"> </w:t>
      </w:r>
      <w:r>
        <w:t>бюджета</w:t>
      </w:r>
      <w:r>
        <w:rPr>
          <w:spacing w:val="-10"/>
        </w:rPr>
        <w:t xml:space="preserve"> </w:t>
      </w:r>
      <w:proofErr w:type="spellStart"/>
      <w:r>
        <w:t>Асановского</w:t>
      </w:r>
      <w:proofErr w:type="spellEnd"/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Комсомольского</w:t>
      </w:r>
      <w:r>
        <w:rPr>
          <w:spacing w:val="-9"/>
        </w:rPr>
        <w:t xml:space="preserve"> </w:t>
      </w:r>
      <w:r>
        <w:t>района</w:t>
      </w:r>
      <w:r>
        <w:rPr>
          <w:spacing w:val="-62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71" w:firstLine="568"/>
        <w:jc w:val="both"/>
      </w:pPr>
      <w:r>
        <w:t>постановление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proofErr w:type="spellStart"/>
      <w:r>
        <w:t>Кайнлыкского</w:t>
      </w:r>
      <w:proofErr w:type="spellEnd"/>
      <w:r>
        <w:rPr>
          <w:spacing w:val="-11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района</w:t>
      </w:r>
      <w:r>
        <w:rPr>
          <w:spacing w:val="-63"/>
        </w:rPr>
        <w:t xml:space="preserve"> </w:t>
      </w:r>
      <w:r>
        <w:rPr>
          <w:spacing w:val="-1"/>
        </w:rPr>
        <w:t>Чувашской</w:t>
      </w:r>
      <w:r>
        <w:rPr>
          <w:spacing w:val="-15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t>Кайнлыкского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61" w:firstLine="56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 Чувашской</w:t>
      </w:r>
      <w:r>
        <w:rPr>
          <w:spacing w:val="3"/>
        </w:rPr>
        <w:t xml:space="preserve"> </w:t>
      </w:r>
      <w:r>
        <w:t>Республики»;</w:t>
      </w:r>
    </w:p>
    <w:p w:rsidR="00CB16E1" w:rsidRDefault="0060504E">
      <w:pPr>
        <w:pStyle w:val="a3"/>
        <w:spacing w:before="1"/>
        <w:ind w:right="366" w:firstLine="56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Новочелны-Сюрбеевского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t>Новочелны-Сюрбеевского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 Комсомольского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70" w:firstLine="568"/>
        <w:jc w:val="both"/>
      </w:pPr>
      <w:r>
        <w:t xml:space="preserve">постановление администрации </w:t>
      </w:r>
      <w:proofErr w:type="spellStart"/>
      <w:r>
        <w:t>Полевосундырского</w:t>
      </w:r>
      <w:proofErr w:type="spellEnd"/>
      <w:r>
        <w:t xml:space="preserve"> сельского поселения 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t>Полевосундырского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2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 Чувашской</w:t>
      </w:r>
      <w:r>
        <w:rPr>
          <w:spacing w:val="3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65" w:firstLine="568"/>
        <w:jc w:val="both"/>
      </w:pPr>
      <w:r>
        <w:t xml:space="preserve">постановление администрации </w:t>
      </w:r>
      <w:proofErr w:type="spellStart"/>
      <w:r>
        <w:t>Сюрбей-Токаевского</w:t>
      </w:r>
      <w:proofErr w:type="spellEnd"/>
      <w:r>
        <w:t xml:space="preserve"> сельского поселения 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t>Сюрбей-Токаевского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 Чувашской</w:t>
      </w:r>
      <w:r>
        <w:rPr>
          <w:spacing w:val="3"/>
        </w:rPr>
        <w:t xml:space="preserve"> </w:t>
      </w:r>
      <w:r>
        <w:t>Республики»;</w:t>
      </w:r>
    </w:p>
    <w:p w:rsidR="00CB16E1" w:rsidRDefault="0060504E">
      <w:pPr>
        <w:pStyle w:val="a3"/>
        <w:spacing w:before="1"/>
        <w:ind w:right="371" w:firstLine="568"/>
        <w:jc w:val="both"/>
      </w:pPr>
      <w:r>
        <w:t xml:space="preserve">постановление администрации </w:t>
      </w:r>
      <w:proofErr w:type="spellStart"/>
      <w:r>
        <w:t>Тугаевского</w:t>
      </w:r>
      <w:proofErr w:type="spellEnd"/>
      <w:r>
        <w:t xml:space="preserve"> сельского поселения Комсомольского района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5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 xml:space="preserve">реестра источников доходов бюджета </w:t>
      </w:r>
      <w:proofErr w:type="spellStart"/>
      <w:r>
        <w:t>Тугаевского</w:t>
      </w:r>
      <w:proofErr w:type="spellEnd"/>
      <w:r>
        <w:t xml:space="preserve"> сельского поселения Комсомольского района</w:t>
      </w:r>
      <w:r>
        <w:rPr>
          <w:spacing w:val="-62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59" w:firstLine="568"/>
        <w:jc w:val="both"/>
      </w:pPr>
      <w:r>
        <w:t xml:space="preserve">постановление администрации </w:t>
      </w:r>
      <w:proofErr w:type="spellStart"/>
      <w:r>
        <w:t>Урмаевского</w:t>
      </w:r>
      <w:proofErr w:type="spellEnd"/>
      <w:r>
        <w:t xml:space="preserve"> сельского поселения Комсомольского района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5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41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ведения</w:t>
      </w:r>
    </w:p>
    <w:p w:rsidR="00CB16E1" w:rsidRDefault="00CB16E1">
      <w:pPr>
        <w:jc w:val="both"/>
        <w:sectPr w:rsidR="00CB16E1">
          <w:type w:val="continuous"/>
          <w:pgSz w:w="11910" w:h="16840"/>
          <w:pgMar w:top="700" w:right="60" w:bottom="280" w:left="500" w:header="720" w:footer="720" w:gutter="0"/>
          <w:cols w:space="720"/>
        </w:sectPr>
      </w:pPr>
    </w:p>
    <w:p w:rsidR="00CB16E1" w:rsidRDefault="0060504E">
      <w:pPr>
        <w:pStyle w:val="a3"/>
        <w:spacing w:before="61"/>
        <w:ind w:right="376"/>
        <w:jc w:val="both"/>
      </w:pPr>
      <w:r>
        <w:lastRenderedPageBreak/>
        <w:t>реестра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доходов</w:t>
      </w:r>
      <w:r>
        <w:rPr>
          <w:spacing w:val="-14"/>
        </w:rPr>
        <w:t xml:space="preserve"> </w:t>
      </w:r>
      <w:r>
        <w:t>бюджета</w:t>
      </w:r>
      <w:r>
        <w:rPr>
          <w:spacing w:val="-13"/>
        </w:rPr>
        <w:t xml:space="preserve"> </w:t>
      </w:r>
      <w:proofErr w:type="spellStart"/>
      <w:r>
        <w:t>Урмаевского</w:t>
      </w:r>
      <w:proofErr w:type="spellEnd"/>
      <w:r>
        <w:rPr>
          <w:spacing w:val="-16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района</w:t>
      </w:r>
      <w:r>
        <w:rPr>
          <w:spacing w:val="-6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Республики»;</w:t>
      </w:r>
    </w:p>
    <w:p w:rsidR="00CB16E1" w:rsidRDefault="0060504E">
      <w:pPr>
        <w:pStyle w:val="a3"/>
        <w:spacing w:before="3"/>
        <w:ind w:right="363" w:firstLine="568"/>
        <w:jc w:val="both"/>
      </w:pPr>
      <w:r>
        <w:t xml:space="preserve">постановление администрации </w:t>
      </w:r>
      <w:proofErr w:type="spellStart"/>
      <w:r>
        <w:t>Чичканского</w:t>
      </w:r>
      <w:proofErr w:type="spellEnd"/>
      <w:r>
        <w:t xml:space="preserve"> сельского поселения Комсомольского района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4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ведения</w:t>
      </w:r>
      <w:r>
        <w:rPr>
          <w:spacing w:val="-6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бюджета</w:t>
      </w:r>
      <w:r>
        <w:rPr>
          <w:spacing w:val="-13"/>
        </w:rPr>
        <w:t xml:space="preserve"> </w:t>
      </w:r>
      <w:proofErr w:type="spellStart"/>
      <w:r>
        <w:t>Чичканского</w:t>
      </w:r>
      <w:proofErr w:type="spellEnd"/>
      <w:r>
        <w:rPr>
          <w:spacing w:val="-15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района</w:t>
      </w:r>
      <w:r>
        <w:rPr>
          <w:spacing w:val="-62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Республики»;</w:t>
      </w:r>
    </w:p>
    <w:p w:rsidR="00CB16E1" w:rsidRDefault="0060504E">
      <w:pPr>
        <w:pStyle w:val="a3"/>
        <w:ind w:right="366" w:firstLine="568"/>
        <w:jc w:val="both"/>
      </w:pPr>
      <w:r>
        <w:t xml:space="preserve">постановление администрации </w:t>
      </w:r>
      <w:proofErr w:type="spellStart"/>
      <w:r>
        <w:t>Шераутского</w:t>
      </w:r>
      <w:proofErr w:type="spellEnd"/>
      <w:r>
        <w:t xml:space="preserve"> сельского поселения Комсомольского района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5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мая</w:t>
      </w:r>
      <w:r>
        <w:rPr>
          <w:spacing w:val="-9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rPr>
          <w:spacing w:val="-1"/>
        </w:rPr>
        <w:t>реестра</w:t>
      </w:r>
      <w:r>
        <w:rPr>
          <w:spacing w:val="-13"/>
        </w:rPr>
        <w:t xml:space="preserve"> </w:t>
      </w:r>
      <w:r>
        <w:rPr>
          <w:spacing w:val="-1"/>
        </w:rPr>
        <w:t>источников</w:t>
      </w:r>
      <w:r>
        <w:rPr>
          <w:spacing w:val="-12"/>
        </w:rPr>
        <w:t xml:space="preserve"> </w:t>
      </w:r>
      <w:r>
        <w:rPr>
          <w:spacing w:val="-1"/>
        </w:rPr>
        <w:t>доходов</w:t>
      </w:r>
      <w:r>
        <w:rPr>
          <w:spacing w:val="-12"/>
        </w:rPr>
        <w:t xml:space="preserve"> </w:t>
      </w:r>
      <w:r>
        <w:rPr>
          <w:spacing w:val="-1"/>
        </w:rPr>
        <w:t>бюджета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Шераутского</w:t>
      </w:r>
      <w:proofErr w:type="spellEnd"/>
      <w:r>
        <w:rPr>
          <w:spacing w:val="-14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района</w:t>
      </w:r>
      <w:r>
        <w:rPr>
          <w:spacing w:val="-6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Республики».</w:t>
      </w:r>
    </w:p>
    <w:p w:rsidR="00CB16E1" w:rsidRDefault="0060504E">
      <w:pPr>
        <w:pStyle w:val="a5"/>
        <w:numPr>
          <w:ilvl w:val="0"/>
          <w:numId w:val="3"/>
        </w:numPr>
        <w:tabs>
          <w:tab w:val="left" w:pos="1173"/>
        </w:tabs>
        <w:spacing w:before="3" w:line="237" w:lineRule="auto"/>
        <w:ind w:left="207" w:right="507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силу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2"/>
          <w:sz w:val="26"/>
        </w:rPr>
        <w:t xml:space="preserve"> </w:t>
      </w:r>
      <w:hyperlink r:id="rId5">
        <w:r>
          <w:rPr>
            <w:sz w:val="26"/>
          </w:rPr>
          <w:t>официального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опубликования</w:t>
        </w:r>
      </w:hyperlink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 правоотношения,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62"/>
          <w:sz w:val="26"/>
        </w:rPr>
        <w:t xml:space="preserve"> </w:t>
      </w:r>
      <w:r>
        <w:rPr>
          <w:sz w:val="26"/>
        </w:rPr>
        <w:t>2023 года.</w:t>
      </w: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CB16E1">
        <w:trPr>
          <w:trHeight w:val="681"/>
        </w:trPr>
        <w:tc>
          <w:tcPr>
            <w:tcW w:w="5610" w:type="dxa"/>
          </w:tcPr>
          <w:p w:rsidR="00CB16E1" w:rsidRDefault="0060504E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CB16E1" w:rsidRDefault="0060504E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253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CB16E1" w:rsidRDefault="00CB16E1">
            <w:pPr>
              <w:pStyle w:val="TableParagraph"/>
              <w:spacing w:before="1"/>
              <w:rPr>
                <w:sz w:val="19"/>
              </w:rPr>
            </w:pPr>
          </w:p>
          <w:p w:rsidR="00CB16E1" w:rsidRDefault="0060504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2"/>
        <w:ind w:left="0"/>
        <w:rPr>
          <w:sz w:val="18"/>
        </w:rPr>
      </w:pPr>
    </w:p>
    <w:p w:rsidR="00CB16E1" w:rsidRDefault="0060504E">
      <w:pPr>
        <w:spacing w:before="90"/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27.03.2023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254</w:t>
      </w:r>
    </w:p>
    <w:p w:rsidR="00CB16E1" w:rsidRDefault="0060504E">
      <w:pPr>
        <w:ind w:left="207" w:right="363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«Об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утверждении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Порядка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составления,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утверждения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ведения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бюджетных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смет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казенных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находящихся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CB16E1" w:rsidRDefault="00CB16E1">
      <w:pPr>
        <w:pStyle w:val="a3"/>
        <w:spacing w:before="7"/>
        <w:ind w:left="0"/>
        <w:rPr>
          <w:b/>
          <w:i/>
          <w:sz w:val="27"/>
        </w:rPr>
      </w:pPr>
    </w:p>
    <w:p w:rsidR="00CB16E1" w:rsidRDefault="0060504E">
      <w:pPr>
        <w:pStyle w:val="a3"/>
      </w:pPr>
      <w:r>
        <w:t>В</w:t>
      </w:r>
      <w:r>
        <w:rPr>
          <w:spacing w:val="-4"/>
        </w:rPr>
        <w:t xml:space="preserve"> </w:t>
      </w:r>
      <w:r>
        <w:t>соответствии со</w:t>
      </w:r>
      <w:r>
        <w:rPr>
          <w:spacing w:val="-4"/>
        </w:rPr>
        <w:t xml:space="preserve"> </w:t>
      </w:r>
      <w:hyperlink r:id="rId6">
        <w:r>
          <w:t>статьями</w:t>
        </w:r>
        <w:r>
          <w:rPr>
            <w:spacing w:val="-1"/>
          </w:rPr>
          <w:t xml:space="preserve"> </w:t>
        </w:r>
        <w:r>
          <w:t>158</w:t>
        </w:r>
      </w:hyperlink>
      <w:r>
        <w:t>,</w:t>
      </w:r>
      <w:r>
        <w:rPr>
          <w:spacing w:val="-3"/>
        </w:rPr>
        <w:t xml:space="preserve"> </w:t>
      </w:r>
      <w:hyperlink r:id="rId7">
        <w:r>
          <w:t>161</w:t>
        </w:r>
      </w:hyperlink>
      <w:r>
        <w:t>,</w:t>
      </w:r>
      <w:r>
        <w:rPr>
          <w:spacing w:val="-3"/>
        </w:rPr>
        <w:t xml:space="preserve"> </w:t>
      </w:r>
      <w:hyperlink r:id="rId8">
        <w:r>
          <w:t xml:space="preserve">162 </w:t>
        </w:r>
      </w:hyperlink>
      <w:r>
        <w:t>и</w:t>
      </w:r>
      <w:r>
        <w:rPr>
          <w:spacing w:val="-2"/>
        </w:rPr>
        <w:t xml:space="preserve"> </w:t>
      </w:r>
      <w:hyperlink r:id="rId9">
        <w:r>
          <w:t xml:space="preserve">221 </w:t>
        </w:r>
      </w:hyperlink>
      <w:r>
        <w:t>Бюджетного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</w:p>
    <w:p w:rsidR="00CB16E1" w:rsidRDefault="00372268">
      <w:pPr>
        <w:pStyle w:val="a3"/>
        <w:spacing w:before="1"/>
        <w:ind w:right="614"/>
      </w:pPr>
      <w:hyperlink r:id="rId10">
        <w:r w:rsidR="0060504E">
          <w:t xml:space="preserve">Общими требованиями </w:t>
        </w:r>
      </w:hyperlink>
      <w:r w:rsidR="0060504E">
        <w:t>к порядку составления, утверждения и ведения бюджетных смет</w:t>
      </w:r>
      <w:r w:rsidR="0060504E">
        <w:rPr>
          <w:spacing w:val="-62"/>
        </w:rPr>
        <w:t xml:space="preserve"> </w:t>
      </w:r>
      <w:r w:rsidR="0060504E">
        <w:t xml:space="preserve">казенных учреждений, утвержденными </w:t>
      </w:r>
      <w:hyperlink r:id="rId11">
        <w:r w:rsidR="0060504E">
          <w:t xml:space="preserve">приказом </w:t>
        </w:r>
      </w:hyperlink>
      <w:r w:rsidR="0060504E">
        <w:t>Министерства финансов Российской</w:t>
      </w:r>
      <w:r w:rsidR="0060504E">
        <w:rPr>
          <w:spacing w:val="1"/>
        </w:rPr>
        <w:t xml:space="preserve"> </w:t>
      </w:r>
      <w:r w:rsidR="0060504E">
        <w:t>Федерации</w:t>
      </w:r>
      <w:r w:rsidR="0060504E">
        <w:rPr>
          <w:spacing w:val="-3"/>
        </w:rPr>
        <w:t xml:space="preserve"> </w:t>
      </w:r>
      <w:r w:rsidR="0060504E">
        <w:t>от</w:t>
      </w:r>
      <w:r w:rsidR="0060504E">
        <w:rPr>
          <w:spacing w:val="-4"/>
        </w:rPr>
        <w:t xml:space="preserve"> </w:t>
      </w:r>
      <w:r w:rsidR="0060504E">
        <w:t>14</w:t>
      </w:r>
      <w:r w:rsidR="0060504E">
        <w:rPr>
          <w:spacing w:val="-1"/>
        </w:rPr>
        <w:t xml:space="preserve"> </w:t>
      </w:r>
      <w:r w:rsidR="0060504E">
        <w:t>февраля</w:t>
      </w:r>
      <w:r w:rsidR="0060504E">
        <w:rPr>
          <w:spacing w:val="-1"/>
        </w:rPr>
        <w:t xml:space="preserve"> </w:t>
      </w:r>
      <w:r w:rsidR="0060504E">
        <w:t>2018</w:t>
      </w:r>
      <w:r w:rsidR="0060504E">
        <w:rPr>
          <w:spacing w:val="3"/>
        </w:rPr>
        <w:t xml:space="preserve"> </w:t>
      </w:r>
      <w:r w:rsidR="0060504E">
        <w:t>г.</w:t>
      </w:r>
      <w:r w:rsidR="0060504E">
        <w:rPr>
          <w:spacing w:val="-3"/>
        </w:rPr>
        <w:t xml:space="preserve"> </w:t>
      </w:r>
      <w:r w:rsidR="0060504E">
        <w:t>№</w:t>
      </w:r>
      <w:r w:rsidR="0060504E">
        <w:rPr>
          <w:spacing w:val="-3"/>
        </w:rPr>
        <w:t xml:space="preserve"> </w:t>
      </w:r>
      <w:r w:rsidR="0060504E">
        <w:t>26н</w:t>
      </w:r>
      <w:r w:rsidR="0060504E">
        <w:rPr>
          <w:spacing w:val="-2"/>
        </w:rPr>
        <w:t xml:space="preserve"> </w:t>
      </w:r>
      <w:r w:rsidR="0060504E">
        <w:t>"Об</w:t>
      </w:r>
      <w:r w:rsidR="0060504E">
        <w:rPr>
          <w:spacing w:val="-3"/>
        </w:rPr>
        <w:t xml:space="preserve"> </w:t>
      </w:r>
      <w:r w:rsidR="0060504E">
        <w:t>Общих требованиях</w:t>
      </w:r>
      <w:r w:rsidR="0060504E">
        <w:rPr>
          <w:spacing w:val="-5"/>
        </w:rPr>
        <w:t xml:space="preserve"> </w:t>
      </w:r>
      <w:r w:rsidR="0060504E">
        <w:t>к</w:t>
      </w:r>
      <w:r w:rsidR="0060504E">
        <w:rPr>
          <w:spacing w:val="-1"/>
        </w:rPr>
        <w:t xml:space="preserve"> </w:t>
      </w:r>
      <w:r w:rsidR="0060504E">
        <w:t>порядку</w:t>
      </w:r>
      <w:r w:rsidR="0060504E">
        <w:rPr>
          <w:spacing w:val="-12"/>
        </w:rPr>
        <w:t xml:space="preserve"> </w:t>
      </w:r>
      <w:r w:rsidR="0060504E">
        <w:t>составления,</w:t>
      </w:r>
      <w:r w:rsidR="0060504E">
        <w:rPr>
          <w:spacing w:val="-62"/>
        </w:rPr>
        <w:t xml:space="preserve"> </w:t>
      </w:r>
      <w:r w:rsidR="0060504E">
        <w:t>утверждения</w:t>
      </w:r>
      <w:r w:rsidR="0060504E">
        <w:rPr>
          <w:spacing w:val="-1"/>
        </w:rPr>
        <w:t xml:space="preserve"> </w:t>
      </w:r>
      <w:r w:rsidR="0060504E">
        <w:t>и</w:t>
      </w:r>
      <w:r w:rsidR="0060504E">
        <w:rPr>
          <w:spacing w:val="-2"/>
        </w:rPr>
        <w:t xml:space="preserve"> </w:t>
      </w:r>
      <w:r w:rsidR="0060504E">
        <w:t>ведения</w:t>
      </w:r>
      <w:r w:rsidR="0060504E">
        <w:rPr>
          <w:spacing w:val="-1"/>
        </w:rPr>
        <w:t xml:space="preserve"> </w:t>
      </w:r>
      <w:r w:rsidR="0060504E">
        <w:t>бюджетных</w:t>
      </w:r>
      <w:r w:rsidR="0060504E">
        <w:rPr>
          <w:spacing w:val="-4"/>
        </w:rPr>
        <w:t xml:space="preserve"> </w:t>
      </w:r>
      <w:r w:rsidR="0060504E">
        <w:t>смет</w:t>
      </w:r>
      <w:r w:rsidR="0060504E">
        <w:rPr>
          <w:spacing w:val="-4"/>
        </w:rPr>
        <w:t xml:space="preserve"> </w:t>
      </w:r>
      <w:r w:rsidR="0060504E">
        <w:t>казенных учреждений",</w:t>
      </w:r>
      <w:r w:rsidR="0060504E">
        <w:rPr>
          <w:spacing w:val="-4"/>
        </w:rPr>
        <w:t xml:space="preserve"> </w:t>
      </w:r>
      <w:r w:rsidR="0060504E">
        <w:t>администрация</w:t>
      </w:r>
    </w:p>
    <w:p w:rsidR="00CB16E1" w:rsidRDefault="0060504E">
      <w:pPr>
        <w:pStyle w:val="a3"/>
        <w:tabs>
          <w:tab w:val="left" w:pos="8006"/>
        </w:tabs>
        <w:spacing w:before="1" w:line="297" w:lineRule="exact"/>
      </w:pPr>
      <w:r>
        <w:t>Комсомольского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5"/>
        </w:rPr>
        <w:t xml:space="preserve"> </w:t>
      </w:r>
      <w:r>
        <w:t>Чувашской</w:t>
      </w:r>
      <w:r>
        <w:rPr>
          <w:spacing w:val="-7"/>
        </w:rPr>
        <w:t xml:space="preserve"> </w:t>
      </w:r>
      <w:r>
        <w:t>Республики</w:t>
      </w:r>
      <w:r>
        <w:tab/>
        <w:t>п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</w:t>
      </w:r>
      <w:proofErr w:type="gramEnd"/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т:</w:t>
      </w:r>
    </w:p>
    <w:p w:rsidR="00CB16E1" w:rsidRDefault="0060504E">
      <w:pPr>
        <w:pStyle w:val="a5"/>
        <w:numPr>
          <w:ilvl w:val="0"/>
          <w:numId w:val="2"/>
        </w:numPr>
        <w:tabs>
          <w:tab w:val="left" w:pos="468"/>
        </w:tabs>
        <w:ind w:left="207" w:right="1067" w:firstLine="0"/>
        <w:rPr>
          <w:sz w:val="26"/>
        </w:rPr>
      </w:pPr>
      <w:r>
        <w:rPr>
          <w:sz w:val="26"/>
        </w:rPr>
        <w:t>Утвердить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прилагаемый 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7"/>
          <w:sz w:val="26"/>
        </w:rPr>
        <w:t xml:space="preserve"> </w:t>
      </w:r>
      <w:r>
        <w:rPr>
          <w:sz w:val="26"/>
        </w:rPr>
        <w:t>смет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Комсомольского муниципального округа Чувашской Республики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казенных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</w:p>
    <w:p w:rsidR="00CB16E1" w:rsidRDefault="0060504E">
      <w:pPr>
        <w:pStyle w:val="a3"/>
        <w:spacing w:before="2" w:line="297" w:lineRule="exact"/>
      </w:pPr>
      <w:r>
        <w:t>Комсомольского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Чувашской</w:t>
      </w:r>
      <w:r>
        <w:rPr>
          <w:spacing w:val="-7"/>
        </w:rPr>
        <w:t xml:space="preserve"> </w:t>
      </w:r>
      <w:r>
        <w:t>Республики.</w:t>
      </w:r>
    </w:p>
    <w:p w:rsidR="00CB16E1" w:rsidRDefault="0060504E">
      <w:pPr>
        <w:pStyle w:val="a5"/>
        <w:numPr>
          <w:ilvl w:val="0"/>
          <w:numId w:val="2"/>
        </w:numPr>
        <w:tabs>
          <w:tab w:val="left" w:pos="468"/>
        </w:tabs>
        <w:ind w:left="207" w:right="433" w:firstLine="0"/>
        <w:rPr>
          <w:sz w:val="26"/>
        </w:rPr>
      </w:pPr>
      <w:r>
        <w:rPr>
          <w:sz w:val="26"/>
        </w:rPr>
        <w:t>Настоящее постановление применяется при составлении, утверждении и ведении бюджетных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смет администрации Комсомольского муниципального округа Чувашской Республики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казенных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администрации</w:t>
      </w:r>
    </w:p>
    <w:p w:rsidR="00CB16E1" w:rsidRDefault="0060504E">
      <w:pPr>
        <w:pStyle w:val="a3"/>
        <w:spacing w:before="1"/>
        <w:ind w:right="614"/>
      </w:pPr>
      <w:r>
        <w:t>Комсомольского муниципального округа Чувашской Республики, начиная с составления,</w:t>
      </w:r>
      <w:r>
        <w:rPr>
          <w:spacing w:val="1"/>
        </w:rPr>
        <w:t xml:space="preserve"> </w:t>
      </w:r>
      <w:r>
        <w:t>утверждения и ведения бюджетной сметы муниципального казенного учреждения на 2023 год</w:t>
      </w:r>
      <w:r>
        <w:rPr>
          <w:spacing w:val="-6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 на 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2024 и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годов).</w:t>
      </w:r>
    </w:p>
    <w:p w:rsidR="00CB16E1" w:rsidRDefault="0060504E">
      <w:pPr>
        <w:pStyle w:val="a5"/>
        <w:numPr>
          <w:ilvl w:val="0"/>
          <w:numId w:val="2"/>
        </w:numPr>
        <w:tabs>
          <w:tab w:val="left" w:pos="468"/>
        </w:tabs>
        <w:spacing w:line="297" w:lineRule="exact"/>
        <w:ind w:left="467" w:hanging="261"/>
        <w:rPr>
          <w:sz w:val="26"/>
        </w:rPr>
      </w:pPr>
      <w:r>
        <w:rPr>
          <w:sz w:val="26"/>
        </w:rPr>
        <w:t>Признать</w:t>
      </w:r>
      <w:r>
        <w:rPr>
          <w:spacing w:val="-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-6"/>
          <w:sz w:val="26"/>
        </w:rPr>
        <w:t xml:space="preserve"> </w:t>
      </w:r>
      <w:r>
        <w:rPr>
          <w:sz w:val="26"/>
        </w:rPr>
        <w:t>силу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района</w:t>
      </w:r>
    </w:p>
    <w:p w:rsidR="00CB16E1" w:rsidRDefault="0060504E">
      <w:pPr>
        <w:pStyle w:val="a3"/>
        <w:ind w:right="834"/>
      </w:pPr>
      <w:r>
        <w:t>Чувашской Республики от 24 декабря 2018 г. № 787 "Об утверждении Порядка составления,</w:t>
      </w:r>
      <w:r>
        <w:rPr>
          <w:spacing w:val="-62"/>
        </w:rPr>
        <w:t xml:space="preserve"> </w:t>
      </w:r>
      <w:r>
        <w:t>утверждения и ведения бюджетных смет администрации Комсомольского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казенных</w:t>
      </w:r>
      <w:r>
        <w:rPr>
          <w:spacing w:val="-2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</w:p>
    <w:p w:rsidR="00CB16E1" w:rsidRDefault="0060504E">
      <w:pPr>
        <w:pStyle w:val="a3"/>
        <w:spacing w:before="2" w:line="297" w:lineRule="exact"/>
      </w:pPr>
      <w:r>
        <w:t>ведении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Республики".</w:t>
      </w:r>
    </w:p>
    <w:p w:rsidR="00CB16E1" w:rsidRDefault="0060504E">
      <w:pPr>
        <w:pStyle w:val="a5"/>
        <w:numPr>
          <w:ilvl w:val="0"/>
          <w:numId w:val="2"/>
        </w:numPr>
        <w:tabs>
          <w:tab w:val="left" w:pos="469"/>
        </w:tabs>
        <w:ind w:left="207" w:right="1431" w:firstLine="0"/>
        <w:rPr>
          <w:color w:val="21272E"/>
          <w:sz w:val="26"/>
        </w:rPr>
      </w:pPr>
      <w:r>
        <w:rPr>
          <w:sz w:val="26"/>
        </w:rPr>
        <w:t>Настоящее постановление вступает в силу после его официального опубликования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 правоотношения,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-1"/>
          <w:sz w:val="26"/>
        </w:rPr>
        <w:t xml:space="preserve"> </w:t>
      </w:r>
      <w:r>
        <w:rPr>
          <w:sz w:val="26"/>
        </w:rPr>
        <w:t>01 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CB16E1">
        <w:trPr>
          <w:trHeight w:val="681"/>
        </w:trPr>
        <w:tc>
          <w:tcPr>
            <w:tcW w:w="5610" w:type="dxa"/>
          </w:tcPr>
          <w:p w:rsidR="00CB16E1" w:rsidRDefault="0060504E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CB16E1" w:rsidRDefault="0060504E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254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27.03.2023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CB16E1" w:rsidRDefault="00CB16E1">
            <w:pPr>
              <w:pStyle w:val="TableParagraph"/>
              <w:spacing w:before="5"/>
              <w:rPr>
                <w:sz w:val="19"/>
              </w:rPr>
            </w:pPr>
          </w:p>
          <w:p w:rsidR="00CB16E1" w:rsidRDefault="0060504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CB16E1" w:rsidRDefault="00CB16E1">
      <w:pPr>
        <w:jc w:val="right"/>
        <w:rPr>
          <w:sz w:val="20"/>
        </w:rPr>
        <w:sectPr w:rsidR="00CB16E1">
          <w:pgSz w:w="11910" w:h="16840"/>
          <w:pgMar w:top="620" w:right="60" w:bottom="280" w:left="500" w:header="720" w:footer="720" w:gutter="0"/>
          <w:cols w:space="720"/>
        </w:sectPr>
      </w:pPr>
    </w:p>
    <w:p w:rsidR="00CB16E1" w:rsidRDefault="0060504E">
      <w:pPr>
        <w:spacing w:before="79" w:line="237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lastRenderedPageBreak/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2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CB16E1" w:rsidRDefault="00CB16E1">
      <w:pPr>
        <w:pStyle w:val="a3"/>
        <w:spacing w:before="4"/>
        <w:ind w:left="0"/>
        <w:rPr>
          <w:b/>
          <w:sz w:val="16"/>
        </w:rPr>
      </w:pPr>
    </w:p>
    <w:p w:rsidR="00CB16E1" w:rsidRDefault="0060504E">
      <w:pPr>
        <w:spacing w:before="90"/>
        <w:ind w:left="20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27.03.2023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255</w:t>
      </w:r>
    </w:p>
    <w:p w:rsidR="00CB16E1" w:rsidRDefault="0060504E">
      <w:pPr>
        <w:tabs>
          <w:tab w:val="left" w:pos="892"/>
          <w:tab w:val="left" w:pos="2642"/>
          <w:tab w:val="left" w:pos="3826"/>
          <w:tab w:val="left" w:pos="4921"/>
          <w:tab w:val="left" w:pos="6063"/>
          <w:tab w:val="left" w:pos="7458"/>
          <w:tab w:val="left" w:pos="9229"/>
        </w:tabs>
        <w:ind w:left="207" w:right="372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z w:val="24"/>
        </w:rPr>
        <w:tab/>
        <w:t>утверждении</w:t>
      </w:r>
      <w:r>
        <w:rPr>
          <w:b/>
          <w:i/>
          <w:sz w:val="24"/>
        </w:rPr>
        <w:tab/>
        <w:t>Порядка</w:t>
      </w:r>
      <w:r>
        <w:rPr>
          <w:b/>
          <w:i/>
          <w:sz w:val="24"/>
        </w:rPr>
        <w:tab/>
        <w:t>ведения</w:t>
      </w:r>
      <w:r>
        <w:rPr>
          <w:b/>
          <w:i/>
          <w:sz w:val="24"/>
        </w:rPr>
        <w:tab/>
        <w:t>реестра</w:t>
      </w:r>
      <w:r>
        <w:rPr>
          <w:b/>
          <w:i/>
          <w:sz w:val="24"/>
        </w:rPr>
        <w:tab/>
        <w:t>расходных</w:t>
      </w:r>
      <w:r>
        <w:rPr>
          <w:b/>
          <w:i/>
          <w:sz w:val="24"/>
        </w:rPr>
        <w:tab/>
        <w:t>обязательств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Комсомольского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CB16E1" w:rsidRDefault="00CB16E1">
      <w:pPr>
        <w:pStyle w:val="a3"/>
        <w:spacing w:before="3"/>
        <w:ind w:left="0"/>
        <w:rPr>
          <w:b/>
          <w:i/>
          <w:sz w:val="27"/>
        </w:rPr>
      </w:pPr>
    </w:p>
    <w:p w:rsidR="00CB16E1" w:rsidRDefault="0060504E">
      <w:pPr>
        <w:pStyle w:val="a3"/>
        <w:ind w:left="91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hyperlink r:id="rId13">
        <w:r>
          <w:t>статьей</w:t>
        </w:r>
        <w:r>
          <w:rPr>
            <w:spacing w:val="-1"/>
          </w:rPr>
          <w:t xml:space="preserve"> </w:t>
        </w:r>
        <w:r>
          <w:t xml:space="preserve">87 </w:t>
        </w:r>
      </w:hyperlink>
      <w:r>
        <w:t>Бюджетного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</w:p>
    <w:p w:rsidR="00CB16E1" w:rsidRDefault="00372268">
      <w:pPr>
        <w:pStyle w:val="a3"/>
        <w:spacing w:before="1"/>
        <w:ind w:right="614"/>
      </w:pPr>
      <w:hyperlink r:id="rId14">
        <w:r w:rsidR="0060504E">
          <w:t xml:space="preserve">постановлением </w:t>
        </w:r>
      </w:hyperlink>
      <w:r w:rsidR="0060504E">
        <w:t>Кабинета Министров Чувашской Республики от 24.04.2016 №138 "Об</w:t>
      </w:r>
      <w:r w:rsidR="0060504E">
        <w:rPr>
          <w:spacing w:val="1"/>
        </w:rPr>
        <w:t xml:space="preserve"> </w:t>
      </w:r>
      <w:r w:rsidR="0060504E">
        <w:t>утверждении</w:t>
      </w:r>
      <w:r w:rsidR="0060504E">
        <w:rPr>
          <w:spacing w:val="-3"/>
        </w:rPr>
        <w:t xml:space="preserve"> </w:t>
      </w:r>
      <w:r w:rsidR="0060504E">
        <w:t>Порядка</w:t>
      </w:r>
      <w:r w:rsidR="0060504E">
        <w:rPr>
          <w:spacing w:val="-4"/>
        </w:rPr>
        <w:t xml:space="preserve"> </w:t>
      </w:r>
      <w:r w:rsidR="0060504E">
        <w:t>ведения</w:t>
      </w:r>
      <w:r w:rsidR="0060504E">
        <w:rPr>
          <w:spacing w:val="-3"/>
        </w:rPr>
        <w:t xml:space="preserve"> </w:t>
      </w:r>
      <w:r w:rsidR="0060504E">
        <w:t>реестра</w:t>
      </w:r>
      <w:r w:rsidR="0060504E">
        <w:rPr>
          <w:spacing w:val="-3"/>
        </w:rPr>
        <w:t xml:space="preserve"> </w:t>
      </w:r>
      <w:r w:rsidR="0060504E">
        <w:t>расходных</w:t>
      </w:r>
      <w:r w:rsidR="0060504E">
        <w:rPr>
          <w:spacing w:val="-2"/>
        </w:rPr>
        <w:t xml:space="preserve"> </w:t>
      </w:r>
      <w:r w:rsidR="0060504E">
        <w:t>обязательств</w:t>
      </w:r>
      <w:r w:rsidR="0060504E">
        <w:rPr>
          <w:spacing w:val="-3"/>
        </w:rPr>
        <w:t xml:space="preserve"> </w:t>
      </w:r>
      <w:r w:rsidR="0060504E">
        <w:t>Чувашской</w:t>
      </w:r>
      <w:r w:rsidR="0060504E">
        <w:rPr>
          <w:spacing w:val="-3"/>
        </w:rPr>
        <w:t xml:space="preserve"> </w:t>
      </w:r>
      <w:r w:rsidR="0060504E">
        <w:t>Республики"</w:t>
      </w:r>
    </w:p>
    <w:p w:rsidR="00CB16E1" w:rsidRDefault="0060504E">
      <w:pPr>
        <w:pStyle w:val="a3"/>
        <w:ind w:right="353"/>
      </w:pPr>
      <w:r>
        <w:t xml:space="preserve">администрация Комсомольского муниципального округа Чувашской Республики п о с </w:t>
      </w:r>
      <w:proofErr w:type="gramStart"/>
      <w:r>
        <w:t>т</w:t>
      </w:r>
      <w:proofErr w:type="gramEnd"/>
      <w:r>
        <w:t xml:space="preserve"> а н о в л</w:t>
      </w:r>
      <w:r>
        <w:rPr>
          <w:spacing w:val="-6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CB16E1" w:rsidRDefault="0060504E">
      <w:pPr>
        <w:pStyle w:val="a5"/>
        <w:numPr>
          <w:ilvl w:val="1"/>
          <w:numId w:val="2"/>
        </w:numPr>
        <w:tabs>
          <w:tab w:val="left" w:pos="1177"/>
        </w:tabs>
        <w:ind w:left="207" w:right="1841" w:firstLine="708"/>
        <w:jc w:val="both"/>
        <w:rPr>
          <w:sz w:val="26"/>
        </w:rPr>
      </w:pPr>
      <w:r>
        <w:rPr>
          <w:sz w:val="26"/>
        </w:rPr>
        <w:t xml:space="preserve">Утвердить прилагаемый </w:t>
      </w:r>
      <w:hyperlink r:id="rId15">
        <w:r>
          <w:rPr>
            <w:sz w:val="26"/>
          </w:rPr>
          <w:t xml:space="preserve">Порядок </w:t>
        </w:r>
      </w:hyperlink>
      <w:r>
        <w:rPr>
          <w:sz w:val="26"/>
        </w:rPr>
        <w:t>ведения реестра расходных обязательств</w:t>
      </w:r>
      <w:r>
        <w:rPr>
          <w:spacing w:val="-6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7"/>
          <w:sz w:val="26"/>
        </w:rPr>
        <w:t xml:space="preserve"> </w:t>
      </w:r>
      <w:r>
        <w:rPr>
          <w:sz w:val="26"/>
        </w:rPr>
        <w:t>Чувашской Республики.</w:t>
      </w:r>
    </w:p>
    <w:p w:rsidR="00CB16E1" w:rsidRDefault="0060504E">
      <w:pPr>
        <w:pStyle w:val="a5"/>
        <w:numPr>
          <w:ilvl w:val="1"/>
          <w:numId w:val="2"/>
        </w:numPr>
        <w:tabs>
          <w:tab w:val="left" w:pos="1245"/>
        </w:tabs>
        <w:ind w:left="207" w:right="363" w:firstLine="708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hyperlink r:id="rId16">
        <w:r>
          <w:rPr>
            <w:sz w:val="26"/>
          </w:rPr>
          <w:t>постановление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62"/>
          <w:sz w:val="26"/>
        </w:rPr>
        <w:t xml:space="preserve"> </w:t>
      </w:r>
      <w:r>
        <w:rPr>
          <w:sz w:val="26"/>
        </w:rPr>
        <w:t>Чувашской Республики от 26 июля 2016 г. № 209 " Об утверждении Порядка ведения 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 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6"/>
          <w:sz w:val="26"/>
        </w:rPr>
        <w:t xml:space="preserve"> </w:t>
      </w:r>
      <w:r>
        <w:rPr>
          <w:sz w:val="26"/>
        </w:rPr>
        <w:t>".</w:t>
      </w:r>
    </w:p>
    <w:p w:rsidR="00CB16E1" w:rsidRDefault="0060504E">
      <w:pPr>
        <w:pStyle w:val="a5"/>
        <w:numPr>
          <w:ilvl w:val="1"/>
          <w:numId w:val="2"/>
        </w:numPr>
        <w:tabs>
          <w:tab w:val="left" w:pos="1177"/>
        </w:tabs>
        <w:spacing w:before="4" w:line="237" w:lineRule="auto"/>
        <w:ind w:left="207" w:right="499" w:firstLine="708"/>
        <w:jc w:val="both"/>
        <w:rPr>
          <w:sz w:val="26"/>
        </w:rPr>
      </w:pPr>
      <w:r>
        <w:rPr>
          <w:sz w:val="26"/>
        </w:rPr>
        <w:t>Контроль за выполнением настоящего постановления возложить на финансовый отдел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Комсомольского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7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 w:rsidR="00CB16E1" w:rsidRDefault="0060504E">
      <w:pPr>
        <w:pStyle w:val="a5"/>
        <w:numPr>
          <w:ilvl w:val="1"/>
          <w:numId w:val="2"/>
        </w:numPr>
        <w:tabs>
          <w:tab w:val="left" w:pos="469"/>
        </w:tabs>
        <w:spacing w:before="2"/>
        <w:ind w:left="207" w:right="1431" w:firstLine="0"/>
        <w:jc w:val="both"/>
        <w:rPr>
          <w:sz w:val="26"/>
        </w:rPr>
      </w:pPr>
      <w:r>
        <w:rPr>
          <w:sz w:val="26"/>
        </w:rPr>
        <w:t>Настоящее постановление вступает в силу после его официального опубликования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1" w:after="1"/>
        <w:ind w:left="0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CB16E1">
        <w:trPr>
          <w:trHeight w:val="681"/>
        </w:trPr>
        <w:tc>
          <w:tcPr>
            <w:tcW w:w="5610" w:type="dxa"/>
          </w:tcPr>
          <w:p w:rsidR="00CB16E1" w:rsidRDefault="0060504E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CB16E1" w:rsidRDefault="0060504E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255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27.03.2023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CB16E1" w:rsidRDefault="00CB16E1">
            <w:pPr>
              <w:pStyle w:val="TableParagraph"/>
              <w:spacing w:before="5"/>
              <w:rPr>
                <w:sz w:val="19"/>
              </w:rPr>
            </w:pPr>
          </w:p>
          <w:p w:rsidR="00CB16E1" w:rsidRDefault="0060504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4"/>
        <w:ind w:left="0"/>
        <w:rPr>
          <w:sz w:val="16"/>
        </w:rPr>
      </w:pPr>
    </w:p>
    <w:p w:rsidR="00CB16E1" w:rsidRDefault="0060504E">
      <w:pPr>
        <w:spacing w:before="92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7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CB16E1" w:rsidRDefault="00CB16E1">
      <w:pPr>
        <w:pStyle w:val="a3"/>
        <w:spacing w:before="7"/>
        <w:ind w:left="0"/>
        <w:rPr>
          <w:b/>
          <w:sz w:val="15"/>
        </w:rPr>
      </w:pPr>
    </w:p>
    <w:p w:rsidR="00CB16E1" w:rsidRDefault="0060504E">
      <w:pPr>
        <w:spacing w:before="90"/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27.03.2023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256</w:t>
      </w:r>
    </w:p>
    <w:p w:rsidR="00CB16E1" w:rsidRDefault="0060504E">
      <w:pPr>
        <w:spacing w:before="1"/>
        <w:ind w:left="207" w:right="369"/>
        <w:jc w:val="both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Порядка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реестра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источников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муниципального 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CB16E1" w:rsidRDefault="00CB16E1">
      <w:pPr>
        <w:pStyle w:val="a3"/>
        <w:spacing w:before="7"/>
        <w:ind w:left="0"/>
        <w:rPr>
          <w:b/>
          <w:i/>
          <w:sz w:val="27"/>
        </w:rPr>
      </w:pPr>
    </w:p>
    <w:p w:rsidR="00CB16E1" w:rsidRDefault="0060504E">
      <w:pPr>
        <w:pStyle w:val="a3"/>
        <w:spacing w:line="297" w:lineRule="exact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47.1</w:t>
      </w:r>
      <w:r>
        <w:rPr>
          <w:spacing w:val="-2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и</w:t>
      </w:r>
    </w:p>
    <w:p w:rsidR="00CB16E1" w:rsidRDefault="0060504E">
      <w:pPr>
        <w:pStyle w:val="a3"/>
        <w:ind w:right="544"/>
        <w:jc w:val="both"/>
      </w:pPr>
      <w:r>
        <w:t>постановлением Правительства Российской Федерации от 31 августа 2016 г. № 868 "О порядке</w:t>
      </w:r>
      <w:r>
        <w:rPr>
          <w:spacing w:val="-62"/>
        </w:rPr>
        <w:t xml:space="preserve"> </w:t>
      </w:r>
      <w:r>
        <w:t>формирования и ведения перечня источников доходов Российской Федерации" администрация</w:t>
      </w:r>
      <w:r>
        <w:rPr>
          <w:spacing w:val="-62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9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т</w:t>
      </w:r>
      <w:proofErr w:type="gramEnd"/>
      <w:r>
        <w:t xml:space="preserve"> а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т:</w:t>
      </w:r>
    </w:p>
    <w:p w:rsidR="00CB16E1" w:rsidRDefault="0060504E">
      <w:pPr>
        <w:pStyle w:val="a5"/>
        <w:numPr>
          <w:ilvl w:val="0"/>
          <w:numId w:val="1"/>
        </w:numPr>
        <w:tabs>
          <w:tab w:val="left" w:pos="468"/>
        </w:tabs>
        <w:spacing w:before="4" w:line="237" w:lineRule="auto"/>
        <w:ind w:left="207" w:right="1099" w:firstLine="0"/>
        <w:rPr>
          <w:sz w:val="26"/>
        </w:rPr>
      </w:pPr>
      <w:r>
        <w:rPr>
          <w:sz w:val="26"/>
        </w:rPr>
        <w:t>Утвердить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прилагаемый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доходов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5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 w:rsidR="00CB16E1" w:rsidRDefault="0060504E">
      <w:pPr>
        <w:pStyle w:val="a5"/>
        <w:numPr>
          <w:ilvl w:val="0"/>
          <w:numId w:val="1"/>
        </w:numPr>
        <w:tabs>
          <w:tab w:val="left" w:pos="469"/>
        </w:tabs>
        <w:spacing w:before="2"/>
        <w:ind w:left="468" w:hanging="262"/>
        <w:rPr>
          <w:sz w:val="26"/>
        </w:rPr>
      </w:pPr>
      <w:r>
        <w:rPr>
          <w:sz w:val="26"/>
        </w:rPr>
        <w:t>Признать утратившими</w:t>
      </w:r>
      <w:r>
        <w:rPr>
          <w:spacing w:val="-5"/>
          <w:sz w:val="26"/>
        </w:rPr>
        <w:t xml:space="preserve"> </w:t>
      </w:r>
      <w:r>
        <w:rPr>
          <w:sz w:val="26"/>
        </w:rPr>
        <w:t>силу:</w:t>
      </w:r>
    </w:p>
    <w:p w:rsidR="00CB16E1" w:rsidRDefault="0060504E">
      <w:pPr>
        <w:pStyle w:val="a3"/>
        <w:spacing w:before="1"/>
        <w:ind w:right="353"/>
      </w:pPr>
      <w:r>
        <w:t>постановление администрации Комсомольского района Чувашской Республики от 24 апреля</w:t>
      </w:r>
      <w:r>
        <w:rPr>
          <w:spacing w:val="1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162</w:t>
      </w:r>
      <w:r>
        <w:rPr>
          <w:spacing w:val="-4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доходов</w:t>
      </w:r>
      <w:r>
        <w:rPr>
          <w:spacing w:val="-6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5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Республики";</w:t>
      </w:r>
    </w:p>
    <w:p w:rsidR="00CB16E1" w:rsidRDefault="0060504E">
      <w:pPr>
        <w:pStyle w:val="a3"/>
        <w:ind w:right="448"/>
      </w:pPr>
      <w:r>
        <w:t>постановление администрации Комсомольского района Чувашской Республики от 19 ноября</w:t>
      </w:r>
      <w:r>
        <w:rPr>
          <w:spacing w:val="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688</w:t>
      </w:r>
      <w:r>
        <w:rPr>
          <w:spacing w:val="-3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района</w:t>
      </w:r>
      <w:r>
        <w:rPr>
          <w:spacing w:val="-62"/>
        </w:rPr>
        <w:t xml:space="preserve"> </w:t>
      </w:r>
      <w:r>
        <w:t>Чувашской Республики от 24 апреля 2017 г. №162 "Об утверждении Порядка формирования и</w:t>
      </w:r>
      <w:r>
        <w:rPr>
          <w:spacing w:val="1"/>
        </w:rPr>
        <w:t xml:space="preserve"> </w:t>
      </w:r>
      <w:r>
        <w:t>ведения реестра источников доходов бюджета Комсомольского района Чувашской</w:t>
      </w:r>
      <w:r>
        <w:rPr>
          <w:spacing w:val="1"/>
        </w:rPr>
        <w:t xml:space="preserve"> </w:t>
      </w:r>
      <w:r>
        <w:t>Республики".</w:t>
      </w:r>
    </w:p>
    <w:p w:rsidR="00CB16E1" w:rsidRDefault="00CB16E1">
      <w:pPr>
        <w:sectPr w:rsidR="00CB16E1">
          <w:pgSz w:w="11910" w:h="16840"/>
          <w:pgMar w:top="1120" w:right="60" w:bottom="280" w:left="500" w:header="720" w:footer="720" w:gutter="0"/>
          <w:cols w:space="720"/>
        </w:sectPr>
      </w:pPr>
    </w:p>
    <w:p w:rsidR="00CB16E1" w:rsidRDefault="0060504E">
      <w:pPr>
        <w:pStyle w:val="a5"/>
        <w:numPr>
          <w:ilvl w:val="0"/>
          <w:numId w:val="1"/>
        </w:numPr>
        <w:tabs>
          <w:tab w:val="left" w:pos="468"/>
        </w:tabs>
        <w:spacing w:before="61"/>
        <w:ind w:left="207" w:right="1436" w:firstLine="0"/>
        <w:rPr>
          <w:sz w:val="26"/>
        </w:rPr>
      </w:pPr>
      <w:r>
        <w:rPr>
          <w:sz w:val="26"/>
        </w:rPr>
        <w:lastRenderedPageBreak/>
        <w:t>Настоящее постановление вступает в силу после его официального опубликования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1" w:after="1"/>
        <w:ind w:left="0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CB16E1">
        <w:trPr>
          <w:trHeight w:val="681"/>
        </w:trPr>
        <w:tc>
          <w:tcPr>
            <w:tcW w:w="5610" w:type="dxa"/>
          </w:tcPr>
          <w:p w:rsidR="00CB16E1" w:rsidRDefault="0060504E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372268" w:rsidRDefault="0060504E" w:rsidP="00372268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256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27.03.2023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CB16E1" w:rsidRDefault="00CB16E1">
            <w:pPr>
              <w:pStyle w:val="TableParagraph"/>
              <w:spacing w:before="5"/>
              <w:rPr>
                <w:sz w:val="19"/>
              </w:rPr>
            </w:pPr>
          </w:p>
          <w:p w:rsidR="00CB16E1" w:rsidRDefault="0060504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CB16E1" w:rsidRDefault="00CB16E1">
      <w:pPr>
        <w:pStyle w:val="a3"/>
        <w:ind w:left="0"/>
        <w:rPr>
          <w:sz w:val="20"/>
        </w:rPr>
      </w:pPr>
    </w:p>
    <w:p w:rsidR="00CB16E1" w:rsidRDefault="00CB16E1">
      <w:pPr>
        <w:pStyle w:val="a3"/>
        <w:spacing w:before="4"/>
        <w:ind w:left="0"/>
        <w:rPr>
          <w:sz w:val="16"/>
        </w:rPr>
      </w:pPr>
    </w:p>
    <w:p w:rsidR="00CB16E1" w:rsidRDefault="0060504E">
      <w:pPr>
        <w:spacing w:before="92" w:line="242" w:lineRule="auto"/>
        <w:ind w:left="207" w:right="595" w:firstLine="568"/>
        <w:rPr>
          <w:b/>
          <w:color w:val="0000FF"/>
          <w:sz w:val="20"/>
          <w:u w:val="single" w:color="0000FF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8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372268" w:rsidRDefault="00372268">
      <w:pPr>
        <w:spacing w:before="92" w:line="242" w:lineRule="auto"/>
        <w:ind w:left="207" w:right="595" w:firstLine="568"/>
        <w:rPr>
          <w:b/>
          <w:sz w:val="20"/>
        </w:rPr>
      </w:pPr>
    </w:p>
    <w:p w:rsidR="00372268" w:rsidRDefault="00372268">
      <w:pPr>
        <w:spacing w:before="92" w:line="242" w:lineRule="auto"/>
        <w:ind w:left="207" w:right="595" w:firstLine="568"/>
        <w:rPr>
          <w:b/>
          <w:sz w:val="20"/>
        </w:rPr>
      </w:pPr>
    </w:p>
    <w:p w:rsidR="00372268" w:rsidRPr="003977C4" w:rsidRDefault="00372268" w:rsidP="00372268">
      <w:pPr>
        <w:spacing w:before="206"/>
        <w:ind w:right="24"/>
        <w:jc w:val="center"/>
        <w:rPr>
          <w:b/>
        </w:rPr>
      </w:pPr>
      <w:r w:rsidRPr="003977C4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372268" w:rsidRPr="003977C4" w:rsidRDefault="00372268" w:rsidP="00372268">
      <w:pPr>
        <w:jc w:val="center"/>
        <w:rPr>
          <w:b/>
        </w:rPr>
      </w:pPr>
      <w:r w:rsidRPr="003977C4">
        <w:t>на право заключения договоров аренды земельных участков, расположенных на территории К</w:t>
      </w:r>
      <w:r>
        <w:t>омсомольского</w:t>
      </w:r>
      <w:r w:rsidRPr="003977C4">
        <w:t xml:space="preserve"> муниципального округа Чувашской Республики</w:t>
      </w:r>
    </w:p>
    <w:p w:rsidR="00372268" w:rsidRDefault="00372268" w:rsidP="00372268">
      <w:pPr>
        <w:pStyle w:val="a9"/>
        <w:jc w:val="center"/>
        <w:rPr>
          <w:b/>
          <w:caps/>
        </w:rPr>
      </w:pPr>
    </w:p>
    <w:p w:rsidR="00372268" w:rsidRPr="003977C4" w:rsidRDefault="00372268" w:rsidP="00372268">
      <w:pPr>
        <w:pStyle w:val="a9"/>
        <w:jc w:val="center"/>
        <w:rPr>
          <w:b/>
          <w:caps/>
          <w:sz w:val="22"/>
          <w:szCs w:val="22"/>
        </w:rPr>
      </w:pPr>
    </w:p>
    <w:p w:rsidR="00372268" w:rsidRPr="003977C4" w:rsidRDefault="00372268" w:rsidP="00372268">
      <w:pPr>
        <w:pStyle w:val="a9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372268" w:rsidRPr="003977C4" w:rsidRDefault="00372268" w:rsidP="00372268">
      <w:pPr>
        <w:pStyle w:val="a3"/>
        <w:spacing w:before="12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Pr="003977C4">
        <w:rPr>
          <w:sz w:val="22"/>
          <w:szCs w:val="22"/>
        </w:rPr>
        <w:t xml:space="preserve">на право заключения договоров аренды земельных участков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372268" w:rsidRPr="003977C4" w:rsidRDefault="00372268" w:rsidP="00372268">
      <w:pPr>
        <w:pStyle w:val="a3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Предмет аукциона – </w:t>
      </w:r>
      <w:r w:rsidRPr="003977C4">
        <w:rPr>
          <w:sz w:val="22"/>
          <w:szCs w:val="22"/>
        </w:rPr>
        <w:t xml:space="preserve">право </w:t>
      </w:r>
      <w:r>
        <w:rPr>
          <w:sz w:val="22"/>
          <w:szCs w:val="22"/>
        </w:rPr>
        <w:t xml:space="preserve">заключения договора </w:t>
      </w:r>
      <w:r w:rsidRPr="003977C4">
        <w:rPr>
          <w:sz w:val="22"/>
          <w:szCs w:val="22"/>
        </w:rPr>
        <w:t>аренды земельн</w:t>
      </w:r>
      <w:r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Продавец –</w:t>
      </w:r>
      <w:r w:rsidRPr="003977C4">
        <w:t xml:space="preserve"> Администрация Ко</w:t>
      </w:r>
      <w:r>
        <w:t>мсомольского</w:t>
      </w:r>
      <w:r w:rsidRPr="003977C4">
        <w:t xml:space="preserve"> муниципального округа Чувашской Республики.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Оператор электронной площадки –</w:t>
      </w:r>
      <w:r w:rsidRPr="003977C4">
        <w:rPr>
          <w:sz w:val="22"/>
          <w:szCs w:val="22"/>
        </w:rPr>
        <w:t xml:space="preserve"> 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72268" w:rsidRPr="003977C4" w:rsidRDefault="00372268" w:rsidP="00372268">
      <w:pPr>
        <w:ind w:firstLine="567"/>
        <w:jc w:val="both"/>
      </w:pPr>
      <w:r w:rsidRPr="003977C4">
        <w:t>«</w:t>
      </w:r>
      <w:r w:rsidRPr="003977C4">
        <w:rPr>
          <w:b/>
        </w:rPr>
        <w:t>Личный кабинет»</w:t>
      </w:r>
      <w:r w:rsidRPr="003977C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Электронный аукцион</w:t>
      </w:r>
      <w:r w:rsidRPr="003977C4"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Лот</w:t>
      </w:r>
      <w:r w:rsidRPr="003977C4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Претендент</w:t>
      </w:r>
      <w:r w:rsidRPr="003977C4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Участник электронного аукциона</w:t>
      </w:r>
      <w:r w:rsidRPr="003977C4">
        <w:t xml:space="preserve"> – претендент, допущенный к участию в электронном аукционе.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Электронная подпись</w:t>
      </w:r>
      <w:r w:rsidRPr="003977C4"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Электронный документ</w:t>
      </w:r>
      <w:r w:rsidRPr="003977C4">
        <w:t xml:space="preserve"> – документ, в котором информация представлена в электронно-цифровой форме, </w:t>
      </w:r>
      <w:r w:rsidRPr="003977C4">
        <w:lastRenderedPageBreak/>
        <w:t>подписанный электронной подписью лица, имеющего право действовать от имени лица, направившего такой документ.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Электронный образ документа</w:t>
      </w:r>
      <w:r w:rsidRPr="003977C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Электронное сообщение (электронное уведомление)</w:t>
      </w:r>
      <w:r w:rsidRPr="003977C4">
        <w:t xml:space="preserve"> – любое распорядительное или </w:t>
      </w:r>
      <w:proofErr w:type="gramStart"/>
      <w:r w:rsidRPr="003977C4">
        <w:t>информационное сообщение</w:t>
      </w:r>
      <w:proofErr w:type="gramEnd"/>
      <w:r w:rsidRPr="003977C4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Электронный журнал</w:t>
      </w:r>
      <w:r w:rsidRPr="003977C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 xml:space="preserve">«Шаг аукциона» </w:t>
      </w:r>
      <w:r w:rsidRPr="003977C4"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/>
        </w:rPr>
        <w:t>Победитель аукциона</w:t>
      </w:r>
      <w:r w:rsidRPr="003977C4">
        <w:t xml:space="preserve"> – участник электронного аукциона, предложивший наиболее высокую цену имущества.</w:t>
      </w:r>
    </w:p>
    <w:p w:rsidR="00372268" w:rsidRPr="003977C4" w:rsidRDefault="00372268" w:rsidP="00372268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3977C4">
        <w:rPr>
          <w:b/>
          <w:bCs/>
          <w:lang w:eastAsia="ar-SA"/>
        </w:rPr>
        <w:t>Контакты:</w:t>
      </w:r>
    </w:p>
    <w:p w:rsidR="00372268" w:rsidRPr="003977C4" w:rsidRDefault="00372268" w:rsidP="00372268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372268" w:rsidRPr="003977C4" w:rsidRDefault="00372268" w:rsidP="00372268">
      <w:pPr>
        <w:ind w:firstLine="709"/>
        <w:jc w:val="both"/>
      </w:pPr>
      <w:r w:rsidRPr="003977C4">
        <w:rPr>
          <w:b/>
        </w:rPr>
        <w:t xml:space="preserve">Организатор </w:t>
      </w:r>
      <w:r>
        <w:rPr>
          <w:b/>
        </w:rPr>
        <w:t>торгов</w:t>
      </w:r>
      <w:r w:rsidRPr="003977C4">
        <w:rPr>
          <w:b/>
        </w:rPr>
        <w:t xml:space="preserve"> –</w:t>
      </w:r>
      <w:r w:rsidRPr="003977C4">
        <w:t xml:space="preserve"> Акционерное общество «Единая электронная торговая площадка».</w:t>
      </w:r>
    </w:p>
    <w:p w:rsidR="00372268" w:rsidRPr="003977C4" w:rsidRDefault="00372268" w:rsidP="00372268">
      <w:pPr>
        <w:ind w:firstLine="709"/>
        <w:jc w:val="both"/>
      </w:pPr>
      <w:r w:rsidRPr="003977C4">
        <w:t xml:space="preserve">Адрес: 115114, г. Москва, ул. </w:t>
      </w:r>
      <w:proofErr w:type="spellStart"/>
      <w:r w:rsidRPr="003977C4">
        <w:t>Кожевническая</w:t>
      </w:r>
      <w:proofErr w:type="spellEnd"/>
      <w:r w:rsidRPr="003977C4">
        <w:t>, д. 14, стр. 5.</w:t>
      </w:r>
    </w:p>
    <w:p w:rsidR="00372268" w:rsidRPr="003977C4" w:rsidRDefault="00372268" w:rsidP="00372268">
      <w:pPr>
        <w:ind w:firstLine="709"/>
        <w:jc w:val="both"/>
      </w:pPr>
      <w:r w:rsidRPr="003977C4">
        <w:t xml:space="preserve">тел.: 8(495)276-16-26,  8(800)100-18-77. </w:t>
      </w:r>
    </w:p>
    <w:p w:rsidR="00372268" w:rsidRPr="003977C4" w:rsidRDefault="00372268" w:rsidP="00372268">
      <w:pPr>
        <w:ind w:firstLine="709"/>
        <w:jc w:val="both"/>
      </w:pPr>
      <w:r w:rsidRPr="003977C4">
        <w:t>Адрес электронной почты е-</w:t>
      </w:r>
      <w:proofErr w:type="spellStart"/>
      <w:r w:rsidRPr="003977C4">
        <w:t>mail</w:t>
      </w:r>
      <w:proofErr w:type="spellEnd"/>
      <w:r w:rsidRPr="003977C4">
        <w:t xml:space="preserve">: </w:t>
      </w:r>
      <w:hyperlink r:id="rId19" w:history="1">
        <w:r w:rsidRPr="003977C4">
          <w:rPr>
            <w:rStyle w:val="a8"/>
          </w:rPr>
          <w:t>info@roseltorg.ru</w:t>
        </w:r>
      </w:hyperlink>
      <w:r w:rsidRPr="003977C4">
        <w:t xml:space="preserve"> </w:t>
      </w:r>
    </w:p>
    <w:p w:rsidR="00372268" w:rsidRPr="00857985" w:rsidRDefault="00372268" w:rsidP="00372268">
      <w:pPr>
        <w:jc w:val="both"/>
      </w:pPr>
      <w:r>
        <w:rPr>
          <w:b/>
        </w:rPr>
        <w:t xml:space="preserve">             </w:t>
      </w:r>
      <w:r w:rsidRPr="00857985">
        <w:rPr>
          <w:b/>
        </w:rPr>
        <w:t>Продавец –</w:t>
      </w:r>
      <w:r w:rsidRPr="00857985">
        <w:t xml:space="preserve"> Администрация Ко</w:t>
      </w:r>
      <w:r>
        <w:t>мсомольского</w:t>
      </w:r>
      <w:r w:rsidRPr="00857985">
        <w:t xml:space="preserve"> муниципального округа Чувашской Республики.</w:t>
      </w:r>
    </w:p>
    <w:p w:rsidR="00372268" w:rsidRDefault="00372268" w:rsidP="00372268">
      <w:pPr>
        <w:jc w:val="both"/>
        <w:rPr>
          <w:iCs/>
          <w:lang w:eastAsia="ar-SA"/>
        </w:rPr>
      </w:pPr>
      <w:r w:rsidRPr="00857985">
        <w:t xml:space="preserve"> </w:t>
      </w:r>
      <w:r w:rsidRPr="00857985">
        <w:tab/>
        <w:t>Адрес: 429620,</w:t>
      </w:r>
      <w:r w:rsidRPr="00857985">
        <w:rPr>
          <w:iCs/>
          <w:lang w:eastAsia="ar-SA"/>
        </w:rPr>
        <w:t xml:space="preserve"> Чувашская Республика, К</w:t>
      </w:r>
      <w:r>
        <w:rPr>
          <w:iCs/>
          <w:lang w:eastAsia="ar-SA"/>
        </w:rPr>
        <w:t>омсомольский</w:t>
      </w:r>
      <w:r w:rsidRPr="00857985">
        <w:rPr>
          <w:iCs/>
          <w:lang w:eastAsia="ar-SA"/>
        </w:rPr>
        <w:t xml:space="preserve"> район, с. Ко</w:t>
      </w:r>
      <w:r>
        <w:rPr>
          <w:iCs/>
          <w:lang w:eastAsia="ar-SA"/>
        </w:rPr>
        <w:t>мсомольско</w:t>
      </w:r>
      <w:r w:rsidRPr="00857985">
        <w:rPr>
          <w:iCs/>
          <w:lang w:eastAsia="ar-SA"/>
        </w:rPr>
        <w:t xml:space="preserve">е, ул. </w:t>
      </w:r>
      <w:r>
        <w:rPr>
          <w:iCs/>
          <w:lang w:eastAsia="ar-SA"/>
        </w:rPr>
        <w:t>Заводская</w:t>
      </w:r>
      <w:r w:rsidRPr="00857985">
        <w:rPr>
          <w:iCs/>
          <w:lang w:eastAsia="ar-SA"/>
        </w:rPr>
        <w:t xml:space="preserve">, </w:t>
      </w:r>
    </w:p>
    <w:p w:rsidR="00372268" w:rsidRPr="00857985" w:rsidRDefault="00372268" w:rsidP="00372268">
      <w:pPr>
        <w:jc w:val="both"/>
      </w:pPr>
      <w:r>
        <w:rPr>
          <w:iCs/>
          <w:lang w:eastAsia="ar-SA"/>
        </w:rPr>
        <w:t xml:space="preserve">              д.</w:t>
      </w:r>
      <w:r w:rsidRPr="00857985">
        <w:rPr>
          <w:iCs/>
          <w:lang w:eastAsia="ar-SA"/>
        </w:rPr>
        <w:t>5</w:t>
      </w:r>
      <w:r>
        <w:rPr>
          <w:iCs/>
          <w:lang w:eastAsia="ar-SA"/>
        </w:rPr>
        <w:t>7</w:t>
      </w:r>
      <w:r w:rsidRPr="00857985">
        <w:rPr>
          <w:iCs/>
          <w:lang w:eastAsia="ar-SA"/>
        </w:rPr>
        <w:t>.</w:t>
      </w:r>
    </w:p>
    <w:p w:rsidR="00372268" w:rsidRPr="00857985" w:rsidRDefault="00372268" w:rsidP="00372268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857985">
        <w:rPr>
          <w:iCs/>
          <w:lang w:eastAsia="ar-SA"/>
        </w:rPr>
        <w:t>),  перерыв</w:t>
      </w:r>
      <w:proofErr w:type="gramEnd"/>
      <w:r w:rsidRPr="00857985">
        <w:rPr>
          <w:iCs/>
          <w:lang w:eastAsia="ar-SA"/>
        </w:rPr>
        <w:t xml:space="preserve"> с 12.00 до 13.00.</w:t>
      </w:r>
    </w:p>
    <w:p w:rsidR="00372268" w:rsidRPr="00857985" w:rsidRDefault="00372268" w:rsidP="00372268">
      <w:pPr>
        <w:tabs>
          <w:tab w:val="left" w:pos="720"/>
        </w:tabs>
        <w:suppressAutoHyphens/>
        <w:jc w:val="both"/>
        <w:rPr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Адрес электронной почты</w:t>
      </w:r>
      <w:r w:rsidRPr="00857985">
        <w:rPr>
          <w:lang w:eastAsia="ar-SA"/>
        </w:rPr>
        <w:t xml:space="preserve"> Е-</w:t>
      </w:r>
      <w:r w:rsidRPr="00857985">
        <w:rPr>
          <w:lang w:val="en-US" w:eastAsia="ar-SA"/>
        </w:rPr>
        <w:t>mail</w:t>
      </w:r>
      <w:r w:rsidRPr="00857985">
        <w:rPr>
          <w:lang w:eastAsia="ar-SA"/>
        </w:rPr>
        <w:t xml:space="preserve">: </w:t>
      </w:r>
      <w:r w:rsidRPr="007D4E8C">
        <w:rPr>
          <w:bCs/>
          <w:color w:val="0000FF"/>
          <w:u w:val="single"/>
          <w:lang w:eastAsia="ar-SA"/>
        </w:rPr>
        <w:t>k</w:t>
      </w:r>
      <w:r>
        <w:rPr>
          <w:bCs/>
          <w:color w:val="0000FF"/>
          <w:u w:val="single"/>
          <w:lang w:val="en-US" w:eastAsia="ar-SA"/>
        </w:rPr>
        <w:t>oms</w:t>
      </w:r>
      <w:r w:rsidRPr="007D4E8C">
        <w:rPr>
          <w:bCs/>
          <w:color w:val="0000FF"/>
          <w:u w:val="single"/>
          <w:lang w:eastAsia="ar-SA"/>
        </w:rPr>
        <w:t>_</w:t>
      </w:r>
      <w:proofErr w:type="spellStart"/>
      <w:r>
        <w:rPr>
          <w:bCs/>
          <w:color w:val="0000FF"/>
          <w:u w:val="single"/>
          <w:lang w:val="en-US" w:eastAsia="ar-SA"/>
        </w:rPr>
        <w:t>econom</w:t>
      </w:r>
      <w:proofErr w:type="spellEnd"/>
      <w:r w:rsidRPr="00B135EF">
        <w:rPr>
          <w:bCs/>
          <w:color w:val="0000FF"/>
          <w:u w:val="single"/>
          <w:lang w:eastAsia="ar-SA"/>
        </w:rPr>
        <w:t>4</w:t>
      </w:r>
      <w:r w:rsidRPr="007D4E8C">
        <w:rPr>
          <w:bCs/>
          <w:color w:val="0000FF"/>
          <w:u w:val="single"/>
          <w:lang w:eastAsia="ar-SA"/>
        </w:rPr>
        <w:t>@cap.ru</w:t>
      </w:r>
      <w:r w:rsidRPr="00857985">
        <w:rPr>
          <w:lang w:eastAsia="ar-SA"/>
        </w:rPr>
        <w:t xml:space="preserve">. </w:t>
      </w:r>
    </w:p>
    <w:p w:rsidR="00372268" w:rsidRPr="00857985" w:rsidRDefault="00372268" w:rsidP="00372268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Номе</w:t>
      </w:r>
      <w:r>
        <w:rPr>
          <w:iCs/>
          <w:lang w:eastAsia="ar-SA"/>
        </w:rPr>
        <w:t xml:space="preserve">р </w:t>
      </w:r>
      <w:proofErr w:type="gramStart"/>
      <w:r>
        <w:rPr>
          <w:iCs/>
          <w:lang w:eastAsia="ar-SA"/>
        </w:rPr>
        <w:t>контактного  телефона</w:t>
      </w:r>
      <w:proofErr w:type="gramEnd"/>
      <w:r>
        <w:rPr>
          <w:iCs/>
          <w:lang w:eastAsia="ar-SA"/>
        </w:rPr>
        <w:t xml:space="preserve">  8(8353</w:t>
      </w:r>
      <w:r w:rsidRPr="00F74D86">
        <w:rPr>
          <w:iCs/>
          <w:lang w:eastAsia="ar-SA"/>
        </w:rPr>
        <w:t>9</w:t>
      </w:r>
      <w:r w:rsidRPr="00857985">
        <w:rPr>
          <w:iCs/>
          <w:lang w:eastAsia="ar-SA"/>
        </w:rPr>
        <w:t xml:space="preserve">) </w:t>
      </w:r>
      <w:r w:rsidRPr="00F74D86">
        <w:rPr>
          <w:iCs/>
          <w:lang w:eastAsia="ar-SA"/>
        </w:rPr>
        <w:t>5</w:t>
      </w:r>
      <w:r w:rsidRPr="00857985">
        <w:rPr>
          <w:iCs/>
          <w:lang w:eastAsia="ar-SA"/>
        </w:rPr>
        <w:t>-1</w:t>
      </w:r>
      <w:r w:rsidRPr="00F74D86">
        <w:rPr>
          <w:iCs/>
          <w:lang w:eastAsia="ar-SA"/>
        </w:rPr>
        <w:t>4</w:t>
      </w:r>
      <w:r w:rsidRPr="00857985">
        <w:rPr>
          <w:iCs/>
          <w:lang w:eastAsia="ar-SA"/>
        </w:rPr>
        <w:t>-</w:t>
      </w:r>
      <w:r w:rsidRPr="00F74D86">
        <w:rPr>
          <w:iCs/>
          <w:lang w:eastAsia="ar-SA"/>
        </w:rPr>
        <w:t>83</w:t>
      </w:r>
      <w:r w:rsidRPr="00857985">
        <w:rPr>
          <w:iCs/>
          <w:lang w:eastAsia="ar-SA"/>
        </w:rPr>
        <w:t>.</w:t>
      </w:r>
    </w:p>
    <w:p w:rsidR="00372268" w:rsidRPr="00857985" w:rsidRDefault="00372268" w:rsidP="00372268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>Контактное лицо (представитель Продавца):</w:t>
      </w:r>
    </w:p>
    <w:p w:rsidR="00372268" w:rsidRPr="00372268" w:rsidRDefault="00372268" w:rsidP="00372268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 xml:space="preserve">- </w:t>
      </w:r>
      <w:r>
        <w:rPr>
          <w:lang w:eastAsia="ar-SA"/>
        </w:rPr>
        <w:t>ведущий</w:t>
      </w:r>
      <w:r w:rsidRPr="00857985">
        <w:rPr>
          <w:lang w:eastAsia="ar-SA"/>
        </w:rPr>
        <w:t xml:space="preserve"> специалист – эксперт отдела </w:t>
      </w:r>
      <w:r>
        <w:rPr>
          <w:lang w:eastAsia="ar-SA"/>
        </w:rPr>
        <w:t>экономики</w:t>
      </w:r>
      <w:r w:rsidRPr="00857985">
        <w:rPr>
          <w:bCs/>
          <w:lang w:eastAsia="ar-SA"/>
        </w:rPr>
        <w:t xml:space="preserve">, имущественных и земельных отношений </w:t>
      </w:r>
      <w:r>
        <w:rPr>
          <w:lang w:eastAsia="ar-SA"/>
        </w:rPr>
        <w:t>Мухина Татьяна Владимировна</w:t>
      </w:r>
      <w:r w:rsidRPr="00857985">
        <w:rPr>
          <w:lang w:eastAsia="ar-SA"/>
        </w:rPr>
        <w:t>.</w:t>
      </w:r>
      <w:r w:rsidRPr="003977C4">
        <w:rPr>
          <w:lang w:eastAsia="ar-SA"/>
        </w:rPr>
        <w:br w:type="page"/>
      </w:r>
      <w:r>
        <w:rPr>
          <w:lang w:eastAsia="ar-SA"/>
        </w:rPr>
        <w:lastRenderedPageBreak/>
        <w:t xml:space="preserve">                                                                                   </w:t>
      </w:r>
      <w:bookmarkStart w:id="1" w:name="_GoBack"/>
      <w:bookmarkEnd w:id="1"/>
      <w:r w:rsidRPr="003977C4">
        <w:rPr>
          <w:b/>
          <w:caps/>
        </w:rPr>
        <w:t>извещение</w:t>
      </w:r>
    </w:p>
    <w:p w:rsidR="00372268" w:rsidRPr="003977C4" w:rsidRDefault="00372268" w:rsidP="00372268">
      <w:pPr>
        <w:suppressAutoHyphens/>
        <w:ind w:left="1080"/>
        <w:jc w:val="center"/>
        <w:textAlignment w:val="baseline"/>
        <w:rPr>
          <w:b/>
          <w:caps/>
        </w:rPr>
      </w:pP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 xml:space="preserve">о проведении аукциона в электронной форме на право заключения договоров аренды земельных участков на электронной торговой площадке https:// </w:t>
      </w:r>
      <w:hyperlink r:id="rId20" w:history="1">
        <w:r w:rsidRPr="003977C4">
          <w:rPr>
            <w:rStyle w:val="a8"/>
            <w:b/>
          </w:rPr>
          <w:t>www.roseltorg.ru</w:t>
        </w:r>
      </w:hyperlink>
      <w:r w:rsidRPr="003977C4">
        <w:rPr>
          <w:b/>
        </w:rPr>
        <w:t xml:space="preserve"> в сети интернет.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</w:p>
    <w:p w:rsidR="00372268" w:rsidRPr="003977C4" w:rsidRDefault="00372268" w:rsidP="00372268">
      <w:pPr>
        <w:pStyle w:val="a6"/>
        <w:tabs>
          <w:tab w:val="left" w:pos="709"/>
        </w:tabs>
        <w:jc w:val="center"/>
        <w:rPr>
          <w:b/>
        </w:rPr>
      </w:pPr>
      <w:r w:rsidRPr="003977C4">
        <w:rPr>
          <w:b/>
        </w:rPr>
        <w:t>Общие положения</w:t>
      </w:r>
    </w:p>
    <w:p w:rsidR="00372268" w:rsidRDefault="00372268" w:rsidP="00372268">
      <w:pPr>
        <w:pStyle w:val="a6"/>
        <w:tabs>
          <w:tab w:val="left" w:pos="709"/>
        </w:tabs>
        <w:spacing w:before="120"/>
        <w:ind w:firstLine="567"/>
      </w:pPr>
      <w:r w:rsidRPr="003977C4">
        <w:t xml:space="preserve">1. </w:t>
      </w:r>
      <w:r w:rsidRPr="00F43F49">
        <w:t xml:space="preserve">Основание проведения аукциона: Постановление администрации </w:t>
      </w:r>
      <w:r w:rsidRPr="00857985">
        <w:t>Ко</w:t>
      </w:r>
      <w:r>
        <w:t xml:space="preserve">мсомольского муниципального округа Чувашской Республики от 20 марта 2023 года № </w:t>
      </w:r>
      <w:proofErr w:type="gramStart"/>
      <w:r>
        <w:t>229</w:t>
      </w:r>
      <w:r w:rsidRPr="00F43F49">
        <w:t xml:space="preserve">  «</w:t>
      </w:r>
      <w:proofErr w:type="gramEnd"/>
      <w:r w:rsidRPr="00F43F49">
        <w:t>О проведении аукциона в электронной фо</w:t>
      </w:r>
      <w:r>
        <w:t>рме на право заключения договоров аренды земельных участков</w:t>
      </w:r>
      <w:r w:rsidRPr="00F43F49">
        <w:t>».</w:t>
      </w:r>
    </w:p>
    <w:p w:rsidR="00372268" w:rsidRPr="003977C4" w:rsidRDefault="00372268" w:rsidP="00372268">
      <w:pPr>
        <w:pStyle w:val="a6"/>
        <w:tabs>
          <w:tab w:val="left" w:pos="709"/>
        </w:tabs>
        <w:spacing w:before="120"/>
        <w:ind w:firstLine="567"/>
      </w:pPr>
      <w:r w:rsidRPr="003977C4">
        <w:t xml:space="preserve">2. Продавец – Администрация </w:t>
      </w:r>
      <w:r w:rsidRPr="00857985">
        <w:t>Ко</w:t>
      </w:r>
      <w:r>
        <w:t xml:space="preserve">мсомольского </w:t>
      </w:r>
      <w:r w:rsidRPr="003977C4">
        <w:t>муниципального округа Чувашской Республики (далее – Администрация).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  <w:color w:val="000000"/>
        </w:rPr>
      </w:pP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  <w:color w:val="000000"/>
        </w:rPr>
      </w:pPr>
      <w:r w:rsidRPr="003977C4">
        <w:rPr>
          <w:b/>
          <w:color w:val="000000"/>
        </w:rPr>
        <w:t>Сведения о в</w:t>
      </w:r>
      <w:r>
        <w:rPr>
          <w:b/>
          <w:color w:val="000000"/>
        </w:rPr>
        <w:t>ыставляемом на аукцион земельных участках</w:t>
      </w:r>
      <w:r w:rsidRPr="003977C4">
        <w:rPr>
          <w:b/>
          <w:color w:val="000000"/>
        </w:rPr>
        <w:t>.</w:t>
      </w:r>
    </w:p>
    <w:p w:rsidR="00372268" w:rsidRPr="00EF3103" w:rsidRDefault="00372268" w:rsidP="00372268">
      <w:pPr>
        <w:pStyle w:val="a3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Pr="00EF3103">
        <w:rPr>
          <w:sz w:val="22"/>
          <w:szCs w:val="22"/>
        </w:rPr>
        <w:t xml:space="preserve">право на заключение договора </w:t>
      </w:r>
      <w:proofErr w:type="gramStart"/>
      <w:r w:rsidRPr="00EF3103">
        <w:rPr>
          <w:sz w:val="22"/>
          <w:szCs w:val="22"/>
        </w:rPr>
        <w:t>аренды  земельного</w:t>
      </w:r>
      <w:proofErr w:type="gramEnd"/>
      <w:r w:rsidRPr="00EF3103">
        <w:rPr>
          <w:sz w:val="22"/>
          <w:szCs w:val="22"/>
        </w:rPr>
        <w:t xml:space="preserve"> участка </w:t>
      </w:r>
      <w:r>
        <w:rPr>
          <w:sz w:val="22"/>
          <w:szCs w:val="22"/>
        </w:rPr>
        <w:t>сроком 10</w:t>
      </w:r>
      <w:r w:rsidRPr="00EF3103">
        <w:rPr>
          <w:sz w:val="22"/>
          <w:szCs w:val="22"/>
        </w:rPr>
        <w:t xml:space="preserve"> лет, имеющего: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категорию земель</w:t>
      </w:r>
      <w:r w:rsidRPr="00EF3103">
        <w:t>: земли сельскохозяйственного назначения; 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кадастровый номер</w:t>
      </w:r>
      <w:r>
        <w:t>: 21:13:230303:261</w:t>
      </w:r>
      <w:r w:rsidRPr="00EF3103">
        <w:t> 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местоположение</w:t>
      </w:r>
      <w:r w:rsidRPr="00EF3103">
        <w:t>: Ч</w:t>
      </w:r>
      <w:r>
        <w:t xml:space="preserve">увашская Республика-Чувашия, </w:t>
      </w:r>
      <w:r w:rsidRPr="00857985">
        <w:t>Ко</w:t>
      </w:r>
      <w:r>
        <w:t>мсомольский р-н</w:t>
      </w:r>
      <w:r w:rsidRPr="00EF3103">
        <w:t>;</w:t>
      </w:r>
      <w:r>
        <w:t xml:space="preserve"> Новочелны-Сюрбеевское сельское поселение;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площадь</w:t>
      </w:r>
      <w:r>
        <w:t>: 3307</w:t>
      </w:r>
      <w:r w:rsidRPr="00EF3103">
        <w:t xml:space="preserve"> кв. м; 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Сельскохозяйственное использование</w:t>
      </w:r>
      <w:r w:rsidRPr="00EF3103">
        <w:t>;</w:t>
      </w:r>
    </w:p>
    <w:p w:rsidR="00372268" w:rsidRPr="00EF3103" w:rsidRDefault="00372268" w:rsidP="00372268">
      <w:pPr>
        <w:pStyle w:val="a3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470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Четыреста семьдесят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14,10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Четырнадцать</w:t>
      </w:r>
      <w:r w:rsidRPr="00EF3103">
        <w:rPr>
          <w:sz w:val="22"/>
          <w:szCs w:val="22"/>
        </w:rPr>
        <w:t>) руб.</w:t>
      </w:r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Pr="00EF3103" w:rsidRDefault="00372268" w:rsidP="00372268">
      <w:pPr>
        <w:ind w:firstLine="567"/>
        <w:jc w:val="both"/>
      </w:pPr>
      <w:r w:rsidRPr="00EF3103">
        <w:rPr>
          <w:b/>
        </w:rPr>
        <w:t>Размер задатка</w:t>
      </w:r>
      <w:r w:rsidRPr="00EF3103">
        <w:t xml:space="preserve"> 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 xml:space="preserve">начальной цены предмета аукциона и составляет </w:t>
      </w:r>
      <w:r>
        <w:t>235</w:t>
      </w:r>
      <w:r w:rsidRPr="00EF3103">
        <w:t xml:space="preserve"> (</w:t>
      </w:r>
      <w:r>
        <w:t>двести тридцать пять</w:t>
      </w:r>
      <w:r w:rsidRPr="00EF3103">
        <w:t>) руб. 00 коп.</w:t>
      </w:r>
    </w:p>
    <w:p w:rsidR="00372268" w:rsidRDefault="00372268" w:rsidP="00372268">
      <w:pPr>
        <w:ind w:firstLine="567"/>
        <w:jc w:val="both"/>
      </w:pPr>
      <w:r w:rsidRPr="00EF3103">
        <w:rPr>
          <w:b/>
        </w:rPr>
        <w:t>Ограничения и обременения</w:t>
      </w:r>
      <w:r>
        <w:rPr>
          <w:b/>
        </w:rPr>
        <w:t>:</w:t>
      </w:r>
      <w:r w:rsidRPr="009330D0">
        <w:t xml:space="preserve"> </w:t>
      </w:r>
      <w:r>
        <w:t>отсутствуют.</w:t>
      </w:r>
    </w:p>
    <w:p w:rsidR="00372268" w:rsidRPr="00EF3103" w:rsidRDefault="00372268" w:rsidP="00372268">
      <w:pPr>
        <w:ind w:firstLine="567"/>
        <w:jc w:val="both"/>
        <w:rPr>
          <w:color w:val="FF0000"/>
        </w:rPr>
      </w:pPr>
    </w:p>
    <w:p w:rsidR="00372268" w:rsidRPr="00EF3103" w:rsidRDefault="00372268" w:rsidP="00372268">
      <w:pPr>
        <w:ind w:firstLine="709"/>
        <w:jc w:val="both"/>
      </w:pPr>
      <w:r w:rsidRPr="00EF3103">
        <w:rPr>
          <w:b/>
        </w:rPr>
        <w:t xml:space="preserve">ЛОТ № 2 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10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сельскохозяйственного назначения;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21:13:180701:398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муниципальный округ</w:t>
      </w:r>
      <w:r w:rsidRPr="00EF3103">
        <w:t>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23001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ведение сельскохозяйственного производства;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2800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Две тысячи восемьсот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84</w:t>
      </w:r>
      <w:r w:rsidRPr="00EF3103">
        <w:rPr>
          <w:sz w:val="22"/>
          <w:szCs w:val="22"/>
        </w:rPr>
        <w:t xml:space="preserve"> (Восемь</w:t>
      </w:r>
      <w:r>
        <w:rPr>
          <w:sz w:val="22"/>
          <w:szCs w:val="22"/>
        </w:rPr>
        <w:t>десят четыре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1400</w:t>
      </w:r>
      <w:r w:rsidRPr="00EF3103">
        <w:t xml:space="preserve"> (</w:t>
      </w:r>
      <w:r>
        <w:t>Одна тысяча четыреста</w:t>
      </w:r>
      <w:r w:rsidRPr="00EF3103">
        <w:t>) руб. 00 коп.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 xml:space="preserve">Ограничения и </w:t>
      </w:r>
      <w:proofErr w:type="gramStart"/>
      <w:r w:rsidRPr="00EF3103">
        <w:rPr>
          <w:b/>
        </w:rPr>
        <w:t>обременения</w:t>
      </w:r>
      <w:r w:rsidRPr="00EF3103">
        <w:t xml:space="preserve">:  </w:t>
      </w:r>
      <w:r w:rsidRPr="008601A3">
        <w:t>ограничения</w:t>
      </w:r>
      <w:proofErr w:type="gramEnd"/>
      <w:r w:rsidRPr="008601A3">
        <w:t xml:space="preserve">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08.05.2008 № 383861 выдан: Управление Федеральной регистрационной службы по Чувашской Республике; пояснительная записка от 15.05.2017 № б/н выдан: ООО "Саратовское БТИ". Кадастровый инженер </w:t>
      </w:r>
      <w:proofErr w:type="spellStart"/>
      <w:r w:rsidRPr="008601A3">
        <w:t>Трекозова</w:t>
      </w:r>
      <w:proofErr w:type="spellEnd"/>
      <w:r w:rsidRPr="008601A3">
        <w:t xml:space="preserve"> Н. Н.; доверенность от 24.03.2017 № 0790920 выдан: ПАО "МРСК Волги"; акт о списании объекта основных средств от 30.09.2015 № 21200000185 выдан: филиал ПАО "МРСК Волги" - "</w:t>
      </w:r>
      <w:proofErr w:type="spellStart"/>
      <w:r w:rsidRPr="008601A3">
        <w:t>Чувашэнерго</w:t>
      </w:r>
      <w:proofErr w:type="spellEnd"/>
      <w:r w:rsidRPr="008601A3">
        <w:t xml:space="preserve">"; распоряжение от 14.03.2017 № 02-р выдан: Администрация </w:t>
      </w:r>
      <w:proofErr w:type="spellStart"/>
      <w:r w:rsidRPr="008601A3">
        <w:t>Новочелны-Сюрбеевского</w:t>
      </w:r>
      <w:proofErr w:type="spellEnd"/>
      <w:r w:rsidRPr="008601A3">
        <w:t xml:space="preserve"> сельского поселения Комсомольского района Чувашской Республики; описание местоположения границ охранной зоны от 15.05.2017 № б/н выдан: ООО "Саратовское БТИ", кадастровый инженер </w:t>
      </w:r>
      <w:proofErr w:type="spellStart"/>
      <w:r w:rsidRPr="008601A3">
        <w:t>Трекозова</w:t>
      </w:r>
      <w:proofErr w:type="spellEnd"/>
      <w:r w:rsidRPr="008601A3">
        <w:t xml:space="preserve"> Н. Н.; Содержание ограничения (обременения): Ограничения установлены на основании Постановления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пожаров; Реестровый номер границы: 21:13-6.7;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(ПТК): воздушной линии электропередачи ВЛ-10 </w:t>
      </w:r>
      <w:proofErr w:type="spellStart"/>
      <w:r w:rsidRPr="008601A3">
        <w:t>кВ</w:t>
      </w:r>
      <w:proofErr w:type="spellEnd"/>
      <w:r w:rsidRPr="008601A3">
        <w:t xml:space="preserve"> "Гигант" от ПС "Комсомольская" 110/35/10 </w:t>
      </w:r>
      <w:proofErr w:type="spellStart"/>
      <w:r w:rsidRPr="008601A3">
        <w:t>кВ</w:t>
      </w:r>
      <w:proofErr w:type="spellEnd"/>
      <w:r w:rsidRPr="008601A3">
        <w:t>; Тип зоны: Охранная зона инженерных коммуникаций; Номер: 21.13.2.28</w:t>
      </w:r>
      <w:r w:rsidRPr="004D6FA3">
        <w:t>.</w:t>
      </w:r>
    </w:p>
    <w:p w:rsidR="00372268" w:rsidRDefault="00372268" w:rsidP="00372268">
      <w:pPr>
        <w:ind w:firstLine="709"/>
        <w:jc w:val="both"/>
        <w:rPr>
          <w:b/>
        </w:rPr>
      </w:pPr>
    </w:p>
    <w:p w:rsidR="00372268" w:rsidRPr="00EF3103" w:rsidRDefault="00372268" w:rsidP="00372268">
      <w:pPr>
        <w:ind w:firstLine="709"/>
        <w:jc w:val="both"/>
      </w:pPr>
      <w:r>
        <w:rPr>
          <w:b/>
        </w:rPr>
        <w:t>ЛОТ № 3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lastRenderedPageBreak/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21:13:090107:490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 xml:space="preserve">Комсомольский район, </w:t>
      </w:r>
      <w:proofErr w:type="spellStart"/>
      <w:r>
        <w:t>с.Комсомольское</w:t>
      </w:r>
      <w:proofErr w:type="spellEnd"/>
      <w:r>
        <w:t xml:space="preserve">, ул. Заводская; 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20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600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Шестьсот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18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восемнадцать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300</w:t>
      </w:r>
      <w:r w:rsidRPr="00EF3103">
        <w:t xml:space="preserve"> (</w:t>
      </w:r>
      <w:r>
        <w:t>Триста</w:t>
      </w:r>
      <w:r w:rsidRPr="00EF3103">
        <w:t>) руб. 00 коп.</w:t>
      </w:r>
    </w:p>
    <w:p w:rsidR="00372268" w:rsidRPr="00C45EAD" w:rsidRDefault="00372268" w:rsidP="00372268">
      <w:pPr>
        <w:ind w:left="360"/>
        <w:jc w:val="both"/>
      </w:pPr>
      <w:r w:rsidRPr="00C45EAD">
        <w:rPr>
          <w:b/>
        </w:rPr>
        <w:t>Ограничения и обременения</w:t>
      </w:r>
      <w:r w:rsidRPr="00C45EAD">
        <w:t>: Участок полностью расположен в границах зоны с реестровым номером 21:13-6.238 от 03.12.2018 г., реестровым номером 21:13-6.222 от 30.08.2018 г. Ограничения прав на земельный участок, предусмотренные статьями 56, 56.1 Земельного кодекса Российской Федерации.</w:t>
      </w:r>
    </w:p>
    <w:p w:rsidR="00372268" w:rsidRDefault="00372268" w:rsidP="00372268">
      <w:pPr>
        <w:ind w:firstLine="708"/>
        <w:jc w:val="both"/>
      </w:pPr>
    </w:p>
    <w:p w:rsidR="00372268" w:rsidRPr="00EF3103" w:rsidRDefault="00372268" w:rsidP="00372268">
      <w:pPr>
        <w:ind w:firstLine="708"/>
        <w:jc w:val="both"/>
      </w:pPr>
      <w:r>
        <w:rPr>
          <w:b/>
        </w:rPr>
        <w:t>ЛОТ № 4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21:13:090107:487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район</w:t>
      </w:r>
      <w:r w:rsidRPr="00EF3103">
        <w:t>;</w:t>
      </w:r>
      <w:r>
        <w:t xml:space="preserve"> с. Комсомольское, ул. Заводская;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28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810 (восемьсот десять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24 (двадцать четыре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30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>Размер задатка</w:t>
      </w:r>
      <w:r>
        <w:t> устанавливается в размере 5</w:t>
      </w:r>
      <w:r w:rsidRPr="00EF3103">
        <w:t xml:space="preserve">0 % начальной цены предмета аукциона и составляет </w:t>
      </w:r>
      <w:r>
        <w:t xml:space="preserve">405 (Четыреста </w:t>
      </w:r>
      <w:proofErr w:type="gramStart"/>
      <w:r>
        <w:t>пять</w:t>
      </w:r>
      <w:r w:rsidRPr="00EF3103">
        <w:t>)  руб.</w:t>
      </w:r>
      <w:proofErr w:type="gramEnd"/>
      <w:r w:rsidRPr="00EF3103">
        <w:t xml:space="preserve"> 00 коп.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>Ограничения и обременения</w:t>
      </w:r>
      <w:r w:rsidRPr="00EF3103">
        <w:t xml:space="preserve">: </w:t>
      </w:r>
      <w:r w:rsidRPr="00C45EAD">
        <w:t>Участок полностью расположен в границах зоны с реестровым номером 21:13-6.238 от 03.12.2018 г., реестровым номером 21:13-6.222 от 30.08.2018 г. Ограничения прав на земельный участок, предусмотренные статьями 56, 56.1 Земельного кодекса Российской Федерации</w:t>
      </w:r>
      <w:r>
        <w:t>.</w:t>
      </w:r>
    </w:p>
    <w:p w:rsidR="00372268" w:rsidRDefault="00372268" w:rsidP="00372268">
      <w:pPr>
        <w:ind w:firstLine="708"/>
        <w:jc w:val="both"/>
      </w:pPr>
    </w:p>
    <w:p w:rsidR="00372268" w:rsidRPr="00EF3103" w:rsidRDefault="00372268" w:rsidP="00372268">
      <w:pPr>
        <w:ind w:firstLine="709"/>
        <w:jc w:val="both"/>
      </w:pPr>
      <w:r>
        <w:rPr>
          <w:b/>
        </w:rPr>
        <w:t>ЛОТ № 5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10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на</w:t>
      </w:r>
      <w:r>
        <w:t>селенного пункта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21:13:170203:454;</w:t>
      </w:r>
      <w:r w:rsidRPr="00EF3103">
        <w:t>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 xml:space="preserve">Комсомольский район, с. </w:t>
      </w:r>
      <w:proofErr w:type="spellStart"/>
      <w:r>
        <w:t>Урмаево</w:t>
      </w:r>
      <w:proofErr w:type="spellEnd"/>
      <w:r w:rsidRPr="00EF3103">
        <w:t>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1492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и переработка сельскохозяйственной продукции;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22800 (Двадцать две тысячи восемьсот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684 (Шестьсот восемьдесят четыре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11400 (Одиннадцать тысяч четыреста</w:t>
      </w:r>
      <w:r w:rsidRPr="00EF3103">
        <w:rPr>
          <w:sz w:val="22"/>
          <w:szCs w:val="22"/>
        </w:rPr>
        <w:t>) руб. 00 коп.</w:t>
      </w:r>
    </w:p>
    <w:p w:rsidR="00372268" w:rsidRDefault="00372268" w:rsidP="00372268">
      <w:pPr>
        <w:ind w:firstLine="708"/>
        <w:jc w:val="both"/>
      </w:pPr>
      <w:r w:rsidRPr="00EF3103">
        <w:rPr>
          <w:b/>
        </w:rPr>
        <w:t>Ограничения и обременения</w:t>
      </w:r>
      <w:r>
        <w:t>: отсутствуют</w:t>
      </w:r>
      <w:r w:rsidRPr="00C66B41">
        <w:t>.</w:t>
      </w:r>
    </w:p>
    <w:p w:rsidR="00372268" w:rsidRDefault="00372268" w:rsidP="00372268">
      <w:pPr>
        <w:ind w:firstLine="708"/>
        <w:jc w:val="both"/>
      </w:pPr>
    </w:p>
    <w:p w:rsidR="00372268" w:rsidRPr="00EF3103" w:rsidRDefault="00372268" w:rsidP="00372268">
      <w:pPr>
        <w:ind w:firstLine="709"/>
        <w:jc w:val="both"/>
      </w:pPr>
      <w:r>
        <w:rPr>
          <w:b/>
        </w:rPr>
        <w:t>ЛОТ № 6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49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сельскохозяйственного назначения;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21:13:000000:4420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 xml:space="preserve">Комсомольский район, </w:t>
      </w:r>
      <w:proofErr w:type="spellStart"/>
      <w:r>
        <w:t>Тугаевское</w:t>
      </w:r>
      <w:proofErr w:type="spellEnd"/>
      <w:r>
        <w:t xml:space="preserve"> сельское поселение</w:t>
      </w:r>
      <w:r w:rsidRPr="00EF3103">
        <w:t>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747692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Сельскохозяйственное использование;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63000 (Шестьдесят три тысячи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1890 (Одна тысяча восемьсот девяносто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31500 (Тридцать одна тысяча пятьсот</w:t>
      </w:r>
      <w:r w:rsidRPr="00EF3103">
        <w:rPr>
          <w:sz w:val="22"/>
          <w:szCs w:val="22"/>
        </w:rPr>
        <w:t>) руб. 00 коп.</w:t>
      </w:r>
    </w:p>
    <w:p w:rsidR="00372268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FD20C3">
        <w:rPr>
          <w:sz w:val="22"/>
          <w:szCs w:val="22"/>
        </w:rPr>
        <w:t>ограничения прав на земельный участок, предусмотренные статьей 56 Земельного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кодекса Российской Федерации; срок действия: c 19.07.2022; реквизиты документа-основания: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описание местоположения границ объекта от 16.11.2020 № б/н; постановление "Об установлении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границ зон с особыми условиями использования территории" от 14.10.2020 № 754 выдан: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Администрация Комсом</w:t>
      </w:r>
      <w:r>
        <w:rPr>
          <w:sz w:val="22"/>
          <w:szCs w:val="22"/>
        </w:rPr>
        <w:t>о</w:t>
      </w:r>
      <w:r w:rsidRPr="00FD20C3">
        <w:rPr>
          <w:sz w:val="22"/>
          <w:szCs w:val="22"/>
        </w:rPr>
        <w:t>льского района ЧР; постановление "Об утверждении Правил охраны линий и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сооружений связи РФ" от 09.06.1995 № 578 выдан: Правительство РФ. вид ограничения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кодекса Российской Федерации; срок действия: c 19.07.2022; реквизиты документа-основания: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свидетельство о государственной регистрации права от 08.05.2008 № 383860 выдан: Управление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Федеральной регистрационной службы по Чувашской Республике; пояснительная записка от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 xml:space="preserve">15.05.2017 № б/н выдан: ООО "Саратовское БТИ". Кадастровый инженер </w:t>
      </w:r>
      <w:proofErr w:type="spellStart"/>
      <w:r w:rsidRPr="00FD20C3">
        <w:rPr>
          <w:sz w:val="22"/>
          <w:szCs w:val="22"/>
        </w:rPr>
        <w:t>Трекозова</w:t>
      </w:r>
      <w:proofErr w:type="spellEnd"/>
      <w:r w:rsidRPr="00FD20C3">
        <w:rPr>
          <w:sz w:val="22"/>
          <w:szCs w:val="22"/>
        </w:rPr>
        <w:t xml:space="preserve"> Н. Н.;</w:t>
      </w:r>
      <w:r>
        <w:rPr>
          <w:sz w:val="22"/>
          <w:szCs w:val="22"/>
        </w:rPr>
        <w:t xml:space="preserve">  </w:t>
      </w:r>
      <w:r w:rsidRPr="00FD20C3">
        <w:rPr>
          <w:sz w:val="22"/>
          <w:szCs w:val="22"/>
        </w:rPr>
        <w:t>доверенность от 24.03.2017 № 0790920 выдан: ПАО "МРСК Волги"; акт о списании объекта основных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средств от 30.09.2015 № 21200000184 выдан: филиал ПАО "МРСК Волги" - "</w:t>
      </w:r>
      <w:proofErr w:type="spellStart"/>
      <w:r w:rsidRPr="00FD20C3">
        <w:rPr>
          <w:sz w:val="22"/>
          <w:szCs w:val="22"/>
        </w:rPr>
        <w:t>Чувашэнерго</w:t>
      </w:r>
      <w:proofErr w:type="spellEnd"/>
      <w:r w:rsidRPr="00FD20C3">
        <w:rPr>
          <w:sz w:val="22"/>
          <w:szCs w:val="22"/>
        </w:rPr>
        <w:t>";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 xml:space="preserve">распоряжение от 14.03.2017 № 08-р выдан: </w:t>
      </w:r>
      <w:r w:rsidRPr="00FD20C3">
        <w:rPr>
          <w:sz w:val="22"/>
          <w:szCs w:val="22"/>
        </w:rPr>
        <w:lastRenderedPageBreak/>
        <w:t xml:space="preserve">Администрация </w:t>
      </w:r>
      <w:proofErr w:type="spellStart"/>
      <w:r w:rsidRPr="00FD20C3">
        <w:rPr>
          <w:sz w:val="22"/>
          <w:szCs w:val="22"/>
        </w:rPr>
        <w:t>Тугаевского</w:t>
      </w:r>
      <w:proofErr w:type="spellEnd"/>
      <w:r w:rsidRPr="00FD20C3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Комсомольского района Чувашской Республики; описание местоположения границ охранной зоны от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 xml:space="preserve">15.05.2017 № б/н выдан: ООО "Саратовское БТИ", кадастровый инженер </w:t>
      </w:r>
      <w:proofErr w:type="spellStart"/>
      <w:r w:rsidRPr="00FD20C3">
        <w:rPr>
          <w:sz w:val="22"/>
          <w:szCs w:val="22"/>
        </w:rPr>
        <w:t>Трекозова</w:t>
      </w:r>
      <w:proofErr w:type="spellEnd"/>
      <w:r w:rsidRPr="00FD20C3">
        <w:rPr>
          <w:sz w:val="22"/>
          <w:szCs w:val="22"/>
        </w:rPr>
        <w:t xml:space="preserve"> Н. Н.. вид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Земельного кодекса Российской Федерации; срок действия: c 19.07.2022; реквизиты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документа-основания: описание местоположения объекта от 01.11.2021 № б/н; постановление "Об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утверждении Правил охраны линий и сооружений связи РФ" от 09.06.1995 № 578 выдан: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Правительство РФ. вид ограничения (обременения): ограничения прав на земельный участок,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19.07.2022; реквизиты документа-основания: распоряжение от 21.11.2013 № 689-р выдан: Кабинет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министров Чувашской Республики; письмо – обращение от 13.12.2013 № 02/16-14907 выдан: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Министерство имущественных и земельных отношений ЧР. Земельный участок подлежит снятию с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государственного кадастрового учета по истечении пяти лет со дня его государственного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>кадастрового учета, если на него не будут зарегистрированы права. Сведения, необходимые для</w:t>
      </w:r>
      <w:r>
        <w:rPr>
          <w:sz w:val="22"/>
          <w:szCs w:val="22"/>
        </w:rPr>
        <w:t xml:space="preserve"> </w:t>
      </w:r>
      <w:r w:rsidRPr="00FD20C3">
        <w:rPr>
          <w:sz w:val="22"/>
          <w:szCs w:val="22"/>
        </w:rPr>
        <w:t xml:space="preserve">заполнения </w:t>
      </w:r>
      <w:proofErr w:type="spellStart"/>
      <w:r w:rsidRPr="00FD20C3">
        <w:rPr>
          <w:sz w:val="22"/>
          <w:szCs w:val="22"/>
        </w:rPr>
        <w:t>разделa</w:t>
      </w:r>
      <w:proofErr w:type="spellEnd"/>
      <w:r w:rsidRPr="00FD20C3">
        <w:rPr>
          <w:sz w:val="22"/>
          <w:szCs w:val="22"/>
        </w:rPr>
        <w:t>: 2 - Сведения о зарегистрированных правах, отсутствуют</w:t>
      </w:r>
      <w:r w:rsidRPr="00EF3103">
        <w:rPr>
          <w:sz w:val="22"/>
          <w:szCs w:val="22"/>
        </w:rPr>
        <w:t>.</w:t>
      </w:r>
    </w:p>
    <w:p w:rsidR="00372268" w:rsidRDefault="00372268" w:rsidP="00372268">
      <w:pPr>
        <w:jc w:val="both"/>
      </w:pPr>
    </w:p>
    <w:p w:rsidR="00372268" w:rsidRPr="00EF3103" w:rsidRDefault="00372268" w:rsidP="00372268">
      <w:pPr>
        <w:ind w:firstLine="709"/>
        <w:jc w:val="both"/>
      </w:pPr>
      <w:r>
        <w:rPr>
          <w:b/>
        </w:rPr>
        <w:t>ЛОТ № 7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15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сельскохозяйственного назначения;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21:13:080101:526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район, Александровское сельское поселение</w:t>
      </w:r>
      <w:r w:rsidRPr="00EF3103">
        <w:t>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55365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Сельскохозяйственное использование;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6020 (Шесть тысяч двадцать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180 (Сто восемьдесят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3010 (Три тысячи десять</w:t>
      </w:r>
      <w:r w:rsidRPr="00EF3103">
        <w:rPr>
          <w:sz w:val="22"/>
          <w:szCs w:val="22"/>
        </w:rPr>
        <w:t>) руб. 00 коп.</w:t>
      </w:r>
    </w:p>
    <w:p w:rsidR="00372268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 </w:t>
      </w:r>
      <w:r w:rsidRPr="005A626C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содержащиеся в решении об установлении или изменении границ зон с особыми условиями использования территорий от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09.08.2018 № б/н; сопроводительное письмо от 30.08.2018 № 2/06-13602; приказ от 05.10.2016 № 1096 выдан: Министерство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природных ресурсов и экологии Чувашской Республики; Содержание ограничения (обременения): На основании ст.51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Федерального закона </w:t>
      </w:r>
      <w:r w:rsidRPr="005A626C">
        <w:rPr>
          <w:rFonts w:ascii="Cambria Math" w:hAnsi="Cambria Math" w:cs="Cambria Math"/>
          <w:sz w:val="22"/>
          <w:szCs w:val="22"/>
        </w:rPr>
        <w:t>≪</w:t>
      </w:r>
      <w:r w:rsidRPr="005A626C">
        <w:rPr>
          <w:sz w:val="22"/>
          <w:szCs w:val="22"/>
        </w:rPr>
        <w:t>О санитарно-эпидемиологическом благополучии населения</w:t>
      </w:r>
      <w:r w:rsidRPr="005A626C">
        <w:rPr>
          <w:rFonts w:ascii="Cambria Math" w:hAnsi="Cambria Math" w:cs="Cambria Math"/>
          <w:sz w:val="22"/>
          <w:szCs w:val="22"/>
        </w:rPr>
        <w:t>≫</w:t>
      </w:r>
      <w:r w:rsidRPr="005A626C">
        <w:rPr>
          <w:sz w:val="22"/>
          <w:szCs w:val="22"/>
        </w:rPr>
        <w:t xml:space="preserve"> от 30.03.1999 г. №52-ФЗ, в соответствии с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разделом 2 СанПиН 2.2.1/2.1.1.1200-03 </w:t>
      </w:r>
      <w:r w:rsidRPr="005A626C">
        <w:rPr>
          <w:rFonts w:ascii="Cambria Math" w:hAnsi="Cambria Math" w:cs="Cambria Math"/>
          <w:sz w:val="22"/>
          <w:szCs w:val="22"/>
        </w:rPr>
        <w:t>≪</w:t>
      </w:r>
      <w:r w:rsidRPr="005A626C">
        <w:rPr>
          <w:sz w:val="22"/>
          <w:szCs w:val="22"/>
        </w:rPr>
        <w:t>Санитарно-защитные зоны и санитарная классификация предприятий, сооружений и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иных объектов</w:t>
      </w:r>
      <w:r w:rsidRPr="005A626C">
        <w:rPr>
          <w:rFonts w:ascii="Cambria Math" w:hAnsi="Cambria Math" w:cs="Cambria Math"/>
          <w:sz w:val="22"/>
          <w:szCs w:val="22"/>
        </w:rPr>
        <w:t>≫</w:t>
      </w:r>
      <w:r w:rsidRPr="005A626C">
        <w:rPr>
          <w:sz w:val="22"/>
          <w:szCs w:val="22"/>
        </w:rPr>
        <w:t>, устанавливается размер СЗЗ от границы территории предприятия следующим образом. Граница третьего пояса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водозаборной скважины представляет собой окружность радиусом 505 м от устья скважины. На территории второго и третьего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поясов ЗСО запрещается: -размещение кладбищ, скотомогильников, полей ассенизации, полей фильтрации, силосных ям,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животноводческих предприятий и других объектов, обуславливающих микробное загрязнение подземных вод, -применение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удобрений и ядохимикатов; -размещение складов горюче-смазочных материалов, ядохимикатов и минеральных удобрений,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накопителей </w:t>
      </w:r>
      <w:proofErr w:type="spellStart"/>
      <w:r w:rsidRPr="005A626C">
        <w:rPr>
          <w:sz w:val="22"/>
          <w:szCs w:val="22"/>
        </w:rPr>
        <w:t>промстоков</w:t>
      </w:r>
      <w:proofErr w:type="spellEnd"/>
      <w:r w:rsidRPr="005A626C">
        <w:rPr>
          <w:sz w:val="22"/>
          <w:szCs w:val="22"/>
        </w:rPr>
        <w:t xml:space="preserve">, </w:t>
      </w:r>
      <w:proofErr w:type="spellStart"/>
      <w:r w:rsidRPr="005A626C">
        <w:rPr>
          <w:sz w:val="22"/>
          <w:szCs w:val="22"/>
        </w:rPr>
        <w:t>шламохранилищ</w:t>
      </w:r>
      <w:proofErr w:type="spellEnd"/>
      <w:r w:rsidRPr="005A626C">
        <w:rPr>
          <w:sz w:val="22"/>
          <w:szCs w:val="22"/>
        </w:rPr>
        <w:t xml:space="preserve"> и других объектов, которые могут вызвать химическое загрязнение источника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водоснабжения; -загрязнение территории нечистотами, мусором, навозом, промышленными отходами; -рубка леса главного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пользования и реконструкции; -запрещается закачка отработанных вод в подземные горизонты, подземное складирование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отходов и разработка недр земли.; Реестровый номер границы: 21:13-6.227; Вид объекта реестра границ: Зона с особыми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условиями использования территории; Вид зоны по документу: Зона санитарной охраны III пояса водозаборной скважины СХПК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"Слава"; Тип зоны: Зона санитарной охраны источников водоснабжения и водопроводов питьевого назначения; Номер: Б№</w:t>
      </w:r>
      <w:r>
        <w:rPr>
          <w:sz w:val="22"/>
          <w:szCs w:val="22"/>
        </w:rPr>
        <w:t xml:space="preserve">. </w:t>
      </w:r>
      <w:r w:rsidRPr="005A626C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Российской Федерации; Срок действия: не установлен; реквизиты документа-основания: карта (план) от 25.02.2013 № б/н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выдан: ФГУП "</w:t>
      </w:r>
      <w:proofErr w:type="spellStart"/>
      <w:r w:rsidRPr="005A626C">
        <w:rPr>
          <w:sz w:val="22"/>
          <w:szCs w:val="22"/>
        </w:rPr>
        <w:t>Ростехинвентаризация</w:t>
      </w:r>
      <w:proofErr w:type="spellEnd"/>
      <w:r w:rsidRPr="005A626C">
        <w:rPr>
          <w:sz w:val="22"/>
          <w:szCs w:val="22"/>
        </w:rPr>
        <w:t>" - Федеральное БТИ; свидетельство о государственной регистрации права от 08.05.2008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№ 383866 выдан: Управление Федеральной регистрационной службы по Чувашской Республике; </w:t>
      </w:r>
      <w:proofErr w:type="spellStart"/>
      <w:r w:rsidRPr="005A626C">
        <w:rPr>
          <w:sz w:val="22"/>
          <w:szCs w:val="22"/>
        </w:rPr>
        <w:t>кАРТА</w:t>
      </w:r>
      <w:proofErr w:type="spellEnd"/>
      <w:r w:rsidRPr="005A626C">
        <w:rPr>
          <w:sz w:val="22"/>
          <w:szCs w:val="22"/>
        </w:rPr>
        <w:t xml:space="preserve"> (ПЛАН) </w:t>
      </w:r>
      <w:proofErr w:type="spellStart"/>
      <w:r w:rsidRPr="005A626C">
        <w:rPr>
          <w:sz w:val="22"/>
          <w:szCs w:val="22"/>
        </w:rPr>
        <w:t>xml</w:t>
      </w:r>
      <w:proofErr w:type="spellEnd"/>
      <w:r w:rsidRPr="005A626C">
        <w:rPr>
          <w:sz w:val="22"/>
          <w:szCs w:val="22"/>
        </w:rPr>
        <w:t>-файл от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13.09.2013 № 21/401/13-7622; Содержание ограничения (обременения): В охранных зонах запрещается осуществлять любые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действия, которые могут нарушить безопасную работу объектов электросетевого хозяйства, в том числе привести к их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повреждению или уничтожению, и (или) повлечь причинение вреда жизни, здоровью граждан и имуществу физических или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юридических лиц, а также повлечь нанесение экологического ущерба и возникновение пожаров, в том числе: а) набрасывать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на провода и опоры воздушных линий электропередачи посторонние предметы, а также подниматься на опоры воздушных линий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электропередачи; б) размещать любые объекты и предметы (материалы) в пределах созданных в соответствии с требованиями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проводить любые работы и возводить сооружения, которые могут препятствовать доступу к объектам электросетевого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хозяйства, без создания необходимых для такого доступа проходов и подъездов; в) находиться в пределах огороженной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подстанций, производить переключения и подключения в электрических сетях (указанное требование не распространяется на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работников, </w:t>
      </w:r>
      <w:r w:rsidRPr="005A626C">
        <w:rPr>
          <w:sz w:val="22"/>
          <w:szCs w:val="22"/>
        </w:rPr>
        <w:lastRenderedPageBreak/>
        <w:t>занятых выполнением разрешенных в установленном порядке работ), разводить огонь в пределах охранных зон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линий электропередачи; г) размещать свалки; д) производить работы ударными механизмами, сбрасывать тяжести массой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свыше 5 тонн, производить сброс и слив едких и коррозионных веществ и горюче-смазочных материалов (в охранных зонах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подземных кабельных линий электропередачи).; Реестровый номер границы: 21:13-6.8; Вид объекта реестра границ: Зона с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особыми условиями использования территории; Вид зоны по документу: Охранная зона объекта электросетевого комплекса ВЛ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 xml:space="preserve">10 </w:t>
      </w:r>
      <w:proofErr w:type="spellStart"/>
      <w:r w:rsidRPr="005A626C">
        <w:rPr>
          <w:sz w:val="22"/>
          <w:szCs w:val="22"/>
        </w:rPr>
        <w:t>кВ</w:t>
      </w:r>
      <w:proofErr w:type="spellEnd"/>
      <w:r w:rsidRPr="005A626C">
        <w:rPr>
          <w:sz w:val="22"/>
          <w:szCs w:val="22"/>
        </w:rPr>
        <w:t xml:space="preserve"> "Россия" от ПС 110/35/10 </w:t>
      </w:r>
      <w:proofErr w:type="spellStart"/>
      <w:r w:rsidRPr="005A626C">
        <w:rPr>
          <w:sz w:val="22"/>
          <w:szCs w:val="22"/>
        </w:rPr>
        <w:t>кВ</w:t>
      </w:r>
      <w:proofErr w:type="spellEnd"/>
      <w:r w:rsidRPr="005A626C">
        <w:rPr>
          <w:sz w:val="22"/>
          <w:szCs w:val="22"/>
        </w:rPr>
        <w:t xml:space="preserve"> "Комсомольская" (Комсомольский район); Тип зоны: Охранная зона инженерных</w:t>
      </w:r>
      <w:r>
        <w:rPr>
          <w:sz w:val="22"/>
          <w:szCs w:val="22"/>
        </w:rPr>
        <w:t xml:space="preserve"> </w:t>
      </w:r>
      <w:r w:rsidRPr="005A626C">
        <w:rPr>
          <w:sz w:val="22"/>
          <w:szCs w:val="22"/>
        </w:rPr>
        <w:t>коммуникаций; Номер: 21</w:t>
      </w:r>
      <w:r>
        <w:rPr>
          <w:sz w:val="22"/>
          <w:szCs w:val="22"/>
        </w:rPr>
        <w:t>.</w:t>
      </w:r>
    </w:p>
    <w:p w:rsidR="00372268" w:rsidRPr="00EF3103" w:rsidRDefault="00372268" w:rsidP="00372268">
      <w:pPr>
        <w:ind w:firstLine="709"/>
        <w:jc w:val="both"/>
      </w:pPr>
      <w:r>
        <w:rPr>
          <w:b/>
        </w:rPr>
        <w:t>ЛОТ № 8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15</w:t>
      </w:r>
      <w:r w:rsidRPr="00EF3103">
        <w:t xml:space="preserve"> лет, имеющего: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сельскохозяйственного назначения;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21:13:080605:272</w:t>
      </w:r>
      <w:r w:rsidRPr="00EF3103">
        <w:t>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район, Александровское сельское поселение</w:t>
      </w:r>
      <w:r w:rsidRPr="00EF3103">
        <w:t>;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14320</w:t>
      </w:r>
      <w:r w:rsidRPr="00EF3103">
        <w:t xml:space="preserve"> кв. м; </w:t>
      </w:r>
    </w:p>
    <w:p w:rsidR="00372268" w:rsidRPr="00EF3103" w:rsidRDefault="00372268" w:rsidP="00372268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Сельскохозяйственное использование;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1750 (Одна тысяча семьсот пятьдесят</w:t>
      </w:r>
      <w:r w:rsidRPr="00EF3103">
        <w:rPr>
          <w:sz w:val="22"/>
          <w:szCs w:val="22"/>
        </w:rPr>
        <w:t>) руб. 00 коп.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52 (Пятьдесят два</w:t>
      </w:r>
      <w:r w:rsidRPr="00EF3103">
        <w:rPr>
          <w:sz w:val="22"/>
          <w:szCs w:val="22"/>
        </w:rPr>
        <w:t>) руб.</w:t>
      </w:r>
      <w:r>
        <w:rPr>
          <w:sz w:val="22"/>
          <w:szCs w:val="22"/>
        </w:rPr>
        <w:t xml:space="preserve"> 50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72268" w:rsidRPr="00EF3103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875 (Восемьсот семьдесят пять</w:t>
      </w:r>
      <w:r w:rsidRPr="00EF3103">
        <w:rPr>
          <w:sz w:val="22"/>
          <w:szCs w:val="22"/>
        </w:rPr>
        <w:t>) руб. 00 коп.</w:t>
      </w:r>
    </w:p>
    <w:p w:rsidR="00372268" w:rsidRDefault="00372268" w:rsidP="00372268">
      <w:pPr>
        <w:pStyle w:val="a3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b/>
          <w:sz w:val="22"/>
          <w:szCs w:val="22"/>
        </w:rPr>
        <w:t xml:space="preserve">: </w:t>
      </w:r>
      <w:r w:rsidRPr="006964EB">
        <w:rPr>
          <w:sz w:val="22"/>
          <w:szCs w:val="22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09.08.2018 № б/н; сопроводительное письмо от 30.08.2018 № 2/06-13602; приказ от 05.10.2016 № 1096 выдан: Министерство природных ресурсов и экологии Чувашской Республики; Содержание ограничения (обременения): На основании ст.51 Федерального закона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О санитарно-эпидемиологическом благополучии населения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 xml:space="preserve"> от 30.03.1999 г. №52-ФЗ, в соответствии с разделом 2 СанПиН 2.2.1/2.1.1.1200-03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Санитарно-защитные зоны и санитарная классификация предприятий, сооружений и иных объектов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>, устанавливается размер СЗЗ от границы территории предприятия следующим образом. Граница первого пояса водозаборной скважины представляет собой окружность радиусом 50 м от устья скважины. На территории первого пояса ЗСО запрещается: -посадка высокоствольных деревьев; -все виды строительства, не имеющие непосредственного отношения к эксплуатации, реконструкции и расширению водопроводных сооружений; -прокладка трубопроводов различного назначения; -размещение жилых и хозяйственно-бытовых зданий; -проживание людей; -применение ядохимикатов и удобрений.; Реестровый номер границы: 21:13-6.225; Вид объекта реестра границ: Зона с особыми условиями использования территории; Вид зоны по документу: Зона санитарной охраны I пояса водозаборной скважины СХПК "Слава"; Тип зоны: Зона санитарной охраны источников водоснабжения и водопроводов питьевого назначения; Номер: Б№.</w:t>
      </w:r>
      <w:r>
        <w:rPr>
          <w:sz w:val="22"/>
          <w:szCs w:val="22"/>
        </w:rPr>
        <w:t xml:space="preserve"> О</w:t>
      </w:r>
      <w:r w:rsidRPr="006964EB">
        <w:rPr>
          <w:sz w:val="22"/>
          <w:szCs w:val="22"/>
        </w:rPr>
        <w:t>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содержащиеся в решении об установлении или изменении границ зон с особыми условиями использования территорий от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09.08.2018 № б/н; сопроводительное письмо от 30.08.2018 № 2/06-13602; приказ от 05.10.2016 № 1096 выдан: Министерство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природных ресурсов и экологии Чувашской Республики; Содержание ограничения (обременения): На основании ст.51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Федерального закона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О санитарно-эпидемиологическом благополучии населения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 xml:space="preserve"> от 30.03.1999 г. №52-ФЗ, в соответствии с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разделом 2 СанПиН 2.2.1/2.1.1.1200-03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Санитарно-защитные зоны и санитарная классификация предприятий, сооружений и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иных объектов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>, устанавливается размер СЗЗ от границы территории предприятия следующим образом. Граница второго пояса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водозаборной скважины представляет собой окружность радиусом 101 м от устья скважины. На территории второго и третьего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поясов ЗСО запрещается: -размещение кладбищ, скотомогильников, полей ассенизации, полей фильтрации, силосных ям,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животноводческих предприятий и других объектов, обуславливающих микробное загрязнение подземных вод, -применение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удобрений и ядохимикатов; -размещение складов горюче-смазочных материалов, ядохимикатов и минеральных удобрений,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накопителей </w:t>
      </w:r>
      <w:proofErr w:type="spellStart"/>
      <w:r w:rsidRPr="006964EB">
        <w:rPr>
          <w:sz w:val="22"/>
          <w:szCs w:val="22"/>
        </w:rPr>
        <w:t>промстоков</w:t>
      </w:r>
      <w:proofErr w:type="spellEnd"/>
      <w:r w:rsidRPr="006964EB">
        <w:rPr>
          <w:sz w:val="22"/>
          <w:szCs w:val="22"/>
        </w:rPr>
        <w:t xml:space="preserve">, </w:t>
      </w:r>
      <w:proofErr w:type="spellStart"/>
      <w:r w:rsidRPr="006964EB">
        <w:rPr>
          <w:sz w:val="22"/>
          <w:szCs w:val="22"/>
        </w:rPr>
        <w:t>шламохранилищ</w:t>
      </w:r>
      <w:proofErr w:type="spellEnd"/>
      <w:r w:rsidRPr="006964EB">
        <w:rPr>
          <w:sz w:val="22"/>
          <w:szCs w:val="22"/>
        </w:rPr>
        <w:t xml:space="preserve"> и других объектов, которые могут вызвать химическое загрязнение источника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водоснабжения; -загрязнение территории нечистотами, мусором, навозом, промышленными отходами; -рубка леса главного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пользования и реконструкции; -запрещается закачка отработанных вод в подземные горизонты, подземное складирование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отходов и разработка недр земли.; Реестровый номер границы: 21:13-6.226; Вид объекта реестра границ: Зона с особыми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условиями использования территории; Вид зоны по документу: Зона санитарной охраны II пояса водозаборной скважины СХПК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"Слава"; Тип зоны: Зона санитарной охраны источников водоснабжения и водопроводов питьевого назначения; Номер: Б№</w:t>
      </w:r>
      <w:r>
        <w:rPr>
          <w:sz w:val="22"/>
          <w:szCs w:val="22"/>
        </w:rPr>
        <w:t xml:space="preserve">. </w:t>
      </w:r>
      <w:r w:rsidRPr="006964EB">
        <w:rPr>
          <w:sz w:val="22"/>
          <w:szCs w:val="22"/>
        </w:rPr>
        <w:t>Весь вид ограничения (обременения): 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содержащиеся в решении об установлении или изменении границ зон с особыми условиями использования территорий от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09.08.2018 № б/н; сопроводительное письмо от 30.08.2018 № 2/06-13602; приказ от 05.10.2016 № 1096 выдан: Министерство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природных ресурсов и экологии Чувашской Республики; Содержание ограничения (обременения): На основании ст.51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Федерального закона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О санитарно-эпидемиологическом благополучии населения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 xml:space="preserve"> от 30.03.1999 г. №52-</w:t>
      </w:r>
      <w:r w:rsidRPr="006964EB">
        <w:rPr>
          <w:sz w:val="22"/>
          <w:szCs w:val="22"/>
        </w:rPr>
        <w:lastRenderedPageBreak/>
        <w:t>ФЗ, в соответствии с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разделом 2 СанПиН 2.2.1/2.1.1.1200-03 </w:t>
      </w:r>
      <w:r w:rsidRPr="006964EB">
        <w:rPr>
          <w:rFonts w:ascii="Cambria Math" w:hAnsi="Cambria Math" w:cs="Cambria Math"/>
          <w:sz w:val="22"/>
          <w:szCs w:val="22"/>
        </w:rPr>
        <w:t>≪</w:t>
      </w:r>
      <w:r w:rsidRPr="006964EB">
        <w:rPr>
          <w:sz w:val="22"/>
          <w:szCs w:val="22"/>
        </w:rPr>
        <w:t>Санитарно-защитные зоны и санитарная классификация предприятий, сооружений и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иных объектов</w:t>
      </w:r>
      <w:r w:rsidRPr="006964EB">
        <w:rPr>
          <w:rFonts w:ascii="Cambria Math" w:hAnsi="Cambria Math" w:cs="Cambria Math"/>
          <w:sz w:val="22"/>
          <w:szCs w:val="22"/>
        </w:rPr>
        <w:t>≫</w:t>
      </w:r>
      <w:r w:rsidRPr="006964EB">
        <w:rPr>
          <w:sz w:val="22"/>
          <w:szCs w:val="22"/>
        </w:rPr>
        <w:t>, устанавливается размер СЗЗ от границы территории предприятия следующим образом. Граница третьего пояса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водозаборной скважины представляет собой окружность радиусом 505 м от устья скважины. На территории второго и третьего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поясов ЗСО запрещается: -размещение кладбищ, скотомогильников, полей ассенизации, полей фильтрации, силосных ям,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животноводческих предприятий и других объектов, обуславливающих микробное загрязнение подземных вод, -применение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удобрений и ядохимикатов; -размещение складов горюче-смазочных материалов, ядохимикатов и минеральных удобрений,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 xml:space="preserve">накопителей </w:t>
      </w:r>
      <w:proofErr w:type="spellStart"/>
      <w:r w:rsidRPr="006964EB">
        <w:rPr>
          <w:sz w:val="22"/>
          <w:szCs w:val="22"/>
        </w:rPr>
        <w:t>промстоков</w:t>
      </w:r>
      <w:proofErr w:type="spellEnd"/>
      <w:r w:rsidRPr="006964EB">
        <w:rPr>
          <w:sz w:val="22"/>
          <w:szCs w:val="22"/>
        </w:rPr>
        <w:t xml:space="preserve">, </w:t>
      </w:r>
      <w:proofErr w:type="spellStart"/>
      <w:r w:rsidRPr="006964EB">
        <w:rPr>
          <w:sz w:val="22"/>
          <w:szCs w:val="22"/>
        </w:rPr>
        <w:t>шламохранилищ</w:t>
      </w:r>
      <w:proofErr w:type="spellEnd"/>
      <w:r w:rsidRPr="006964EB">
        <w:rPr>
          <w:sz w:val="22"/>
          <w:szCs w:val="22"/>
        </w:rPr>
        <w:t xml:space="preserve"> и других объектов, которые могут вызвать химическое загрязнение источника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водоснабжения; -загрязнение территории нечистотами, мусором, навозом, промышленными отходами; -рубка леса главного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пользования и реконструкции; -запрещается закачка отработанных вод в подземные горизонты, подземное складирование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отходов и разработка недр земли.; Реестровый номер границы: 21:13-6.227; Вид объекта реестра границ: Зона с особыми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условиями использования территории; Вид зоны по документу: Зона санитарной охраны III пояса водозаборной скважины СХПК</w:t>
      </w:r>
      <w:r>
        <w:rPr>
          <w:sz w:val="22"/>
          <w:szCs w:val="22"/>
        </w:rPr>
        <w:t xml:space="preserve"> </w:t>
      </w:r>
      <w:r w:rsidRPr="006964EB">
        <w:rPr>
          <w:sz w:val="22"/>
          <w:szCs w:val="22"/>
        </w:rPr>
        <w:t>"Слава"; Тип зоны: Зона санитарной охраны источников водоснабжения и водопроводов питьевого назначения; Номер: Б№</w:t>
      </w:r>
      <w:r>
        <w:rPr>
          <w:sz w:val="22"/>
          <w:szCs w:val="22"/>
        </w:rPr>
        <w:t>.</w:t>
      </w:r>
    </w:p>
    <w:p w:rsidR="00372268" w:rsidRPr="003977C4" w:rsidRDefault="00372268" w:rsidP="00372268">
      <w:pPr>
        <w:pStyle w:val="a3"/>
        <w:ind w:firstLine="708"/>
        <w:jc w:val="both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Указанное в настоящем информационном сообщении время – московское.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приема заявок </w:t>
      </w:r>
      <w:r w:rsidRPr="003977C4">
        <w:rPr>
          <w:sz w:val="22"/>
          <w:szCs w:val="22"/>
        </w:rPr>
        <w:t xml:space="preserve">на участие в аукционе: </w:t>
      </w:r>
      <w:r w:rsidRPr="0001662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 w:rsidRPr="003977C4">
        <w:rPr>
          <w:b/>
          <w:bCs/>
          <w:sz w:val="22"/>
          <w:szCs w:val="22"/>
        </w:rPr>
        <w:t xml:space="preserve"> марта 2023 года с 8:00 часов.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>Окончание приема заявок</w:t>
      </w:r>
      <w:r w:rsidRPr="003977C4">
        <w:rPr>
          <w:sz w:val="22"/>
          <w:szCs w:val="22"/>
        </w:rPr>
        <w:t xml:space="preserve"> на участие в аукционе: </w:t>
      </w:r>
      <w:r>
        <w:rPr>
          <w:b/>
          <w:bCs/>
          <w:sz w:val="22"/>
          <w:szCs w:val="22"/>
        </w:rPr>
        <w:t>25</w:t>
      </w:r>
      <w:r w:rsidRPr="003977C4">
        <w:rPr>
          <w:b/>
          <w:bCs/>
          <w:sz w:val="22"/>
          <w:szCs w:val="22"/>
        </w:rPr>
        <w:t xml:space="preserve"> апреля 2023 года в 1</w:t>
      </w:r>
      <w:r>
        <w:rPr>
          <w:b/>
          <w:bCs/>
          <w:sz w:val="22"/>
          <w:szCs w:val="22"/>
        </w:rPr>
        <w:t>5</w:t>
      </w:r>
      <w:r w:rsidRPr="003977C4">
        <w:rPr>
          <w:b/>
          <w:bCs/>
          <w:sz w:val="22"/>
          <w:szCs w:val="22"/>
        </w:rPr>
        <w:t>:00 часов.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>Дата определения участников аукциона</w:t>
      </w:r>
      <w:r w:rsidRPr="003977C4">
        <w:rPr>
          <w:sz w:val="22"/>
          <w:szCs w:val="22"/>
        </w:rPr>
        <w:t xml:space="preserve"> (рассмотрения заявок): </w:t>
      </w:r>
      <w:r w:rsidRPr="0001662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</w:t>
      </w:r>
      <w:r w:rsidRPr="003977C4">
        <w:rPr>
          <w:b/>
          <w:bCs/>
          <w:sz w:val="22"/>
          <w:szCs w:val="22"/>
        </w:rPr>
        <w:t xml:space="preserve"> апреля 2023 года</w:t>
      </w:r>
      <w:r w:rsidRPr="003977C4">
        <w:rPr>
          <w:sz w:val="22"/>
          <w:szCs w:val="22"/>
        </w:rPr>
        <w:t>.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>
        <w:rPr>
          <w:b/>
          <w:bCs/>
          <w:sz w:val="22"/>
          <w:szCs w:val="22"/>
        </w:rPr>
        <w:t>27</w:t>
      </w:r>
      <w:r w:rsidRPr="003977C4">
        <w:rPr>
          <w:b/>
          <w:bCs/>
          <w:sz w:val="22"/>
          <w:szCs w:val="22"/>
        </w:rPr>
        <w:t xml:space="preserve"> апреля 2023 года в </w:t>
      </w:r>
      <w:r>
        <w:rPr>
          <w:b/>
          <w:bCs/>
          <w:sz w:val="22"/>
          <w:szCs w:val="22"/>
        </w:rPr>
        <w:t>1</w:t>
      </w:r>
      <w:r w:rsidRPr="003977C4">
        <w:rPr>
          <w:b/>
          <w:bCs/>
          <w:sz w:val="22"/>
          <w:szCs w:val="22"/>
        </w:rPr>
        <w:t>0:00 часов</w:t>
      </w:r>
      <w:r w:rsidRPr="003977C4">
        <w:rPr>
          <w:sz w:val="22"/>
          <w:szCs w:val="22"/>
        </w:rPr>
        <w:t xml:space="preserve">. 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 либо протокола рассмотрения заявок.</w:t>
      </w:r>
    </w:p>
    <w:p w:rsidR="00372268" w:rsidRPr="003977C4" w:rsidRDefault="00372268" w:rsidP="00372268">
      <w:pPr>
        <w:pStyle w:val="a9"/>
        <w:ind w:firstLine="567"/>
        <w:jc w:val="center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участия в аукционе</w:t>
      </w:r>
    </w:p>
    <w:p w:rsidR="00372268" w:rsidRPr="003977C4" w:rsidRDefault="00372268" w:rsidP="00372268">
      <w:pPr>
        <w:pStyle w:val="a9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права аренды в соответствии со статьями 39.11 и 39.12 Земельного кодекса Российской Федерации и желающее приобрести земельный участок,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 xml:space="preserve">- внести задаток на счет Оператора электронной площадки электронной площадки в порядке, установленном Регламентом электронной площадки; 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- в установленном порядке зарегистрировать заявку на электронной площадке по утвержденной Продавцом форме (Приложение 1);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- представить иные документы по перечню, указанному в настоящем информационном сообщении.</w:t>
      </w:r>
    </w:p>
    <w:p w:rsidR="00372268" w:rsidRPr="003977C4" w:rsidRDefault="00372268" w:rsidP="00372268">
      <w:pPr>
        <w:ind w:firstLine="567"/>
        <w:jc w:val="both"/>
      </w:pPr>
      <w:r w:rsidRPr="003977C4">
        <w:t>Желающими принять участие в электронном аукционе могут быть любые физические и юридические лица.</w:t>
      </w:r>
    </w:p>
    <w:p w:rsidR="00372268" w:rsidRPr="003977C4" w:rsidRDefault="00372268" w:rsidP="00372268">
      <w:pPr>
        <w:ind w:firstLine="567"/>
        <w:jc w:val="both"/>
      </w:pPr>
      <w:r w:rsidRPr="003977C4">
        <w:t>Обязанность доказать свое право на участие в продаже возлагается на Претендента.</w:t>
      </w:r>
    </w:p>
    <w:p w:rsidR="00372268" w:rsidRPr="003977C4" w:rsidRDefault="00372268" w:rsidP="00372268">
      <w:pPr>
        <w:ind w:firstLine="567"/>
        <w:jc w:val="both"/>
      </w:pPr>
      <w:r w:rsidRPr="003977C4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72268" w:rsidRPr="003977C4" w:rsidRDefault="00372268" w:rsidP="00372268">
      <w:pPr>
        <w:ind w:firstLine="567"/>
        <w:jc w:val="both"/>
      </w:pP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</w:rPr>
      </w:pP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>Порядок регистрации на электронной площадке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Регистрация на электронной площадке осуществляется без взимания платы.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  <w:r w:rsidRPr="003977C4">
        <w:t>Регистрация на электронной площадке проводится в соответствии регламентом электронной площадки.</w:t>
      </w:r>
    </w:p>
    <w:p w:rsidR="00372268" w:rsidRPr="003977C4" w:rsidRDefault="00372268" w:rsidP="00372268">
      <w:pPr>
        <w:pStyle w:val="a6"/>
        <w:tabs>
          <w:tab w:val="left" w:pos="709"/>
        </w:tabs>
        <w:ind w:firstLine="567"/>
      </w:pPr>
    </w:p>
    <w:p w:rsidR="00372268" w:rsidRPr="003977C4" w:rsidRDefault="00372268" w:rsidP="00372268">
      <w:pPr>
        <w:pStyle w:val="a6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>Порядок ознакомления с документами и информацией о предмете аукциона</w:t>
      </w:r>
    </w:p>
    <w:p w:rsidR="00372268" w:rsidRPr="003977C4" w:rsidRDefault="00372268" w:rsidP="00372268">
      <w:pPr>
        <w:ind w:firstLine="567"/>
        <w:jc w:val="both"/>
      </w:pPr>
      <w:r w:rsidRPr="003977C4">
        <w:rPr>
          <w:bCs/>
        </w:rPr>
        <w:t xml:space="preserve">Информационное сообщение о проведении аукциона </w:t>
      </w:r>
      <w:r w:rsidRPr="003977C4">
        <w:t xml:space="preserve">размещается на официальном сайте Российской Федерации </w:t>
      </w:r>
      <w:bookmarkStart w:id="2" w:name="_Hlk128643057"/>
      <w:r w:rsidRPr="003977C4">
        <w:t xml:space="preserve">для размещения информации о проведении торгов </w:t>
      </w:r>
      <w:hyperlink r:id="rId21" w:history="1">
        <w:r w:rsidRPr="003977C4">
          <w:rPr>
            <w:rStyle w:val="a8"/>
          </w:rPr>
          <w:t>www.torgi.gov.ru</w:t>
        </w:r>
      </w:hyperlink>
      <w:r w:rsidRPr="003977C4">
        <w:t xml:space="preserve">, официальном сайте Продавца – </w:t>
      </w:r>
      <w:r w:rsidRPr="00041698">
        <w:t>администрации К</w:t>
      </w:r>
      <w:r>
        <w:t>омсомольского</w:t>
      </w:r>
      <w:r w:rsidRPr="00041698">
        <w:t xml:space="preserve"> муниципального округа Чувашской Республики, www.k</w:t>
      </w:r>
      <w:r>
        <w:rPr>
          <w:lang w:val="en-US"/>
        </w:rPr>
        <w:t>oms</w:t>
      </w:r>
      <w:r w:rsidRPr="00041698">
        <w:t>m</w:t>
      </w:r>
      <w:r>
        <w:rPr>
          <w:lang w:val="en-US"/>
        </w:rPr>
        <w:t>l</w:t>
      </w:r>
      <w:r w:rsidRPr="00041698">
        <w:t>.cap.ru</w:t>
      </w:r>
      <w:r w:rsidRPr="003977C4">
        <w:t xml:space="preserve">, на сайте </w:t>
      </w:r>
      <w:r w:rsidRPr="003977C4">
        <w:lastRenderedPageBreak/>
        <w:t>электронной площадке https:// www.roseltorg.ru.</w:t>
      </w:r>
    </w:p>
    <w:bookmarkEnd w:id="2"/>
    <w:p w:rsidR="00372268" w:rsidRPr="003977C4" w:rsidRDefault="00372268" w:rsidP="00372268">
      <w:pPr>
        <w:tabs>
          <w:tab w:val="left" w:pos="0"/>
        </w:tabs>
        <w:adjustRightInd w:val="0"/>
        <w:ind w:firstLine="567"/>
        <w:jc w:val="both"/>
      </w:pPr>
      <w:r w:rsidRPr="003977C4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 w:rsidRPr="003977C4">
        <w:t xml:space="preserve">Оператора электронной площадки </w:t>
      </w:r>
      <w:bookmarkEnd w:id="3"/>
      <w:r w:rsidRPr="003977C4">
        <w:t xml:space="preserve">– </w:t>
      </w:r>
      <w:r w:rsidRPr="003977C4">
        <w:rPr>
          <w:lang w:val="en-US"/>
        </w:rPr>
        <w:t>info</w:t>
      </w:r>
      <w:r w:rsidRPr="003977C4">
        <w:t>@</w:t>
      </w:r>
      <w:proofErr w:type="spellStart"/>
      <w:r w:rsidRPr="003977C4">
        <w:rPr>
          <w:lang w:val="en-US"/>
        </w:rPr>
        <w:t>roseltorg</w:t>
      </w:r>
      <w:proofErr w:type="spellEnd"/>
      <w:r w:rsidRPr="003977C4">
        <w:t>.</w:t>
      </w:r>
      <w:proofErr w:type="spellStart"/>
      <w:r w:rsidRPr="003977C4">
        <w:rPr>
          <w:lang w:val="en-US"/>
        </w:rPr>
        <w:t>ru</w:t>
      </w:r>
      <w:proofErr w:type="spellEnd"/>
      <w:r w:rsidRPr="003977C4">
        <w:t xml:space="preserve"> запрос о разъяснении размещенной информации. </w:t>
      </w:r>
    </w:p>
    <w:p w:rsidR="00372268" w:rsidRPr="003977C4" w:rsidRDefault="00372268" w:rsidP="00372268">
      <w:pPr>
        <w:tabs>
          <w:tab w:val="left" w:pos="0"/>
        </w:tabs>
        <w:adjustRightInd w:val="0"/>
        <w:ind w:firstLine="567"/>
        <w:jc w:val="both"/>
      </w:pPr>
      <w:r w:rsidRPr="003977C4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372268" w:rsidRPr="003977C4" w:rsidRDefault="00372268" w:rsidP="00372268">
      <w:pPr>
        <w:tabs>
          <w:tab w:val="left" w:pos="0"/>
        </w:tabs>
        <w:adjustRightInd w:val="0"/>
        <w:ind w:firstLine="567"/>
        <w:jc w:val="both"/>
      </w:pPr>
      <w:r w:rsidRPr="003977C4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72268" w:rsidRPr="006B1D4A" w:rsidRDefault="00372268" w:rsidP="00372268">
      <w:pPr>
        <w:adjustRightInd w:val="0"/>
        <w:ind w:firstLine="567"/>
        <w:jc w:val="both"/>
      </w:pPr>
      <w:r w:rsidRPr="003977C4">
        <w:t xml:space="preserve">С информацией о выставленных на торги земельных участках можно ознакомиться в период заявочной кампании, направив запрос на электронный адрес Продавца </w:t>
      </w:r>
      <w:proofErr w:type="spellStart"/>
      <w:r w:rsidRPr="006B1D4A">
        <w:rPr>
          <w:lang w:val="en-US"/>
        </w:rPr>
        <w:t>k</w:t>
      </w:r>
      <w:r>
        <w:rPr>
          <w:lang w:val="en-US"/>
        </w:rPr>
        <w:t>oms</w:t>
      </w:r>
      <w:proofErr w:type="spellEnd"/>
      <w:r w:rsidRPr="00016627">
        <w:t>_</w:t>
      </w:r>
      <w:proofErr w:type="spellStart"/>
      <w:r>
        <w:rPr>
          <w:lang w:val="en-US"/>
        </w:rPr>
        <w:t>econom</w:t>
      </w:r>
      <w:proofErr w:type="spellEnd"/>
      <w:r w:rsidRPr="00016627">
        <w:t>4@</w:t>
      </w:r>
      <w:r>
        <w:rPr>
          <w:lang w:val="en-US"/>
        </w:rPr>
        <w:t>cap</w:t>
      </w:r>
      <w:r w:rsidRPr="00016627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72268" w:rsidRPr="003977C4" w:rsidRDefault="00372268" w:rsidP="00372268">
      <w:pPr>
        <w:adjustRightInd w:val="0"/>
        <w:ind w:firstLine="567"/>
        <w:jc w:val="both"/>
      </w:pPr>
      <w:r w:rsidRPr="003977C4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372268" w:rsidRPr="003977C4" w:rsidRDefault="00372268" w:rsidP="00372268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осуществляет осмотр земельных участков на местности самостоятельно.</w:t>
      </w:r>
    </w:p>
    <w:p w:rsidR="00372268" w:rsidRPr="003977C4" w:rsidRDefault="00372268" w:rsidP="00372268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Порядок, форма подачи заявок и срок отзыва заявок на участие в аукционе</w:t>
      </w:r>
    </w:p>
    <w:p w:rsidR="00372268" w:rsidRPr="003977C4" w:rsidRDefault="00372268" w:rsidP="00372268">
      <w:pPr>
        <w:pStyle w:val="a9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>Для участия в аукционе претенденты подают следующие документы: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Заявка </w:t>
      </w:r>
      <w:r>
        <w:rPr>
          <w:sz w:val="22"/>
          <w:szCs w:val="22"/>
        </w:rPr>
        <w:t>п</w:t>
      </w:r>
      <w:r w:rsidRPr="003977C4">
        <w:rPr>
          <w:sz w:val="22"/>
          <w:szCs w:val="22"/>
        </w:rPr>
        <w:t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физические лица и индивидуальные предприниматели – копию всех листов </w:t>
      </w:r>
      <w:proofErr w:type="gramStart"/>
      <w:r w:rsidRPr="003977C4">
        <w:rPr>
          <w:sz w:val="22"/>
          <w:szCs w:val="22"/>
        </w:rPr>
        <w:t>документа</w:t>
      </w:r>
      <w:proofErr w:type="gramEnd"/>
      <w:r w:rsidRPr="003977C4">
        <w:rPr>
          <w:sz w:val="22"/>
          <w:szCs w:val="22"/>
        </w:rPr>
        <w:t xml:space="preserve"> удостоверяющего личность, СНИЛС;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Одно лицо имеет право подать только одну заявку по каждому лоту.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</w:p>
    <w:p w:rsidR="00372268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lastRenderedPageBreak/>
        <w:t>Порядок внесения и возврата задатка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 Для участия в аукционе Прете</w:t>
      </w:r>
      <w:r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>
        <w:rPr>
          <w:sz w:val="22"/>
          <w:szCs w:val="22"/>
        </w:rPr>
        <w:t xml:space="preserve"> </w:t>
      </w:r>
      <w:r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>
        <w:rPr>
          <w:sz w:val="22"/>
          <w:szCs w:val="22"/>
        </w:rPr>
        <w:t>определения участников аукциона</w:t>
      </w:r>
      <w:r w:rsidRPr="000A6BA3">
        <w:rPr>
          <w:sz w:val="22"/>
          <w:szCs w:val="22"/>
        </w:rPr>
        <w:t xml:space="preserve"> </w:t>
      </w:r>
      <w:r>
        <w:rPr>
          <w:sz w:val="22"/>
          <w:szCs w:val="22"/>
        </w:rPr>
        <w:t>(15.00 часов 26.04</w:t>
      </w:r>
      <w:r w:rsidRPr="000A6BA3">
        <w:rPr>
          <w:sz w:val="22"/>
          <w:szCs w:val="22"/>
        </w:rPr>
        <w:t>.2023 года).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372268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proofErr w:type="gramStart"/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</w:r>
      <w:proofErr w:type="gramEnd"/>
      <w:r w:rsidRPr="00D4291E">
        <w:rPr>
          <w:sz w:val="22"/>
          <w:szCs w:val="22"/>
        </w:rPr>
        <w:t>044525411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proofErr w:type="gramStart"/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</w:r>
      <w:proofErr w:type="gramEnd"/>
      <w:r w:rsidRPr="00D4291E">
        <w:rPr>
          <w:sz w:val="22"/>
          <w:szCs w:val="22"/>
        </w:rPr>
        <w:t>7707704692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proofErr w:type="gramStart"/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</w:r>
      <w:proofErr w:type="gramEnd"/>
      <w:r w:rsidRPr="00D4291E">
        <w:rPr>
          <w:sz w:val="22"/>
          <w:szCs w:val="22"/>
        </w:rPr>
        <w:t>772501001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372268" w:rsidRPr="00D4291E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 xml:space="preserve">Назначение платежа: Пополнение лицевого счета № _______ по заявке </w:t>
      </w:r>
      <w:proofErr w:type="gramStart"/>
      <w:r w:rsidRPr="00D4291E">
        <w:rPr>
          <w:sz w:val="22"/>
          <w:szCs w:val="22"/>
        </w:rPr>
        <w:t>№  _</w:t>
      </w:r>
      <w:proofErr w:type="gramEnd"/>
      <w:r w:rsidRPr="00D4291E">
        <w:rPr>
          <w:sz w:val="22"/>
          <w:szCs w:val="22"/>
        </w:rPr>
        <w:t>_______ , без НДС.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Задаток, внесенный победителем аукциона, засчитывается в счет исполнения обязательств в счет арендной платы по договору </w:t>
      </w:r>
      <w:proofErr w:type="gramStart"/>
      <w:r w:rsidRPr="003977C4">
        <w:rPr>
          <w:sz w:val="22"/>
          <w:szCs w:val="22"/>
        </w:rPr>
        <w:t>аренды  земельного</w:t>
      </w:r>
      <w:proofErr w:type="gramEnd"/>
      <w:r w:rsidRPr="003977C4">
        <w:rPr>
          <w:sz w:val="22"/>
          <w:szCs w:val="22"/>
        </w:rPr>
        <w:t xml:space="preserve"> у</w:t>
      </w:r>
      <w:r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допуска и отказа в допуске к участию в аукционе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 К участию в процедуре продажи права аренды земельного участка допускаются лица, признанные Продавцом в соответствии со статями 39.11 и 39.12 Земельного кодекса Российской Федерации.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Претендент не допускается к участию в аукционе по следующим основаниям: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</w:t>
      </w:r>
      <w:proofErr w:type="spellStart"/>
      <w:r w:rsidRPr="003977C4">
        <w:rPr>
          <w:sz w:val="22"/>
          <w:szCs w:val="22"/>
        </w:rPr>
        <w:t>непоступление</w:t>
      </w:r>
      <w:proofErr w:type="spellEnd"/>
      <w:r w:rsidRPr="003977C4">
        <w:rPr>
          <w:sz w:val="22"/>
          <w:szCs w:val="22"/>
        </w:rPr>
        <w:t xml:space="preserve"> задатка на дату рассмотрения заявок на участие в аукционе;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подача заявки на участие в аукционе лицом, которое в соответствии с действующим законодательством РФ не имеет права быть участником конкретного аукциона, покупателем земельного участка;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Для участия в аукционе Претенденты перечисляют задаток в размере </w:t>
      </w:r>
      <w:r w:rsidRPr="006964EB">
        <w:rPr>
          <w:sz w:val="22"/>
          <w:szCs w:val="22"/>
        </w:rPr>
        <w:t>50</w:t>
      </w:r>
      <w:r w:rsidRPr="003977C4">
        <w:rPr>
          <w:sz w:val="22"/>
          <w:szCs w:val="22"/>
        </w:rPr>
        <w:t xml:space="preserve"> процентов начальной цены </w:t>
      </w:r>
      <w:r w:rsidRPr="00952938">
        <w:rPr>
          <w:sz w:val="22"/>
          <w:szCs w:val="22"/>
        </w:rPr>
        <w:t xml:space="preserve">продажи права на заключение договора аренды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72268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Pr="00952938">
        <w:rPr>
          <w:sz w:val="22"/>
          <w:szCs w:val="22"/>
        </w:rPr>
        <w:t>В день определения участников аукциона, указанный в извещении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72268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Со времени начала проведения процедуры аукциона Оператором электронной площадки размещается: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Победителем аукциона признается участник, предложивший наибольшую цену предмета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аукциона, содержащий цену предмета аукциона, предложенную победителем, и удостоверяющий право победителя на заключение договора </w:t>
      </w:r>
      <w:r>
        <w:rPr>
          <w:sz w:val="22"/>
          <w:szCs w:val="22"/>
        </w:rPr>
        <w:t>аренды</w:t>
      </w:r>
      <w:r w:rsidRPr="003977C4">
        <w:rPr>
          <w:sz w:val="22"/>
          <w:szCs w:val="22"/>
        </w:rPr>
        <w:t xml:space="preserve"> предмета аукциона, подписывается Продавцом в течение одного часа со времени получения электронного журнала.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8. Аукцион признается несостоявшимся в следующих случаях: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>
        <w:rPr>
          <w:sz w:val="22"/>
          <w:szCs w:val="22"/>
        </w:rPr>
        <w:t>ия договора аренды</w:t>
      </w:r>
      <w:r w:rsidRPr="003977C4">
        <w:rPr>
          <w:sz w:val="22"/>
          <w:szCs w:val="22"/>
        </w:rPr>
        <w:t>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ни один из участников не сделал предложение о начальной цене предмета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признании аукциона несостоявшимся оформляется протоколом об итогах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наименование предмета аукциона и иные позволяющие его индивидуализировать сведения;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цена, установленная в результате </w:t>
      </w:r>
      <w:proofErr w:type="gramStart"/>
      <w:r w:rsidRPr="003977C4">
        <w:rPr>
          <w:sz w:val="22"/>
          <w:szCs w:val="22"/>
        </w:rPr>
        <w:t>аукциона ;</w:t>
      </w:r>
      <w:proofErr w:type="gramEnd"/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фамилия, имя, отчество физического лица или наименовании юридического лица – Победителя торгов.</w:t>
      </w: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Продавец вправе отменить аукцион не позднее чем за 3 (три) дня до даты проведения аукциона.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2" w:history="1">
        <w:r w:rsidRPr="003977C4">
          <w:rPr>
            <w:rStyle w:val="a8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Pr="00857985">
        <w:rPr>
          <w:sz w:val="22"/>
          <w:szCs w:val="22"/>
        </w:rPr>
        <w:t>админис</w:t>
      </w:r>
      <w:r>
        <w:rPr>
          <w:sz w:val="22"/>
          <w:szCs w:val="22"/>
        </w:rPr>
        <w:t>трации Комсомольского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 </w:t>
      </w:r>
      <w:r w:rsidRPr="00857985">
        <w:rPr>
          <w:rStyle w:val="a8"/>
          <w:sz w:val="22"/>
          <w:szCs w:val="22"/>
          <w:lang w:val="en-US"/>
        </w:rPr>
        <w:t>www</w:t>
      </w:r>
      <w:r w:rsidRPr="00857985">
        <w:rPr>
          <w:rStyle w:val="a8"/>
          <w:sz w:val="22"/>
          <w:szCs w:val="22"/>
        </w:rPr>
        <w:t>.</w:t>
      </w:r>
      <w:proofErr w:type="spellStart"/>
      <w:r w:rsidRPr="00857985">
        <w:rPr>
          <w:rStyle w:val="a8"/>
          <w:sz w:val="22"/>
          <w:szCs w:val="22"/>
          <w:lang w:val="en-US"/>
        </w:rPr>
        <w:t>k</w:t>
      </w:r>
      <w:r>
        <w:rPr>
          <w:rStyle w:val="a8"/>
          <w:sz w:val="22"/>
          <w:szCs w:val="22"/>
          <w:lang w:val="en-US"/>
        </w:rPr>
        <w:t>oms</w:t>
      </w:r>
      <w:r w:rsidRPr="00857985">
        <w:rPr>
          <w:rStyle w:val="a8"/>
          <w:sz w:val="22"/>
          <w:szCs w:val="22"/>
          <w:lang w:val="en-US"/>
        </w:rPr>
        <w:t>m</w:t>
      </w:r>
      <w:r>
        <w:rPr>
          <w:rStyle w:val="a8"/>
          <w:sz w:val="22"/>
          <w:szCs w:val="22"/>
          <w:lang w:val="en-US"/>
        </w:rPr>
        <w:t>l</w:t>
      </w:r>
      <w:proofErr w:type="spellEnd"/>
      <w:r w:rsidRPr="00857985">
        <w:rPr>
          <w:rStyle w:val="a8"/>
          <w:sz w:val="22"/>
          <w:szCs w:val="22"/>
        </w:rPr>
        <w:t>.</w:t>
      </w:r>
      <w:r w:rsidRPr="00857985">
        <w:rPr>
          <w:rStyle w:val="a8"/>
          <w:sz w:val="22"/>
          <w:szCs w:val="22"/>
          <w:lang w:val="en-US"/>
        </w:rPr>
        <w:t>cap</w:t>
      </w:r>
      <w:r w:rsidRPr="00857985">
        <w:rPr>
          <w:rStyle w:val="a8"/>
          <w:sz w:val="22"/>
          <w:szCs w:val="22"/>
        </w:rPr>
        <w:t>.</w:t>
      </w:r>
      <w:proofErr w:type="spellStart"/>
      <w:r w:rsidRPr="00857985">
        <w:rPr>
          <w:rStyle w:val="a8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 Оператор электронной площадки приостанавливает проведение электронных торгов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проведение электронных торгов начинается с того момента, на котором были прерваны.</w:t>
      </w:r>
    </w:p>
    <w:p w:rsidR="00372268" w:rsidRPr="003977C4" w:rsidRDefault="00372268" w:rsidP="00372268">
      <w:pPr>
        <w:pStyle w:val="a9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приостановления проведения электронных торгов Оператор электронной площадки размещает на электронной площадке информацию о причине приостановления электронных торгов, времени приостановления и возобновления электронных торгов, уведомляет об этом участников, а также направляет указанную информацию продавцу для внесения в протокол об итогах электронных торгов.</w:t>
      </w:r>
    </w:p>
    <w:p w:rsidR="00372268" w:rsidRPr="003977C4" w:rsidRDefault="00372268" w:rsidP="00372268">
      <w:pPr>
        <w:pStyle w:val="a9"/>
        <w:ind w:firstLine="709"/>
        <w:rPr>
          <w:sz w:val="22"/>
          <w:szCs w:val="22"/>
        </w:rPr>
      </w:pPr>
    </w:p>
    <w:p w:rsidR="00372268" w:rsidRPr="003977C4" w:rsidRDefault="00372268" w:rsidP="00372268">
      <w:pPr>
        <w:pStyle w:val="a9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Заключение договора аренды</w:t>
      </w:r>
      <w:r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>земельного участка по итогам проведения аукциона</w:t>
      </w:r>
    </w:p>
    <w:p w:rsidR="00372268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A06B8E">
        <w:rPr>
          <w:color w:val="000000" w:themeColor="text1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color w:val="000000" w:themeColor="text1"/>
        </w:rPr>
        <w:t>два</w:t>
      </w:r>
      <w:r w:rsidRPr="00A06B8E">
        <w:rPr>
          <w:color w:val="000000" w:themeColor="text1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A06B8E">
        <w:rPr>
          <w:color w:val="000000" w:themeColor="text1"/>
        </w:rPr>
        <w:t xml:space="preserve">Не допускается заключение указанных договоров </w:t>
      </w:r>
      <w:r>
        <w:rPr>
          <w:color w:val="000000" w:themeColor="text1"/>
        </w:rPr>
        <w:t xml:space="preserve"> </w:t>
      </w:r>
      <w:r w:rsidRPr="00A06B8E">
        <w:rPr>
          <w:color w:val="000000" w:themeColor="text1"/>
        </w:rPr>
        <w:t xml:space="preserve"> на официальном сайте Российской Федерации в сети «Интернет».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A06B8E">
        <w:rPr>
          <w:color w:val="000000" w:themeColor="text1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</w:t>
      </w:r>
      <w:r>
        <w:rPr>
          <w:color w:val="000000" w:themeColor="text1"/>
        </w:rPr>
        <w:t>три</w:t>
      </w:r>
      <w:r w:rsidRPr="00A06B8E">
        <w:rPr>
          <w:color w:val="000000" w:themeColor="text1"/>
        </w:rPr>
        <w:t xml:space="preserve"> экземпляра подписанного проекта договора </w:t>
      </w:r>
      <w:r>
        <w:rPr>
          <w:color w:val="000000" w:themeColor="text1"/>
        </w:rPr>
        <w:t>аренды</w:t>
      </w:r>
      <w:r w:rsidRPr="00A06B8E">
        <w:rPr>
          <w:color w:val="000000" w:themeColor="text1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06B8E">
        <w:rPr>
          <w:color w:val="000000" w:themeColor="text1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A06B8E">
        <w:rPr>
          <w:color w:val="000000" w:themeColor="text1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</w:rPr>
        <w:t>го и представить Продавцу</w:t>
      </w:r>
      <w:r w:rsidRPr="00A06B8E">
        <w:rPr>
          <w:color w:val="000000" w:themeColor="text1"/>
        </w:rPr>
        <w:t xml:space="preserve">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A06B8E">
        <w:rPr>
          <w:color w:val="000000" w:themeColor="text1"/>
        </w:rPr>
        <w:t xml:space="preserve">Сведения о лицах, которые уклонились от заключения договора аренды земельного участка включаются в реестр недобросовестных участников аукциона. </w:t>
      </w:r>
    </w:p>
    <w:p w:rsidR="00372268" w:rsidRPr="00A06B8E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A06B8E">
        <w:rPr>
          <w:color w:val="000000" w:themeColor="text1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>
        <w:rPr>
          <w:color w:val="000000" w:themeColor="text1"/>
        </w:rPr>
        <w:t>администрацию Комсомольского муниципального округа</w:t>
      </w:r>
      <w:r w:rsidRPr="00A06B8E">
        <w:rPr>
          <w:color w:val="000000" w:themeColor="text1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2268" w:rsidRDefault="00372268" w:rsidP="00372268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A06B8E">
        <w:rPr>
          <w:color w:val="000000" w:themeColor="text1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>
        <w:rPr>
          <w:color w:val="000000" w:themeColor="text1"/>
        </w:rPr>
        <w:t>Комсомольского муниципального округа</w:t>
      </w:r>
      <w:r w:rsidRPr="00A06B8E">
        <w:rPr>
          <w:color w:val="000000" w:themeColor="text1"/>
        </w:rPr>
        <w:t xml:space="preserve"> подписанные им договоры, </w:t>
      </w:r>
      <w:r w:rsidRPr="00A06B8E">
        <w:rPr>
          <w:color w:val="000000" w:themeColor="text1"/>
        </w:rPr>
        <w:lastRenderedPageBreak/>
        <w:t>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372268" w:rsidRPr="003977C4" w:rsidRDefault="00372268" w:rsidP="00372268">
      <w:pPr>
        <w:spacing w:before="1"/>
        <w:ind w:left="120" w:right="303" w:firstLine="600"/>
        <w:jc w:val="both"/>
      </w:pPr>
      <w:r w:rsidRPr="003977C4">
        <w:t xml:space="preserve">В случае объявления о проведении нового аукциона </w:t>
      </w:r>
      <w:r>
        <w:t>о</w:t>
      </w:r>
      <w:r w:rsidRPr="003977C4">
        <w:t>рганизатор</w:t>
      </w:r>
      <w:r>
        <w:t xml:space="preserve"> аукциона</w:t>
      </w:r>
      <w:r w:rsidRPr="003977C4">
        <w:t xml:space="preserve"> вправе изменить условия аукциона</w:t>
      </w:r>
      <w:r>
        <w:rPr>
          <w:color w:val="000000" w:themeColor="text1"/>
        </w:rPr>
        <w:t>.</w:t>
      </w:r>
    </w:p>
    <w:p w:rsidR="00372268" w:rsidRPr="003977C4" w:rsidRDefault="00372268" w:rsidP="00372268">
      <w:pPr>
        <w:spacing w:after="200" w:line="276" w:lineRule="auto"/>
      </w:pPr>
      <w:r w:rsidRPr="003977C4">
        <w:br w:type="page"/>
      </w:r>
    </w:p>
    <w:p w:rsidR="00372268" w:rsidRPr="00CF4CDE" w:rsidRDefault="00372268" w:rsidP="00372268">
      <w:pPr>
        <w:pStyle w:val="a9"/>
        <w:ind w:firstLine="709"/>
        <w:jc w:val="center"/>
        <w:rPr>
          <w:b/>
          <w:bCs/>
          <w:sz w:val="22"/>
          <w:szCs w:val="22"/>
        </w:rPr>
      </w:pPr>
      <w:r w:rsidRPr="00CF4CDE">
        <w:rPr>
          <w:b/>
          <w:bCs/>
          <w:sz w:val="22"/>
          <w:szCs w:val="22"/>
        </w:rPr>
        <w:lastRenderedPageBreak/>
        <w:t>ПРИЛОЖЕНИЯ</w:t>
      </w:r>
    </w:p>
    <w:p w:rsidR="00372268" w:rsidRPr="00596FCC" w:rsidRDefault="00372268" w:rsidP="00372268">
      <w:pPr>
        <w:pStyle w:val="a9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372268" w:rsidRDefault="00372268" w:rsidP="00372268">
      <w:pPr>
        <w:pStyle w:val="a9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372268" w:rsidRDefault="00372268" w:rsidP="00372268">
      <w:pPr>
        <w:pStyle w:val="a9"/>
        <w:ind w:firstLine="709"/>
        <w:jc w:val="right"/>
        <w:rPr>
          <w:sz w:val="20"/>
          <w:szCs w:val="20"/>
        </w:rPr>
      </w:pPr>
    </w:p>
    <w:p w:rsidR="00372268" w:rsidRPr="00596FCC" w:rsidRDefault="00372268" w:rsidP="00372268">
      <w:pPr>
        <w:pStyle w:val="a9"/>
        <w:ind w:firstLine="709"/>
        <w:jc w:val="right"/>
        <w:rPr>
          <w:sz w:val="20"/>
          <w:szCs w:val="20"/>
        </w:rPr>
      </w:pPr>
    </w:p>
    <w:p w:rsidR="00372268" w:rsidRPr="00CF4CDE" w:rsidRDefault="00372268" w:rsidP="00372268">
      <w:pPr>
        <w:jc w:val="right"/>
        <w:rPr>
          <w:b/>
        </w:rPr>
      </w:pPr>
    </w:p>
    <w:p w:rsidR="00372268" w:rsidRPr="00CF4CDE" w:rsidRDefault="00372268" w:rsidP="00372268">
      <w:pPr>
        <w:jc w:val="center"/>
      </w:pPr>
      <w:r w:rsidRPr="00CF4CDE">
        <w:rPr>
          <w:b/>
        </w:rPr>
        <w:t>Заявка на участие в электронном аукционе</w:t>
      </w:r>
      <w:r w:rsidRPr="00CF4CDE">
        <w:t xml:space="preserve"> </w:t>
      </w:r>
    </w:p>
    <w:p w:rsidR="00372268" w:rsidRPr="00CF4CDE" w:rsidRDefault="00372268" w:rsidP="00372268">
      <w:pPr>
        <w:jc w:val="center"/>
        <w:rPr>
          <w:b/>
        </w:rPr>
      </w:pPr>
      <w:r w:rsidRPr="00CF4CDE">
        <w:rPr>
          <w:b/>
        </w:rPr>
        <w:t>на право заключения договора аренды земельного участка</w:t>
      </w:r>
    </w:p>
    <w:p w:rsidR="00372268" w:rsidRPr="00CF4CDE" w:rsidRDefault="00372268" w:rsidP="0037226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:rsidR="00372268" w:rsidRPr="00361381" w:rsidRDefault="00372268" w:rsidP="00372268">
      <w:pPr>
        <w:jc w:val="center"/>
        <w:rPr>
          <w:b/>
        </w:rPr>
      </w:pPr>
    </w:p>
    <w:p w:rsidR="00372268" w:rsidRPr="00361381" w:rsidRDefault="00372268" w:rsidP="00372268">
      <w:pPr>
        <w:jc w:val="center"/>
        <w:rPr>
          <w:b/>
        </w:rPr>
      </w:pPr>
    </w:p>
    <w:p w:rsidR="00372268" w:rsidRPr="00CF4CDE" w:rsidRDefault="00372268" w:rsidP="00372268">
      <w:pPr>
        <w:jc w:val="both"/>
      </w:pPr>
      <w:r w:rsidRPr="00CF4CDE">
        <w:t xml:space="preserve">Заявка подана: </w:t>
      </w:r>
    </w:p>
    <w:p w:rsidR="00372268" w:rsidRPr="00CF4CDE" w:rsidRDefault="00372268" w:rsidP="00372268">
      <w:pPr>
        <w:jc w:val="both"/>
      </w:pPr>
    </w:p>
    <w:p w:rsidR="00372268" w:rsidRPr="00CF4CDE" w:rsidRDefault="00372268" w:rsidP="00372268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:rsidR="00372268" w:rsidRPr="00CF4CDE" w:rsidRDefault="00372268" w:rsidP="0037226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(фамилия, имя, отчество, дата </w:t>
      </w:r>
      <w:proofErr w:type="gramStart"/>
      <w:r w:rsidRPr="00CF4CDE">
        <w:rPr>
          <w:sz w:val="20"/>
          <w:szCs w:val="20"/>
        </w:rPr>
        <w:t>рождения  лица</w:t>
      </w:r>
      <w:proofErr w:type="gramEnd"/>
      <w:r w:rsidRPr="00CF4CDE">
        <w:rPr>
          <w:sz w:val="20"/>
          <w:szCs w:val="20"/>
        </w:rPr>
        <w:t>, подающего заявку)</w:t>
      </w:r>
    </w:p>
    <w:p w:rsidR="00372268" w:rsidRPr="00CF4CDE" w:rsidRDefault="00372268" w:rsidP="0037226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:rsidR="00372268" w:rsidRPr="00CF4CDE" w:rsidRDefault="00372268" w:rsidP="00372268">
      <w:r w:rsidRPr="00CF4CDE">
        <w:t>именуемый далее Претендент, удостоверение личности _____________________</w:t>
      </w:r>
      <w:r>
        <w:t>_______</w:t>
      </w:r>
      <w:r w:rsidRPr="00CF4CDE">
        <w:t>___________</w:t>
      </w:r>
      <w:r>
        <w:t>__</w:t>
      </w:r>
      <w:r w:rsidRPr="00CF4CDE">
        <w:t xml:space="preserve">____ </w:t>
      </w:r>
    </w:p>
    <w:p w:rsidR="00372268" w:rsidRPr="00CF4CDE" w:rsidRDefault="00372268" w:rsidP="00372268">
      <w:r w:rsidRPr="00CF4CDE">
        <w:t>______________________________________________________________________</w:t>
      </w:r>
      <w:r>
        <w:t>______</w:t>
      </w:r>
      <w:r w:rsidRPr="00CF4CDE">
        <w:t>__________</w:t>
      </w:r>
      <w:r>
        <w:t>__</w:t>
      </w:r>
      <w:r w:rsidRPr="00CF4CDE">
        <w:t>_____</w:t>
      </w:r>
    </w:p>
    <w:p w:rsidR="00372268" w:rsidRPr="00CF4CDE" w:rsidRDefault="00372268" w:rsidP="00372268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372268" w:rsidRPr="00CF4CDE" w:rsidRDefault="00372268" w:rsidP="00372268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:rsidR="00372268" w:rsidRPr="00CF4CDE" w:rsidRDefault="00372268" w:rsidP="00372268">
      <w:pPr>
        <w:jc w:val="both"/>
      </w:pPr>
    </w:p>
    <w:p w:rsidR="00372268" w:rsidRPr="00CF4CDE" w:rsidRDefault="00372268" w:rsidP="00372268">
      <w:pPr>
        <w:jc w:val="both"/>
      </w:pPr>
      <w:r w:rsidRPr="00CF4CDE">
        <w:t>адрес электронной почты Претендента ___________________</w:t>
      </w:r>
      <w:r>
        <w:t>__________</w:t>
      </w:r>
      <w:r w:rsidRPr="00CF4CDE">
        <w:t>______________________</w:t>
      </w:r>
      <w:r>
        <w:t>___</w:t>
      </w:r>
      <w:r w:rsidRPr="00CF4CDE">
        <w:t>______</w:t>
      </w:r>
    </w:p>
    <w:p w:rsidR="00372268" w:rsidRPr="00CF4CDE" w:rsidRDefault="00372268" w:rsidP="00372268"/>
    <w:p w:rsidR="00372268" w:rsidRPr="00CF4CDE" w:rsidRDefault="00372268" w:rsidP="00372268">
      <w:r w:rsidRPr="00CF4CDE">
        <w:t xml:space="preserve">контактный </w:t>
      </w:r>
      <w:proofErr w:type="gramStart"/>
      <w:r w:rsidRPr="00CF4CDE">
        <w:t>телефон  Претендента</w:t>
      </w:r>
      <w:proofErr w:type="gramEnd"/>
      <w:r w:rsidRPr="00CF4CDE">
        <w:t xml:space="preserve"> ____________________________________</w:t>
      </w:r>
      <w:r>
        <w:t>_______</w:t>
      </w:r>
      <w:r w:rsidRPr="00CF4CDE">
        <w:t>____________</w:t>
      </w:r>
      <w:r>
        <w:t>__</w:t>
      </w:r>
      <w:r w:rsidRPr="00CF4CDE">
        <w:t>_______</w:t>
      </w:r>
    </w:p>
    <w:p w:rsidR="00372268" w:rsidRPr="00CF4CDE" w:rsidRDefault="00372268" w:rsidP="00372268"/>
    <w:p w:rsidR="00372268" w:rsidRPr="00CF4CDE" w:rsidRDefault="00372268" w:rsidP="00372268">
      <w:r w:rsidRPr="00CF4CDE">
        <w:t>адрес Претендента, банковские реквизиты, ______________________________</w:t>
      </w:r>
      <w:r>
        <w:t>_______</w:t>
      </w:r>
      <w:r w:rsidRPr="00CF4CDE">
        <w:t>___________</w:t>
      </w:r>
      <w:r>
        <w:t>_</w:t>
      </w:r>
      <w:r w:rsidRPr="00CF4CDE">
        <w:t>_______</w:t>
      </w:r>
    </w:p>
    <w:p w:rsidR="00372268" w:rsidRPr="00CF4CDE" w:rsidRDefault="00372268" w:rsidP="00372268">
      <w:pPr>
        <w:jc w:val="both"/>
      </w:pPr>
      <w:r w:rsidRPr="00CF4CDE">
        <w:t>_____________________________________________________________________________</w:t>
      </w:r>
      <w:r>
        <w:t>________</w:t>
      </w:r>
      <w:r w:rsidRPr="00CF4CDE">
        <w:t>________</w:t>
      </w:r>
    </w:p>
    <w:p w:rsidR="00372268" w:rsidRPr="00CF4CDE" w:rsidRDefault="00372268" w:rsidP="00372268">
      <w:pPr>
        <w:jc w:val="both"/>
      </w:pPr>
      <w:r w:rsidRPr="00CF4CDE">
        <w:t>__________________________________________________________________________________________________________________________________________________________</w:t>
      </w:r>
      <w:r>
        <w:t>_______________________</w:t>
      </w:r>
      <w:r w:rsidRPr="00CF4CDE">
        <w:t>__________</w:t>
      </w:r>
    </w:p>
    <w:p w:rsidR="00372268" w:rsidRPr="00CF4CDE" w:rsidRDefault="00372268" w:rsidP="00372268">
      <w:pPr>
        <w:jc w:val="both"/>
      </w:pPr>
    </w:p>
    <w:p w:rsidR="00372268" w:rsidRPr="00CF4CDE" w:rsidRDefault="00372268" w:rsidP="00372268">
      <w:r w:rsidRPr="00CF4CDE">
        <w:t>Доверенное лицо Претендента (ФИО) _______________________________________</w:t>
      </w:r>
      <w:r>
        <w:t>_________</w:t>
      </w:r>
      <w:r w:rsidRPr="00CF4CDE">
        <w:t>_____________</w:t>
      </w:r>
    </w:p>
    <w:p w:rsidR="00372268" w:rsidRPr="00CF4CDE" w:rsidRDefault="00372268" w:rsidP="00372268">
      <w:r w:rsidRPr="00CF4CDE">
        <w:t>действует на основании ___________________________________________________</w:t>
      </w:r>
      <w:r>
        <w:t>_________</w:t>
      </w:r>
      <w:r w:rsidRPr="00CF4CDE">
        <w:t>_____________</w:t>
      </w:r>
    </w:p>
    <w:p w:rsidR="00372268" w:rsidRPr="00CF4CDE" w:rsidRDefault="00372268" w:rsidP="00372268">
      <w:r w:rsidRPr="00CF4CDE">
        <w:t>удостоверение личности доверенного лица _________________________________________</w:t>
      </w:r>
      <w:r>
        <w:t>_________</w:t>
      </w:r>
      <w:r w:rsidRPr="00CF4CDE">
        <w:t>______ ________________________________________________________________________________</w:t>
      </w:r>
      <w:r>
        <w:t>_________</w:t>
      </w:r>
      <w:r w:rsidRPr="00CF4CDE">
        <w:t>_____</w:t>
      </w:r>
    </w:p>
    <w:p w:rsidR="00372268" w:rsidRPr="00CF4CDE" w:rsidRDefault="00372268" w:rsidP="0037226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:rsidR="00372268" w:rsidRDefault="00372268" w:rsidP="00372268">
      <w:pPr>
        <w:ind w:firstLine="709"/>
        <w:jc w:val="both"/>
      </w:pPr>
    </w:p>
    <w:p w:rsidR="00372268" w:rsidRPr="00CF4CDE" w:rsidRDefault="00372268" w:rsidP="00372268">
      <w:pPr>
        <w:ind w:firstLine="709"/>
        <w:jc w:val="both"/>
      </w:pPr>
      <w:r>
        <w:t>2</w:t>
      </w:r>
      <w:r w:rsidRPr="00CF4CDE">
        <w:t xml:space="preserve"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CF4CDE">
        <w:t>кв.м</w:t>
      </w:r>
      <w:proofErr w:type="spellEnd"/>
      <w:r w:rsidRPr="00CF4CDE">
        <w:t>. с кадастровым номером ___________________________, расположенный по адресу: ___________________________________________________________________________________</w:t>
      </w:r>
    </w:p>
    <w:p w:rsidR="00372268" w:rsidRPr="00CF4CDE" w:rsidRDefault="00372268" w:rsidP="00372268">
      <w:pPr>
        <w:jc w:val="both"/>
      </w:pPr>
      <w:r w:rsidRPr="00CF4CDE">
        <w:t>(лот № ___), для _____________________________________________________________________</w:t>
      </w:r>
    </w:p>
    <w:p w:rsidR="00372268" w:rsidRPr="00CF4CDE" w:rsidRDefault="00372268" w:rsidP="00372268">
      <w:pPr>
        <w:keepNext/>
        <w:keepLines/>
        <w:suppressLineNumbers/>
        <w:tabs>
          <w:tab w:val="left" w:pos="567"/>
        </w:tabs>
        <w:suppressAutoHyphens/>
        <w:jc w:val="both"/>
      </w:pPr>
      <w:r w:rsidRPr="00CF4CDE">
        <w:t>размещенным:</w:t>
      </w:r>
    </w:p>
    <w:p w:rsidR="00372268" w:rsidRPr="00CF4CDE" w:rsidRDefault="00372268" w:rsidP="00372268">
      <w:pPr>
        <w:ind w:firstLine="567"/>
        <w:jc w:val="both"/>
      </w:pPr>
      <w:r w:rsidRPr="00CF4CDE">
        <w:t>- в информационно-</w:t>
      </w:r>
      <w:proofErr w:type="gramStart"/>
      <w:r w:rsidRPr="00CF4CDE">
        <w:t>телекоммуникационной  сети</w:t>
      </w:r>
      <w:proofErr w:type="gramEnd"/>
      <w:r w:rsidRPr="00CF4CDE">
        <w:t xml:space="preserve"> «Интернет» на официальных сайтах Российской Федерации для размещения информации о проведении торгов </w:t>
      </w:r>
      <w:hyperlink r:id="rId23" w:history="1">
        <w:r w:rsidRPr="00CF4CDE">
          <w:rPr>
            <w:rStyle w:val="a8"/>
          </w:rPr>
          <w:t>http://torgi.gov.ru</w:t>
        </w:r>
      </w:hyperlink>
      <w:r w:rsidRPr="00CF4CDE">
        <w:rPr>
          <w:color w:val="000000"/>
        </w:rPr>
        <w:t xml:space="preserve">, </w:t>
      </w:r>
      <w:r w:rsidRPr="00CF4CDE">
        <w:t>на сайте  администрации К</w:t>
      </w:r>
      <w:r>
        <w:t>омсомольского</w:t>
      </w:r>
      <w:r w:rsidRPr="00CF4CDE">
        <w:t xml:space="preserve"> муниципального округа Чувашской Республики, www.k</w:t>
      </w:r>
      <w:proofErr w:type="spellStart"/>
      <w:r>
        <w:rPr>
          <w:lang w:val="en-US"/>
        </w:rPr>
        <w:t>omsml</w:t>
      </w:r>
      <w:proofErr w:type="spellEnd"/>
      <w:r w:rsidRPr="00CF4CDE">
        <w:t xml:space="preserve">.cap.ru, на электронной площадке </w:t>
      </w:r>
      <w:hyperlink r:id="rId24" w:history="1">
        <w:r w:rsidRPr="00CF4CDE">
          <w:rPr>
            <w:rStyle w:val="a8"/>
          </w:rPr>
          <w:t>https://roseltorg.ru</w:t>
        </w:r>
      </w:hyperlink>
      <w:r w:rsidRPr="00CF4CDE">
        <w:t>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372268" w:rsidRPr="00CF4CDE" w:rsidRDefault="00372268" w:rsidP="00372268">
      <w:pPr>
        <w:ind w:firstLine="708"/>
        <w:jc w:val="both"/>
      </w:pPr>
      <w:r w:rsidRPr="00CF4CD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72268" w:rsidRPr="00CF4CDE" w:rsidRDefault="00372268" w:rsidP="00372268">
      <w:pPr>
        <w:ind w:firstLine="708"/>
        <w:jc w:val="both"/>
      </w:pPr>
      <w:r w:rsidRPr="00CF4CDE"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CF4CDE">
        <w:t>и  претензий</w:t>
      </w:r>
      <w:proofErr w:type="gramEnd"/>
      <w:r w:rsidRPr="00CF4CDE">
        <w:t xml:space="preserve"> не имеет.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согласен на участие в аукционе на указанных условиях.</w:t>
      </w:r>
    </w:p>
    <w:p w:rsidR="00372268" w:rsidRPr="00CF4CDE" w:rsidRDefault="00372268" w:rsidP="00372268">
      <w:pPr>
        <w:ind w:firstLine="708"/>
        <w:jc w:val="both"/>
      </w:pPr>
      <w:r w:rsidRPr="00CF4CDE">
        <w:t>В случае признания победителем аукциона Заявитель обязуется:</w:t>
      </w:r>
    </w:p>
    <w:p w:rsidR="00372268" w:rsidRPr="00CF4CDE" w:rsidRDefault="00372268" w:rsidP="00372268">
      <w:pPr>
        <w:ind w:firstLine="708"/>
        <w:jc w:val="both"/>
      </w:pPr>
      <w:r w:rsidRPr="00CF4CDE">
        <w:t>– подписать протокол о результатах аукциона в день его проведения;</w:t>
      </w:r>
    </w:p>
    <w:p w:rsidR="00372268" w:rsidRPr="00CF4CDE" w:rsidRDefault="00372268" w:rsidP="00372268">
      <w:pPr>
        <w:ind w:firstLine="708"/>
        <w:jc w:val="both"/>
      </w:pPr>
      <w:r w:rsidRPr="00CF4CDE">
        <w:lastRenderedPageBreak/>
        <w:t>– представить документы, необходимые для заключения договора аренды земельного участка;</w:t>
      </w:r>
    </w:p>
    <w:p w:rsidR="00372268" w:rsidRPr="00CF4CDE" w:rsidRDefault="00372268" w:rsidP="00372268">
      <w:pPr>
        <w:ind w:firstLine="709"/>
        <w:jc w:val="both"/>
      </w:pPr>
      <w:r w:rsidRPr="00CF4CDE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372268" w:rsidRPr="00CF4CDE" w:rsidRDefault="00372268" w:rsidP="00372268">
      <w:pPr>
        <w:ind w:firstLine="708"/>
        <w:jc w:val="both"/>
      </w:pPr>
      <w:r w:rsidRPr="00CF4CDE"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372268" w:rsidRPr="00CF4CDE" w:rsidRDefault="00372268" w:rsidP="00372268">
      <w:pPr>
        <w:ind w:firstLine="709"/>
        <w:jc w:val="both"/>
      </w:pPr>
      <w:r w:rsidRPr="00CF4CDE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372268" w:rsidRPr="00CF4CDE" w:rsidRDefault="00372268" w:rsidP="00372268">
      <w:pPr>
        <w:ind w:firstLine="709"/>
        <w:jc w:val="both"/>
      </w:pPr>
      <w:r w:rsidRPr="00CF4CDE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372268" w:rsidRDefault="00372268" w:rsidP="00372268">
      <w:pPr>
        <w:spacing w:after="200" w:line="276" w:lineRule="auto"/>
      </w:pPr>
      <w:r w:rsidRPr="00CF4CDE">
        <w:br w:type="page"/>
      </w:r>
    </w:p>
    <w:p w:rsidR="00372268" w:rsidRDefault="00372268" w:rsidP="00372268">
      <w:pPr>
        <w:spacing w:after="200" w:line="276" w:lineRule="auto"/>
      </w:pPr>
    </w:p>
    <w:p w:rsidR="00372268" w:rsidRPr="00CF4CDE" w:rsidRDefault="00372268" w:rsidP="00372268">
      <w:pPr>
        <w:jc w:val="center"/>
      </w:pPr>
      <w:r w:rsidRPr="00CF4CDE">
        <w:rPr>
          <w:b/>
        </w:rPr>
        <w:t>Заявка на участие в электронном аукционе</w:t>
      </w:r>
      <w:r w:rsidRPr="00CF4CDE">
        <w:t xml:space="preserve"> </w:t>
      </w:r>
    </w:p>
    <w:p w:rsidR="00372268" w:rsidRPr="00CF4CDE" w:rsidRDefault="00372268" w:rsidP="00372268">
      <w:pPr>
        <w:jc w:val="center"/>
        <w:rPr>
          <w:b/>
        </w:rPr>
      </w:pPr>
      <w:r w:rsidRPr="00CF4CDE">
        <w:rPr>
          <w:b/>
        </w:rPr>
        <w:t>на право заключения договора аренды земельного участка</w:t>
      </w:r>
    </w:p>
    <w:p w:rsidR="00372268" w:rsidRDefault="00372268" w:rsidP="0037226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:rsidR="00372268" w:rsidRDefault="00372268" w:rsidP="00372268">
      <w:pPr>
        <w:jc w:val="center"/>
        <w:rPr>
          <w:sz w:val="20"/>
          <w:szCs w:val="20"/>
        </w:rPr>
      </w:pPr>
    </w:p>
    <w:p w:rsidR="00372268" w:rsidRPr="000F7928" w:rsidRDefault="00372268" w:rsidP="00372268">
      <w:pPr>
        <w:jc w:val="both"/>
      </w:pPr>
      <w:r w:rsidRPr="000F7928">
        <w:t xml:space="preserve">Заявка подана: 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:rsidR="00372268" w:rsidRPr="000F7928" w:rsidRDefault="00372268" w:rsidP="00372268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</w:t>
      </w:r>
      <w:proofErr w:type="gramStart"/>
      <w:r w:rsidRPr="000F7928">
        <w:rPr>
          <w:sz w:val="20"/>
          <w:szCs w:val="20"/>
        </w:rPr>
        <w:t>ИНН,</w:t>
      </w:r>
      <w:r>
        <w:rPr>
          <w:sz w:val="20"/>
          <w:szCs w:val="20"/>
        </w:rPr>
        <w:t>ОГРН</w:t>
      </w:r>
      <w:proofErr w:type="gramEnd"/>
      <w:r w:rsidRPr="000F7928">
        <w:rPr>
          <w:sz w:val="20"/>
          <w:szCs w:val="20"/>
        </w:rPr>
        <w:t xml:space="preserve"> подающего заявку)</w:t>
      </w:r>
    </w:p>
    <w:p w:rsidR="00372268" w:rsidRPr="000F7928" w:rsidRDefault="00372268" w:rsidP="00372268">
      <w:pPr>
        <w:spacing w:after="120"/>
        <w:jc w:val="center"/>
        <w:rPr>
          <w:sz w:val="20"/>
          <w:szCs w:val="20"/>
        </w:rPr>
      </w:pPr>
      <w:r w:rsidRPr="000F7928">
        <w:t>____________________________________________________, именуемый далее Претендент, в лице ____________________________________________________________________________</w:t>
      </w:r>
      <w:r>
        <w:t>______</w:t>
      </w:r>
      <w:r w:rsidRPr="000F7928">
        <w:t>_______</w:t>
      </w:r>
      <w:proofErr w:type="gramStart"/>
      <w:r w:rsidRPr="000F7928">
        <w:t>_,</w:t>
      </w:r>
      <w:r w:rsidRPr="000F7928">
        <w:rPr>
          <w:sz w:val="20"/>
          <w:szCs w:val="20"/>
        </w:rPr>
        <w:tab/>
      </w:r>
      <w:proofErr w:type="gramEnd"/>
      <w:r w:rsidRPr="000F7928">
        <w:rPr>
          <w:sz w:val="20"/>
          <w:szCs w:val="20"/>
        </w:rPr>
        <w:tab/>
        <w:t>(Фамилия, имя, отчество, должность )</w:t>
      </w:r>
    </w:p>
    <w:p w:rsidR="00372268" w:rsidRPr="000F7928" w:rsidRDefault="00372268" w:rsidP="00372268">
      <w:pPr>
        <w:jc w:val="both"/>
      </w:pPr>
      <w:r w:rsidRPr="000F7928">
        <w:t>действующего на основании _____________________________________________________</w:t>
      </w:r>
      <w:r>
        <w:t>_______</w:t>
      </w:r>
      <w:r w:rsidRPr="000F7928">
        <w:t>_______</w:t>
      </w:r>
    </w:p>
    <w:p w:rsidR="00372268" w:rsidRPr="000F7928" w:rsidRDefault="00372268" w:rsidP="00372268">
      <w:pPr>
        <w:jc w:val="both"/>
      </w:pPr>
      <w:r w:rsidRPr="000F7928">
        <w:t>____________________________________________________________________________</w:t>
      </w:r>
      <w:r>
        <w:t>_______</w:t>
      </w:r>
      <w:r w:rsidRPr="000F7928">
        <w:t>_________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</w:pPr>
      <w:r w:rsidRPr="000F7928">
        <w:t>адрес электронной почты Претендента __________________________________________</w:t>
      </w:r>
      <w:r>
        <w:t>_________</w:t>
      </w:r>
      <w:r w:rsidRPr="000F7928">
        <w:t>________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</w:pPr>
      <w:r w:rsidRPr="000F7928">
        <w:t>банковские реквизиты Претендента _______________________________________________</w:t>
      </w:r>
      <w:r>
        <w:t>________</w:t>
      </w:r>
      <w:r w:rsidRPr="000F7928">
        <w:t>______</w:t>
      </w:r>
    </w:p>
    <w:p w:rsidR="00372268" w:rsidRPr="000F7928" w:rsidRDefault="00372268" w:rsidP="00372268">
      <w:pPr>
        <w:jc w:val="both"/>
      </w:pPr>
      <w:r w:rsidRPr="000F7928">
        <w:t>_________________________________________________________________________</w:t>
      </w:r>
      <w:r>
        <w:t>_______</w:t>
      </w:r>
      <w:r w:rsidRPr="000F7928">
        <w:t>____________</w:t>
      </w:r>
    </w:p>
    <w:p w:rsidR="00372268" w:rsidRPr="000F7928" w:rsidRDefault="00372268" w:rsidP="00372268">
      <w:pPr>
        <w:jc w:val="both"/>
      </w:pPr>
      <w:r w:rsidRPr="000F7928">
        <w:t>___________________________________________________________________________</w:t>
      </w:r>
      <w:r>
        <w:t>________</w:t>
      </w:r>
      <w:r w:rsidRPr="000F7928">
        <w:t>_________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r w:rsidRPr="000F7928">
        <w:t>юридический адрес Претендента ______________________________________________________</w:t>
      </w:r>
      <w:r>
        <w:t>________</w:t>
      </w:r>
      <w:r w:rsidRPr="000F7928">
        <w:t>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</w:pPr>
      <w:r w:rsidRPr="000F7928">
        <w:t>___________________________________________________________________________________</w:t>
      </w:r>
      <w:r>
        <w:t>________</w:t>
      </w:r>
      <w:r w:rsidRPr="000F7928">
        <w:t>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</w:pPr>
      <w:r w:rsidRPr="000F7928">
        <w:t>фактический адрес Претендента, _____________________________________________________</w:t>
      </w:r>
      <w:r>
        <w:t>_________</w:t>
      </w:r>
      <w:r w:rsidRPr="000F7928">
        <w:t>___</w:t>
      </w:r>
    </w:p>
    <w:p w:rsidR="00372268" w:rsidRPr="000F7928" w:rsidRDefault="00372268" w:rsidP="00372268">
      <w:pPr>
        <w:jc w:val="both"/>
      </w:pPr>
    </w:p>
    <w:p w:rsidR="00372268" w:rsidRPr="000F7928" w:rsidRDefault="00372268" w:rsidP="0037226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:rsidR="00372268" w:rsidRPr="000F7928" w:rsidRDefault="00372268" w:rsidP="0037226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:rsidR="00372268" w:rsidRPr="000F7928" w:rsidRDefault="00372268" w:rsidP="0037226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:rsidR="00372268" w:rsidRPr="000F7928" w:rsidRDefault="00372268" w:rsidP="00372268">
      <w:pPr>
        <w:jc w:val="both"/>
        <w:rPr>
          <w:sz w:val="20"/>
          <w:szCs w:val="20"/>
        </w:rPr>
      </w:pPr>
    </w:p>
    <w:p w:rsidR="00372268" w:rsidRPr="00CF4CDE" w:rsidRDefault="00372268" w:rsidP="00372268">
      <w:pPr>
        <w:ind w:firstLine="709"/>
        <w:jc w:val="both"/>
      </w:pPr>
      <w:r>
        <w:t>2</w:t>
      </w:r>
      <w:r w:rsidRPr="00CF4CDE">
        <w:t xml:space="preserve">. Изучив данные информационного сообщения, </w:t>
      </w:r>
      <w:r>
        <w:t>изъявляем</w:t>
      </w:r>
      <w:r w:rsidRPr="00CF4CDE">
        <w:t xml:space="preserve">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CF4CDE">
        <w:t>кв.м</w:t>
      </w:r>
      <w:proofErr w:type="spellEnd"/>
      <w:r w:rsidRPr="00CF4CDE">
        <w:t>. с кадастровым номером ___________________________, расположенный по адресу: _________________________________________________________________</w:t>
      </w:r>
      <w:r>
        <w:t>___________</w:t>
      </w:r>
      <w:r w:rsidRPr="00CF4CDE">
        <w:t>__________________</w:t>
      </w:r>
    </w:p>
    <w:p w:rsidR="00372268" w:rsidRPr="00CF4CDE" w:rsidRDefault="00372268" w:rsidP="00372268">
      <w:pPr>
        <w:jc w:val="both"/>
      </w:pPr>
      <w:r w:rsidRPr="00CF4CDE">
        <w:t>(лот № ___), для _________</w:t>
      </w:r>
      <w:r>
        <w:t>__________</w:t>
      </w:r>
      <w:r w:rsidRPr="00CF4CDE">
        <w:t>____________________________________________________________</w:t>
      </w:r>
    </w:p>
    <w:p w:rsidR="00372268" w:rsidRPr="00CF4CDE" w:rsidRDefault="00372268" w:rsidP="00372268">
      <w:pPr>
        <w:keepNext/>
        <w:keepLines/>
        <w:suppressLineNumbers/>
        <w:tabs>
          <w:tab w:val="left" w:pos="567"/>
        </w:tabs>
        <w:suppressAutoHyphens/>
        <w:jc w:val="both"/>
      </w:pPr>
      <w:r w:rsidRPr="00CF4CDE">
        <w:t>размещенным:</w:t>
      </w:r>
    </w:p>
    <w:p w:rsidR="00372268" w:rsidRPr="00CF4CDE" w:rsidRDefault="00372268" w:rsidP="00372268">
      <w:pPr>
        <w:ind w:firstLine="567"/>
        <w:jc w:val="both"/>
      </w:pPr>
      <w:r w:rsidRPr="00CF4CDE">
        <w:t>- в информационно-</w:t>
      </w:r>
      <w:proofErr w:type="gramStart"/>
      <w:r w:rsidRPr="00CF4CDE">
        <w:t>телекоммуникационной  сети</w:t>
      </w:r>
      <w:proofErr w:type="gramEnd"/>
      <w:r w:rsidRPr="00CF4CDE">
        <w:t xml:space="preserve"> «Интернет» на официальных сайтах Российской Федерации для размещения информации о проведении торгов </w:t>
      </w:r>
      <w:hyperlink r:id="rId25" w:history="1">
        <w:r w:rsidRPr="00CF4CDE">
          <w:rPr>
            <w:rStyle w:val="a8"/>
          </w:rPr>
          <w:t>http://torgi.gov.ru</w:t>
        </w:r>
      </w:hyperlink>
      <w:r w:rsidRPr="00CF4CDE">
        <w:rPr>
          <w:color w:val="000000"/>
        </w:rPr>
        <w:t xml:space="preserve">, </w:t>
      </w:r>
      <w:r w:rsidRPr="00CF4CDE">
        <w:t>на сайте  администрации К</w:t>
      </w:r>
      <w:r>
        <w:t xml:space="preserve">омсомольского </w:t>
      </w:r>
      <w:r w:rsidRPr="00CF4CDE">
        <w:t>муниципального округа Чувашской Республики, www.k</w:t>
      </w:r>
      <w:r>
        <w:rPr>
          <w:lang w:val="en-US"/>
        </w:rPr>
        <w:t>o</w:t>
      </w:r>
      <w:r w:rsidRPr="00CF4CDE">
        <w:t>m</w:t>
      </w:r>
      <w:proofErr w:type="spellStart"/>
      <w:r>
        <w:rPr>
          <w:lang w:val="en-US"/>
        </w:rPr>
        <w:t>sml</w:t>
      </w:r>
      <w:proofErr w:type="spellEnd"/>
      <w:r w:rsidRPr="00CF4CDE">
        <w:t xml:space="preserve">.cap.ru, на электронной площадке </w:t>
      </w:r>
      <w:hyperlink r:id="rId26" w:history="1">
        <w:r w:rsidRPr="00CF4CDE">
          <w:rPr>
            <w:rStyle w:val="a8"/>
          </w:rPr>
          <w:t>https://roseltorg.ru</w:t>
        </w:r>
      </w:hyperlink>
      <w:r w:rsidRPr="00CF4CDE">
        <w:t>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372268" w:rsidRPr="00CF4CDE" w:rsidRDefault="00372268" w:rsidP="00372268">
      <w:pPr>
        <w:ind w:firstLine="708"/>
        <w:jc w:val="both"/>
      </w:pPr>
      <w:r w:rsidRPr="00CF4CD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72268" w:rsidRPr="00CF4CDE" w:rsidRDefault="00372268" w:rsidP="00372268">
      <w:pPr>
        <w:ind w:firstLine="708"/>
        <w:jc w:val="both"/>
      </w:pPr>
      <w:r w:rsidRPr="00CF4CDE"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CF4CDE">
        <w:t>и  претензий</w:t>
      </w:r>
      <w:proofErr w:type="gramEnd"/>
      <w:r w:rsidRPr="00CF4CDE">
        <w:t xml:space="preserve"> не имеет.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согласен на участие в аукционе на указанных условиях.</w:t>
      </w:r>
    </w:p>
    <w:p w:rsidR="00372268" w:rsidRPr="00CF4CDE" w:rsidRDefault="00372268" w:rsidP="00372268">
      <w:pPr>
        <w:ind w:firstLine="708"/>
        <w:jc w:val="both"/>
      </w:pPr>
      <w:r w:rsidRPr="00CF4CDE">
        <w:t>В случае признания победителем аукциона Заявитель обязуется:</w:t>
      </w:r>
    </w:p>
    <w:p w:rsidR="00372268" w:rsidRPr="00CF4CDE" w:rsidRDefault="00372268" w:rsidP="00372268">
      <w:pPr>
        <w:ind w:firstLine="708"/>
        <w:jc w:val="both"/>
      </w:pPr>
      <w:r w:rsidRPr="00CF4CDE">
        <w:t>– подписать протокол о результатах аукциона в день его проведения;</w:t>
      </w:r>
    </w:p>
    <w:p w:rsidR="00372268" w:rsidRPr="00CF4CDE" w:rsidRDefault="00372268" w:rsidP="00372268">
      <w:pPr>
        <w:ind w:firstLine="708"/>
        <w:jc w:val="both"/>
      </w:pPr>
      <w:r w:rsidRPr="00CF4CDE">
        <w:t>– представить документы, необходимые для заключения договора аренды земельного участка;</w:t>
      </w:r>
    </w:p>
    <w:p w:rsidR="00372268" w:rsidRPr="00CF4CDE" w:rsidRDefault="00372268" w:rsidP="00372268">
      <w:pPr>
        <w:ind w:firstLine="709"/>
        <w:jc w:val="both"/>
      </w:pPr>
      <w:r w:rsidRPr="00CF4CDE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372268" w:rsidRPr="00CF4CDE" w:rsidRDefault="00372268" w:rsidP="00372268">
      <w:pPr>
        <w:ind w:firstLine="708"/>
        <w:jc w:val="both"/>
      </w:pPr>
      <w:r w:rsidRPr="00CF4CDE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372268" w:rsidRPr="00CF4CDE" w:rsidRDefault="00372268" w:rsidP="00372268">
      <w:pPr>
        <w:ind w:firstLine="708"/>
        <w:jc w:val="both"/>
      </w:pPr>
      <w:r w:rsidRPr="00CF4CD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372268" w:rsidRPr="00CF4CDE" w:rsidRDefault="00372268" w:rsidP="00372268">
      <w:pPr>
        <w:ind w:firstLine="709"/>
        <w:jc w:val="both"/>
      </w:pPr>
      <w:r w:rsidRPr="00CF4CDE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372268" w:rsidRPr="00CF4CDE" w:rsidRDefault="00372268" w:rsidP="00372268">
      <w:pPr>
        <w:ind w:firstLine="709"/>
        <w:jc w:val="both"/>
      </w:pPr>
      <w:r w:rsidRPr="00CF4CDE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372268" w:rsidRDefault="00372268" w:rsidP="00372268">
      <w:pPr>
        <w:spacing w:after="200" w:line="276" w:lineRule="auto"/>
      </w:pPr>
      <w:r w:rsidRPr="00CF4CDE">
        <w:br w:type="page"/>
      </w:r>
    </w:p>
    <w:p w:rsidR="00372268" w:rsidRPr="00454212" w:rsidRDefault="00372268" w:rsidP="0037226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454212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</w:p>
    <w:p w:rsidR="00372268" w:rsidRDefault="00372268" w:rsidP="00372268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372268" w:rsidRPr="00454212" w:rsidRDefault="00372268" w:rsidP="00372268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</w:t>
      </w:r>
      <w:proofErr w:type="gramStart"/>
      <w:r w:rsidRPr="0050490F">
        <w:rPr>
          <w:b/>
          <w:sz w:val="20"/>
          <w:szCs w:val="20"/>
        </w:rPr>
        <w:t xml:space="preserve">ДОГОВОРА </w:t>
      </w:r>
      <w:r w:rsidRPr="00D35127">
        <w:rPr>
          <w:b/>
          <w:sz w:val="20"/>
          <w:szCs w:val="20"/>
        </w:rPr>
        <w:t xml:space="preserve"> №</w:t>
      </w:r>
      <w:proofErr w:type="gramEnd"/>
      <w:r w:rsidRPr="00D35127">
        <w:rPr>
          <w:b/>
          <w:sz w:val="20"/>
          <w:szCs w:val="20"/>
        </w:rPr>
        <w:t xml:space="preserve"> ______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 xml:space="preserve">е                                                                                         </w:t>
      </w:r>
      <w:proofErr w:type="gramStart"/>
      <w:r w:rsidRPr="00D35127">
        <w:rPr>
          <w:sz w:val="20"/>
          <w:szCs w:val="20"/>
        </w:rPr>
        <w:t xml:space="preserve">   «</w:t>
      </w:r>
      <w:proofErr w:type="gramEnd"/>
      <w:r w:rsidRPr="00D35127">
        <w:rPr>
          <w:sz w:val="20"/>
          <w:szCs w:val="20"/>
        </w:rPr>
        <w:t>____» ______________  г.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в лице главы К</w:t>
      </w:r>
      <w:r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го муниципального округа Чувашской Республики ________________________________, действующего на основании Устава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 ______</w:t>
      </w:r>
      <w:r>
        <w:rPr>
          <w:sz w:val="20"/>
          <w:szCs w:val="20"/>
        </w:rPr>
        <w:t xml:space="preserve">__________ 20__ г. </w:t>
      </w:r>
      <w:r w:rsidRPr="00D35127">
        <w:rPr>
          <w:sz w:val="20"/>
          <w:szCs w:val="20"/>
        </w:rPr>
        <w:t xml:space="preserve">, заключили настоящий договор о нижеследующем.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widowControl/>
        <w:numPr>
          <w:ilvl w:val="0"/>
          <w:numId w:val="15"/>
        </w:numPr>
        <w:suppressLineNumbers/>
        <w:suppressAutoHyphens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</w:rPr>
        <w:t>ПРЕДМЕТ  ДОГОВОРА</w:t>
      </w:r>
      <w:proofErr w:type="gramEnd"/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 _______ кв. м </w:t>
      </w:r>
      <w:r w:rsidRPr="00D35127">
        <w:rPr>
          <w:sz w:val="20"/>
          <w:szCs w:val="20"/>
        </w:rPr>
        <w:br/>
        <w:t>с кадастровым номером ____________________________________, расположенный по адресу: __________________________________________________________________________________________, для ___________________________________________</w:t>
      </w:r>
      <w:r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:rsidR="00372268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 xml:space="preserve">Сведения о зарегистрированных ограничениях и </w:t>
      </w:r>
      <w:proofErr w:type="gramStart"/>
      <w:r w:rsidRPr="00701674">
        <w:rPr>
          <w:sz w:val="20"/>
          <w:szCs w:val="20"/>
        </w:rPr>
        <w:t>обременениях:_</w:t>
      </w:r>
      <w:proofErr w:type="gramEnd"/>
      <w:r w:rsidRPr="00701674">
        <w:rPr>
          <w:sz w:val="20"/>
          <w:szCs w:val="20"/>
        </w:rPr>
        <w:t>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:rsidR="00372268" w:rsidRPr="0050490F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372268" w:rsidRPr="00E6218E" w:rsidRDefault="00372268" w:rsidP="00372268">
      <w:pPr>
        <w:pStyle w:val="a5"/>
        <w:keepNext/>
        <w:keepLines/>
        <w:numPr>
          <w:ilvl w:val="1"/>
          <w:numId w:val="15"/>
        </w:numPr>
        <w:suppressLineNumbers/>
        <w:suppressAutoHyphens/>
        <w:adjustRightInd w:val="0"/>
        <w:ind w:left="0" w:firstLine="709"/>
        <w:jc w:val="both"/>
        <w:rPr>
          <w:sz w:val="20"/>
          <w:szCs w:val="20"/>
        </w:rPr>
      </w:pPr>
      <w:r w:rsidRPr="00E6218E">
        <w:rPr>
          <w:sz w:val="20"/>
          <w:szCs w:val="20"/>
        </w:rPr>
        <w:t>Передача Участка производится по Акту приема-передачи, который подписывается Арендодателем и Арендатором</w:t>
      </w:r>
      <w:r>
        <w:rPr>
          <w:sz w:val="20"/>
          <w:szCs w:val="20"/>
        </w:rPr>
        <w:t xml:space="preserve"> (приложение №1)</w:t>
      </w:r>
      <w:r w:rsidRPr="00E6218E">
        <w:rPr>
          <w:sz w:val="20"/>
          <w:szCs w:val="20"/>
        </w:rPr>
        <w:t xml:space="preserve">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widowControl/>
        <w:numPr>
          <w:ilvl w:val="0"/>
          <w:numId w:val="15"/>
        </w:numPr>
        <w:suppressLineNumbers/>
        <w:suppressAutoHyphens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</w:rPr>
        <w:t>СРОК  ДОГОВОРА</w:t>
      </w:r>
      <w:proofErr w:type="gramEnd"/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left="1080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2.2. Настоящий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3.1.3. Требовать в одностороннем порядке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:rsidR="00372268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3.2.2. Выполнять в полном объеме все условия настоящего договора.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>В месячный срок с даты подписания настоящего договора зарегистрировать его в органе,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3.4.1. Выполнять в полном объеме все условия настоящего договора.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размере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>
        <w:rPr>
          <w:noProof/>
          <w:sz w:val="20"/>
          <w:szCs w:val="20"/>
        </w:rPr>
        <w:t>документов.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Pr="00D35127">
        <w:rPr>
          <w:sz w:val="20"/>
          <w:szCs w:val="20"/>
        </w:rPr>
        <w:t xml:space="preserve">. Использовать Участок в соответствии с целевым назначением и разрешенным видом использования. 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3.4.4</w:t>
      </w:r>
      <w:r w:rsidRPr="00D35127">
        <w:rPr>
          <w:sz w:val="20"/>
          <w:szCs w:val="20"/>
        </w:rPr>
        <w:t xml:space="preserve">. 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D35127">
        <w:rPr>
          <w:sz w:val="20"/>
          <w:szCs w:val="20"/>
        </w:rPr>
        <w:t>т.ч</w:t>
      </w:r>
      <w:proofErr w:type="spellEnd"/>
      <w:r w:rsidRPr="00D35127">
        <w:rPr>
          <w:sz w:val="20"/>
          <w:szCs w:val="20"/>
        </w:rPr>
        <w:t xml:space="preserve">. органам государственного и муниципального контроля и надзора, для осуществления своих полномочий в пределах компетенции.  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3.4.5</w:t>
      </w:r>
      <w:r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рассчитаться по всем предусмотренным договором платежам и сдать Участок Арендодателю по акту в удовлетворительном состоянии.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>
        <w:rPr>
          <w:sz w:val="20"/>
          <w:szCs w:val="20"/>
        </w:rPr>
        <w:t>7</w:t>
      </w:r>
      <w:r w:rsidRPr="00D35127">
        <w:rPr>
          <w:sz w:val="20"/>
          <w:szCs w:val="20"/>
        </w:rPr>
        <w:t>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>
        <w:rPr>
          <w:sz w:val="20"/>
          <w:szCs w:val="20"/>
        </w:rPr>
        <w:t>8</w:t>
      </w:r>
      <w:r w:rsidRPr="00D35127">
        <w:rPr>
          <w:sz w:val="20"/>
          <w:szCs w:val="20"/>
        </w:rPr>
        <w:t>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Pr="00D35127">
        <w:rPr>
          <w:b/>
          <w:sz w:val="20"/>
          <w:szCs w:val="20"/>
        </w:rPr>
        <w:t>ПЛАТЕЖИ И РАСЧЕТЫ ПО ДОГОВОРУ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left="1080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r w:rsidRPr="00D35127">
        <w:rPr>
          <w:bCs/>
          <w:sz w:val="20"/>
          <w:szCs w:val="20"/>
        </w:rPr>
        <w:t>Годовой размер арендной платы за Участок с _</w:t>
      </w:r>
      <w:proofErr w:type="gramStart"/>
      <w:r w:rsidRPr="00D35127">
        <w:rPr>
          <w:bCs/>
          <w:sz w:val="20"/>
          <w:szCs w:val="20"/>
        </w:rPr>
        <w:t>_._</w:t>
      </w:r>
      <w:proofErr w:type="gramEnd"/>
      <w:r w:rsidRPr="00D35127">
        <w:rPr>
          <w:bCs/>
          <w:sz w:val="20"/>
          <w:szCs w:val="20"/>
        </w:rPr>
        <w:t>_._____ г. устанавливается</w:t>
      </w:r>
      <w:r>
        <w:rPr>
          <w:bCs/>
          <w:sz w:val="20"/>
          <w:szCs w:val="20"/>
        </w:rPr>
        <w:t xml:space="preserve"> на основании  _____________________ </w:t>
      </w:r>
      <w:r w:rsidRPr="00D35127">
        <w:rPr>
          <w:bCs/>
          <w:sz w:val="20"/>
          <w:szCs w:val="20"/>
        </w:rPr>
        <w:t xml:space="preserve">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</w:t>
      </w:r>
      <w:proofErr w:type="gramStart"/>
      <w:r w:rsidRPr="00D35127">
        <w:rPr>
          <w:bCs/>
          <w:i/>
          <w:sz w:val="20"/>
          <w:szCs w:val="20"/>
          <w:u w:val="single"/>
        </w:rPr>
        <w:t>коп</w:t>
      </w:r>
      <w:r w:rsidRPr="00D35127">
        <w:rPr>
          <w:bCs/>
          <w:sz w:val="20"/>
          <w:szCs w:val="20"/>
        </w:rPr>
        <w:t>.,</w:t>
      </w:r>
      <w:proofErr w:type="gramEnd"/>
      <w:r w:rsidRPr="00D35127">
        <w:rPr>
          <w:bCs/>
          <w:sz w:val="20"/>
          <w:szCs w:val="20"/>
        </w:rPr>
        <w:t xml:space="preserve">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Pr="00C652B9">
        <w:rPr>
          <w:bCs/>
          <w:sz w:val="20"/>
          <w:szCs w:val="20"/>
        </w:rPr>
        <w:t xml:space="preserve">ежемесячно, равными долями за каждый месяц вперед, до 10 числа текущего месяца путем перечисления на счет  УФК </w:t>
      </w:r>
      <w:r w:rsidRPr="00D35127">
        <w:rPr>
          <w:sz w:val="20"/>
          <w:szCs w:val="20"/>
        </w:rPr>
        <w:t>(Администрация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л/с </w:t>
      </w:r>
      <w:r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04153</w:t>
      </w:r>
      <w:r w:rsidRPr="00D35127"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>41630</w:t>
      </w:r>
      <w:r w:rsidRPr="00D35127">
        <w:rPr>
          <w:sz w:val="20"/>
          <w:szCs w:val="20"/>
        </w:rPr>
        <w:t xml:space="preserve">) на расчетный счет 03100643000000011500 в Отделении – НБ Чувашская Республика Банка России//УФК по Чувашской Республике г. Чебоксары, БИК 019706900, </w:t>
      </w:r>
      <w:proofErr w:type="spell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счет 40102810945370000084, ИНН 21</w:t>
      </w:r>
      <w:r>
        <w:rPr>
          <w:sz w:val="20"/>
          <w:szCs w:val="20"/>
        </w:rPr>
        <w:t>00002781</w:t>
      </w:r>
      <w:r w:rsidRPr="00D35127">
        <w:rPr>
          <w:sz w:val="20"/>
          <w:szCs w:val="20"/>
        </w:rPr>
        <w:t>, КПП 21</w:t>
      </w:r>
      <w:r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  <w:r>
        <w:rPr>
          <w:sz w:val="20"/>
          <w:szCs w:val="20"/>
        </w:rPr>
        <w:t xml:space="preserve">, </w:t>
      </w:r>
      <w:r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:rsidR="00372268" w:rsidRPr="00D35127" w:rsidRDefault="00372268" w:rsidP="00372268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:rsidR="00372268" w:rsidRDefault="00372268" w:rsidP="00372268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372268" w:rsidRPr="00D35127" w:rsidRDefault="00372268" w:rsidP="00372268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72268" w:rsidRPr="00D35127" w:rsidRDefault="00372268" w:rsidP="00372268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</w:t>
      </w:r>
      <w:proofErr w:type="gramStart"/>
      <w:r w:rsidRPr="00D35127">
        <w:rPr>
          <w:sz w:val="20"/>
          <w:szCs w:val="20"/>
        </w:rPr>
        <w:t>неуплаченной  суммы</w:t>
      </w:r>
      <w:proofErr w:type="gramEnd"/>
      <w:r w:rsidRPr="00D35127">
        <w:rPr>
          <w:sz w:val="20"/>
          <w:szCs w:val="20"/>
        </w:rPr>
        <w:t xml:space="preserve"> арендной платы, указанный в п. 4.1. настоящего договора.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истечении срока. 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6.2. 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договор может быть расторгнут досрочно по взаимному соглашению Сторон.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По требованию одной из Сторон, договор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</w:t>
      </w:r>
      <w:r>
        <w:rPr>
          <w:sz w:val="20"/>
          <w:szCs w:val="20"/>
        </w:rPr>
        <w:t>2</w:t>
      </w:r>
      <w:r w:rsidRPr="00D35127">
        <w:rPr>
          <w:sz w:val="20"/>
          <w:szCs w:val="20"/>
        </w:rPr>
        <w:t xml:space="preserve"> экземплярах, имеющих одинаковую юридическую силу, </w:t>
      </w:r>
      <w:r>
        <w:rPr>
          <w:sz w:val="20"/>
          <w:szCs w:val="20"/>
        </w:rPr>
        <w:t>по одной для каждой из сторон</w:t>
      </w:r>
      <w:r w:rsidRPr="00D35127">
        <w:rPr>
          <w:sz w:val="20"/>
          <w:szCs w:val="20"/>
        </w:rPr>
        <w:t>.</w:t>
      </w:r>
      <w:r w:rsidRPr="00D35127">
        <w:rPr>
          <w:b/>
          <w:sz w:val="20"/>
          <w:szCs w:val="20"/>
        </w:rPr>
        <w:t xml:space="preserve"> 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567"/>
        <w:jc w:val="both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Look w:val="0000" w:firstRow="0" w:lastRow="0" w:firstColumn="0" w:lastColumn="0" w:noHBand="0" w:noVBand="0"/>
      </w:tblPr>
      <w:tblGrid>
        <w:gridCol w:w="4785"/>
        <w:gridCol w:w="4770"/>
      </w:tblGrid>
      <w:tr w:rsidR="00372268" w:rsidRPr="00D35127" w:rsidTr="009B6C7A">
        <w:trPr>
          <w:trHeight w:val="765"/>
        </w:trPr>
        <w:tc>
          <w:tcPr>
            <w:tcW w:w="4785" w:type="dxa"/>
          </w:tcPr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lastRenderedPageBreak/>
              <w:t>Арендодатель</w:t>
            </w:r>
          </w:p>
          <w:p w:rsidR="00372268" w:rsidRPr="00D35127" w:rsidRDefault="00372268" w:rsidP="009B6C7A">
            <w:pPr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</w:t>
            </w:r>
            <w:r>
              <w:rPr>
                <w:b/>
                <w:sz w:val="20"/>
                <w:szCs w:val="20"/>
              </w:rPr>
              <w:t>омсомольского</w:t>
            </w:r>
            <w:r w:rsidRPr="00D35127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372268" w:rsidRPr="00D35127" w:rsidRDefault="00372268" w:rsidP="009B6C7A">
            <w:pPr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</w:t>
            </w:r>
            <w:r>
              <w:rPr>
                <w:sz w:val="20"/>
                <w:szCs w:val="20"/>
              </w:rPr>
              <w:t>14</w:t>
            </w:r>
            <w:r w:rsidRPr="00D35127">
              <w:rPr>
                <w:sz w:val="20"/>
                <w:szCs w:val="20"/>
              </w:rPr>
              <w:t>0, К</w:t>
            </w:r>
            <w:r>
              <w:rPr>
                <w:sz w:val="20"/>
                <w:szCs w:val="20"/>
              </w:rPr>
              <w:t>омсомольский</w:t>
            </w:r>
            <w:r w:rsidRPr="00D35127">
              <w:rPr>
                <w:sz w:val="20"/>
                <w:szCs w:val="20"/>
              </w:rPr>
              <w:t xml:space="preserve"> район,</w:t>
            </w:r>
          </w:p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</w:t>
            </w:r>
            <w:r>
              <w:rPr>
                <w:sz w:val="20"/>
                <w:szCs w:val="20"/>
              </w:rPr>
              <w:t>омсомольское</w:t>
            </w:r>
            <w:r w:rsidRPr="00D35127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Заводская</w:t>
            </w:r>
            <w:r w:rsidRPr="00D35127">
              <w:rPr>
                <w:sz w:val="20"/>
                <w:szCs w:val="20"/>
              </w:rPr>
              <w:t>, д.5</w:t>
            </w:r>
            <w:r>
              <w:rPr>
                <w:sz w:val="20"/>
                <w:szCs w:val="20"/>
              </w:rPr>
              <w:t>7</w:t>
            </w:r>
          </w:p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</w:t>
            </w:r>
            <w:r>
              <w:rPr>
                <w:sz w:val="20"/>
                <w:szCs w:val="20"/>
              </w:rPr>
              <w:t>0</w:t>
            </w:r>
            <w:r w:rsidRPr="00D3512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2781</w:t>
            </w:r>
            <w:r w:rsidRPr="00D35127">
              <w:rPr>
                <w:sz w:val="20"/>
                <w:szCs w:val="20"/>
              </w:rPr>
              <w:t>, КПП 21</w:t>
            </w:r>
            <w:r>
              <w:rPr>
                <w:sz w:val="20"/>
                <w:szCs w:val="20"/>
              </w:rPr>
              <w:t>00</w:t>
            </w:r>
            <w:r w:rsidRPr="00D35127">
              <w:rPr>
                <w:sz w:val="20"/>
                <w:szCs w:val="20"/>
              </w:rPr>
              <w:t>01001</w:t>
            </w:r>
          </w:p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122</w:t>
            </w:r>
            <w:r>
              <w:rPr>
                <w:sz w:val="20"/>
                <w:szCs w:val="20"/>
              </w:rPr>
              <w:t>2100009240</w:t>
            </w:r>
          </w:p>
          <w:p w:rsidR="00372268" w:rsidRPr="00D35127" w:rsidRDefault="00372268" w:rsidP="009B6C7A">
            <w:pPr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 xml:space="preserve">р/с 03100643000000011500 в Отделении-НБ Чувашская </w:t>
            </w:r>
            <w:proofErr w:type="gramStart"/>
            <w:r w:rsidRPr="00D35127">
              <w:rPr>
                <w:sz w:val="20"/>
                <w:szCs w:val="20"/>
              </w:rPr>
              <w:t>Республика  Банка</w:t>
            </w:r>
            <w:proofErr w:type="gramEnd"/>
            <w:r w:rsidRPr="00D35127">
              <w:rPr>
                <w:sz w:val="20"/>
                <w:szCs w:val="20"/>
              </w:rPr>
              <w:t xml:space="preserve">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:rsidR="00372268" w:rsidRPr="00D35127" w:rsidRDefault="00372268" w:rsidP="009B6C7A">
            <w:pPr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:rsidR="00372268" w:rsidRPr="00D35127" w:rsidRDefault="00372268" w:rsidP="009B6C7A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:rsidR="00372268" w:rsidRPr="00D35127" w:rsidRDefault="00372268" w:rsidP="009B6C7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72268" w:rsidRDefault="00372268" w:rsidP="00372268">
      <w:pPr>
        <w:keepNext/>
        <w:keepLines/>
        <w:suppressLineNumbers/>
        <w:suppressAutoHyphens/>
        <w:adjustRightInd w:val="0"/>
        <w:ind w:firstLine="720"/>
        <w:jc w:val="center"/>
        <w:rPr>
          <w:b/>
          <w:sz w:val="20"/>
          <w:szCs w:val="20"/>
        </w:rPr>
      </w:pPr>
    </w:p>
    <w:p w:rsidR="00372268" w:rsidRDefault="00372268" w:rsidP="00372268">
      <w:pPr>
        <w:keepNext/>
        <w:keepLines/>
        <w:suppressLineNumbers/>
        <w:suppressAutoHyphens/>
        <w:adjustRightInd w:val="0"/>
        <w:ind w:firstLine="720"/>
        <w:jc w:val="center"/>
        <w:rPr>
          <w:b/>
          <w:sz w:val="20"/>
          <w:szCs w:val="20"/>
        </w:rPr>
      </w:pPr>
    </w:p>
    <w:p w:rsidR="00372268" w:rsidRDefault="00372268" w:rsidP="00372268">
      <w:pPr>
        <w:keepNext/>
        <w:keepLines/>
        <w:suppressLineNumbers/>
        <w:suppressAutoHyphens/>
        <w:adjustRightInd w:val="0"/>
        <w:ind w:firstLine="720"/>
        <w:jc w:val="center"/>
        <w:rPr>
          <w:b/>
          <w:sz w:val="20"/>
          <w:szCs w:val="20"/>
        </w:rPr>
      </w:pPr>
    </w:p>
    <w:p w:rsidR="00372268" w:rsidRDefault="00372268" w:rsidP="00372268">
      <w:pPr>
        <w:keepNext/>
        <w:keepLines/>
        <w:suppressLineNumbers/>
        <w:suppressAutoHyphens/>
        <w:adjustRightInd w:val="0"/>
        <w:ind w:firstLine="720"/>
        <w:jc w:val="center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ind w:firstLine="720"/>
        <w:jc w:val="center"/>
        <w:rPr>
          <w:b/>
          <w:sz w:val="20"/>
          <w:szCs w:val="20"/>
        </w:rPr>
      </w:pPr>
    </w:p>
    <w:p w:rsidR="00372268" w:rsidRPr="00D35127" w:rsidRDefault="00372268" w:rsidP="00372268">
      <w:pPr>
        <w:keepNext/>
        <w:keepLines/>
        <w:suppressLineNumbers/>
        <w:suppressAutoHyphens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 w:firstRow="1" w:lastRow="1" w:firstColumn="1" w:lastColumn="1" w:noHBand="0" w:noVBand="0"/>
      </w:tblPr>
      <w:tblGrid>
        <w:gridCol w:w="4957"/>
        <w:gridCol w:w="4958"/>
      </w:tblGrid>
      <w:tr w:rsidR="00372268" w:rsidRPr="00D35127" w:rsidTr="009B6C7A">
        <w:trPr>
          <w:trHeight w:val="465"/>
        </w:trPr>
        <w:tc>
          <w:tcPr>
            <w:tcW w:w="4957" w:type="dxa"/>
          </w:tcPr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:rsidR="00372268" w:rsidRPr="00D35127" w:rsidRDefault="00372268" w:rsidP="009B6C7A">
            <w:pPr>
              <w:keepNext/>
              <w:keepLines/>
              <w:suppressLineNumbers/>
              <w:suppressAutoHyphens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Pr="004C467C" w:rsidRDefault="00372268" w:rsidP="00372268">
      <w:pPr>
        <w:adjustRightInd w:val="0"/>
        <w:jc w:val="right"/>
        <w:rPr>
          <w:sz w:val="20"/>
          <w:szCs w:val="20"/>
          <w:lang w:val="en-US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:rsidR="00372268" w:rsidRPr="00D35127" w:rsidRDefault="00372268" w:rsidP="00372268">
      <w:pPr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:rsidR="00372268" w:rsidRPr="00D35127" w:rsidRDefault="00372268" w:rsidP="00372268">
      <w:pPr>
        <w:adjustRightInd w:val="0"/>
        <w:jc w:val="center"/>
        <w:outlineLvl w:val="0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:rsidR="00372268" w:rsidRPr="00D35127" w:rsidRDefault="00372268" w:rsidP="00372268">
      <w:pPr>
        <w:adjustRightInd w:val="0"/>
        <w:jc w:val="center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ind w:firstLine="540"/>
        <w:jc w:val="both"/>
        <w:rPr>
          <w:sz w:val="20"/>
          <w:szCs w:val="20"/>
        </w:rPr>
      </w:pPr>
    </w:p>
    <w:p w:rsidR="00372268" w:rsidRPr="00D35127" w:rsidRDefault="00372268" w:rsidP="00372268">
      <w:pPr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</w:t>
      </w:r>
      <w:proofErr w:type="gramStart"/>
      <w:r w:rsidRPr="00D35127">
        <w:rPr>
          <w:sz w:val="20"/>
          <w:szCs w:val="20"/>
        </w:rPr>
        <w:t>_  г.</w:t>
      </w:r>
      <w:proofErr w:type="gramEnd"/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:rsidR="00372268" w:rsidRPr="00D35127" w:rsidRDefault="00372268" w:rsidP="00372268">
      <w:pPr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Республики, в лице главы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______________________________, действующего на основании Устава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>___ на основании ________, именуем__ в дальнейшем " Арендатор ", с другой стороны, именуемые вместе "Стороны", составили настоящий акт (далее - Акт) о нижеследующем.</w:t>
      </w:r>
    </w:p>
    <w:p w:rsidR="00372268" w:rsidRPr="00D35127" w:rsidRDefault="00372268" w:rsidP="00372268">
      <w:pPr>
        <w:adjustRightInd w:val="0"/>
        <w:ind w:firstLine="540"/>
        <w:jc w:val="both"/>
        <w:rPr>
          <w:sz w:val="20"/>
          <w:szCs w:val="20"/>
        </w:rPr>
      </w:pPr>
    </w:p>
    <w:p w:rsidR="00372268" w:rsidRPr="00D35127" w:rsidRDefault="00372268" w:rsidP="00372268">
      <w:pPr>
        <w:pStyle w:val="af1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2268" w:rsidRPr="00D35127" w:rsidRDefault="00372268" w:rsidP="00372268">
      <w:pPr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 Переданный земельный участок на момент его приема-передачи находится в состоянии, удовлетворяющем Арендатора. Арендатор никаких претензий к Арендодателю не имеет.</w:t>
      </w:r>
    </w:p>
    <w:p w:rsidR="00372268" w:rsidRPr="00D35127" w:rsidRDefault="00372268" w:rsidP="00372268">
      <w:pPr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:rsidR="00372268" w:rsidRPr="00D35127" w:rsidRDefault="00372268" w:rsidP="00372268">
      <w:pPr>
        <w:adjustRightInd w:val="0"/>
        <w:ind w:firstLine="540"/>
        <w:jc w:val="both"/>
        <w:rPr>
          <w:sz w:val="20"/>
          <w:szCs w:val="20"/>
        </w:rPr>
      </w:pPr>
    </w:p>
    <w:p w:rsidR="00372268" w:rsidRPr="00D35127" w:rsidRDefault="00372268" w:rsidP="00372268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</w:t>
      </w:r>
      <w:proofErr w:type="gramStart"/>
      <w:r w:rsidRPr="00D35127">
        <w:rPr>
          <w:rFonts w:ascii="Times New Roman" w:hAnsi="Times New Roman" w:cs="Times New Roman"/>
        </w:rPr>
        <w:t xml:space="preserve">Арендодателя:   </w:t>
      </w:r>
      <w:proofErr w:type="gramEnd"/>
      <w:r w:rsidRPr="00D35127">
        <w:rPr>
          <w:rFonts w:ascii="Times New Roman" w:hAnsi="Times New Roman" w:cs="Times New Roman"/>
        </w:rPr>
        <w:t xml:space="preserve">                                                                         От имени Арендатора:</w:t>
      </w:r>
    </w:p>
    <w:p w:rsidR="00372268" w:rsidRPr="00D35127" w:rsidRDefault="00372268" w:rsidP="00372268">
      <w:pPr>
        <w:pStyle w:val="ConsPlusNonformat"/>
        <w:widowControl/>
        <w:rPr>
          <w:rFonts w:ascii="Times New Roman" w:hAnsi="Times New Roman" w:cs="Times New Roman"/>
        </w:rPr>
      </w:pPr>
    </w:p>
    <w:p w:rsidR="00372268" w:rsidRPr="00D35127" w:rsidRDefault="00372268" w:rsidP="00372268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</w:t>
      </w:r>
      <w:proofErr w:type="gramStart"/>
      <w:r w:rsidRPr="00D35127">
        <w:rPr>
          <w:rFonts w:ascii="Times New Roman" w:hAnsi="Times New Roman" w:cs="Times New Roman"/>
        </w:rPr>
        <w:t xml:space="preserve">ФИО)   </w:t>
      </w:r>
      <w:proofErr w:type="gramEnd"/>
      <w:r w:rsidRPr="00D35127">
        <w:rPr>
          <w:rFonts w:ascii="Times New Roman" w:hAnsi="Times New Roman" w:cs="Times New Roman"/>
        </w:rPr>
        <w:t xml:space="preserve">                                                                             _______________ (ФИО)</w:t>
      </w:r>
    </w:p>
    <w:p w:rsidR="00372268" w:rsidRPr="00D35127" w:rsidRDefault="00372268" w:rsidP="00372268">
      <w:pPr>
        <w:pStyle w:val="ConsPlusNonformat"/>
        <w:widowControl/>
        <w:rPr>
          <w:rFonts w:ascii="Times New Roman" w:hAnsi="Times New Roman" w:cs="Times New Roman"/>
        </w:rPr>
      </w:pPr>
    </w:p>
    <w:p w:rsidR="00372268" w:rsidRPr="00D35127" w:rsidRDefault="00372268" w:rsidP="00372268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p w:rsidR="00372268" w:rsidRDefault="00372268">
      <w:pPr>
        <w:spacing w:before="92" w:line="242" w:lineRule="auto"/>
        <w:ind w:left="207" w:right="595" w:firstLine="568"/>
        <w:rPr>
          <w:b/>
          <w:sz w:val="20"/>
        </w:rPr>
      </w:pPr>
    </w:p>
    <w:p w:rsidR="00CB16E1" w:rsidRDefault="00CB16E1">
      <w:pPr>
        <w:pStyle w:val="a3"/>
        <w:ind w:left="0"/>
        <w:rPr>
          <w:b/>
          <w:sz w:val="20"/>
        </w:rPr>
      </w:pPr>
    </w:p>
    <w:p w:rsidR="00CB16E1" w:rsidRDefault="00CB16E1">
      <w:pPr>
        <w:pStyle w:val="a3"/>
        <w:ind w:left="0"/>
        <w:rPr>
          <w:b/>
          <w:sz w:val="20"/>
        </w:rPr>
      </w:pPr>
    </w:p>
    <w:p w:rsidR="00CB16E1" w:rsidRDefault="00CB16E1">
      <w:pPr>
        <w:pStyle w:val="a3"/>
        <w:ind w:left="0"/>
        <w:rPr>
          <w:b/>
          <w:sz w:val="20"/>
        </w:rPr>
      </w:pPr>
    </w:p>
    <w:p w:rsidR="00CB16E1" w:rsidRDefault="00CB16E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CB16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CB16E1" w:rsidRDefault="0060504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CB16E1" w:rsidRDefault="0060504E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 Чувашской Республики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Комсомольского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</w:t>
            </w:r>
          </w:p>
          <w:p w:rsidR="00CB16E1" w:rsidRDefault="0060504E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CB16E1" w:rsidRDefault="0060504E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CB16E1" w:rsidRDefault="0060504E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CB16E1" w:rsidRDefault="0060504E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CB16E1" w:rsidRDefault="0060504E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CB16E1" w:rsidRDefault="0060504E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60504E" w:rsidRDefault="0060504E"/>
    <w:sectPr w:rsidR="0060504E" w:rsidSect="00372268">
      <w:pgSz w:w="11910" w:h="16840"/>
      <w:pgMar w:top="620" w:right="428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9172B"/>
    <w:multiLevelType w:val="hybridMultilevel"/>
    <w:tmpl w:val="F424C486"/>
    <w:lvl w:ilvl="0" w:tplc="BC2A4F54">
      <w:start w:val="1"/>
      <w:numFmt w:val="decimal"/>
      <w:lvlText w:val="%1."/>
      <w:lvlJc w:val="left"/>
      <w:pPr>
        <w:ind w:left="208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C84BA0A">
      <w:start w:val="1"/>
      <w:numFmt w:val="decimal"/>
      <w:lvlText w:val="%2."/>
      <w:lvlJc w:val="left"/>
      <w:pPr>
        <w:ind w:left="208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916438BA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A1163528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CBAAB50A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F34AE610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87BEF91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B656AB86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B562FDD4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2">
    <w:nsid w:val="0C7B09EC"/>
    <w:multiLevelType w:val="hybridMultilevel"/>
    <w:tmpl w:val="8C90FB8E"/>
    <w:lvl w:ilvl="0" w:tplc="3572D0BE">
      <w:start w:val="1"/>
      <w:numFmt w:val="decimal"/>
      <w:lvlText w:val="%1."/>
      <w:lvlJc w:val="left"/>
      <w:pPr>
        <w:ind w:left="208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AE80E8E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BE7C3B1E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52283258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E50A808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AA366EF8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BE520732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8D02286A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E6DAEFB2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3">
    <w:nsid w:val="24BC0C90"/>
    <w:multiLevelType w:val="hybridMultilevel"/>
    <w:tmpl w:val="5E8EFE5C"/>
    <w:lvl w:ilvl="0" w:tplc="B0B4700C">
      <w:start w:val="1"/>
      <w:numFmt w:val="decimal"/>
      <w:lvlText w:val="%1."/>
      <w:lvlJc w:val="left"/>
      <w:pPr>
        <w:ind w:left="1036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20C9DB6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C25CEBCE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3" w:tplc="D5F251D0">
      <w:numFmt w:val="bullet"/>
      <w:lvlText w:val="•"/>
      <w:lvlJc w:val="left"/>
      <w:pPr>
        <w:ind w:left="4132" w:hanging="260"/>
      </w:pPr>
      <w:rPr>
        <w:rFonts w:hint="default"/>
        <w:lang w:val="ru-RU" w:eastAsia="en-US" w:bidi="ar-SA"/>
      </w:rPr>
    </w:lvl>
    <w:lvl w:ilvl="4" w:tplc="17E8A09E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5" w:tplc="3A4CDF20">
      <w:numFmt w:val="bullet"/>
      <w:lvlText w:val="•"/>
      <w:lvlJc w:val="left"/>
      <w:pPr>
        <w:ind w:left="6194" w:hanging="260"/>
      </w:pPr>
      <w:rPr>
        <w:rFonts w:hint="default"/>
        <w:lang w:val="ru-RU" w:eastAsia="en-US" w:bidi="ar-SA"/>
      </w:rPr>
    </w:lvl>
    <w:lvl w:ilvl="6" w:tplc="5734B766">
      <w:numFmt w:val="bullet"/>
      <w:lvlText w:val="•"/>
      <w:lvlJc w:val="left"/>
      <w:pPr>
        <w:ind w:left="7224" w:hanging="260"/>
      </w:pPr>
      <w:rPr>
        <w:rFonts w:hint="default"/>
        <w:lang w:val="ru-RU" w:eastAsia="en-US" w:bidi="ar-SA"/>
      </w:rPr>
    </w:lvl>
    <w:lvl w:ilvl="7" w:tplc="5374FD90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  <w:lvl w:ilvl="8" w:tplc="368C270E">
      <w:numFmt w:val="bullet"/>
      <w:lvlText w:val="•"/>
      <w:lvlJc w:val="left"/>
      <w:pPr>
        <w:ind w:left="9286" w:hanging="260"/>
      </w:pPr>
      <w:rPr>
        <w:rFonts w:hint="default"/>
        <w:lang w:val="ru-RU" w:eastAsia="en-US" w:bidi="ar-SA"/>
      </w:rPr>
    </w:lvl>
  </w:abstractNum>
  <w:abstractNum w:abstractNumId="4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1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12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5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1"/>
    <w:rsid w:val="00372268"/>
    <w:rsid w:val="0060504E"/>
    <w:rsid w:val="00820F42"/>
    <w:rsid w:val="00C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14A3C-C77F-43AF-A870-7B24FF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268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1"/>
    <w:qFormat/>
    <w:rsid w:val="00372268"/>
    <w:pPr>
      <w:autoSpaceDE/>
      <w:autoSpaceDN/>
      <w:ind w:left="120"/>
      <w:outlineLvl w:val="1"/>
    </w:pPr>
    <w:rPr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1"/>
    <w:qFormat/>
    <w:rsid w:val="00372268"/>
    <w:pPr>
      <w:autoSpaceDE/>
      <w:autoSpaceDN/>
      <w:ind w:left="120"/>
      <w:outlineLvl w:val="4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бпОсновной текст"/>
    <w:basedOn w:val="a"/>
    <w:link w:val="a4"/>
    <w:qFormat/>
    <w:pPr>
      <w:ind w:left="207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unhideWhenUsed/>
    <w:rsid w:val="003722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722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7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3722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372268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37226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8">
    <w:name w:val="Hyperlink"/>
    <w:basedOn w:val="a0"/>
    <w:uiPriority w:val="99"/>
    <w:rsid w:val="00372268"/>
    <w:rPr>
      <w:color w:val="0000FF"/>
      <w:u w:val="single"/>
    </w:rPr>
  </w:style>
  <w:style w:type="paragraph" w:styleId="a9">
    <w:name w:val="No Spacing"/>
    <w:link w:val="aa"/>
    <w:uiPriority w:val="99"/>
    <w:qFormat/>
    <w:rsid w:val="0037226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372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372268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22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2268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37226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72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37226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2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2268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2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72268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26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372268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1">
    <w:name w:val="Normal (Web)"/>
    <w:basedOn w:val="a"/>
    <w:uiPriority w:val="99"/>
    <w:rsid w:val="00372268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12604/entry/162" TargetMode="External"/><Relationship Id="rId13" Type="http://schemas.openxmlformats.org/officeDocument/2006/relationships/hyperlink" Target="https://internet.garant.ru/%23/document/12112604/entry/87" TargetMode="External"/><Relationship Id="rId18" Type="http://schemas.openxmlformats.org/officeDocument/2006/relationships/hyperlink" Target="http://komsml.cap.ru/" TargetMode="External"/><Relationship Id="rId26" Type="http://schemas.openxmlformats.org/officeDocument/2006/relationships/hyperlink" Target="https://roselt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internet.garant.ru/%23/document/12112604/entry/161" TargetMode="External"/><Relationship Id="rId12" Type="http://schemas.openxmlformats.org/officeDocument/2006/relationships/hyperlink" Target="http://komsml.cap.ru/" TargetMode="External"/><Relationship Id="rId17" Type="http://schemas.openxmlformats.org/officeDocument/2006/relationships/hyperlink" Target="http://komsml.cap.ru/" TargetMode="External"/><Relationship Id="rId25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%23/document/42518192/entry/0" TargetMode="External"/><Relationship Id="rId20" Type="http://schemas.openxmlformats.org/officeDocument/2006/relationships/hyperlink" Target="http://www.roseltor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2112604/entry/158" TargetMode="External"/><Relationship Id="rId11" Type="http://schemas.openxmlformats.org/officeDocument/2006/relationships/hyperlink" Target="http://internet.garant.ru/document/redirect/71897058/0" TargetMode="External"/><Relationship Id="rId24" Type="http://schemas.openxmlformats.org/officeDocument/2006/relationships/hyperlink" Target="https://roseltorg.ru" TargetMode="External"/><Relationship Id="rId5" Type="http://schemas.openxmlformats.org/officeDocument/2006/relationships/hyperlink" Target="http://internet.garant.ru/document/redirect/403487355/0" TargetMode="External"/><Relationship Id="rId15" Type="http://schemas.openxmlformats.org/officeDocument/2006/relationships/hyperlink" Target="https://internet.garant.ru/%23/document/406293947/entry/1000" TargetMode="External"/><Relationship Id="rId23" Type="http://schemas.openxmlformats.org/officeDocument/2006/relationships/hyperlink" Target="http://torgi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1897058/1000" TargetMode="External"/><Relationship Id="rId19" Type="http://schemas.openxmlformats.org/officeDocument/2006/relationships/hyperlink" Target="mailto:info@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2112604/entry/221" TargetMode="External"/><Relationship Id="rId14" Type="http://schemas.openxmlformats.org/officeDocument/2006/relationships/hyperlink" Target="https://internet.garant.ru/%23/document/42509834/entry/0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12568</Words>
  <Characters>71641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2023-08-09T11:18:00Z</dcterms:created>
  <dcterms:modified xsi:type="dcterms:W3CDTF">2023-08-09T11:18:00Z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