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109" w:rsidRPr="00C23109" w:rsidRDefault="00C23109" w:rsidP="00C23109">
      <w:pPr>
        <w:jc w:val="center"/>
        <w:rPr>
          <w:rFonts w:ascii="Times New Roman" w:hAnsi="Times New Roman" w:cs="Times New Roman"/>
          <w:b/>
          <w:sz w:val="24"/>
          <w:szCs w:val="24"/>
        </w:rPr>
      </w:pPr>
      <w:r w:rsidRPr="00C23109">
        <w:rPr>
          <w:rFonts w:ascii="Times New Roman" w:hAnsi="Times New Roman" w:cs="Times New Roman"/>
          <w:b/>
          <w:sz w:val="24"/>
          <w:szCs w:val="24"/>
        </w:rPr>
        <w:t>ИЗВЕЩЕНИЕ</w:t>
      </w:r>
    </w:p>
    <w:p w:rsidR="00C23109" w:rsidRPr="00C23109" w:rsidRDefault="00C23109" w:rsidP="00C23109">
      <w:pPr>
        <w:jc w:val="center"/>
        <w:rPr>
          <w:rFonts w:ascii="Times New Roman" w:hAnsi="Times New Roman" w:cs="Times New Roman"/>
          <w:sz w:val="24"/>
          <w:szCs w:val="24"/>
        </w:rPr>
      </w:pPr>
      <w:proofErr w:type="gramStart"/>
      <w:r w:rsidRPr="00C23109">
        <w:rPr>
          <w:rFonts w:ascii="Times New Roman" w:hAnsi="Times New Roman" w:cs="Times New Roman"/>
          <w:sz w:val="24"/>
          <w:szCs w:val="24"/>
        </w:rPr>
        <w:t>о начале приема документов на получение субсидии из республиканского бюджета Чувашской Республики на финансовое обеспечение затрат юридическим лицам, являющимся хозяйственными обществами, 100 процентов акций (долей) которых находится в государственной собственности Чувашской Республики, на реализацию мероприятий по созданию и развитию индустриальных (промышленных) парков и промышленных технопарков на территории Чувашской Республики</w:t>
      </w:r>
      <w:proofErr w:type="gramEnd"/>
    </w:p>
    <w:p w:rsidR="00D72828" w:rsidRDefault="00D72828"/>
    <w:tbl>
      <w:tblPr>
        <w:tblStyle w:val="a3"/>
        <w:tblW w:w="0" w:type="auto"/>
        <w:tblLook w:val="04A0" w:firstRow="1" w:lastRow="0" w:firstColumn="1" w:lastColumn="0" w:noHBand="0" w:noVBand="1"/>
      </w:tblPr>
      <w:tblGrid>
        <w:gridCol w:w="4077"/>
        <w:gridCol w:w="5494"/>
      </w:tblGrid>
      <w:tr w:rsidR="00C23109" w:rsidTr="00C23109">
        <w:tc>
          <w:tcPr>
            <w:tcW w:w="4077" w:type="dxa"/>
          </w:tcPr>
          <w:p w:rsidR="00C23109" w:rsidRPr="00090686" w:rsidRDefault="00C23109" w:rsidP="00C23109">
            <w:pPr>
              <w:jc w:val="both"/>
              <w:rPr>
                <w:rFonts w:ascii="Times New Roman" w:hAnsi="Times New Roman" w:cs="Times New Roman"/>
                <w:sz w:val="24"/>
                <w:szCs w:val="24"/>
              </w:rPr>
            </w:pPr>
            <w:r w:rsidRPr="00090686">
              <w:rPr>
                <w:rFonts w:ascii="Times New Roman" w:hAnsi="Times New Roman" w:cs="Times New Roman"/>
                <w:sz w:val="24"/>
                <w:szCs w:val="24"/>
              </w:rPr>
              <w:t>Наименование организатора отбора:</w:t>
            </w:r>
          </w:p>
        </w:tc>
        <w:tc>
          <w:tcPr>
            <w:tcW w:w="5494" w:type="dxa"/>
          </w:tcPr>
          <w:p w:rsidR="00C23109" w:rsidRPr="00090686" w:rsidRDefault="00C23109" w:rsidP="00C23109">
            <w:pPr>
              <w:jc w:val="both"/>
              <w:rPr>
                <w:rFonts w:ascii="Times New Roman" w:hAnsi="Times New Roman" w:cs="Times New Roman"/>
                <w:sz w:val="24"/>
                <w:szCs w:val="24"/>
              </w:rPr>
            </w:pPr>
            <w:r w:rsidRPr="00090686">
              <w:rPr>
                <w:rFonts w:ascii="Times New Roman" w:hAnsi="Times New Roman" w:cs="Times New Roman"/>
                <w:sz w:val="24"/>
                <w:szCs w:val="24"/>
              </w:rPr>
              <w:t xml:space="preserve">Министерство </w:t>
            </w:r>
            <w:r w:rsidR="00B76A2B" w:rsidRPr="00090686">
              <w:rPr>
                <w:rFonts w:ascii="Times New Roman" w:hAnsi="Times New Roman" w:cs="Times New Roman"/>
                <w:sz w:val="24"/>
                <w:szCs w:val="24"/>
              </w:rPr>
              <w:t>промышленности</w:t>
            </w:r>
            <w:bookmarkStart w:id="0" w:name="_GoBack"/>
            <w:bookmarkEnd w:id="0"/>
            <w:r w:rsidRPr="00090686">
              <w:rPr>
                <w:rFonts w:ascii="Times New Roman" w:hAnsi="Times New Roman" w:cs="Times New Roman"/>
                <w:sz w:val="24"/>
                <w:szCs w:val="24"/>
              </w:rPr>
              <w:t xml:space="preserve"> и энергетики Чувашской Республики (далее - Минпромэнерго Чувашии)</w:t>
            </w:r>
          </w:p>
        </w:tc>
      </w:tr>
      <w:tr w:rsidR="00C23109" w:rsidTr="00C23109">
        <w:tc>
          <w:tcPr>
            <w:tcW w:w="4077" w:type="dxa"/>
          </w:tcPr>
          <w:p w:rsidR="00C23109" w:rsidRPr="00090686" w:rsidRDefault="00C23109" w:rsidP="00C23109">
            <w:pPr>
              <w:jc w:val="both"/>
              <w:rPr>
                <w:rFonts w:ascii="Times New Roman" w:hAnsi="Times New Roman" w:cs="Times New Roman"/>
                <w:sz w:val="24"/>
                <w:szCs w:val="24"/>
              </w:rPr>
            </w:pPr>
            <w:proofErr w:type="gramStart"/>
            <w:r w:rsidRPr="00090686">
              <w:rPr>
                <w:rFonts w:ascii="Times New Roman" w:hAnsi="Times New Roman" w:cs="Times New Roman"/>
                <w:sz w:val="24"/>
                <w:szCs w:val="24"/>
              </w:rPr>
              <w:t>Место нахождение</w:t>
            </w:r>
            <w:proofErr w:type="gramEnd"/>
            <w:r w:rsidRPr="00090686">
              <w:rPr>
                <w:rFonts w:ascii="Times New Roman" w:hAnsi="Times New Roman" w:cs="Times New Roman"/>
                <w:sz w:val="24"/>
                <w:szCs w:val="24"/>
              </w:rPr>
              <w:t>:</w:t>
            </w:r>
          </w:p>
        </w:tc>
        <w:tc>
          <w:tcPr>
            <w:tcW w:w="5494" w:type="dxa"/>
          </w:tcPr>
          <w:p w:rsidR="00C23109" w:rsidRPr="00090686" w:rsidRDefault="00C23109" w:rsidP="00C23109">
            <w:pPr>
              <w:jc w:val="both"/>
              <w:rPr>
                <w:rFonts w:ascii="Times New Roman" w:hAnsi="Times New Roman" w:cs="Times New Roman"/>
                <w:sz w:val="24"/>
                <w:szCs w:val="24"/>
              </w:rPr>
            </w:pPr>
            <w:r w:rsidRPr="00090686">
              <w:rPr>
                <w:rFonts w:ascii="Times New Roman" w:hAnsi="Times New Roman" w:cs="Times New Roman"/>
                <w:sz w:val="24"/>
                <w:szCs w:val="24"/>
              </w:rPr>
              <w:t>ул. К. Иванова, д. 84, г. Чебоксары, Чувашская Республика</w:t>
            </w:r>
          </w:p>
        </w:tc>
      </w:tr>
      <w:tr w:rsidR="00C23109" w:rsidTr="00C23109">
        <w:tc>
          <w:tcPr>
            <w:tcW w:w="4077" w:type="dxa"/>
          </w:tcPr>
          <w:p w:rsidR="00C23109" w:rsidRPr="00090686" w:rsidRDefault="00C23109" w:rsidP="00C23109">
            <w:pPr>
              <w:jc w:val="both"/>
              <w:rPr>
                <w:rFonts w:ascii="Times New Roman" w:hAnsi="Times New Roman" w:cs="Times New Roman"/>
                <w:sz w:val="24"/>
                <w:szCs w:val="24"/>
              </w:rPr>
            </w:pPr>
            <w:r w:rsidRPr="00090686">
              <w:rPr>
                <w:rFonts w:ascii="Times New Roman" w:hAnsi="Times New Roman" w:cs="Times New Roman"/>
                <w:sz w:val="24"/>
                <w:szCs w:val="24"/>
              </w:rPr>
              <w:t>Почтовый адрес:</w:t>
            </w:r>
          </w:p>
        </w:tc>
        <w:tc>
          <w:tcPr>
            <w:tcW w:w="5494" w:type="dxa"/>
          </w:tcPr>
          <w:p w:rsidR="00C23109" w:rsidRPr="00090686" w:rsidRDefault="00C23109" w:rsidP="00C23109">
            <w:pPr>
              <w:jc w:val="both"/>
              <w:rPr>
                <w:rFonts w:ascii="Times New Roman" w:hAnsi="Times New Roman" w:cs="Times New Roman"/>
                <w:sz w:val="24"/>
                <w:szCs w:val="24"/>
              </w:rPr>
            </w:pPr>
            <w:r w:rsidRPr="00090686">
              <w:rPr>
                <w:rFonts w:ascii="Times New Roman" w:hAnsi="Times New Roman" w:cs="Times New Roman"/>
                <w:sz w:val="24"/>
                <w:szCs w:val="24"/>
              </w:rPr>
              <w:t>ул. К. Иванова, д. 84, г. Чебоксары, Чувашская Республика, 428018</w:t>
            </w:r>
          </w:p>
        </w:tc>
      </w:tr>
      <w:tr w:rsidR="00C23109" w:rsidTr="00C23109">
        <w:tc>
          <w:tcPr>
            <w:tcW w:w="4077" w:type="dxa"/>
          </w:tcPr>
          <w:p w:rsidR="00C23109" w:rsidRPr="00090686" w:rsidRDefault="00C23109" w:rsidP="00C23109">
            <w:pPr>
              <w:jc w:val="both"/>
              <w:rPr>
                <w:rFonts w:ascii="Times New Roman" w:hAnsi="Times New Roman" w:cs="Times New Roman"/>
                <w:sz w:val="24"/>
                <w:szCs w:val="24"/>
              </w:rPr>
            </w:pPr>
            <w:r w:rsidRPr="00090686">
              <w:rPr>
                <w:rFonts w:ascii="Times New Roman" w:hAnsi="Times New Roman" w:cs="Times New Roman"/>
                <w:sz w:val="24"/>
                <w:szCs w:val="24"/>
              </w:rPr>
              <w:t>Контактные данные:</w:t>
            </w:r>
          </w:p>
        </w:tc>
        <w:tc>
          <w:tcPr>
            <w:tcW w:w="5494" w:type="dxa"/>
          </w:tcPr>
          <w:p w:rsidR="00C23109" w:rsidRPr="00090686" w:rsidRDefault="00C23109" w:rsidP="00C23109">
            <w:pPr>
              <w:jc w:val="both"/>
              <w:rPr>
                <w:rFonts w:ascii="Times New Roman" w:hAnsi="Times New Roman" w:cs="Times New Roman"/>
                <w:sz w:val="24"/>
                <w:szCs w:val="24"/>
              </w:rPr>
            </w:pPr>
            <w:r w:rsidRPr="00090686">
              <w:rPr>
                <w:rFonts w:ascii="Times New Roman" w:hAnsi="Times New Roman" w:cs="Times New Roman"/>
                <w:sz w:val="24"/>
                <w:szCs w:val="24"/>
              </w:rPr>
              <w:t xml:space="preserve">Тел: 56-50-90, 56-50-93, доб. 5915, 5917, 5919 адреса электронной почты: </w:t>
            </w:r>
            <w:hyperlink r:id="rId6" w:history="1">
              <w:r w:rsidRPr="00090686">
                <w:rPr>
                  <w:rStyle w:val="a4"/>
                  <w:rFonts w:ascii="Times New Roman" w:hAnsi="Times New Roman" w:cs="Times New Roman"/>
                  <w:sz w:val="24"/>
                  <w:szCs w:val="24"/>
                </w:rPr>
                <w:t>minprom@cap.ru</w:t>
              </w:r>
            </w:hyperlink>
            <w:proofErr w:type="gramStart"/>
            <w:r w:rsidRPr="00090686">
              <w:rPr>
                <w:rFonts w:ascii="Times New Roman" w:hAnsi="Times New Roman" w:cs="Times New Roman"/>
                <w:sz w:val="24"/>
                <w:szCs w:val="24"/>
              </w:rPr>
              <w:t xml:space="preserve"> ;</w:t>
            </w:r>
            <w:proofErr w:type="gramEnd"/>
            <w:r w:rsidRPr="00090686">
              <w:rPr>
                <w:rFonts w:ascii="Times New Roman" w:hAnsi="Times New Roman" w:cs="Times New Roman"/>
                <w:sz w:val="24"/>
                <w:szCs w:val="24"/>
              </w:rPr>
              <w:t xml:space="preserve"> </w:t>
            </w:r>
            <w:hyperlink r:id="rId7" w:history="1">
              <w:r w:rsidRPr="00090686">
                <w:rPr>
                  <w:rStyle w:val="a4"/>
                  <w:rFonts w:ascii="Times New Roman" w:hAnsi="Times New Roman" w:cs="Times New Roman"/>
                  <w:sz w:val="24"/>
                  <w:szCs w:val="24"/>
                </w:rPr>
                <w:t>minprom14@cap.ru</w:t>
              </w:r>
            </w:hyperlink>
            <w:r w:rsidRPr="00090686">
              <w:rPr>
                <w:rFonts w:ascii="Times New Roman" w:hAnsi="Times New Roman" w:cs="Times New Roman"/>
                <w:sz w:val="24"/>
                <w:szCs w:val="24"/>
              </w:rPr>
              <w:t xml:space="preserve"> ; </w:t>
            </w:r>
            <w:hyperlink r:id="rId8" w:history="1">
              <w:r w:rsidRPr="00090686">
                <w:rPr>
                  <w:rStyle w:val="a4"/>
                  <w:rFonts w:ascii="Times New Roman" w:hAnsi="Times New Roman" w:cs="Times New Roman"/>
                  <w:sz w:val="24"/>
                  <w:szCs w:val="24"/>
                </w:rPr>
                <w:t>minprom18@cap.ru</w:t>
              </w:r>
            </w:hyperlink>
            <w:r>
              <w:rPr>
                <w:rFonts w:ascii="Times New Roman" w:hAnsi="Times New Roman" w:cs="Times New Roman"/>
                <w:sz w:val="24"/>
                <w:szCs w:val="24"/>
              </w:rPr>
              <w:t xml:space="preserve">; </w:t>
            </w:r>
            <w:r w:rsidRPr="00090686">
              <w:rPr>
                <w:rFonts w:ascii="Times New Roman" w:hAnsi="Times New Roman" w:cs="Times New Roman"/>
                <w:sz w:val="24"/>
                <w:szCs w:val="24"/>
              </w:rPr>
              <w:t xml:space="preserve">Сайт: </w:t>
            </w:r>
            <w:r w:rsidRPr="000C33BF">
              <w:rPr>
                <w:rStyle w:val="a4"/>
                <w:rFonts w:ascii="Times New Roman" w:hAnsi="Times New Roman" w:cs="Times New Roman"/>
                <w:sz w:val="24"/>
                <w:szCs w:val="24"/>
              </w:rPr>
              <w:t>https://minprom.cap.ru/</w:t>
            </w:r>
            <w:r>
              <w:t xml:space="preserve"> </w:t>
            </w:r>
          </w:p>
        </w:tc>
      </w:tr>
      <w:tr w:rsidR="00C23109" w:rsidTr="00C23109">
        <w:tc>
          <w:tcPr>
            <w:tcW w:w="4077" w:type="dxa"/>
          </w:tcPr>
          <w:p w:rsidR="00C23109" w:rsidRPr="00090686" w:rsidRDefault="00C23109" w:rsidP="00C23109">
            <w:pPr>
              <w:jc w:val="both"/>
              <w:rPr>
                <w:rFonts w:ascii="Times New Roman" w:hAnsi="Times New Roman" w:cs="Times New Roman"/>
                <w:sz w:val="24"/>
                <w:szCs w:val="24"/>
              </w:rPr>
            </w:pPr>
            <w:r w:rsidRPr="00090686">
              <w:rPr>
                <w:rFonts w:ascii="Times New Roman" w:hAnsi="Times New Roman" w:cs="Times New Roman"/>
                <w:sz w:val="24"/>
                <w:szCs w:val="24"/>
              </w:rPr>
              <w:t>Нормативный правовой акт, определяющий процедуру организации и проведения отбора:</w:t>
            </w:r>
          </w:p>
        </w:tc>
        <w:tc>
          <w:tcPr>
            <w:tcW w:w="5494" w:type="dxa"/>
          </w:tcPr>
          <w:p w:rsidR="00C23109" w:rsidRPr="00090686" w:rsidRDefault="00C23109" w:rsidP="00C23109">
            <w:pPr>
              <w:jc w:val="both"/>
              <w:rPr>
                <w:rFonts w:ascii="Times New Roman" w:hAnsi="Times New Roman" w:cs="Times New Roman"/>
                <w:sz w:val="24"/>
                <w:szCs w:val="24"/>
              </w:rPr>
            </w:pPr>
            <w:proofErr w:type="gramStart"/>
            <w:r w:rsidRPr="00090686">
              <w:rPr>
                <w:rFonts w:ascii="Times New Roman" w:hAnsi="Times New Roman" w:cs="Times New Roman"/>
                <w:sz w:val="24"/>
                <w:szCs w:val="24"/>
              </w:rPr>
              <w:t>Постановление Кабинета Министров Чувашской Республики от 22 марта 2023 г. № 19</w:t>
            </w:r>
            <w:r>
              <w:rPr>
                <w:rFonts w:ascii="Times New Roman" w:hAnsi="Times New Roman" w:cs="Times New Roman"/>
                <w:sz w:val="24"/>
                <w:szCs w:val="24"/>
              </w:rPr>
              <w:t>5</w:t>
            </w:r>
            <w:r w:rsidRPr="00090686">
              <w:rPr>
                <w:rFonts w:ascii="Times New Roman" w:hAnsi="Times New Roman" w:cs="Times New Roman"/>
                <w:sz w:val="24"/>
                <w:szCs w:val="24"/>
              </w:rPr>
              <w:t xml:space="preserve"> «</w:t>
            </w:r>
            <w:r w:rsidRPr="00DB719C">
              <w:rPr>
                <w:rFonts w:ascii="Times New Roman" w:hAnsi="Times New Roman" w:cs="Times New Roman"/>
                <w:sz w:val="24"/>
                <w:szCs w:val="24"/>
              </w:rPr>
              <w:t>Об утверждении Правил предоставления субсидий из республиканского бюджета Чувашской Республики на возмещение части затрат промышленных предприятий, связанных с приобретением нового оборудования, и Положения о Комиссии по проведению отбора на предоставление субсидий из республиканского бюджета Чувашской Республики на возмещение части затрат промышленных предприятий, связанных с приобретением нового оборудования</w:t>
            </w:r>
            <w:r>
              <w:rPr>
                <w:rFonts w:ascii="Times New Roman" w:hAnsi="Times New Roman" w:cs="Times New Roman"/>
                <w:sz w:val="24"/>
                <w:szCs w:val="24"/>
              </w:rPr>
              <w:t>»</w:t>
            </w:r>
            <w:proofErr w:type="gramEnd"/>
          </w:p>
        </w:tc>
      </w:tr>
      <w:tr w:rsidR="00C23109" w:rsidTr="00C23109">
        <w:tc>
          <w:tcPr>
            <w:tcW w:w="4077" w:type="dxa"/>
          </w:tcPr>
          <w:p w:rsidR="00C23109" w:rsidRPr="00090686" w:rsidRDefault="00C23109" w:rsidP="00C23109">
            <w:pPr>
              <w:jc w:val="both"/>
              <w:rPr>
                <w:rFonts w:ascii="Times New Roman" w:hAnsi="Times New Roman" w:cs="Times New Roman"/>
                <w:sz w:val="24"/>
                <w:szCs w:val="24"/>
              </w:rPr>
            </w:pPr>
            <w:r w:rsidRPr="00090686">
              <w:rPr>
                <w:rFonts w:ascii="Times New Roman" w:hAnsi="Times New Roman" w:cs="Times New Roman"/>
                <w:sz w:val="24"/>
                <w:szCs w:val="24"/>
              </w:rPr>
              <w:t>Дата и время начала приема заявочной документации:</w:t>
            </w:r>
          </w:p>
        </w:tc>
        <w:tc>
          <w:tcPr>
            <w:tcW w:w="5494" w:type="dxa"/>
          </w:tcPr>
          <w:p w:rsidR="00C23109" w:rsidRPr="00090686" w:rsidRDefault="00B76A2B" w:rsidP="00B76A2B">
            <w:pPr>
              <w:jc w:val="both"/>
              <w:rPr>
                <w:rFonts w:ascii="Times New Roman" w:hAnsi="Times New Roman" w:cs="Times New Roman"/>
                <w:sz w:val="24"/>
                <w:szCs w:val="24"/>
              </w:rPr>
            </w:pPr>
            <w:r w:rsidRPr="00B76A2B">
              <w:rPr>
                <w:rFonts w:ascii="Times New Roman" w:hAnsi="Times New Roman" w:cs="Times New Roman"/>
                <w:b/>
                <w:sz w:val="24"/>
                <w:szCs w:val="24"/>
              </w:rPr>
              <w:t>28</w:t>
            </w:r>
            <w:r w:rsidR="00C23109" w:rsidRPr="00B76A2B">
              <w:rPr>
                <w:rFonts w:ascii="Times New Roman" w:hAnsi="Times New Roman" w:cs="Times New Roman"/>
                <w:b/>
                <w:sz w:val="24"/>
                <w:szCs w:val="24"/>
              </w:rPr>
              <w:t xml:space="preserve"> </w:t>
            </w:r>
            <w:r w:rsidRPr="00B76A2B">
              <w:rPr>
                <w:rFonts w:ascii="Times New Roman" w:hAnsi="Times New Roman" w:cs="Times New Roman"/>
                <w:b/>
                <w:sz w:val="24"/>
                <w:szCs w:val="24"/>
              </w:rPr>
              <w:t>сентября</w:t>
            </w:r>
            <w:r w:rsidR="00C23109" w:rsidRPr="00B76A2B">
              <w:rPr>
                <w:rFonts w:ascii="Times New Roman" w:hAnsi="Times New Roman" w:cs="Times New Roman"/>
                <w:b/>
                <w:sz w:val="24"/>
                <w:szCs w:val="24"/>
              </w:rPr>
              <w:t xml:space="preserve"> 2023 года</w:t>
            </w:r>
            <w:r w:rsidR="00C23109" w:rsidRPr="00090686">
              <w:rPr>
                <w:rFonts w:ascii="Times New Roman" w:hAnsi="Times New Roman" w:cs="Times New Roman"/>
                <w:b/>
                <w:sz w:val="24"/>
                <w:szCs w:val="24"/>
              </w:rPr>
              <w:t xml:space="preserve"> с 08:00</w:t>
            </w:r>
            <w:r w:rsidR="00C23109" w:rsidRPr="00090686">
              <w:rPr>
                <w:rFonts w:ascii="Times New Roman" w:hAnsi="Times New Roman" w:cs="Times New Roman"/>
                <w:sz w:val="24"/>
                <w:szCs w:val="24"/>
              </w:rPr>
              <w:t xml:space="preserve"> (перерыв на обед с 12:00 до 13:00)</w:t>
            </w:r>
            <w:r w:rsidR="00C23109">
              <w:t xml:space="preserve"> </w:t>
            </w:r>
            <w:r w:rsidR="00C23109" w:rsidRPr="000C33BF">
              <w:rPr>
                <w:rFonts w:ascii="Times New Roman" w:hAnsi="Times New Roman" w:cs="Times New Roman"/>
                <w:b/>
                <w:sz w:val="24"/>
                <w:szCs w:val="24"/>
              </w:rPr>
              <w:t>до 17:00</w:t>
            </w:r>
          </w:p>
        </w:tc>
      </w:tr>
      <w:tr w:rsidR="00C23109" w:rsidTr="00C23109">
        <w:tc>
          <w:tcPr>
            <w:tcW w:w="4077" w:type="dxa"/>
          </w:tcPr>
          <w:p w:rsidR="00C23109" w:rsidRPr="00090686" w:rsidRDefault="00C23109" w:rsidP="00C23109">
            <w:pPr>
              <w:jc w:val="both"/>
              <w:rPr>
                <w:rFonts w:ascii="Times New Roman" w:hAnsi="Times New Roman" w:cs="Times New Roman"/>
                <w:sz w:val="24"/>
                <w:szCs w:val="24"/>
              </w:rPr>
            </w:pPr>
            <w:r w:rsidRPr="00090686">
              <w:rPr>
                <w:rFonts w:ascii="Times New Roman" w:hAnsi="Times New Roman" w:cs="Times New Roman"/>
                <w:sz w:val="24"/>
                <w:szCs w:val="24"/>
              </w:rPr>
              <w:t>Дата и время окончания приема заявочной документации:</w:t>
            </w:r>
          </w:p>
        </w:tc>
        <w:tc>
          <w:tcPr>
            <w:tcW w:w="5494" w:type="dxa"/>
          </w:tcPr>
          <w:p w:rsidR="00C23109" w:rsidRPr="00090686" w:rsidRDefault="00B76A2B" w:rsidP="00B76A2B">
            <w:pPr>
              <w:jc w:val="both"/>
              <w:rPr>
                <w:rFonts w:ascii="Times New Roman" w:hAnsi="Times New Roman" w:cs="Times New Roman"/>
                <w:sz w:val="24"/>
                <w:szCs w:val="24"/>
              </w:rPr>
            </w:pPr>
            <w:r>
              <w:rPr>
                <w:rFonts w:ascii="Times New Roman" w:hAnsi="Times New Roman" w:cs="Times New Roman"/>
                <w:b/>
                <w:sz w:val="24"/>
                <w:szCs w:val="24"/>
              </w:rPr>
              <w:t>12</w:t>
            </w:r>
            <w:r w:rsidR="00C23109" w:rsidRPr="00090686">
              <w:rPr>
                <w:rFonts w:ascii="Times New Roman" w:hAnsi="Times New Roman" w:cs="Times New Roman"/>
                <w:b/>
                <w:sz w:val="24"/>
                <w:szCs w:val="24"/>
              </w:rPr>
              <w:t xml:space="preserve"> </w:t>
            </w:r>
            <w:r>
              <w:rPr>
                <w:rFonts w:ascii="Times New Roman" w:hAnsi="Times New Roman" w:cs="Times New Roman"/>
                <w:b/>
                <w:sz w:val="24"/>
                <w:szCs w:val="24"/>
              </w:rPr>
              <w:t>октября</w:t>
            </w:r>
            <w:r w:rsidR="00C23109" w:rsidRPr="00090686">
              <w:rPr>
                <w:rFonts w:ascii="Times New Roman" w:hAnsi="Times New Roman" w:cs="Times New Roman"/>
                <w:b/>
                <w:sz w:val="24"/>
                <w:szCs w:val="24"/>
              </w:rPr>
              <w:t xml:space="preserve"> 2023 года до 17:00</w:t>
            </w:r>
            <w:r w:rsidR="00C23109" w:rsidRPr="00090686">
              <w:rPr>
                <w:rFonts w:ascii="Times New Roman" w:hAnsi="Times New Roman" w:cs="Times New Roman"/>
                <w:sz w:val="24"/>
                <w:szCs w:val="24"/>
              </w:rPr>
              <w:t xml:space="preserve"> (перерыв на обед с 12:00 до 13:00)</w:t>
            </w:r>
          </w:p>
        </w:tc>
      </w:tr>
      <w:tr w:rsidR="00C23109" w:rsidTr="00C23109">
        <w:tc>
          <w:tcPr>
            <w:tcW w:w="4077" w:type="dxa"/>
          </w:tcPr>
          <w:p w:rsidR="00C23109" w:rsidRPr="00C23109" w:rsidRDefault="00C23109" w:rsidP="00C23109">
            <w:pPr>
              <w:jc w:val="both"/>
              <w:rPr>
                <w:rFonts w:ascii="Times New Roman" w:hAnsi="Times New Roman" w:cs="Times New Roman"/>
                <w:sz w:val="24"/>
                <w:szCs w:val="24"/>
              </w:rPr>
            </w:pPr>
            <w:r w:rsidRPr="00C23109">
              <w:rPr>
                <w:rFonts w:ascii="Times New Roman" w:hAnsi="Times New Roman" w:cs="Times New Roman"/>
                <w:sz w:val="24"/>
                <w:szCs w:val="24"/>
              </w:rPr>
              <w:t>Результатами предоставления субсидии</w:t>
            </w:r>
          </w:p>
        </w:tc>
        <w:tc>
          <w:tcPr>
            <w:tcW w:w="5494" w:type="dxa"/>
          </w:tcPr>
          <w:p w:rsidR="00C23109" w:rsidRPr="00C23109" w:rsidRDefault="00C23109" w:rsidP="00C23109">
            <w:pPr>
              <w:rPr>
                <w:rFonts w:ascii="Times New Roman" w:hAnsi="Times New Roman" w:cs="Times New Roman"/>
                <w:sz w:val="24"/>
                <w:szCs w:val="24"/>
              </w:rPr>
            </w:pPr>
            <w:r w:rsidRPr="00C23109">
              <w:rPr>
                <w:rFonts w:ascii="Times New Roman" w:hAnsi="Times New Roman" w:cs="Times New Roman"/>
                <w:sz w:val="24"/>
                <w:szCs w:val="24"/>
              </w:rPr>
              <w:t>количество резидентов особой экономической зоны;</w:t>
            </w:r>
          </w:p>
          <w:p w:rsidR="00C23109" w:rsidRPr="00C23109" w:rsidRDefault="00C23109" w:rsidP="00C23109">
            <w:pPr>
              <w:rPr>
                <w:rFonts w:ascii="Times New Roman" w:hAnsi="Times New Roman" w:cs="Times New Roman"/>
                <w:sz w:val="24"/>
                <w:szCs w:val="24"/>
              </w:rPr>
            </w:pPr>
            <w:r w:rsidRPr="00C23109">
              <w:rPr>
                <w:rFonts w:ascii="Times New Roman" w:hAnsi="Times New Roman" w:cs="Times New Roman"/>
                <w:sz w:val="24"/>
                <w:szCs w:val="24"/>
              </w:rPr>
              <w:t>количество рабочих мест, созданных получателем субсидии;</w:t>
            </w:r>
          </w:p>
          <w:p w:rsidR="00C23109" w:rsidRPr="00C23109" w:rsidRDefault="00C23109" w:rsidP="00C23109">
            <w:pPr>
              <w:rPr>
                <w:rFonts w:ascii="Times New Roman" w:hAnsi="Times New Roman" w:cs="Times New Roman"/>
                <w:sz w:val="24"/>
                <w:szCs w:val="24"/>
              </w:rPr>
            </w:pPr>
            <w:r w:rsidRPr="00C23109">
              <w:rPr>
                <w:rFonts w:ascii="Times New Roman" w:hAnsi="Times New Roman" w:cs="Times New Roman"/>
                <w:sz w:val="24"/>
                <w:szCs w:val="24"/>
              </w:rPr>
              <w:t>объем страховых взносов, уплаченных получателем субсидии</w:t>
            </w:r>
          </w:p>
        </w:tc>
      </w:tr>
      <w:tr w:rsidR="00C23109" w:rsidTr="00C23109">
        <w:tc>
          <w:tcPr>
            <w:tcW w:w="4077" w:type="dxa"/>
          </w:tcPr>
          <w:p w:rsidR="00C23109" w:rsidRPr="00C23109" w:rsidRDefault="00C23109" w:rsidP="00C23109">
            <w:pPr>
              <w:jc w:val="both"/>
              <w:rPr>
                <w:rFonts w:ascii="Times New Roman" w:hAnsi="Times New Roman" w:cs="Times New Roman"/>
                <w:sz w:val="24"/>
                <w:szCs w:val="24"/>
              </w:rPr>
            </w:pPr>
            <w:r>
              <w:rPr>
                <w:rFonts w:ascii="Times New Roman" w:hAnsi="Times New Roman" w:cs="Times New Roman"/>
                <w:sz w:val="24"/>
                <w:szCs w:val="24"/>
              </w:rPr>
              <w:t>Условия предоставления субсидии</w:t>
            </w:r>
          </w:p>
        </w:tc>
        <w:tc>
          <w:tcPr>
            <w:tcW w:w="5494" w:type="dxa"/>
          </w:tcPr>
          <w:p w:rsidR="00C23109" w:rsidRPr="00C23109" w:rsidRDefault="00C23109" w:rsidP="00C23109">
            <w:pPr>
              <w:jc w:val="both"/>
              <w:rPr>
                <w:rFonts w:ascii="Times New Roman" w:hAnsi="Times New Roman" w:cs="Times New Roman"/>
                <w:sz w:val="24"/>
                <w:szCs w:val="24"/>
              </w:rPr>
            </w:pPr>
            <w:r>
              <w:rPr>
                <w:rFonts w:ascii="Times New Roman" w:hAnsi="Times New Roman" w:cs="Times New Roman"/>
                <w:sz w:val="24"/>
                <w:szCs w:val="24"/>
              </w:rPr>
              <w:t xml:space="preserve">- </w:t>
            </w:r>
            <w:r w:rsidRPr="00C23109">
              <w:rPr>
                <w:rFonts w:ascii="Times New Roman" w:hAnsi="Times New Roman" w:cs="Times New Roman"/>
                <w:sz w:val="24"/>
                <w:szCs w:val="24"/>
              </w:rPr>
              <w:t xml:space="preserve">получатель субсидии является хозяйственным обществом, 100 процентов акций (долей) </w:t>
            </w:r>
            <w:proofErr w:type="gramStart"/>
            <w:r w:rsidRPr="00C23109">
              <w:rPr>
                <w:rFonts w:ascii="Times New Roman" w:hAnsi="Times New Roman" w:cs="Times New Roman"/>
                <w:sz w:val="24"/>
                <w:szCs w:val="24"/>
              </w:rPr>
              <w:t>которого</w:t>
            </w:r>
            <w:proofErr w:type="gramEnd"/>
            <w:r w:rsidRPr="00C23109">
              <w:rPr>
                <w:rFonts w:ascii="Times New Roman" w:hAnsi="Times New Roman" w:cs="Times New Roman"/>
                <w:sz w:val="24"/>
                <w:szCs w:val="24"/>
              </w:rPr>
              <w:t xml:space="preserve"> находится в государственной собственности Чувашской Республики;</w:t>
            </w:r>
          </w:p>
          <w:p w:rsidR="00C23109" w:rsidRPr="00C23109" w:rsidRDefault="00C23109" w:rsidP="00C23109">
            <w:pPr>
              <w:jc w:val="both"/>
              <w:rPr>
                <w:rFonts w:ascii="Times New Roman" w:hAnsi="Times New Roman" w:cs="Times New Roman"/>
                <w:sz w:val="24"/>
                <w:szCs w:val="24"/>
              </w:rPr>
            </w:pPr>
            <w:r>
              <w:rPr>
                <w:rFonts w:ascii="Times New Roman" w:hAnsi="Times New Roman" w:cs="Times New Roman"/>
                <w:sz w:val="24"/>
                <w:szCs w:val="24"/>
              </w:rPr>
              <w:t xml:space="preserve">- </w:t>
            </w:r>
            <w:r w:rsidRPr="00C23109">
              <w:rPr>
                <w:rFonts w:ascii="Times New Roman" w:hAnsi="Times New Roman" w:cs="Times New Roman"/>
                <w:sz w:val="24"/>
                <w:szCs w:val="24"/>
              </w:rPr>
              <w:t xml:space="preserve">получатель субсидии выполняет функции управляющей компании индустриальных (промышленных) парков и (или) других территорий с особым режимом осуществления </w:t>
            </w:r>
            <w:r w:rsidRPr="00C23109">
              <w:rPr>
                <w:rFonts w:ascii="Times New Roman" w:hAnsi="Times New Roman" w:cs="Times New Roman"/>
                <w:sz w:val="24"/>
                <w:szCs w:val="24"/>
              </w:rPr>
              <w:lastRenderedPageBreak/>
              <w:t>предпринимательской деятельности;</w:t>
            </w:r>
          </w:p>
          <w:p w:rsidR="00C23109" w:rsidRPr="00C23109" w:rsidRDefault="00C23109" w:rsidP="00C23109">
            <w:pPr>
              <w:jc w:val="both"/>
              <w:rPr>
                <w:rFonts w:ascii="Times New Roman" w:hAnsi="Times New Roman" w:cs="Times New Roman"/>
                <w:sz w:val="24"/>
                <w:szCs w:val="24"/>
              </w:rPr>
            </w:pPr>
            <w:r>
              <w:rPr>
                <w:rFonts w:ascii="Times New Roman" w:hAnsi="Times New Roman" w:cs="Times New Roman"/>
                <w:sz w:val="24"/>
                <w:szCs w:val="24"/>
              </w:rPr>
              <w:t xml:space="preserve">- </w:t>
            </w:r>
            <w:r w:rsidRPr="00C23109">
              <w:rPr>
                <w:rFonts w:ascii="Times New Roman" w:hAnsi="Times New Roman" w:cs="Times New Roman"/>
                <w:sz w:val="24"/>
                <w:szCs w:val="24"/>
              </w:rPr>
              <w:t>запрет приобретения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настоящими Правилами</w:t>
            </w:r>
          </w:p>
        </w:tc>
      </w:tr>
      <w:tr w:rsidR="00C23109" w:rsidTr="00C23109">
        <w:tc>
          <w:tcPr>
            <w:tcW w:w="4077" w:type="dxa"/>
          </w:tcPr>
          <w:p w:rsidR="00C23109" w:rsidRDefault="00C23109" w:rsidP="00C23109">
            <w:pPr>
              <w:jc w:val="both"/>
              <w:rPr>
                <w:rFonts w:ascii="Times New Roman" w:hAnsi="Times New Roman" w:cs="Times New Roman"/>
                <w:sz w:val="24"/>
                <w:szCs w:val="24"/>
              </w:rPr>
            </w:pPr>
            <w:r>
              <w:rPr>
                <w:rFonts w:ascii="Times New Roman" w:hAnsi="Times New Roman" w:cs="Times New Roman"/>
                <w:sz w:val="24"/>
                <w:szCs w:val="24"/>
              </w:rPr>
              <w:lastRenderedPageBreak/>
              <w:t>Требования к получателю субсидии</w:t>
            </w:r>
          </w:p>
        </w:tc>
        <w:tc>
          <w:tcPr>
            <w:tcW w:w="5494" w:type="dxa"/>
          </w:tcPr>
          <w:p w:rsidR="00C23109" w:rsidRPr="00C23109" w:rsidRDefault="00C23109" w:rsidP="00C23109">
            <w:pPr>
              <w:jc w:val="both"/>
              <w:rPr>
                <w:rFonts w:ascii="Times New Roman" w:hAnsi="Times New Roman" w:cs="Times New Roman"/>
                <w:sz w:val="24"/>
                <w:szCs w:val="24"/>
              </w:rPr>
            </w:pPr>
            <w:r>
              <w:rPr>
                <w:rFonts w:ascii="Times New Roman" w:hAnsi="Times New Roman" w:cs="Times New Roman"/>
                <w:sz w:val="24"/>
                <w:szCs w:val="24"/>
              </w:rPr>
              <w:t xml:space="preserve">- </w:t>
            </w:r>
            <w:r w:rsidRPr="00C23109">
              <w:rPr>
                <w:rFonts w:ascii="Times New Roman" w:hAnsi="Times New Roman" w:cs="Times New Roman"/>
                <w:sz w:val="24"/>
                <w:szCs w:val="24"/>
              </w:rPr>
              <w:t xml:space="preserve">у получателя субсидии должны отсутствовать просроченная задолженность по возврату в республиканский бюджет Чувашской Республики субсидий, бюджетных инвестиций, </w:t>
            </w:r>
            <w:proofErr w:type="gramStart"/>
            <w:r w:rsidRPr="00C23109">
              <w:rPr>
                <w:rFonts w:ascii="Times New Roman" w:hAnsi="Times New Roman" w:cs="Times New Roman"/>
                <w:sz w:val="24"/>
                <w:szCs w:val="24"/>
              </w:rPr>
              <w:t>предоставленных</w:t>
            </w:r>
            <w:proofErr w:type="gramEnd"/>
            <w:r w:rsidRPr="00C23109">
              <w:rPr>
                <w:rFonts w:ascii="Times New Roman" w:hAnsi="Times New Roman" w:cs="Times New Roman"/>
                <w:sz w:val="24"/>
                <w:szCs w:val="24"/>
              </w:rPr>
              <w:t xml:space="preserve"> в том числе в соответствии с иными правовыми актами, и иная просроченная (неурегулированная) задолженность по денежным обязательствам перед Чувашской Республикой;</w:t>
            </w:r>
          </w:p>
          <w:p w:rsidR="00C23109" w:rsidRPr="00C23109" w:rsidRDefault="00C23109" w:rsidP="00C23109">
            <w:pPr>
              <w:jc w:val="both"/>
              <w:rPr>
                <w:rFonts w:ascii="Times New Roman" w:hAnsi="Times New Roman" w:cs="Times New Roman"/>
                <w:sz w:val="24"/>
                <w:szCs w:val="24"/>
              </w:rPr>
            </w:pPr>
            <w:r>
              <w:rPr>
                <w:rFonts w:ascii="Times New Roman" w:hAnsi="Times New Roman" w:cs="Times New Roman"/>
                <w:sz w:val="24"/>
                <w:szCs w:val="24"/>
              </w:rPr>
              <w:t>- п</w:t>
            </w:r>
            <w:r w:rsidRPr="00C23109">
              <w:rPr>
                <w:rFonts w:ascii="Times New Roman" w:hAnsi="Times New Roman" w:cs="Times New Roman"/>
                <w:sz w:val="24"/>
                <w:szCs w:val="24"/>
              </w:rPr>
              <w:t>олучатель субсидии – юридическое лицо не должен находиться в процессе реорганизации (за исключением реорганизации получателя субсидии – юридического лица в форме присоединения к нему другого юридического лица, а также в форме преобразования),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C23109" w:rsidRPr="00C23109" w:rsidRDefault="00C23109" w:rsidP="00C23109">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C23109">
              <w:rPr>
                <w:rFonts w:ascii="Times New Roman" w:hAnsi="Times New Roman" w:cs="Times New Roman"/>
                <w:sz w:val="24"/>
                <w:szCs w:val="24"/>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roofErr w:type="gramEnd"/>
          </w:p>
          <w:p w:rsidR="00C23109" w:rsidRPr="00C23109" w:rsidRDefault="00C23109" w:rsidP="00C23109">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C23109">
              <w:rPr>
                <w:rFonts w:ascii="Times New Roman" w:hAnsi="Times New Roman" w:cs="Times New Roman"/>
                <w:sz w:val="24"/>
                <w:szCs w:val="24"/>
              </w:rPr>
              <w:t>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C23109">
              <w:rPr>
                <w:rFonts w:ascii="Times New Roman" w:hAnsi="Times New Roman" w:cs="Times New Roman"/>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C23109">
              <w:rPr>
                <w:rFonts w:ascii="Times New Roman" w:hAnsi="Times New Roman" w:cs="Times New Roman"/>
                <w:sz w:val="24"/>
                <w:szCs w:val="24"/>
              </w:rPr>
              <w:t xml:space="preserve">При расчете доли участия офшорных компаний в капитале российского юридического лица не учитывается прямое и (или) </w:t>
            </w:r>
            <w:r w:rsidRPr="00C23109">
              <w:rPr>
                <w:rFonts w:ascii="Times New Roman" w:hAnsi="Times New Roman" w:cs="Times New Roman"/>
                <w:sz w:val="24"/>
                <w:szCs w:val="24"/>
              </w:rPr>
              <w:lastRenderedPageBreak/>
              <w:t>косвенное участие офшорных компаний в капитале публичного акционерного общества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указанного</w:t>
            </w:r>
            <w:proofErr w:type="gramEnd"/>
            <w:r w:rsidRPr="00C23109">
              <w:rPr>
                <w:rFonts w:ascii="Times New Roman" w:hAnsi="Times New Roman" w:cs="Times New Roman"/>
                <w:sz w:val="24"/>
                <w:szCs w:val="24"/>
              </w:rPr>
              <w:t xml:space="preserve"> публичного акционерного общества;</w:t>
            </w:r>
          </w:p>
          <w:p w:rsidR="00C23109" w:rsidRPr="00C23109" w:rsidRDefault="00C23109" w:rsidP="00C23109">
            <w:pPr>
              <w:jc w:val="both"/>
              <w:rPr>
                <w:rFonts w:ascii="Times New Roman" w:hAnsi="Times New Roman" w:cs="Times New Roman"/>
                <w:sz w:val="24"/>
                <w:szCs w:val="24"/>
              </w:rPr>
            </w:pPr>
            <w:r>
              <w:rPr>
                <w:rFonts w:ascii="Times New Roman" w:hAnsi="Times New Roman" w:cs="Times New Roman"/>
                <w:sz w:val="24"/>
                <w:szCs w:val="24"/>
              </w:rPr>
              <w:t xml:space="preserve">- </w:t>
            </w:r>
            <w:r w:rsidRPr="00C23109">
              <w:rPr>
                <w:rFonts w:ascii="Times New Roman" w:hAnsi="Times New Roman" w:cs="Times New Roman"/>
                <w:sz w:val="24"/>
                <w:szCs w:val="24"/>
              </w:rPr>
              <w:t>получатель субсидии не должен получать средства из республиканского бюджета Чувашской Республики в соответствии с иными нормативными правовыми актами на цель, указанную в пункте 1.2 настоящих Правил;</w:t>
            </w:r>
          </w:p>
          <w:p w:rsidR="00C23109" w:rsidRDefault="00C23109" w:rsidP="00C23109">
            <w:pPr>
              <w:jc w:val="both"/>
              <w:rPr>
                <w:rFonts w:ascii="Times New Roman" w:hAnsi="Times New Roman" w:cs="Times New Roman"/>
                <w:sz w:val="24"/>
                <w:szCs w:val="24"/>
              </w:rPr>
            </w:pPr>
            <w:proofErr w:type="gramStart"/>
            <w:r>
              <w:rPr>
                <w:rFonts w:ascii="Times New Roman" w:hAnsi="Times New Roman" w:cs="Times New Roman"/>
                <w:sz w:val="24"/>
                <w:szCs w:val="24"/>
              </w:rPr>
              <w:t>-</w:t>
            </w:r>
            <w:r w:rsidRPr="00C23109">
              <w:rPr>
                <w:rFonts w:ascii="Times New Roman" w:hAnsi="Times New Roman" w:cs="Times New Roman"/>
                <w:sz w:val="24"/>
                <w:szCs w:val="24"/>
              </w:rPr>
              <w:t xml:space="preserve"> у получателя субсидии не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15 рабочих дней до дня обращения за получением субсидии (в случае если получателем субсидии по собственной инициативе представлена справка из налогового органа об отсутствии</w:t>
            </w:r>
            <w:proofErr w:type="gramEnd"/>
            <w:r w:rsidRPr="00C23109">
              <w:rPr>
                <w:rFonts w:ascii="Times New Roman" w:hAnsi="Times New Roman" w:cs="Times New Roman"/>
                <w:sz w:val="24"/>
                <w:szCs w:val="24"/>
              </w:rPr>
              <w:t xml:space="preserve"> (</w:t>
            </w:r>
            <w:proofErr w:type="gramStart"/>
            <w:r w:rsidRPr="00C23109">
              <w:rPr>
                <w:rFonts w:ascii="Times New Roman" w:hAnsi="Times New Roman" w:cs="Times New Roman"/>
                <w:sz w:val="24"/>
                <w:szCs w:val="24"/>
              </w:rPr>
              <w:t>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из налогового органа) (при наличии указанной неисполненной обязанности получатель субсидии вместе со справкой из налогового органа может представить копии платежных документов, подтверждающих выполнение данной неисполненной обязанности) или на дату не позднее 15 рабочих дней</w:t>
            </w:r>
            <w:proofErr w:type="gramEnd"/>
            <w:r w:rsidRPr="00C23109">
              <w:rPr>
                <w:rFonts w:ascii="Times New Roman" w:hAnsi="Times New Roman" w:cs="Times New Roman"/>
                <w:sz w:val="24"/>
                <w:szCs w:val="24"/>
              </w:rPr>
              <w:t xml:space="preserve"> после дня обращения за получением субсидии (в случае если получателем субсидии по собственной инициативе не представлен</w:t>
            </w:r>
            <w:r>
              <w:rPr>
                <w:rFonts w:ascii="Times New Roman" w:hAnsi="Times New Roman" w:cs="Times New Roman"/>
                <w:sz w:val="24"/>
                <w:szCs w:val="24"/>
              </w:rPr>
              <w:t>а справка из налогового органа)</w:t>
            </w:r>
          </w:p>
        </w:tc>
      </w:tr>
      <w:tr w:rsidR="00C23109" w:rsidTr="00C23109">
        <w:tc>
          <w:tcPr>
            <w:tcW w:w="4077" w:type="dxa"/>
          </w:tcPr>
          <w:p w:rsidR="00C23109" w:rsidRDefault="00C23109" w:rsidP="00C23109">
            <w:pPr>
              <w:jc w:val="both"/>
              <w:rPr>
                <w:rFonts w:ascii="Times New Roman" w:hAnsi="Times New Roman" w:cs="Times New Roman"/>
                <w:sz w:val="24"/>
                <w:szCs w:val="24"/>
              </w:rPr>
            </w:pPr>
            <w:r>
              <w:rPr>
                <w:rFonts w:ascii="Times New Roman" w:hAnsi="Times New Roman" w:cs="Times New Roman"/>
                <w:sz w:val="24"/>
                <w:szCs w:val="24"/>
              </w:rPr>
              <w:lastRenderedPageBreak/>
              <w:t>Перечень документов</w:t>
            </w:r>
          </w:p>
        </w:tc>
        <w:tc>
          <w:tcPr>
            <w:tcW w:w="5494" w:type="dxa"/>
          </w:tcPr>
          <w:p w:rsidR="00C23109" w:rsidRPr="00C23109" w:rsidRDefault="00C23109" w:rsidP="00C23109">
            <w:pPr>
              <w:jc w:val="both"/>
              <w:rPr>
                <w:rFonts w:ascii="Times New Roman" w:hAnsi="Times New Roman" w:cs="Times New Roman"/>
                <w:sz w:val="24"/>
                <w:szCs w:val="24"/>
              </w:rPr>
            </w:pPr>
            <w:r>
              <w:rPr>
                <w:rFonts w:ascii="Times New Roman" w:hAnsi="Times New Roman" w:cs="Times New Roman"/>
                <w:sz w:val="24"/>
                <w:szCs w:val="24"/>
              </w:rPr>
              <w:t xml:space="preserve">- </w:t>
            </w:r>
            <w:r w:rsidRPr="00C23109">
              <w:rPr>
                <w:rFonts w:ascii="Times New Roman" w:hAnsi="Times New Roman" w:cs="Times New Roman"/>
                <w:sz w:val="24"/>
                <w:szCs w:val="24"/>
              </w:rPr>
              <w:t xml:space="preserve">заверенная копия документа, подтверждающего полномочия руководителя получателя субсидии, представителя получателя субсидии на подписание, представление в Минпромэнерго Чувашии заявления и прилагаемых к нему документов (в случае представления заявления и документов представителем получателя субсидии); </w:t>
            </w:r>
          </w:p>
          <w:p w:rsidR="00C23109" w:rsidRDefault="00753DAF" w:rsidP="00753DAF">
            <w:pPr>
              <w:jc w:val="both"/>
              <w:rPr>
                <w:rFonts w:ascii="Times New Roman" w:hAnsi="Times New Roman" w:cs="Times New Roman"/>
                <w:sz w:val="24"/>
                <w:szCs w:val="24"/>
              </w:rPr>
            </w:pPr>
            <w:r>
              <w:rPr>
                <w:rFonts w:ascii="Times New Roman" w:hAnsi="Times New Roman" w:cs="Times New Roman"/>
                <w:sz w:val="24"/>
                <w:szCs w:val="24"/>
              </w:rPr>
              <w:t xml:space="preserve">- </w:t>
            </w:r>
            <w:r w:rsidR="00C23109" w:rsidRPr="00C23109">
              <w:rPr>
                <w:rFonts w:ascii="Times New Roman" w:hAnsi="Times New Roman" w:cs="Times New Roman"/>
                <w:sz w:val="24"/>
                <w:szCs w:val="24"/>
              </w:rPr>
              <w:t xml:space="preserve">согласованная с Минпромэнерго Чувашии смета затрат (стоимость услуг) на реализацию мероприятий по созданию и развитию индустриальных (промышленных) парков и промышленных технопарков на территории Чувашской Республики, составленная в произвольной форме, утвержденная </w:t>
            </w:r>
            <w:r w:rsidR="00C23109" w:rsidRPr="00C23109">
              <w:rPr>
                <w:rFonts w:ascii="Times New Roman" w:hAnsi="Times New Roman" w:cs="Times New Roman"/>
                <w:sz w:val="24"/>
                <w:szCs w:val="24"/>
              </w:rPr>
              <w:lastRenderedPageBreak/>
              <w:t>ру</w:t>
            </w:r>
            <w:r>
              <w:rPr>
                <w:rFonts w:ascii="Times New Roman" w:hAnsi="Times New Roman" w:cs="Times New Roman"/>
                <w:sz w:val="24"/>
                <w:szCs w:val="24"/>
              </w:rPr>
              <w:t>ководителем получателя субсидии</w:t>
            </w:r>
          </w:p>
        </w:tc>
      </w:tr>
      <w:tr w:rsidR="00753DAF" w:rsidTr="00C23109">
        <w:tc>
          <w:tcPr>
            <w:tcW w:w="4077" w:type="dxa"/>
          </w:tcPr>
          <w:p w:rsidR="00753DAF" w:rsidRDefault="00753DAF" w:rsidP="00C23109">
            <w:pPr>
              <w:jc w:val="both"/>
              <w:rPr>
                <w:rFonts w:ascii="Times New Roman" w:hAnsi="Times New Roman" w:cs="Times New Roman"/>
                <w:sz w:val="24"/>
                <w:szCs w:val="24"/>
              </w:rPr>
            </w:pPr>
            <w:r>
              <w:rPr>
                <w:rFonts w:ascii="Times New Roman" w:hAnsi="Times New Roman" w:cs="Times New Roman"/>
                <w:sz w:val="24"/>
                <w:szCs w:val="24"/>
              </w:rPr>
              <w:lastRenderedPageBreak/>
              <w:t>Основания для отказа в предоставлении субсидии</w:t>
            </w:r>
          </w:p>
        </w:tc>
        <w:tc>
          <w:tcPr>
            <w:tcW w:w="5494" w:type="dxa"/>
          </w:tcPr>
          <w:p w:rsidR="00753DAF" w:rsidRPr="00753DAF" w:rsidRDefault="00753DAF" w:rsidP="00753DAF">
            <w:pPr>
              <w:jc w:val="both"/>
              <w:rPr>
                <w:rFonts w:ascii="Times New Roman" w:hAnsi="Times New Roman" w:cs="Times New Roman"/>
                <w:sz w:val="24"/>
                <w:szCs w:val="24"/>
              </w:rPr>
            </w:pPr>
            <w:r>
              <w:rPr>
                <w:rFonts w:ascii="Times New Roman" w:hAnsi="Times New Roman" w:cs="Times New Roman"/>
                <w:sz w:val="24"/>
                <w:szCs w:val="24"/>
              </w:rPr>
              <w:t xml:space="preserve">- </w:t>
            </w:r>
            <w:r w:rsidRPr="00753DAF">
              <w:rPr>
                <w:rFonts w:ascii="Times New Roman" w:hAnsi="Times New Roman" w:cs="Times New Roman"/>
                <w:sz w:val="24"/>
                <w:szCs w:val="24"/>
              </w:rPr>
              <w:t>несоответствие представленных получателем субсидии документов требованиям, определенным в пункте 2.4 настоящих Правил, или непредставление (представление не в полном объеме) документов и (или) уточненных сведений в соответствии с подпунктом 2.5.2 пункта 2.5 настоящих Правил;</w:t>
            </w:r>
          </w:p>
          <w:p w:rsidR="00753DAF" w:rsidRPr="00753DAF" w:rsidRDefault="00753DAF" w:rsidP="00753DAF">
            <w:pPr>
              <w:jc w:val="both"/>
              <w:rPr>
                <w:rFonts w:ascii="Times New Roman" w:hAnsi="Times New Roman" w:cs="Times New Roman"/>
                <w:sz w:val="24"/>
                <w:szCs w:val="24"/>
              </w:rPr>
            </w:pPr>
            <w:r>
              <w:rPr>
                <w:rFonts w:ascii="Times New Roman" w:hAnsi="Times New Roman" w:cs="Times New Roman"/>
                <w:sz w:val="24"/>
                <w:szCs w:val="24"/>
              </w:rPr>
              <w:t xml:space="preserve">- </w:t>
            </w:r>
            <w:r w:rsidRPr="00753DAF">
              <w:rPr>
                <w:rFonts w:ascii="Times New Roman" w:hAnsi="Times New Roman" w:cs="Times New Roman"/>
                <w:sz w:val="24"/>
                <w:szCs w:val="24"/>
              </w:rPr>
              <w:t>установление факта недостоверности представленной получателем субсидии информации;</w:t>
            </w:r>
          </w:p>
          <w:p w:rsidR="00753DAF" w:rsidRPr="00753DAF" w:rsidRDefault="00753DAF" w:rsidP="00753DAF">
            <w:pPr>
              <w:jc w:val="both"/>
              <w:rPr>
                <w:rFonts w:ascii="Times New Roman" w:hAnsi="Times New Roman" w:cs="Times New Roman"/>
                <w:sz w:val="24"/>
                <w:szCs w:val="24"/>
              </w:rPr>
            </w:pPr>
            <w:r>
              <w:rPr>
                <w:rFonts w:ascii="Times New Roman" w:hAnsi="Times New Roman" w:cs="Times New Roman"/>
                <w:sz w:val="24"/>
                <w:szCs w:val="24"/>
              </w:rPr>
              <w:t xml:space="preserve">- </w:t>
            </w:r>
            <w:r w:rsidRPr="00753DAF">
              <w:rPr>
                <w:rFonts w:ascii="Times New Roman" w:hAnsi="Times New Roman" w:cs="Times New Roman"/>
                <w:sz w:val="24"/>
                <w:szCs w:val="24"/>
              </w:rPr>
              <w:t>несоответствие условиям и требованиям, предусмотренным пунктами 2.2 и 2.3 соответственно настоящих Правил;</w:t>
            </w:r>
          </w:p>
          <w:p w:rsidR="00753DAF" w:rsidRDefault="00753DAF" w:rsidP="00753DAF">
            <w:pPr>
              <w:jc w:val="both"/>
              <w:rPr>
                <w:rFonts w:ascii="Times New Roman" w:hAnsi="Times New Roman" w:cs="Times New Roman"/>
                <w:sz w:val="24"/>
                <w:szCs w:val="24"/>
              </w:rPr>
            </w:pPr>
            <w:r>
              <w:rPr>
                <w:rFonts w:ascii="Times New Roman" w:hAnsi="Times New Roman" w:cs="Times New Roman"/>
                <w:sz w:val="24"/>
                <w:szCs w:val="24"/>
              </w:rPr>
              <w:t xml:space="preserve">- </w:t>
            </w:r>
            <w:r w:rsidRPr="00753DAF">
              <w:rPr>
                <w:rFonts w:ascii="Times New Roman" w:hAnsi="Times New Roman" w:cs="Times New Roman"/>
                <w:sz w:val="24"/>
                <w:szCs w:val="24"/>
              </w:rPr>
              <w:t>отсутствие лимитов бюджетных обязательств</w:t>
            </w:r>
          </w:p>
        </w:tc>
      </w:tr>
      <w:tr w:rsidR="00753DAF" w:rsidTr="00C23109">
        <w:tc>
          <w:tcPr>
            <w:tcW w:w="4077" w:type="dxa"/>
          </w:tcPr>
          <w:p w:rsidR="00753DAF" w:rsidRDefault="00753DAF" w:rsidP="00753DAF">
            <w:pPr>
              <w:jc w:val="both"/>
              <w:rPr>
                <w:rFonts w:ascii="Times New Roman" w:hAnsi="Times New Roman" w:cs="Times New Roman"/>
                <w:sz w:val="24"/>
                <w:szCs w:val="24"/>
              </w:rPr>
            </w:pPr>
            <w:r w:rsidRPr="00753DAF">
              <w:rPr>
                <w:rFonts w:ascii="Times New Roman" w:hAnsi="Times New Roman" w:cs="Times New Roman"/>
                <w:sz w:val="24"/>
                <w:szCs w:val="24"/>
              </w:rPr>
              <w:t>Срок, в течение которого должн</w:t>
            </w:r>
            <w:r>
              <w:rPr>
                <w:rFonts w:ascii="Times New Roman" w:hAnsi="Times New Roman" w:cs="Times New Roman"/>
                <w:sz w:val="24"/>
                <w:szCs w:val="24"/>
              </w:rPr>
              <w:t>о быть</w:t>
            </w:r>
            <w:r w:rsidRPr="00753DAF">
              <w:rPr>
                <w:rFonts w:ascii="Times New Roman" w:hAnsi="Times New Roman" w:cs="Times New Roman"/>
                <w:sz w:val="24"/>
                <w:szCs w:val="24"/>
              </w:rPr>
              <w:t xml:space="preserve"> подписа</w:t>
            </w:r>
            <w:r>
              <w:rPr>
                <w:rFonts w:ascii="Times New Roman" w:hAnsi="Times New Roman" w:cs="Times New Roman"/>
                <w:sz w:val="24"/>
                <w:szCs w:val="24"/>
              </w:rPr>
              <w:t>но</w:t>
            </w:r>
            <w:r w:rsidRPr="00753DAF">
              <w:rPr>
                <w:rFonts w:ascii="Times New Roman" w:hAnsi="Times New Roman" w:cs="Times New Roman"/>
                <w:sz w:val="24"/>
                <w:szCs w:val="24"/>
              </w:rPr>
              <w:t xml:space="preserve"> соглашение о предоставлении субсидии</w:t>
            </w:r>
          </w:p>
        </w:tc>
        <w:tc>
          <w:tcPr>
            <w:tcW w:w="5494" w:type="dxa"/>
          </w:tcPr>
          <w:p w:rsidR="00753DAF" w:rsidRDefault="00753DAF" w:rsidP="00753DAF">
            <w:pPr>
              <w:jc w:val="both"/>
              <w:rPr>
                <w:rFonts w:ascii="Times New Roman" w:hAnsi="Times New Roman" w:cs="Times New Roman"/>
                <w:sz w:val="24"/>
                <w:szCs w:val="24"/>
              </w:rPr>
            </w:pPr>
            <w:r w:rsidRPr="00753DAF">
              <w:rPr>
                <w:rFonts w:ascii="Times New Roman" w:hAnsi="Times New Roman" w:cs="Times New Roman"/>
                <w:sz w:val="24"/>
                <w:szCs w:val="24"/>
              </w:rPr>
              <w:t>Соглашение заключается в течение пяти рабочих дней со дня принятия Минпромэнерго Чувашии решения о предоставлении субсидии</w:t>
            </w:r>
          </w:p>
        </w:tc>
      </w:tr>
      <w:tr w:rsidR="00753DAF" w:rsidTr="00C23109">
        <w:tc>
          <w:tcPr>
            <w:tcW w:w="4077" w:type="dxa"/>
          </w:tcPr>
          <w:p w:rsidR="00753DAF" w:rsidRPr="00753DAF" w:rsidRDefault="00753DAF" w:rsidP="00753DAF">
            <w:pPr>
              <w:jc w:val="both"/>
              <w:rPr>
                <w:rFonts w:ascii="Times New Roman" w:hAnsi="Times New Roman" w:cs="Times New Roman"/>
                <w:sz w:val="24"/>
                <w:szCs w:val="24"/>
              </w:rPr>
            </w:pPr>
            <w:r>
              <w:rPr>
                <w:rFonts w:ascii="Times New Roman" w:hAnsi="Times New Roman" w:cs="Times New Roman"/>
                <w:sz w:val="24"/>
                <w:szCs w:val="24"/>
              </w:rPr>
              <w:t>Случаи возврата субсидии</w:t>
            </w:r>
            <w:r>
              <w:t xml:space="preserve"> </w:t>
            </w:r>
            <w:r w:rsidRPr="00753DAF">
              <w:rPr>
                <w:rFonts w:ascii="Times New Roman" w:hAnsi="Times New Roman" w:cs="Times New Roman"/>
                <w:sz w:val="24"/>
                <w:szCs w:val="24"/>
              </w:rPr>
              <w:t>в республиканский бюджет Чувашской Республики</w:t>
            </w:r>
          </w:p>
        </w:tc>
        <w:tc>
          <w:tcPr>
            <w:tcW w:w="5494" w:type="dxa"/>
          </w:tcPr>
          <w:p w:rsidR="00753DAF" w:rsidRPr="00753DAF" w:rsidRDefault="00753DAF" w:rsidP="00753DAF">
            <w:pPr>
              <w:jc w:val="both"/>
              <w:rPr>
                <w:rFonts w:ascii="Times New Roman" w:hAnsi="Times New Roman" w:cs="Times New Roman"/>
                <w:sz w:val="24"/>
                <w:szCs w:val="24"/>
              </w:rPr>
            </w:pPr>
            <w:r>
              <w:rPr>
                <w:rFonts w:ascii="Times New Roman" w:hAnsi="Times New Roman" w:cs="Times New Roman"/>
                <w:sz w:val="24"/>
                <w:szCs w:val="24"/>
              </w:rPr>
              <w:t xml:space="preserve">- </w:t>
            </w:r>
            <w:r w:rsidRPr="00753DAF">
              <w:rPr>
                <w:rFonts w:ascii="Times New Roman" w:hAnsi="Times New Roman" w:cs="Times New Roman"/>
                <w:sz w:val="24"/>
                <w:szCs w:val="24"/>
              </w:rPr>
              <w:t xml:space="preserve">нарушения получателем субсидии условий, установленных при предоставлении субсидии, </w:t>
            </w:r>
            <w:proofErr w:type="gramStart"/>
            <w:r w:rsidRPr="00753DAF">
              <w:rPr>
                <w:rFonts w:ascii="Times New Roman" w:hAnsi="Times New Roman" w:cs="Times New Roman"/>
                <w:sz w:val="24"/>
                <w:szCs w:val="24"/>
              </w:rPr>
              <w:t>выявленного</w:t>
            </w:r>
            <w:proofErr w:type="gramEnd"/>
            <w:r w:rsidRPr="00753DAF">
              <w:rPr>
                <w:rFonts w:ascii="Times New Roman" w:hAnsi="Times New Roman" w:cs="Times New Roman"/>
                <w:sz w:val="24"/>
                <w:szCs w:val="24"/>
              </w:rPr>
              <w:t xml:space="preserve"> в том числе по фактам проверок, проведенных Минпромэнерго Чувашии и (или) органами государственного финансового контроля, – в размере всей предоставленной суммы субсидии;</w:t>
            </w:r>
          </w:p>
          <w:p w:rsidR="00753DAF" w:rsidRPr="00753DAF" w:rsidRDefault="00753DAF" w:rsidP="00753DAF">
            <w:pPr>
              <w:jc w:val="both"/>
              <w:rPr>
                <w:rFonts w:ascii="Times New Roman" w:hAnsi="Times New Roman" w:cs="Times New Roman"/>
                <w:sz w:val="24"/>
                <w:szCs w:val="24"/>
              </w:rPr>
            </w:pPr>
            <w:r>
              <w:rPr>
                <w:rFonts w:ascii="Times New Roman" w:hAnsi="Times New Roman" w:cs="Times New Roman"/>
                <w:sz w:val="24"/>
                <w:szCs w:val="24"/>
              </w:rPr>
              <w:t xml:space="preserve">- </w:t>
            </w:r>
            <w:r w:rsidRPr="00753DAF">
              <w:rPr>
                <w:rFonts w:ascii="Times New Roman" w:hAnsi="Times New Roman" w:cs="Times New Roman"/>
                <w:sz w:val="24"/>
                <w:szCs w:val="24"/>
              </w:rPr>
              <w:t>нецелевого использования субсидии – в размере суммы нецелевого использования субсидии;</w:t>
            </w:r>
          </w:p>
          <w:p w:rsidR="00753DAF" w:rsidRPr="00753DAF" w:rsidRDefault="00753DAF" w:rsidP="00753DAF">
            <w:pPr>
              <w:jc w:val="both"/>
              <w:rPr>
                <w:rFonts w:ascii="Times New Roman" w:hAnsi="Times New Roman" w:cs="Times New Roman"/>
                <w:sz w:val="24"/>
                <w:szCs w:val="24"/>
              </w:rPr>
            </w:pPr>
            <w:r>
              <w:rPr>
                <w:rFonts w:ascii="Times New Roman" w:hAnsi="Times New Roman" w:cs="Times New Roman"/>
                <w:sz w:val="24"/>
                <w:szCs w:val="24"/>
              </w:rPr>
              <w:t xml:space="preserve">- </w:t>
            </w:r>
            <w:r w:rsidRPr="00753DAF">
              <w:rPr>
                <w:rFonts w:ascii="Times New Roman" w:hAnsi="Times New Roman" w:cs="Times New Roman"/>
                <w:sz w:val="24"/>
                <w:szCs w:val="24"/>
              </w:rPr>
              <w:t>выявления фактов нарушения обязательств, предусмотренных соглашением в части достижения значений результатов предоставления субсидии, – в соответствии с пунктом 4.6 настоящих Правил</w:t>
            </w:r>
          </w:p>
        </w:tc>
      </w:tr>
      <w:tr w:rsidR="00753DAF" w:rsidTr="00C23109">
        <w:tc>
          <w:tcPr>
            <w:tcW w:w="4077" w:type="dxa"/>
          </w:tcPr>
          <w:p w:rsidR="00753DAF" w:rsidRDefault="00753DAF" w:rsidP="00753DAF">
            <w:pPr>
              <w:jc w:val="both"/>
              <w:rPr>
                <w:rFonts w:ascii="Times New Roman" w:hAnsi="Times New Roman" w:cs="Times New Roman"/>
                <w:sz w:val="24"/>
                <w:szCs w:val="24"/>
              </w:rPr>
            </w:pPr>
            <w:r w:rsidRPr="00753DAF">
              <w:rPr>
                <w:rFonts w:ascii="Times New Roman" w:hAnsi="Times New Roman" w:cs="Times New Roman"/>
                <w:sz w:val="24"/>
                <w:szCs w:val="24"/>
              </w:rPr>
              <w:t>Приложения к Извещению о прове</w:t>
            </w:r>
            <w:r>
              <w:rPr>
                <w:rFonts w:ascii="Times New Roman" w:hAnsi="Times New Roman" w:cs="Times New Roman"/>
                <w:sz w:val="24"/>
                <w:szCs w:val="24"/>
              </w:rPr>
              <w:t>дении отбора (формы документов)</w:t>
            </w:r>
          </w:p>
        </w:tc>
        <w:tc>
          <w:tcPr>
            <w:tcW w:w="5494" w:type="dxa"/>
          </w:tcPr>
          <w:p w:rsidR="00753DAF" w:rsidRDefault="004F02CF" w:rsidP="004F02CF">
            <w:pPr>
              <w:jc w:val="both"/>
              <w:rPr>
                <w:rFonts w:ascii="Times New Roman" w:hAnsi="Times New Roman" w:cs="Times New Roman"/>
                <w:sz w:val="24"/>
                <w:szCs w:val="24"/>
              </w:rPr>
            </w:pPr>
            <w:r w:rsidRPr="004F02CF">
              <w:rPr>
                <w:rFonts w:ascii="Times New Roman" w:hAnsi="Times New Roman" w:cs="Times New Roman"/>
                <w:sz w:val="24"/>
                <w:szCs w:val="24"/>
              </w:rPr>
              <w:t>1.</w:t>
            </w:r>
            <w:r>
              <w:rPr>
                <w:rFonts w:ascii="Times New Roman" w:hAnsi="Times New Roman" w:cs="Times New Roman"/>
                <w:sz w:val="24"/>
                <w:szCs w:val="24"/>
              </w:rPr>
              <w:t xml:space="preserve"> </w:t>
            </w:r>
            <w:proofErr w:type="gramStart"/>
            <w:r w:rsidR="00753DAF" w:rsidRPr="004F02CF">
              <w:rPr>
                <w:rFonts w:ascii="Times New Roman" w:hAnsi="Times New Roman" w:cs="Times New Roman"/>
                <w:sz w:val="24"/>
                <w:szCs w:val="24"/>
              </w:rPr>
              <w:t>Постановление Кабинета Министров Чувашской Республики от 13 сентября 2023 г. № 592 «Об утверждении Правил предоставления субсидии из республиканского бюджета Чувашской Республики на финансовое обеспечение затрат юридическим лицам, являющимся хозяйственными обществами, 100 про-центов акций (долей) которых находится в государственной собственности Чувашской Республики, на реализацию мероприятий по созданию и развитию индустриальных (промышленных) парков и промышленных технопарков на территории Чувашской Республики»</w:t>
            </w:r>
            <w:r>
              <w:rPr>
                <w:rFonts w:ascii="Times New Roman" w:hAnsi="Times New Roman" w:cs="Times New Roman"/>
                <w:sz w:val="24"/>
                <w:szCs w:val="24"/>
              </w:rPr>
              <w:t>;</w:t>
            </w:r>
            <w:proofErr w:type="gramEnd"/>
          </w:p>
          <w:p w:rsidR="004F02CF" w:rsidRPr="004F02CF" w:rsidRDefault="004F02CF" w:rsidP="004F02CF">
            <w:pPr>
              <w:jc w:val="both"/>
              <w:rPr>
                <w:rFonts w:ascii="Times New Roman" w:hAnsi="Times New Roman" w:cs="Times New Roman"/>
                <w:sz w:val="24"/>
                <w:szCs w:val="24"/>
              </w:rPr>
            </w:pPr>
            <w:r>
              <w:rPr>
                <w:rFonts w:ascii="Times New Roman" w:hAnsi="Times New Roman" w:cs="Times New Roman"/>
                <w:sz w:val="24"/>
                <w:szCs w:val="24"/>
              </w:rPr>
              <w:t>2. Образец заявления</w:t>
            </w:r>
          </w:p>
        </w:tc>
      </w:tr>
    </w:tbl>
    <w:p w:rsidR="00C23109" w:rsidRDefault="00C23109"/>
    <w:sectPr w:rsidR="00C23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22E05"/>
    <w:multiLevelType w:val="hybridMultilevel"/>
    <w:tmpl w:val="FC6C6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35"/>
    <w:rsid w:val="000A68A1"/>
    <w:rsid w:val="001157D4"/>
    <w:rsid w:val="00123A4A"/>
    <w:rsid w:val="00271143"/>
    <w:rsid w:val="003670DE"/>
    <w:rsid w:val="0039155F"/>
    <w:rsid w:val="003F4E83"/>
    <w:rsid w:val="00442261"/>
    <w:rsid w:val="004B7963"/>
    <w:rsid w:val="004F02CF"/>
    <w:rsid w:val="0055759E"/>
    <w:rsid w:val="00743248"/>
    <w:rsid w:val="00753DAF"/>
    <w:rsid w:val="00780B12"/>
    <w:rsid w:val="008B6438"/>
    <w:rsid w:val="008C27E7"/>
    <w:rsid w:val="00A325CB"/>
    <w:rsid w:val="00B76A2B"/>
    <w:rsid w:val="00C23109"/>
    <w:rsid w:val="00CC5A2F"/>
    <w:rsid w:val="00CD65EA"/>
    <w:rsid w:val="00D47309"/>
    <w:rsid w:val="00D72828"/>
    <w:rsid w:val="00D918B2"/>
    <w:rsid w:val="00DF7035"/>
    <w:rsid w:val="00E6521D"/>
    <w:rsid w:val="00EF4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3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23109"/>
    <w:rPr>
      <w:color w:val="0000FF" w:themeColor="hyperlink"/>
      <w:u w:val="single"/>
    </w:rPr>
  </w:style>
  <w:style w:type="paragraph" w:styleId="a5">
    <w:name w:val="List Paragraph"/>
    <w:basedOn w:val="a"/>
    <w:uiPriority w:val="34"/>
    <w:qFormat/>
    <w:rsid w:val="004F02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3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23109"/>
    <w:rPr>
      <w:color w:val="0000FF" w:themeColor="hyperlink"/>
      <w:u w:val="single"/>
    </w:rPr>
  </w:style>
  <w:style w:type="paragraph" w:styleId="a5">
    <w:name w:val="List Paragraph"/>
    <w:basedOn w:val="a"/>
    <w:uiPriority w:val="34"/>
    <w:qFormat/>
    <w:rsid w:val="004F0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prom18@cap.ru" TargetMode="External"/><Relationship Id="rId3" Type="http://schemas.microsoft.com/office/2007/relationships/stylesWithEffects" Target="stylesWithEffects.xml"/><Relationship Id="rId7" Type="http://schemas.openxmlformats.org/officeDocument/2006/relationships/hyperlink" Target="mailto:minprom14@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nprom@cap.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1332</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Майорова Роза Александровна</dc:creator>
  <cp:lastModifiedBy>Майорова Роза Александровна</cp:lastModifiedBy>
  <cp:revision>3</cp:revision>
  <dcterms:created xsi:type="dcterms:W3CDTF">2023-09-25T12:10:00Z</dcterms:created>
  <dcterms:modified xsi:type="dcterms:W3CDTF">2023-09-27T06:52:00Z</dcterms:modified>
</cp:coreProperties>
</file>