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4E7835" w:rsidTr="004E7835">
        <w:tc>
          <w:tcPr>
            <w:tcW w:w="4962" w:type="dxa"/>
            <w:hideMark/>
          </w:tcPr>
          <w:p w:rsidR="004E7835" w:rsidRDefault="004E783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4E7835" w:rsidRDefault="004E783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E7835" w:rsidRDefault="004E7835" w:rsidP="004E783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E7835" w:rsidRDefault="004E7835" w:rsidP="004E783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CE22CA" w:rsidRDefault="004E7835" w:rsidP="004E783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</w:t>
      </w:r>
      <w:r w:rsidR="00CE22CA">
        <w:rPr>
          <w:sz w:val="28"/>
          <w:szCs w:val="28"/>
        </w:rPr>
        <w:t>жилого дома</w:t>
      </w:r>
      <w:r>
        <w:rPr>
          <w:sz w:val="28"/>
          <w:szCs w:val="28"/>
        </w:rPr>
        <w:t xml:space="preserve"> с кадастровым номером 21:26:230105:</w:t>
      </w:r>
      <w:r w:rsidR="00CE22CA">
        <w:rPr>
          <w:sz w:val="28"/>
          <w:szCs w:val="28"/>
        </w:rPr>
        <w:t>116</w:t>
      </w:r>
      <w:r>
        <w:rPr>
          <w:sz w:val="28"/>
          <w:szCs w:val="28"/>
        </w:rPr>
        <w:t xml:space="preserve">, расположенного по адресу: Чувашская Республика, Янтиковский район,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 xml:space="preserve"> сельское поселение, с. </w:t>
      </w:r>
      <w:proofErr w:type="spellStart"/>
      <w:r>
        <w:rPr>
          <w:sz w:val="28"/>
          <w:szCs w:val="28"/>
        </w:rPr>
        <w:t>Кармалы</w:t>
      </w:r>
      <w:proofErr w:type="spellEnd"/>
      <w:r>
        <w:rPr>
          <w:sz w:val="28"/>
          <w:szCs w:val="28"/>
        </w:rPr>
        <w:t xml:space="preserve">, ул. Октябрьская, д. </w:t>
      </w:r>
      <w:r w:rsidR="008D5BD5">
        <w:rPr>
          <w:sz w:val="28"/>
          <w:szCs w:val="28"/>
        </w:rPr>
        <w:t>0</w:t>
      </w:r>
      <w:r>
        <w:rPr>
          <w:sz w:val="28"/>
          <w:szCs w:val="28"/>
        </w:rPr>
        <w:t xml:space="preserve">, </w:t>
      </w:r>
      <w:r w:rsidR="00CE22CA">
        <w:rPr>
          <w:sz w:val="28"/>
          <w:szCs w:val="28"/>
        </w:rPr>
        <w:t>общей площадью 25</w:t>
      </w:r>
      <w:r>
        <w:rPr>
          <w:sz w:val="28"/>
          <w:szCs w:val="28"/>
        </w:rPr>
        <w:t xml:space="preserve"> кв. м., в качестве его правообладателя, владеющего данным объектом на праве пожизненно наследуемого владения, выявлен Сучков Сергей Владимирович, </w:t>
      </w:r>
      <w:r w:rsidR="008D5BD5">
        <w:rPr>
          <w:sz w:val="28"/>
          <w:szCs w:val="28"/>
        </w:rPr>
        <w:t>0</w:t>
      </w:r>
      <w:r>
        <w:rPr>
          <w:sz w:val="28"/>
          <w:szCs w:val="28"/>
        </w:rPr>
        <w:t>0.0</w:t>
      </w:r>
      <w:r w:rsidR="008D5BD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8D5BD5">
        <w:rPr>
          <w:sz w:val="28"/>
          <w:szCs w:val="28"/>
        </w:rPr>
        <w:t>0000</w:t>
      </w:r>
      <w:r>
        <w:rPr>
          <w:sz w:val="28"/>
          <w:szCs w:val="28"/>
        </w:rPr>
        <w:t xml:space="preserve"> г.р., паспорт </w:t>
      </w:r>
      <w:r w:rsidR="008D5BD5">
        <w:rPr>
          <w:sz w:val="28"/>
          <w:szCs w:val="28"/>
        </w:rPr>
        <w:t>0000</w:t>
      </w:r>
      <w:r>
        <w:rPr>
          <w:sz w:val="28"/>
          <w:szCs w:val="28"/>
        </w:rPr>
        <w:t xml:space="preserve"> № </w:t>
      </w:r>
      <w:r w:rsidR="008D5BD5">
        <w:rPr>
          <w:sz w:val="28"/>
          <w:szCs w:val="28"/>
        </w:rPr>
        <w:t>000000</w:t>
      </w:r>
      <w:r>
        <w:rPr>
          <w:sz w:val="28"/>
          <w:szCs w:val="28"/>
        </w:rPr>
        <w:t xml:space="preserve">, выданный </w:t>
      </w:r>
      <w:proofErr w:type="spellStart"/>
      <w:r>
        <w:rPr>
          <w:sz w:val="28"/>
          <w:szCs w:val="28"/>
        </w:rPr>
        <w:t>Новочебоксарск</w:t>
      </w:r>
      <w:r w:rsidR="00671314">
        <w:rPr>
          <w:sz w:val="28"/>
          <w:szCs w:val="28"/>
        </w:rPr>
        <w:t>им</w:t>
      </w:r>
      <w:proofErr w:type="spellEnd"/>
      <w:r w:rsidR="00671314">
        <w:rPr>
          <w:sz w:val="28"/>
          <w:szCs w:val="28"/>
        </w:rPr>
        <w:t xml:space="preserve"> ГОВД Чувашской Республики </w:t>
      </w:r>
      <w:r w:rsidR="008D5BD5">
        <w:rPr>
          <w:sz w:val="28"/>
          <w:szCs w:val="28"/>
        </w:rPr>
        <w:t>00</w:t>
      </w:r>
      <w:r>
        <w:rPr>
          <w:sz w:val="28"/>
          <w:szCs w:val="28"/>
        </w:rPr>
        <w:t>.0</w:t>
      </w:r>
      <w:r w:rsidR="008D5BD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8D5BD5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="008D5BD5">
        <w:rPr>
          <w:sz w:val="28"/>
          <w:szCs w:val="28"/>
        </w:rPr>
        <w:t>0</w:t>
      </w:r>
      <w:r w:rsidR="00E71A42">
        <w:rPr>
          <w:sz w:val="28"/>
          <w:szCs w:val="28"/>
          <w:shd w:val="clear" w:color="auto" w:fill="FFFFFF" w:themeFill="background1"/>
        </w:rPr>
        <w:t xml:space="preserve">, </w:t>
      </w:r>
      <w:r>
        <w:rPr>
          <w:sz w:val="28"/>
          <w:szCs w:val="28"/>
        </w:rPr>
        <w:t xml:space="preserve">проживающий по адресу: Чувашская Республика, г. Новочебоксарск, ул. Парковая, д. </w:t>
      </w:r>
      <w:r w:rsidR="008D5BD5">
        <w:rPr>
          <w:sz w:val="28"/>
          <w:szCs w:val="28"/>
        </w:rPr>
        <w:t>0</w:t>
      </w:r>
      <w:r>
        <w:rPr>
          <w:sz w:val="28"/>
          <w:szCs w:val="28"/>
        </w:rPr>
        <w:t xml:space="preserve">, кв. </w:t>
      </w:r>
      <w:r w:rsidR="008D5BD5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6B6046" w:rsidRDefault="004E7835" w:rsidP="006B6046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6046">
        <w:rPr>
          <w:sz w:val="28"/>
          <w:szCs w:val="28"/>
        </w:rPr>
        <w:t>Право собственности на объект недвижимости, указанный в пункте 1 настоящего постановления, подтверждается сообщением нотариуса г. Новочебоксарск Чувашской Республики от 03.08.2023 № 613.</w:t>
      </w:r>
    </w:p>
    <w:p w:rsidR="004E7835" w:rsidRDefault="004E7835" w:rsidP="004E783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563436" w:rsidRDefault="00563436" w:rsidP="00563436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563436" w:rsidRDefault="00563436" w:rsidP="00563436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О.А. Ломоносов</w:t>
      </w:r>
    </w:p>
    <w:p w:rsidR="00563436" w:rsidRDefault="00563436" w:rsidP="00563436">
      <w:pPr>
        <w:suppressAutoHyphens/>
        <w:snapToGrid w:val="0"/>
        <w:spacing w:line="360" w:lineRule="auto"/>
        <w:jc w:val="both"/>
      </w:pPr>
    </w:p>
    <w:p w:rsidR="00563436" w:rsidRDefault="00563436" w:rsidP="00563436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27.03.2024)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63436" w:rsidRDefault="00563436" w:rsidP="00563436">
      <w:pPr>
        <w:suppressAutoHyphens/>
        <w:snapToGrid w:val="0"/>
        <w:spacing w:line="360" w:lineRule="auto"/>
        <w:jc w:val="both"/>
      </w:pPr>
    </w:p>
    <w:p w:rsidR="004623CB" w:rsidRDefault="004623CB" w:rsidP="00563436">
      <w:pPr>
        <w:suppressAutoHyphens/>
        <w:snapToGrid w:val="0"/>
        <w:jc w:val="both"/>
      </w:pPr>
      <w:bookmarkStart w:id="0" w:name="_GoBack"/>
      <w:bookmarkEnd w:id="0"/>
    </w:p>
    <w:sectPr w:rsidR="0046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8B"/>
    <w:rsid w:val="00055F8B"/>
    <w:rsid w:val="004623CB"/>
    <w:rsid w:val="004E7835"/>
    <w:rsid w:val="00563436"/>
    <w:rsid w:val="005E688B"/>
    <w:rsid w:val="00671314"/>
    <w:rsid w:val="006B6046"/>
    <w:rsid w:val="008D5BD5"/>
    <w:rsid w:val="00CE22CA"/>
    <w:rsid w:val="00D71C83"/>
    <w:rsid w:val="00E7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51312-6CCE-4B74-BB26-ACDB1BF1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10</cp:revision>
  <dcterms:created xsi:type="dcterms:W3CDTF">2023-08-04T05:53:00Z</dcterms:created>
  <dcterms:modified xsi:type="dcterms:W3CDTF">2024-02-27T11:34:00Z</dcterms:modified>
</cp:coreProperties>
</file>