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22781B" w:rsidRPr="0001362C" w:rsidTr="00453282">
        <w:trPr>
          <w:trHeight w:val="845"/>
        </w:trPr>
        <w:tc>
          <w:tcPr>
            <w:tcW w:w="4395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22781B" w:rsidRPr="0001362C" w:rsidRDefault="003B376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22781B" w:rsidRPr="0001362C" w:rsidTr="00453282">
        <w:trPr>
          <w:trHeight w:val="2118"/>
        </w:trPr>
        <w:tc>
          <w:tcPr>
            <w:tcW w:w="4395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566C2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24.</w:t>
            </w:r>
            <w:r w:rsidR="0008528C">
              <w:rPr>
                <w:rFonts w:ascii="TimesET" w:hAnsi="TimesET"/>
                <w:sz w:val="26"/>
                <w:szCs w:val="26"/>
              </w:rPr>
              <w:t>01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22781B">
              <w:rPr>
                <w:rFonts w:ascii="TimesET" w:hAnsi="TimesET"/>
                <w:sz w:val="26"/>
                <w:szCs w:val="26"/>
              </w:rPr>
              <w:t>5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2781B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16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781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22781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566C2C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24</w:t>
            </w:r>
            <w:r w:rsidR="0022781B">
              <w:rPr>
                <w:rFonts w:ascii="TimesET" w:hAnsi="TimesET"/>
                <w:sz w:val="26"/>
                <w:szCs w:val="26"/>
              </w:rPr>
              <w:t>.</w:t>
            </w:r>
            <w:r w:rsidR="0008528C">
              <w:rPr>
                <w:rFonts w:ascii="TimesET" w:hAnsi="TimesET"/>
                <w:sz w:val="26"/>
                <w:szCs w:val="26"/>
              </w:rPr>
              <w:t>01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22781B">
              <w:rPr>
                <w:rFonts w:ascii="TimesET" w:hAnsi="TimesET"/>
                <w:sz w:val="26"/>
                <w:szCs w:val="26"/>
              </w:rPr>
              <w:t>5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2781B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22781B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16</w:t>
            </w:r>
          </w:p>
          <w:p w:rsidR="0022781B" w:rsidRPr="0058565B" w:rsidRDefault="0022781B" w:rsidP="0045328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2781B" w:rsidRPr="0001362C" w:rsidRDefault="0022781B" w:rsidP="00453282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FF707A" w:rsidRPr="00837FCC" w:rsidRDefault="00FF707A" w:rsidP="00FF707A">
      <w:pPr>
        <w:spacing w:after="0" w:line="0" w:lineRule="atLeast"/>
        <w:ind w:left="-709" w:firstLine="709"/>
        <w:contextualSpacing/>
        <w:jc w:val="both"/>
        <w:rPr>
          <w:sz w:val="24"/>
          <w:szCs w:val="24"/>
        </w:rPr>
      </w:pPr>
    </w:p>
    <w:p w:rsidR="00FF707A" w:rsidRPr="00837FCC" w:rsidRDefault="00FF707A" w:rsidP="00FF707A">
      <w:pPr>
        <w:tabs>
          <w:tab w:val="left" w:pos="4500"/>
        </w:tabs>
        <w:spacing w:after="0" w:line="0" w:lineRule="atLeast"/>
        <w:contextualSpacing/>
        <w:jc w:val="both"/>
        <w:rPr>
          <w:sz w:val="24"/>
          <w:szCs w:val="24"/>
        </w:rPr>
      </w:pPr>
    </w:p>
    <w:p w:rsidR="006723DF" w:rsidRPr="00850DBD" w:rsidRDefault="007F626B" w:rsidP="006723DF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>О системе внутреннего обеспечения</w:t>
      </w:r>
      <w:r w:rsidR="006723DF" w:rsidRPr="00850DBD">
        <w:rPr>
          <w:b/>
          <w:sz w:val="28"/>
          <w:szCs w:val="28"/>
        </w:rPr>
        <w:t xml:space="preserve"> </w:t>
      </w:r>
      <w:r w:rsidRPr="00850DBD">
        <w:rPr>
          <w:b/>
          <w:sz w:val="28"/>
          <w:szCs w:val="28"/>
        </w:rPr>
        <w:t>соответствия</w:t>
      </w:r>
    </w:p>
    <w:p w:rsidR="007F626B" w:rsidRPr="00850DBD" w:rsidRDefault="007F626B" w:rsidP="006723DF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>требованиям антимонопольного</w:t>
      </w:r>
      <w:r w:rsidR="006723DF" w:rsidRPr="00850DBD">
        <w:rPr>
          <w:b/>
          <w:sz w:val="28"/>
          <w:szCs w:val="28"/>
        </w:rPr>
        <w:t xml:space="preserve"> </w:t>
      </w:r>
      <w:r w:rsidRPr="00850DBD">
        <w:rPr>
          <w:b/>
          <w:sz w:val="28"/>
          <w:szCs w:val="28"/>
        </w:rPr>
        <w:t>законодате</w:t>
      </w:r>
      <w:r w:rsidR="00FF707A" w:rsidRPr="00850DBD">
        <w:rPr>
          <w:b/>
          <w:sz w:val="28"/>
          <w:szCs w:val="28"/>
        </w:rPr>
        <w:t>льства в администрации</w:t>
      </w:r>
    </w:p>
    <w:p w:rsidR="00636BAF" w:rsidRPr="00850DBD" w:rsidRDefault="006723DF" w:rsidP="00837FCC">
      <w:pPr>
        <w:tabs>
          <w:tab w:val="left" w:pos="851"/>
          <w:tab w:val="left" w:pos="7797"/>
          <w:tab w:val="left" w:pos="8505"/>
        </w:tabs>
        <w:spacing w:after="0" w:line="0" w:lineRule="atLeast"/>
        <w:contextualSpacing/>
        <w:jc w:val="center"/>
        <w:rPr>
          <w:b/>
          <w:sz w:val="28"/>
          <w:szCs w:val="28"/>
        </w:rPr>
      </w:pPr>
      <w:r w:rsidRPr="00850DBD">
        <w:rPr>
          <w:b/>
          <w:sz w:val="28"/>
          <w:szCs w:val="28"/>
        </w:rPr>
        <w:t xml:space="preserve">Алатырского </w:t>
      </w:r>
      <w:r w:rsidR="007F626B" w:rsidRPr="00850DBD">
        <w:rPr>
          <w:b/>
          <w:sz w:val="28"/>
          <w:szCs w:val="28"/>
        </w:rPr>
        <w:t xml:space="preserve">муниципального округа (антимонопольном </w:t>
      </w:r>
      <w:proofErr w:type="spellStart"/>
      <w:r w:rsidR="007F626B" w:rsidRPr="00850DBD">
        <w:rPr>
          <w:b/>
          <w:sz w:val="28"/>
          <w:szCs w:val="28"/>
        </w:rPr>
        <w:t>комплаенсе</w:t>
      </w:r>
      <w:proofErr w:type="spellEnd"/>
      <w:r w:rsidR="007F626B" w:rsidRPr="00850DBD">
        <w:rPr>
          <w:b/>
          <w:sz w:val="28"/>
          <w:szCs w:val="28"/>
        </w:rPr>
        <w:t>)</w:t>
      </w:r>
    </w:p>
    <w:p w:rsidR="007F626B" w:rsidRPr="008C62BC" w:rsidRDefault="007F626B" w:rsidP="00837FCC">
      <w:pPr>
        <w:spacing w:after="0" w:line="0" w:lineRule="atLeast"/>
        <w:contextualSpacing/>
        <w:rPr>
          <w:sz w:val="24"/>
          <w:szCs w:val="24"/>
        </w:rPr>
      </w:pPr>
    </w:p>
    <w:p w:rsidR="008C62BC" w:rsidRPr="008C62BC" w:rsidRDefault="008C62BC" w:rsidP="00837FCC">
      <w:pPr>
        <w:spacing w:after="0" w:line="0" w:lineRule="atLeast"/>
        <w:contextualSpacing/>
        <w:rPr>
          <w:sz w:val="24"/>
          <w:szCs w:val="24"/>
        </w:rPr>
      </w:pPr>
    </w:p>
    <w:p w:rsidR="008C62BC" w:rsidRPr="008C62BC" w:rsidRDefault="008C62BC" w:rsidP="00837FCC">
      <w:pPr>
        <w:spacing w:after="0" w:line="0" w:lineRule="atLeast"/>
        <w:contextualSpacing/>
        <w:rPr>
          <w:sz w:val="24"/>
          <w:szCs w:val="24"/>
        </w:rPr>
      </w:pPr>
    </w:p>
    <w:p w:rsidR="0022781B" w:rsidRPr="00850DBD" w:rsidRDefault="00850DBD" w:rsidP="00837FCC">
      <w:pPr>
        <w:spacing w:after="0" w:line="0" w:lineRule="atLeast"/>
        <w:ind w:firstLine="567"/>
        <w:contextualSpacing/>
        <w:jc w:val="both"/>
        <w:rPr>
          <w:sz w:val="28"/>
          <w:szCs w:val="28"/>
        </w:rPr>
      </w:pPr>
      <w:proofErr w:type="gramStart"/>
      <w:r w:rsidRPr="00850DBD">
        <w:rPr>
          <w:sz w:val="28"/>
          <w:szCs w:val="28"/>
        </w:rPr>
        <w:t>В целях реализации Национального плана развития конкуренции в Российской Федерации на 2018-2020 годы, утвержденного Указом Президента Российской Федерации от 21 декабря 2017г. № 618 «Об основных направлениях государственной политики по развитию конкуренции», и в соответствии с распоряжением Правительства Российской Федерации от 18 октября 2018г.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</w:t>
      </w:r>
      <w:proofErr w:type="gramEnd"/>
      <w:r w:rsidRPr="00850DBD">
        <w:rPr>
          <w:sz w:val="28"/>
          <w:szCs w:val="28"/>
        </w:rPr>
        <w:t xml:space="preserve"> требованиям антимонопольного законодательства»:</w:t>
      </w:r>
    </w:p>
    <w:p w:rsidR="007F626B" w:rsidRPr="00850DBD" w:rsidRDefault="00FF707A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Создать в администрации Алатыр</w:t>
      </w:r>
      <w:r w:rsidR="007F626B" w:rsidRPr="00850DBD">
        <w:rPr>
          <w:sz w:val="28"/>
          <w:szCs w:val="28"/>
        </w:rPr>
        <w:t>ского муниципального округа систему внутреннего обеспечения соответствия требованиям антимонопольного законодательства (</w:t>
      </w:r>
      <w:proofErr w:type="gramStart"/>
      <w:r w:rsidR="007F626B" w:rsidRPr="00850DBD">
        <w:rPr>
          <w:sz w:val="28"/>
          <w:szCs w:val="28"/>
        </w:rPr>
        <w:t>антимонопольный</w:t>
      </w:r>
      <w:proofErr w:type="gramEnd"/>
      <w:r w:rsidR="007F626B" w:rsidRPr="00850DBD">
        <w:rPr>
          <w:sz w:val="28"/>
          <w:szCs w:val="28"/>
        </w:rPr>
        <w:t xml:space="preserve"> </w:t>
      </w:r>
      <w:proofErr w:type="spellStart"/>
      <w:r w:rsidR="007F626B" w:rsidRPr="00850DBD">
        <w:rPr>
          <w:sz w:val="28"/>
          <w:szCs w:val="28"/>
        </w:rPr>
        <w:t>комплаенс</w:t>
      </w:r>
      <w:proofErr w:type="spellEnd"/>
      <w:r w:rsidR="007F626B" w:rsidRPr="00850DBD">
        <w:rPr>
          <w:sz w:val="28"/>
          <w:szCs w:val="28"/>
        </w:rPr>
        <w:t>)</w:t>
      </w:r>
      <w:r w:rsidR="00C56F15" w:rsidRPr="00850DBD">
        <w:rPr>
          <w:sz w:val="28"/>
          <w:szCs w:val="28"/>
        </w:rPr>
        <w:t>.</w:t>
      </w:r>
    </w:p>
    <w:p w:rsidR="00C56F15" w:rsidRPr="00850DBD" w:rsidRDefault="00C56F15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 xml:space="preserve">Утвердить прилагаемое Положение об организации в администрации Алатырского </w:t>
      </w:r>
      <w:r w:rsidR="00837FCC" w:rsidRPr="00850DBD">
        <w:rPr>
          <w:sz w:val="28"/>
          <w:szCs w:val="28"/>
        </w:rPr>
        <w:t xml:space="preserve">муниципального округа </w:t>
      </w:r>
      <w:r w:rsidRPr="00850DBD">
        <w:rPr>
          <w:sz w:val="28"/>
          <w:szCs w:val="28"/>
        </w:rPr>
        <w:t>системы внутреннего обеспечения соответствия требованиям антимонопольного законодательства.</w:t>
      </w:r>
    </w:p>
    <w:p w:rsidR="007F626B" w:rsidRPr="00850DBD" w:rsidRDefault="007F626B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Отделу</w:t>
      </w:r>
      <w:r w:rsidR="00CC0378" w:rsidRPr="00850DBD">
        <w:rPr>
          <w:sz w:val="28"/>
          <w:szCs w:val="28"/>
        </w:rPr>
        <w:t xml:space="preserve"> </w:t>
      </w:r>
      <w:r w:rsidR="00FF707A" w:rsidRPr="00850DBD">
        <w:rPr>
          <w:sz w:val="28"/>
          <w:szCs w:val="28"/>
        </w:rPr>
        <w:t>организационно-контрольной и кадровой работы</w:t>
      </w:r>
      <w:r w:rsidR="00CC0378" w:rsidRPr="00850DBD">
        <w:rPr>
          <w:sz w:val="28"/>
          <w:szCs w:val="28"/>
        </w:rPr>
        <w:t xml:space="preserve"> </w:t>
      </w:r>
      <w:r w:rsidRPr="00850DBD">
        <w:rPr>
          <w:sz w:val="28"/>
          <w:szCs w:val="28"/>
        </w:rPr>
        <w:t>администрации</w:t>
      </w:r>
      <w:r w:rsidR="00CC0378" w:rsidRPr="00850DBD">
        <w:rPr>
          <w:sz w:val="28"/>
          <w:szCs w:val="28"/>
        </w:rPr>
        <w:t xml:space="preserve"> </w:t>
      </w:r>
      <w:r w:rsidR="00FF707A" w:rsidRPr="00850DBD">
        <w:rPr>
          <w:sz w:val="28"/>
          <w:szCs w:val="28"/>
        </w:rPr>
        <w:t>Алатыр</w:t>
      </w:r>
      <w:r w:rsidRPr="00850DBD">
        <w:rPr>
          <w:sz w:val="28"/>
          <w:szCs w:val="28"/>
        </w:rPr>
        <w:t>ского муниципального округа обеспечить ознакомление муниципальн</w:t>
      </w:r>
      <w:r w:rsidR="00FF707A" w:rsidRPr="00850DBD">
        <w:rPr>
          <w:sz w:val="28"/>
          <w:szCs w:val="28"/>
        </w:rPr>
        <w:t xml:space="preserve">ых служащих </w:t>
      </w:r>
      <w:r w:rsidRPr="00850DBD">
        <w:rPr>
          <w:sz w:val="28"/>
          <w:szCs w:val="28"/>
        </w:rPr>
        <w:t>с настоящим постановлением</w:t>
      </w:r>
      <w:r w:rsidR="00CC0378" w:rsidRPr="00850DBD">
        <w:rPr>
          <w:sz w:val="28"/>
          <w:szCs w:val="28"/>
        </w:rPr>
        <w:t>.</w:t>
      </w:r>
    </w:p>
    <w:p w:rsidR="0022781B" w:rsidRPr="00850DBD" w:rsidRDefault="0022781B" w:rsidP="008C62BC">
      <w:pPr>
        <w:numPr>
          <w:ilvl w:val="0"/>
          <w:numId w:val="18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Признать утратившими силу</w:t>
      </w:r>
      <w:r w:rsidR="008C62BC" w:rsidRPr="00850DBD">
        <w:rPr>
          <w:sz w:val="28"/>
          <w:szCs w:val="28"/>
        </w:rPr>
        <w:t xml:space="preserve"> распоряжения</w:t>
      </w:r>
      <w:r w:rsidRPr="00850DBD">
        <w:rPr>
          <w:sz w:val="28"/>
          <w:szCs w:val="28"/>
        </w:rPr>
        <w:t>:</w:t>
      </w:r>
    </w:p>
    <w:p w:rsidR="0022781B" w:rsidRPr="00850DBD" w:rsidRDefault="0022781B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администрации города Алатыря Чувашской Республики от 14.02.2019 г. № 40 «О системе внутреннего обеспечения соответствия требованиям антимонопольного законодательства»;</w:t>
      </w:r>
    </w:p>
    <w:p w:rsidR="0022781B" w:rsidRPr="00850DBD" w:rsidRDefault="0022781B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администрации города Алатыря Чувашской Республики от 18.06.2021 г. «О внесении изменений в распоряжение администрации города Алатыря Чувашской Республики от 14 февраля 2019 года № 40 «О системе внутреннего обеспечения соответствия требованиям антимонопольного законодательства»;</w:t>
      </w:r>
    </w:p>
    <w:p w:rsidR="008C62BC" w:rsidRPr="00850DBD" w:rsidRDefault="008C62BC" w:rsidP="008C62BC">
      <w:pPr>
        <w:numPr>
          <w:ilvl w:val="0"/>
          <w:numId w:val="20"/>
        </w:numPr>
        <w:tabs>
          <w:tab w:val="left" w:pos="142"/>
          <w:tab w:val="left" w:pos="1134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sz w:val="28"/>
          <w:szCs w:val="28"/>
        </w:rPr>
        <w:t>администрации Алатырского муниципального округа от 12.02.2019 № 25.</w:t>
      </w:r>
    </w:p>
    <w:p w:rsidR="00636BAF" w:rsidRPr="00850DBD" w:rsidRDefault="008C62BC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rFonts w:eastAsia="Times New Roman"/>
          <w:sz w:val="28"/>
          <w:szCs w:val="28"/>
          <w:lang w:eastAsia="ru-RU"/>
        </w:rPr>
        <w:lastRenderedPageBreak/>
        <w:t>Отделу организационно-контрольной и кадровой работы обеспечить ознакомление муниципальных служащих в администрации Алатырского муниципального округа Чувашской Республики с настоящим распоряжением.</w:t>
      </w:r>
    </w:p>
    <w:p w:rsidR="008C62BC" w:rsidRPr="00850DBD" w:rsidRDefault="00850DBD" w:rsidP="008C62BC">
      <w:pPr>
        <w:numPr>
          <w:ilvl w:val="0"/>
          <w:numId w:val="18"/>
        </w:numPr>
        <w:tabs>
          <w:tab w:val="left" w:pos="1134"/>
        </w:tabs>
        <w:spacing w:after="0" w:line="0" w:lineRule="atLeast"/>
        <w:ind w:left="0" w:firstLine="567"/>
        <w:contextualSpacing/>
        <w:jc w:val="both"/>
        <w:rPr>
          <w:sz w:val="28"/>
          <w:szCs w:val="28"/>
        </w:rPr>
      </w:pPr>
      <w:r w:rsidRPr="00850DBD">
        <w:rPr>
          <w:rFonts w:eastAsia="Times New Roman"/>
          <w:sz w:val="28"/>
          <w:szCs w:val="28"/>
          <w:lang w:eastAsia="ru-RU"/>
        </w:rPr>
        <w:t>Действие н</w:t>
      </w:r>
      <w:r w:rsidR="008C62BC" w:rsidRPr="00850DBD">
        <w:rPr>
          <w:rFonts w:eastAsia="Times New Roman"/>
          <w:sz w:val="28"/>
          <w:szCs w:val="28"/>
          <w:lang w:eastAsia="ru-RU"/>
        </w:rPr>
        <w:t>астояще</w:t>
      </w:r>
      <w:r w:rsidRPr="00850DBD">
        <w:rPr>
          <w:rFonts w:eastAsia="Times New Roman"/>
          <w:sz w:val="28"/>
          <w:szCs w:val="28"/>
          <w:lang w:eastAsia="ru-RU"/>
        </w:rPr>
        <w:t>го</w:t>
      </w:r>
      <w:r w:rsidR="008C62BC" w:rsidRPr="00850DBD">
        <w:rPr>
          <w:rFonts w:eastAsia="Times New Roman"/>
          <w:sz w:val="28"/>
          <w:szCs w:val="28"/>
          <w:lang w:eastAsia="ru-RU"/>
        </w:rPr>
        <w:t xml:space="preserve"> распоряжение распространяется на </w:t>
      </w:r>
      <w:proofErr w:type="gramStart"/>
      <w:r w:rsidR="008C62BC" w:rsidRPr="00850DBD">
        <w:rPr>
          <w:rFonts w:eastAsia="Times New Roman"/>
          <w:sz w:val="28"/>
          <w:szCs w:val="28"/>
          <w:lang w:eastAsia="ru-RU"/>
        </w:rPr>
        <w:t>правоотношения</w:t>
      </w:r>
      <w:proofErr w:type="gramEnd"/>
      <w:r w:rsidR="008C62BC" w:rsidRPr="00850DBD">
        <w:rPr>
          <w:rFonts w:eastAsia="Times New Roman"/>
          <w:sz w:val="28"/>
          <w:szCs w:val="28"/>
          <w:lang w:eastAsia="ru-RU"/>
        </w:rPr>
        <w:t xml:space="preserve"> возникшие с 01.01.2025 г.</w:t>
      </w:r>
    </w:p>
    <w:p w:rsidR="00636BAF" w:rsidRPr="0022781B" w:rsidRDefault="00636BAF" w:rsidP="00837FCC">
      <w:pPr>
        <w:spacing w:after="0" w:line="0" w:lineRule="atLeast"/>
        <w:ind w:firstLine="567"/>
        <w:contextualSpacing/>
        <w:jc w:val="both"/>
        <w:rPr>
          <w:sz w:val="26"/>
          <w:szCs w:val="26"/>
        </w:rPr>
      </w:pPr>
    </w:p>
    <w:p w:rsidR="007853D8" w:rsidRPr="0022781B" w:rsidRDefault="007853D8" w:rsidP="00837FCC">
      <w:pPr>
        <w:spacing w:after="0" w:line="0" w:lineRule="atLeast"/>
        <w:ind w:firstLine="567"/>
        <w:contextualSpacing/>
        <w:jc w:val="both"/>
        <w:rPr>
          <w:sz w:val="26"/>
          <w:szCs w:val="26"/>
        </w:rPr>
      </w:pPr>
    </w:p>
    <w:p w:rsidR="00245D56" w:rsidRPr="0008528C" w:rsidRDefault="00245D56" w:rsidP="00245D56">
      <w:pPr>
        <w:spacing w:after="0" w:line="240" w:lineRule="auto"/>
        <w:jc w:val="both"/>
        <w:rPr>
          <w:sz w:val="28"/>
          <w:szCs w:val="28"/>
        </w:rPr>
      </w:pPr>
      <w:r w:rsidRPr="0008528C">
        <w:rPr>
          <w:sz w:val="28"/>
          <w:szCs w:val="28"/>
        </w:rPr>
        <w:t xml:space="preserve">Глава Алатырского </w:t>
      </w:r>
    </w:p>
    <w:p w:rsidR="00850DBD" w:rsidRPr="0008528C" w:rsidRDefault="00245D56" w:rsidP="00245D56">
      <w:pPr>
        <w:spacing w:after="0" w:line="240" w:lineRule="auto"/>
        <w:jc w:val="both"/>
        <w:rPr>
          <w:sz w:val="28"/>
          <w:szCs w:val="28"/>
        </w:rPr>
        <w:sectPr w:rsidR="00850DBD" w:rsidRPr="0008528C" w:rsidSect="0008528C">
          <w:headerReference w:type="default" r:id="rId10"/>
          <w:headerReference w:type="first" r:id="rId11"/>
          <w:pgSz w:w="11906" w:h="16838"/>
          <w:pgMar w:top="331" w:right="567" w:bottom="567" w:left="1134" w:header="426" w:footer="0" w:gutter="0"/>
          <w:cols w:space="708"/>
          <w:titlePg/>
          <w:docGrid w:linePitch="360"/>
        </w:sectPr>
      </w:pPr>
      <w:r w:rsidRPr="0008528C">
        <w:rPr>
          <w:sz w:val="28"/>
          <w:szCs w:val="28"/>
        </w:rPr>
        <w:t xml:space="preserve">муниципального округа                                                             </w:t>
      </w:r>
      <w:r w:rsidR="0022781B" w:rsidRPr="0008528C">
        <w:rPr>
          <w:sz w:val="28"/>
          <w:szCs w:val="28"/>
        </w:rPr>
        <w:t xml:space="preserve">            </w:t>
      </w:r>
      <w:r w:rsidR="00850DBD" w:rsidRPr="0008528C">
        <w:rPr>
          <w:sz w:val="28"/>
          <w:szCs w:val="28"/>
        </w:rPr>
        <w:t xml:space="preserve">   </w:t>
      </w:r>
      <w:r w:rsidR="0022781B" w:rsidRPr="0008528C">
        <w:rPr>
          <w:sz w:val="28"/>
          <w:szCs w:val="28"/>
        </w:rPr>
        <w:t xml:space="preserve"> </w:t>
      </w:r>
      <w:r w:rsidRPr="0008528C">
        <w:rPr>
          <w:sz w:val="28"/>
          <w:szCs w:val="28"/>
        </w:rPr>
        <w:t xml:space="preserve"> Н.И. Шпилевая</w:t>
      </w:r>
    </w:p>
    <w:p w:rsidR="008745C3" w:rsidRPr="00850DBD" w:rsidRDefault="00837FCC" w:rsidP="00850DBD">
      <w:pPr>
        <w:widowControl w:val="0"/>
        <w:spacing w:after="0" w:line="240" w:lineRule="auto"/>
        <w:ind w:left="6521" w:right="-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lastRenderedPageBreak/>
        <w:t>УТВЕРЖДЕНО</w:t>
      </w:r>
    </w:p>
    <w:p w:rsidR="008745C3" w:rsidRPr="00850DBD" w:rsidRDefault="0022781B" w:rsidP="00850DBD">
      <w:pPr>
        <w:widowControl w:val="0"/>
        <w:spacing w:after="0" w:line="240" w:lineRule="auto"/>
        <w:ind w:left="652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распоряжением</w:t>
      </w:r>
      <w:r w:rsidR="008745C3" w:rsidRPr="00850DBD">
        <w:rPr>
          <w:rFonts w:eastAsia="Courier New"/>
          <w:color w:val="000000"/>
          <w:lang w:eastAsia="ru-RU" w:bidi="ru-RU"/>
        </w:rPr>
        <w:t xml:space="preserve"> администрации </w:t>
      </w:r>
    </w:p>
    <w:p w:rsidR="008745C3" w:rsidRPr="00850DBD" w:rsidRDefault="00FF707A" w:rsidP="00850DBD">
      <w:pPr>
        <w:widowControl w:val="0"/>
        <w:spacing w:after="0" w:line="240" w:lineRule="auto"/>
        <w:ind w:left="6521"/>
        <w:rPr>
          <w:rFonts w:eastAsia="Courier New"/>
          <w:color w:val="000000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Алатыр</w:t>
      </w:r>
      <w:r w:rsidR="008745C3" w:rsidRPr="00850DBD">
        <w:rPr>
          <w:rFonts w:eastAsia="Courier New"/>
          <w:color w:val="000000"/>
          <w:lang w:eastAsia="ru-RU" w:bidi="ru-RU"/>
        </w:rPr>
        <w:t xml:space="preserve">ского муниципального округа </w:t>
      </w:r>
    </w:p>
    <w:p w:rsidR="008745C3" w:rsidRPr="00012D7F" w:rsidRDefault="00837FCC" w:rsidP="00850DBD">
      <w:pPr>
        <w:widowControl w:val="0"/>
        <w:spacing w:after="0" w:line="240" w:lineRule="auto"/>
        <w:ind w:left="6521"/>
        <w:rPr>
          <w:rFonts w:eastAsia="Courier New"/>
          <w:color w:val="000000"/>
          <w:sz w:val="18"/>
          <w:szCs w:val="24"/>
          <w:lang w:eastAsia="ru-RU" w:bidi="ru-RU"/>
        </w:rPr>
      </w:pPr>
      <w:r w:rsidRPr="00850DBD">
        <w:rPr>
          <w:rFonts w:eastAsia="Courier New"/>
          <w:color w:val="000000"/>
          <w:lang w:eastAsia="ru-RU" w:bidi="ru-RU"/>
        </w:rPr>
        <w:t>о</w:t>
      </w:r>
      <w:r w:rsidR="008745C3" w:rsidRPr="00850DBD">
        <w:rPr>
          <w:rFonts w:eastAsia="Courier New"/>
          <w:color w:val="000000"/>
          <w:lang w:eastAsia="ru-RU" w:bidi="ru-RU"/>
        </w:rPr>
        <w:t>т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566C2C">
        <w:rPr>
          <w:rFonts w:eastAsia="Courier New"/>
          <w:color w:val="000000"/>
          <w:lang w:eastAsia="ru-RU" w:bidi="ru-RU"/>
        </w:rPr>
        <w:t>24</w:t>
      </w:r>
      <w:r w:rsidR="00821CA6" w:rsidRPr="00850DBD">
        <w:rPr>
          <w:rFonts w:eastAsia="Courier New"/>
          <w:color w:val="000000"/>
          <w:lang w:eastAsia="ru-RU" w:bidi="ru-RU"/>
        </w:rPr>
        <w:t>.</w:t>
      </w:r>
      <w:r w:rsidR="00566C2C">
        <w:rPr>
          <w:rFonts w:eastAsia="Courier New"/>
          <w:color w:val="000000"/>
          <w:lang w:eastAsia="ru-RU" w:bidi="ru-RU"/>
        </w:rPr>
        <w:t>01</w:t>
      </w:r>
      <w:r w:rsidR="00821CA6" w:rsidRPr="00850DBD">
        <w:rPr>
          <w:rFonts w:eastAsia="Courier New"/>
          <w:color w:val="000000"/>
          <w:lang w:eastAsia="ru-RU" w:bidi="ru-RU"/>
        </w:rPr>
        <w:t>.</w:t>
      </w:r>
      <w:r w:rsidRPr="00850DBD">
        <w:rPr>
          <w:rFonts w:eastAsia="Courier New"/>
          <w:color w:val="000000"/>
          <w:lang w:eastAsia="ru-RU" w:bidi="ru-RU"/>
        </w:rPr>
        <w:t>202</w:t>
      </w:r>
      <w:r w:rsidR="0022781B" w:rsidRPr="00850DBD">
        <w:rPr>
          <w:rFonts w:eastAsia="Courier New"/>
          <w:color w:val="000000"/>
          <w:lang w:eastAsia="ru-RU" w:bidi="ru-RU"/>
        </w:rPr>
        <w:t>5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8745C3" w:rsidRPr="00850DBD">
        <w:rPr>
          <w:rFonts w:eastAsia="Courier New"/>
          <w:color w:val="000000"/>
          <w:lang w:eastAsia="ru-RU" w:bidi="ru-RU"/>
        </w:rPr>
        <w:t>№</w:t>
      </w:r>
      <w:r w:rsidRPr="00850DBD">
        <w:rPr>
          <w:rFonts w:eastAsia="Courier New"/>
          <w:color w:val="000000"/>
          <w:lang w:eastAsia="ru-RU" w:bidi="ru-RU"/>
        </w:rPr>
        <w:t xml:space="preserve"> </w:t>
      </w:r>
      <w:r w:rsidR="00566C2C">
        <w:rPr>
          <w:rFonts w:eastAsia="Courier New"/>
          <w:color w:val="000000"/>
          <w:lang w:eastAsia="ru-RU" w:bidi="ru-RU"/>
        </w:rPr>
        <w:t>16</w:t>
      </w:r>
      <w:bookmarkStart w:id="0" w:name="_GoBack"/>
      <w:bookmarkEnd w:id="0"/>
    </w:p>
    <w:p w:rsidR="006723DF" w:rsidRPr="00012D7F" w:rsidRDefault="006723DF" w:rsidP="00012D7F">
      <w:pPr>
        <w:widowControl w:val="0"/>
        <w:spacing w:after="0" w:line="240" w:lineRule="auto"/>
        <w:ind w:left="7230"/>
        <w:rPr>
          <w:rFonts w:eastAsia="Courier New"/>
          <w:color w:val="000000"/>
          <w:sz w:val="18"/>
          <w:szCs w:val="24"/>
          <w:lang w:eastAsia="ru-RU" w:bidi="ru-RU"/>
        </w:rPr>
      </w:pPr>
    </w:p>
    <w:p w:rsidR="008745C3" w:rsidRPr="00FF5B35" w:rsidRDefault="008745C3" w:rsidP="00FF5B35">
      <w:pPr>
        <w:widowControl w:val="0"/>
        <w:spacing w:after="0" w:line="240" w:lineRule="auto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П</w:t>
      </w:r>
      <w:r w:rsidR="00FF5B35">
        <w:rPr>
          <w:rFonts w:eastAsia="Courier New"/>
          <w:b/>
          <w:color w:val="000000"/>
          <w:sz w:val="24"/>
          <w:szCs w:val="24"/>
          <w:lang w:eastAsia="ru-RU" w:bidi="ru-RU"/>
        </w:rPr>
        <w:t>ОЛОЖЕНИЕ</w:t>
      </w:r>
    </w:p>
    <w:p w:rsidR="008745C3" w:rsidRPr="00837FCC" w:rsidRDefault="008745C3" w:rsidP="00FF5B35">
      <w:pPr>
        <w:widowControl w:val="0"/>
        <w:spacing w:after="0" w:line="240" w:lineRule="auto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об ор</w:t>
      </w:r>
      <w:r w:rsidR="00821CA6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ганизации в администрации Алатыр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ского муниципального округа</w:t>
      </w:r>
      <w:r w:rsidR="006723DF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системы внутреннего обеспечения соответствия требованиям</w:t>
      </w:r>
      <w:r w:rsidR="006723DF" w:rsidRPr="00837FCC"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  <w:t xml:space="preserve"> </w:t>
      </w: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 законодательства</w:t>
      </w:r>
    </w:p>
    <w:p w:rsidR="006723DF" w:rsidRPr="00FF5B35" w:rsidRDefault="006723DF" w:rsidP="00FF5B35">
      <w:pPr>
        <w:widowControl w:val="0"/>
        <w:spacing w:after="0" w:line="240" w:lineRule="auto"/>
        <w:jc w:val="center"/>
        <w:rPr>
          <w:rFonts w:eastAsia="Courier New"/>
          <w:color w:val="000000"/>
          <w:sz w:val="24"/>
          <w:szCs w:val="24"/>
          <w:lang w:eastAsia="ru-RU" w:bidi="ru-RU"/>
        </w:rPr>
      </w:pPr>
    </w:p>
    <w:p w:rsidR="008745C3" w:rsidRPr="00F44CBA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Общие положения</w:t>
      </w:r>
    </w:p>
    <w:p w:rsidR="00FF5B35" w:rsidRPr="00FF5B35" w:rsidRDefault="008745C3" w:rsidP="00FF5B35">
      <w:pPr>
        <w:widowControl w:val="0"/>
        <w:numPr>
          <w:ilvl w:val="1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 о системе внутреннего обеспечения соответствия требованиям антимонопольного законод</w:t>
      </w:r>
      <w:r w:rsidR="00821CA6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ательства в администрации Алатыр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ского </w:t>
      </w:r>
      <w:r w:rsidR="00F97626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Чувашской Республики (далее </w:t>
      </w:r>
      <w:r w:rsidR="00F97626" w:rsidRPr="00FF5B35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>–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bidi="en-US"/>
        </w:rPr>
        <w:t>Администрация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антимонопольный </w:t>
      </w:r>
      <w:proofErr w:type="spellStart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Положение) разработано в соответствии с Национальным планом развития конкуренции в Российской Федерации на 2018-2020 годы, утвержденным Указом Президента Российской Федерации от 21 декабря 2018 г. № 618, в целях обеспечения соответствия деятельности </w:t>
      </w:r>
      <w:r w:rsidR="00830F8A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требованиям антимонопольного законодательства и профилактики нарушений требований</w:t>
      </w:r>
      <w:proofErr w:type="gramEnd"/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законодательства в деятельности </w:t>
      </w:r>
      <w:r w:rsidR="00830F8A"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FF5B35" w:rsidRPr="00FF5B35" w:rsidRDefault="00FF5B35" w:rsidP="00FF5B35">
      <w:pPr>
        <w:widowControl w:val="0"/>
        <w:numPr>
          <w:ilvl w:val="1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FF5B35">
        <w:rPr>
          <w:rFonts w:eastAsia="Times New Roman"/>
          <w:sz w:val="24"/>
          <w:szCs w:val="24"/>
          <w:lang w:eastAsia="ru-RU"/>
        </w:rPr>
        <w:t>Для целей Положения используются понятия: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proofErr w:type="gramStart"/>
      <w:r w:rsidRPr="00FF5B35">
        <w:rPr>
          <w:b/>
          <w:sz w:val="24"/>
          <w:szCs w:val="24"/>
          <w:lang w:eastAsia="ru-RU"/>
        </w:rPr>
        <w:t>«антимонопольное законодательство»</w:t>
      </w:r>
      <w:r w:rsidRPr="00FF5B35">
        <w:rPr>
          <w:sz w:val="24"/>
          <w:szCs w:val="24"/>
          <w:lang w:eastAsia="ru-RU"/>
        </w:rPr>
        <w:t xml:space="preserve"> - законодательство, основывающееся на </w:t>
      </w:r>
      <w:hyperlink r:id="rId12" w:history="1">
        <w:r w:rsidRPr="00FF5B35">
          <w:rPr>
            <w:sz w:val="24"/>
            <w:szCs w:val="24"/>
            <w:lang w:eastAsia="ru-RU"/>
          </w:rPr>
          <w:t>Конституции</w:t>
        </w:r>
      </w:hyperlink>
      <w:r w:rsidRPr="00FF5B35">
        <w:rPr>
          <w:sz w:val="24"/>
          <w:szCs w:val="24"/>
          <w:lang w:eastAsia="ru-RU"/>
        </w:rPr>
        <w:t xml:space="preserve"> Российской Федерации, Гражданском </w:t>
      </w:r>
      <w:hyperlink r:id="rId13" w:history="1">
        <w:r w:rsidRPr="00FF5B35">
          <w:rPr>
            <w:sz w:val="24"/>
            <w:szCs w:val="24"/>
            <w:lang w:eastAsia="ru-RU"/>
          </w:rPr>
          <w:t>кодексе</w:t>
        </w:r>
      </w:hyperlink>
      <w:r w:rsidRPr="00FF5B35">
        <w:rPr>
          <w:sz w:val="24"/>
          <w:szCs w:val="24"/>
          <w:lang w:eastAsia="ru-RU"/>
        </w:rPr>
        <w:t xml:space="preserve"> Российской Федерации и состоящее из Федерального </w:t>
      </w:r>
      <w:hyperlink r:id="rId14" w:history="1">
        <w:r w:rsidRPr="00FF5B35">
          <w:rPr>
            <w:sz w:val="24"/>
            <w:szCs w:val="24"/>
            <w:lang w:eastAsia="ru-RU"/>
          </w:rPr>
          <w:t>закона</w:t>
        </w:r>
      </w:hyperlink>
      <w:r w:rsidRPr="00FF5B35">
        <w:rPr>
          <w:sz w:val="24"/>
          <w:szCs w:val="24"/>
          <w:lang w:eastAsia="ru-RU"/>
        </w:rPr>
        <w:t xml:space="preserve">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 w:rsidRPr="00FF5B35">
        <w:rPr>
          <w:sz w:val="24"/>
          <w:szCs w:val="24"/>
          <w:lang w:eastAsia="ru-RU"/>
        </w:rPr>
        <w:t xml:space="preserve">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 xml:space="preserve">«антимонопольный </w:t>
      </w:r>
      <w:proofErr w:type="spellStart"/>
      <w:r w:rsidRPr="00FF5B35">
        <w:rPr>
          <w:b/>
          <w:sz w:val="24"/>
          <w:szCs w:val="24"/>
          <w:lang w:eastAsia="ru-RU"/>
        </w:rPr>
        <w:t>комплаенс</w:t>
      </w:r>
      <w:proofErr w:type="spellEnd"/>
      <w:r w:rsidRPr="00FF5B35">
        <w:rPr>
          <w:b/>
          <w:sz w:val="24"/>
          <w:szCs w:val="24"/>
          <w:lang w:eastAsia="ru-RU"/>
        </w:rPr>
        <w:t>»</w:t>
      </w:r>
      <w:r w:rsidRPr="00FF5B35">
        <w:rPr>
          <w:sz w:val="24"/>
          <w:szCs w:val="24"/>
          <w:lang w:eastAsia="ru-RU"/>
        </w:rPr>
        <w:t xml:space="preserve">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 xml:space="preserve">«доклад об антимонопольном </w:t>
      </w:r>
      <w:proofErr w:type="spellStart"/>
      <w:r w:rsidRPr="00FF5B35">
        <w:rPr>
          <w:b/>
          <w:sz w:val="24"/>
          <w:szCs w:val="24"/>
          <w:lang w:eastAsia="ru-RU"/>
        </w:rPr>
        <w:t>комплаенсе</w:t>
      </w:r>
      <w:proofErr w:type="spellEnd"/>
      <w:r w:rsidRPr="00FF5B35">
        <w:rPr>
          <w:b/>
          <w:sz w:val="24"/>
          <w:szCs w:val="24"/>
          <w:lang w:eastAsia="ru-RU"/>
        </w:rPr>
        <w:t>»</w:t>
      </w:r>
      <w:r w:rsidRPr="00FF5B35">
        <w:rPr>
          <w:sz w:val="24"/>
          <w:szCs w:val="24"/>
          <w:lang w:eastAsia="ru-RU"/>
        </w:rPr>
        <w:t xml:space="preserve"> - документ, содержащий информацию об организации и функционировании </w:t>
      </w:r>
      <w:proofErr w:type="gramStart"/>
      <w:r w:rsidRPr="00FF5B35">
        <w:rPr>
          <w:sz w:val="24"/>
          <w:szCs w:val="24"/>
          <w:lang w:eastAsia="ru-RU"/>
        </w:rPr>
        <w:t>антимонопольного</w:t>
      </w:r>
      <w:proofErr w:type="gramEnd"/>
      <w:r w:rsidRPr="00FF5B35">
        <w:rPr>
          <w:sz w:val="24"/>
          <w:szCs w:val="24"/>
          <w:lang w:eastAsia="ru-RU"/>
        </w:rPr>
        <w:t xml:space="preserve"> </w:t>
      </w:r>
      <w:proofErr w:type="spellStart"/>
      <w:r w:rsidRPr="00FF5B35">
        <w:rPr>
          <w:sz w:val="24"/>
          <w:szCs w:val="24"/>
          <w:lang w:eastAsia="ru-RU"/>
        </w:rPr>
        <w:t>комплаенса</w:t>
      </w:r>
      <w:proofErr w:type="spellEnd"/>
      <w:r w:rsidRPr="00FF5B35">
        <w:rPr>
          <w:sz w:val="24"/>
          <w:szCs w:val="24"/>
          <w:lang w:eastAsia="ru-RU"/>
        </w:rPr>
        <w:t xml:space="preserve"> в Администрации;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«коллегиальный орган»</w:t>
      </w:r>
      <w:r w:rsidRPr="00FF5B35">
        <w:rPr>
          <w:sz w:val="24"/>
          <w:szCs w:val="24"/>
          <w:lang w:eastAsia="ru-RU"/>
        </w:rPr>
        <w:t xml:space="preserve"> - совещательный орган, осуществляющий оценку эффективности </w:t>
      </w:r>
      <w:proofErr w:type="gramStart"/>
      <w:r w:rsidRPr="00FF5B35">
        <w:rPr>
          <w:sz w:val="24"/>
          <w:szCs w:val="24"/>
          <w:lang w:eastAsia="ru-RU"/>
        </w:rPr>
        <w:t>антимонопольного</w:t>
      </w:r>
      <w:proofErr w:type="gramEnd"/>
      <w:r w:rsidRPr="00FF5B35">
        <w:rPr>
          <w:sz w:val="24"/>
          <w:szCs w:val="24"/>
          <w:lang w:eastAsia="ru-RU"/>
        </w:rPr>
        <w:t xml:space="preserve"> </w:t>
      </w:r>
      <w:proofErr w:type="spellStart"/>
      <w:r w:rsidRPr="00FF5B35">
        <w:rPr>
          <w:sz w:val="24"/>
          <w:szCs w:val="24"/>
          <w:lang w:eastAsia="ru-RU"/>
        </w:rPr>
        <w:t>комплаенса</w:t>
      </w:r>
      <w:proofErr w:type="spellEnd"/>
      <w:r w:rsidRPr="00FF5B35">
        <w:rPr>
          <w:sz w:val="24"/>
          <w:szCs w:val="24"/>
          <w:lang w:eastAsia="ru-RU"/>
        </w:rPr>
        <w:t>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«нарушение антимонопольного законодательства»</w:t>
      </w:r>
      <w:r w:rsidRPr="00FF5B35">
        <w:rPr>
          <w:sz w:val="24"/>
          <w:szCs w:val="24"/>
          <w:lang w:eastAsia="ru-RU"/>
        </w:rPr>
        <w:t xml:space="preserve"> - недопущение, ограничение, устранение конкуренции;</w:t>
      </w:r>
    </w:p>
    <w:p w:rsidR="00FF5B35" w:rsidRPr="00FF5B35" w:rsidRDefault="00FF5B35" w:rsidP="00FF5B35">
      <w:pPr>
        <w:adjustRightInd w:val="0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FF5B35">
        <w:rPr>
          <w:b/>
          <w:sz w:val="24"/>
          <w:szCs w:val="24"/>
          <w:lang w:eastAsia="ru-RU"/>
        </w:rPr>
        <w:t>«риски нарушения антимонопольного законодательства» («</w:t>
      </w:r>
      <w:proofErr w:type="spellStart"/>
      <w:r w:rsidRPr="00FF5B35">
        <w:rPr>
          <w:b/>
          <w:sz w:val="24"/>
          <w:szCs w:val="24"/>
          <w:lang w:eastAsia="ru-RU"/>
        </w:rPr>
        <w:t>комплаенс</w:t>
      </w:r>
      <w:proofErr w:type="spellEnd"/>
      <w:r w:rsidRPr="00FF5B35">
        <w:rPr>
          <w:b/>
          <w:sz w:val="24"/>
          <w:szCs w:val="24"/>
          <w:lang w:eastAsia="ru-RU"/>
        </w:rPr>
        <w:t>-риски»)</w:t>
      </w:r>
      <w:r w:rsidRPr="00FF5B35">
        <w:rPr>
          <w:sz w:val="24"/>
          <w:szCs w:val="24"/>
          <w:lang w:eastAsia="ru-RU"/>
        </w:rPr>
        <w:t xml:space="preserve">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837FCC" w:rsidRPr="00FF5B35" w:rsidRDefault="00837FCC" w:rsidP="00FF5B35">
      <w:pPr>
        <w:widowControl w:val="0"/>
        <w:tabs>
          <w:tab w:val="left" w:pos="1134"/>
        </w:tabs>
        <w:spacing w:after="0" w:line="240" w:lineRule="auto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837FCC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Организация антимонопольного </w:t>
      </w:r>
      <w:proofErr w:type="spellStart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proofErr w:type="spellEnd"/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Функции уполномоченного подразделения, связанные с организацией и функционированием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распределяются между отделом орган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правовым отделом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отделом экономики и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 ко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мпетенции отдела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8B340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правового отдела</w:t>
      </w:r>
      <w:r w:rsidR="00C96A99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821CA6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 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отдела</w:t>
      </w:r>
      <w:r w:rsidR="00821CA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экономики и </w:t>
      </w:r>
      <w:r w:rsidR="00C96A9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инвестиционной деятельности </w:t>
      </w:r>
      <w:r w:rsidR="00F44CBA">
        <w:rPr>
          <w:rFonts w:eastAsia="Times New Roman"/>
          <w:sz w:val="24"/>
          <w:szCs w:val="24"/>
          <w:lang w:eastAsia="ru-RU"/>
        </w:rPr>
        <w:t>Администрации</w:t>
      </w:r>
      <w:r w:rsidR="00821CA6">
        <w:rPr>
          <w:rFonts w:eastAsia="Times New Roman"/>
          <w:sz w:val="24"/>
          <w:szCs w:val="24"/>
          <w:lang w:eastAsia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относятся следующие функции уполномоченного подразделения: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выявление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-рисков, учет обстоятельств, связанных с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рисками, определение вероятности возникновения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консультирование муниципальных служащих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по вопросам, связанным с соблюдением антимонопольного законодательства и антимонопольным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организация взаимодействия с другими структурными подразделениями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 вопросам, связанным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антимонопольным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г) инициирование проверок, связанных с нарушениями, выявленными в ходе контроля </w:t>
      </w:r>
      <w:r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lastRenderedPageBreak/>
        <w:t>соответствия деятельности муниципальных служащих требованиям антимонопольного законодательства и участие в них в порядке, установленном</w:t>
      </w:r>
      <w:r w:rsidR="00E20133" w:rsidRPr="00E20133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действующим законодательством и постановлением муниципального округа;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д) информирование главы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F9762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комплаенсу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е) подготовка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карты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ж) определение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ключевых показателей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з) подготовка и внесение на утверждение глав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и) подготовка для подписания главой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830F8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утверждения Коллегиальным органом проекта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к) выявление конфликта интересов в деятельности муниципальных служащих и структурных подразделений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разработка предложений по их исключению;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л) проведение проверок в случаях, предусмотренных пунктом 3.12 Положения;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м) ознакомление гражданина Российской Федерации с Положением при поступлении на муниципальную службу в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н) координация взаимодействия с Коллегиальным органом, а также функции по обеспечению работы Коллегиального органа;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п) подготовка и представление главе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E00C6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проекта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распоряжения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(внесении изменений в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антимонопольный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р) организация систематического обучения работников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требованиям антимонопольного законодательств</w:t>
      </w:r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 и антимонопольного </w:t>
      </w:r>
      <w:proofErr w:type="spellStart"/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с) информирование главы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комплаенсу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6"/>
        </w:numPr>
        <w:tabs>
          <w:tab w:val="left" w:pos="1134"/>
          <w:tab w:val="left" w:pos="1558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Функции коллегиального органа, осуществляющего оценку эффективности организации и функционирования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возлагаются на Общественный совет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45718C">
      <w:pPr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 функциям Общественного совета 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относятся: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рассмотрение и оценка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части, касающейся функционирования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37FCC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рассмотрение и утверждение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1" w:name="bookmark1"/>
    </w:p>
    <w:p w:rsidR="00837FCC" w:rsidRDefault="00837FCC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172014" w:rsidRDefault="008745C3" w:rsidP="00FF5B35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ru-RU" w:bidi="ru-RU"/>
        </w:rPr>
      </w:pPr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Выявление и оценка </w:t>
      </w:r>
      <w:proofErr w:type="spellStart"/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172014">
        <w:rPr>
          <w:rFonts w:eastAsia="Courier New"/>
          <w:b/>
          <w:color w:val="000000"/>
          <w:sz w:val="24"/>
          <w:szCs w:val="24"/>
          <w:lang w:eastAsia="ru-RU" w:bidi="ru-RU"/>
        </w:rPr>
        <w:t>-рисков</w:t>
      </w:r>
      <w:bookmarkEnd w:id="1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целях выявления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отделом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правовым</w:t>
      </w:r>
      <w:r w:rsidR="008B340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ом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 срок не позднее 1 февраля года, следующего за отчетным, проводятся:</w:t>
      </w:r>
    </w:p>
    <w:p w:rsidR="008745C3" w:rsidRPr="008745C3" w:rsidRDefault="008745C3" w:rsidP="00837FCC">
      <w:pPr>
        <w:widowControl w:val="0"/>
        <w:tabs>
          <w:tab w:val="left" w:pos="1075"/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ab/>
        <w:t>анализ выявленных нарушений антимонопольного законодательства в</w:t>
      </w:r>
      <w:r w:rsidR="00AC6DC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анализ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а также правовых актов,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которые могут иметь признаки нарушения антимонопольного законодательства (публичные заявления, письма, консультации и т.д.);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анализ проектов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мониторинг и анализ практики применения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Администрацией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законодательства (в части соответствующих обзоров и обобщений </w:t>
      </w:r>
      <w:r w:rsidR="009109E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д) систематическая оценка эффективности разработанных и реализуемых мероприятий по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 xml:space="preserve">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проведении мероприятий, предусмотренных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1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ия, отдел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ровой работы</w:t>
      </w:r>
      <w:r w:rsidR="00FF5B3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правовой отдел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отдела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осуществляет сбор сведений в структурных подразделениях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Руководители структурных подразделений обеспечивают предоставлени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е в отдел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необходимых документов, в срок не позднее 1 февраля года, следующего за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отчетным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основе анализа, проведенного в соответствии с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1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Положения, и сведений, представленных руководителями структурных подразделений в соответствии с пунктом 3.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Положения, отдел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кадровой 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работы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</w:t>
      </w:r>
      <w:r w:rsidR="0017201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содействии отдела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 срок не позднее 15 февраля года, следующего за отчетным, готовит: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 аналитическую справку, содержащую результаты проведенного анализа;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проект карты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F766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подготовленной в соответствии с требованиями, установленными разделом IV Положения;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в) проект ключевых показателей эффективнос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ти антимонопольного </w:t>
      </w:r>
      <w:proofErr w:type="spellStart"/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разработанных в соответствии с требованиями, установленными разделом VI Положения;</w:t>
      </w:r>
      <w:proofErr w:type="gramEnd"/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проект доклада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, подготовленный в соответствии с требованиями, установленными разделом VIII Положения.</w:t>
      </w:r>
      <w:proofErr w:type="gramEnd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При проведении (не ре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же одного раза в год) отделом </w:t>
      </w:r>
      <w:r w:rsidR="00CC2805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отделом экономики и инвестиционной деятельности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анализа выявленных нарушений антимонопо</w:t>
      </w:r>
      <w:r w:rsidR="00CC2805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льного законодательства реализую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тся мероприятия: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сбор в структурных подразделениях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сведений о наличии нарушений антимонопольного законодательства;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составление перечня нарушений антимонопольного законодательства 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Чувашского УФАС России, сведения о мерах по устранению нарушения, сведения о мерах, направленных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недопущение повторения нарушения.</w:t>
      </w:r>
      <w:proofErr w:type="gramEnd"/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проведении отделом </w:t>
      </w:r>
      <w:r w:rsidR="000B253F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работы,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правовым</w:t>
      </w:r>
      <w:r w:rsidR="000B253F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отделом </w:t>
      </w:r>
      <w:r w:rsidR="000768D0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содействии отдела экономики и инвестиционной деятельности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анализа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реализуются мероприятия: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а)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ab/>
        <w:t xml:space="preserve">разработка исчерпывающего перечня нормативных правовых актов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тайне, который размещается на официальном сайте (в срок не позднее мая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размещение на официальном сайте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уведомления о начале сбора замечаний и предложений организаций и граждан по перечню актов (в срок не позднее мая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в) сбор и анализ представленных замечаний и предложений организаций и граждан по перечню актов (в период с мая по август отчетного года);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г) представление главе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3E30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сводного доклада с обоснованием целесообразности (нецелесообразности) внесения изменений в нормативные правовые акты </w:t>
      </w:r>
      <w:r w:rsidR="0045718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(в срок не позднее сентября отчетного года).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При проведении анализа проектов нормативных правовых актов реализуются мероприятия (в течение отчетного года):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E30DD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а) размещение на официальном сайте </w:t>
      </w:r>
      <w:r w:rsidR="0045718C">
        <w:rPr>
          <w:rFonts w:eastAsia="Times New Roman"/>
          <w:sz w:val="24"/>
          <w:szCs w:val="24"/>
          <w:shd w:val="clear" w:color="auto" w:fill="FFFFFF"/>
          <w:lang w:eastAsia="ru-RU" w:bidi="ru-RU"/>
        </w:rPr>
        <w:t>А</w:t>
      </w:r>
      <w:r w:rsidR="00D629DD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дминистрации </w:t>
      </w:r>
      <w:r w:rsidR="00EE682F">
        <w:rPr>
          <w:rFonts w:eastAsia="Times New Roman"/>
          <w:sz w:val="24"/>
          <w:szCs w:val="24"/>
          <w:shd w:val="clear" w:color="auto" w:fill="FFFFFF"/>
          <w:lang w:eastAsia="ru-RU" w:bidi="ru-RU"/>
        </w:rPr>
        <w:t>в информационно-</w:t>
      </w:r>
      <w:r w:rsidRPr="003E30DD">
        <w:rPr>
          <w:rFonts w:eastAsia="Times New Roman"/>
          <w:sz w:val="24"/>
          <w:szCs w:val="24"/>
          <w:shd w:val="clear" w:color="auto" w:fill="FFFFFF"/>
          <w:lang w:eastAsia="ru-RU" w:bidi="ru-RU"/>
        </w:rPr>
        <w:t>телекоммуникационной сети «Интернет» проекта нормативного правового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акта с необходимым обоснованием реализации предлагаемых решений, в том числе их влияния на конкуренцию;</w:t>
      </w:r>
    </w:p>
    <w:p w:rsidR="008745C3" w:rsidRPr="008745C3" w:rsidRDefault="008745C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б) сбор и оценка поступивших замечаний и предложений организаций и граждан по проекту нормативного правового акта.</w:t>
      </w:r>
    </w:p>
    <w:p w:rsidR="008745C3" w:rsidRPr="008745C3" w:rsidRDefault="003B376C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проведении мониторинга и анализа практики применения Администрацией антимонопольного законодательства осуществляется подготовка аналитической справки об 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>изменениях и основных аспектах правоприменительной практики в Администрации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Выявленные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-риски отражаются в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согласно разделу IV Положения.</w:t>
      </w:r>
    </w:p>
    <w:p w:rsidR="008745C3" w:rsidRPr="008745C3" w:rsidRDefault="008745C3" w:rsidP="00837FC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Выявление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и присвоение каждому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-риску соответствующего уровня риска осуществляется по результатам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-рисков, включающей в себя этапы: идентификации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-риска, анализа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 и сравнительной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риска.</w:t>
      </w:r>
    </w:p>
    <w:p w:rsidR="003B376C" w:rsidRPr="003B376C" w:rsidRDefault="008745C3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20" w:firstLine="54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Распределение выявленных </w:t>
      </w:r>
      <w:proofErr w:type="spellStart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по уровням осуществляется в соответствии с методическими рекомендациями, утвержденными распоряжением Правительства Российской Федерации от 18 октября 2018 г. № 2258-р.</w:t>
      </w:r>
    </w:p>
    <w:p w:rsidR="008745C3" w:rsidRPr="003B376C" w:rsidRDefault="008745C3" w:rsidP="003B376C">
      <w:pPr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случае если в ходе выявления и оценки </w:t>
      </w:r>
      <w:proofErr w:type="spellStart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</w:t>
      </w:r>
      <w:r w:rsidR="001E182E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обнаруживаются признаки коррупционных рисков, наличия конфликта интересов либо нарушения правил служебного поведения при осуществлении муниципальными служащими </w:t>
      </w:r>
      <w:r w:rsid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Администрации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контрольно</w:t>
      </w:r>
      <w:r w:rsidR="003A11B1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надзорных функций, указанные материалы подлежат дополнительному рассмотрению в порядке, установленном </w:t>
      </w:r>
      <w:r w:rsidR="003B376C"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правовыми актами Администрации</w:t>
      </w:r>
      <w:r w:rsidRPr="003B376C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837FCC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Выявленные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-риски отражаются в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 порядке убывания уровня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37FCC" w:rsidRPr="00837FCC" w:rsidRDefault="008745C3" w:rsidP="00837FCC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 проведении выявления и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включается в доклад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2" w:name="bookmark2"/>
    </w:p>
    <w:p w:rsidR="00837FCC" w:rsidRDefault="00837FCC" w:rsidP="00837FCC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837FCC" w:rsidRDefault="008745C3" w:rsidP="00D629DD">
      <w:pPr>
        <w:widowControl w:val="0"/>
        <w:numPr>
          <w:ilvl w:val="1"/>
          <w:numId w:val="20"/>
        </w:numPr>
        <w:tabs>
          <w:tab w:val="left" w:pos="426"/>
          <w:tab w:val="left" w:pos="1134"/>
        </w:tabs>
        <w:spacing w:after="0" w:line="240" w:lineRule="auto"/>
        <w:ind w:left="0" w:firstLine="0"/>
        <w:jc w:val="center"/>
        <w:rPr>
          <w:rFonts w:eastAsia="Times New Roman"/>
          <w:b/>
          <w:sz w:val="24"/>
          <w:szCs w:val="24"/>
          <w:lang w:eastAsia="ru-RU" w:bidi="ru-RU"/>
        </w:rPr>
      </w:pPr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Карта </w:t>
      </w:r>
      <w:proofErr w:type="spellStart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-рисков </w:t>
      </w:r>
      <w:bookmarkEnd w:id="2"/>
      <w:r w:rsidR="00EA0773" w:rsidRPr="00837FCC">
        <w:rPr>
          <w:rFonts w:eastAsia="Courier New"/>
          <w:b/>
          <w:color w:val="000000"/>
          <w:sz w:val="24"/>
          <w:szCs w:val="24"/>
          <w:lang w:eastAsia="ru-RU" w:bidi="ru-RU"/>
        </w:rPr>
        <w:t>муниципального округа</w:t>
      </w:r>
    </w:p>
    <w:p w:rsidR="008745C3" w:rsidRPr="008745C3" w:rsidRDefault="008745C3" w:rsidP="00837FCC">
      <w:pPr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включаются: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выявленные риски (их описание);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причин возникновения рисков;</w:t>
      </w:r>
    </w:p>
    <w:p w:rsidR="008745C3" w:rsidRPr="008745C3" w:rsidRDefault="00EA0773" w:rsidP="00837FC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условий возникновения рисков.</w:t>
      </w:r>
    </w:p>
    <w:p w:rsidR="0061346C" w:rsidRPr="0061346C" w:rsidRDefault="008745C3" w:rsidP="0061346C">
      <w:pPr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Карта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EA077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утверждается главой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размещается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официальном сайте в информационно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телекоммуникационной сети «Интернет» в срок не позднее 1 апреля отчетного года.</w:t>
      </w:r>
      <w:bookmarkStart w:id="3" w:name="bookmark3"/>
    </w:p>
    <w:p w:rsidR="0061346C" w:rsidRDefault="0061346C" w:rsidP="0061346C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012D7F" w:rsidRPr="00D629DD" w:rsidRDefault="008745C3" w:rsidP="00D629DD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План мероприятий («дорожная карта») по снижению </w:t>
      </w:r>
    </w:p>
    <w:p w:rsidR="008745C3" w:rsidRPr="0061346C" w:rsidRDefault="008745C3" w:rsidP="00012D7F">
      <w:pPr>
        <w:widowControl w:val="0"/>
        <w:tabs>
          <w:tab w:val="left" w:pos="567"/>
        </w:tabs>
        <w:spacing w:after="0" w:line="240" w:lineRule="auto"/>
        <w:jc w:val="center"/>
        <w:rPr>
          <w:rFonts w:eastAsia="Times New Roman"/>
          <w:b/>
          <w:sz w:val="24"/>
          <w:szCs w:val="24"/>
          <w:lang w:eastAsia="ru-RU" w:bidi="ru-RU"/>
        </w:rPr>
      </w:pP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</w:t>
      </w:r>
      <w:proofErr w:type="spell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-рисков </w:t>
      </w:r>
      <w:bookmarkEnd w:id="3"/>
      <w:r w:rsidR="00590713"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муниципального округа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целях снижения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отделом организационно-контрольной и кадровой работы при содействии отдела экономики и инвестиционной деятельности </w:t>
      </w:r>
      <w:r w:rsidR="007E1F39">
        <w:rPr>
          <w:rFonts w:eastAsia="Times New Roman"/>
          <w:sz w:val="24"/>
          <w:szCs w:val="24"/>
          <w:lang w:eastAsia="ru-RU"/>
        </w:rPr>
        <w:t>Алатыр</w:t>
      </w:r>
      <w:r w:rsidR="007E1F39" w:rsidRPr="007846D9">
        <w:rPr>
          <w:rFonts w:eastAsia="Times New Roman"/>
          <w:sz w:val="24"/>
          <w:szCs w:val="24"/>
          <w:lang w:eastAsia="ru-RU"/>
        </w:rPr>
        <w:t>ского 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ежегодно разрабатывается 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</w:t>
      </w:r>
      <w:r w:rsidR="0059071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подлежит пересмотру в случае внесения изменений в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должен содержать в разрезе каждого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-риска (согласно карте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рисков) конкретные мероприятия, необходимые для устранения выявленных рисков.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 плане мероприятий («дорожной карте»)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в обязательном порядке должны быть указаны: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общие меры по минимизации и устранению рисков;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описание конкретных действий (мероприятий), направленных на минимизацию и </w:t>
      </w: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устранение </w:t>
      </w:r>
      <w:proofErr w:type="spellStart"/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ответственное лицо (должностное лицо, структурное подразделение);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срок исполнения мероприятия.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необходимости в плане мероприятий («дорожной карте»)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могут быть указаны дополнительные сведения: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необходимые ресурсы;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календарный план (для многоэтапного мероприятия);</w:t>
      </w:r>
    </w:p>
    <w:p w:rsidR="00590713" w:rsidRDefault="00590713" w:rsidP="0061346C">
      <w:pPr>
        <w:widowControl w:val="0"/>
        <w:spacing w:after="0" w:line="240" w:lineRule="auto"/>
        <w:ind w:firstLine="567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показатели выполнения мероприятия, критерии качества работы;</w:t>
      </w:r>
    </w:p>
    <w:p w:rsidR="008745C3" w:rsidRPr="008745C3" w:rsidRDefault="00590713" w:rsidP="0061346C">
      <w:pPr>
        <w:widowControl w:val="0"/>
        <w:spacing w:after="0" w:line="240" w:lineRule="auto"/>
        <w:ind w:firstLine="567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требования к обмену информацией и мониторингу.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План мероприятий («дорожная карта»)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утверждается главой </w:t>
      </w:r>
      <w:r w:rsidR="008468D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31 декабря года, предшествующему году, на который планируются мероприятия.</w:t>
      </w:r>
    </w:p>
    <w:p w:rsidR="008745C3" w:rsidRPr="008745C3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 xml:space="preserve">Отдел </w:t>
      </w:r>
      <w:r w:rsidR="001E182E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1E182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работы, 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1E182E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Алатырского 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осуществля</w:t>
      </w:r>
      <w:r w:rsidR="007E1F3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ю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т мониторинг исполнения мероприятий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рисков </w:t>
      </w:r>
      <w:r w:rsidR="008468D6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61346C" w:rsidRDefault="008745C3" w:rsidP="00D629DD">
      <w:pPr>
        <w:widowControl w:val="0"/>
        <w:numPr>
          <w:ilvl w:val="0"/>
          <w:numId w:val="11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об исполнении плана мероприятий («дорожной карты»)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подлежит включению в доклад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61346C" w:rsidRPr="008745C3" w:rsidRDefault="0061346C" w:rsidP="0061346C">
      <w:pPr>
        <w:widowControl w:val="0"/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7E1F39" w:rsidRDefault="008745C3" w:rsidP="00D629DD">
      <w:pPr>
        <w:widowControl w:val="0"/>
        <w:numPr>
          <w:ilvl w:val="1"/>
          <w:numId w:val="20"/>
        </w:numPr>
        <w:tabs>
          <w:tab w:val="left" w:pos="426"/>
          <w:tab w:val="left" w:pos="993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4" w:name="bookmark4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Ключевые показатели эффективности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4"/>
      <w:proofErr w:type="spellEnd"/>
    </w:p>
    <w:p w:rsidR="007E1F39" w:rsidRDefault="007E1F39" w:rsidP="00D629DD">
      <w:pPr>
        <w:widowControl w:val="0"/>
        <w:tabs>
          <w:tab w:val="left" w:pos="993"/>
        </w:tabs>
        <w:spacing w:after="0" w:line="240" w:lineRule="auto"/>
        <w:outlineLvl w:val="1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</w:p>
    <w:p w:rsidR="00D629DD" w:rsidRPr="00D629DD" w:rsidRDefault="007E1F39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Установление ключевых показателей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осуществляется для оценки качества работы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 в течение отчетного периода.</w:t>
      </w:r>
    </w:p>
    <w:p w:rsidR="00D629DD" w:rsidRPr="00D629DD" w:rsidRDefault="007E1F39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Courier New"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лаенса</w:t>
      </w:r>
      <w:proofErr w:type="spellEnd"/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устанавливаются как для 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дминистрации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целом, так и для структурных подразделений 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дминистрации</w:t>
      </w:r>
      <w:r w:rsidR="00DE4344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 представляют собой количественные характеристики работы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-рисками.</w:t>
      </w:r>
    </w:p>
    <w:p w:rsidR="00D629DD" w:rsidRPr="00D629DD" w:rsidRDefault="00DE4344" w:rsidP="00D629DD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Courier New"/>
          <w:color w:val="000000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представляют собой количественные характеристики работы (работоспособности) системы управления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-рисками. Такие количественные значения (параметры) могут быть выражены как в абсолютных значениях (единицы, штуки), так и в относительных значениях (проценты, коэффициенты).</w:t>
      </w:r>
    </w:p>
    <w:p w:rsidR="00D629DD" w:rsidRPr="00D629DD" w:rsidRDefault="00DE4344" w:rsidP="00DE4344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Times New Roman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Ключевые показатели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разрабатываются отделом организационно-контрольной и кадровой работы, правовым отделом при содействии отдела экономики инвестиционной деятельности Алатыр</w:t>
      </w:r>
      <w:r w:rsidRPr="00D629DD">
        <w:rPr>
          <w:rFonts w:eastAsia="Times New Roman"/>
          <w:sz w:val="24"/>
          <w:szCs w:val="24"/>
          <w:lang w:eastAsia="ru-RU"/>
        </w:rPr>
        <w:t xml:space="preserve">ского муниципального округа 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на отчетный год ежегодно в срок не позднее 1 апреля отчетного года.</w:t>
      </w:r>
    </w:p>
    <w:p w:rsidR="008745C3" w:rsidRPr="00D629DD" w:rsidRDefault="00DE4344" w:rsidP="00DE4344">
      <w:pPr>
        <w:widowControl w:val="0"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eastAsia="Times New Roman"/>
          <w:sz w:val="24"/>
          <w:szCs w:val="24"/>
          <w:lang w:eastAsia="ru-RU" w:bidi="ru-RU"/>
        </w:rPr>
      </w:pP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организационно-контрольной и кадровой работы при содействии отдела экономики </w:t>
      </w:r>
      <w:r w:rsidR="00A30A4D"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 Алатыр</w:t>
      </w:r>
      <w:r w:rsidRPr="00D629DD">
        <w:rPr>
          <w:rFonts w:eastAsia="Times New Roman"/>
          <w:sz w:val="24"/>
          <w:szCs w:val="24"/>
          <w:lang w:eastAsia="ru-RU"/>
        </w:rPr>
        <w:t>ского муниципального округа</w:t>
      </w:r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ежегодно проводят оценку достижения ключевых показателей эффективности антимонопольного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Информация о достижении ключевых показателей эффективности </w:t>
      </w:r>
      <w:proofErr w:type="gram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включается в доклад об антимонопольном </w:t>
      </w:r>
      <w:proofErr w:type="spellStart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61346C" w:rsidRPr="008745C3" w:rsidRDefault="0061346C" w:rsidP="007E1F39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567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5" w:name="bookmark5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Оценка эффективности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антимонопольного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5"/>
      <w:proofErr w:type="spellEnd"/>
    </w:p>
    <w:p w:rsidR="008745C3" w:rsidRPr="008745C3" w:rsidRDefault="008745C3" w:rsidP="0061346C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Оценка эффективности организации и функционирования в </w:t>
      </w:r>
      <w:r w:rsidR="00C9489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муниципальном округе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осуществляется Общественным советом по результатам рассмотрения доклада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8745C3" w:rsidRDefault="008745C3" w:rsidP="0061346C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При оценке эффективности организации и функционирования антимонопольного </w:t>
      </w:r>
      <w:proofErr w:type="spell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Общественный совет </w:t>
      </w:r>
      <w:r w:rsidR="00492D47"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использует материалы, содержащиеся в докладе </w:t>
      </w:r>
      <w:proofErr w:type="gram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об</w:t>
      </w:r>
      <w:proofErr w:type="gram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 xml:space="preserve"> антимонопольном </w:t>
      </w:r>
      <w:proofErr w:type="spellStart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EF6379">
        <w:rPr>
          <w:rFonts w:eastAsia="Times New Roman"/>
          <w:sz w:val="24"/>
          <w:szCs w:val="24"/>
          <w:shd w:val="clear" w:color="auto" w:fill="FFFFFF"/>
          <w:lang w:eastAsia="ru-RU" w:bidi="ru-RU"/>
        </w:rPr>
        <w:t>, а также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:</w:t>
      </w:r>
    </w:p>
    <w:p w:rsidR="008745C3" w:rsidRP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карту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на отчетный период;</w:t>
      </w:r>
    </w:p>
    <w:p w:rsidR="008745C3" w:rsidRP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ключевые показатели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на отчетный период;</w:t>
      </w:r>
    </w:p>
    <w:p w:rsidR="008745C3" w:rsidRDefault="008745C3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план мероприятий («дорожную карту»)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 на отчетный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период.</w:t>
      </w:r>
    </w:p>
    <w:p w:rsidR="0061346C" w:rsidRPr="008745C3" w:rsidRDefault="0061346C" w:rsidP="006134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6" w:name="bookmark6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Доклад об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антимонопольном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комплаенсе</w:t>
      </w:r>
      <w:bookmarkEnd w:id="6"/>
      <w:proofErr w:type="spellEnd"/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Отделом</w:t>
      </w:r>
      <w:r w:rsidR="00FB4D2B" w:rsidRP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обеспечивается подписание проекта доклада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1 марта года, следующего за отчетным.</w:t>
      </w:r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Общественный совет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утверждает доклад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срок не позднее 1 апреля года, следующего за отчетным.</w:t>
      </w:r>
    </w:p>
    <w:p w:rsidR="008745C3" w:rsidRPr="008745C3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Доклад об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должен содержать: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а) информацию о результатах проведенной оценки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б) информацию об исполнении мероприятий по снижению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-рисков;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в) информацию о достижении ключевых показателей эффективности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8745C3" w:rsidRPr="00DE4344" w:rsidRDefault="008745C3" w:rsidP="00D629DD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Доклад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утвержденный Общественным советом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размещается на официальном сайте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>информационно-телекоммуникационной сети «Интернет» в течение 5 рабочих дней с момента его утверждения.</w:t>
      </w:r>
      <w:proofErr w:type="gramEnd"/>
    </w:p>
    <w:p w:rsidR="00DE4344" w:rsidRPr="008745C3" w:rsidRDefault="00DE4344" w:rsidP="00DE4344">
      <w:pPr>
        <w:widowControl w:val="0"/>
        <w:tabs>
          <w:tab w:val="left" w:pos="1230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D629DD">
      <w:pPr>
        <w:widowControl w:val="0"/>
        <w:numPr>
          <w:ilvl w:val="1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0"/>
        <w:jc w:val="center"/>
        <w:outlineLvl w:val="1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bookmarkStart w:id="7" w:name="bookmark7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Ознакомление муниципальных служащих с </w:t>
      </w:r>
      <w:proofErr w:type="gram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антимонопольным</w:t>
      </w:r>
      <w:proofErr w:type="gram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комплаенсом</w:t>
      </w:r>
      <w:proofErr w:type="spellEnd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комплаенса</w:t>
      </w:r>
      <w:bookmarkEnd w:id="7"/>
      <w:proofErr w:type="spellEnd"/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При поступлении на муниципальную службу в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администрацию Алатырского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го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округ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отдел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изационно-контрольной и кадровой работы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обеспечивает ознакомление гражданина Российской Федерации с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настоящим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Положением.</w:t>
      </w:r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Отделом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Алатырского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организуется систематическое обучение работников требованиям антимонопольного законодательства и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следующих формах: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вводный (первичный) инструктаж;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 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целевой (внеплановый) инструктаж;</w:t>
      </w:r>
    </w:p>
    <w:p w:rsidR="008745C3" w:rsidRPr="008745C3" w:rsidRDefault="00EF6379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-</w:t>
      </w:r>
      <w:r w:rsidR="008745C3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иные обучающие мероприятия.</w:t>
      </w:r>
    </w:p>
    <w:p w:rsidR="008745C3" w:rsidRPr="008745C3" w:rsidRDefault="008745C3" w:rsidP="00D629DD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Вводный, (первичный) инструктаж и ознакомление с основами антимонопольного законодательства и </w:t>
      </w:r>
      <w:r w:rsidR="00D629DD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настоящим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Положением проводятся при приеме работников на работу.</w:t>
      </w:r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Вводный (первичный) инструктаж осуществляется в рамках ежеквартальных семинаров для вновь принятых сотрудников.</w:t>
      </w:r>
    </w:p>
    <w:p w:rsidR="008745C3" w:rsidRPr="008745C3" w:rsidRDefault="008745C3" w:rsidP="00F44CBA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Целевой (внеплановый) инструктаж проводится при изменении антимонопольного законодательства, приказа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 также в случае реализации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-рисков в деятельности </w:t>
      </w:r>
      <w:r w:rsidR="00EF6379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proofErr w:type="gramEnd"/>
    </w:p>
    <w:p w:rsidR="008745C3" w:rsidRPr="008745C3" w:rsidRDefault="008745C3" w:rsidP="0061346C">
      <w:pPr>
        <w:widowControl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Целевой (внеплановый) инструктаж может осуществляться в форме доведения до заинтересованных структурных подразделений информационных сообщений.</w:t>
      </w:r>
    </w:p>
    <w:p w:rsidR="0061346C" w:rsidRDefault="008745C3" w:rsidP="00F44CBA">
      <w:pPr>
        <w:widowControl w:val="0"/>
        <w:numPr>
          <w:ilvl w:val="0"/>
          <w:numId w:val="15"/>
        </w:num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Информация о проведении ознакомления муниципальных служащих (работников) с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антимонопольным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комплаенсом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а также о проведении обучающих мероприятий включается в доклад об антимонопольном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комплаенсе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  <w:bookmarkStart w:id="8" w:name="bookmark8"/>
    </w:p>
    <w:p w:rsidR="0061346C" w:rsidRDefault="0061346C" w:rsidP="0061346C">
      <w:pPr>
        <w:widowControl w:val="0"/>
        <w:tabs>
          <w:tab w:val="left" w:pos="709"/>
        </w:tabs>
        <w:spacing w:after="0" w:line="240" w:lineRule="auto"/>
        <w:jc w:val="center"/>
        <w:rPr>
          <w:rFonts w:eastAsia="Times New Roman"/>
          <w:sz w:val="24"/>
          <w:szCs w:val="24"/>
          <w:lang w:eastAsia="ru-RU" w:bidi="ru-RU"/>
        </w:rPr>
      </w:pPr>
    </w:p>
    <w:p w:rsidR="008745C3" w:rsidRPr="0061346C" w:rsidRDefault="008745C3" w:rsidP="00F44CBA">
      <w:pPr>
        <w:widowControl w:val="0"/>
        <w:numPr>
          <w:ilvl w:val="1"/>
          <w:numId w:val="20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Times New Roman"/>
          <w:sz w:val="24"/>
          <w:szCs w:val="24"/>
          <w:lang w:eastAsia="ru-RU" w:bidi="ru-RU"/>
        </w:rPr>
      </w:pPr>
      <w:r w:rsidRPr="0061346C">
        <w:rPr>
          <w:rFonts w:eastAsia="Courier New"/>
          <w:b/>
          <w:color w:val="000000"/>
          <w:sz w:val="24"/>
          <w:szCs w:val="24"/>
          <w:lang w:eastAsia="ru-RU" w:bidi="ru-RU"/>
        </w:rPr>
        <w:t>Ответственность</w:t>
      </w:r>
      <w:bookmarkEnd w:id="8"/>
    </w:p>
    <w:p w:rsidR="0053012C" w:rsidRDefault="008745C3" w:rsidP="00F44CBA">
      <w:pPr>
        <w:widowControl w:val="0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</w:t>
      </w:r>
      <w:r w:rsidR="00FB4D2B"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орган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изационно-контрольной и кадровой работы, </w:t>
      </w:r>
      <w:r w:rsidR="00DE434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правовой 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отдел и отдел экономики и </w:t>
      </w:r>
      <w:r w:rsidR="00DE4344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инвестиционной деятельности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</w:t>
      </w:r>
      <w:r w:rsidR="00FB4D2B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Алатыр</w:t>
      </w:r>
      <w:r w:rsidR="00511FF8" w:rsidRP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ского муниципального округа 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несут ответственность за организацию и функционирование </w:t>
      </w:r>
      <w:proofErr w:type="gram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антимонопольного</w:t>
      </w:r>
      <w:proofErr w:type="gram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</w:t>
      </w:r>
      <w:r w:rsid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муниципальном округе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в соответствии с законодательством Российской Федерации.</w:t>
      </w:r>
    </w:p>
    <w:p w:rsidR="008745C3" w:rsidRPr="008745C3" w:rsidRDefault="008745C3" w:rsidP="00F44CBA">
      <w:pPr>
        <w:widowControl w:val="0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 w:bidi="ru-RU"/>
        </w:rPr>
      </w:pP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Муниципальные служащие </w:t>
      </w:r>
      <w:r w:rsidR="00F44CBA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администрации Алатырского </w:t>
      </w:r>
      <w:r w:rsidR="00511FF8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округа</w:t>
      </w:r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комплаенса</w:t>
      </w:r>
      <w:proofErr w:type="spellEnd"/>
      <w:r w:rsidRPr="008745C3">
        <w:rPr>
          <w:rFonts w:eastAsia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7853D8" w:rsidRDefault="0061346C" w:rsidP="00F44CB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sectPr w:rsidR="007853D8" w:rsidSect="0008528C">
      <w:headerReference w:type="first" r:id="rId15"/>
      <w:pgSz w:w="11906" w:h="16838"/>
      <w:pgMar w:top="332" w:right="567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3A1" w:rsidRDefault="00B873A1" w:rsidP="004E4FC7">
      <w:pPr>
        <w:spacing w:after="0" w:line="240" w:lineRule="auto"/>
      </w:pPr>
      <w:r>
        <w:separator/>
      </w:r>
    </w:p>
  </w:endnote>
  <w:endnote w:type="continuationSeparator" w:id="0">
    <w:p w:rsidR="00B873A1" w:rsidRDefault="00B873A1" w:rsidP="004E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3A1" w:rsidRDefault="00B873A1" w:rsidP="004E4FC7">
      <w:pPr>
        <w:spacing w:after="0" w:line="240" w:lineRule="auto"/>
      </w:pPr>
      <w:r>
        <w:separator/>
      </w:r>
    </w:p>
  </w:footnote>
  <w:footnote w:type="continuationSeparator" w:id="0">
    <w:p w:rsidR="00B873A1" w:rsidRDefault="00B873A1" w:rsidP="004E4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FCC" w:rsidRDefault="00837FCC" w:rsidP="00850DBD">
    <w:pPr>
      <w:pStyle w:val="a7"/>
      <w:spacing w:after="0" w:line="24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566C2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28C" w:rsidRPr="0008528C" w:rsidRDefault="0008528C" w:rsidP="0008528C">
    <w:pPr>
      <w:pStyle w:val="a7"/>
      <w:spacing w:after="0" w:line="240" w:lineRule="auto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706814"/>
      <w:docPartObj>
        <w:docPartGallery w:val="Page Numbers (Top of Page)"/>
        <w:docPartUnique/>
      </w:docPartObj>
    </w:sdtPr>
    <w:sdtEndPr/>
    <w:sdtContent>
      <w:p w:rsidR="0008528C" w:rsidRDefault="0008528C" w:rsidP="0008528C">
        <w:pPr>
          <w:pStyle w:val="a7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C2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0E84"/>
    <w:multiLevelType w:val="multilevel"/>
    <w:tmpl w:val="45DEAF8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5D11D2"/>
    <w:multiLevelType w:val="multilevel"/>
    <w:tmpl w:val="B366F0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9A1211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6C403D"/>
    <w:multiLevelType w:val="multilevel"/>
    <w:tmpl w:val="58ECCAD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F66119"/>
    <w:multiLevelType w:val="multilevel"/>
    <w:tmpl w:val="6DA0F9D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5A6012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156900"/>
    <w:multiLevelType w:val="multilevel"/>
    <w:tmpl w:val="18D85FC2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410347"/>
    <w:multiLevelType w:val="multilevel"/>
    <w:tmpl w:val="EA1E47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6B4188"/>
    <w:multiLevelType w:val="multilevel"/>
    <w:tmpl w:val="96FCD3F4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07" w:hanging="144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ascii="Times New Roman" w:eastAsia="Times New Roman" w:hAnsi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67" w:hanging="1800"/>
      </w:pPr>
      <w:rPr>
        <w:rFonts w:ascii="Times New Roman" w:eastAsia="Times New Roman" w:hAnsi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727" w:hanging="2160"/>
      </w:pPr>
      <w:rPr>
        <w:rFonts w:ascii="Times New Roman" w:eastAsia="Times New Roman" w:hAnsi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87" w:hanging="2520"/>
      </w:pPr>
      <w:rPr>
        <w:rFonts w:ascii="Times New Roman" w:eastAsia="Times New Roman" w:hAnsi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47" w:hanging="288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9">
    <w:nsid w:val="20C021BB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2DB6E64"/>
    <w:multiLevelType w:val="multilevel"/>
    <w:tmpl w:val="8160A7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B22A33"/>
    <w:multiLevelType w:val="multilevel"/>
    <w:tmpl w:val="3880ED2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B923F6"/>
    <w:multiLevelType w:val="hybridMultilevel"/>
    <w:tmpl w:val="C5700824"/>
    <w:lvl w:ilvl="0" w:tplc="36ACE9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DB02618E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4F16FD"/>
    <w:multiLevelType w:val="hybridMultilevel"/>
    <w:tmpl w:val="063446FE"/>
    <w:lvl w:ilvl="0" w:tplc="113A347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1A2602F"/>
    <w:multiLevelType w:val="hybridMultilevel"/>
    <w:tmpl w:val="32007D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43454"/>
    <w:multiLevelType w:val="multilevel"/>
    <w:tmpl w:val="4E188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6">
    <w:nsid w:val="3DF64246"/>
    <w:multiLevelType w:val="multilevel"/>
    <w:tmpl w:val="94586E0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015FEE"/>
    <w:multiLevelType w:val="multilevel"/>
    <w:tmpl w:val="022813C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1239C6"/>
    <w:multiLevelType w:val="multilevel"/>
    <w:tmpl w:val="473C240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B093CDE"/>
    <w:multiLevelType w:val="hybridMultilevel"/>
    <w:tmpl w:val="93ACBB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BD7018F"/>
    <w:multiLevelType w:val="multilevel"/>
    <w:tmpl w:val="F78C3748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CA44E69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144F92"/>
    <w:multiLevelType w:val="multilevel"/>
    <w:tmpl w:val="D7A4672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6D9B1817"/>
    <w:multiLevelType w:val="multilevel"/>
    <w:tmpl w:val="B5AE4AD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AB0E20"/>
    <w:multiLevelType w:val="hybridMultilevel"/>
    <w:tmpl w:val="FE2EDDF0"/>
    <w:lvl w:ilvl="0" w:tplc="DA603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78291EFB"/>
    <w:multiLevelType w:val="multilevel"/>
    <w:tmpl w:val="098C88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D51586E"/>
    <w:multiLevelType w:val="hybridMultilevel"/>
    <w:tmpl w:val="863892E6"/>
    <w:lvl w:ilvl="0" w:tplc="814825AA">
      <w:start w:val="1"/>
      <w:numFmt w:val="decimal"/>
      <w:lvlText w:val="%1."/>
      <w:lvlJc w:val="left"/>
      <w:pPr>
        <w:ind w:left="2154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3"/>
  </w:num>
  <w:num w:numId="2">
    <w:abstractNumId w:val="24"/>
  </w:num>
  <w:num w:numId="3">
    <w:abstractNumId w:val="14"/>
  </w:num>
  <w:num w:numId="4">
    <w:abstractNumId w:val="7"/>
  </w:num>
  <w:num w:numId="5">
    <w:abstractNumId w:val="6"/>
  </w:num>
  <w:num w:numId="6">
    <w:abstractNumId w:val="0"/>
  </w:num>
  <w:num w:numId="7">
    <w:abstractNumId w:val="16"/>
  </w:num>
  <w:num w:numId="8">
    <w:abstractNumId w:val="20"/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18"/>
  </w:num>
  <w:num w:numId="14">
    <w:abstractNumId w:val="23"/>
  </w:num>
  <w:num w:numId="15">
    <w:abstractNumId w:val="17"/>
  </w:num>
  <w:num w:numId="16">
    <w:abstractNumId w:val="4"/>
  </w:num>
  <w:num w:numId="17">
    <w:abstractNumId w:val="19"/>
  </w:num>
  <w:num w:numId="18">
    <w:abstractNumId w:val="8"/>
  </w:num>
  <w:num w:numId="19">
    <w:abstractNumId w:val="26"/>
  </w:num>
  <w:num w:numId="20">
    <w:abstractNumId w:val="12"/>
  </w:num>
  <w:num w:numId="21">
    <w:abstractNumId w:val="15"/>
  </w:num>
  <w:num w:numId="22">
    <w:abstractNumId w:val="2"/>
  </w:num>
  <w:num w:numId="23">
    <w:abstractNumId w:val="9"/>
  </w:num>
  <w:num w:numId="24">
    <w:abstractNumId w:val="5"/>
  </w:num>
  <w:num w:numId="25">
    <w:abstractNumId w:val="25"/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C08"/>
    <w:rsid w:val="000019AF"/>
    <w:rsid w:val="00012D7F"/>
    <w:rsid w:val="0002529A"/>
    <w:rsid w:val="000302E6"/>
    <w:rsid w:val="00043BEA"/>
    <w:rsid w:val="0004563C"/>
    <w:rsid w:val="000715E6"/>
    <w:rsid w:val="000768D0"/>
    <w:rsid w:val="00080648"/>
    <w:rsid w:val="0008528C"/>
    <w:rsid w:val="000907C7"/>
    <w:rsid w:val="00094882"/>
    <w:rsid w:val="000A07E5"/>
    <w:rsid w:val="000A1C88"/>
    <w:rsid w:val="000A7C19"/>
    <w:rsid w:val="000B253F"/>
    <w:rsid w:val="000C169D"/>
    <w:rsid w:val="000D07D7"/>
    <w:rsid w:val="000E24FF"/>
    <w:rsid w:val="000E5AA7"/>
    <w:rsid w:val="000F172A"/>
    <w:rsid w:val="000F4A66"/>
    <w:rsid w:val="00103B74"/>
    <w:rsid w:val="00107B76"/>
    <w:rsid w:val="0011293F"/>
    <w:rsid w:val="00146BB3"/>
    <w:rsid w:val="00156016"/>
    <w:rsid w:val="0016048A"/>
    <w:rsid w:val="00166501"/>
    <w:rsid w:val="00167AA5"/>
    <w:rsid w:val="00172014"/>
    <w:rsid w:val="0017519C"/>
    <w:rsid w:val="001930E7"/>
    <w:rsid w:val="00193923"/>
    <w:rsid w:val="00196A7E"/>
    <w:rsid w:val="001A12B1"/>
    <w:rsid w:val="001A2E5F"/>
    <w:rsid w:val="001A5A99"/>
    <w:rsid w:val="001B519A"/>
    <w:rsid w:val="001C3FAF"/>
    <w:rsid w:val="001C5C1B"/>
    <w:rsid w:val="001D03E5"/>
    <w:rsid w:val="001D4EEA"/>
    <w:rsid w:val="001E182E"/>
    <w:rsid w:val="001E19E3"/>
    <w:rsid w:val="001F1E32"/>
    <w:rsid w:val="001F5638"/>
    <w:rsid w:val="00201F07"/>
    <w:rsid w:val="00207559"/>
    <w:rsid w:val="00214A93"/>
    <w:rsid w:val="00215307"/>
    <w:rsid w:val="002204D2"/>
    <w:rsid w:val="0022781B"/>
    <w:rsid w:val="00232226"/>
    <w:rsid w:val="00236788"/>
    <w:rsid w:val="002405F6"/>
    <w:rsid w:val="00245D56"/>
    <w:rsid w:val="00252E9F"/>
    <w:rsid w:val="00262F49"/>
    <w:rsid w:val="00265BF7"/>
    <w:rsid w:val="002A300E"/>
    <w:rsid w:val="002C0A2B"/>
    <w:rsid w:val="002D109E"/>
    <w:rsid w:val="002E6F94"/>
    <w:rsid w:val="002F4AF3"/>
    <w:rsid w:val="0030020C"/>
    <w:rsid w:val="00301076"/>
    <w:rsid w:val="00311E92"/>
    <w:rsid w:val="003172F7"/>
    <w:rsid w:val="0032060B"/>
    <w:rsid w:val="00320D61"/>
    <w:rsid w:val="00321978"/>
    <w:rsid w:val="00325307"/>
    <w:rsid w:val="003366BF"/>
    <w:rsid w:val="0035066F"/>
    <w:rsid w:val="003605BE"/>
    <w:rsid w:val="003642F1"/>
    <w:rsid w:val="0037400C"/>
    <w:rsid w:val="00392988"/>
    <w:rsid w:val="00392DC0"/>
    <w:rsid w:val="003A11B1"/>
    <w:rsid w:val="003B1DA6"/>
    <w:rsid w:val="003B3065"/>
    <w:rsid w:val="003B376C"/>
    <w:rsid w:val="003C12EE"/>
    <w:rsid w:val="003D3C43"/>
    <w:rsid w:val="003D712A"/>
    <w:rsid w:val="003E30DD"/>
    <w:rsid w:val="003E61FC"/>
    <w:rsid w:val="003F5A45"/>
    <w:rsid w:val="003F7754"/>
    <w:rsid w:val="00400CA7"/>
    <w:rsid w:val="00402586"/>
    <w:rsid w:val="00404A79"/>
    <w:rsid w:val="00412DA4"/>
    <w:rsid w:val="004164A5"/>
    <w:rsid w:val="00435C08"/>
    <w:rsid w:val="00453282"/>
    <w:rsid w:val="0045718C"/>
    <w:rsid w:val="0046305B"/>
    <w:rsid w:val="004704B6"/>
    <w:rsid w:val="0047276C"/>
    <w:rsid w:val="00473A8A"/>
    <w:rsid w:val="00475E75"/>
    <w:rsid w:val="00485E8C"/>
    <w:rsid w:val="00487615"/>
    <w:rsid w:val="00492D47"/>
    <w:rsid w:val="00494600"/>
    <w:rsid w:val="004A05E6"/>
    <w:rsid w:val="004A136C"/>
    <w:rsid w:val="004A3754"/>
    <w:rsid w:val="004B42DA"/>
    <w:rsid w:val="004B5057"/>
    <w:rsid w:val="004B5971"/>
    <w:rsid w:val="004D24E5"/>
    <w:rsid w:val="004D620A"/>
    <w:rsid w:val="004E2F9A"/>
    <w:rsid w:val="004E4FC7"/>
    <w:rsid w:val="004F2338"/>
    <w:rsid w:val="005028A0"/>
    <w:rsid w:val="00507806"/>
    <w:rsid w:val="00510CB0"/>
    <w:rsid w:val="00511FF8"/>
    <w:rsid w:val="00513329"/>
    <w:rsid w:val="00513E97"/>
    <w:rsid w:val="005145DE"/>
    <w:rsid w:val="0051611D"/>
    <w:rsid w:val="00525E0F"/>
    <w:rsid w:val="0053012C"/>
    <w:rsid w:val="00562428"/>
    <w:rsid w:val="005658D1"/>
    <w:rsid w:val="00566C2C"/>
    <w:rsid w:val="005755BE"/>
    <w:rsid w:val="00583710"/>
    <w:rsid w:val="00590713"/>
    <w:rsid w:val="0059124D"/>
    <w:rsid w:val="005920DF"/>
    <w:rsid w:val="005B0E43"/>
    <w:rsid w:val="005D156F"/>
    <w:rsid w:val="005D2578"/>
    <w:rsid w:val="005D70D1"/>
    <w:rsid w:val="006024E1"/>
    <w:rsid w:val="0060520D"/>
    <w:rsid w:val="00612FD2"/>
    <w:rsid w:val="0061346C"/>
    <w:rsid w:val="00627C63"/>
    <w:rsid w:val="00636BAF"/>
    <w:rsid w:val="006519E8"/>
    <w:rsid w:val="0065225D"/>
    <w:rsid w:val="0066691E"/>
    <w:rsid w:val="006723DF"/>
    <w:rsid w:val="006759C2"/>
    <w:rsid w:val="00676D1D"/>
    <w:rsid w:val="00684F9F"/>
    <w:rsid w:val="006A7EFB"/>
    <w:rsid w:val="006B2333"/>
    <w:rsid w:val="006B2618"/>
    <w:rsid w:val="006E6EFB"/>
    <w:rsid w:val="006F0983"/>
    <w:rsid w:val="006F1A28"/>
    <w:rsid w:val="00713E1B"/>
    <w:rsid w:val="00731ED2"/>
    <w:rsid w:val="00734A62"/>
    <w:rsid w:val="007532AD"/>
    <w:rsid w:val="00755300"/>
    <w:rsid w:val="00762FD7"/>
    <w:rsid w:val="00766DD3"/>
    <w:rsid w:val="00772C39"/>
    <w:rsid w:val="00776AA8"/>
    <w:rsid w:val="007853D8"/>
    <w:rsid w:val="00787DCE"/>
    <w:rsid w:val="00793253"/>
    <w:rsid w:val="007978AC"/>
    <w:rsid w:val="007A6938"/>
    <w:rsid w:val="007A6E86"/>
    <w:rsid w:val="007B16EB"/>
    <w:rsid w:val="007B2FE3"/>
    <w:rsid w:val="007B3538"/>
    <w:rsid w:val="007B4673"/>
    <w:rsid w:val="007C57A1"/>
    <w:rsid w:val="007C6E4F"/>
    <w:rsid w:val="007E1F39"/>
    <w:rsid w:val="007E34C3"/>
    <w:rsid w:val="007E3AE0"/>
    <w:rsid w:val="007F626B"/>
    <w:rsid w:val="00821CA6"/>
    <w:rsid w:val="00830C03"/>
    <w:rsid w:val="00830F8A"/>
    <w:rsid w:val="00833E40"/>
    <w:rsid w:val="00837FCC"/>
    <w:rsid w:val="008468D6"/>
    <w:rsid w:val="00850DBD"/>
    <w:rsid w:val="008565A9"/>
    <w:rsid w:val="008745C3"/>
    <w:rsid w:val="00890D89"/>
    <w:rsid w:val="008911A3"/>
    <w:rsid w:val="00892DC7"/>
    <w:rsid w:val="008938AC"/>
    <w:rsid w:val="00894C37"/>
    <w:rsid w:val="008B340E"/>
    <w:rsid w:val="008B6119"/>
    <w:rsid w:val="008C4123"/>
    <w:rsid w:val="008C62BC"/>
    <w:rsid w:val="008F26D2"/>
    <w:rsid w:val="008F3109"/>
    <w:rsid w:val="008F3D81"/>
    <w:rsid w:val="008F5188"/>
    <w:rsid w:val="008F677E"/>
    <w:rsid w:val="00902715"/>
    <w:rsid w:val="00905C1B"/>
    <w:rsid w:val="009109E4"/>
    <w:rsid w:val="0091165B"/>
    <w:rsid w:val="00923336"/>
    <w:rsid w:val="00923847"/>
    <w:rsid w:val="00927D72"/>
    <w:rsid w:val="009323AE"/>
    <w:rsid w:val="009358FB"/>
    <w:rsid w:val="00946793"/>
    <w:rsid w:val="009469BD"/>
    <w:rsid w:val="00947711"/>
    <w:rsid w:val="00951CB2"/>
    <w:rsid w:val="00956EAA"/>
    <w:rsid w:val="00961285"/>
    <w:rsid w:val="00982715"/>
    <w:rsid w:val="00984AEB"/>
    <w:rsid w:val="00985375"/>
    <w:rsid w:val="00985A9A"/>
    <w:rsid w:val="00992344"/>
    <w:rsid w:val="00992A09"/>
    <w:rsid w:val="009B757E"/>
    <w:rsid w:val="009C06C1"/>
    <w:rsid w:val="009C1AE8"/>
    <w:rsid w:val="009D3AEE"/>
    <w:rsid w:val="009E0496"/>
    <w:rsid w:val="009E41A7"/>
    <w:rsid w:val="009F40B9"/>
    <w:rsid w:val="00A05D80"/>
    <w:rsid w:val="00A06F41"/>
    <w:rsid w:val="00A3001C"/>
    <w:rsid w:val="00A30A4D"/>
    <w:rsid w:val="00A42899"/>
    <w:rsid w:val="00A457D0"/>
    <w:rsid w:val="00A45AF1"/>
    <w:rsid w:val="00A50F03"/>
    <w:rsid w:val="00A545C7"/>
    <w:rsid w:val="00A56277"/>
    <w:rsid w:val="00A8798C"/>
    <w:rsid w:val="00A9464E"/>
    <w:rsid w:val="00A97562"/>
    <w:rsid w:val="00AA23AB"/>
    <w:rsid w:val="00AB5D43"/>
    <w:rsid w:val="00AB5EC9"/>
    <w:rsid w:val="00AC465D"/>
    <w:rsid w:val="00AC57EE"/>
    <w:rsid w:val="00AC6CAB"/>
    <w:rsid w:val="00AC6DC5"/>
    <w:rsid w:val="00AD0621"/>
    <w:rsid w:val="00AD7A48"/>
    <w:rsid w:val="00AE0355"/>
    <w:rsid w:val="00AE71E6"/>
    <w:rsid w:val="00AF422E"/>
    <w:rsid w:val="00B20CAE"/>
    <w:rsid w:val="00B21D1F"/>
    <w:rsid w:val="00B2638A"/>
    <w:rsid w:val="00B400E6"/>
    <w:rsid w:val="00B41BD4"/>
    <w:rsid w:val="00B55147"/>
    <w:rsid w:val="00B6066E"/>
    <w:rsid w:val="00B61383"/>
    <w:rsid w:val="00B729E8"/>
    <w:rsid w:val="00B7463C"/>
    <w:rsid w:val="00B873A1"/>
    <w:rsid w:val="00BA391C"/>
    <w:rsid w:val="00BE6393"/>
    <w:rsid w:val="00C02B88"/>
    <w:rsid w:val="00C0376C"/>
    <w:rsid w:val="00C077AC"/>
    <w:rsid w:val="00C1545A"/>
    <w:rsid w:val="00C322BF"/>
    <w:rsid w:val="00C36729"/>
    <w:rsid w:val="00C418EC"/>
    <w:rsid w:val="00C56F15"/>
    <w:rsid w:val="00C7231D"/>
    <w:rsid w:val="00C754F8"/>
    <w:rsid w:val="00C768C6"/>
    <w:rsid w:val="00C94894"/>
    <w:rsid w:val="00C96A99"/>
    <w:rsid w:val="00CB1C7E"/>
    <w:rsid w:val="00CC0378"/>
    <w:rsid w:val="00CC2805"/>
    <w:rsid w:val="00CC2D19"/>
    <w:rsid w:val="00CE10B7"/>
    <w:rsid w:val="00CE6B14"/>
    <w:rsid w:val="00D03581"/>
    <w:rsid w:val="00D06179"/>
    <w:rsid w:val="00D1047E"/>
    <w:rsid w:val="00D12241"/>
    <w:rsid w:val="00D12BA2"/>
    <w:rsid w:val="00D179D0"/>
    <w:rsid w:val="00D24365"/>
    <w:rsid w:val="00D27747"/>
    <w:rsid w:val="00D27DBF"/>
    <w:rsid w:val="00D44C33"/>
    <w:rsid w:val="00D54F33"/>
    <w:rsid w:val="00D6144C"/>
    <w:rsid w:val="00D629DD"/>
    <w:rsid w:val="00D71836"/>
    <w:rsid w:val="00D71ACB"/>
    <w:rsid w:val="00D81784"/>
    <w:rsid w:val="00D84C2E"/>
    <w:rsid w:val="00D95D61"/>
    <w:rsid w:val="00D9698A"/>
    <w:rsid w:val="00DA30F1"/>
    <w:rsid w:val="00DB71FE"/>
    <w:rsid w:val="00DE4344"/>
    <w:rsid w:val="00DF03B7"/>
    <w:rsid w:val="00E00C68"/>
    <w:rsid w:val="00E041A5"/>
    <w:rsid w:val="00E162B7"/>
    <w:rsid w:val="00E20133"/>
    <w:rsid w:val="00E23494"/>
    <w:rsid w:val="00E41562"/>
    <w:rsid w:val="00E439F7"/>
    <w:rsid w:val="00E46F0D"/>
    <w:rsid w:val="00E554BF"/>
    <w:rsid w:val="00E619FC"/>
    <w:rsid w:val="00E6360F"/>
    <w:rsid w:val="00E645E3"/>
    <w:rsid w:val="00E715DB"/>
    <w:rsid w:val="00E8263B"/>
    <w:rsid w:val="00E90064"/>
    <w:rsid w:val="00E91206"/>
    <w:rsid w:val="00E938CD"/>
    <w:rsid w:val="00E965CE"/>
    <w:rsid w:val="00EA0773"/>
    <w:rsid w:val="00EB2F96"/>
    <w:rsid w:val="00EC0997"/>
    <w:rsid w:val="00EC1728"/>
    <w:rsid w:val="00EC5FA8"/>
    <w:rsid w:val="00EC65BD"/>
    <w:rsid w:val="00EC7D24"/>
    <w:rsid w:val="00ED0497"/>
    <w:rsid w:val="00EE682F"/>
    <w:rsid w:val="00EF0EEB"/>
    <w:rsid w:val="00EF6379"/>
    <w:rsid w:val="00F00E1B"/>
    <w:rsid w:val="00F010CE"/>
    <w:rsid w:val="00F138C9"/>
    <w:rsid w:val="00F234AD"/>
    <w:rsid w:val="00F266DC"/>
    <w:rsid w:val="00F44CBA"/>
    <w:rsid w:val="00F47941"/>
    <w:rsid w:val="00F561A6"/>
    <w:rsid w:val="00F60A16"/>
    <w:rsid w:val="00F766BA"/>
    <w:rsid w:val="00F76CF8"/>
    <w:rsid w:val="00F95425"/>
    <w:rsid w:val="00F97626"/>
    <w:rsid w:val="00FB1BF7"/>
    <w:rsid w:val="00FB3D63"/>
    <w:rsid w:val="00FB4D2B"/>
    <w:rsid w:val="00FC521E"/>
    <w:rsid w:val="00FF13A0"/>
    <w:rsid w:val="00FF5B35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C08"/>
    <w:pPr>
      <w:keepNext/>
      <w:spacing w:after="0" w:line="240" w:lineRule="auto"/>
      <w:jc w:val="center"/>
      <w:outlineLvl w:val="0"/>
    </w:pPr>
    <w:rPr>
      <w:rFonts w:ascii="Arial Cyr Chuv" w:eastAsia="Times New Roman" w:hAnsi="Arial Cyr Chuv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35C08"/>
    <w:rPr>
      <w:rFonts w:ascii="Arial Cyr Chuv" w:eastAsia="Times New Roman" w:hAnsi="Arial Cyr Chuv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5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5C08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F5188"/>
    <w:pPr>
      <w:ind w:left="720"/>
      <w:contextualSpacing/>
    </w:pPr>
  </w:style>
  <w:style w:type="paragraph" w:styleId="a6">
    <w:name w:val="No Spacing"/>
    <w:uiPriority w:val="99"/>
    <w:qFormat/>
    <w:rsid w:val="00FF707A"/>
    <w:rPr>
      <w:rFonts w:ascii="Calibri" w:eastAsia="Times New Roman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E4FC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E4FC7"/>
    <w:rPr>
      <w:sz w:val="22"/>
      <w:szCs w:val="22"/>
      <w:lang w:eastAsia="en-US"/>
    </w:rPr>
  </w:style>
  <w:style w:type="paragraph" w:customStyle="1" w:styleId="ConsPlusNormal">
    <w:name w:val="ConsPlusNormal"/>
    <w:rsid w:val="00FF5B3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C08"/>
    <w:pPr>
      <w:keepNext/>
      <w:spacing w:after="0" w:line="240" w:lineRule="auto"/>
      <w:jc w:val="center"/>
      <w:outlineLvl w:val="0"/>
    </w:pPr>
    <w:rPr>
      <w:rFonts w:ascii="Arial Cyr Chuv" w:eastAsia="Times New Roman" w:hAnsi="Arial Cyr Chuv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35C08"/>
    <w:rPr>
      <w:rFonts w:ascii="Arial Cyr Chuv" w:eastAsia="Times New Roman" w:hAnsi="Arial Cyr Chuv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5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5C08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F5188"/>
    <w:pPr>
      <w:ind w:left="720"/>
      <w:contextualSpacing/>
    </w:pPr>
  </w:style>
  <w:style w:type="paragraph" w:styleId="a6">
    <w:name w:val="No Spacing"/>
    <w:uiPriority w:val="99"/>
    <w:qFormat/>
    <w:rsid w:val="00FF707A"/>
    <w:rPr>
      <w:rFonts w:ascii="Calibri" w:eastAsia="Times New Roman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E4FC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F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E4FC7"/>
    <w:rPr>
      <w:sz w:val="22"/>
      <w:szCs w:val="22"/>
      <w:lang w:eastAsia="en-US"/>
    </w:rPr>
  </w:style>
  <w:style w:type="paragraph" w:customStyle="1" w:styleId="ConsPlusNormal">
    <w:name w:val="ConsPlusNormal"/>
    <w:rsid w:val="00FF5B3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8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CD06E3E1A2F77A4FB75ADF888EEBABB2A0CD16241FD6DBAA611B331F11A6D7D7C4742C0263B28C2E8D0290FC543r1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CD06E3E1A2F77A4FB75ADF888EEBABB2B04D66F48A93AB8F744BD34F94A376D780E15C93A3F37DCEBCE2A40r6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CD06E3E1A2F77A4FB75ADF888EEBABB2B05D0684BFF6DBAA611B331F11A6D7D7C4742C0263B28C2E8D0290FC543r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7E51-8D2E-4FA3-B653-10BA7194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3490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Администрация</cp:lastModifiedBy>
  <cp:revision>3</cp:revision>
  <cp:lastPrinted>2025-01-28T08:31:00Z</cp:lastPrinted>
  <dcterms:created xsi:type="dcterms:W3CDTF">2025-01-28T08:35:00Z</dcterms:created>
  <dcterms:modified xsi:type="dcterms:W3CDTF">2025-01-29T10:49:00Z</dcterms:modified>
</cp:coreProperties>
</file>