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626" w:rsidRDefault="00736626">
      <w:pPr>
        <w:pStyle w:val="aff3"/>
        <w:tabs>
          <w:tab w:val="left" w:pos="9072"/>
        </w:tabs>
        <w:ind w:firstLine="709"/>
        <w:jc w:val="right"/>
        <w:rPr>
          <w:rFonts w:ascii="PT Astra Serif" w:hAnsi="PT Astra Serif" w:cs="PT Astra Serif"/>
          <w:sz w:val="24"/>
          <w:szCs w:val="24"/>
          <w:highlight w:val="white"/>
        </w:rPr>
      </w:pPr>
      <w:bookmarkStart w:id="0" w:name="_GoBack"/>
      <w:bookmarkEnd w:id="0"/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E92807">
      <w:pPr>
        <w:pStyle w:val="aff3"/>
        <w:ind w:right="5952"/>
        <w:jc w:val="both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Об установлении Порядка освидетельствования животных без владельцев, имеющих признаки наличия у них немотивированной агрессивности, на предмет проявления (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непроявления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) у них немотивированной агрессивности</w:t>
      </w: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E92807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В соответствии с Законом Чувашской Республики «Об обращении с животными без владельцев на территории Чувашской Республики» </w:t>
      </w:r>
      <w:proofErr w:type="gram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п</w:t>
      </w:r>
      <w:proofErr w:type="gram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р и к а з ы в а ю:</w:t>
      </w:r>
    </w:p>
    <w:p w:rsidR="00736626" w:rsidRDefault="00E92807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1. Установить прилагаемый Порядок освидетельствования животных без владельцев, имеющих признаки наличия у них не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мотивированной агрессивности, на предмет проявления (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непроявления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) у них немотивированной агрессивности.</w:t>
      </w:r>
    </w:p>
    <w:p w:rsidR="00736626" w:rsidRDefault="00E92807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2. Настоящий приказ вступает в силу через десять дней после дня его официального опубликования, но не ранее 1 марта 2025 года</w:t>
      </w:r>
      <w:r>
        <w:rPr>
          <w:rFonts w:ascii="PT Astra Serif" w:hAnsi="PT Astra Serif" w:cs="PT Astra Serif"/>
          <w:sz w:val="24"/>
          <w:szCs w:val="24"/>
        </w:rPr>
        <w:t xml:space="preserve"> и действует до 28 февраля</w:t>
      </w:r>
      <w:r>
        <w:rPr>
          <w:rFonts w:ascii="PT Astra Serif" w:hAnsi="PT Astra Serif" w:cs="PT Astra Serif"/>
          <w:sz w:val="24"/>
          <w:szCs w:val="24"/>
        </w:rPr>
        <w:t xml:space="preserve"> 2031 года включительно.</w:t>
      </w: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736626">
      <w:pPr>
        <w:pStyle w:val="aff3"/>
        <w:ind w:firstLine="709"/>
        <w:jc w:val="both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E92807">
      <w:pPr>
        <w:pStyle w:val="aff3"/>
        <w:jc w:val="both"/>
      </w:pPr>
      <w:proofErr w:type="spellStart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И.о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. р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уководителя                                                                                                   Е.А. Корнилов</w:t>
      </w:r>
    </w:p>
    <w:p w:rsidR="00736626" w:rsidRDefault="00736626">
      <w:pPr>
        <w:pStyle w:val="aff3"/>
        <w:jc w:val="both"/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</w:pPr>
    </w:p>
    <w:p w:rsidR="00736626" w:rsidRDefault="00736626">
      <w:pPr>
        <w:pStyle w:val="aff3"/>
        <w:tabs>
          <w:tab w:val="left" w:pos="4820"/>
        </w:tabs>
        <w:ind w:left="4820"/>
        <w:rPr>
          <w:rFonts w:ascii="PT Astra Serif" w:hAnsi="PT Astra Serif" w:cs="PT Astra Serif"/>
          <w:sz w:val="24"/>
          <w:szCs w:val="24"/>
          <w:highlight w:val="white"/>
        </w:rPr>
        <w:sectPr w:rsidR="00736626">
          <w:headerReference w:type="default" r:id="rId8"/>
          <w:footerReference w:type="default" r:id="rId9"/>
          <w:pgSz w:w="11906" w:h="16838"/>
          <w:pgMar w:top="1134" w:right="850" w:bottom="1134" w:left="1701" w:header="397" w:footer="0" w:gutter="0"/>
          <w:pgNumType w:start="1"/>
          <w:cols w:space="1701"/>
          <w:docGrid w:linePitch="360"/>
        </w:sectPr>
      </w:pPr>
    </w:p>
    <w:p w:rsidR="00736626" w:rsidRDefault="00E92807">
      <w:pPr>
        <w:pStyle w:val="aff3"/>
        <w:tabs>
          <w:tab w:val="left" w:pos="4820"/>
        </w:tabs>
        <w:ind w:left="4820"/>
        <w:rPr>
          <w:rFonts w:ascii="PT Astra Serif" w:hAnsi="PT Astra Serif" w:cs="PT Astra Serif"/>
          <w:sz w:val="24"/>
          <w:szCs w:val="24"/>
          <w:highlight w:val="white"/>
        </w:rPr>
      </w:pPr>
      <w:proofErr w:type="gram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lastRenderedPageBreak/>
        <w:t>Установлен</w:t>
      </w:r>
      <w:proofErr w:type="gram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</w:t>
      </w:r>
    </w:p>
    <w:p w:rsidR="00736626" w:rsidRDefault="00E92807">
      <w:pPr>
        <w:pStyle w:val="aff3"/>
        <w:tabs>
          <w:tab w:val="left" w:pos="4820"/>
        </w:tabs>
        <w:ind w:left="4820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приказом </w:t>
      </w:r>
      <w:proofErr w:type="gram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Государственной</w:t>
      </w:r>
      <w:proofErr w:type="gram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ветеринарной службы Чувашской Республики</w:t>
      </w:r>
    </w:p>
    <w:p w:rsidR="00736626" w:rsidRDefault="00E92807">
      <w:pPr>
        <w:pStyle w:val="aff3"/>
        <w:tabs>
          <w:tab w:val="left" w:pos="4820"/>
        </w:tabs>
        <w:ind w:left="4820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от __________________  № _____</w:t>
      </w:r>
    </w:p>
    <w:p w:rsidR="00736626" w:rsidRDefault="00736626">
      <w:pPr>
        <w:pStyle w:val="aff3"/>
        <w:jc w:val="center"/>
        <w:rPr>
          <w:rFonts w:ascii="PT Astra Serif" w:hAnsi="PT Astra Serif" w:cs="PT Astra Serif"/>
          <w:sz w:val="24"/>
          <w:szCs w:val="24"/>
          <w:highlight w:val="white"/>
        </w:rPr>
      </w:pPr>
    </w:p>
    <w:p w:rsidR="00736626" w:rsidRDefault="00E92807">
      <w:pPr>
        <w:pStyle w:val="aff3"/>
        <w:jc w:val="center"/>
        <w:rPr>
          <w:rFonts w:ascii="PT Astra Serif" w:eastAsia="PT Astra Serif" w:hAnsi="PT Astra Serif" w:cs="PT Astra Serif"/>
          <w:b/>
          <w:bCs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  <w:highlight w:val="white"/>
          <w:lang w:eastAsia="ru-RU"/>
        </w:rPr>
        <w:t>Порядок освидетельствования животных без владельцев, имеющих признаки наличия у них немотивированной агрессивности, на предмет проявления (</w:t>
      </w:r>
      <w:proofErr w:type="spellStart"/>
      <w:r>
        <w:rPr>
          <w:rFonts w:ascii="PT Astra Serif" w:eastAsia="PT Astra Serif" w:hAnsi="PT Astra Serif" w:cs="PT Astra Serif"/>
          <w:b/>
          <w:bCs/>
          <w:sz w:val="24"/>
          <w:szCs w:val="24"/>
          <w:highlight w:val="white"/>
          <w:lang w:eastAsia="ru-RU"/>
        </w:rPr>
        <w:t>непрояв</w:t>
      </w:r>
      <w:r>
        <w:rPr>
          <w:rFonts w:ascii="PT Astra Serif" w:eastAsia="PT Astra Serif" w:hAnsi="PT Astra Serif" w:cs="PT Astra Serif"/>
          <w:b/>
          <w:bCs/>
          <w:sz w:val="24"/>
          <w:szCs w:val="24"/>
          <w:highlight w:val="white"/>
          <w:lang w:eastAsia="ru-RU"/>
        </w:rPr>
        <w:t>ления</w:t>
      </w:r>
      <w:proofErr w:type="spellEnd"/>
      <w:r>
        <w:rPr>
          <w:rFonts w:ascii="PT Astra Serif" w:eastAsia="PT Astra Serif" w:hAnsi="PT Astra Serif" w:cs="PT Astra Serif"/>
          <w:b/>
          <w:bCs/>
          <w:sz w:val="24"/>
          <w:szCs w:val="24"/>
          <w:highlight w:val="white"/>
          <w:lang w:eastAsia="ru-RU"/>
        </w:rPr>
        <w:t>) у них немотивированной агрессивности</w:t>
      </w:r>
    </w:p>
    <w:p w:rsidR="00736626" w:rsidRDefault="00736626">
      <w:pPr>
        <w:pStyle w:val="aff3"/>
        <w:ind w:firstLine="709"/>
        <w:jc w:val="center"/>
        <w:rPr>
          <w:rFonts w:ascii="PT Astra Serif" w:eastAsia="PT Astra Serif" w:hAnsi="PT Astra Serif" w:cs="PT Astra Serif"/>
          <w:b/>
          <w:bCs/>
          <w:sz w:val="24"/>
          <w:szCs w:val="24"/>
          <w:highlight w:val="white"/>
        </w:rPr>
      </w:pP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1. Настоящий Порядок регулирует вопросы, связанные с проведением освидетельствования животных без владельцев (далее также – животное) на предмет проявления (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непроявления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) у них немотивированной агрессивности.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2.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</w:t>
      </w:r>
      <w:proofErr w:type="gram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В настоящем Порядке используются основные понятия в значениях, определенных Федеральным законом «Об ответственном обращении с животными и о внесении изменений в отдельные законодательные акты Российской Федерации», а также Законом Чувашской Республики «Об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обращении с животными без владельцев на территории Чувашской Республики».</w:t>
      </w:r>
      <w:proofErr w:type="gramEnd"/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3. </w:t>
      </w:r>
      <w:proofErr w:type="gram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Факт проявления животным без владельца признаков наличия немотивированной агрессивности отражается сотрудником пункта временного содержания животных без владельцев (далее – пункт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временного содержания), осуществляющим уход за таким животным (в том числе его кормление) в период 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карантинирования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, в карточке учета животного без владельца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 (далее также – животное), согласно приложению к требованиям к размещению и обустройству пунктов в</w:t>
      </w:r>
      <w:r>
        <w:rPr>
          <w:rFonts w:ascii="PT Astra Serif" w:eastAsia="PT Astra Serif" w:hAnsi="PT Astra Serif" w:cs="PT Astra Serif"/>
          <w:sz w:val="24"/>
          <w:szCs w:val="24"/>
        </w:rPr>
        <w:t>ременного содержания животных без владельцев, организации их деятельности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, установленных постановлением Кабинета Министров Чувашской Республики 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от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>__ №__.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4. Признаками наличия немотивированной агрессивности у животного является поведение животного, которое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проявляется в движении животного в направлении человека в комплексе с одним или несколькими признаками: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</w:rPr>
      </w:pPr>
      <w:proofErr w:type="spell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оскаливание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;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рычание;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нанесение укуса или попытка нанесения укуса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.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5. Освидетельствование животных без владельцев, имеющих признаки наличия немотивированной агрессивности, на предмет проявления (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непроявления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) у них немотивированной агрессивности (далее также – освидетельствование) осуществляется по итогам 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карантинирования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указанных животных.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6. Освидетельствование 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осуществляется 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комиссией, в состав которой входит: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- владелец пункта временного содержания или уполномоченное им лицо;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- специалист в области ветеринарии государственного учреждения ветеринарии Чувашской Республики, осуществляющего ветеринарное обслуживание территории, на которой расположен пункт временного содержания.</w:t>
      </w:r>
    </w:p>
    <w:p w:rsidR="00736626" w:rsidRDefault="00E92807">
      <w:pPr>
        <w:pStyle w:val="aff3"/>
        <w:ind w:firstLine="709"/>
        <w:jc w:val="both"/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По решению пункта временного содержания 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в состав комис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сии могут быть включены представитель органа местного самоуправления в Чувашской Республики (по согласованию), общественный инспектор в области обращения с животными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(по согласованию)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,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представитель организации, осуществляющ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ей б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лаготворительную, добровольч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ескую (волонтерскую) деятельность в области обращения с животными (по согласованию). 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7. Освидетельствование 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осуществляется путем наблюдения в течени</w:t>
      </w:r>
      <w:proofErr w:type="gram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и</w:t>
      </w:r>
      <w:proofErr w:type="gram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5 - 7 минут членами комиссии за поведением животного, находящегося в изолированном отсеке или клетке, вол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ьере (далее – помещение). 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В </w:t>
      </w:r>
      <w:proofErr w:type="gramStart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целях</w:t>
      </w:r>
      <w:proofErr w:type="gramEnd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определения поведенческой реакции животного один из членов комиссии в процессе наблюдения за животным 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производит три удара подряд металлической ложкой по металлической миске (допускается любой инвентарь, с помощью которог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о можно 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lastRenderedPageBreak/>
        <w:t xml:space="preserve">воспроизвести подобные звуки). 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После чего членам комиссии необходимо обратить внимание на следующие черты угрожающего поведения или страха животного: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не позволяет членам комиссии подойти к помещению;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кидается к решетке, пытается нанести укус челове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ку;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собака лает, рычит, оскаливается;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кошка проявляет следующие признаки: расширенные зрачки, дрожащий или бьющий по бокам хвост, шипение, рычание, прижатое к земле или напряженное тело.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Решение комиссии принимается открытым голосованием простым большинством голосов членов комиссии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, 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на основании оценки поведения и реакций животного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.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8. </w:t>
      </w:r>
      <w:proofErr w:type="gramStart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При освидетельствовании животного, в отношении которого зафиксирован факт нападения (с указанием идентифи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кационного знака в виде 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неснимаемых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или несмываемых метках (бирках) или электронных идентификационных чипах (при их наличии), окраса, размера, породы и других внешних признаков), причинившего вред здоровью человека и (или) его имуществу или не причинившего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вреда здоровью человека, подтвержденного заявлением (сообщением) пострадавшего лица или ег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о законного представителя, очевидцев, организаций и</w:t>
      </w:r>
      <w:proofErr w:type="gram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индивидуальных предпринимателей, принявших подобные сообщения о нападении животного, такое животное комиссией при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знается проявляющей немотивированную агрессивность без проведения мероп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риятий, предусмотренных пунктом 7 настоящего Порядка.</w:t>
      </w:r>
    </w:p>
    <w:p w:rsidR="00736626" w:rsidRDefault="00E92807">
      <w:pPr>
        <w:pStyle w:val="aff3"/>
        <w:ind w:firstLine="709"/>
        <w:jc w:val="both"/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9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. По результатам освидетельствования комиссией оформляется Акт освидетельствования животных без владельцев на предмет проявления (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непроявления</w:t>
      </w:r>
      <w:proofErr w:type="spell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) им немотивированной агрессивности по форме согласно приложению к настоящему Порядку</w:t>
      </w: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, который</w:t>
      </w:r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</w:t>
      </w:r>
      <w:proofErr w:type="gramStart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>составляется не позднее одного рабочего дня с даты проведения освидетельствования и подписывается</w:t>
      </w:r>
      <w:proofErr w:type="gramEnd"/>
      <w:r>
        <w:rPr>
          <w:rFonts w:ascii="PT Astra Serif" w:eastAsia="PT Astra Serif" w:hAnsi="PT Astra Serif" w:cs="PT Astra Serif"/>
          <w:sz w:val="24"/>
          <w:szCs w:val="24"/>
          <w:highlight w:val="white"/>
          <w:lang w:eastAsia="ru-RU"/>
        </w:rPr>
        <w:t xml:space="preserve"> членами Комиссии.</w:t>
      </w:r>
    </w:p>
    <w:p w:rsidR="00736626" w:rsidRDefault="00736626"/>
    <w:p w:rsidR="00736626" w:rsidRDefault="00736626">
      <w:pPr>
        <w:sectPr w:rsidR="0073662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709" w:footer="709" w:gutter="0"/>
          <w:pgNumType w:start="1"/>
          <w:cols w:space="1701"/>
          <w:titlePg/>
          <w:docGrid w:linePitch="360"/>
        </w:sectPr>
      </w:pPr>
    </w:p>
    <w:p w:rsidR="00736626" w:rsidRDefault="00E92807">
      <w:pPr>
        <w:spacing w:after="0" w:line="240" w:lineRule="auto"/>
        <w:jc w:val="right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lastRenderedPageBreak/>
        <w:t xml:space="preserve">Приложение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>к</w:t>
      </w:r>
      <w:proofErr w:type="gramEnd"/>
    </w:p>
    <w:p w:rsidR="00736626" w:rsidRDefault="00E92807">
      <w:pPr>
        <w:spacing w:after="0" w:line="240" w:lineRule="auto"/>
        <w:jc w:val="right"/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Порядку освидетельствования </w:t>
      </w:r>
    </w:p>
    <w:p w:rsidR="00736626" w:rsidRDefault="00E92807">
      <w:pPr>
        <w:spacing w:after="0" w:line="240" w:lineRule="auto"/>
        <w:jc w:val="right"/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животных без владельцев, имеющих </w:t>
      </w:r>
    </w:p>
    <w:p w:rsidR="00736626" w:rsidRDefault="00E92807">
      <w:pPr>
        <w:spacing w:after="0" w:line="240" w:lineRule="auto"/>
        <w:jc w:val="right"/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признаки наличия у них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>немотивированной</w:t>
      </w:r>
      <w:proofErr w:type="gramEnd"/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 </w:t>
      </w:r>
    </w:p>
    <w:p w:rsidR="00736626" w:rsidRDefault="00E92807">
      <w:pPr>
        <w:spacing w:after="0" w:line="240" w:lineRule="auto"/>
        <w:jc w:val="right"/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агрессивности, на предмет проявления </w:t>
      </w:r>
    </w:p>
    <w:p w:rsidR="00736626" w:rsidRDefault="00E92807">
      <w:pPr>
        <w:spacing w:after="0" w:line="240" w:lineRule="auto"/>
        <w:jc w:val="right"/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>(</w:t>
      </w:r>
      <w:proofErr w:type="spellStart"/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>непроявления</w:t>
      </w:r>
      <w:proofErr w:type="spellEnd"/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) у них </w:t>
      </w:r>
    </w:p>
    <w:p w:rsidR="00736626" w:rsidRDefault="00E92807">
      <w:pPr>
        <w:spacing w:after="0" w:line="240" w:lineRule="auto"/>
        <w:jc w:val="right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>немотивированной агрессивности</w:t>
      </w:r>
    </w:p>
    <w:p w:rsidR="00736626" w:rsidRDefault="00736626">
      <w:pPr>
        <w:spacing w:after="0" w:line="240" w:lineRule="auto"/>
        <w:jc w:val="right"/>
        <w:rPr>
          <w:rFonts w:ascii="PT Astra Serif" w:hAnsi="PT Astra Serif" w:cs="PT Astra Serif"/>
          <w:color w:val="000000" w:themeColor="text1"/>
          <w:sz w:val="23"/>
          <w:szCs w:val="23"/>
        </w:rPr>
      </w:pPr>
    </w:p>
    <w:p w:rsidR="00736626" w:rsidRDefault="00E92807">
      <w:pPr>
        <w:spacing w:after="0" w:line="240" w:lineRule="auto"/>
        <w:jc w:val="center"/>
        <w:rPr>
          <w:rFonts w:ascii="PT Astra Serif" w:hAnsi="PT Astra Serif" w:cs="PT Astra Serif"/>
          <w:b/>
          <w:bCs/>
          <w:color w:val="000000" w:themeColor="text1"/>
        </w:rPr>
      </w:pPr>
      <w:r>
        <w:rPr>
          <w:rFonts w:ascii="PT Astra Serif" w:eastAsia="PT Astra Serif" w:hAnsi="PT Astra Serif" w:cs="PT Astra Serif"/>
          <w:b/>
          <w:bCs/>
          <w:color w:val="000000" w:themeColor="text1"/>
        </w:rPr>
        <w:t>Акт</w:t>
      </w:r>
      <w:r>
        <w:rPr>
          <w:rFonts w:ascii="PT Astra Serif" w:eastAsia="PT Astra Serif" w:hAnsi="PT Astra Serif" w:cs="PT Astra Serif"/>
          <w:b/>
          <w:bCs/>
          <w:color w:val="000000" w:themeColor="text1"/>
        </w:rPr>
        <w:br/>
        <w:t xml:space="preserve">определения </w:t>
      </w:r>
      <w:r>
        <w:rPr>
          <w:rFonts w:ascii="PT Astra Serif" w:eastAsia="PT Astra Serif" w:hAnsi="PT Astra Serif" w:cs="PT Astra Serif"/>
          <w:b/>
          <w:bCs/>
          <w:color w:val="000000" w:themeColor="text1"/>
        </w:rPr>
        <w:t>проявления (</w:t>
      </w:r>
      <w:proofErr w:type="spellStart"/>
      <w:r>
        <w:rPr>
          <w:rFonts w:ascii="PT Astra Serif" w:eastAsia="PT Astra Serif" w:hAnsi="PT Astra Serif" w:cs="PT Astra Serif"/>
          <w:b/>
          <w:bCs/>
          <w:color w:val="000000" w:themeColor="text1"/>
        </w:rPr>
        <w:t>непроявления</w:t>
      </w:r>
      <w:proofErr w:type="spellEnd"/>
      <w:r>
        <w:rPr>
          <w:rFonts w:ascii="PT Astra Serif" w:eastAsia="PT Astra Serif" w:hAnsi="PT Astra Serif" w:cs="PT Astra Serif"/>
          <w:b/>
          <w:bCs/>
          <w:color w:val="000000" w:themeColor="text1"/>
        </w:rPr>
        <w:t>) немотивированной</w:t>
      </w:r>
      <w:r>
        <w:rPr>
          <w:rFonts w:ascii="PT Astra Serif" w:eastAsia="PT Astra Serif" w:hAnsi="PT Astra Serif" w:cs="PT Astra Serif"/>
          <w:b/>
          <w:bCs/>
          <w:color w:val="000000" w:themeColor="text1"/>
        </w:rPr>
        <w:br/>
        <w:t>агрессивности у животного без владельца</w:t>
      </w:r>
    </w:p>
    <w:p w:rsidR="00736626" w:rsidRDefault="00E92807">
      <w:pPr>
        <w:spacing w:after="0" w:line="240" w:lineRule="auto"/>
        <w:jc w:val="center"/>
        <w:rPr>
          <w:rFonts w:ascii="PT Astra Serif" w:hAnsi="PT Astra Serif" w:cs="PT Astra Serif"/>
          <w:b/>
          <w:bCs/>
          <w:color w:val="000000" w:themeColor="text1"/>
        </w:rPr>
      </w:pPr>
      <w:r>
        <w:rPr>
          <w:rFonts w:ascii="PT Astra Serif" w:eastAsia="PT Astra Serif" w:hAnsi="PT Astra Serif" w:cs="PT Astra Serif"/>
          <w:b/>
          <w:bCs/>
          <w:color w:val="000000" w:themeColor="text1"/>
          <w:sz w:val="23"/>
        </w:rPr>
        <w:t>от «___» __________ 20____ года № ____</w:t>
      </w:r>
    </w:p>
    <w:p w:rsidR="00736626" w:rsidRDefault="00736626">
      <w:pPr>
        <w:spacing w:after="0" w:line="240" w:lineRule="auto"/>
        <w:jc w:val="center"/>
        <w:rPr>
          <w:rFonts w:ascii="PT Astra Serif" w:hAnsi="PT Astra Serif" w:cs="PT Astra Serif"/>
          <w:b/>
          <w:bCs/>
          <w:color w:val="000000" w:themeColor="text1"/>
        </w:rPr>
      </w:pPr>
    </w:p>
    <w:p w:rsidR="00736626" w:rsidRDefault="00E92807">
      <w:pPr>
        <w:spacing w:after="0" w:line="240" w:lineRule="auto"/>
        <w:jc w:val="both"/>
        <w:rPr>
          <w:rFonts w:ascii="PT Astra Serif" w:hAnsi="PT Astra Serif" w:cs="PT Astra Serif"/>
          <w:color w:val="000000" w:themeColor="text1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Комиссией в составе:</w:t>
      </w:r>
    </w:p>
    <w:p w:rsidR="00736626" w:rsidRDefault="00E92807">
      <w:pPr>
        <w:spacing w:after="0" w:line="240" w:lineRule="auto"/>
        <w:jc w:val="both"/>
        <w:rPr>
          <w:rFonts w:ascii="PT Astra Serif" w:hAnsi="PT Astra Serif" w:cs="PT Astra Serif"/>
          <w:color w:val="000000" w:themeColor="text1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________________________________________________________________________________</w:t>
      </w:r>
    </w:p>
    <w:p w:rsidR="00736626" w:rsidRDefault="00E92807">
      <w:pPr>
        <w:spacing w:after="0" w:line="240" w:lineRule="auto"/>
        <w:jc w:val="center"/>
        <w:rPr>
          <w:rFonts w:ascii="PT Astra Serif" w:hAnsi="PT Astra Serif" w:cs="PT Astra Serif"/>
          <w:color w:val="000000" w:themeColor="text1"/>
          <w:sz w:val="18"/>
          <w:szCs w:val="18"/>
        </w:rPr>
      </w:pPr>
      <w:r>
        <w:rPr>
          <w:rFonts w:ascii="PT Astra Serif" w:eastAsia="PT Astra Serif" w:hAnsi="PT Astra Serif" w:cs="PT Astra Serif"/>
          <w:color w:val="000000" w:themeColor="text1"/>
          <w:sz w:val="18"/>
          <w:szCs w:val="18"/>
        </w:rPr>
        <w:t>(фамилия, имя, отчество (послед</w:t>
      </w:r>
      <w:r>
        <w:rPr>
          <w:rFonts w:ascii="PT Astra Serif" w:eastAsia="PT Astra Serif" w:hAnsi="PT Astra Serif" w:cs="PT Astra Serif"/>
          <w:color w:val="000000" w:themeColor="text1"/>
          <w:sz w:val="18"/>
          <w:szCs w:val="18"/>
        </w:rPr>
        <w:t>нее – при наличии), должность)</w:t>
      </w:r>
    </w:p>
    <w:p w:rsidR="00736626" w:rsidRDefault="00E92807">
      <w:pPr>
        <w:spacing w:after="0" w:line="240" w:lineRule="auto"/>
        <w:jc w:val="both"/>
        <w:rPr>
          <w:rFonts w:ascii="PT Astra Serif" w:hAnsi="PT Astra Serif" w:cs="PT Astra Serif"/>
          <w:color w:val="000000" w:themeColor="text1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________________________________________________________________________________</w:t>
      </w:r>
    </w:p>
    <w:p w:rsidR="00736626" w:rsidRDefault="00E92807">
      <w:pPr>
        <w:spacing w:after="0" w:line="240" w:lineRule="auto"/>
        <w:jc w:val="center"/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18"/>
          <w:szCs w:val="18"/>
        </w:rPr>
        <w:t>(фамилия, имя, отчество (последнее – при наличии), должность)</w:t>
      </w:r>
    </w:p>
    <w:p w:rsidR="00736626" w:rsidRDefault="00736626">
      <w:pPr>
        <w:spacing w:after="0" w:line="240" w:lineRule="auto"/>
        <w:jc w:val="center"/>
        <w:rPr>
          <w:rFonts w:ascii="PT Astra Serif" w:hAnsi="PT Astra Serif" w:cs="PT Astra Serif"/>
          <w:color w:val="000000" w:themeColor="text1"/>
          <w:sz w:val="23"/>
          <w:szCs w:val="23"/>
        </w:rPr>
      </w:pPr>
    </w:p>
    <w:p w:rsidR="00736626" w:rsidRDefault="00E92807">
      <w:pPr>
        <w:spacing w:after="0" w:line="240" w:lineRule="auto"/>
        <w:jc w:val="both"/>
        <w:rPr>
          <w:rFonts w:ascii="PT Astra Serif" w:hAnsi="PT Astra Serif" w:cs="PT Astra Serif"/>
          <w:color w:val="000000" w:themeColor="text1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Составлен настоящий акт об определении наличия (отсутствия) немотивированной агрессивности у животного без владельца.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hAnsi="PT Astra Serif" w:cs="PT Astra Serif"/>
          <w:color w:val="000000" w:themeColor="text1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Регистрационный № _______________________________________________________________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Вид животного __________________________________________</w:t>
      </w:r>
      <w:r>
        <w:rPr>
          <w:rFonts w:ascii="PT Astra Serif" w:eastAsia="PT Astra Serif" w:hAnsi="PT Astra Serif" w:cs="PT Astra Serif"/>
          <w:color w:val="000000" w:themeColor="text1"/>
          <w:sz w:val="23"/>
        </w:rPr>
        <w:t>_________________________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Порода животного ________________________________________________________________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Пол животного ___________________________________________________________________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Масса животного __________________________________________________</w:t>
      </w:r>
      <w:r>
        <w:rPr>
          <w:rFonts w:ascii="PT Astra Serif" w:eastAsia="PT Astra Serif" w:hAnsi="PT Astra Serif" w:cs="PT Astra Serif"/>
          <w:color w:val="000000" w:themeColor="text1"/>
          <w:sz w:val="23"/>
        </w:rPr>
        <w:t>_______________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Высота животного в холке _________________________________________________________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hAnsi="PT Astra Serif" w:cs="PT Astra Serif"/>
          <w:color w:val="000000" w:themeColor="text1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Окрас ___________________________________________________________________________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Возраст (примерный)________________________________________________________</w:t>
      </w:r>
      <w:r>
        <w:rPr>
          <w:rFonts w:ascii="PT Astra Serif" w:eastAsia="PT Astra Serif" w:hAnsi="PT Astra Serif" w:cs="PT Astra Serif"/>
          <w:color w:val="000000" w:themeColor="text1"/>
          <w:sz w:val="23"/>
        </w:rPr>
        <w:t>______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Информация об особенностях животного_____________________________________________</w:t>
      </w:r>
      <w:r>
        <w:rPr>
          <w:rFonts w:ascii="PT Astra Serif" w:hAnsi="PT Astra Serif" w:cs="PT Astra Serif"/>
          <w:color w:val="000000" w:themeColor="text1"/>
          <w:sz w:val="23"/>
          <w:szCs w:val="23"/>
        </w:rPr>
        <w:t xml:space="preserve"> </w:t>
      </w:r>
    </w:p>
    <w:p w:rsidR="00736626" w:rsidRDefault="00E92807">
      <w:pPr>
        <w:shd w:val="clear" w:color="FFFFFF" w:themeColor="background1" w:fill="FFFFFF" w:themeFill="background1"/>
        <w:spacing w:after="0" w:line="240" w:lineRule="auto"/>
        <w:jc w:val="both"/>
        <w:rPr>
          <w:rFonts w:ascii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hAnsi="PT Astra Serif" w:cs="PT Astra Serif"/>
          <w:color w:val="000000" w:themeColor="text1"/>
          <w:sz w:val="23"/>
          <w:szCs w:val="23"/>
        </w:rPr>
        <w:t>_________________________________________________________________________________</w:t>
      </w:r>
    </w:p>
    <w:p w:rsidR="00736626" w:rsidRDefault="00736626">
      <w:pPr>
        <w:spacing w:after="0" w:line="240" w:lineRule="auto"/>
        <w:jc w:val="both"/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</w:pPr>
    </w:p>
    <w:p w:rsidR="00736626" w:rsidRDefault="00E92807">
      <w:pPr>
        <w:spacing w:after="0" w:line="240" w:lineRule="auto"/>
        <w:jc w:val="both"/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</w:rPr>
        <w:t>Решение:_________________________________________________________________________</w:t>
      </w:r>
    </w:p>
    <w:p w:rsidR="00736626" w:rsidRDefault="00E92807">
      <w:pPr>
        <w:spacing w:after="0" w:line="240" w:lineRule="auto"/>
        <w:jc w:val="both"/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</w:pPr>
      <w:r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  <w:t>_</w:t>
      </w:r>
      <w:r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  <w:t>________________________________________________________________________________</w:t>
      </w:r>
    </w:p>
    <w:p w:rsidR="00736626" w:rsidRDefault="00E92807">
      <w:pPr>
        <w:spacing w:after="0" w:line="240" w:lineRule="auto"/>
        <w:jc w:val="center"/>
        <w:rPr>
          <w:rFonts w:ascii="PT Astra Serif" w:hAnsi="PT Astra Serif" w:cs="PT Astra Serif"/>
          <w:color w:val="000000" w:themeColor="text1"/>
          <w:sz w:val="18"/>
          <w:szCs w:val="18"/>
        </w:rPr>
      </w:pPr>
      <w:r>
        <w:rPr>
          <w:rFonts w:ascii="PT Astra Serif" w:eastAsia="PT Astra Serif" w:hAnsi="PT Astra Serif" w:cs="PT Astra Serif"/>
          <w:color w:val="000000" w:themeColor="text1"/>
          <w:sz w:val="18"/>
          <w:szCs w:val="18"/>
        </w:rPr>
        <w:t xml:space="preserve"> (указывается решение, принятое комиссией)</w:t>
      </w:r>
    </w:p>
    <w:p w:rsidR="00736626" w:rsidRDefault="00736626">
      <w:pPr>
        <w:spacing w:after="0" w:line="240" w:lineRule="auto"/>
        <w:jc w:val="both"/>
        <w:rPr>
          <w:rFonts w:ascii="PT Astra Serif" w:hAnsi="PT Astra Serif" w:cs="PT Astra Serif"/>
          <w:color w:val="000000" w:themeColor="text1"/>
          <w:sz w:val="16"/>
          <w:szCs w:val="16"/>
        </w:rPr>
      </w:pPr>
    </w:p>
    <w:p w:rsidR="00736626" w:rsidRDefault="00736626">
      <w:pPr>
        <w:spacing w:after="0" w:line="240" w:lineRule="auto"/>
        <w:jc w:val="both"/>
        <w:rPr>
          <w:rFonts w:ascii="PT Astra Serif" w:eastAsia="PT Astra Serif" w:hAnsi="PT Astra Serif" w:cs="PT Astra Serif"/>
          <w:color w:val="000000" w:themeColor="text1"/>
          <w:sz w:val="23"/>
          <w:szCs w:val="23"/>
        </w:rPr>
      </w:pPr>
    </w:p>
    <w:tbl>
      <w:tblPr>
        <w:tblStyle w:val="aff6"/>
        <w:tblW w:w="5307" w:type="dxa"/>
        <w:tblInd w:w="398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407"/>
        <w:gridCol w:w="3228"/>
      </w:tblGrid>
      <w:tr w:rsidR="00736626">
        <w:tc>
          <w:tcPr>
            <w:tcW w:w="16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</w:rPr>
            </w:pPr>
          </w:p>
        </w:tc>
        <w:tc>
          <w:tcPr>
            <w:tcW w:w="40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</w:rPr>
            </w:pPr>
          </w:p>
        </w:tc>
        <w:tc>
          <w:tcPr>
            <w:tcW w:w="322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</w:rPr>
            </w:pPr>
          </w:p>
        </w:tc>
      </w:tr>
      <w:tr w:rsidR="00736626">
        <w:tc>
          <w:tcPr>
            <w:tcW w:w="167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E92807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 w:themeColor="text1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18"/>
                <w:szCs w:val="18"/>
              </w:rPr>
              <w:t>(подпись)</w:t>
            </w:r>
          </w:p>
        </w:tc>
        <w:tc>
          <w:tcPr>
            <w:tcW w:w="40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</w:rPr>
            </w:pPr>
          </w:p>
        </w:tc>
        <w:tc>
          <w:tcPr>
            <w:tcW w:w="322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E92807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 w:themeColor="text1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18"/>
                <w:szCs w:val="18"/>
              </w:rPr>
              <w:t>(инициалы, фамилия)</w:t>
            </w:r>
          </w:p>
        </w:tc>
      </w:tr>
      <w:tr w:rsidR="00736626">
        <w:tc>
          <w:tcPr>
            <w:tcW w:w="167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</w:rPr>
            </w:pPr>
          </w:p>
        </w:tc>
        <w:tc>
          <w:tcPr>
            <w:tcW w:w="322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</w:rPr>
            </w:pPr>
          </w:p>
        </w:tc>
      </w:tr>
      <w:tr w:rsidR="00736626">
        <w:tc>
          <w:tcPr>
            <w:tcW w:w="167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E92807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 w:themeColor="text1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18"/>
                <w:szCs w:val="18"/>
              </w:rPr>
              <w:t>(подпись)</w:t>
            </w:r>
          </w:p>
        </w:tc>
        <w:tc>
          <w:tcPr>
            <w:tcW w:w="40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</w:rPr>
            </w:pPr>
          </w:p>
        </w:tc>
        <w:tc>
          <w:tcPr>
            <w:tcW w:w="322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E92807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 w:themeColor="text1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18"/>
                <w:szCs w:val="18"/>
              </w:rPr>
              <w:t>(инициалы, фамилия)</w:t>
            </w:r>
          </w:p>
        </w:tc>
      </w:tr>
      <w:tr w:rsidR="00736626">
        <w:trPr>
          <w:trHeight w:val="207"/>
        </w:trPr>
        <w:tc>
          <w:tcPr>
            <w:tcW w:w="1672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3228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18"/>
                <w:szCs w:val="18"/>
              </w:rPr>
            </w:pPr>
          </w:p>
        </w:tc>
      </w:tr>
      <w:tr w:rsidR="00736626">
        <w:trPr>
          <w:trHeight w:val="207"/>
        </w:trPr>
        <w:tc>
          <w:tcPr>
            <w:tcW w:w="1672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36626" w:rsidRDefault="00E92807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 w:themeColor="text1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18"/>
                <w:szCs w:val="18"/>
              </w:rPr>
              <w:t>(подпись)</w:t>
            </w:r>
          </w:p>
        </w:tc>
        <w:tc>
          <w:tcPr>
            <w:tcW w:w="407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36626" w:rsidRDefault="00736626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322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36626" w:rsidRDefault="00E92807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 w:themeColor="text1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18"/>
                <w:szCs w:val="18"/>
              </w:rPr>
              <w:t>(инициалы, фамилия)</w:t>
            </w:r>
          </w:p>
        </w:tc>
      </w:tr>
    </w:tbl>
    <w:p w:rsidR="00736626" w:rsidRDefault="00736626"/>
    <w:p w:rsidR="00736626" w:rsidRDefault="00736626"/>
    <w:sectPr w:rsidR="00736626">
      <w:pgSz w:w="11906" w:h="16838"/>
      <w:pgMar w:top="1134" w:right="851" w:bottom="1134" w:left="1701" w:header="397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807" w:rsidRDefault="00E92807">
      <w:pPr>
        <w:spacing w:after="0" w:line="240" w:lineRule="auto"/>
      </w:pPr>
      <w:r>
        <w:separator/>
      </w:r>
    </w:p>
  </w:endnote>
  <w:endnote w:type="continuationSeparator" w:id="0">
    <w:p w:rsidR="00E92807" w:rsidRDefault="00E9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626" w:rsidRDefault="00736626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626" w:rsidRDefault="0073662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626" w:rsidRDefault="00736626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807" w:rsidRDefault="00E92807">
      <w:pPr>
        <w:spacing w:after="0" w:line="240" w:lineRule="auto"/>
      </w:pPr>
      <w:r>
        <w:separator/>
      </w:r>
    </w:p>
  </w:footnote>
  <w:footnote w:type="continuationSeparator" w:id="0">
    <w:p w:rsidR="00E92807" w:rsidRDefault="00E9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626" w:rsidRDefault="00736626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626" w:rsidRDefault="00E92807">
    <w:pPr>
      <w:pStyle w:val="af3"/>
      <w:jc w:val="center"/>
      <w:rPr>
        <w:rFonts w:ascii="PT Astra Serif" w:hAnsi="PT Astra Serif" w:cs="PT Astra Serif"/>
      </w:rPr>
    </w:pPr>
    <w:r>
      <w:rPr>
        <w:rFonts w:ascii="PT Astra Serif" w:eastAsia="PT Astra Serif" w:hAnsi="PT Astra Serif" w:cs="PT Astra Serif"/>
      </w:rPr>
      <w:fldChar w:fldCharType="begin"/>
    </w:r>
    <w:r>
      <w:rPr>
        <w:rFonts w:ascii="PT Astra Serif" w:eastAsia="PT Astra Serif" w:hAnsi="PT Astra Serif" w:cs="PT Astra Serif"/>
      </w:rPr>
      <w:instrText xml:space="preserve"> PAGE </w:instrText>
    </w:r>
    <w:r>
      <w:rPr>
        <w:rFonts w:ascii="PT Astra Serif" w:eastAsia="PT Astra Serif" w:hAnsi="PT Astra Serif" w:cs="PT Astra Serif"/>
      </w:rPr>
      <w:fldChar w:fldCharType="separate"/>
    </w:r>
    <w:r w:rsidR="00D074A1">
      <w:rPr>
        <w:rFonts w:ascii="PT Astra Serif" w:eastAsia="PT Astra Serif" w:hAnsi="PT Astra Serif" w:cs="PT Astra Serif"/>
        <w:noProof/>
      </w:rPr>
      <w:t>2</w:t>
    </w:r>
    <w:r>
      <w:rPr>
        <w:rFonts w:ascii="PT Astra Serif" w:eastAsia="PT Astra Serif" w:hAnsi="PT Astra Serif" w:cs="PT Astra Serif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626" w:rsidRDefault="00736626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26"/>
    <w:rsid w:val="00736626"/>
    <w:rsid w:val="00D074A1"/>
    <w:rsid w:val="00E9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character" w:customStyle="1" w:styleId="aa">
    <w:name w:val="Текст сноски Знак"/>
    <w:link w:val="ab"/>
    <w:uiPriority w:val="99"/>
    <w:qFormat/>
    <w:rPr>
      <w:sz w:val="18"/>
    </w:rPr>
  </w:style>
  <w:style w:type="character" w:customStyle="1" w:styleId="ac">
    <w:name w:val="Символ сноски"/>
    <w:basedOn w:val="a0"/>
    <w:uiPriority w:val="99"/>
    <w:unhideWhenUsed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Pr>
      <w:sz w:val="20"/>
    </w:rPr>
  </w:style>
  <w:style w:type="character" w:customStyle="1" w:styleId="af0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af2">
    <w:name w:val="Верхний колонтитул Знак"/>
    <w:basedOn w:val="a0"/>
    <w:link w:val="af3"/>
    <w:uiPriority w:val="99"/>
    <w:qFormat/>
  </w:style>
  <w:style w:type="character" w:customStyle="1" w:styleId="af4">
    <w:name w:val="Нижний колонтитул Знак"/>
    <w:basedOn w:val="a0"/>
    <w:link w:val="af5"/>
    <w:uiPriority w:val="99"/>
    <w:qFormat/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7">
    <w:name w:val="Текст примечания Знак"/>
    <w:basedOn w:val="a0"/>
    <w:link w:val="af8"/>
    <w:uiPriority w:val="99"/>
    <w:semiHidden/>
    <w:qFormat/>
    <w:rPr>
      <w:sz w:val="20"/>
      <w:szCs w:val="20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  <w:rPr>
      <w:rFonts w:ascii="PT Astra Serif" w:hAnsi="PT Astra Serif" w:cs="Noto Sans Devanagari"/>
    </w:rPr>
  </w:style>
  <w:style w:type="paragraph" w:styleId="af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200" w:line="276" w:lineRule="auto"/>
    </w:pPr>
  </w:style>
  <w:style w:type="paragraph" w:styleId="aff2">
    <w:name w:val="table of figures"/>
    <w:basedOn w:val="a"/>
    <w:next w:val="a"/>
    <w:uiPriority w:val="99"/>
    <w:unhideWhenUsed/>
    <w:qFormat/>
    <w:pPr>
      <w:spacing w:after="0"/>
    </w:pPr>
  </w:style>
  <w:style w:type="paragraph" w:styleId="aff3">
    <w:name w:val="No Spacing"/>
    <w:uiPriority w:val="1"/>
    <w:qFormat/>
  </w:style>
  <w:style w:type="paragraph" w:customStyle="1" w:styleId="aff4">
    <w:name w:val="Колонтитул"/>
    <w:basedOn w:val="a"/>
    <w:qFormat/>
  </w:style>
  <w:style w:type="paragraph" w:styleId="af3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styleId="af8">
    <w:name w:val="annotation text"/>
    <w:basedOn w:val="a"/>
    <w:link w:val="af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a">
    <w:name w:val="Balloon Text"/>
    <w:basedOn w:val="a"/>
    <w:link w:val="af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5">
    <w:name w:val="Revision"/>
    <w:uiPriority w:val="99"/>
    <w:semiHidden/>
    <w:qFormat/>
  </w:style>
  <w:style w:type="paragraph" w:customStyle="1" w:styleId="ConsPlusTitle">
    <w:name w:val="ConsPlusTitle"/>
    <w:qFormat/>
    <w:rPr>
      <w:rFonts w:ascii="Arial" w:eastAsia="Arial" w:hAnsi="Arial" w:cs="Arial"/>
      <w:b/>
      <w:sz w:val="20"/>
      <w:szCs w:val="20"/>
      <w:lang w:val="en-US" w:eastAsia="zh-CN"/>
    </w:rPr>
  </w:style>
  <w:style w:type="paragraph" w:customStyle="1" w:styleId="ConsPlusNormal0">
    <w:name w:val="ConsPlusNormal"/>
    <w:qFormat/>
    <w:rPr>
      <w:rFonts w:ascii="Arial" w:eastAsia="Arial" w:hAnsi="Arial" w:cs="Arial"/>
      <w:sz w:val="20"/>
      <w:szCs w:val="20"/>
      <w:lang w:val="en-US" w:eastAsia="zh-CN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character" w:customStyle="1" w:styleId="aa">
    <w:name w:val="Текст сноски Знак"/>
    <w:link w:val="ab"/>
    <w:uiPriority w:val="99"/>
    <w:qFormat/>
    <w:rPr>
      <w:sz w:val="18"/>
    </w:rPr>
  </w:style>
  <w:style w:type="character" w:customStyle="1" w:styleId="ac">
    <w:name w:val="Символ сноски"/>
    <w:basedOn w:val="a0"/>
    <w:uiPriority w:val="99"/>
    <w:unhideWhenUsed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Pr>
      <w:sz w:val="20"/>
    </w:rPr>
  </w:style>
  <w:style w:type="character" w:customStyle="1" w:styleId="af0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af2">
    <w:name w:val="Верхний колонтитул Знак"/>
    <w:basedOn w:val="a0"/>
    <w:link w:val="af3"/>
    <w:uiPriority w:val="99"/>
    <w:qFormat/>
  </w:style>
  <w:style w:type="character" w:customStyle="1" w:styleId="af4">
    <w:name w:val="Нижний колонтитул Знак"/>
    <w:basedOn w:val="a0"/>
    <w:link w:val="af5"/>
    <w:uiPriority w:val="99"/>
    <w:qFormat/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7">
    <w:name w:val="Текст примечания Знак"/>
    <w:basedOn w:val="a0"/>
    <w:link w:val="af8"/>
    <w:uiPriority w:val="99"/>
    <w:semiHidden/>
    <w:qFormat/>
    <w:rPr>
      <w:sz w:val="20"/>
      <w:szCs w:val="20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  <w:rPr>
      <w:rFonts w:ascii="PT Astra Serif" w:hAnsi="PT Astra Serif" w:cs="Noto Sans Devanagari"/>
    </w:rPr>
  </w:style>
  <w:style w:type="paragraph" w:styleId="af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200" w:line="276" w:lineRule="auto"/>
    </w:pPr>
  </w:style>
  <w:style w:type="paragraph" w:styleId="aff2">
    <w:name w:val="table of figures"/>
    <w:basedOn w:val="a"/>
    <w:next w:val="a"/>
    <w:uiPriority w:val="99"/>
    <w:unhideWhenUsed/>
    <w:qFormat/>
    <w:pPr>
      <w:spacing w:after="0"/>
    </w:pPr>
  </w:style>
  <w:style w:type="paragraph" w:styleId="aff3">
    <w:name w:val="No Spacing"/>
    <w:uiPriority w:val="1"/>
    <w:qFormat/>
  </w:style>
  <w:style w:type="paragraph" w:customStyle="1" w:styleId="aff4">
    <w:name w:val="Колонтитул"/>
    <w:basedOn w:val="a"/>
    <w:qFormat/>
  </w:style>
  <w:style w:type="paragraph" w:styleId="af3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styleId="af8">
    <w:name w:val="annotation text"/>
    <w:basedOn w:val="a"/>
    <w:link w:val="af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a">
    <w:name w:val="Balloon Text"/>
    <w:basedOn w:val="a"/>
    <w:link w:val="af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5">
    <w:name w:val="Revision"/>
    <w:uiPriority w:val="99"/>
    <w:semiHidden/>
    <w:qFormat/>
  </w:style>
  <w:style w:type="paragraph" w:customStyle="1" w:styleId="ConsPlusTitle">
    <w:name w:val="ConsPlusTitle"/>
    <w:qFormat/>
    <w:rPr>
      <w:rFonts w:ascii="Arial" w:eastAsia="Arial" w:hAnsi="Arial" w:cs="Arial"/>
      <w:b/>
      <w:sz w:val="20"/>
      <w:szCs w:val="20"/>
      <w:lang w:val="en-US" w:eastAsia="zh-CN"/>
    </w:rPr>
  </w:style>
  <w:style w:type="paragraph" w:customStyle="1" w:styleId="ConsPlusNormal0">
    <w:name w:val="ConsPlusNormal"/>
    <w:qFormat/>
    <w:rPr>
      <w:rFonts w:ascii="Arial" w:eastAsia="Arial" w:hAnsi="Arial" w:cs="Arial"/>
      <w:sz w:val="20"/>
      <w:szCs w:val="20"/>
      <w:lang w:val="en-US" w:eastAsia="zh-CN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78A30-14A2-4E56-84B1-31EF020A9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Петров Алексей Валерьевич</dc:creator>
  <cp:lastModifiedBy>yantik_aris2</cp:lastModifiedBy>
  <cp:revision>2</cp:revision>
  <dcterms:created xsi:type="dcterms:W3CDTF">2024-11-11T13:54:00Z</dcterms:created>
  <dcterms:modified xsi:type="dcterms:W3CDTF">2024-11-11T13:54:00Z</dcterms:modified>
  <dc:language>ru-RU</dc:language>
</cp:coreProperties>
</file>