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1B" w:rsidRPr="00CC0C1B" w:rsidRDefault="00CC0C1B" w:rsidP="00630535">
      <w:pPr>
        <w:shd w:val="clear" w:color="auto" w:fill="FFFFFF"/>
        <w:spacing w:after="450" w:line="240" w:lineRule="auto"/>
        <w:contextualSpacing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CC0C1B">
        <w:rPr>
          <w:rFonts w:eastAsia="Times New Roman"/>
          <w:b/>
          <w:bCs/>
          <w:color w:val="000000" w:themeColor="text1"/>
          <w:kern w:val="36"/>
          <w:sz w:val="32"/>
          <w:szCs w:val="32"/>
          <w:lang w:eastAsia="ru-RU"/>
        </w:rPr>
        <w:t>Как составить личный финансовый план</w:t>
      </w:r>
    </w:p>
    <w:p w:rsidR="00CC0C1B" w:rsidRPr="00CC0C1B" w:rsidRDefault="00CC0C1B" w:rsidP="00630535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iCs/>
          <w:color w:val="000000" w:themeColor="text1"/>
          <w:sz w:val="24"/>
          <w:szCs w:val="24"/>
          <w:lang w:eastAsia="ru-RU"/>
        </w:rPr>
      </w:pPr>
    </w:p>
    <w:p w:rsidR="00E67134" w:rsidRDefault="00CC0C1B" w:rsidP="00E67134">
      <w:pPr>
        <w:shd w:val="clear" w:color="auto" w:fill="FFFFFF"/>
        <w:spacing w:after="150" w:line="240" w:lineRule="auto"/>
        <w:ind w:firstLine="567"/>
        <w:contextualSpacing/>
        <w:jc w:val="both"/>
        <w:rPr>
          <w:rFonts w:eastAsia="Times New Roman"/>
          <w:iCs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iCs/>
          <w:color w:val="000000" w:themeColor="text1"/>
          <w:sz w:val="24"/>
          <w:szCs w:val="24"/>
          <w:lang w:eastAsia="ru-RU"/>
        </w:rPr>
        <w:t>Как с имеющимися ресурсами достигать большего и воплощать свои самые смелые желания в жизнь? Секрет кроется вовсе не в поиске сокровищ, а в грамотном составлении финансового плана.</w:t>
      </w:r>
    </w:p>
    <w:p w:rsidR="00CC0C1B" w:rsidRPr="00CC0C1B" w:rsidRDefault="00CC0C1B" w:rsidP="00E67134">
      <w:pPr>
        <w:shd w:val="clear" w:color="auto" w:fill="FFFFFF"/>
        <w:spacing w:after="150"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Можно годами мечтать о своем летнем домике с цветущим садом, представлять себя за рулем своего первого автомобиля или вздыхать о несостоявшемся отпуске, на который снова не хватило денег. А можно начать действовать. И начать нужно обязательно с составления финансового плана.</w:t>
      </w:r>
      <w:r w:rsidR="00E67134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Личный финансовый план – это стратегия достижения финансовых целей с учетом оптимизации доходов и расходов. Любая такая стратегия включает в себя:</w:t>
      </w:r>
    </w:p>
    <w:p w:rsidR="00CC0C1B" w:rsidRPr="00CC0C1B" w:rsidRDefault="00CC0C1B" w:rsidP="00E67134">
      <w:pPr>
        <w:numPr>
          <w:ilvl w:val="0"/>
          <w:numId w:val="1"/>
        </w:numPr>
        <w:shd w:val="clear" w:color="auto" w:fill="FFFFFF"/>
        <w:spacing w:after="225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Целеполагание.</w:t>
      </w:r>
    </w:p>
    <w:p w:rsidR="00CC0C1B" w:rsidRPr="00CC0C1B" w:rsidRDefault="00CC0C1B" w:rsidP="00E6713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225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Анализ доходов и расходов.</w:t>
      </w:r>
    </w:p>
    <w:p w:rsidR="00CC0C1B" w:rsidRPr="00CC0C1B" w:rsidRDefault="00CC0C1B" w:rsidP="00E67134">
      <w:pPr>
        <w:numPr>
          <w:ilvl w:val="0"/>
          <w:numId w:val="1"/>
        </w:numPr>
        <w:shd w:val="clear" w:color="auto" w:fill="FFFFFF"/>
        <w:spacing w:after="225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Меры по увеличению доходов и сокращению расходов.</w:t>
      </w:r>
    </w:p>
    <w:p w:rsidR="00CC0C1B" w:rsidRPr="00CC0C1B" w:rsidRDefault="00CC0C1B" w:rsidP="00E67134">
      <w:pPr>
        <w:numPr>
          <w:ilvl w:val="0"/>
          <w:numId w:val="1"/>
        </w:numPr>
        <w:shd w:val="clear" w:color="auto" w:fill="FFFFFF"/>
        <w:spacing w:after="225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Сбережение, накопление и приумножение средств на финансовые цели.</w:t>
      </w:r>
    </w:p>
    <w:p w:rsidR="001B6D7D" w:rsidRDefault="00CC0C1B" w:rsidP="001B6D7D">
      <w:pPr>
        <w:shd w:val="clear" w:color="auto" w:fill="FFFFFF"/>
        <w:spacing w:after="150" w:line="240" w:lineRule="auto"/>
        <w:ind w:firstLine="567"/>
        <w:contextualSpacing/>
        <w:jc w:val="both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Разберемся по порядку, с чего начать и как составить самый эффективный личный план.</w:t>
      </w:r>
      <w:r w:rsidR="001B6D7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>От мечты к цели</w:t>
      </w:r>
      <w:r w:rsidR="001B6D7D">
        <w:rPr>
          <w:rFonts w:eastAsia="Times New Roman"/>
          <w:bCs/>
          <w:color w:val="000000" w:themeColor="text1"/>
          <w:sz w:val="24"/>
          <w:szCs w:val="24"/>
          <w:lang w:eastAsia="ru-RU"/>
        </w:rPr>
        <w:t>.</w:t>
      </w:r>
    </w:p>
    <w:p w:rsidR="00CC0C1B" w:rsidRPr="00CC0C1B" w:rsidRDefault="00CC0C1B" w:rsidP="001B6D7D">
      <w:pPr>
        <w:shd w:val="clear" w:color="auto" w:fill="FFFFFF"/>
        <w:spacing w:after="150"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Основа любого финансового плана – это грамотная постановка целей. Здесь важно</w:t>
      </w:r>
      <w:r w:rsidR="001B6D7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придерживаться</w:t>
      </w:r>
      <w:r w:rsidR="001B6D7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основополагающих</w:t>
      </w:r>
      <w:r w:rsidR="001B6D7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принципов:</w:t>
      </w:r>
    </w:p>
    <w:p w:rsidR="00B035C3" w:rsidRDefault="00CC0C1B" w:rsidP="00B035C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225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>Цель должна быть конкретной.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 Простого «хочу много денег» недостаточно. Нас мотивируют только осязаемые и измеримые цели: новый ноутбук, ремонт на даче, машина или первоначальный взнос на ипотеку.</w:t>
      </w:r>
      <w:r w:rsidR="00B035C3" w:rsidRPr="00B035C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C0C1B" w:rsidRPr="00CC0C1B" w:rsidRDefault="00CC0C1B" w:rsidP="00B035C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225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Финансовые цели нужно </w:t>
      </w:r>
      <w:proofErr w:type="spellStart"/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>приоритизировать</w:t>
      </w:r>
      <w:proofErr w:type="spellEnd"/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>.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 Нам свойственно мечтать о многих вещах одновременно: хочется и купить свое жилье на горизонте нескольких лет, и не забывать про ежегодный отпуск на море. Поэтому важно составить список всех целей и расставить их по важности и срочности.</w:t>
      </w:r>
    </w:p>
    <w:p w:rsidR="00CC0C1B" w:rsidRPr="00CC0C1B" w:rsidRDefault="00CC0C1B" w:rsidP="00630535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iCs/>
          <w:color w:val="000000" w:themeColor="text1"/>
          <w:sz w:val="24"/>
          <w:szCs w:val="24"/>
          <w:lang w:eastAsia="ru-RU"/>
        </w:rPr>
        <w:t>К примеру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1645"/>
        <w:gridCol w:w="2033"/>
      </w:tblGrid>
      <w:tr w:rsidR="00CC0C1B" w:rsidRPr="00CC0C1B" w:rsidTr="00CC0C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C1B" w:rsidRPr="00CC0C1B" w:rsidRDefault="00CC0C1B" w:rsidP="00630535">
            <w:pPr>
              <w:spacing w:after="150" w:line="240" w:lineRule="auto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C0C1B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C1B" w:rsidRPr="00CC0C1B" w:rsidRDefault="00CC0C1B" w:rsidP="00630535">
            <w:pPr>
              <w:spacing w:after="150" w:line="240" w:lineRule="auto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C0C1B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C1B" w:rsidRPr="00CC0C1B" w:rsidRDefault="00CC0C1B" w:rsidP="00630535">
            <w:pPr>
              <w:spacing w:after="150" w:line="240" w:lineRule="auto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C0C1B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</w:tr>
      <w:tr w:rsidR="00CC0C1B" w:rsidRPr="00CC0C1B" w:rsidTr="00CC0C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C1B" w:rsidRPr="00CC0C1B" w:rsidRDefault="00CC0C1B" w:rsidP="00630535">
            <w:pPr>
              <w:spacing w:after="150" w:line="240" w:lineRule="auto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C0C1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Отремонтировать машину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C1B" w:rsidRPr="00CC0C1B" w:rsidRDefault="00CC0C1B" w:rsidP="00630535">
            <w:pPr>
              <w:spacing w:after="150" w:line="240" w:lineRule="auto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C0C1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40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C1B" w:rsidRPr="00CC0C1B" w:rsidRDefault="00CC0C1B" w:rsidP="00630535">
            <w:pPr>
              <w:spacing w:after="150" w:line="240" w:lineRule="auto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C0C1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 конца месяца</w:t>
            </w:r>
          </w:p>
        </w:tc>
      </w:tr>
      <w:tr w:rsidR="00CC0C1B" w:rsidRPr="00CC0C1B" w:rsidTr="00CC0C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C1B" w:rsidRPr="00CC0C1B" w:rsidRDefault="00CC0C1B" w:rsidP="00630535">
            <w:pPr>
              <w:spacing w:after="150" w:line="240" w:lineRule="auto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C0C1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Отдохнуть с семьей в Турции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C1B" w:rsidRPr="00CC0C1B" w:rsidRDefault="00CC0C1B" w:rsidP="00630535">
            <w:pPr>
              <w:spacing w:after="150" w:line="240" w:lineRule="auto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C0C1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200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C1B" w:rsidRPr="00CC0C1B" w:rsidRDefault="00CC0C1B" w:rsidP="00630535">
            <w:pPr>
              <w:spacing w:after="150" w:line="240" w:lineRule="auto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C0C1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течение полугода</w:t>
            </w:r>
          </w:p>
        </w:tc>
      </w:tr>
      <w:tr w:rsidR="00CC0C1B" w:rsidRPr="00CC0C1B" w:rsidTr="00CC0C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C1B" w:rsidRPr="00CC0C1B" w:rsidRDefault="00CC0C1B" w:rsidP="00630535">
            <w:pPr>
              <w:spacing w:after="150" w:line="240" w:lineRule="auto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C0C1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Накопить на первоначальный взнос по ипотеке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C1B" w:rsidRPr="00CC0C1B" w:rsidRDefault="00CC0C1B" w:rsidP="00630535">
            <w:pPr>
              <w:spacing w:after="150" w:line="240" w:lineRule="auto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C0C1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 млн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C1B" w:rsidRPr="00CC0C1B" w:rsidRDefault="00CC0C1B" w:rsidP="00630535">
            <w:pPr>
              <w:spacing w:after="150" w:line="240" w:lineRule="auto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C0C1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Через 4 года</w:t>
            </w:r>
          </w:p>
        </w:tc>
      </w:tr>
    </w:tbl>
    <w:p w:rsidR="00CC0C1B" w:rsidRPr="00CC0C1B" w:rsidRDefault="00CC0C1B" w:rsidP="00630535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</w:p>
    <w:p w:rsidR="00CC0C1B" w:rsidRPr="00CC0C1B" w:rsidRDefault="00CC0C1B" w:rsidP="0050513A">
      <w:pPr>
        <w:numPr>
          <w:ilvl w:val="0"/>
          <w:numId w:val="2"/>
        </w:numPr>
        <w:shd w:val="clear" w:color="auto" w:fill="FFFFFF"/>
        <w:spacing w:after="225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>Не забудьте про финансовую подушку безопасности.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 Это ваш личный резервный фонд, неприкасаемые сбережения на случай непредвиденных обстоятельств. Подушка должна составлять минимум 3-6 месячных бюджетов. Если у вас такого фонда еще нет, то его обязательно нужно включить в список личных финансовых целей. Подробно о том, для чего нужна и как сформировать подушку безопасности, мы рассказывали </w:t>
      </w:r>
      <w:hyperlink r:id="rId5" w:history="1">
        <w:r w:rsidRPr="00CC0C1B">
          <w:rPr>
            <w:rFonts w:eastAsia="Times New Roman"/>
            <w:color w:val="000000" w:themeColor="text1"/>
            <w:sz w:val="24"/>
            <w:szCs w:val="24"/>
            <w:lang w:eastAsia="ru-RU"/>
          </w:rPr>
          <w:t>здесь</w:t>
        </w:r>
      </w:hyperlink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CC0C1B" w:rsidRPr="00CC0C1B" w:rsidRDefault="00CC0C1B" w:rsidP="0050513A">
      <w:pPr>
        <w:numPr>
          <w:ilvl w:val="0"/>
          <w:numId w:val="2"/>
        </w:numPr>
        <w:shd w:val="clear" w:color="auto" w:fill="FFFFFF"/>
        <w:spacing w:after="225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>Учтите рост цен.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 Инфляцию никогда нельзя «сбрасывать со счетов», особенно для долгосрочных целей. Допустим, сейчас квартира вашей мечты стоит 10 млн рублей, и на данный момент вам хватило бы 2 млн рублей для первоначального взноса по ипотеке. Но к тому времени, когда вы накопите 2 млн рублей, допустим это случится через 5 лет, квартира, скорее всего, вырастет в цене и на первоначальный взнос понадобится уже 3 млн рублей. Чтобы не оказаться в такой ситуации, нужно изначально рассчитать сумму, которая вам понадобится к конкретному сроку, с учетом ожидаемого роста цен.</w:t>
      </w:r>
    </w:p>
    <w:p w:rsidR="00CC0C1B" w:rsidRPr="00CC0C1B" w:rsidRDefault="00CC0C1B" w:rsidP="00630535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    </w:t>
      </w:r>
    </w:p>
    <w:p w:rsidR="00CC0C1B" w:rsidRPr="00CC0C1B" w:rsidRDefault="00CC0C1B" w:rsidP="0050513A">
      <w:pPr>
        <w:shd w:val="clear" w:color="auto" w:fill="FFFFFF"/>
        <w:spacing w:after="150"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Итак, вы составили список приоритетных целей на десятилетие вперед, что дальше? Теперь приступаем к следующему этапу личного планирования – оптимизации доходов и расходов. Главная задача в том, чтобы увеличить долю средств, отправляемых «в копилку» на ваши цели.</w:t>
      </w:r>
    </w:p>
    <w:p w:rsidR="00CC0C1B" w:rsidRPr="00CC0C1B" w:rsidRDefault="00CC0C1B" w:rsidP="0050513A">
      <w:pPr>
        <w:shd w:val="clear" w:color="auto" w:fill="FFFFFF"/>
        <w:spacing w:before="525" w:after="450" w:line="240" w:lineRule="auto"/>
        <w:ind w:firstLine="567"/>
        <w:contextualSpacing/>
        <w:jc w:val="both"/>
        <w:outlineLvl w:val="2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>Как сократить расходы?</w:t>
      </w:r>
    </w:p>
    <w:p w:rsidR="00CC0C1B" w:rsidRPr="00CC0C1B" w:rsidRDefault="00CC0C1B" w:rsidP="0050513A">
      <w:pPr>
        <w:shd w:val="clear" w:color="auto" w:fill="FFFFFF"/>
        <w:spacing w:after="150"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 xml:space="preserve">Поделите все свои расходы по статьям: «продукты», «рестораны и развлечения», «транспорт», «автозаправки и техобслуживание», «одежда и обувь» и т.д. Оцените, на что 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вы тратите неоправданно много, и попробуйте сократить расходы в этой категории. К примеру, несистемные походы в продуктовый обходятся гораздо дороже закупок в супермаркете по списку на неделю. И в целом, отказ от любых импульсивных покупок – самый разумных подход в финансовом планировании.</w:t>
      </w:r>
    </w:p>
    <w:p w:rsidR="00CC0C1B" w:rsidRPr="00CC0C1B" w:rsidRDefault="00CC0C1B" w:rsidP="0050513A">
      <w:pPr>
        <w:shd w:val="clear" w:color="auto" w:fill="FFFFFF"/>
        <w:spacing w:after="150"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Изучите программы лояльности магазинов, где закупаетесь чаще всего, пользуйтесь онлайн-</w:t>
      </w:r>
      <w:proofErr w:type="spellStart"/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маркетплейсами</w:t>
      </w:r>
      <w:proofErr w:type="spellEnd"/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для выбора самого выгодного предложения, не забывайте про </w:t>
      </w:r>
      <w:proofErr w:type="spellStart"/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кешбэк</w:t>
      </w:r>
      <w:proofErr w:type="spellEnd"/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по картам. Все это может сократить ваши расходы на 5-20%, что станет хорошей основой для будущих сбережений и в дельнейшем выполнения личного финансовых целей.</w:t>
      </w:r>
    </w:p>
    <w:p w:rsidR="00CC0C1B" w:rsidRPr="00CC0C1B" w:rsidRDefault="00CC0C1B" w:rsidP="0050513A">
      <w:pPr>
        <w:shd w:val="clear" w:color="auto" w:fill="FFFFFF"/>
        <w:spacing w:before="525" w:after="450" w:line="240" w:lineRule="auto"/>
        <w:ind w:firstLine="567"/>
        <w:contextualSpacing/>
        <w:jc w:val="both"/>
        <w:outlineLvl w:val="2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>Как увеличить доходы?</w:t>
      </w:r>
    </w:p>
    <w:p w:rsidR="00CC0C1B" w:rsidRPr="00CC0C1B" w:rsidRDefault="00CC0C1B" w:rsidP="000B3E07">
      <w:pPr>
        <w:shd w:val="clear" w:color="auto" w:fill="FFFFFF"/>
        <w:spacing w:after="150"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Допустим, вы перетрясли статью «расходы» и сократили их, насколько смогли. Теперь пора приняться за доходы. Над ними тоже можно немного «поколдовать»:</w:t>
      </w:r>
    </w:p>
    <w:p w:rsidR="00CC0C1B" w:rsidRPr="00CC0C1B" w:rsidRDefault="00CC0C1B" w:rsidP="00323541">
      <w:pPr>
        <w:numPr>
          <w:ilvl w:val="0"/>
          <w:numId w:val="3"/>
        </w:numPr>
        <w:shd w:val="clear" w:color="auto" w:fill="FFFFFF"/>
        <w:spacing w:after="225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>Попробуйте увеличить постоянный доход.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 Возможно, самое время поговорить о повышении с начальником, взять новые проекты или повысить квалификацию. Если время позволяет, можно рассмотреть варианты подработок. Главное, не забывать о балансе отдыха и работы.</w:t>
      </w:r>
    </w:p>
    <w:p w:rsidR="00CC0C1B" w:rsidRPr="00CC0C1B" w:rsidRDefault="00CC0C1B" w:rsidP="00323541">
      <w:pPr>
        <w:numPr>
          <w:ilvl w:val="0"/>
          <w:numId w:val="3"/>
        </w:numPr>
        <w:shd w:val="clear" w:color="auto" w:fill="FFFFFF"/>
        <w:spacing w:after="225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spellStart"/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>Монетизируйте</w:t>
      </w:r>
      <w:proofErr w:type="spellEnd"/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свое хобби.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 xml:space="preserve"> К примеру, можно получать дополнительный доход, если начать вязать свитера на заказ, выгуливать не только свою, но и соседских собак по утрам, создавать </w:t>
      </w:r>
      <w:proofErr w:type="spellStart"/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лендинговые</w:t>
      </w:r>
      <w:proofErr w:type="spellEnd"/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страницы для заказчика или заниматься математикой со школьниками младших классов.</w:t>
      </w:r>
    </w:p>
    <w:p w:rsidR="00CC0C1B" w:rsidRPr="00CC0C1B" w:rsidRDefault="00CC0C1B" w:rsidP="00323541">
      <w:pPr>
        <w:numPr>
          <w:ilvl w:val="0"/>
          <w:numId w:val="3"/>
        </w:numPr>
        <w:shd w:val="clear" w:color="auto" w:fill="FFFFFF"/>
        <w:spacing w:after="225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>Получите то, что вам причитается.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 xml:space="preserve"> Существует множество субсидий, социальных выплат и налоговых льгот, которые можно получить от государства. Возможно, вы о них даже не догадывались. К примеру, если вы купили квартиру, можете получить налоговый вычет и вернуть 13% от ее стоимости, в пределах 260 тыс. рублей. Налоговых вычетов множество. В целом, вы можете вернуть 13% от трат на лечение, обучение, благотворительность, покупку квартиры и погашение процентов по ипотеке, а также инвестиции через индивидуальный инвестиционный счет. </w:t>
      </w:r>
    </w:p>
    <w:p w:rsidR="00CC0C1B" w:rsidRPr="00CC0C1B" w:rsidRDefault="00CC0C1B" w:rsidP="00323541">
      <w:pPr>
        <w:numPr>
          <w:ilvl w:val="0"/>
          <w:numId w:val="3"/>
        </w:numPr>
        <w:shd w:val="clear" w:color="auto" w:fill="FFFFFF"/>
        <w:spacing w:after="225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>Продайте лишнее.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 xml:space="preserve"> Проведите ревизию антресоли и </w:t>
      </w:r>
      <w:proofErr w:type="spellStart"/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закромы</w:t>
      </w:r>
      <w:proofErr w:type="spellEnd"/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своей лоджии. Возможно, там найдется старая, но рабочая фотокамера, компьютерный монитор или не подошедшая по размеру новая обувь. Вам они уже не нужны, но и на них может найтись свой покупатель. А вырученные средства можно направить «в копилку» на свою мечту.</w:t>
      </w:r>
    </w:p>
    <w:p w:rsidR="00CC0C1B" w:rsidRPr="00CC0C1B" w:rsidRDefault="00CC0C1B" w:rsidP="00630535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</w:p>
    <w:p w:rsidR="00CC0C1B" w:rsidRPr="00CC0C1B" w:rsidRDefault="00CC0C1B" w:rsidP="00690A01">
      <w:pPr>
        <w:shd w:val="clear" w:color="auto" w:fill="FFFFFF"/>
        <w:spacing w:before="600" w:after="525" w:line="240" w:lineRule="auto"/>
        <w:ind w:firstLine="567"/>
        <w:contextualSpacing/>
        <w:jc w:val="both"/>
        <w:outlineLvl w:val="1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>Стоит ли брать кредиты?</w:t>
      </w:r>
    </w:p>
    <w:p w:rsidR="00CC0C1B" w:rsidRPr="00CC0C1B" w:rsidRDefault="00CC0C1B" w:rsidP="00690A01">
      <w:pPr>
        <w:shd w:val="clear" w:color="auto" w:fill="FFFFFF"/>
        <w:spacing w:after="150"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Кредит – это хороший инструмент, если пользоваться им грамотно. Важно не злоупотреблять с займами, чтобы не попасть в долговую яму. Главное, чтобы долговая нагрузка не превышала комфортного уровня – не более 30% от вашего ежемесячного дохода.</w:t>
      </w:r>
    </w:p>
    <w:p w:rsidR="00CC0C1B" w:rsidRPr="00CC0C1B" w:rsidRDefault="00CC0C1B" w:rsidP="00690A01">
      <w:pPr>
        <w:shd w:val="clear" w:color="auto" w:fill="FFFFFF"/>
        <w:spacing w:after="150"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Разумеется, лучше жить по средствам, но бывают ситуации, когда кредит действительно выгоден. Особенно если вы собираетесь купить то, что быстро поднимается в цене. К примеру, машина через год может подорожать на 20%, а за кредит сроком на год вы заплатите, к примеру, 10% от первоначальной суммы.</w:t>
      </w:r>
    </w:p>
    <w:p w:rsidR="000A547A" w:rsidRDefault="000A547A" w:rsidP="00690A01">
      <w:pPr>
        <w:shd w:val="clear" w:color="auto" w:fill="FFFFFF"/>
        <w:spacing w:after="150"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C0C1B" w:rsidRPr="00CC0C1B" w:rsidRDefault="00CC0C1B" w:rsidP="00690A01">
      <w:pPr>
        <w:shd w:val="clear" w:color="auto" w:fill="FFFFFF"/>
        <w:spacing w:after="150"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Итак, вы сформулировали и расписали свои цели, сделали ревизию расходов и смогли увеличить доходы. У вас появились свободные деньги, но на покупку еще надо подкопить, – как правильно распределить средства?</w:t>
      </w:r>
    </w:p>
    <w:p w:rsidR="00CC0C1B" w:rsidRPr="00CC0C1B" w:rsidRDefault="00CC0C1B" w:rsidP="000A547A">
      <w:pPr>
        <w:numPr>
          <w:ilvl w:val="0"/>
          <w:numId w:val="4"/>
        </w:numPr>
        <w:shd w:val="clear" w:color="auto" w:fill="FFFFFF"/>
        <w:spacing w:after="225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>Откройте накопительный счет, а лучше несколько.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 Пусть каждый будет соответствовать одной из целей. Можно придумать для них креативные и мотивирующие названия: «Мое море», «Моя крепость» или «На железного коня».</w:t>
      </w:r>
    </w:p>
    <w:p w:rsidR="00CC0C1B" w:rsidRPr="00CC0C1B" w:rsidRDefault="00CC0C1B" w:rsidP="007C0E59">
      <w:pPr>
        <w:numPr>
          <w:ilvl w:val="0"/>
          <w:numId w:val="4"/>
        </w:numPr>
        <w:shd w:val="clear" w:color="auto" w:fill="FFFFFF"/>
        <w:spacing w:after="225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>Пусть деньги зарабатывают деньги.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 Помним про инфляцию и стараемся не хранить наличные по</w:t>
      </w:r>
      <w:r w:rsidR="00C942EA">
        <w:rPr>
          <w:rFonts w:eastAsia="Times New Roman"/>
          <w:color w:val="000000" w:themeColor="text1"/>
          <w:sz w:val="24"/>
          <w:szCs w:val="24"/>
          <w:lang w:eastAsia="ru-RU"/>
        </w:rPr>
        <w:t>д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матрасом. Есть надежные инструменты, которые помогут защитить сбережения от обесценения: вклады, накопительные счета, государственные и надежные корпоративные облигации.</w:t>
      </w:r>
      <w:bookmarkStart w:id="0" w:name="_GoBack"/>
      <w:bookmarkEnd w:id="0"/>
    </w:p>
    <w:p w:rsidR="00CC0C1B" w:rsidRPr="00CC0C1B" w:rsidRDefault="00CC0C1B" w:rsidP="007C0E59">
      <w:pPr>
        <w:numPr>
          <w:ilvl w:val="0"/>
          <w:numId w:val="4"/>
        </w:numPr>
        <w:shd w:val="clear" w:color="auto" w:fill="FFFFFF"/>
        <w:spacing w:after="225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lastRenderedPageBreak/>
        <w:t>Не складывайте все яйца в одну корзину.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 Для снижения рисков, лучше вкладывать средства в разные инструменты: часть на вклады и накопительные счета, часть в облигации, акции и паевые инвестиционные фонды, недвижимость, валютные инструменты и т.д.</w:t>
      </w:r>
    </w:p>
    <w:p w:rsidR="00CC0C1B" w:rsidRPr="00CC0C1B" w:rsidRDefault="00CC0C1B" w:rsidP="007C0E59">
      <w:pPr>
        <w:numPr>
          <w:ilvl w:val="0"/>
          <w:numId w:val="4"/>
        </w:numPr>
        <w:shd w:val="clear" w:color="auto" w:fill="FFFFFF"/>
        <w:spacing w:after="225" w:line="240" w:lineRule="auto"/>
        <w:ind w:left="0"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>Не трогайте финансовую подушку.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 Подушка должна быть в инструментах с самым низким риском, к примеру, лучше ее не использовать для инвестиций в акци</w:t>
      </w:r>
      <w:r w:rsidR="007C0E59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. Главное, чтобы эти средства всегда были под рукой и в быстром доступе.</w:t>
      </w:r>
    </w:p>
    <w:p w:rsidR="007C0E59" w:rsidRDefault="007C0E59" w:rsidP="00630535">
      <w:pPr>
        <w:shd w:val="clear" w:color="auto" w:fill="FFFFFF"/>
        <w:spacing w:before="600" w:after="525" w:line="240" w:lineRule="auto"/>
        <w:contextualSpacing/>
        <w:jc w:val="both"/>
        <w:outlineLvl w:val="1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</w:p>
    <w:p w:rsidR="00CC0C1B" w:rsidRPr="00CC0C1B" w:rsidRDefault="00CC0C1B" w:rsidP="007C0E59">
      <w:pPr>
        <w:shd w:val="clear" w:color="auto" w:fill="FFFFFF"/>
        <w:spacing w:before="600" w:after="525" w:line="240" w:lineRule="auto"/>
        <w:ind w:firstLine="567"/>
        <w:contextualSpacing/>
        <w:jc w:val="both"/>
        <w:outlineLvl w:val="1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bCs/>
          <w:color w:val="000000" w:themeColor="text1"/>
          <w:sz w:val="24"/>
          <w:szCs w:val="24"/>
          <w:lang w:eastAsia="ru-RU"/>
        </w:rPr>
        <w:t>Личный финансовый план – это живой организм</w:t>
      </w:r>
      <w:r w:rsidR="007C0E59">
        <w:rPr>
          <w:rFonts w:eastAsia="Times New Roman"/>
          <w:bCs/>
          <w:color w:val="000000" w:themeColor="text1"/>
          <w:sz w:val="24"/>
          <w:szCs w:val="24"/>
          <w:lang w:eastAsia="ru-RU"/>
        </w:rPr>
        <w:t>.</w:t>
      </w:r>
    </w:p>
    <w:p w:rsidR="00CC0C1B" w:rsidRPr="00CC0C1B" w:rsidRDefault="00CC0C1B" w:rsidP="007C0E59">
      <w:pPr>
        <w:shd w:val="clear" w:color="auto" w:fill="FFFFFF"/>
        <w:spacing w:after="150"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lang w:eastAsia="ru-RU"/>
        </w:rPr>
        <w:t>Личный финансовый план позволяет сконцентрироваться на достижении цели, добавляет мотивации и предотвращает импульсивные покупки. Возьмите за правило периодически с ним сверяться. Вы выполняете план – похвалите себя. Перевыполняете – обязательно поощрите.</w:t>
      </w:r>
    </w:p>
    <w:p w:rsidR="00C62EFA" w:rsidRDefault="00CC0C1B" w:rsidP="007C0E59">
      <w:pPr>
        <w:spacing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C0C1B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Не забывайте его актуализировать: со временем у вас могут появиться новые цели, которые необходимо добавить в список. Или ваш доход повысится, тогда срок достижения цели можно сократить. В целом, личный финансовый план будет периодически меняться – вместе с вами, вашими приоритетами и интересами. Это абсолютно нормально и естественно.</w:t>
      </w:r>
    </w:p>
    <w:p w:rsidR="00AC277D" w:rsidRDefault="00AC277D" w:rsidP="007C0E59">
      <w:pPr>
        <w:spacing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C277D" w:rsidRDefault="00AC277D" w:rsidP="007C0E59">
      <w:pPr>
        <w:spacing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C277D" w:rsidRDefault="00AC277D" w:rsidP="007C0E59">
      <w:pPr>
        <w:spacing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C277D" w:rsidRDefault="00AC277D" w:rsidP="007C0E59">
      <w:pPr>
        <w:spacing w:line="240" w:lineRule="auto"/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C277D" w:rsidRPr="00AC277D" w:rsidRDefault="00AC277D" w:rsidP="00AC277D">
      <w:pPr>
        <w:widowControl w:val="0"/>
        <w:tabs>
          <w:tab w:val="left" w:pos="0"/>
        </w:tabs>
        <w:autoSpaceDE w:val="0"/>
        <w:autoSpaceDN w:val="0"/>
        <w:spacing w:before="120" w:after="100" w:afterAutospacing="1" w:line="242" w:lineRule="auto"/>
        <w:contextualSpacing/>
        <w:jc w:val="right"/>
        <w:rPr>
          <w:rFonts w:eastAsia="Tahoma"/>
          <w:sz w:val="24"/>
          <w:szCs w:val="24"/>
        </w:rPr>
      </w:pPr>
      <w:r w:rsidRPr="00AC277D">
        <w:rPr>
          <w:rFonts w:eastAsia="Tahoma"/>
          <w:sz w:val="24"/>
          <w:szCs w:val="24"/>
        </w:rPr>
        <w:t xml:space="preserve">Подготовила начальник финансового отдела администрации </w:t>
      </w:r>
    </w:p>
    <w:p w:rsidR="00AC277D" w:rsidRPr="00AC277D" w:rsidRDefault="00AC277D" w:rsidP="00AC277D">
      <w:pPr>
        <w:widowControl w:val="0"/>
        <w:tabs>
          <w:tab w:val="left" w:pos="0"/>
        </w:tabs>
        <w:autoSpaceDE w:val="0"/>
        <w:autoSpaceDN w:val="0"/>
        <w:spacing w:before="120" w:after="100" w:afterAutospacing="1" w:line="242" w:lineRule="auto"/>
        <w:contextualSpacing/>
        <w:jc w:val="right"/>
        <w:rPr>
          <w:rFonts w:eastAsia="Tahoma"/>
          <w:sz w:val="24"/>
          <w:szCs w:val="24"/>
        </w:rPr>
      </w:pPr>
      <w:r w:rsidRPr="00AC277D">
        <w:rPr>
          <w:rFonts w:eastAsia="Tahoma"/>
          <w:sz w:val="24"/>
          <w:szCs w:val="24"/>
        </w:rPr>
        <w:t xml:space="preserve">Цивильского муниципального округа Чувашской Республики </w:t>
      </w:r>
    </w:p>
    <w:p w:rsidR="00AC277D" w:rsidRPr="00AC277D" w:rsidRDefault="00AC277D" w:rsidP="00AC277D">
      <w:pPr>
        <w:widowControl w:val="0"/>
        <w:tabs>
          <w:tab w:val="left" w:pos="0"/>
        </w:tabs>
        <w:autoSpaceDE w:val="0"/>
        <w:autoSpaceDN w:val="0"/>
        <w:spacing w:before="120" w:after="100" w:afterAutospacing="1" w:line="242" w:lineRule="auto"/>
        <w:contextualSpacing/>
        <w:jc w:val="right"/>
        <w:rPr>
          <w:rFonts w:eastAsia="Tahoma"/>
          <w:sz w:val="24"/>
          <w:szCs w:val="24"/>
        </w:rPr>
      </w:pPr>
      <w:r w:rsidRPr="00AC277D">
        <w:rPr>
          <w:rFonts w:eastAsia="Tahoma"/>
          <w:sz w:val="24"/>
          <w:szCs w:val="24"/>
        </w:rPr>
        <w:t>Андреева Оксана Валерьевна</w:t>
      </w:r>
    </w:p>
    <w:p w:rsidR="00AC277D" w:rsidRPr="00CC0C1B" w:rsidRDefault="00AC277D" w:rsidP="00AC277D">
      <w:pPr>
        <w:spacing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</w:p>
    <w:sectPr w:rsidR="00AC277D" w:rsidRPr="00CC0C1B" w:rsidSect="006305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252"/>
    <w:multiLevelType w:val="multilevel"/>
    <w:tmpl w:val="A6CA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9776A"/>
    <w:multiLevelType w:val="multilevel"/>
    <w:tmpl w:val="E236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83A74"/>
    <w:multiLevelType w:val="multilevel"/>
    <w:tmpl w:val="51DA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705D9"/>
    <w:multiLevelType w:val="multilevel"/>
    <w:tmpl w:val="0DD8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1B"/>
    <w:rsid w:val="000A547A"/>
    <w:rsid w:val="000B3E07"/>
    <w:rsid w:val="001B6D7D"/>
    <w:rsid w:val="00323541"/>
    <w:rsid w:val="0050513A"/>
    <w:rsid w:val="00630535"/>
    <w:rsid w:val="00690A01"/>
    <w:rsid w:val="007C0E59"/>
    <w:rsid w:val="00AC277D"/>
    <w:rsid w:val="00B035C3"/>
    <w:rsid w:val="00C62EFA"/>
    <w:rsid w:val="00C942EA"/>
    <w:rsid w:val="00CC0C1B"/>
    <w:rsid w:val="00E6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B9CD"/>
  <w15:chartTrackingRefBased/>
  <w15:docId w15:val="{D4B8D41F-0055-485F-87FB-14C4C9D0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obank.ru/about/press-center/blog/7823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2023-05-29T10:18:00Z</dcterms:created>
  <dcterms:modified xsi:type="dcterms:W3CDTF">2023-05-29T11:01:00Z</dcterms:modified>
</cp:coreProperties>
</file>