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F3B9A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83B99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286266" w:rsidP="00957454">
      <w:pPr>
        <w:jc w:val="right"/>
      </w:pPr>
      <w:r>
        <w:t xml:space="preserve">ПРОЕКТ </w:t>
      </w:r>
    </w:p>
    <w:p w:rsidR="00286266" w:rsidRDefault="00286266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8964FC" w:rsidP="00FC6507">
            <w:pPr>
              <w:ind w:right="176"/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AC6B59">
              <w:rPr>
                <w:b/>
              </w:rPr>
              <w:t>я</w:t>
            </w:r>
            <w:r>
              <w:rPr>
                <w:b/>
              </w:rPr>
              <w:t xml:space="preserve"> в</w:t>
            </w:r>
            <w:r w:rsidR="00A60FFE">
              <w:rPr>
                <w:b/>
              </w:rPr>
              <w:t xml:space="preserve"> </w:t>
            </w:r>
            <w:r w:rsidR="00B910CA">
              <w:rPr>
                <w:b/>
              </w:rPr>
              <w:t>П</w:t>
            </w:r>
            <w:r w:rsidR="00FC6507">
              <w:rPr>
                <w:b/>
              </w:rPr>
              <w:t>еречень</w:t>
            </w:r>
            <w:r w:rsidR="00BC7C0C">
              <w:rPr>
                <w:b/>
              </w:rPr>
              <w:t xml:space="preserve"> </w:t>
            </w:r>
            <w:r w:rsidR="00FC6507">
              <w:rPr>
                <w:b/>
              </w:rPr>
              <w:t>подведомственных организаций и структурных подразделений</w:t>
            </w:r>
            <w:r w:rsidR="00BC7C0C" w:rsidRPr="00BC7C0C">
              <w:rPr>
                <w:b/>
              </w:rPr>
              <w:t xml:space="preserve"> администрации Канашского муниципального округа Чувашской Республики, </w:t>
            </w:r>
            <w:r w:rsidR="00FC6507">
              <w:rPr>
                <w:b/>
              </w:rPr>
              <w:t>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      </w:r>
            <w:r w:rsidR="00AC6B59">
              <w:rPr>
                <w:b/>
              </w:rPr>
              <w:t xml:space="preserve"> </w:t>
            </w:r>
          </w:p>
        </w:tc>
        <w:bookmarkStart w:id="0" w:name="_GoBack"/>
        <w:bookmarkEnd w:id="0"/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D6137D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proofErr w:type="gramStart"/>
      <w:r>
        <w:rPr>
          <w:rFonts w:ascii="Times New Roman CYR" w:eastAsiaTheme="minorEastAsia" w:hAnsi="Times New Roman CYR" w:cs="Times New Roman CYR"/>
        </w:rPr>
        <w:t>В соответствии с</w:t>
      </w:r>
      <w:r w:rsidR="00957454">
        <w:rPr>
          <w:rFonts w:ascii="Times New Roman CYR" w:eastAsiaTheme="minorEastAsia" w:hAnsi="Times New Roman CYR" w:cs="Times New Roman CYR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со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A60FFE">
        <w:rPr>
          <w:rFonts w:ascii="Times New Roman CYR" w:eastAsiaTheme="minorEastAsia" w:hAnsi="Times New Roman CYR" w:cs="Times New Roman CYR"/>
        </w:rPr>
        <w:t>,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="00C60741"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="00C60741"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  <w:r w:rsidR="00AC6B59">
        <w:rPr>
          <w:rFonts w:ascii="Times New Roman CYR" w:eastAsiaTheme="minorEastAsia" w:hAnsi="Times New Roman CYR" w:cs="Times New Roman CYR"/>
          <w:b/>
        </w:rPr>
        <w:t xml:space="preserve"> </w:t>
      </w:r>
      <w:proofErr w:type="gramEnd"/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="008964FC">
        <w:rPr>
          <w:rFonts w:ascii="Times New Roman CYR" w:eastAsiaTheme="minorEastAsia" w:hAnsi="Times New Roman CYR" w:cs="Times New Roman CYR"/>
        </w:rPr>
        <w:t>Внести в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957454" w:rsidRPr="00957454">
        <w:t>Перечень подведомственных организаций и структурных подразделений администрации Канашского муниципального округа Чувашской Республики,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</w:r>
      <w:r w:rsidR="008964FC">
        <w:rPr>
          <w:rFonts w:ascii="Times New Roman CYR" w:eastAsiaTheme="minorEastAsia" w:hAnsi="Times New Roman CYR" w:cs="Times New Roman CYR"/>
        </w:rPr>
        <w:t>,</w:t>
      </w:r>
      <w:r w:rsidR="00F24E8F" w:rsidRPr="00F24E8F">
        <w:t xml:space="preserve"> </w:t>
      </w:r>
      <w:r w:rsidR="00F24E8F" w:rsidRPr="00F24E8F">
        <w:rPr>
          <w:rFonts w:ascii="Times New Roman CYR" w:eastAsiaTheme="minorEastAsia" w:hAnsi="Times New Roman CYR" w:cs="Times New Roman CYR"/>
        </w:rPr>
        <w:t xml:space="preserve">утвержденный постановлением администрации Канашского муниципального округа Чувашской Республики от </w:t>
      </w:r>
      <w:r w:rsidR="00957454">
        <w:rPr>
          <w:rFonts w:ascii="Times New Roman CYR" w:eastAsiaTheme="minorEastAsia" w:hAnsi="Times New Roman CYR" w:cs="Times New Roman CYR"/>
        </w:rPr>
        <w:t xml:space="preserve">03 мая </w:t>
      </w:r>
      <w:r w:rsidR="00F24E8F" w:rsidRPr="00F24E8F">
        <w:rPr>
          <w:rFonts w:ascii="Times New Roman CYR" w:eastAsiaTheme="minorEastAsia" w:hAnsi="Times New Roman CYR" w:cs="Times New Roman CYR"/>
        </w:rPr>
        <w:t xml:space="preserve">2023 г. № </w:t>
      </w:r>
      <w:r w:rsidR="00957454">
        <w:rPr>
          <w:rFonts w:ascii="Times New Roman CYR" w:eastAsiaTheme="minorEastAsia" w:hAnsi="Times New Roman CYR" w:cs="Times New Roman CYR"/>
        </w:rPr>
        <w:t>442 (далее – Перечень)</w:t>
      </w:r>
      <w:r w:rsidR="009C0E20">
        <w:rPr>
          <w:rFonts w:ascii="Times New Roman CYR" w:eastAsiaTheme="minorEastAsia" w:hAnsi="Times New Roman CYR" w:cs="Times New Roman CYR"/>
        </w:rPr>
        <w:t>,</w:t>
      </w:r>
      <w:r w:rsidR="008964FC">
        <w:rPr>
          <w:rFonts w:ascii="Times New Roman CYR" w:eastAsiaTheme="minorEastAsia" w:hAnsi="Times New Roman CYR" w:cs="Times New Roman CYR"/>
        </w:rPr>
        <w:t xml:space="preserve">  следующ</w:t>
      </w:r>
      <w:r w:rsidR="00AC6B59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е изменени</w:t>
      </w:r>
      <w:r w:rsidR="00AC6B59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:</w:t>
      </w:r>
      <w:r w:rsidR="00A60FFE">
        <w:rPr>
          <w:rFonts w:ascii="Times New Roman CYR" w:eastAsiaTheme="minorEastAsia" w:hAnsi="Times New Roman CYR" w:cs="Times New Roman CYR"/>
        </w:rPr>
        <w:t xml:space="preserve"> </w:t>
      </w:r>
      <w:proofErr w:type="gramEnd"/>
    </w:p>
    <w:p w:rsidR="00957454" w:rsidRDefault="00957454" w:rsidP="009C0E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дополнить</w:t>
      </w:r>
      <w:r w:rsidRPr="00957454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Перечень</w:t>
      </w:r>
      <w:r>
        <w:rPr>
          <w:rFonts w:ascii="Times New Roman CYR" w:eastAsiaTheme="minorEastAsia" w:hAnsi="Times New Roman CYR" w:cs="Times New Roman CYR"/>
        </w:rPr>
        <w:t xml:space="preserve"> пунктом четвертым следующего содержания:</w:t>
      </w:r>
    </w:p>
    <w:p w:rsidR="00B1361A" w:rsidRDefault="00957454" w:rsidP="009C0E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«4. Собрание депутатов Канашского муниципального округа Чувашской Республики</w:t>
      </w:r>
      <w:proofErr w:type="gramStart"/>
      <w:r w:rsidR="009C0E20">
        <w:rPr>
          <w:rFonts w:ascii="Times New Roman CYR" w:eastAsiaTheme="minorEastAsia" w:hAnsi="Times New Roman CYR" w:cs="Times New Roman CYR"/>
        </w:rPr>
        <w:t>.</w:t>
      </w:r>
      <w:r>
        <w:rPr>
          <w:rFonts w:ascii="Times New Roman CYR" w:eastAsiaTheme="minorEastAsia" w:hAnsi="Times New Roman CYR" w:cs="Times New Roman CYR"/>
        </w:rPr>
        <w:t>».</w:t>
      </w:r>
      <w:proofErr w:type="gramEnd"/>
    </w:p>
    <w:bookmarkEnd w:id="1"/>
    <w:p w:rsidR="005E0FA9" w:rsidRDefault="008964F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C6B59" w:rsidRDefault="00AC6B5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C0E20" w:rsidRDefault="00C00012" w:rsidP="00450657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3529E3">
        <w:t xml:space="preserve">           </w:t>
      </w:r>
      <w:r w:rsidR="003529E3">
        <w:tab/>
        <w:t xml:space="preserve">          </w:t>
      </w:r>
      <w:r w:rsidRPr="00C00012">
        <w:t>С.Н. Михайлов</w:t>
      </w:r>
    </w:p>
    <w:p w:rsidR="009C0E20" w:rsidRPr="009C0E20" w:rsidRDefault="009C0E20" w:rsidP="009C0E20"/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p w:rsidR="009C0E20" w:rsidRDefault="009C0E20" w:rsidP="009C0E20">
      <w:pPr>
        <w:tabs>
          <w:tab w:val="left" w:pos="7789"/>
        </w:tabs>
      </w:pPr>
    </w:p>
    <w:sectPr w:rsidR="009C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1EFE"/>
    <w:rsid w:val="00096A4B"/>
    <w:rsid w:val="000C2639"/>
    <w:rsid w:val="0014581A"/>
    <w:rsid w:val="001723A1"/>
    <w:rsid w:val="001D4B4B"/>
    <w:rsid w:val="00221512"/>
    <w:rsid w:val="00235A2F"/>
    <w:rsid w:val="00253A33"/>
    <w:rsid w:val="0028624B"/>
    <w:rsid w:val="00286266"/>
    <w:rsid w:val="00290704"/>
    <w:rsid w:val="00292ACE"/>
    <w:rsid w:val="002F1880"/>
    <w:rsid w:val="00335C51"/>
    <w:rsid w:val="003529E3"/>
    <w:rsid w:val="00361AF6"/>
    <w:rsid w:val="00363DE3"/>
    <w:rsid w:val="00373D49"/>
    <w:rsid w:val="00381F82"/>
    <w:rsid w:val="00382E7E"/>
    <w:rsid w:val="003E0FCF"/>
    <w:rsid w:val="003F01E2"/>
    <w:rsid w:val="00420C23"/>
    <w:rsid w:val="00450657"/>
    <w:rsid w:val="00492116"/>
    <w:rsid w:val="00495CE7"/>
    <w:rsid w:val="00497AAE"/>
    <w:rsid w:val="004C4A47"/>
    <w:rsid w:val="005320D3"/>
    <w:rsid w:val="00574F55"/>
    <w:rsid w:val="00597C35"/>
    <w:rsid w:val="005C03F1"/>
    <w:rsid w:val="005E0FA9"/>
    <w:rsid w:val="005E28E4"/>
    <w:rsid w:val="00615A85"/>
    <w:rsid w:val="006B52FB"/>
    <w:rsid w:val="0071478F"/>
    <w:rsid w:val="00743A3F"/>
    <w:rsid w:val="0079363D"/>
    <w:rsid w:val="00807CC8"/>
    <w:rsid w:val="00835E4E"/>
    <w:rsid w:val="008964FC"/>
    <w:rsid w:val="00957454"/>
    <w:rsid w:val="0099398F"/>
    <w:rsid w:val="009963BC"/>
    <w:rsid w:val="009A07C9"/>
    <w:rsid w:val="009C0E20"/>
    <w:rsid w:val="00A1721F"/>
    <w:rsid w:val="00A60FFE"/>
    <w:rsid w:val="00A71234"/>
    <w:rsid w:val="00A96196"/>
    <w:rsid w:val="00AC4850"/>
    <w:rsid w:val="00AC6B59"/>
    <w:rsid w:val="00AD57EF"/>
    <w:rsid w:val="00AE3ACB"/>
    <w:rsid w:val="00AE6177"/>
    <w:rsid w:val="00AF3B9A"/>
    <w:rsid w:val="00AF4F05"/>
    <w:rsid w:val="00B1361A"/>
    <w:rsid w:val="00B1507A"/>
    <w:rsid w:val="00B910CA"/>
    <w:rsid w:val="00BC7C0C"/>
    <w:rsid w:val="00C00012"/>
    <w:rsid w:val="00C60741"/>
    <w:rsid w:val="00C83B99"/>
    <w:rsid w:val="00CC5096"/>
    <w:rsid w:val="00D23350"/>
    <w:rsid w:val="00D43207"/>
    <w:rsid w:val="00D6137D"/>
    <w:rsid w:val="00D77D8C"/>
    <w:rsid w:val="00D84487"/>
    <w:rsid w:val="00E24A75"/>
    <w:rsid w:val="00EF6529"/>
    <w:rsid w:val="00F14E84"/>
    <w:rsid w:val="00F24E8F"/>
    <w:rsid w:val="00F40939"/>
    <w:rsid w:val="00F452A4"/>
    <w:rsid w:val="00F9635F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D3F9-3867-4E35-8A87-04E223EC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Назарова А.О.</cp:lastModifiedBy>
  <cp:revision>71</cp:revision>
  <cp:lastPrinted>2023-05-30T11:21:00Z</cp:lastPrinted>
  <dcterms:created xsi:type="dcterms:W3CDTF">2022-12-16T06:57:00Z</dcterms:created>
  <dcterms:modified xsi:type="dcterms:W3CDTF">2023-06-19T08:01:00Z</dcterms:modified>
</cp:coreProperties>
</file>