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72"/>
        <w:gridCol w:w="1978"/>
        <w:gridCol w:w="4321"/>
      </w:tblGrid>
      <w:tr w:rsidR="00110BD1" w:rsidTr="00110BD1">
        <w:tc>
          <w:tcPr>
            <w:tcW w:w="3471" w:type="dxa"/>
          </w:tcPr>
          <w:p w:rsidR="00110BD1" w:rsidRDefault="00110BD1">
            <w:pPr>
              <w:spacing w:line="276" w:lineRule="auto"/>
              <w:jc w:val="center"/>
              <w:rPr>
                <w:rFonts w:ascii="Baltica Chv" w:hAnsi="Baltica Chv"/>
                <w:sz w:val="16"/>
              </w:rPr>
            </w:pPr>
          </w:p>
          <w:p w:rsidR="00110BD1" w:rsidRDefault="00110BD1">
            <w:pPr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ваш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110BD1" w:rsidRDefault="00110BD1">
            <w:pPr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муниципалл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округ</w:t>
            </w:r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proofErr w:type="spellEnd"/>
          </w:p>
          <w:p w:rsidR="00110BD1" w:rsidRDefault="00110BD1">
            <w:pPr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</w:t>
            </w:r>
            <w:r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110BD1" w:rsidRDefault="00110BD1">
            <w:pPr>
              <w:pStyle w:val="1"/>
              <w:spacing w:line="276" w:lineRule="auto"/>
              <w:ind w:right="519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ЙЫШ</w:t>
            </w:r>
            <w:r>
              <w:rPr>
                <w:rFonts w:ascii="Arial Cyr Chuv" w:eastAsiaTheme="minorEastAsia" w:hAnsi="Arial Cyr Chuv"/>
                <w:color w:val="auto"/>
                <w:sz w:val="18"/>
                <w:szCs w:val="18"/>
              </w:rPr>
              <w:t>Ё</w:t>
            </w:r>
            <w:r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НУ</w:t>
            </w:r>
          </w:p>
          <w:p w:rsidR="00110BD1" w:rsidRDefault="00EE4200">
            <w:pPr>
              <w:tabs>
                <w:tab w:val="left" w:pos="3363"/>
              </w:tabs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27.12</w:t>
            </w:r>
            <w:r w:rsidR="00110B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.2023 </w:t>
            </w:r>
            <w:r w:rsidR="00110BD1">
              <w:rPr>
                <w:rFonts w:ascii="Arial Cyr Chuv" w:hAnsi="Arial Cyr Chuv"/>
                <w:b/>
                <w:bCs/>
                <w:sz w:val="18"/>
                <w:szCs w:val="18"/>
              </w:rPr>
              <w:t>=</w:t>
            </w:r>
            <w:r w:rsidR="00110BD1">
              <w:rPr>
                <w:rFonts w:ascii="Arial Cyr Chuv" w:hAnsi="Arial Cyr Chuv"/>
                <w:b/>
                <w:bCs/>
                <w:sz w:val="20"/>
              </w:rPr>
              <w:t>?</w:t>
            </w:r>
            <w:r w:rsidR="00110B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  <w:p w:rsidR="00110BD1" w:rsidRDefault="00110BD1">
            <w:pPr>
              <w:tabs>
                <w:tab w:val="left" w:pos="3255"/>
              </w:tabs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10BD1" w:rsidRDefault="00110BD1">
            <w:pPr>
              <w:pStyle w:val="2"/>
              <w:spacing w:line="276" w:lineRule="auto"/>
              <w:ind w:right="519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Arial Cyr Chuv" w:eastAsiaTheme="minorEastAsia" w:hAnsi="Arial Cyr Chuv"/>
                <w:b/>
                <w:bCs/>
                <w:sz w:val="18"/>
              </w:rPr>
              <w:t>ё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поселок</w:t>
            </w:r>
            <w:r>
              <w:rPr>
                <w:rFonts w:ascii="Arial Cyr Chuv" w:eastAsiaTheme="minorEastAsia" w:hAnsi="Arial Cyr Chuv"/>
                <w:b/>
                <w:bCs/>
                <w:sz w:val="18"/>
              </w:rPr>
              <w:t>.</w:t>
            </w:r>
          </w:p>
          <w:p w:rsidR="00110BD1" w:rsidRDefault="00110BD1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110BD1" w:rsidRDefault="00110BD1">
            <w:pPr>
              <w:spacing w:line="276" w:lineRule="auto"/>
              <w:jc w:val="center"/>
              <w:rPr>
                <w:sz w:val="22"/>
              </w:rPr>
            </w:pPr>
          </w:p>
          <w:p w:rsidR="00110BD1" w:rsidRDefault="00110BD1">
            <w:pPr>
              <w:spacing w:line="276" w:lineRule="auto"/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10895" cy="803275"/>
                  <wp:effectExtent l="19050" t="0" r="825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110BD1" w:rsidRDefault="00110BD1">
            <w:pPr>
              <w:spacing w:line="276" w:lineRule="auto"/>
              <w:jc w:val="center"/>
              <w:rPr>
                <w:sz w:val="16"/>
              </w:rPr>
            </w:pPr>
          </w:p>
          <w:p w:rsidR="00110BD1" w:rsidRDefault="00110BD1">
            <w:pPr>
              <w:pStyle w:val="2"/>
              <w:spacing w:line="276" w:lineRule="auto"/>
              <w:ind w:right="633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</w:rPr>
              <w:t>Чувашская Республика</w:t>
            </w:r>
          </w:p>
          <w:p w:rsidR="00110BD1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Администрация</w:t>
            </w:r>
          </w:p>
          <w:p w:rsidR="00110BD1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Вурнарского муниципального округа</w:t>
            </w:r>
          </w:p>
          <w:p w:rsidR="00110BD1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110BD1" w:rsidRDefault="00110BD1">
            <w:pPr>
              <w:pStyle w:val="3"/>
              <w:spacing w:line="276" w:lineRule="auto"/>
              <w:ind w:right="633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ПОСТАНОВЛЕНИЕ</w:t>
            </w:r>
          </w:p>
          <w:p w:rsidR="00110BD1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110BD1" w:rsidRPr="00EE4200" w:rsidRDefault="00EE4200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27.12</w:t>
            </w:r>
            <w:r w:rsidR="00110BD1">
              <w:rPr>
                <w:rFonts w:ascii="Times New Roman" w:hAnsi="Times New Roman"/>
                <w:b/>
                <w:bCs/>
                <w:sz w:val="20"/>
              </w:rPr>
              <w:t xml:space="preserve">.2023 г.  </w:t>
            </w:r>
            <w:r>
              <w:rPr>
                <w:rFonts w:ascii="Times New Roman" w:hAnsi="Times New Roman"/>
                <w:b/>
                <w:bCs/>
                <w:sz w:val="20"/>
              </w:rPr>
              <w:t>№ 2028</w:t>
            </w:r>
          </w:p>
          <w:p w:rsidR="00110BD1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110BD1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п. Вурнары</w:t>
            </w:r>
          </w:p>
          <w:p w:rsidR="00110BD1" w:rsidRDefault="00110BD1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110BD1" w:rsidRDefault="00110BD1" w:rsidP="00110BD1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BD1" w:rsidRDefault="00110BD1" w:rsidP="00110BD1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BD1" w:rsidRDefault="00110BD1" w:rsidP="00110BD1">
      <w:pPr>
        <w:pStyle w:val="ConsPlusTitle"/>
        <w:widowControl/>
        <w:ind w:left="142" w:right="5669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"/>
    </w:p>
    <w:p w:rsidR="00110BD1" w:rsidRDefault="00110BD1" w:rsidP="00110BD1">
      <w:pPr>
        <w:pStyle w:val="ConsPlusTitle"/>
        <w:widowControl/>
        <w:ind w:left="142" w:right="4819" w:firstLine="425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Вурнарского муниципального округа Чувашской Республики от 23.01.2023 г. №45 «Об утверждении перечня услуг, предоставляемых администрацией Вурнарского муниципального округа Чувашской Республики»</w:t>
      </w:r>
    </w:p>
    <w:p w:rsidR="00110BD1" w:rsidRDefault="00110BD1" w:rsidP="00110BD1">
      <w:pPr>
        <w:pStyle w:val="ConsPlusTitle"/>
        <w:widowControl/>
        <w:ind w:left="142" w:right="4752" w:firstLine="425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110BD1" w:rsidRDefault="00110BD1" w:rsidP="00110BD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BD1" w:rsidRDefault="00110BD1" w:rsidP="00110BD1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/>
            <w:b w:val="0"/>
            <w:color w:val="auto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 года № 210-ФЗ «Об организации предоставления государственных и муниципальных услуг», распоряжением Кабинета Министров Чувашской Республики от 31 мая 2016 года №368-р «Об утверждении перечня государственных услуг, предоставляемых органами исполнительной власти Чувашской Республики, перечня государств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енных услуг,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 местного самоуправления муниципальных районов и городских округов Чувашской Республики», </w:t>
      </w:r>
      <w:r>
        <w:rPr>
          <w:rFonts w:ascii="Times New Roman" w:hAnsi="Times New Roman"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/>
          <w:sz w:val="24"/>
          <w:szCs w:val="24"/>
        </w:rPr>
        <w:t>Вурнарс</w:t>
      </w:r>
      <w:r>
        <w:rPr>
          <w:rFonts w:ascii="Times New Roman" w:hAnsi="Times New Roman"/>
          <w:bCs/>
          <w:sz w:val="24"/>
          <w:szCs w:val="24"/>
        </w:rPr>
        <w:t>кого района постановляет:</w:t>
      </w:r>
    </w:p>
    <w:p w:rsidR="00110BD1" w:rsidRDefault="00110BD1" w:rsidP="00110BD1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</w:t>
      </w:r>
      <w:r>
        <w:rPr>
          <w:rFonts w:ascii="Times New Roman" w:hAnsi="Times New Roman"/>
          <w:sz w:val="24"/>
          <w:szCs w:val="24"/>
        </w:rPr>
        <w:t>риложение 1 к постановлению администрации Вурнарского муниципального округа Чувашской Республики от 23.01.2023 г. №45 «Об утверждении перечня услуг, предоставляемых администрацией Вурнарского муниципального округа Чувашской Республики» изложить в редакции  согласно приложению 1 к настоящему постановлению.</w:t>
      </w:r>
    </w:p>
    <w:p w:rsidR="00110BD1" w:rsidRDefault="00110BD1" w:rsidP="00110BD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– начальника отдела сельского хозяйства администрации Вурнарского муниципального округа. </w:t>
      </w:r>
    </w:p>
    <w:p w:rsidR="00110BD1" w:rsidRDefault="00110BD1" w:rsidP="00110BD1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bookmarkEnd w:id="0"/>
    <w:p w:rsidR="00110BD1" w:rsidRDefault="00110BD1" w:rsidP="00110BD1">
      <w:pPr>
        <w:ind w:left="142" w:firstLine="425"/>
        <w:rPr>
          <w:rFonts w:ascii="Times New Roman" w:hAnsi="Times New Roman"/>
          <w:sz w:val="24"/>
          <w:szCs w:val="24"/>
        </w:rPr>
      </w:pPr>
    </w:p>
    <w:p w:rsidR="00A37731" w:rsidRDefault="00A37731" w:rsidP="00110BD1">
      <w:pPr>
        <w:pStyle w:val="21"/>
        <w:ind w:left="142" w:firstLine="425"/>
      </w:pPr>
      <w:proofErr w:type="spellStart"/>
      <w:r>
        <w:t>Врип</w:t>
      </w:r>
      <w:proofErr w:type="spellEnd"/>
      <w:r>
        <w:t xml:space="preserve"> г</w:t>
      </w:r>
      <w:r w:rsidR="00110BD1">
        <w:t>лав</w:t>
      </w:r>
      <w:r>
        <w:t>ы Вурнарского</w:t>
      </w:r>
      <w:r w:rsidR="00110BD1">
        <w:t xml:space="preserve"> </w:t>
      </w:r>
    </w:p>
    <w:p w:rsidR="00110BD1" w:rsidRDefault="00110BD1" w:rsidP="00110BD1">
      <w:pPr>
        <w:pStyle w:val="21"/>
        <w:ind w:left="142" w:firstLine="425"/>
      </w:pPr>
      <w:r>
        <w:t xml:space="preserve">муниципального округа                                                                     </w:t>
      </w:r>
      <w:r w:rsidR="00A37731">
        <w:t>С.Р. Петров</w:t>
      </w:r>
    </w:p>
    <w:p w:rsidR="00110BD1" w:rsidRDefault="00110BD1" w:rsidP="00110BD1">
      <w:pPr>
        <w:pStyle w:val="21"/>
        <w:ind w:left="142" w:firstLine="425"/>
      </w:pPr>
    </w:p>
    <w:p w:rsidR="00110BD1" w:rsidRDefault="00110BD1" w:rsidP="00110BD1">
      <w:pPr>
        <w:pStyle w:val="21"/>
        <w:ind w:left="142" w:firstLine="425"/>
      </w:pPr>
    </w:p>
    <w:p w:rsidR="00110BD1" w:rsidRDefault="009F72A4" w:rsidP="00110BD1">
      <w:pPr>
        <w:pStyle w:val="21"/>
        <w:ind w:left="142" w:firstLine="425"/>
        <w:rPr>
          <w:sz w:val="18"/>
          <w:szCs w:val="18"/>
        </w:rPr>
      </w:pPr>
      <w:r>
        <w:rPr>
          <w:sz w:val="18"/>
          <w:szCs w:val="18"/>
        </w:rPr>
        <w:t>Дмитриева Л.Ю.</w:t>
      </w:r>
    </w:p>
    <w:p w:rsidR="00110BD1" w:rsidRDefault="009F72A4" w:rsidP="00110BD1">
      <w:pPr>
        <w:pStyle w:val="21"/>
        <w:ind w:left="142" w:firstLine="425"/>
        <w:rPr>
          <w:sz w:val="18"/>
          <w:szCs w:val="18"/>
        </w:rPr>
      </w:pPr>
      <w:r>
        <w:rPr>
          <w:sz w:val="18"/>
          <w:szCs w:val="18"/>
        </w:rPr>
        <w:t>2-64-24</w:t>
      </w:r>
    </w:p>
    <w:p w:rsidR="005B4257" w:rsidRDefault="005B4257" w:rsidP="007C7E66">
      <w:pPr>
        <w:ind w:left="5103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</w:p>
    <w:p w:rsidR="007D3164" w:rsidRDefault="007D3164">
      <w:pPr>
        <w:widowControl/>
        <w:autoSpaceDE/>
        <w:autoSpaceDN/>
        <w:adjustRightInd/>
        <w:spacing w:after="200" w:line="276" w:lineRule="auto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a6"/>
          <w:rFonts w:ascii="Times New Roman" w:hAnsi="Times New Roman"/>
          <w:b w:val="0"/>
          <w:color w:val="auto"/>
          <w:sz w:val="22"/>
          <w:szCs w:val="22"/>
        </w:rPr>
        <w:br w:type="page"/>
      </w: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color w:val="auto"/>
          <w:sz w:val="22"/>
          <w:szCs w:val="22"/>
        </w:rPr>
      </w:pP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к </w:t>
      </w:r>
      <w:hyperlink r:id="rId7" w:anchor="sub_0" w:history="1">
        <w:r w:rsidRPr="009F72A4">
          <w:rPr>
            <w:rStyle w:val="a3"/>
            <w:rFonts w:ascii="Times New Roman" w:hAnsi="Times New Roman"/>
            <w:b w:val="0"/>
            <w:color w:val="auto"/>
            <w:sz w:val="22"/>
            <w:szCs w:val="22"/>
          </w:rPr>
          <w:t>постановлению</w:t>
        </w:r>
      </w:hyperlink>
      <w:r w:rsidRPr="009F72A4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>администрации</w:t>
      </w:r>
      <w:r w:rsidRPr="009F72A4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  <w:r w:rsidRPr="009F72A4">
        <w:rPr>
          <w:rFonts w:ascii="Times New Roman" w:hAnsi="Times New Roman"/>
          <w:sz w:val="22"/>
          <w:szCs w:val="22"/>
        </w:rPr>
        <w:t>Вурнарского муниципального округа</w:t>
      </w:r>
      <w:r w:rsidRPr="009F72A4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 xml:space="preserve">Чувашской Республики </w:t>
      </w: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>от</w:t>
      </w:r>
      <w:r w:rsidR="009F72A4"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7215BA">
        <w:rPr>
          <w:rStyle w:val="a6"/>
          <w:rFonts w:ascii="Times New Roman" w:hAnsi="Times New Roman"/>
          <w:b w:val="0"/>
          <w:color w:val="auto"/>
          <w:sz w:val="22"/>
          <w:szCs w:val="22"/>
        </w:rPr>
        <w:t>27.12</w:t>
      </w: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>.2023 г. № </w:t>
      </w:r>
      <w:r w:rsidR="007215BA">
        <w:rPr>
          <w:rStyle w:val="a6"/>
          <w:rFonts w:ascii="Times New Roman" w:hAnsi="Times New Roman"/>
          <w:b w:val="0"/>
          <w:color w:val="auto"/>
          <w:sz w:val="22"/>
          <w:szCs w:val="22"/>
        </w:rPr>
        <w:t>2028</w:t>
      </w: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color w:val="auto"/>
          <w:sz w:val="22"/>
          <w:szCs w:val="22"/>
        </w:rPr>
      </w:pP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 xml:space="preserve">Приложение № 1 к </w:t>
      </w:r>
      <w:hyperlink r:id="rId8" w:anchor="sub_0" w:history="1">
        <w:r w:rsidRPr="009F72A4">
          <w:rPr>
            <w:rStyle w:val="a3"/>
            <w:rFonts w:ascii="Times New Roman" w:hAnsi="Times New Roman"/>
            <w:b w:val="0"/>
            <w:color w:val="auto"/>
            <w:sz w:val="22"/>
            <w:szCs w:val="22"/>
          </w:rPr>
          <w:t>постановлению</w:t>
        </w:r>
      </w:hyperlink>
      <w:r w:rsidRPr="009F72A4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>администрации</w:t>
      </w:r>
      <w:r w:rsidRPr="009F72A4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  <w:r w:rsidRPr="009F72A4">
        <w:rPr>
          <w:rFonts w:ascii="Times New Roman" w:hAnsi="Times New Roman"/>
          <w:sz w:val="22"/>
          <w:szCs w:val="22"/>
        </w:rPr>
        <w:t>Вурнарского муниципального округа</w:t>
      </w:r>
      <w:r w:rsidRPr="009F72A4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 xml:space="preserve">Чувашской Республики </w:t>
      </w:r>
    </w:p>
    <w:p w:rsidR="007C7E66" w:rsidRPr="009F72A4" w:rsidRDefault="007C7E66" w:rsidP="007C7E66">
      <w:pPr>
        <w:ind w:left="5103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  <w:r w:rsidRPr="009F72A4">
        <w:rPr>
          <w:rStyle w:val="a6"/>
          <w:rFonts w:ascii="Times New Roman" w:hAnsi="Times New Roman"/>
          <w:b w:val="0"/>
          <w:color w:val="auto"/>
          <w:sz w:val="22"/>
          <w:szCs w:val="22"/>
        </w:rPr>
        <w:t>от  23.01.2023 г. № 45</w:t>
      </w: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firstLine="720"/>
        <w:jc w:val="right"/>
        <w:rPr>
          <w:sz w:val="24"/>
          <w:szCs w:val="24"/>
        </w:rPr>
      </w:pPr>
    </w:p>
    <w:p w:rsidR="007C7E66" w:rsidRDefault="007C7E66" w:rsidP="007C7E66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Перечень услуг, предоставляемых администрацией </w:t>
      </w:r>
    </w:p>
    <w:p w:rsidR="007C7E66" w:rsidRDefault="007C7E66" w:rsidP="007C7E66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Вурнарского муниципального округа Чувашской Республики</w:t>
      </w:r>
    </w:p>
    <w:p w:rsidR="007C7E66" w:rsidRDefault="007C7E66" w:rsidP="007C7E6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9"/>
        <w:gridCol w:w="8871"/>
      </w:tblGrid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i/>
                <w:color w:val="auto"/>
              </w:rPr>
            </w:pPr>
            <w:r>
              <w:rPr>
                <w:rFonts w:ascii="Times New Roman" w:eastAsiaTheme="minorEastAsia" w:hAnsi="Times New Roman"/>
                <w:i/>
                <w:color w:val="auto"/>
              </w:rPr>
              <w:t>Государственные услуги,</w:t>
            </w:r>
          </w:p>
          <w:p w:rsidR="007C7E66" w:rsidRDefault="007C7E66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color w:val="auto"/>
              </w:rPr>
            </w:pPr>
            <w:r>
              <w:rPr>
                <w:rFonts w:ascii="Times New Roman" w:eastAsiaTheme="minorEastAsia" w:hAnsi="Times New Roman"/>
                <w:i/>
                <w:color w:val="auto"/>
              </w:rPr>
              <w:t xml:space="preserve"> предоставляемые органами местного самоуправления в рамках переданных полномочий 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Опека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изменение имени и (или) фамилии несовершеннолетнего ребенка.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о передаче ребенка на воспитание в приемную семью.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несовершеннолетнего гражданина полностью дееспособным (эмансипация).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опеки (попечительства) над несовершеннолетними.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ЗАГС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или иных документов, подтверждающих наличие или отсутствие фактов государственной регистрации акта гражданского состояния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рождения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смерти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исправлений или изменений в записи актов гражданского состояния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записи акта гражданского состояния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Аннулирование записи акта гражданского состояния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Истребование документа, подтверждающего факт регистрации акта гражданского состояния либо отсутствие факта регистрации акта гражданского состояния, с территории иностранного государства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сведений о государственной регистрации акта гражданского состояния в соответствии с пунктом 3 статьи 13.2 Федерального закона № 143-ФЗ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решения органа ЗАГС о возврате излишне уплаченной суммы государственной пошлины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Муниципальные услуги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Образование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реaлизующие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образовательную программу дошкольного образования на территории Вурнарского муниципального округа Чувашской Республики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 w:rsidP="00D700BF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о зачислении в муниципальные образовательные учреждения,</w:t>
            </w:r>
          </w:p>
          <w:p w:rsidR="007C7E66" w:rsidRDefault="007C7E66" w:rsidP="00D700BF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реализующие программы общего образования на территории Вурнарского</w:t>
            </w:r>
          </w:p>
          <w:p w:rsidR="007C7E66" w:rsidRDefault="007C7E66" w:rsidP="00D700B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Строительство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государственных жилищных сертификатов гражданам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малоимущим гражданам по договорам социального найма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поддержки субъектам инвестиционной деятельности 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инвестиционных проектов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 w:rsidP="00D700B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Вурнарского </w:t>
            </w:r>
            <w:r w:rsidR="00D700B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 а также посадки (взлета) на расположенные в границах Вурнарского </w:t>
            </w:r>
            <w:r w:rsidR="002E662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площадки, сведения о которых не опубликованы в документах аэронавигационной информации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9" w:history="1">
              <w:r w:rsidRPr="00065542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пунктах 1</w:t>
              </w:r>
            </w:hyperlink>
            <w:r w:rsidRPr="000655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10" w:history="1">
              <w:r w:rsidRPr="00065542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3 части 1 статьи 11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</w:tc>
      </w:tr>
      <w:tr w:rsidR="007C7E66" w:rsidTr="00F36512">
        <w:trPr>
          <w:trHeight w:val="7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      </w:r>
          </w:p>
        </w:tc>
      </w:tr>
      <w:tr w:rsidR="00E968B3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8B3" w:rsidRDefault="00E968B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B3" w:rsidRDefault="00E968B3" w:rsidP="00E968B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градостроительного плана земельного участка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уведомления на перевод жилого помещения в нежилое и нежилого помещения в жилое помещение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ордера-разрешения на производство земляных работ 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32B" w:rsidRDefault="0032632B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7E66" w:rsidRDefault="007C7E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 w:rsidP="00FE73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муниципального </w:t>
            </w:r>
            <w:r w:rsidR="006C44BD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тяжеловесного и (или) крупногабаритного транспортного средства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маршрута транспортного средства, осуществляющего перевозки опасных грузов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права на оказание услуг по организации регулярных перевозок пассажиров и багажа автомобильным транспортом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lastRenderedPageBreak/>
              <w:t>Земельные участки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целевого назначения земельного участка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065542" w:rsidRDefault="007C7E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42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065542" w:rsidRDefault="007C7E66" w:rsidP="00963F00">
            <w:pPr>
              <w:spacing w:line="276" w:lineRule="auto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065542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E66" w:rsidRDefault="007C7E66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Имущество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жилых помещений в собственность граждан в порядке приватизации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деприватизация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помещений)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Безвозмездное принятие имущества в муниципальную собственность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 w:rsidP="00963F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имущества, находящегося в муниципальной собственности Вурнарского </w:t>
            </w:r>
            <w:r w:rsidR="00963F0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выписок из реестра муниципального имущества Вурнарского муниципального округа Чувашской Республики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социального найма</w:t>
            </w:r>
          </w:p>
        </w:tc>
      </w:tr>
      <w:tr w:rsidR="007C7E66" w:rsidTr="00F36512">
        <w:trPr>
          <w:trHeight w:val="72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 </w:t>
            </w: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E66" w:rsidTr="00F3651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Справки, выписки, копии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5B4CF9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заверенных копий документов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справок социально-правового характера, копий, выписок из документов архива 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наименований элементам улично-дорожной сети, наименований элементам планировочной структуры, изменение, аннулирование таких наименований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9C3AAE" w:rsidRDefault="007C7E66" w:rsidP="003530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AAE">
              <w:rPr>
                <w:rFonts w:ascii="Times New Roman" w:hAnsi="Times New Roman"/>
                <w:sz w:val="24"/>
                <w:szCs w:val="24"/>
              </w:rPr>
              <w:t>7</w:t>
            </w:r>
            <w:r w:rsidR="0035307B" w:rsidRPr="009C3A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9C3AAE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AE">
              <w:rPr>
                <w:rFonts w:ascii="Times New Roman" w:hAnsi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7C7E66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9C3AAE" w:rsidRDefault="007C7E66" w:rsidP="003530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AAE">
              <w:rPr>
                <w:rFonts w:ascii="Times New Roman" w:hAnsi="Times New Roman"/>
                <w:sz w:val="24"/>
                <w:szCs w:val="24"/>
              </w:rPr>
              <w:t>7</w:t>
            </w:r>
            <w:r w:rsidR="0035307B" w:rsidRPr="009C3A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9C3AAE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AAE">
              <w:rPr>
                <w:rFonts w:ascii="Times New Roman" w:hAnsi="Times New Roman"/>
                <w:sz w:val="24"/>
                <w:szCs w:val="24"/>
              </w:rPr>
              <w:t>Выдача документов (копии финансового лицевого счета, ордера, выписки из домовой книги)</w:t>
            </w:r>
          </w:p>
        </w:tc>
      </w:tr>
      <w:tr w:rsidR="0054100D" w:rsidTr="00F3651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00D" w:rsidRPr="009C3AAE" w:rsidRDefault="0054100D" w:rsidP="003530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AA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0D" w:rsidRPr="009C3AAE" w:rsidRDefault="0054100D" w:rsidP="001C1C2A">
            <w:pPr>
              <w:rPr>
                <w:rFonts w:ascii="Times New Roman" w:hAnsi="Times New Roman"/>
                <w:sz w:val="24"/>
                <w:szCs w:val="24"/>
              </w:rPr>
            </w:pPr>
            <w:r w:rsidRPr="009C3AAE">
              <w:rPr>
                <w:rFonts w:ascii="Times New Roman" w:hAnsi="Times New Roman"/>
                <w:sz w:val="24"/>
                <w:szCs w:val="24"/>
              </w:rPr>
              <w:t xml:space="preserve">Предоставление водных объектов, находящихся в муниципальной собственности (обводненный карьер, пруд), в пользование на основании решения о </w:t>
            </w:r>
            <w:r w:rsidR="001C1C2A">
              <w:rPr>
                <w:rFonts w:ascii="Times New Roman" w:hAnsi="Times New Roman"/>
                <w:sz w:val="24"/>
                <w:szCs w:val="24"/>
              </w:rPr>
              <w:t>п</w:t>
            </w:r>
            <w:r w:rsidRPr="009C3AAE">
              <w:rPr>
                <w:rFonts w:ascii="Times New Roman" w:hAnsi="Times New Roman"/>
                <w:sz w:val="24"/>
                <w:szCs w:val="24"/>
              </w:rPr>
              <w:t>редоставлении водного объекта в пользование</w:t>
            </w:r>
          </w:p>
        </w:tc>
      </w:tr>
    </w:tbl>
    <w:p w:rsidR="007C7E66" w:rsidRDefault="007C7E66" w:rsidP="007C7E66">
      <w:pPr>
        <w:ind w:left="5103"/>
        <w:jc w:val="center"/>
        <w:rPr>
          <w:rStyle w:val="a6"/>
          <w:b w:val="0"/>
          <w:color w:val="auto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5B54E4" w:rsidRPr="00110BD1" w:rsidRDefault="005B54E4">
      <w:pPr>
        <w:rPr>
          <w:rFonts w:ascii="Times New Roman" w:hAnsi="Times New Roman"/>
          <w:sz w:val="24"/>
          <w:szCs w:val="24"/>
        </w:rPr>
      </w:pPr>
    </w:p>
    <w:sectPr w:rsidR="005B54E4" w:rsidRPr="00110BD1" w:rsidSect="005B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0BD1"/>
    <w:rsid w:val="00065542"/>
    <w:rsid w:val="00085D20"/>
    <w:rsid w:val="00110BD1"/>
    <w:rsid w:val="00191139"/>
    <w:rsid w:val="001C1C2A"/>
    <w:rsid w:val="002A6737"/>
    <w:rsid w:val="002E6624"/>
    <w:rsid w:val="0032632B"/>
    <w:rsid w:val="0035307B"/>
    <w:rsid w:val="003737C4"/>
    <w:rsid w:val="003C1BEB"/>
    <w:rsid w:val="005045F3"/>
    <w:rsid w:val="0054100D"/>
    <w:rsid w:val="005B4257"/>
    <w:rsid w:val="005B4CF9"/>
    <w:rsid w:val="005B54E4"/>
    <w:rsid w:val="006C44BD"/>
    <w:rsid w:val="007215BA"/>
    <w:rsid w:val="007C7E66"/>
    <w:rsid w:val="007D3164"/>
    <w:rsid w:val="008B4A95"/>
    <w:rsid w:val="00963F00"/>
    <w:rsid w:val="009A6718"/>
    <w:rsid w:val="009C3AAE"/>
    <w:rsid w:val="009F72A4"/>
    <w:rsid w:val="00A00C76"/>
    <w:rsid w:val="00A37731"/>
    <w:rsid w:val="00C604A1"/>
    <w:rsid w:val="00C75440"/>
    <w:rsid w:val="00D700BF"/>
    <w:rsid w:val="00E968B3"/>
    <w:rsid w:val="00EE4200"/>
    <w:rsid w:val="00F36512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0BD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110BD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110BD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B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10BD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10BD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1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10BD1"/>
    <w:pPr>
      <w:widowControl/>
      <w:autoSpaceDE/>
      <w:autoSpaceDN/>
      <w:adjustRightInd/>
      <w:ind w:firstLine="900"/>
    </w:pPr>
    <w:rPr>
      <w:rFonts w:ascii="Times New Roman" w:hAnsi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110BD1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10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7C7E66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obileonline.garant.ru/document?id=17500949&amp;sub=1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7500949&amp;sub=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vurnar_info</cp:lastModifiedBy>
  <cp:revision>35</cp:revision>
  <cp:lastPrinted>2023-12-26T06:39:00Z</cp:lastPrinted>
  <dcterms:created xsi:type="dcterms:W3CDTF">2023-10-13T10:08:00Z</dcterms:created>
  <dcterms:modified xsi:type="dcterms:W3CDTF">2023-12-28T08:08:00Z</dcterms:modified>
</cp:coreProperties>
</file>