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687" w:rsidRDefault="00BD0F04">
      <w:pPr>
        <w:pStyle w:val="Standard"/>
        <w:rPr>
          <w:rFonts w:hint="eastAsia"/>
        </w:rPr>
      </w:pPr>
      <w:bookmarkStart w:id="0" w:name="_GoBack"/>
      <w:bookmarkEnd w:id="0"/>
      <w:r>
        <w:rPr>
          <w:rFonts w:ascii="Times New Roman" w:hAnsi="Times New Roman"/>
        </w:rPr>
        <w:t xml:space="preserve">                                                                                             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Приложение </w:t>
      </w:r>
      <w:r>
        <w:rPr>
          <w:rFonts w:ascii="Times New Roman" w:hAnsi="Times New Roman"/>
        </w:rPr>
        <w:t>№ 2</w:t>
      </w:r>
    </w:p>
    <w:p w:rsidR="00E03687" w:rsidRDefault="00BD0F04">
      <w:pPr>
        <w:pStyle w:val="Standard"/>
        <w:ind w:left="5670"/>
        <w:rPr>
          <w:rFonts w:hint="eastAsia"/>
        </w:rPr>
      </w:pPr>
      <w:r>
        <w:rPr>
          <w:rFonts w:ascii="Times New Roman" w:hAnsi="Times New Roman"/>
        </w:rPr>
        <w:t>к постановлению администрации</w:t>
      </w:r>
    </w:p>
    <w:p w:rsidR="00E03687" w:rsidRDefault="00BD0F04">
      <w:pPr>
        <w:pStyle w:val="Standard"/>
        <w:ind w:left="5670"/>
        <w:rPr>
          <w:rFonts w:hint="eastAsia"/>
        </w:rPr>
      </w:pPr>
      <w:r>
        <w:rPr>
          <w:rFonts w:ascii="Times New Roman" w:hAnsi="Times New Roman"/>
        </w:rPr>
        <w:t>города Чебоксары</w:t>
      </w:r>
    </w:p>
    <w:p w:rsidR="00E03687" w:rsidRDefault="00BD0F04">
      <w:pPr>
        <w:pStyle w:val="Standard"/>
        <w:ind w:left="5670"/>
        <w:rPr>
          <w:rFonts w:hint="eastAsia"/>
        </w:rPr>
      </w:pPr>
      <w:r>
        <w:rPr>
          <w:rFonts w:ascii="Times New Roman" w:hAnsi="Times New Roman"/>
        </w:rPr>
        <w:t xml:space="preserve">от ______________ № </w:t>
      </w:r>
      <w:r>
        <w:rPr>
          <w:rFonts w:ascii="Times New Roman" w:hAnsi="Times New Roman"/>
        </w:rPr>
        <w:t>_________</w:t>
      </w:r>
    </w:p>
    <w:p w:rsidR="00E03687" w:rsidRDefault="00E03687">
      <w:pPr>
        <w:pStyle w:val="Standard"/>
        <w:rPr>
          <w:rFonts w:hint="eastAsia"/>
        </w:rPr>
      </w:pPr>
    </w:p>
    <w:p w:rsidR="00E03687" w:rsidRDefault="00E03687">
      <w:pPr>
        <w:pStyle w:val="Standard"/>
        <w:ind w:firstLine="709"/>
        <w:jc w:val="center"/>
        <w:rPr>
          <w:rFonts w:hint="eastAsia"/>
        </w:rPr>
      </w:pPr>
    </w:p>
    <w:p w:rsidR="00E03687" w:rsidRDefault="00BD0F04">
      <w:pPr>
        <w:pStyle w:val="Standard"/>
        <w:ind w:firstLine="709"/>
        <w:jc w:val="center"/>
        <w:rPr>
          <w:rFonts w:hint="eastAsia"/>
        </w:rPr>
      </w:pPr>
      <w:r>
        <w:rPr>
          <w:rFonts w:ascii="Times New Roman" w:eastAsia="HiddenHorzOCR" w:hAnsi="Times New Roman"/>
        </w:rPr>
        <w:t>Сведения о земельных участках, включаемых в границы Чебоксарского городского лесничества</w:t>
      </w:r>
    </w:p>
    <w:p w:rsidR="00E03687" w:rsidRDefault="00E03687">
      <w:pPr>
        <w:pStyle w:val="Standard"/>
        <w:ind w:firstLine="709"/>
        <w:jc w:val="center"/>
        <w:rPr>
          <w:rFonts w:ascii="Times New Roman" w:hAnsi="Times New Roman"/>
        </w:rPr>
      </w:pPr>
    </w:p>
    <w:tbl>
      <w:tblPr>
        <w:tblW w:w="10031" w:type="dxa"/>
        <w:tblInd w:w="-1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1"/>
        <w:gridCol w:w="2692"/>
        <w:gridCol w:w="2978"/>
      </w:tblGrid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Основание для включения лесных участков в состав Чебоксарского городского лесничества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Кадастровый номер лесного участка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Площадь согласно выписке из ЕГРН,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га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постановление Кабинета Министров Чувашской Республики от 14.11.2012 № 479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21:01:010401:14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50,1602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21:01:040403:32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0,3412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21:01:040403:35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1,16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21:01:040301:69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3,3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54,9614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постановление Кабинета Министров Чувашской Республики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26.12.2012 № 588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21:01:010307:50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25,6666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21:01:010402:10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3,6897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21:01:010402:11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10,9497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21:01:010402:12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82,866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21:01:020906:6758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12,16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21:01:030503:118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1,8496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21:01:030503:119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4,5887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21:01:030503:120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7,2945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21:01:030503:121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0,2329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21:01:030523:3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62,3446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21:01:010310:79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2,7466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21:01:010310:80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5,6321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21:01:010315:67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9,8574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21:01:010315:68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26,7954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21:01:010805:30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15,7725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21:01:010808:212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2,8631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21:01:010808:213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0,987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21:01:020209:149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3,7661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21:01:020209:150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12,8771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21:01:020706:103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24,3312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21:01:021301:455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0,6852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21:01:021301:456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10,709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21:01:021301:460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3,2618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21:01:030406:84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19,5422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21:01:030507:100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0,4114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21:01:030507:104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7,4147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21:01:030603:8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7,5894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21:01:030611:49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13,4677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21:01:011008:3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9,9302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BD0F04">
            <w:pPr>
              <w:suppressAutoHyphens w:val="0"/>
              <w:rPr>
                <w:rFonts w:hint="eastAsia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390,2824</w:t>
            </w:r>
          </w:p>
        </w:tc>
      </w:tr>
      <w:tr w:rsidR="00E03687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E03687">
            <w:pPr>
              <w:pStyle w:val="Standard"/>
              <w:widowControl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3687" w:rsidRDefault="00BD0F04">
            <w:pPr>
              <w:pStyle w:val="Standard"/>
              <w:widowContro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687" w:rsidRDefault="00BD0F04">
            <w:pPr>
              <w:pStyle w:val="Standard"/>
              <w:widowControl w:val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445,2438</w:t>
            </w:r>
          </w:p>
        </w:tc>
      </w:tr>
    </w:tbl>
    <w:p w:rsidR="00E03687" w:rsidRDefault="00E03687">
      <w:pPr>
        <w:pStyle w:val="Standard"/>
        <w:widowControl w:val="0"/>
        <w:ind w:firstLine="709"/>
        <w:rPr>
          <w:rFonts w:ascii="Times New Roman" w:hAnsi="Times New Roman"/>
        </w:rPr>
      </w:pPr>
    </w:p>
    <w:p w:rsidR="00E03687" w:rsidRDefault="00E03687">
      <w:pPr>
        <w:pStyle w:val="Standard"/>
        <w:ind w:firstLine="709"/>
        <w:rPr>
          <w:rFonts w:ascii="Times New Roman" w:hAnsi="Times New Roman"/>
        </w:rPr>
      </w:pPr>
    </w:p>
    <w:p w:rsidR="00E03687" w:rsidRDefault="00E03687">
      <w:pPr>
        <w:pStyle w:val="Standard"/>
        <w:jc w:val="both"/>
        <w:rPr>
          <w:rFonts w:hint="eastAsia"/>
        </w:rPr>
      </w:pPr>
    </w:p>
    <w:sectPr w:rsidR="00E03687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F04" w:rsidRDefault="00BD0F04">
      <w:pPr>
        <w:rPr>
          <w:rFonts w:hint="eastAsia"/>
        </w:rPr>
      </w:pPr>
      <w:r>
        <w:separator/>
      </w:r>
    </w:p>
  </w:endnote>
  <w:endnote w:type="continuationSeparator" w:id="0">
    <w:p w:rsidR="00BD0F04" w:rsidRDefault="00BD0F0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@HiddenHorzOCR">
    <w:charset w:val="00"/>
    <w:family w:val="modern"/>
    <w:pitch w:val="fixed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HiddenHorzOCR">
    <w:charset w:val="00"/>
    <w:family w:val="modern"/>
    <w:pitch w:val="fixed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F04" w:rsidRDefault="00BD0F0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BD0F04" w:rsidRDefault="00BD0F0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03687"/>
    <w:rsid w:val="00BD0F04"/>
    <w:rsid w:val="00CC5FB8"/>
    <w:rsid w:val="00E0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5580BA-DB2B-43C5-BDD1-48AE7CA19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Mangal"/>
        <w:kern w:val="3"/>
        <w:sz w:val="24"/>
        <w:szCs w:val="24"/>
        <w:lang w:val="ru-RU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Heading"/>
    <w:next w:val="Textbody"/>
    <w:pPr>
      <w:spacing w:before="0" w:after="0"/>
      <w:outlineLvl w:val="0"/>
    </w:pPr>
    <w:rPr>
      <w:rFonts w:ascii="Liberation Serif" w:eastAsia="Segoe UI" w:hAnsi="Liberation Serif" w:cs="Liberation Serif"/>
      <w:b/>
      <w:bCs/>
      <w:sz w:val="48"/>
      <w:szCs w:val="48"/>
    </w:rPr>
  </w:style>
  <w:style w:type="paragraph" w:styleId="2">
    <w:name w:val="heading 2"/>
    <w:basedOn w:val="Heading"/>
    <w:next w:val="Textbody"/>
    <w:pPr>
      <w:spacing w:before="200" w:after="0"/>
      <w:outlineLvl w:val="1"/>
    </w:pPr>
    <w:rPr>
      <w:b/>
      <w:bCs/>
    </w:rPr>
  </w:style>
  <w:style w:type="paragraph" w:styleId="4">
    <w:name w:val="heading 4"/>
    <w:basedOn w:val="Heading"/>
    <w:next w:val="Textbody"/>
    <w:pPr>
      <w:spacing w:before="120" w:after="0"/>
      <w:outlineLvl w:val="3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10">
    <w:name w:val="Обычная таблица1"/>
    <w:pPr>
      <w:textAlignment w:val="auto"/>
    </w:pPr>
    <w:rPr>
      <w:rFonts w:ascii="Calibri" w:eastAsia="Times New Roman" w:hAnsi="Calibri" w:cs="Calibri"/>
      <w:sz w:val="22"/>
      <w:szCs w:val="22"/>
      <w:lang w:eastAsia="ru-RU" w:bidi="ar-SA"/>
    </w:rPr>
  </w:style>
  <w:style w:type="paragraph" w:styleId="a5">
    <w:name w:val="Balloon Text"/>
    <w:basedOn w:val="a"/>
    <w:rPr>
      <w:rFonts w:ascii="Tahoma" w:eastAsia="Tahoma" w:hAnsi="Tahoma" w:cs="Tahoma"/>
      <w:sz w:val="16"/>
      <w:szCs w:val="14"/>
    </w:rPr>
  </w:style>
  <w:style w:type="paragraph" w:customStyle="1" w:styleId="6">
    <w:name w:val="Обычная таблица6"/>
    <w:pPr>
      <w:textAlignment w:val="auto"/>
    </w:pPr>
    <w:rPr>
      <w:rFonts w:ascii="Times New Roman" w:eastAsia="Mangal" w:hAnsi="Times New Roman" w:cs="Times New Roman"/>
      <w:sz w:val="20"/>
      <w:szCs w:val="20"/>
    </w:rPr>
  </w:style>
  <w:style w:type="paragraph" w:customStyle="1" w:styleId="Standarduser">
    <w:name w:val="Standard (user)"/>
    <w:pPr>
      <w:suppressAutoHyphens/>
    </w:pPr>
    <w:rPr>
      <w:rFonts w:ascii="Times New Roman" w:eastAsia="Andale Sans UI" w:hAnsi="Times New Roman" w:cs="Times New Roman"/>
      <w:lang w:val="en-US" w:eastAsia="en-US" w:bidi="en-US"/>
    </w:rPr>
  </w:style>
  <w:style w:type="paragraph" w:customStyle="1" w:styleId="Textbodyuser">
    <w:name w:val="Text body (user)"/>
    <w:basedOn w:val="Standard"/>
    <w:pPr>
      <w:spacing w:after="140" w:line="288" w:lineRule="auto"/>
    </w:pPr>
    <w:rPr>
      <w:rFonts w:eastAsia="SimSun" w:cs="Liberation Serif"/>
      <w:lang w:val="en-US"/>
    </w:rPr>
  </w:style>
  <w:style w:type="paragraph" w:customStyle="1" w:styleId="Textbodyindent">
    <w:name w:val="Text body indent"/>
    <w:basedOn w:val="Textbody"/>
  </w:style>
  <w:style w:type="paragraph" w:customStyle="1" w:styleId="5">
    <w:name w:val="Обычная таблица5"/>
    <w:pPr>
      <w:textAlignment w:val="auto"/>
    </w:pPr>
    <w:rPr>
      <w:rFonts w:eastAsia="Times New Roman" w:cs="Calibri"/>
      <w:sz w:val="22"/>
      <w:szCs w:val="22"/>
    </w:rPr>
  </w:style>
  <w:style w:type="paragraph" w:customStyle="1" w:styleId="40">
    <w:name w:val="Обычная таблица4"/>
    <w:pPr>
      <w:textAlignment w:val="auto"/>
    </w:pPr>
    <w:rPr>
      <w:rFonts w:eastAsia="Times New Roman" w:cs="Calibri"/>
      <w:sz w:val="22"/>
      <w:szCs w:val="22"/>
    </w:rPr>
  </w:style>
  <w:style w:type="paragraph" w:customStyle="1" w:styleId="3">
    <w:name w:val="Обычная таблица3"/>
    <w:pPr>
      <w:textAlignment w:val="auto"/>
    </w:pPr>
    <w:rPr>
      <w:rFonts w:eastAsia="Times New Roman" w:cs="Calibri"/>
      <w:sz w:val="22"/>
      <w:szCs w:val="22"/>
    </w:rPr>
  </w:style>
  <w:style w:type="paragraph" w:customStyle="1" w:styleId="20">
    <w:name w:val="Обычная таблица2"/>
    <w:pPr>
      <w:textAlignment w:val="auto"/>
    </w:pPr>
    <w:rPr>
      <w:rFonts w:eastAsia="Times New Roman" w:cs="Calibri"/>
      <w:sz w:val="22"/>
      <w:szCs w:val="22"/>
    </w:rPr>
  </w:style>
  <w:style w:type="paragraph" w:customStyle="1" w:styleId="7">
    <w:name w:val="Обычная таблица7"/>
    <w:pPr>
      <w:textAlignment w:val="auto"/>
    </w:pPr>
    <w:rPr>
      <w:rFonts w:ascii="Times New Roman" w:eastAsia="@HiddenHorzOCR" w:hAnsi="Times New Roman" w:cs="Times New Roman"/>
      <w:sz w:val="20"/>
      <w:szCs w:val="20"/>
      <w:lang w:eastAsia="ru-RU" w:bidi="ar-S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registry-number">
    <w:name w:val="registry-number"/>
  </w:style>
  <w:style w:type="character" w:customStyle="1" w:styleId="a6">
    <w:name w:val="Текст выноски Знак"/>
    <w:basedOn w:val="a0"/>
    <w:rPr>
      <w:rFonts w:ascii="Tahoma" w:eastAsia="Tahoma" w:hAnsi="Tahoma" w:cs="Tahoma"/>
      <w:sz w:val="16"/>
      <w:szCs w:val="14"/>
    </w:rPr>
  </w:style>
  <w:style w:type="character" w:customStyle="1" w:styleId="a7">
    <w:name w:val="Основной текст с отступом Знак"/>
    <w:basedOn w:val="a0"/>
  </w:style>
  <w:style w:type="character" w:customStyle="1" w:styleId="StrongEmphasis">
    <w:name w:val="Strong Emphasis"/>
    <w:rPr>
      <w:b/>
      <w:bCs/>
    </w:rPr>
  </w:style>
  <w:style w:type="character" w:customStyle="1" w:styleId="a8">
    <w:name w:val="Неразрешенное упоминание"/>
    <w:basedOn w:val="a0"/>
    <w:rPr>
      <w:color w:val="605E5C"/>
      <w:shd w:val="clear" w:color="auto" w:fill="E1DFDD"/>
    </w:rPr>
  </w:style>
  <w:style w:type="character" w:styleId="a9">
    <w:name w:val="Hyperlink"/>
    <w:basedOn w:val="a0"/>
    <w:rPr>
      <w:color w:val="0563C1"/>
      <w:u w:val="single"/>
    </w:rPr>
  </w:style>
  <w:style w:type="character" w:customStyle="1" w:styleId="aa">
    <w:name w:val="Основной текст Знак"/>
    <w:basedOn w:val="a0"/>
    <w:rPr>
      <w:rFonts w:ascii="Liberation Serif" w:eastAsia="Lucida Sans Unicode" w:hAnsi="Liberation Serif" w:cs="Mangal"/>
      <w:color w:val="auto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&#1043;&#1086;&#1088;&#1086;&#1076;&#1089;&#1082;&#1080;&#1077;%20&#1083;&#1077;&#1089;&#1072;/&#1058;&#1077;&#1083;&#1077;&#1092;&#1086;&#1085;&#1086;&#1075;&#1088;&#1072;&#1084;&#1084;&#1072;%20&#1069;&#1050;&#1054;%202025.odt/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Пресса</cp:lastModifiedBy>
  <cp:revision>2</cp:revision>
  <cp:lastPrinted>2025-09-01T14:50:00Z</cp:lastPrinted>
  <dcterms:created xsi:type="dcterms:W3CDTF">2025-10-01T11:02:00Z</dcterms:created>
  <dcterms:modified xsi:type="dcterms:W3CDTF">2025-10-01T11:02:00Z</dcterms:modified>
</cp:coreProperties>
</file>