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FF7B" w14:textId="05CDB0AE" w:rsidR="00AC6FAB" w:rsidRPr="00522883" w:rsidRDefault="00AC6FAB" w:rsidP="00AC6FAB">
      <w:pPr>
        <w:ind w:firstLine="567"/>
        <w:jc w:val="center"/>
        <w:rPr>
          <w:b/>
          <w:bCs/>
        </w:rPr>
      </w:pPr>
      <w:r w:rsidRPr="00522883">
        <w:rPr>
          <w:b/>
          <w:bCs/>
        </w:rPr>
        <w:t xml:space="preserve">Аналитическая записка о результатах </w:t>
      </w:r>
      <w:r w:rsidR="006F4748" w:rsidRPr="00522883">
        <w:rPr>
          <w:b/>
          <w:bCs/>
        </w:rPr>
        <w:t>оценки эффективности использования,</w:t>
      </w:r>
      <w:r w:rsidRPr="00522883">
        <w:rPr>
          <w:b/>
          <w:bCs/>
        </w:rPr>
        <w:t xml:space="preserve"> установленных решением Собрания депутатов </w:t>
      </w:r>
      <w:r w:rsidR="002B03FE" w:rsidRPr="00522883">
        <w:rPr>
          <w:b/>
          <w:bCs/>
        </w:rPr>
        <w:t>Канашского муниципального округа</w:t>
      </w:r>
      <w:r w:rsidR="006F4748" w:rsidRPr="00522883">
        <w:rPr>
          <w:b/>
          <w:bCs/>
        </w:rPr>
        <w:t xml:space="preserve"> </w:t>
      </w:r>
      <w:r w:rsidRPr="00522883">
        <w:rPr>
          <w:b/>
          <w:bCs/>
        </w:rPr>
        <w:t>Чувашской Республики налоговых расходов за 20</w:t>
      </w:r>
      <w:r w:rsidR="00725521" w:rsidRPr="00522883">
        <w:rPr>
          <w:b/>
          <w:bCs/>
        </w:rPr>
        <w:t>2</w:t>
      </w:r>
      <w:r w:rsidR="007A0B41">
        <w:rPr>
          <w:b/>
          <w:bCs/>
        </w:rPr>
        <w:t>4</w:t>
      </w:r>
      <w:r w:rsidRPr="00522883">
        <w:rPr>
          <w:b/>
          <w:bCs/>
        </w:rPr>
        <w:t xml:space="preserve"> год </w:t>
      </w:r>
    </w:p>
    <w:p w14:paraId="2718EB26" w14:textId="77777777" w:rsidR="00AC6FAB" w:rsidRPr="00522883" w:rsidRDefault="00AC6FAB" w:rsidP="00AC6FAB">
      <w:pPr>
        <w:ind w:firstLine="567"/>
        <w:jc w:val="center"/>
        <w:rPr>
          <w:bCs/>
          <w:i/>
        </w:rPr>
      </w:pPr>
    </w:p>
    <w:p w14:paraId="0201E601" w14:textId="77777777" w:rsidR="00AC6FAB" w:rsidRPr="00CD1DA1" w:rsidRDefault="00AC6FAB" w:rsidP="00AC6FAB">
      <w:pPr>
        <w:ind w:firstLine="540"/>
        <w:jc w:val="both"/>
        <w:rPr>
          <w:bCs/>
          <w:u w:val="single"/>
        </w:rPr>
      </w:pPr>
    </w:p>
    <w:p w14:paraId="1DE155A2" w14:textId="7403B374" w:rsidR="005B2EC7" w:rsidRPr="00CD1DA1" w:rsidRDefault="007A29E5" w:rsidP="00AC6FAB">
      <w:pPr>
        <w:ind w:firstLine="540"/>
        <w:jc w:val="both"/>
        <w:rPr>
          <w:bCs/>
        </w:rPr>
      </w:pPr>
      <w:r>
        <w:rPr>
          <w:bCs/>
        </w:rPr>
        <w:t>08</w:t>
      </w:r>
      <w:r w:rsidR="005B2EC7" w:rsidRPr="00CD1DA1">
        <w:rPr>
          <w:bCs/>
        </w:rPr>
        <w:t>.0</w:t>
      </w:r>
      <w:r w:rsidR="00CD1DA1" w:rsidRPr="00CD1DA1">
        <w:rPr>
          <w:bCs/>
        </w:rPr>
        <w:t>5</w:t>
      </w:r>
      <w:r w:rsidR="005B2EC7" w:rsidRPr="00CD1DA1">
        <w:rPr>
          <w:bCs/>
        </w:rPr>
        <w:t>.202</w:t>
      </w:r>
      <w:r w:rsidR="007A0B41">
        <w:rPr>
          <w:bCs/>
        </w:rPr>
        <w:t>6</w:t>
      </w:r>
      <w:r w:rsidR="005B2EC7" w:rsidRPr="00CD1DA1">
        <w:rPr>
          <w:bCs/>
        </w:rPr>
        <w:t xml:space="preserve"> г.</w:t>
      </w:r>
      <w:r w:rsidR="005B2EC7" w:rsidRPr="00CD1DA1">
        <w:rPr>
          <w:bCs/>
        </w:rPr>
        <w:tab/>
      </w:r>
      <w:r w:rsidR="005B2EC7" w:rsidRPr="00CD1DA1">
        <w:rPr>
          <w:bCs/>
        </w:rPr>
        <w:tab/>
      </w:r>
      <w:r w:rsidR="005B2EC7" w:rsidRPr="00CD1DA1">
        <w:rPr>
          <w:bCs/>
        </w:rPr>
        <w:tab/>
      </w:r>
      <w:r w:rsidR="005B2EC7" w:rsidRPr="00CD1DA1">
        <w:rPr>
          <w:bCs/>
        </w:rPr>
        <w:tab/>
      </w:r>
      <w:r w:rsidR="005B2EC7" w:rsidRPr="00CD1DA1">
        <w:rPr>
          <w:bCs/>
        </w:rPr>
        <w:tab/>
      </w:r>
      <w:r w:rsidR="002B03FE" w:rsidRPr="00CD1DA1">
        <w:rPr>
          <w:bCs/>
        </w:rPr>
        <w:t xml:space="preserve">   </w:t>
      </w:r>
      <w:r w:rsidR="005B2EC7" w:rsidRPr="00CD1DA1">
        <w:rPr>
          <w:bCs/>
        </w:rPr>
        <w:tab/>
      </w:r>
      <w:r w:rsidR="002B03FE" w:rsidRPr="00CD1DA1">
        <w:rPr>
          <w:bCs/>
        </w:rPr>
        <w:t xml:space="preserve">   </w:t>
      </w:r>
      <w:r w:rsidR="002B03FE" w:rsidRPr="00CD1DA1">
        <w:t>Канашский муниципальный округ</w:t>
      </w:r>
    </w:p>
    <w:p w14:paraId="689EF434" w14:textId="77777777" w:rsidR="005B2EC7" w:rsidRPr="00522883" w:rsidRDefault="005B2EC7" w:rsidP="00AC6FAB">
      <w:pPr>
        <w:ind w:firstLine="540"/>
        <w:jc w:val="both"/>
        <w:rPr>
          <w:bCs/>
        </w:rPr>
      </w:pPr>
    </w:p>
    <w:p w14:paraId="350B6341" w14:textId="620D2716" w:rsidR="00AC6FAB" w:rsidRPr="00522883" w:rsidRDefault="00F56EAE" w:rsidP="00AC6FAB">
      <w:pPr>
        <w:autoSpaceDE w:val="0"/>
        <w:autoSpaceDN w:val="0"/>
        <w:adjustRightInd w:val="0"/>
        <w:ind w:firstLine="567"/>
        <w:jc w:val="both"/>
      </w:pPr>
      <w:r>
        <w:t xml:space="preserve">1. </w:t>
      </w:r>
      <w:r w:rsidR="00AC6FAB" w:rsidRPr="00522883">
        <w:t xml:space="preserve">Проведение оценки эффективности использования налоговых расходов (налоговых льгот и пониженных ставок), установленных решением Собрания депутатов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AC6FAB" w:rsidRPr="00522883">
        <w:t xml:space="preserve">Чувашской Республики, является одной из первоочередных мер по увеличению налоговых доходов бюджета </w:t>
      </w:r>
      <w:r w:rsidR="002B03FE" w:rsidRPr="00522883">
        <w:t xml:space="preserve">Канашского </w:t>
      </w:r>
      <w:r w:rsidR="006F4748" w:rsidRPr="00522883">
        <w:t>муниципального округа</w:t>
      </w:r>
      <w:r w:rsidR="002B03FE" w:rsidRPr="00522883">
        <w:t xml:space="preserve"> Чувашской Республики</w:t>
      </w:r>
      <w:r w:rsidR="00AC6FAB" w:rsidRPr="00522883">
        <w:t>.</w:t>
      </w:r>
    </w:p>
    <w:p w14:paraId="10EB91D4" w14:textId="123BDECE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>Оценка эффективности налоговых расходов за 20</w:t>
      </w:r>
      <w:r w:rsidR="00725521" w:rsidRPr="00522883">
        <w:t>2</w:t>
      </w:r>
      <w:r w:rsidR="007A0B41">
        <w:t>4</w:t>
      </w:r>
      <w:r w:rsidRPr="00522883">
        <w:t xml:space="preserve"> год проведена в соответствии с порядком, утвержденным </w:t>
      </w:r>
      <w:r w:rsidR="00B920CF">
        <w:t>п</w:t>
      </w:r>
      <w:r w:rsidR="00B920CF" w:rsidRPr="00B920CF">
        <w:t>остановление администрации Канашского муниципального округа Чувашской Республики от 1</w:t>
      </w:r>
      <w:r w:rsidR="00DE7852">
        <w:t>2</w:t>
      </w:r>
      <w:r w:rsidR="00B920CF" w:rsidRPr="00B920CF">
        <w:t xml:space="preserve"> марта 202</w:t>
      </w:r>
      <w:r w:rsidR="00DE7852">
        <w:t>5</w:t>
      </w:r>
      <w:r w:rsidR="00B920CF" w:rsidRPr="00B920CF">
        <w:t xml:space="preserve"> г. N </w:t>
      </w:r>
      <w:r w:rsidR="00DE7852">
        <w:t>466</w:t>
      </w:r>
      <w:r w:rsidR="00B920CF" w:rsidRPr="00B920CF">
        <w:t xml:space="preserve"> </w:t>
      </w:r>
      <w:r w:rsidR="00B920CF">
        <w:t xml:space="preserve"> </w:t>
      </w:r>
      <w:r w:rsidRPr="00522883">
        <w:t>«</w:t>
      </w:r>
      <w:r w:rsidR="00A82EB6" w:rsidRPr="00B920CF">
        <w:t xml:space="preserve">Об утверждении </w:t>
      </w:r>
      <w:r w:rsidR="00DE7852">
        <w:t xml:space="preserve">Порядка оценки налоговых расходов </w:t>
      </w:r>
      <w:r w:rsidR="00A82EB6" w:rsidRPr="00B920CF">
        <w:t xml:space="preserve">Канашского муниципального </w:t>
      </w:r>
      <w:r w:rsidR="00A82EB6" w:rsidRPr="00522883">
        <w:t>округа Чувашской Республики</w:t>
      </w:r>
      <w:r w:rsidRPr="00522883">
        <w:t>» и предусматривает оценку целесообразности и оценку результативности.</w:t>
      </w:r>
    </w:p>
    <w:p w14:paraId="384623FE" w14:textId="77777777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14:paraId="75DFA707" w14:textId="66A90BFB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 xml:space="preserve">В соответствии с указанными методическими рекомендациями сформирован </w:t>
      </w:r>
      <w:r w:rsidR="00A55E69" w:rsidRPr="00B920CF">
        <w:t>перечень</w:t>
      </w:r>
      <w:r w:rsidRPr="00B920CF">
        <w:t xml:space="preserve"> налоговых расходов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Pr="00522883">
        <w:t>Чувашской Республики, действовавших в 20</w:t>
      </w:r>
      <w:r w:rsidR="00725521" w:rsidRPr="00522883">
        <w:t>2</w:t>
      </w:r>
      <w:r w:rsidR="007A0B41">
        <w:t>4</w:t>
      </w:r>
      <w:r w:rsidRPr="00522883">
        <w:t xml:space="preserve"> году.</w:t>
      </w:r>
    </w:p>
    <w:p w14:paraId="2017BCFE" w14:textId="07071C0E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 xml:space="preserve">Определена принадлежность налоговых расходов к муниципальным программам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Pr="00522883">
        <w:t xml:space="preserve">Чувашской Республики в соответствии с целями указанных расходов и целей социально-экономического развития </w:t>
      </w:r>
      <w:r w:rsidR="002B03FE" w:rsidRPr="00522883">
        <w:t>Канашского муниципального округа</w:t>
      </w:r>
      <w:r w:rsidRPr="00522883">
        <w:t>, указанных в соответствующих муниципальных программах.</w:t>
      </w:r>
    </w:p>
    <w:p w14:paraId="49BA2315" w14:textId="77777777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>Определены типы налоговых расходов в зависимости от целевой категории: социальные, стимулирующие или технические.</w:t>
      </w:r>
    </w:p>
    <w:p w14:paraId="04E0A90F" w14:textId="77777777" w:rsidR="00AC6FAB" w:rsidRPr="00522883" w:rsidRDefault="00AC6FAB" w:rsidP="00AC6FAB">
      <w:pPr>
        <w:autoSpaceDE w:val="0"/>
        <w:autoSpaceDN w:val="0"/>
        <w:adjustRightInd w:val="0"/>
        <w:ind w:firstLine="567"/>
        <w:jc w:val="both"/>
      </w:pPr>
      <w:r w:rsidRPr="00522883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14:paraId="39C2626A" w14:textId="475D8312" w:rsidR="00AC6FAB" w:rsidRDefault="00AC6FAB" w:rsidP="00AC6FAB">
      <w:pPr>
        <w:widowControl w:val="0"/>
        <w:autoSpaceDE w:val="0"/>
        <w:autoSpaceDN w:val="0"/>
        <w:adjustRightInd w:val="0"/>
        <w:ind w:firstLine="567"/>
        <w:jc w:val="both"/>
      </w:pPr>
      <w:r w:rsidRPr="00522883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Результаты оценки используются при формировании проекта </w:t>
      </w:r>
      <w:r w:rsidR="00116D95" w:rsidRPr="00522883">
        <w:t xml:space="preserve">решения Собрания депутатов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7A7237" w:rsidRPr="00522883">
        <w:t>Чувашской Республики</w:t>
      </w:r>
      <w:r w:rsidRPr="00522883">
        <w:t xml:space="preserve"> о бюджете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7A7237" w:rsidRPr="00522883">
        <w:t>Чувашской Республики</w:t>
      </w:r>
      <w:r w:rsidRPr="00522883">
        <w:rPr>
          <w:rFonts w:eastAsia="Arial Unicode MS"/>
        </w:rPr>
        <w:t xml:space="preserve"> на очередной финансовый год и плановый период</w:t>
      </w:r>
      <w:r w:rsidRPr="00522883">
        <w:t>.</w:t>
      </w:r>
    </w:p>
    <w:p w14:paraId="697A27F2" w14:textId="77777777" w:rsidR="009F2D6E" w:rsidRPr="00522883" w:rsidRDefault="009F2D6E" w:rsidP="00AC6FAB">
      <w:pPr>
        <w:widowControl w:val="0"/>
        <w:autoSpaceDE w:val="0"/>
        <w:autoSpaceDN w:val="0"/>
        <w:adjustRightInd w:val="0"/>
        <w:ind w:firstLine="567"/>
        <w:jc w:val="both"/>
      </w:pPr>
    </w:p>
    <w:p w14:paraId="33AA77A6" w14:textId="5A7F865E" w:rsidR="00623EAA" w:rsidRDefault="00CD0854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522883">
        <w:rPr>
          <w:b/>
          <w:bCs/>
        </w:rPr>
        <w:t xml:space="preserve">2. </w:t>
      </w:r>
      <w:r w:rsidR="00623EAA" w:rsidRPr="00522883">
        <w:rPr>
          <w:b/>
          <w:bCs/>
        </w:rPr>
        <w:t>Эффективность налоговых расходов по земельному налогу.</w:t>
      </w:r>
    </w:p>
    <w:p w14:paraId="6952BDA4" w14:textId="77777777" w:rsidR="009F2D6E" w:rsidRPr="00522883" w:rsidRDefault="009F2D6E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457719B7" w14:textId="264C514F" w:rsidR="00623EAA" w:rsidRPr="00522883" w:rsidRDefault="00623EAA" w:rsidP="00CD0854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522883">
        <w:rPr>
          <w:rFonts w:ascii="Times New Roman" w:hAnsi="Times New Roman"/>
          <w:b w:val="0"/>
          <w:color w:val="auto"/>
        </w:rPr>
        <w:t>В соответствии с</w:t>
      </w:r>
      <w:r w:rsidRPr="00522883">
        <w:rPr>
          <w:rFonts w:ascii="Times New Roman" w:hAnsi="Times New Roman"/>
          <w:color w:val="auto"/>
        </w:rPr>
        <w:t xml:space="preserve"> </w:t>
      </w:r>
      <w:hyperlink r:id="rId5" w:history="1">
        <w:r w:rsidRPr="00522883">
          <w:rPr>
            <w:rStyle w:val="a3"/>
            <w:rFonts w:ascii="Times New Roman" w:hAnsi="Times New Roman"/>
            <w:color w:val="auto"/>
          </w:rPr>
          <w:t>Положение</w:t>
        </w:r>
        <w:r w:rsidR="00241FC6" w:rsidRPr="00522883">
          <w:rPr>
            <w:rStyle w:val="a3"/>
            <w:rFonts w:ascii="Times New Roman" w:hAnsi="Times New Roman"/>
            <w:color w:val="auto"/>
          </w:rPr>
          <w:t>м</w:t>
        </w:r>
        <w:r w:rsidRPr="00522883">
          <w:rPr>
            <w:rStyle w:val="a3"/>
            <w:rFonts w:ascii="Times New Roman" w:hAnsi="Times New Roman"/>
            <w:color w:val="auto"/>
          </w:rPr>
          <w:t xml:space="preserve"> "О вопросах налогового регулирования в Канаш</w:t>
        </w:r>
        <w:r w:rsidR="009031DC" w:rsidRPr="00522883">
          <w:rPr>
            <w:rStyle w:val="a3"/>
            <w:rFonts w:ascii="Times New Roman" w:hAnsi="Times New Roman"/>
            <w:color w:val="auto"/>
          </w:rPr>
          <w:t>ском муниципальном округе Чувашской Республики</w:t>
        </w:r>
        <w:r w:rsidRPr="00522883">
          <w:rPr>
            <w:rStyle w:val="a3"/>
            <w:rFonts w:ascii="Times New Roman" w:hAnsi="Times New Roman"/>
            <w:color w:val="auto"/>
          </w:rPr>
          <w:t>, отнесенных законодательством Российской Федерации о налогах и сборах к ведению органов местного самоуправления"</w:t>
        </w:r>
        <w:r w:rsidR="00AE6A5F" w:rsidRPr="00522883">
          <w:rPr>
            <w:rStyle w:val="a3"/>
            <w:rFonts w:ascii="Times New Roman" w:hAnsi="Times New Roman"/>
            <w:color w:val="auto"/>
          </w:rPr>
          <w:t xml:space="preserve"> </w:t>
        </w:r>
      </w:hyperlink>
      <w:r w:rsidRPr="00522883">
        <w:rPr>
          <w:rFonts w:ascii="Times New Roman" w:hAnsi="Times New Roman"/>
          <w:b w:val="0"/>
          <w:color w:val="auto"/>
        </w:rPr>
        <w:t>налоговая льгота определена в отношении следующих категорий налогоплательщиков:</w:t>
      </w:r>
    </w:p>
    <w:p w14:paraId="218FBDB2" w14:textId="7D7DA04F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1) учреждения и организации, финансируемые за счет средств бюджета Канашского муниципального округа;</w:t>
      </w:r>
    </w:p>
    <w:p w14:paraId="226D1774" w14:textId="77777777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2) организации - в отношении земельных участков, занятых муниципальными автомобильными дорогами общего пользования и искусственными сооружениями на них;</w:t>
      </w:r>
    </w:p>
    <w:p w14:paraId="4E29830C" w14:textId="77777777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3) организации - в отношении земельных участков, непосредственно занятых </w:t>
      </w:r>
      <w:r w:rsidRPr="00522883">
        <w:rPr>
          <w:rFonts w:ascii="Times New Roman" w:hAnsi="Times New Roman" w:cs="Times New Roman"/>
          <w:sz w:val="24"/>
          <w:szCs w:val="24"/>
        </w:rPr>
        <w:lastRenderedPageBreak/>
        <w:t>гидротехническими сооружениями и противоэрозийными плотинами, находящимися в муниципальной собственности;</w:t>
      </w:r>
    </w:p>
    <w:p w14:paraId="29954F42" w14:textId="77777777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4)  инвалидов I и II группы, участников Великой Отечественной войны инвалидов Великой Отечественной войны, ветеранов Великой Отечественной войны в отношении:</w:t>
      </w:r>
    </w:p>
    <w:p w14:paraId="600E6008" w14:textId="77777777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- земельных участков, предназначенных для размещения домов индивидуальной жилой застройки и ведения личного подсобного хозяйства;</w:t>
      </w:r>
    </w:p>
    <w:p w14:paraId="2286F092" w14:textId="77777777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- земельных участков, предназначенных для сельскохозяйственного использования;</w:t>
      </w:r>
    </w:p>
    <w:p w14:paraId="2DC7C677" w14:textId="12205586" w:rsidR="000D6D76" w:rsidRPr="00522883" w:rsidRDefault="000D6D76" w:rsidP="000D6D7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5) физические лица – в отношении земельных участков, отведенных для садоводства и огородничества;</w:t>
      </w:r>
    </w:p>
    <w:p w14:paraId="11EBADD3" w14:textId="5FB5C5B8" w:rsidR="00BC4E20" w:rsidRDefault="00522883" w:rsidP="000D6D76">
      <w:pPr>
        <w:ind w:firstLine="360"/>
        <w:jc w:val="both"/>
        <w:rPr>
          <w:shd w:val="clear" w:color="auto" w:fill="FFFFFF"/>
        </w:rPr>
      </w:pPr>
      <w:r>
        <w:t xml:space="preserve">     </w:t>
      </w:r>
      <w:r w:rsidR="000D6D76" w:rsidRPr="00522883">
        <w:t xml:space="preserve">6) многодетные семьи, воспитывающие трех и более детей в возрасте до 18 лет, сроком на три года со дня предоставления им земельного участка в соответствии с Законом Чувашской Республики от 1 апреля 2011 года № 10 "О предоставлении земельных участков многодетным семьям в Чувашской Республике", в отношении предоставленных им </w:t>
      </w:r>
      <w:r w:rsidR="000D6D76" w:rsidRPr="00220501">
        <w:t>земельных участков</w:t>
      </w:r>
      <w:r w:rsidR="00900D38">
        <w:rPr>
          <w:shd w:val="clear" w:color="auto" w:fill="FFFFFF"/>
        </w:rPr>
        <w:t>;</w:t>
      </w:r>
    </w:p>
    <w:p w14:paraId="5B6F16EF" w14:textId="31C97C13" w:rsidR="00900D38" w:rsidRPr="00220501" w:rsidRDefault="00900D38" w:rsidP="000D6D76">
      <w:pPr>
        <w:ind w:firstLine="360"/>
        <w:jc w:val="both"/>
      </w:pPr>
      <w:r>
        <w:rPr>
          <w:shd w:val="clear" w:color="auto" w:fill="FFFFFF"/>
        </w:rPr>
        <w:t xml:space="preserve">      7) </w:t>
      </w:r>
      <w:r w:rsidRPr="00900D38">
        <w:rPr>
          <w:shd w:val="clear" w:color="auto" w:fill="FFFFFF"/>
        </w:rPr>
        <w:t>участник специального инвестиционного контракта в отношении земельного участка, приобретённого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контракта.</w:t>
      </w:r>
    </w:p>
    <w:p w14:paraId="319FC839" w14:textId="286EE572" w:rsidR="00623EAA" w:rsidRPr="00E61204" w:rsidRDefault="00623EAA" w:rsidP="00CD0854">
      <w:pPr>
        <w:ind w:firstLine="709"/>
        <w:jc w:val="both"/>
      </w:pPr>
      <w:r w:rsidRPr="00220501">
        <w:t xml:space="preserve">Сумма земельного налога, поступившая в бюджет </w:t>
      </w:r>
      <w:r w:rsidR="002B03FE" w:rsidRPr="00220501">
        <w:t>Канашского муниципального округа</w:t>
      </w:r>
      <w:r w:rsidR="006F4748" w:rsidRPr="00220501">
        <w:t xml:space="preserve"> </w:t>
      </w:r>
      <w:r w:rsidR="00930DD7" w:rsidRPr="00220501">
        <w:t>Чувашской Республики</w:t>
      </w:r>
      <w:r w:rsidRPr="00220501">
        <w:t xml:space="preserve"> в 20</w:t>
      </w:r>
      <w:r w:rsidR="00725521" w:rsidRPr="00220501">
        <w:t>2</w:t>
      </w:r>
      <w:r w:rsidR="007A0B41">
        <w:t>4</w:t>
      </w:r>
      <w:r w:rsidRPr="00220501">
        <w:t xml:space="preserve">году </w:t>
      </w:r>
      <w:r w:rsidRPr="00E61204">
        <w:t xml:space="preserve">составила </w:t>
      </w:r>
      <w:r w:rsidR="002A06E1" w:rsidRPr="00E61204">
        <w:t>9890,3</w:t>
      </w:r>
      <w:r w:rsidRPr="00E61204">
        <w:t xml:space="preserve"> тыс.</w:t>
      </w:r>
      <w:r w:rsidR="00930DD7" w:rsidRPr="00E61204">
        <w:t xml:space="preserve"> </w:t>
      </w:r>
      <w:r w:rsidRPr="00E61204">
        <w:t xml:space="preserve">руб., (на </w:t>
      </w:r>
      <w:r w:rsidR="002A06E1" w:rsidRPr="00E61204">
        <w:t>496,2</w:t>
      </w:r>
      <w:r w:rsidRPr="00E61204">
        <w:t xml:space="preserve"> тыс. руб. </w:t>
      </w:r>
      <w:r w:rsidR="002A06E1" w:rsidRPr="00E61204">
        <w:t>меньше</w:t>
      </w:r>
      <w:r w:rsidRPr="00E61204">
        <w:t xml:space="preserve"> уровня 20</w:t>
      </w:r>
      <w:r w:rsidR="00BC4E20" w:rsidRPr="00E61204">
        <w:t>2</w:t>
      </w:r>
      <w:r w:rsidR="007A0B41" w:rsidRPr="00E61204">
        <w:t>3</w:t>
      </w:r>
      <w:r w:rsidR="00BC4E20" w:rsidRPr="00E61204">
        <w:t xml:space="preserve"> г.)</w:t>
      </w:r>
      <w:r w:rsidRPr="00E61204">
        <w:t>.  В соответствии с нормативно</w:t>
      </w:r>
      <w:r w:rsidR="00930DD7" w:rsidRPr="00E61204">
        <w:t xml:space="preserve"> </w:t>
      </w:r>
      <w:r w:rsidRPr="00E61204">
        <w:t xml:space="preserve">- правовыми актами представительного органа муниципального образования за отчетный период предоставлены льготы по земельному налогу в сумме </w:t>
      </w:r>
      <w:r w:rsidR="002A06E1" w:rsidRPr="00E61204">
        <w:t>5979,0</w:t>
      </w:r>
      <w:r w:rsidRPr="00E61204">
        <w:t>тыс.</w:t>
      </w:r>
      <w:r w:rsidR="006B57D8" w:rsidRPr="00E61204">
        <w:t xml:space="preserve"> </w:t>
      </w:r>
      <w:r w:rsidRPr="00E61204">
        <w:t>руб</w:t>
      </w:r>
      <w:r w:rsidR="007A7DD9" w:rsidRPr="00E61204">
        <w:t>.</w:t>
      </w:r>
      <w:r w:rsidRPr="00E61204">
        <w:t>, в том числе:</w:t>
      </w:r>
    </w:p>
    <w:p w14:paraId="6B58FD15" w14:textId="6B16815A" w:rsidR="00361704" w:rsidRPr="00E61204" w:rsidRDefault="00361704" w:rsidP="00361704">
      <w:pPr>
        <w:ind w:firstLine="709"/>
        <w:jc w:val="both"/>
      </w:pPr>
      <w:r w:rsidRPr="00E61204">
        <w:t xml:space="preserve">1) </w:t>
      </w:r>
      <w:bookmarkStart w:id="0" w:name="_Hlk144126729"/>
      <w:r w:rsidRPr="00E61204">
        <w:t>учреждения и организации, финансируемые за счет средств бюджета Канашского муниципального округа</w:t>
      </w:r>
      <w:bookmarkEnd w:id="0"/>
      <w:r w:rsidR="003152B6" w:rsidRPr="00E61204">
        <w:t xml:space="preserve"> – </w:t>
      </w:r>
      <w:r w:rsidR="002A06E1" w:rsidRPr="00E61204">
        <w:t>5805,0</w:t>
      </w:r>
      <w:r w:rsidR="003152B6" w:rsidRPr="00E61204">
        <w:t xml:space="preserve"> тыс. руб. (количество </w:t>
      </w:r>
      <w:r w:rsidR="002A06E1" w:rsidRPr="00E61204">
        <w:t>41</w:t>
      </w:r>
      <w:r w:rsidR="003152B6" w:rsidRPr="00E61204">
        <w:t>)</w:t>
      </w:r>
      <w:r w:rsidRPr="00E61204">
        <w:t>;</w:t>
      </w:r>
    </w:p>
    <w:p w14:paraId="4FF1FD39" w14:textId="28BFAF2E" w:rsidR="00361704" w:rsidRPr="00E61204" w:rsidRDefault="00361704" w:rsidP="00361704">
      <w:pPr>
        <w:ind w:firstLine="709"/>
        <w:jc w:val="both"/>
      </w:pPr>
      <w:r w:rsidRPr="00E61204">
        <w:t>2) организации - в отношении земельных участков, занятых муниципальными автомобильными дорогами общего пользования и искусственными сооружениями на них</w:t>
      </w:r>
      <w:r w:rsidR="003152B6" w:rsidRPr="00E61204">
        <w:t xml:space="preserve"> – 5</w:t>
      </w:r>
      <w:r w:rsidR="00E61204" w:rsidRPr="00E61204">
        <w:t>5</w:t>
      </w:r>
      <w:r w:rsidR="003152B6" w:rsidRPr="00E61204">
        <w:t xml:space="preserve"> тыс. руб. (количество 1)</w:t>
      </w:r>
      <w:r w:rsidRPr="00E61204">
        <w:t>;</w:t>
      </w:r>
    </w:p>
    <w:p w14:paraId="118C5172" w14:textId="4CA53753" w:rsidR="00361704" w:rsidRPr="00E61204" w:rsidRDefault="00361704" w:rsidP="00361704">
      <w:pPr>
        <w:ind w:firstLine="709"/>
        <w:jc w:val="both"/>
      </w:pPr>
      <w:r w:rsidRPr="00E61204">
        <w:t>3) 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</w:r>
      <w:r w:rsidR="003152B6" w:rsidRPr="00E61204">
        <w:t xml:space="preserve"> – 0 тыс. руб. (количество 0)</w:t>
      </w:r>
      <w:r w:rsidRPr="00E61204">
        <w:t>;</w:t>
      </w:r>
    </w:p>
    <w:p w14:paraId="4F1D3ECE" w14:textId="3A6E9B74" w:rsidR="00361704" w:rsidRPr="00E61204" w:rsidRDefault="00361704" w:rsidP="00361704">
      <w:pPr>
        <w:ind w:firstLine="709"/>
        <w:jc w:val="both"/>
      </w:pPr>
      <w:r w:rsidRPr="00E61204">
        <w:t xml:space="preserve">4)  </w:t>
      </w:r>
      <w:bookmarkStart w:id="1" w:name="_Hlk144123459"/>
      <w:r w:rsidRPr="00E61204">
        <w:t>инвалидов I и II группы, участников Великой Отечественной войны инвалидов Великой Отечественной войны, ветеранов Великой Отечественной войны</w:t>
      </w:r>
      <w:bookmarkEnd w:id="1"/>
      <w:r w:rsidR="003152B6" w:rsidRPr="00E61204">
        <w:t xml:space="preserve"> – </w:t>
      </w:r>
      <w:r w:rsidR="00E61204" w:rsidRPr="00E61204">
        <w:t>78,0</w:t>
      </w:r>
      <w:r w:rsidR="003152B6" w:rsidRPr="00E61204">
        <w:t xml:space="preserve"> тыс. руб. (количество 2</w:t>
      </w:r>
      <w:r w:rsidR="00E61204" w:rsidRPr="00E61204">
        <w:t>90</w:t>
      </w:r>
      <w:r w:rsidR="003152B6" w:rsidRPr="00E61204">
        <w:t>)</w:t>
      </w:r>
      <w:r w:rsidRPr="00E61204">
        <w:t xml:space="preserve"> в отношении:</w:t>
      </w:r>
    </w:p>
    <w:p w14:paraId="2FFF4E1D" w14:textId="77777777" w:rsidR="00361704" w:rsidRPr="00E61204" w:rsidRDefault="00361704" w:rsidP="00361704">
      <w:pPr>
        <w:ind w:firstLine="709"/>
        <w:jc w:val="both"/>
      </w:pPr>
      <w:r w:rsidRPr="00E61204">
        <w:t>- земельных участков, предназначенных для размещения домов индивидуальной жилой застройки и ведения личного подсобного хозяйства;</w:t>
      </w:r>
    </w:p>
    <w:p w14:paraId="706469E0" w14:textId="77777777" w:rsidR="00361704" w:rsidRPr="00E61204" w:rsidRDefault="00361704" w:rsidP="00361704">
      <w:pPr>
        <w:ind w:firstLine="709"/>
        <w:jc w:val="both"/>
      </w:pPr>
      <w:r w:rsidRPr="00E61204">
        <w:t>- земельных участков, предназначенных для сельскохозяйственного использования;</w:t>
      </w:r>
    </w:p>
    <w:p w14:paraId="573EB12E" w14:textId="5D49D1C8" w:rsidR="00361704" w:rsidRPr="00E61204" w:rsidRDefault="00361704" w:rsidP="00361704">
      <w:pPr>
        <w:ind w:firstLine="709"/>
        <w:jc w:val="both"/>
      </w:pPr>
      <w:r w:rsidRPr="00E61204">
        <w:t>5) физические лица – в отношении земельных участков, отведенных для садоводства и огородничества</w:t>
      </w:r>
      <w:r w:rsidR="003152B6" w:rsidRPr="00E61204">
        <w:t xml:space="preserve"> – </w:t>
      </w:r>
      <w:r w:rsidR="00E61204" w:rsidRPr="00E61204">
        <w:t>41,0</w:t>
      </w:r>
      <w:r w:rsidR="003152B6" w:rsidRPr="00E61204">
        <w:t xml:space="preserve"> тыс. руб. (количество </w:t>
      </w:r>
      <w:r w:rsidR="00E61204" w:rsidRPr="00E61204">
        <w:t>772</w:t>
      </w:r>
      <w:r w:rsidR="003152B6" w:rsidRPr="00E61204">
        <w:t>)</w:t>
      </w:r>
      <w:r w:rsidRPr="00E61204">
        <w:t>;</w:t>
      </w:r>
    </w:p>
    <w:p w14:paraId="621628BA" w14:textId="04D1DB2C" w:rsidR="00361704" w:rsidRPr="003152B6" w:rsidRDefault="00361704" w:rsidP="00361704">
      <w:pPr>
        <w:ind w:firstLine="709"/>
        <w:jc w:val="both"/>
      </w:pPr>
      <w:r w:rsidRPr="00E61204">
        <w:t xml:space="preserve">6) многодетные семьи, воспитывающие трех и более </w:t>
      </w:r>
      <w:r w:rsidRPr="003152B6">
        <w:t>детей в возрасте до 18 лет, сроком на три года со дня предоставления им земельного участка</w:t>
      </w:r>
      <w:r w:rsidR="003152B6" w:rsidRPr="003152B6">
        <w:t xml:space="preserve"> – 0 тыс. руб. (количество 0)</w:t>
      </w:r>
      <w:r w:rsidR="00C94527" w:rsidRPr="003152B6">
        <w:t>.</w:t>
      </w:r>
    </w:p>
    <w:p w14:paraId="2A3A8966" w14:textId="77777777" w:rsidR="009F2D6E" w:rsidRPr="00E32D75" w:rsidRDefault="009F2D6E" w:rsidP="00361704">
      <w:pPr>
        <w:ind w:firstLine="709"/>
        <w:jc w:val="both"/>
        <w:rPr>
          <w:color w:val="FF0000"/>
        </w:rPr>
      </w:pPr>
    </w:p>
    <w:p w14:paraId="5342C7D3" w14:textId="26423DE8" w:rsidR="00732863" w:rsidRDefault="00732863" w:rsidP="005222F5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522883">
        <w:rPr>
          <w:b/>
        </w:rPr>
        <w:t>2.</w:t>
      </w:r>
      <w:r w:rsidR="005222F5" w:rsidRPr="00522883">
        <w:rPr>
          <w:b/>
        </w:rPr>
        <w:t>1.</w:t>
      </w:r>
      <w:r w:rsidRPr="00522883">
        <w:t xml:space="preserve"> </w:t>
      </w:r>
      <w:r w:rsidR="005222F5" w:rsidRPr="00522883">
        <w:rPr>
          <w:b/>
          <w:bCs/>
        </w:rPr>
        <w:t xml:space="preserve">Эффективность налоговых расходов по земельному налогу в отношении </w:t>
      </w:r>
      <w:bookmarkStart w:id="2" w:name="_Hlk144123497"/>
      <w:r w:rsidR="00F45653" w:rsidRPr="00522883">
        <w:rPr>
          <w:b/>
          <w:bCs/>
        </w:rPr>
        <w:t>инвалидов I и II группы, участников Великой Отечественной войны. инвалидов Великой Отечественной войны, ветеранов Великой Отечественной войны</w:t>
      </w:r>
      <w:bookmarkEnd w:id="2"/>
      <w:r w:rsidR="005222F5" w:rsidRPr="00522883">
        <w:rPr>
          <w:b/>
          <w:bCs/>
        </w:rPr>
        <w:t>.</w:t>
      </w:r>
    </w:p>
    <w:p w14:paraId="564DB463" w14:textId="77777777" w:rsidR="009F2D6E" w:rsidRPr="00522883" w:rsidRDefault="009F2D6E" w:rsidP="005222F5">
      <w:pPr>
        <w:widowControl w:val="0"/>
        <w:autoSpaceDE w:val="0"/>
        <w:autoSpaceDN w:val="0"/>
        <w:adjustRightInd w:val="0"/>
        <w:ind w:firstLine="567"/>
        <w:jc w:val="both"/>
      </w:pPr>
    </w:p>
    <w:p w14:paraId="43F8DA6B" w14:textId="77777777" w:rsidR="00623EAA" w:rsidRPr="00522883" w:rsidRDefault="00732863" w:rsidP="005222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14:paraId="3CE022DF" w14:textId="1CBAAD73" w:rsidR="00732863" w:rsidRPr="00522883" w:rsidRDefault="00CD0854" w:rsidP="00644C61">
      <w:pPr>
        <w:ind w:firstLine="360"/>
        <w:jc w:val="both"/>
        <w:rPr>
          <w:bCs/>
        </w:rPr>
      </w:pPr>
      <w:r w:rsidRPr="00522883">
        <w:rPr>
          <w:bCs/>
        </w:rPr>
        <w:t>2.1.</w:t>
      </w:r>
      <w:r w:rsidR="005222F5" w:rsidRPr="00522883">
        <w:rPr>
          <w:bCs/>
        </w:rPr>
        <w:t>1.</w:t>
      </w:r>
      <w:r w:rsidR="00732863" w:rsidRPr="00522883">
        <w:rPr>
          <w:bCs/>
        </w:rPr>
        <w:t xml:space="preserve"> Оценка целесообразности</w:t>
      </w:r>
      <w:r w:rsidRPr="00522883">
        <w:rPr>
          <w:bCs/>
        </w:rPr>
        <w:t xml:space="preserve"> налогового расхода в отношении лиц, являющихся </w:t>
      </w:r>
      <w:r w:rsidR="00F45653" w:rsidRPr="00522883">
        <w:t xml:space="preserve">инвалидами I и II группы, участниками Великой Отечественной войны, инвалидами Великой Отечественной войны, ветеранами Великой Отечественной войны </w:t>
      </w:r>
      <w:r w:rsidR="00732863" w:rsidRPr="00522883">
        <w:rPr>
          <w:bCs/>
        </w:rPr>
        <w:t>проводится по двум направлениям</w:t>
      </w:r>
      <w:r w:rsidR="00F45653" w:rsidRPr="00522883">
        <w:rPr>
          <w:bCs/>
        </w:rPr>
        <w:t>.</w:t>
      </w:r>
    </w:p>
    <w:p w14:paraId="7DA6A358" w14:textId="52D7B999" w:rsidR="00732863" w:rsidRPr="00522883" w:rsidRDefault="00732863" w:rsidP="00AA4E90">
      <w:pPr>
        <w:ind w:firstLine="357"/>
        <w:jc w:val="both"/>
        <w:rPr>
          <w:color w:val="000000"/>
        </w:rPr>
      </w:pPr>
      <w:r w:rsidRPr="00522883">
        <w:rPr>
          <w:bCs/>
        </w:rPr>
        <w:lastRenderedPageBreak/>
        <w:t>2.1.1.</w:t>
      </w:r>
      <w:r w:rsidR="005222F5" w:rsidRPr="00522883">
        <w:rPr>
          <w:bCs/>
        </w:rPr>
        <w:t>1.</w:t>
      </w:r>
      <w:r w:rsidRPr="00522883">
        <w:rPr>
          <w:bCs/>
        </w:rPr>
        <w:t xml:space="preserve"> соответствие целям </w:t>
      </w:r>
      <w:r w:rsidRPr="00522883">
        <w:rPr>
          <w:color w:val="000000"/>
        </w:rPr>
        <w:t xml:space="preserve">муниципальной программы, структурных элементов муниципальной программы и (или) целям социально-экономического развития </w:t>
      </w:r>
      <w:r w:rsidR="002B03FE" w:rsidRPr="00522883">
        <w:rPr>
          <w:color w:val="000000"/>
        </w:rPr>
        <w:t>Канашского муниципального округа</w:t>
      </w:r>
      <w:r w:rsidR="006F4748" w:rsidRPr="00522883">
        <w:rPr>
          <w:color w:val="000000"/>
        </w:rPr>
        <w:t xml:space="preserve"> </w:t>
      </w:r>
      <w:r w:rsidRPr="00522883">
        <w:rPr>
          <w:color w:val="000000"/>
        </w:rPr>
        <w:t>Чувашской Республики, не относящимся к муниципальной программе</w:t>
      </w:r>
      <w:r w:rsidR="005222F5" w:rsidRPr="00522883">
        <w:rPr>
          <w:color w:val="000000"/>
        </w:rPr>
        <w:t>, которое нашло свое отражение в нижеприведенной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732863" w:rsidRPr="00522883" w14:paraId="4C47D582" w14:textId="77777777" w:rsidTr="00F35EE9">
        <w:trPr>
          <w:trHeight w:val="5708"/>
        </w:trPr>
        <w:tc>
          <w:tcPr>
            <w:tcW w:w="2376" w:type="dxa"/>
            <w:shd w:val="clear" w:color="auto" w:fill="auto"/>
          </w:tcPr>
          <w:p w14:paraId="7CD55B1B" w14:textId="77777777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201509A1" w14:textId="4A822A3B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и документа, отражающего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621F31D7" w14:textId="77777777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Цель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и (</w:t>
            </w:r>
            <w:r w:rsidRPr="00522883">
              <w:rPr>
                <w:sz w:val="22"/>
                <w:szCs w:val="22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61C7E277" w14:textId="7E9AEF5F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Задачи, направленные на достижение цели, содержащейся в документе, отражающем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</w:tr>
      <w:tr w:rsidR="00732863" w:rsidRPr="00522883" w14:paraId="504C1F07" w14:textId="77777777" w:rsidTr="00F35EE9">
        <w:trPr>
          <w:trHeight w:val="1467"/>
        </w:trPr>
        <w:tc>
          <w:tcPr>
            <w:tcW w:w="2376" w:type="dxa"/>
            <w:shd w:val="clear" w:color="auto" w:fill="auto"/>
          </w:tcPr>
          <w:p w14:paraId="7AD6B3BD" w14:textId="47441C0D" w:rsidR="00732863" w:rsidRPr="00522883" w:rsidRDefault="00F4565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522883">
              <w:rPr>
                <w:sz w:val="20"/>
                <w:szCs w:val="20"/>
              </w:rPr>
              <w:t>инвалиды I и II группы, участники Великой Отечественной войны, инвалиды Великой Отечественной войны, ветераны Великой Отечественной войны</w:t>
            </w:r>
          </w:p>
        </w:tc>
        <w:tc>
          <w:tcPr>
            <w:tcW w:w="2410" w:type="dxa"/>
            <w:shd w:val="clear" w:color="auto" w:fill="auto"/>
          </w:tcPr>
          <w:p w14:paraId="19BA5FDC" w14:textId="0BE4DDDB" w:rsidR="00732863" w:rsidRPr="00522883" w:rsidRDefault="00E32D75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</w:rPr>
              <w:t>прогноз</w:t>
            </w:r>
            <w:r w:rsidR="00732863" w:rsidRPr="00522883">
              <w:rPr>
                <w:color w:val="000000"/>
                <w:sz w:val="20"/>
                <w:szCs w:val="20"/>
              </w:rPr>
              <w:t xml:space="preserve"> долгосрочного социально-экономического развития Российской Федерации </w:t>
            </w:r>
            <w:r>
              <w:rPr>
                <w:color w:val="000000"/>
                <w:sz w:val="20"/>
                <w:szCs w:val="20"/>
              </w:rPr>
              <w:t>на период до 2030 года</w:t>
            </w:r>
          </w:p>
        </w:tc>
        <w:tc>
          <w:tcPr>
            <w:tcW w:w="2126" w:type="dxa"/>
            <w:shd w:val="clear" w:color="auto" w:fill="auto"/>
          </w:tcPr>
          <w:p w14:paraId="1DFC3AB0" w14:textId="6C514116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522883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</w:t>
            </w:r>
          </w:p>
        </w:tc>
        <w:tc>
          <w:tcPr>
            <w:tcW w:w="2268" w:type="dxa"/>
            <w:shd w:val="clear" w:color="auto" w:fill="auto"/>
          </w:tcPr>
          <w:p w14:paraId="70643B84" w14:textId="2085DDCF" w:rsidR="00732863" w:rsidRPr="00522883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522883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</w:t>
            </w:r>
          </w:p>
        </w:tc>
      </w:tr>
    </w:tbl>
    <w:p w14:paraId="110317FC" w14:textId="77777777" w:rsidR="005222F5" w:rsidRPr="00522883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883">
        <w:rPr>
          <w:rFonts w:ascii="Times New Roman" w:hAnsi="Times New Roman" w:cs="Times New Roman"/>
          <w:sz w:val="24"/>
          <w:szCs w:val="24"/>
        </w:rPr>
        <w:t>елью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3EBBD9BE" w14:textId="77777777" w:rsidR="005222F5" w:rsidRPr="00522883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2.1.1.2. 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479D1488" w14:textId="11F37EDF" w:rsidR="005222F5" w:rsidRPr="00522883" w:rsidRDefault="005222F5" w:rsidP="00807739">
      <w:pPr>
        <w:ind w:firstLine="540"/>
        <w:jc w:val="both"/>
      </w:pPr>
      <w:r w:rsidRPr="00522883">
        <w:t xml:space="preserve">- </w:t>
      </w:r>
      <w:r w:rsidR="00733F2D" w:rsidRPr="00522883">
        <w:t xml:space="preserve">инвалиды I и II группы, участники Великой Отечественной войны, инвалиды Великой Отечественной войны, ветераны Великой Отечественной войны </w:t>
      </w:r>
      <w:r w:rsidRPr="00522883">
        <w:t>-</w:t>
      </w:r>
      <w:r w:rsidR="00733F2D" w:rsidRPr="00522883">
        <w:t xml:space="preserve"> </w:t>
      </w:r>
      <w:r w:rsidRPr="00522883">
        <w:t>100% (востребован)</w:t>
      </w:r>
      <w:r w:rsidR="00807739" w:rsidRPr="00522883">
        <w:t>.</w:t>
      </w:r>
    </w:p>
    <w:p w14:paraId="70297C52" w14:textId="7E0E2243" w:rsidR="00A60267" w:rsidRDefault="000776BC" w:rsidP="00A60267">
      <w:pPr>
        <w:pStyle w:val="Default"/>
        <w:jc w:val="both"/>
      </w:pPr>
      <w:r w:rsidRPr="00522883">
        <w:rPr>
          <w:bCs/>
        </w:rPr>
        <w:t xml:space="preserve">        </w:t>
      </w:r>
      <w:r w:rsidR="005222F5" w:rsidRPr="00522883">
        <w:rPr>
          <w:bCs/>
        </w:rPr>
        <w:t xml:space="preserve">Таким образом данный налоговый расход признан эффективным, так как </w:t>
      </w:r>
      <w:r w:rsidR="00807739" w:rsidRPr="00522883">
        <w:rPr>
          <w:bCs/>
        </w:rPr>
        <w:t xml:space="preserve">соответствует </w:t>
      </w:r>
      <w:r w:rsidR="00807739" w:rsidRPr="00522883">
        <w:t xml:space="preserve">целям социально-экономического развития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807739" w:rsidRPr="00522883">
        <w:t>Чувашской Республики и имеет сто процентную востребованность.</w:t>
      </w:r>
      <w:r w:rsidR="00A60267" w:rsidRPr="00522883">
        <w:t xml:space="preserve"> Предлагается сохранить льготу на следующий финансовый год.</w:t>
      </w:r>
    </w:p>
    <w:p w14:paraId="7F455E8B" w14:textId="77777777" w:rsidR="009F2D6E" w:rsidRPr="00522883" w:rsidRDefault="009F2D6E" w:rsidP="00A60267">
      <w:pPr>
        <w:pStyle w:val="Default"/>
        <w:jc w:val="both"/>
      </w:pPr>
    </w:p>
    <w:p w14:paraId="0E7740C0" w14:textId="23490497" w:rsidR="00F80711" w:rsidRDefault="00F80711" w:rsidP="00F80711">
      <w:pPr>
        <w:pStyle w:val="Default"/>
        <w:jc w:val="both"/>
        <w:rPr>
          <w:b/>
          <w:bCs/>
        </w:rPr>
      </w:pPr>
      <w:r w:rsidRPr="00522883">
        <w:rPr>
          <w:b/>
          <w:bCs/>
        </w:rPr>
        <w:lastRenderedPageBreak/>
        <w:t xml:space="preserve">          2.2. Эффективность налоговых расходов по земельному налогу в отношении органов местного самоуправления Канашского муниципального округа Чувашской Республики - </w:t>
      </w:r>
      <w:r w:rsidR="003C5808" w:rsidRPr="00522883">
        <w:rPr>
          <w:b/>
          <w:bCs/>
        </w:rPr>
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</w:r>
      <w:r w:rsidRPr="00522883">
        <w:rPr>
          <w:b/>
          <w:bCs/>
        </w:rPr>
        <w:t>. Указанный налоговый расход по земельному налогу относится к техническим налоговым расходам.</w:t>
      </w:r>
    </w:p>
    <w:p w14:paraId="4341E5B4" w14:textId="77777777" w:rsidR="009F2D6E" w:rsidRPr="00522883" w:rsidRDefault="009F2D6E" w:rsidP="00F80711">
      <w:pPr>
        <w:pStyle w:val="Default"/>
        <w:jc w:val="both"/>
        <w:rPr>
          <w:b/>
          <w:bCs/>
        </w:rPr>
      </w:pPr>
    </w:p>
    <w:p w14:paraId="0FFBBF86" w14:textId="659907F2" w:rsidR="00F80711" w:rsidRPr="00F80711" w:rsidRDefault="00F80711" w:rsidP="00F80711">
      <w:pPr>
        <w:pStyle w:val="Default"/>
        <w:jc w:val="both"/>
      </w:pPr>
      <w:r w:rsidRPr="00F80711">
        <w:t>2.</w:t>
      </w:r>
      <w:r w:rsidR="003C5808" w:rsidRPr="00522883">
        <w:t>2</w:t>
      </w:r>
      <w:r w:rsidRPr="00F80711">
        <w:t>.1. Оценка целесообразности налогового расхода в отношении органов местного самоуправления Канашского муниципального округа Чувашской Республики проводится по двум направлениям:</w:t>
      </w:r>
    </w:p>
    <w:p w14:paraId="47EF2CE1" w14:textId="40E56BA9" w:rsidR="00F80711" w:rsidRPr="00F80711" w:rsidRDefault="00F80711" w:rsidP="00F80711">
      <w:pPr>
        <w:pStyle w:val="Default"/>
        <w:jc w:val="both"/>
      </w:pPr>
      <w:r w:rsidRPr="00F80711">
        <w:t>2.</w:t>
      </w:r>
      <w:r w:rsidR="003C5808" w:rsidRPr="00522883">
        <w:t>2</w:t>
      </w:r>
      <w:r w:rsidRPr="00F80711">
        <w:t>.1.1. соответствие целям муниципальной программы, структурных элементов муниципальной программы и (или) целям социально-экономического развития Канашского муниципального округа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F80711" w:rsidRPr="00F80711" w14:paraId="17D84BE3" w14:textId="77777777" w:rsidTr="00FE329E">
        <w:trPr>
          <w:trHeight w:val="5708"/>
        </w:trPr>
        <w:tc>
          <w:tcPr>
            <w:tcW w:w="2376" w:type="dxa"/>
            <w:shd w:val="clear" w:color="auto" w:fill="auto"/>
          </w:tcPr>
          <w:p w14:paraId="3D998C3B" w14:textId="77777777" w:rsidR="00F80711" w:rsidRPr="00F80711" w:rsidRDefault="00F80711" w:rsidP="00F80711">
            <w:pPr>
              <w:pStyle w:val="Default"/>
              <w:jc w:val="both"/>
              <w:rPr>
                <w:sz w:val="22"/>
                <w:szCs w:val="22"/>
                <w:lang w:bidi="ru-RU"/>
              </w:rPr>
            </w:pPr>
            <w:r w:rsidRPr="00F80711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46A57AC4" w14:textId="77777777" w:rsidR="00F80711" w:rsidRPr="00F80711" w:rsidRDefault="00F80711" w:rsidP="00F80711">
            <w:pPr>
              <w:pStyle w:val="Default"/>
              <w:jc w:val="both"/>
              <w:rPr>
                <w:sz w:val="22"/>
                <w:szCs w:val="22"/>
                <w:lang w:bidi="ru-RU"/>
              </w:rPr>
            </w:pPr>
            <w:r w:rsidRPr="00F80711">
              <w:rPr>
                <w:sz w:val="22"/>
                <w:szCs w:val="22"/>
                <w:lang w:bidi="ru-RU"/>
              </w:rPr>
              <w:t>Наименование муниципальной программы и документа, отражающего цель социально-экономического развития Канашского муниципального округа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5563880B" w14:textId="77777777" w:rsidR="00F80711" w:rsidRPr="00F80711" w:rsidRDefault="00F80711" w:rsidP="00F80711">
            <w:pPr>
              <w:pStyle w:val="Default"/>
              <w:jc w:val="both"/>
              <w:rPr>
                <w:sz w:val="22"/>
                <w:szCs w:val="22"/>
                <w:lang w:bidi="ru-RU"/>
              </w:rPr>
            </w:pPr>
            <w:r w:rsidRPr="00F80711">
              <w:rPr>
                <w:sz w:val="22"/>
                <w:szCs w:val="22"/>
                <w:lang w:bidi="ru-RU"/>
              </w:rPr>
              <w:t>Цель муниципальной программы и (или)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6666FBD7" w14:textId="77777777" w:rsidR="00F80711" w:rsidRPr="00F80711" w:rsidRDefault="00F80711" w:rsidP="00F80711">
            <w:pPr>
              <w:pStyle w:val="Default"/>
              <w:jc w:val="both"/>
              <w:rPr>
                <w:sz w:val="22"/>
                <w:szCs w:val="22"/>
                <w:lang w:bidi="ru-RU"/>
              </w:rPr>
            </w:pPr>
            <w:r w:rsidRPr="00F80711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 Задачи, направленные на достижение цели, содержащейся в документе, отражающем цель социально-экономического развития Канашского муниципального округа Чувашской Республики</w:t>
            </w:r>
          </w:p>
        </w:tc>
      </w:tr>
      <w:tr w:rsidR="00F80711" w:rsidRPr="00F80711" w14:paraId="7C45A1ED" w14:textId="77777777" w:rsidTr="00BF2899">
        <w:trPr>
          <w:trHeight w:val="983"/>
        </w:trPr>
        <w:tc>
          <w:tcPr>
            <w:tcW w:w="2376" w:type="dxa"/>
            <w:shd w:val="clear" w:color="auto" w:fill="auto"/>
          </w:tcPr>
          <w:p w14:paraId="5FE402B4" w14:textId="40FE4B01" w:rsidR="00F80711" w:rsidRPr="00F80711" w:rsidRDefault="00F80711" w:rsidP="00F80711">
            <w:pPr>
              <w:pStyle w:val="Default"/>
              <w:jc w:val="both"/>
              <w:rPr>
                <w:sz w:val="20"/>
                <w:szCs w:val="20"/>
              </w:rPr>
            </w:pPr>
            <w:r w:rsidRPr="00F80711">
              <w:rPr>
                <w:sz w:val="20"/>
                <w:szCs w:val="20"/>
              </w:rPr>
              <w:t xml:space="preserve">органы местного самоуправления Канашского муниципального округа - </w:t>
            </w:r>
            <w:r w:rsidR="003C5808" w:rsidRPr="00522883">
              <w:rPr>
                <w:sz w:val="20"/>
                <w:szCs w:val="20"/>
              </w:rPr>
      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2410" w:type="dxa"/>
            <w:shd w:val="clear" w:color="auto" w:fill="auto"/>
          </w:tcPr>
          <w:p w14:paraId="494898EB" w14:textId="77777777" w:rsidR="00F80711" w:rsidRPr="00F80711" w:rsidRDefault="00F80711" w:rsidP="00F80711">
            <w:pPr>
              <w:pStyle w:val="Default"/>
              <w:jc w:val="both"/>
              <w:rPr>
                <w:sz w:val="20"/>
                <w:szCs w:val="20"/>
              </w:rPr>
            </w:pPr>
            <w:r w:rsidRPr="00F80711">
              <w:rPr>
                <w:sz w:val="20"/>
                <w:szCs w:val="20"/>
              </w:rPr>
              <w:t>Муниципальная программа Канашского муниципального округа Чувашской Республики «Управление    общественными     финансами     и муниципальным      долгом Канашского муниципального округа Чувашской Республики» от 20.01.2023 г. №68</w:t>
            </w:r>
          </w:p>
        </w:tc>
        <w:tc>
          <w:tcPr>
            <w:tcW w:w="2126" w:type="dxa"/>
            <w:shd w:val="clear" w:color="auto" w:fill="auto"/>
          </w:tcPr>
          <w:p w14:paraId="011F4DEF" w14:textId="77777777" w:rsidR="00F80711" w:rsidRPr="00F80711" w:rsidRDefault="00F80711" w:rsidP="00F80711">
            <w:pPr>
              <w:pStyle w:val="Default"/>
              <w:jc w:val="both"/>
              <w:rPr>
                <w:sz w:val="20"/>
                <w:szCs w:val="20"/>
              </w:rPr>
            </w:pPr>
            <w:r w:rsidRPr="00F80711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28FD8625" w14:textId="77777777" w:rsidR="00F80711" w:rsidRPr="00F80711" w:rsidRDefault="00F80711" w:rsidP="00F80711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10FF563" w14:textId="77777777" w:rsidR="00F80711" w:rsidRPr="00F80711" w:rsidRDefault="00F80711" w:rsidP="00F80711">
            <w:pPr>
              <w:pStyle w:val="Default"/>
              <w:jc w:val="both"/>
              <w:rPr>
                <w:sz w:val="20"/>
                <w:szCs w:val="20"/>
              </w:rPr>
            </w:pPr>
            <w:r w:rsidRPr="00F80711">
              <w:rPr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16620A2F" w14:textId="77777777" w:rsidR="00F80711" w:rsidRPr="00F80711" w:rsidRDefault="00F80711" w:rsidP="00F80711">
      <w:pPr>
        <w:pStyle w:val="Default"/>
        <w:jc w:val="both"/>
      </w:pPr>
      <w:r w:rsidRPr="00F80711">
        <w:t>Таким образом целью налогового расхода является исключение встречных финансовых потоков и улучшение качества управления финансами.</w:t>
      </w:r>
    </w:p>
    <w:p w14:paraId="4A2D595B" w14:textId="4D6B9854" w:rsidR="00F80711" w:rsidRPr="00F80711" w:rsidRDefault="00F80711" w:rsidP="00F80711">
      <w:pPr>
        <w:pStyle w:val="Default"/>
        <w:jc w:val="both"/>
      </w:pPr>
      <w:r w:rsidRPr="00F80711">
        <w:t>2.</w:t>
      </w:r>
      <w:r w:rsidR="003C5808" w:rsidRPr="00522883">
        <w:t>2</w:t>
      </w:r>
      <w:r w:rsidRPr="00F80711">
        <w:t>.1.2. востребованность плательщиками предоставленных льгот:</w:t>
      </w:r>
    </w:p>
    <w:p w14:paraId="48C9DF4F" w14:textId="77777777" w:rsidR="00F80711" w:rsidRPr="00F80711" w:rsidRDefault="00F80711" w:rsidP="00F80711">
      <w:pPr>
        <w:pStyle w:val="Default"/>
        <w:jc w:val="both"/>
      </w:pPr>
      <w:r w:rsidRPr="00F80711">
        <w:t>- органы местного самоуправления Канашского муниципального округа Чувашской Республики -100% (востребован).</w:t>
      </w:r>
    </w:p>
    <w:p w14:paraId="0388BF15" w14:textId="0B55F03E" w:rsidR="00F80711" w:rsidRPr="00F80711" w:rsidRDefault="00F80711" w:rsidP="00F80711">
      <w:pPr>
        <w:pStyle w:val="Default"/>
        <w:jc w:val="both"/>
      </w:pPr>
      <w:r w:rsidRPr="00F80711">
        <w:t xml:space="preserve">  </w:t>
      </w:r>
      <w:r w:rsidR="003C5808" w:rsidRPr="00522883">
        <w:t xml:space="preserve">       </w:t>
      </w:r>
      <w:r w:rsidRPr="00F80711">
        <w:t xml:space="preserve">Данный налоговый расход </w:t>
      </w:r>
      <w:r w:rsidRPr="00BF2899">
        <w:rPr>
          <w:color w:val="auto"/>
        </w:rPr>
        <w:t xml:space="preserve">признан эффективным, так как соответствует целям Муниципальной программы Канашского муниципального округа Чувашской Республики </w:t>
      </w:r>
      <w:r w:rsidRPr="00BF2899">
        <w:rPr>
          <w:color w:val="auto"/>
        </w:rPr>
        <w:lastRenderedPageBreak/>
        <w:t xml:space="preserve">«Управление    общественными     финансами     и муниципальным      долгом Канашского муниципального округа Чувашской Республики» от 20.01.2023 г. №68 и имеет сто </w:t>
      </w:r>
      <w:r w:rsidRPr="00F80711">
        <w:t>процентную востребованность.</w:t>
      </w:r>
    </w:p>
    <w:p w14:paraId="301732E4" w14:textId="22B5E31A" w:rsidR="00F80711" w:rsidRDefault="00F80711" w:rsidP="00F80711">
      <w:pPr>
        <w:pStyle w:val="Default"/>
        <w:jc w:val="both"/>
      </w:pPr>
      <w:r w:rsidRPr="00F80711">
        <w:t xml:space="preserve">         Предлагается сохранить льготу на следующий финансовый год.</w:t>
      </w:r>
    </w:p>
    <w:p w14:paraId="36D61624" w14:textId="77777777" w:rsidR="009F2D6E" w:rsidRPr="00F80711" w:rsidRDefault="009F2D6E" w:rsidP="00F80711">
      <w:pPr>
        <w:pStyle w:val="Default"/>
        <w:jc w:val="both"/>
      </w:pPr>
    </w:p>
    <w:p w14:paraId="35F8E4FF" w14:textId="521603DB" w:rsidR="00091EE7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522883">
        <w:rPr>
          <w:b/>
        </w:rPr>
        <w:t xml:space="preserve">2.3. Эффективность налоговых расходов по земельному налогу в отношении </w:t>
      </w:r>
      <w:r w:rsidR="004A4DC0" w:rsidRPr="00522883">
        <w:rPr>
          <w:b/>
        </w:rPr>
        <w:t>учреждения и организации, финансируемые за счет средств бюджета Канашского муниципального округа.</w:t>
      </w:r>
    </w:p>
    <w:p w14:paraId="319EBDC1" w14:textId="77777777" w:rsidR="009F2D6E" w:rsidRPr="00522883" w:rsidRDefault="009F2D6E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2875E0A8" w14:textId="77777777" w:rsidR="00091EE7" w:rsidRPr="00522883" w:rsidRDefault="00091EE7" w:rsidP="00091E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техническим </w:t>
      </w:r>
      <w:r w:rsidRPr="00522883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14:paraId="4D385496" w14:textId="28A2C865" w:rsidR="00091EE7" w:rsidRPr="00522883" w:rsidRDefault="00091EE7" w:rsidP="00091EE7">
      <w:pPr>
        <w:ind w:firstLine="360"/>
        <w:jc w:val="both"/>
        <w:rPr>
          <w:bCs/>
        </w:rPr>
      </w:pPr>
      <w:r w:rsidRPr="00522883">
        <w:rPr>
          <w:bCs/>
        </w:rPr>
        <w:t xml:space="preserve">2.3.1. Оценка целесообразности налогового расхода в отношении </w:t>
      </w:r>
      <w:r w:rsidR="004A4DC0" w:rsidRPr="00522883">
        <w:t>учреждений и организаций, финансируемые за счет средств бюджета Канашского муниципального округа</w:t>
      </w:r>
      <w:r w:rsidR="004A4DC0" w:rsidRPr="00522883">
        <w:rPr>
          <w:bCs/>
        </w:rPr>
        <w:t>.</w:t>
      </w:r>
    </w:p>
    <w:p w14:paraId="0511EA3E" w14:textId="7EE134AE" w:rsidR="00091EE7" w:rsidRPr="00522883" w:rsidRDefault="00091EE7" w:rsidP="00091EE7">
      <w:pPr>
        <w:ind w:firstLine="360"/>
        <w:jc w:val="both"/>
        <w:rPr>
          <w:color w:val="000000"/>
        </w:rPr>
      </w:pPr>
      <w:r w:rsidRPr="00522883">
        <w:rPr>
          <w:bCs/>
        </w:rPr>
        <w:t xml:space="preserve">2.3.1.1. соответствие целям </w:t>
      </w:r>
      <w:r w:rsidRPr="00522883">
        <w:rPr>
          <w:color w:val="000000"/>
        </w:rPr>
        <w:t xml:space="preserve">муниципальной программы, структурных элементов муниципальной программы и (или) целям социально-экономического развития </w:t>
      </w:r>
      <w:r w:rsidR="002B03FE" w:rsidRPr="00522883">
        <w:rPr>
          <w:color w:val="000000"/>
        </w:rPr>
        <w:t>Канашского муниципального округа</w:t>
      </w:r>
      <w:r w:rsidR="006F4748" w:rsidRPr="00522883">
        <w:rPr>
          <w:color w:val="000000"/>
        </w:rPr>
        <w:t xml:space="preserve"> </w:t>
      </w:r>
      <w:r w:rsidRPr="00522883">
        <w:rPr>
          <w:color w:val="000000"/>
        </w:rPr>
        <w:t>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091EE7" w:rsidRPr="00522883" w14:paraId="5FFE3556" w14:textId="77777777" w:rsidTr="00BF2899">
        <w:trPr>
          <w:trHeight w:val="1406"/>
        </w:trPr>
        <w:tc>
          <w:tcPr>
            <w:tcW w:w="2376" w:type="dxa"/>
            <w:shd w:val="clear" w:color="auto" w:fill="auto"/>
          </w:tcPr>
          <w:p w14:paraId="1B5407A5" w14:textId="77777777" w:rsidR="00091EE7" w:rsidRPr="00522883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01B6047C" w14:textId="20AEE2A9" w:rsidR="00091EE7" w:rsidRPr="00522883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и документа, отражающего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3ED6BDB9" w14:textId="77777777" w:rsidR="00091EE7" w:rsidRPr="00522883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Цель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и (</w:t>
            </w:r>
            <w:r w:rsidRPr="00522883">
              <w:rPr>
                <w:sz w:val="22"/>
                <w:szCs w:val="22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4F393049" w14:textId="703A3326" w:rsidR="00091EE7" w:rsidRPr="00522883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Задачи, направленные на достижение цели, содержащейся в документе, отражающем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</w:tr>
      <w:tr w:rsidR="00091EE7" w:rsidRPr="00522883" w14:paraId="066F30E3" w14:textId="77777777" w:rsidTr="00BD3DF4">
        <w:trPr>
          <w:trHeight w:val="699"/>
        </w:trPr>
        <w:tc>
          <w:tcPr>
            <w:tcW w:w="2376" w:type="dxa"/>
            <w:shd w:val="clear" w:color="auto" w:fill="auto"/>
          </w:tcPr>
          <w:p w14:paraId="76266B56" w14:textId="0F30F387" w:rsidR="004A4DC0" w:rsidRPr="00522883" w:rsidRDefault="004A4DC0" w:rsidP="004A4DC0">
            <w:pPr>
              <w:jc w:val="both"/>
              <w:rPr>
                <w:bCs/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t>учреждения и организации, финансируемые за счет средств бюджета Канашского муниципального округа</w:t>
            </w:r>
          </w:p>
          <w:p w14:paraId="365115C2" w14:textId="7AB7BEFA" w:rsidR="00091EE7" w:rsidRPr="00522883" w:rsidRDefault="00091EE7" w:rsidP="00091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FBC946F" w14:textId="19FA8AB3" w:rsidR="00091EE7" w:rsidRPr="00BF2899" w:rsidRDefault="00091EE7" w:rsidP="00091EE7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t xml:space="preserve">Муниципальная программа </w:t>
            </w:r>
            <w:r w:rsidR="002B03FE" w:rsidRPr="00BF2899">
              <w:rPr>
                <w:sz w:val="20"/>
                <w:szCs w:val="20"/>
              </w:rPr>
              <w:t>Канашского муниципального округа</w:t>
            </w:r>
            <w:r w:rsidR="006F4748" w:rsidRPr="00BF2899">
              <w:rPr>
                <w:sz w:val="20"/>
                <w:szCs w:val="20"/>
              </w:rPr>
              <w:t xml:space="preserve"> </w:t>
            </w:r>
            <w:r w:rsidRPr="00BF2899">
              <w:rPr>
                <w:sz w:val="20"/>
                <w:szCs w:val="20"/>
              </w:rPr>
              <w:t xml:space="preserve">Чувашской Республики </w:t>
            </w:r>
            <w:r w:rsidR="00B83AA2" w:rsidRPr="00BF2899">
              <w:rPr>
                <w:sz w:val="20"/>
                <w:szCs w:val="20"/>
              </w:rPr>
              <w:t>«</w:t>
            </w:r>
            <w:r w:rsidRPr="00BF2899">
              <w:rPr>
                <w:sz w:val="20"/>
                <w:szCs w:val="20"/>
              </w:rPr>
              <w:t>Управление    общественными     финансами     и муниципальным      долгом Канаш</w:t>
            </w:r>
            <w:r w:rsidR="005D6641" w:rsidRPr="00BF2899">
              <w:rPr>
                <w:sz w:val="20"/>
                <w:szCs w:val="20"/>
              </w:rPr>
              <w:t>ского муниципального округа</w:t>
            </w:r>
            <w:r w:rsidRPr="00BF2899">
              <w:rPr>
                <w:sz w:val="20"/>
                <w:szCs w:val="20"/>
              </w:rPr>
              <w:t xml:space="preserve"> </w:t>
            </w:r>
            <w:r w:rsidRPr="00BF2899">
              <w:rPr>
                <w:sz w:val="20"/>
                <w:szCs w:val="20"/>
              </w:rPr>
              <w:lastRenderedPageBreak/>
              <w:t xml:space="preserve">Чувашской Республики» от </w:t>
            </w:r>
            <w:r w:rsidR="005D6641" w:rsidRPr="00BF2899">
              <w:rPr>
                <w:sz w:val="20"/>
                <w:szCs w:val="20"/>
              </w:rPr>
              <w:t>20</w:t>
            </w:r>
            <w:r w:rsidRPr="00BF2899">
              <w:rPr>
                <w:sz w:val="20"/>
                <w:szCs w:val="20"/>
              </w:rPr>
              <w:t>.0</w:t>
            </w:r>
            <w:r w:rsidR="005D6641" w:rsidRPr="00BF2899">
              <w:rPr>
                <w:sz w:val="20"/>
                <w:szCs w:val="20"/>
              </w:rPr>
              <w:t>1</w:t>
            </w:r>
            <w:r w:rsidRPr="00BF2899">
              <w:rPr>
                <w:sz w:val="20"/>
                <w:szCs w:val="20"/>
              </w:rPr>
              <w:t>.20</w:t>
            </w:r>
            <w:r w:rsidR="005D6641" w:rsidRPr="00BF2899">
              <w:rPr>
                <w:sz w:val="20"/>
                <w:szCs w:val="20"/>
              </w:rPr>
              <w:t>23</w:t>
            </w:r>
            <w:r w:rsidRPr="00BF2899">
              <w:rPr>
                <w:sz w:val="20"/>
                <w:szCs w:val="20"/>
              </w:rPr>
              <w:t xml:space="preserve"> г. №</w:t>
            </w:r>
            <w:r w:rsidR="005D6641" w:rsidRPr="00BF2899">
              <w:rPr>
                <w:sz w:val="20"/>
                <w:szCs w:val="20"/>
              </w:rPr>
              <w:t>68</w:t>
            </w:r>
          </w:p>
        </w:tc>
        <w:tc>
          <w:tcPr>
            <w:tcW w:w="2126" w:type="dxa"/>
            <w:shd w:val="clear" w:color="auto" w:fill="auto"/>
          </w:tcPr>
          <w:p w14:paraId="609741CF" w14:textId="77777777" w:rsidR="00091EE7" w:rsidRPr="00BF2899" w:rsidRDefault="00091EE7" w:rsidP="00091E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lastRenderedPageBreak/>
              <w:t>исключение встречных финансовых потоков.</w:t>
            </w:r>
          </w:p>
          <w:p w14:paraId="25C49A16" w14:textId="77777777" w:rsidR="00091EE7" w:rsidRPr="00BF2899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2580973" w14:textId="77777777" w:rsidR="00091EE7" w:rsidRPr="00522883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22883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1C3C7AA4" w14:textId="6E4ABA58" w:rsidR="00BF2899" w:rsidRPr="00522883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522883">
        <w:rPr>
          <w:bCs/>
        </w:rPr>
        <w:t>Таким образом ц</w:t>
      </w:r>
      <w:r w:rsidRPr="00522883">
        <w:t>елью налогового расхода является исключение встречных финансовых потоков и улучшение качества управления финансами.</w:t>
      </w:r>
    </w:p>
    <w:p w14:paraId="5747248B" w14:textId="5527ADFE" w:rsidR="00BF2899" w:rsidRPr="00522883" w:rsidRDefault="00091EE7" w:rsidP="00091E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2.3.1.2. 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66283E46" w14:textId="4E2C598D" w:rsidR="00091EE7" w:rsidRPr="00522883" w:rsidRDefault="00091EE7" w:rsidP="00091EE7">
      <w:pPr>
        <w:ind w:firstLine="540"/>
        <w:jc w:val="both"/>
      </w:pPr>
      <w:r w:rsidRPr="00522883">
        <w:t xml:space="preserve">- </w:t>
      </w:r>
      <w:r w:rsidR="004A4DC0" w:rsidRPr="00522883">
        <w:t>учреждений и организаций, финансируемые за счет средств бюджета Канашского муниципального округа</w:t>
      </w:r>
      <w:r w:rsidRPr="00522883">
        <w:t xml:space="preserve"> -</w:t>
      </w:r>
      <w:r w:rsidR="004A4DC0" w:rsidRPr="00522883">
        <w:t>10</w:t>
      </w:r>
      <w:r w:rsidRPr="00522883">
        <w:t>0% (востребован).</w:t>
      </w:r>
    </w:p>
    <w:p w14:paraId="60072B4A" w14:textId="77777777" w:rsidR="004A4DC0" w:rsidRPr="00522883" w:rsidRDefault="004A4DC0" w:rsidP="004A4DC0">
      <w:pPr>
        <w:ind w:firstLine="540"/>
        <w:jc w:val="both"/>
      </w:pPr>
      <w:r w:rsidRPr="00522883">
        <w:rPr>
          <w:bCs/>
        </w:rPr>
        <w:t xml:space="preserve">Данный налоговый расход признан эффективным, так как соответствует </w:t>
      </w:r>
      <w:r w:rsidRPr="00522883">
        <w:t xml:space="preserve">целям Муниципальной программы Канашского муниципального округа Чувашской Республики «Управление    общественными     финансами     и муниципальным      долгом          города       Канаш Чувашской Республики» </w:t>
      </w:r>
      <w:r w:rsidRPr="00BF2899">
        <w:t xml:space="preserve">от 20.01.2023 г. №68 и </w:t>
      </w:r>
      <w:r w:rsidRPr="00522883">
        <w:t>имеет сто процентную востребованность.</w:t>
      </w:r>
    </w:p>
    <w:p w14:paraId="0E149E43" w14:textId="4E1C37AC" w:rsidR="004A4DC0" w:rsidRDefault="004A4DC0" w:rsidP="004A4DC0">
      <w:pPr>
        <w:ind w:firstLine="540"/>
        <w:jc w:val="both"/>
      </w:pPr>
      <w:r w:rsidRPr="00522883">
        <w:tab/>
        <w:t>Применение данного вида налоговых льгот позволяет снизить бюджетные расходы на финансирование организаций, что способствует высвобождению финансовых ресурсов для достижения целей социально-экономической политики Канашского муниципального округа Чувашской Республики в целом. Все технические налоговые расходы признаны эффективными, так как ведут к снижению налоговой нагрузки на учреждения и способствуют сокращению расходов бюджета. Предлагается сохранить льготу на следующий финансовый год.</w:t>
      </w:r>
    </w:p>
    <w:p w14:paraId="2B909E19" w14:textId="77777777" w:rsidR="009F2D6E" w:rsidRPr="00522883" w:rsidRDefault="009F2D6E" w:rsidP="004A4DC0">
      <w:pPr>
        <w:ind w:firstLine="540"/>
        <w:jc w:val="both"/>
      </w:pPr>
    </w:p>
    <w:p w14:paraId="540CD7BD" w14:textId="36EDCA2F" w:rsidR="009F2D6E" w:rsidRDefault="00B83AA2" w:rsidP="008268BE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bookmarkStart w:id="3" w:name="_Hlk144995178"/>
      <w:r w:rsidRPr="00522883">
        <w:rPr>
          <w:b/>
        </w:rPr>
        <w:t xml:space="preserve">2.4. </w:t>
      </w:r>
      <w:r w:rsidRPr="00522883">
        <w:rPr>
          <w:b/>
          <w:bCs/>
        </w:rPr>
        <w:t xml:space="preserve">Эффективность налоговых расходов по земельному налогу в отношении </w:t>
      </w:r>
      <w:r w:rsidRPr="00522883">
        <w:rPr>
          <w:b/>
        </w:rPr>
        <w:t xml:space="preserve">органов местного самоуправления </w:t>
      </w:r>
      <w:r w:rsidR="002B03FE" w:rsidRPr="00522883">
        <w:rPr>
          <w:b/>
        </w:rPr>
        <w:t>Канашского муниципального округа</w:t>
      </w:r>
      <w:r w:rsidR="006F4748" w:rsidRPr="00522883">
        <w:rPr>
          <w:b/>
        </w:rPr>
        <w:t xml:space="preserve"> </w:t>
      </w:r>
      <w:r w:rsidR="00E01C4B" w:rsidRPr="00522883">
        <w:rPr>
          <w:b/>
        </w:rPr>
        <w:t xml:space="preserve">Чувашской Республики </w:t>
      </w:r>
      <w:r w:rsidRPr="00522883">
        <w:rPr>
          <w:b/>
        </w:rPr>
        <w:t xml:space="preserve">- </w:t>
      </w:r>
      <w:r w:rsidR="008268BE" w:rsidRPr="00522883">
        <w:rPr>
          <w:b/>
        </w:rPr>
        <w:t>в отношении земельных участков, занятых муниципальными автомобильными дорогами общего пользования и искусственными сооружениями на них.</w:t>
      </w:r>
    </w:p>
    <w:p w14:paraId="0BB0E0E6" w14:textId="4B36C3BF" w:rsidR="00B83AA2" w:rsidRDefault="008268BE" w:rsidP="008268BE">
      <w:pPr>
        <w:widowControl w:val="0"/>
        <w:autoSpaceDE w:val="0"/>
        <w:autoSpaceDN w:val="0"/>
        <w:adjustRightInd w:val="0"/>
        <w:ind w:firstLine="567"/>
        <w:jc w:val="both"/>
      </w:pPr>
      <w:r w:rsidRPr="00522883">
        <w:rPr>
          <w:b/>
        </w:rPr>
        <w:t xml:space="preserve"> </w:t>
      </w:r>
      <w:r w:rsidR="00B83AA2" w:rsidRPr="00522883">
        <w:t xml:space="preserve">Указанный налоговый расход по земельному налогу относится к </w:t>
      </w:r>
      <w:r w:rsidR="00B83AA2" w:rsidRPr="00522883">
        <w:rPr>
          <w:color w:val="000000"/>
        </w:rPr>
        <w:t xml:space="preserve">техническим </w:t>
      </w:r>
      <w:r w:rsidR="00B83AA2" w:rsidRPr="00522883">
        <w:t>налоговым расходам.</w:t>
      </w:r>
    </w:p>
    <w:p w14:paraId="1BB08A82" w14:textId="298BFA4B" w:rsidR="00B83AA2" w:rsidRPr="00522883" w:rsidRDefault="00B83AA2" w:rsidP="00B83AA2">
      <w:pPr>
        <w:ind w:firstLine="360"/>
        <w:jc w:val="both"/>
        <w:rPr>
          <w:bCs/>
        </w:rPr>
      </w:pPr>
      <w:r w:rsidRPr="00522883">
        <w:rPr>
          <w:bCs/>
        </w:rPr>
        <w:t>2.</w:t>
      </w:r>
      <w:r w:rsidR="00F51113" w:rsidRPr="00522883">
        <w:rPr>
          <w:bCs/>
        </w:rPr>
        <w:t>4</w:t>
      </w:r>
      <w:r w:rsidRPr="00522883">
        <w:rPr>
          <w:bCs/>
        </w:rPr>
        <w:t xml:space="preserve">.1. Оценка целесообразности налогового расхода в отношении </w:t>
      </w:r>
      <w:r w:rsidRPr="00522883">
        <w:t xml:space="preserve">органов местного самоуправления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E01C4B" w:rsidRPr="00522883">
        <w:t>Чувашской Республики</w:t>
      </w:r>
      <w:r w:rsidRPr="00522883">
        <w:rPr>
          <w:bCs/>
        </w:rPr>
        <w:t xml:space="preserve"> проводится по двум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F51113" w:rsidRPr="00522883" w14:paraId="0E9DDAF3" w14:textId="77777777" w:rsidTr="00F35EE9">
        <w:trPr>
          <w:trHeight w:val="5708"/>
        </w:trPr>
        <w:tc>
          <w:tcPr>
            <w:tcW w:w="2376" w:type="dxa"/>
            <w:shd w:val="clear" w:color="auto" w:fill="auto"/>
          </w:tcPr>
          <w:p w14:paraId="4921B8EC" w14:textId="1758373E" w:rsidR="00F51113" w:rsidRPr="00522883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2DC00157" w14:textId="02E1C099" w:rsidR="00F51113" w:rsidRPr="00522883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и документа, отражающего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3A0024A6" w14:textId="77777777" w:rsidR="00F51113" w:rsidRPr="00522883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Цель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и (</w:t>
            </w:r>
            <w:r w:rsidRPr="00522883">
              <w:rPr>
                <w:sz w:val="22"/>
                <w:szCs w:val="22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328AB711" w14:textId="29A66B8D" w:rsidR="00F51113" w:rsidRPr="00522883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Задачи, направленные на достижение цели, содержащейся в документе, отражающем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 xml:space="preserve">Канашского </w:t>
            </w:r>
            <w:r w:rsidR="002B03FE" w:rsidRPr="00522883">
              <w:rPr>
                <w:sz w:val="22"/>
                <w:szCs w:val="22"/>
                <w:lang w:bidi="ru-RU"/>
              </w:rPr>
              <w:lastRenderedPageBreak/>
              <w:t>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</w:tr>
      <w:tr w:rsidR="00BF2899" w:rsidRPr="00BF2899" w14:paraId="73DADF2A" w14:textId="77777777" w:rsidTr="00F35EE9">
        <w:trPr>
          <w:trHeight w:val="1467"/>
        </w:trPr>
        <w:tc>
          <w:tcPr>
            <w:tcW w:w="2376" w:type="dxa"/>
            <w:shd w:val="clear" w:color="auto" w:fill="auto"/>
          </w:tcPr>
          <w:p w14:paraId="58E55299" w14:textId="301B15DF" w:rsidR="00F51113" w:rsidRPr="00BF2899" w:rsidRDefault="00F51113" w:rsidP="000D4A71">
            <w:pPr>
              <w:jc w:val="both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lastRenderedPageBreak/>
              <w:t xml:space="preserve">органы местного самоуправления </w:t>
            </w:r>
            <w:r w:rsidR="002B03FE" w:rsidRPr="00BF2899">
              <w:rPr>
                <w:sz w:val="20"/>
                <w:szCs w:val="20"/>
              </w:rPr>
              <w:t>Канашского муниципального округа</w:t>
            </w:r>
            <w:r w:rsidR="006F4748" w:rsidRPr="00BF2899">
              <w:rPr>
                <w:sz w:val="20"/>
                <w:szCs w:val="20"/>
              </w:rPr>
              <w:t xml:space="preserve"> </w:t>
            </w:r>
            <w:r w:rsidRPr="00BF2899">
              <w:rPr>
                <w:sz w:val="20"/>
                <w:szCs w:val="20"/>
              </w:rPr>
              <w:t>- в отношении земельных участков,</w:t>
            </w:r>
            <w:r w:rsidR="00220501" w:rsidRPr="00BF2899">
              <w:rPr>
                <w:sz w:val="20"/>
                <w:szCs w:val="20"/>
              </w:rPr>
              <w:t xml:space="preserve"> </w:t>
            </w:r>
            <w:r w:rsidR="000D4A71" w:rsidRPr="00BF2899">
              <w:rPr>
                <w:bCs/>
                <w:sz w:val="20"/>
                <w:szCs w:val="20"/>
              </w:rPr>
              <w:t>занятых муниципальными автомобильными дорогами общего пользования и искусственными сооружениями на них</w:t>
            </w:r>
          </w:p>
        </w:tc>
        <w:tc>
          <w:tcPr>
            <w:tcW w:w="2410" w:type="dxa"/>
            <w:shd w:val="clear" w:color="auto" w:fill="auto"/>
          </w:tcPr>
          <w:p w14:paraId="709EABDE" w14:textId="6BA4417D" w:rsidR="00F51113" w:rsidRPr="00BF2899" w:rsidRDefault="00F51113" w:rsidP="00F51113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t xml:space="preserve">Муниципальная программа </w:t>
            </w:r>
            <w:r w:rsidR="002B03FE" w:rsidRPr="00BF2899">
              <w:rPr>
                <w:sz w:val="20"/>
                <w:szCs w:val="20"/>
              </w:rPr>
              <w:t>Канашского муниципального округа</w:t>
            </w:r>
            <w:r w:rsidR="006F4748" w:rsidRPr="00BF2899">
              <w:rPr>
                <w:sz w:val="20"/>
                <w:szCs w:val="20"/>
              </w:rPr>
              <w:t xml:space="preserve"> </w:t>
            </w:r>
            <w:r w:rsidRPr="00BF2899">
              <w:rPr>
                <w:sz w:val="20"/>
                <w:szCs w:val="20"/>
              </w:rPr>
              <w:t xml:space="preserve">Чувашской Республики </w:t>
            </w:r>
            <w:r w:rsidR="00CB01FD" w:rsidRPr="00BF2899">
              <w:rPr>
                <w:sz w:val="20"/>
                <w:szCs w:val="20"/>
              </w:rPr>
              <w:t>«</w:t>
            </w:r>
            <w:r w:rsidRPr="00BF2899">
              <w:rPr>
                <w:sz w:val="20"/>
                <w:szCs w:val="20"/>
              </w:rPr>
              <w:t>Управление    общественными     финансами     и муниципальным      долгом Канаш</w:t>
            </w:r>
            <w:r w:rsidR="00CB01FD" w:rsidRPr="00BF2899">
              <w:rPr>
                <w:sz w:val="20"/>
                <w:szCs w:val="20"/>
              </w:rPr>
              <w:t>ского муниципального округа</w:t>
            </w:r>
            <w:r w:rsidRPr="00BF2899">
              <w:rPr>
                <w:sz w:val="20"/>
                <w:szCs w:val="20"/>
              </w:rPr>
              <w:t xml:space="preserve"> Чувашской Республики» от </w:t>
            </w:r>
            <w:r w:rsidR="00CB01FD" w:rsidRPr="00BF2899">
              <w:rPr>
                <w:sz w:val="20"/>
                <w:szCs w:val="20"/>
              </w:rPr>
              <w:t>20</w:t>
            </w:r>
            <w:r w:rsidRPr="00BF2899">
              <w:rPr>
                <w:sz w:val="20"/>
                <w:szCs w:val="20"/>
              </w:rPr>
              <w:t>.0</w:t>
            </w:r>
            <w:r w:rsidR="00CB01FD" w:rsidRPr="00BF2899">
              <w:rPr>
                <w:sz w:val="20"/>
                <w:szCs w:val="20"/>
              </w:rPr>
              <w:t>1</w:t>
            </w:r>
            <w:r w:rsidRPr="00BF2899">
              <w:rPr>
                <w:sz w:val="20"/>
                <w:szCs w:val="20"/>
              </w:rPr>
              <w:t>.20</w:t>
            </w:r>
            <w:r w:rsidR="00CB01FD" w:rsidRPr="00BF2899">
              <w:rPr>
                <w:sz w:val="20"/>
                <w:szCs w:val="20"/>
              </w:rPr>
              <w:t>23</w:t>
            </w:r>
            <w:r w:rsidRPr="00BF2899">
              <w:rPr>
                <w:sz w:val="20"/>
                <w:szCs w:val="20"/>
              </w:rPr>
              <w:t xml:space="preserve"> г. №</w:t>
            </w:r>
            <w:r w:rsidR="00CB01FD" w:rsidRPr="00BF2899">
              <w:rPr>
                <w:sz w:val="20"/>
                <w:szCs w:val="20"/>
              </w:rPr>
              <w:t>68</w:t>
            </w:r>
          </w:p>
        </w:tc>
        <w:tc>
          <w:tcPr>
            <w:tcW w:w="2126" w:type="dxa"/>
            <w:shd w:val="clear" w:color="auto" w:fill="auto"/>
          </w:tcPr>
          <w:p w14:paraId="12346042" w14:textId="77777777" w:rsidR="00F51113" w:rsidRPr="00BF2899" w:rsidRDefault="00F51113" w:rsidP="00F511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7E5D7A25" w14:textId="77777777" w:rsidR="00F51113" w:rsidRPr="00BF2899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323EA28" w14:textId="77777777" w:rsidR="00F51113" w:rsidRPr="00BF2899" w:rsidRDefault="00F51113" w:rsidP="00F51113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  <w:r w:rsidRPr="00BF2899">
              <w:rPr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2EB037E8" w14:textId="77777777" w:rsidR="00F51113" w:rsidRPr="00BF2899" w:rsidRDefault="00F51113" w:rsidP="00F51113">
      <w:pPr>
        <w:widowControl w:val="0"/>
        <w:autoSpaceDE w:val="0"/>
        <w:autoSpaceDN w:val="0"/>
        <w:adjustRightInd w:val="0"/>
        <w:ind w:firstLine="567"/>
        <w:jc w:val="both"/>
      </w:pPr>
      <w:r w:rsidRPr="00BF2899">
        <w:rPr>
          <w:bCs/>
        </w:rPr>
        <w:t>Таким образом ц</w:t>
      </w:r>
      <w:r w:rsidRPr="00BF2899">
        <w:t>елью налогового расхода является исключение встречных финансовых потоков и улучшение качества управления финансами.</w:t>
      </w:r>
    </w:p>
    <w:p w14:paraId="395D9D9E" w14:textId="77777777" w:rsidR="00F51113" w:rsidRPr="00BF2899" w:rsidRDefault="00F51113" w:rsidP="00F511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2899">
        <w:rPr>
          <w:rFonts w:ascii="Times New Roman" w:hAnsi="Times New Roman" w:cs="Times New Roman"/>
          <w:sz w:val="24"/>
          <w:szCs w:val="24"/>
        </w:rPr>
        <w:t>2.4.1.2. востребованность плательщиками предоставленных льгот:</w:t>
      </w:r>
    </w:p>
    <w:p w14:paraId="5774842C" w14:textId="596006C6" w:rsidR="00F51113" w:rsidRPr="00BF2899" w:rsidRDefault="00F51113" w:rsidP="00F51113">
      <w:pPr>
        <w:ind w:firstLine="540"/>
        <w:jc w:val="both"/>
      </w:pPr>
      <w:r w:rsidRPr="00BF2899">
        <w:t xml:space="preserve">- органы местного самоуправления </w:t>
      </w:r>
      <w:r w:rsidR="002B03FE" w:rsidRPr="00BF2899">
        <w:t>Канашского муниципального округа</w:t>
      </w:r>
      <w:r w:rsidR="006F4748" w:rsidRPr="00BF2899">
        <w:t xml:space="preserve"> </w:t>
      </w:r>
      <w:r w:rsidR="003F7CD9" w:rsidRPr="00BF2899">
        <w:t>Чувашской Республики</w:t>
      </w:r>
      <w:r w:rsidRPr="00BF2899">
        <w:t xml:space="preserve"> -100% (востребован).</w:t>
      </w:r>
    </w:p>
    <w:p w14:paraId="2BFF7AA8" w14:textId="3AE945ED" w:rsidR="00F51113" w:rsidRPr="00BF2899" w:rsidRDefault="003F7CD9" w:rsidP="00F51113">
      <w:pPr>
        <w:ind w:firstLine="360"/>
        <w:jc w:val="both"/>
      </w:pPr>
      <w:r w:rsidRPr="00BF2899">
        <w:rPr>
          <w:bCs/>
        </w:rPr>
        <w:t xml:space="preserve">  </w:t>
      </w:r>
      <w:r w:rsidR="00F51113" w:rsidRPr="00BF2899">
        <w:rPr>
          <w:bCs/>
        </w:rPr>
        <w:t xml:space="preserve">Данный налоговый расход признан эффективным, так как соответствует </w:t>
      </w:r>
      <w:r w:rsidR="00F51113" w:rsidRPr="00BF2899">
        <w:t xml:space="preserve">целям Муниципальной программы </w:t>
      </w:r>
      <w:r w:rsidR="002B03FE" w:rsidRPr="00BF2899">
        <w:t>Канашского муниципального округа</w:t>
      </w:r>
      <w:r w:rsidR="006F4748" w:rsidRPr="00BF2899">
        <w:t xml:space="preserve"> </w:t>
      </w:r>
      <w:r w:rsidR="00F51113" w:rsidRPr="00BF2899">
        <w:t>Чувашской Республики «Управление    общественными     финансами     и муниципальным      долгом Канаш</w:t>
      </w:r>
      <w:r w:rsidRPr="00BF2899">
        <w:t>ского муниципального округа</w:t>
      </w:r>
      <w:r w:rsidR="00F51113" w:rsidRPr="00BF2899">
        <w:t xml:space="preserve"> Чувашской Республики» от </w:t>
      </w:r>
      <w:r w:rsidRPr="00BF2899">
        <w:t>20</w:t>
      </w:r>
      <w:r w:rsidR="00F51113" w:rsidRPr="00BF2899">
        <w:t>.0</w:t>
      </w:r>
      <w:r w:rsidRPr="00BF2899">
        <w:t>1</w:t>
      </w:r>
      <w:r w:rsidR="00F51113" w:rsidRPr="00BF2899">
        <w:t>.20</w:t>
      </w:r>
      <w:r w:rsidRPr="00BF2899">
        <w:t>23</w:t>
      </w:r>
      <w:r w:rsidR="00F51113" w:rsidRPr="00BF2899">
        <w:t xml:space="preserve"> г. №</w:t>
      </w:r>
      <w:r w:rsidRPr="00BF2899">
        <w:t>68</w:t>
      </w:r>
      <w:r w:rsidR="00F51113" w:rsidRPr="00BF2899">
        <w:t xml:space="preserve"> и имеет сто процентную востребованность.</w:t>
      </w:r>
    </w:p>
    <w:p w14:paraId="03113D60" w14:textId="10D60D31" w:rsidR="00A60267" w:rsidRPr="00BF2899" w:rsidRDefault="003F7CD9" w:rsidP="00A60267">
      <w:pPr>
        <w:pStyle w:val="Default"/>
        <w:jc w:val="both"/>
        <w:rPr>
          <w:color w:val="auto"/>
        </w:rPr>
      </w:pPr>
      <w:r w:rsidRPr="00BF2899">
        <w:rPr>
          <w:color w:val="auto"/>
        </w:rPr>
        <w:t xml:space="preserve">         </w:t>
      </w:r>
      <w:r w:rsidR="00A60267" w:rsidRPr="00BF2899">
        <w:rPr>
          <w:color w:val="auto"/>
        </w:rPr>
        <w:t>Предлагается сохранить льготу на следующий финансовый год.</w:t>
      </w:r>
    </w:p>
    <w:p w14:paraId="7EC4BC41" w14:textId="77777777" w:rsidR="009F2D6E" w:rsidRPr="00522883" w:rsidRDefault="009F2D6E" w:rsidP="00A60267">
      <w:pPr>
        <w:pStyle w:val="Default"/>
        <w:jc w:val="both"/>
      </w:pPr>
    </w:p>
    <w:bookmarkEnd w:id="3"/>
    <w:p w14:paraId="476C4425" w14:textId="0BBD4B06" w:rsidR="00363079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522883">
        <w:rPr>
          <w:b/>
        </w:rPr>
        <w:t xml:space="preserve">2.5. </w:t>
      </w:r>
      <w:r w:rsidRPr="00522883">
        <w:rPr>
          <w:b/>
          <w:bCs/>
        </w:rPr>
        <w:t>Эффективность налоговых расходов по земельному налогу в</w:t>
      </w:r>
      <w:r w:rsidR="00EB2276" w:rsidRPr="00522883">
        <w:rPr>
          <w:b/>
          <w:bCs/>
        </w:rPr>
        <w:t xml:space="preserve"> </w:t>
      </w:r>
      <w:r w:rsidRPr="00522883">
        <w:rPr>
          <w:b/>
          <w:bCs/>
        </w:rPr>
        <w:t xml:space="preserve">отношении </w:t>
      </w:r>
      <w:r w:rsidR="00CB165F" w:rsidRPr="00522883">
        <w:rPr>
          <w:b/>
        </w:rPr>
        <w:t xml:space="preserve">физических лиц – в отношении земельных участков, отведенных для садоводства и огородничества </w:t>
      </w:r>
      <w:r w:rsidR="002B03FE" w:rsidRPr="00522883">
        <w:rPr>
          <w:b/>
        </w:rPr>
        <w:t>Канашского муниципального округа</w:t>
      </w:r>
      <w:r w:rsidR="006F4748" w:rsidRPr="00522883">
        <w:rPr>
          <w:b/>
        </w:rPr>
        <w:t xml:space="preserve"> </w:t>
      </w:r>
      <w:r w:rsidR="00A07CA3" w:rsidRPr="00522883">
        <w:rPr>
          <w:b/>
        </w:rPr>
        <w:t>Чувашской Республики</w:t>
      </w:r>
    </w:p>
    <w:p w14:paraId="77F3E517" w14:textId="77777777" w:rsidR="009F2D6E" w:rsidRPr="00522883" w:rsidRDefault="009F2D6E" w:rsidP="0036307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1F7F2918" w14:textId="05543ACD" w:rsidR="00363079" w:rsidRPr="00522883" w:rsidRDefault="00363079" w:rsidP="003630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 w:rsidR="00CB165F" w:rsidRPr="00522883">
        <w:rPr>
          <w:rFonts w:ascii="Times New Roman" w:hAnsi="Times New Roman" w:cs="Times New Roman"/>
          <w:sz w:val="24"/>
          <w:szCs w:val="24"/>
        </w:rPr>
        <w:t>социальным</w:t>
      </w:r>
      <w:r w:rsidRPr="00522883">
        <w:rPr>
          <w:rFonts w:ascii="Times New Roman" w:hAnsi="Times New Roman" w:cs="Times New Roman"/>
          <w:sz w:val="24"/>
          <w:szCs w:val="24"/>
        </w:rPr>
        <w:t xml:space="preserve"> налоговым расходам.</w:t>
      </w:r>
    </w:p>
    <w:p w14:paraId="6C584C8A" w14:textId="25FDD9E9" w:rsidR="00363079" w:rsidRPr="00522883" w:rsidRDefault="00363079" w:rsidP="0036307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22883">
        <w:rPr>
          <w:bCs/>
        </w:rPr>
        <w:t>2.</w:t>
      </w:r>
      <w:r w:rsidR="00CB165F" w:rsidRPr="00522883">
        <w:rPr>
          <w:bCs/>
        </w:rPr>
        <w:t>5</w:t>
      </w:r>
      <w:r w:rsidRPr="00522883">
        <w:rPr>
          <w:bCs/>
        </w:rPr>
        <w:t xml:space="preserve">.1. Оценка целесообразности налогового расхода в отношении </w:t>
      </w:r>
      <w:r w:rsidR="00CB165F" w:rsidRPr="00522883">
        <w:t>физических лиц – в отношении земельных участков, отведенных для садоводства и</w:t>
      </w:r>
      <w:r w:rsidR="008D0244">
        <w:t xml:space="preserve"> </w:t>
      </w:r>
      <w:proofErr w:type="gramStart"/>
      <w:r w:rsidR="00CB165F" w:rsidRPr="00522883">
        <w:t>огородничества</w:t>
      </w:r>
      <w:r w:rsidR="007A0B41">
        <w:t xml:space="preserve"> </w:t>
      </w:r>
      <w:r w:rsidR="002B03FE" w:rsidRPr="00522883">
        <w:t>Канашского</w:t>
      </w:r>
      <w:r w:rsidR="008D0244">
        <w:t xml:space="preserve"> </w:t>
      </w:r>
      <w:r w:rsidR="002B03FE" w:rsidRPr="00522883">
        <w:t>муниципального</w:t>
      </w:r>
      <w:r w:rsidR="00CB165F" w:rsidRPr="00522883">
        <w:t xml:space="preserve"> </w:t>
      </w:r>
      <w:r w:rsidR="002B03FE" w:rsidRPr="00522883">
        <w:t>округа</w:t>
      </w:r>
      <w:r w:rsidR="00CB165F" w:rsidRPr="00522883">
        <w:t xml:space="preserve"> </w:t>
      </w:r>
      <w:r w:rsidR="00A07CA3" w:rsidRPr="00522883">
        <w:t>Чувашской</w:t>
      </w:r>
      <w:r w:rsidR="00CB165F" w:rsidRPr="00522883">
        <w:t xml:space="preserve"> </w:t>
      </w:r>
      <w:r w:rsidR="00A07CA3" w:rsidRPr="00522883">
        <w:t>Республики</w:t>
      </w:r>
      <w:proofErr w:type="gramEnd"/>
      <w:r w:rsidR="00CB165F" w:rsidRPr="00522883">
        <w:rPr>
          <w:bCs/>
        </w:rPr>
        <w:t xml:space="preserve"> </w:t>
      </w:r>
      <w:r w:rsidRPr="00522883">
        <w:rPr>
          <w:bCs/>
        </w:rPr>
        <w:t>проводится по двум</w:t>
      </w:r>
      <w:r w:rsidR="007A0B41">
        <w:rPr>
          <w:bCs/>
        </w:rPr>
        <w:t xml:space="preserve"> </w:t>
      </w:r>
      <w:r w:rsidRPr="00522883">
        <w:rPr>
          <w:bCs/>
        </w:rPr>
        <w:t>направлениям</w:t>
      </w:r>
      <w:r w:rsidR="00CB165F" w:rsidRPr="00522883">
        <w:rPr>
          <w:bCs/>
        </w:rPr>
        <w:t>.</w:t>
      </w:r>
    </w:p>
    <w:p w14:paraId="127D4DA3" w14:textId="191620F5" w:rsidR="00363079" w:rsidRPr="00522883" w:rsidRDefault="000C27D6" w:rsidP="00363079">
      <w:pPr>
        <w:ind w:firstLine="360"/>
        <w:jc w:val="both"/>
        <w:rPr>
          <w:color w:val="000000"/>
        </w:rPr>
      </w:pPr>
      <w:r w:rsidRPr="00522883">
        <w:rPr>
          <w:bCs/>
        </w:rPr>
        <w:lastRenderedPageBreak/>
        <w:t xml:space="preserve">   </w:t>
      </w:r>
      <w:r w:rsidR="00363079" w:rsidRPr="00522883">
        <w:rPr>
          <w:bCs/>
        </w:rPr>
        <w:t xml:space="preserve">2.5.1.1. соответствие целям </w:t>
      </w:r>
      <w:r w:rsidR="00363079" w:rsidRPr="00522883">
        <w:rPr>
          <w:color w:val="000000"/>
        </w:rPr>
        <w:t xml:space="preserve">муниципальной программы, структурных элементов муниципальной программы и (или) целям социально-экономического развития </w:t>
      </w:r>
      <w:r w:rsidR="002B03FE" w:rsidRPr="00522883">
        <w:rPr>
          <w:color w:val="000000"/>
        </w:rPr>
        <w:t xml:space="preserve">Канашского </w:t>
      </w:r>
      <w:r w:rsidR="006F4748" w:rsidRPr="00522883">
        <w:rPr>
          <w:color w:val="000000"/>
        </w:rPr>
        <w:t>муниципального округа</w:t>
      </w:r>
      <w:r w:rsidR="00363079" w:rsidRPr="00522883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363079" w:rsidRPr="00522883" w14:paraId="2F28F987" w14:textId="77777777" w:rsidTr="00F35EE9">
        <w:trPr>
          <w:trHeight w:val="5708"/>
        </w:trPr>
        <w:tc>
          <w:tcPr>
            <w:tcW w:w="2376" w:type="dxa"/>
            <w:shd w:val="clear" w:color="auto" w:fill="auto"/>
          </w:tcPr>
          <w:p w14:paraId="6C18114C" w14:textId="77777777" w:rsidR="00363079" w:rsidRPr="00522883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725C7B74" w14:textId="5B83BE75" w:rsidR="00363079" w:rsidRPr="00522883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и документа, отражающего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60F9123E" w14:textId="77777777" w:rsidR="00363079" w:rsidRPr="00522883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Цель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и (</w:t>
            </w:r>
            <w:r w:rsidRPr="00522883">
              <w:rPr>
                <w:sz w:val="22"/>
                <w:szCs w:val="22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4E3DAD2A" w14:textId="682E6DE3" w:rsidR="00363079" w:rsidRPr="00522883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Задачи, направленные на достижение цели, содержащейся в документе, отражающем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 xml:space="preserve">Канашского </w:t>
            </w:r>
            <w:r w:rsidR="006F4748" w:rsidRPr="00522883">
              <w:rPr>
                <w:sz w:val="22"/>
                <w:szCs w:val="22"/>
                <w:lang w:bidi="ru-RU"/>
              </w:rPr>
              <w:t>муниципального округа</w:t>
            </w:r>
            <w:r w:rsidRPr="00522883">
              <w:rPr>
                <w:sz w:val="22"/>
                <w:szCs w:val="22"/>
                <w:lang w:bidi="ru-RU"/>
              </w:rPr>
              <w:t xml:space="preserve"> Чувашской Республики</w:t>
            </w:r>
          </w:p>
        </w:tc>
      </w:tr>
      <w:tr w:rsidR="00363079" w:rsidRPr="00522883" w14:paraId="1E99C928" w14:textId="77777777" w:rsidTr="00F35EE9">
        <w:trPr>
          <w:trHeight w:val="1467"/>
        </w:trPr>
        <w:tc>
          <w:tcPr>
            <w:tcW w:w="2376" w:type="dxa"/>
            <w:shd w:val="clear" w:color="auto" w:fill="auto"/>
          </w:tcPr>
          <w:p w14:paraId="51F97EA4" w14:textId="13357BE9" w:rsidR="00363079" w:rsidRPr="00522883" w:rsidRDefault="00CB165F" w:rsidP="00363079">
            <w:pPr>
              <w:jc w:val="both"/>
              <w:rPr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t>физические лица – в отношении земельных участков, отведенных для садоводства и огородничества Канашского муниципального округа Чувашской Республики</w:t>
            </w:r>
            <w:r w:rsidRPr="00522883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6B7C482C" w14:textId="7A9AE002" w:rsidR="00363079" w:rsidRPr="00522883" w:rsidRDefault="00CB165F" w:rsidP="00F35EE9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t>Муниципальная программа Канашского муниципального округа Чувашской Республики «Социальная поддержка граждан»</w:t>
            </w:r>
          </w:p>
        </w:tc>
        <w:tc>
          <w:tcPr>
            <w:tcW w:w="2126" w:type="dxa"/>
            <w:shd w:val="clear" w:color="auto" w:fill="auto"/>
          </w:tcPr>
          <w:p w14:paraId="19E99DB9" w14:textId="795FED67" w:rsidR="00363079" w:rsidRPr="00522883" w:rsidRDefault="00CB165F" w:rsidP="00F35E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t>Повышение уровня жизни граждан - получателей мер социальной поддержки</w:t>
            </w:r>
          </w:p>
          <w:p w14:paraId="32547EAD" w14:textId="77777777" w:rsidR="00363079" w:rsidRPr="00522883" w:rsidRDefault="00363079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E8C7CB9" w14:textId="7E77F190" w:rsidR="00363079" w:rsidRPr="00522883" w:rsidRDefault="00CB165F" w:rsidP="00F35EE9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</w:t>
            </w:r>
          </w:p>
        </w:tc>
      </w:tr>
    </w:tbl>
    <w:p w14:paraId="0CC6D86E" w14:textId="1AC8901D" w:rsidR="00A60267" w:rsidRPr="00522883" w:rsidRDefault="000C27D6" w:rsidP="00522883">
      <w:pPr>
        <w:pStyle w:val="Default"/>
        <w:jc w:val="both"/>
      </w:pPr>
      <w:r w:rsidRPr="00522883">
        <w:rPr>
          <w:bCs/>
        </w:rPr>
        <w:t xml:space="preserve">           </w:t>
      </w:r>
      <w:r w:rsidR="00363079" w:rsidRPr="00522883">
        <w:rPr>
          <w:bCs/>
        </w:rPr>
        <w:t>Таким образом ц</w:t>
      </w:r>
      <w:r w:rsidR="00363079" w:rsidRPr="00522883">
        <w:t xml:space="preserve">елью налогового расхода является </w:t>
      </w:r>
      <w:r w:rsidRPr="00522883">
        <w:t>повышение уровня и качества жизни граждан, нуждающихся в социальной поддержке, снижение социального неравенства.</w:t>
      </w:r>
    </w:p>
    <w:p w14:paraId="462132AE" w14:textId="0AAD1138" w:rsidR="00363079" w:rsidRPr="00522883" w:rsidRDefault="00A60267" w:rsidP="000C27D6">
      <w:pPr>
        <w:pStyle w:val="Default"/>
        <w:jc w:val="both"/>
        <w:rPr>
          <w:color w:val="FF0000"/>
        </w:rPr>
      </w:pPr>
      <w:r w:rsidRPr="00522883">
        <w:tab/>
      </w:r>
      <w:r w:rsidR="00363079" w:rsidRPr="00522883">
        <w:rPr>
          <w:color w:val="auto"/>
        </w:rPr>
        <w:t>2.5.1.2. востребованность плательщиками предоставленных льгот:</w:t>
      </w:r>
    </w:p>
    <w:p w14:paraId="02A21914" w14:textId="2CEB3E01" w:rsidR="00363079" w:rsidRPr="00522883" w:rsidRDefault="00363079" w:rsidP="00363079">
      <w:pPr>
        <w:ind w:firstLine="540"/>
        <w:jc w:val="both"/>
      </w:pPr>
      <w:r w:rsidRPr="00522883">
        <w:t xml:space="preserve">- </w:t>
      </w:r>
      <w:r w:rsidR="00304B27" w:rsidRPr="00522883">
        <w:t>физические лица – в отношении земельных участков, отведенных для садоводства и огородничества Канашского муниципального округа Чувашской Республики</w:t>
      </w:r>
      <w:r w:rsidRPr="00522883">
        <w:t xml:space="preserve"> </w:t>
      </w:r>
      <w:r w:rsidR="004D2083" w:rsidRPr="00522883">
        <w:t xml:space="preserve">– в отношении земельных участков, отведенных для садоводства и огородничества Канашского муниципального округа Чувашской Республики </w:t>
      </w:r>
      <w:r w:rsidRPr="00522883">
        <w:t>-100% (востребован).</w:t>
      </w:r>
    </w:p>
    <w:p w14:paraId="1A1D902B" w14:textId="660DEC0A" w:rsidR="00D50C2E" w:rsidRDefault="00304B27" w:rsidP="00363079">
      <w:pPr>
        <w:ind w:firstLine="360"/>
        <w:jc w:val="both"/>
        <w:rPr>
          <w:bCs/>
        </w:rPr>
      </w:pPr>
      <w:r w:rsidRPr="00522883">
        <w:rPr>
          <w:bCs/>
        </w:rPr>
        <w:t xml:space="preserve"> </w:t>
      </w:r>
      <w:r w:rsidR="00D50C2E" w:rsidRPr="00522883">
        <w:rPr>
          <w:bCs/>
        </w:rPr>
        <w:t>Таким образом данный налоговый расход признан эффективным, так как соответствует целям социально-экономического развития Канашского муниципального округа Чувашской Республики и имеет сто процентную востребованность. Предлагается сохранить льготу на следующий финансовый год.</w:t>
      </w:r>
    </w:p>
    <w:p w14:paraId="3F2515FF" w14:textId="77777777" w:rsidR="009F2D6E" w:rsidRPr="00522883" w:rsidRDefault="009F2D6E" w:rsidP="00363079">
      <w:pPr>
        <w:ind w:firstLine="360"/>
        <w:jc w:val="both"/>
        <w:rPr>
          <w:bCs/>
        </w:rPr>
      </w:pPr>
    </w:p>
    <w:p w14:paraId="54788A92" w14:textId="62A8A13C" w:rsidR="004403EB" w:rsidRDefault="004403EB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522883">
        <w:rPr>
          <w:b/>
        </w:rPr>
        <w:lastRenderedPageBreak/>
        <w:t xml:space="preserve">2.6. </w:t>
      </w:r>
      <w:r w:rsidRPr="00522883">
        <w:rPr>
          <w:b/>
          <w:bCs/>
        </w:rPr>
        <w:t xml:space="preserve">Эффективность налоговых расходов по земельному налогу в отношении </w:t>
      </w:r>
      <w:r w:rsidR="00F90E7F" w:rsidRPr="00522883">
        <w:rPr>
          <w:b/>
          <w:bCs/>
        </w:rPr>
        <w:t>многодетные семьи, воспитывающие трех и более детей в возрасте до 18 лет, сроком на три года со дня предоставления им земельного участка.</w:t>
      </w:r>
    </w:p>
    <w:p w14:paraId="7A3E5AA0" w14:textId="77777777" w:rsidR="009F2D6E" w:rsidRPr="00522883" w:rsidRDefault="009F2D6E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2F68E306" w14:textId="77777777" w:rsidR="004403EB" w:rsidRPr="00522883" w:rsidRDefault="004403EB" w:rsidP="004403EB">
      <w:pPr>
        <w:widowControl w:val="0"/>
        <w:autoSpaceDE w:val="0"/>
        <w:autoSpaceDN w:val="0"/>
        <w:adjustRightInd w:val="0"/>
        <w:ind w:firstLine="567"/>
        <w:jc w:val="both"/>
      </w:pPr>
      <w:r w:rsidRPr="00522883">
        <w:t>Указанный налоговый расход по земельному налогу относится к социальным налоговым расходам.</w:t>
      </w:r>
    </w:p>
    <w:p w14:paraId="65DA2ACE" w14:textId="6251927C" w:rsidR="004403EB" w:rsidRPr="00522883" w:rsidRDefault="004403EB" w:rsidP="004403EB">
      <w:pPr>
        <w:ind w:firstLine="360"/>
        <w:jc w:val="both"/>
        <w:rPr>
          <w:bCs/>
        </w:rPr>
      </w:pPr>
      <w:r w:rsidRPr="00522883">
        <w:rPr>
          <w:bCs/>
        </w:rPr>
        <w:t xml:space="preserve">2.6.1. Оценка целесообразности налогового расхода в отношении </w:t>
      </w:r>
      <w:r w:rsidRPr="00522883">
        <w:t xml:space="preserve">многодетных семей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A07CA3" w:rsidRPr="00522883">
        <w:t>Чувашской Республики</w:t>
      </w:r>
      <w:r w:rsidRPr="00522883">
        <w:t xml:space="preserve">, </w:t>
      </w:r>
      <w:r w:rsidR="00F90E7F" w:rsidRPr="00522883">
        <w:t xml:space="preserve">воспитывающих трех и более детей в возрасте до 18 лет, </w:t>
      </w:r>
      <w:r w:rsidRPr="00522883">
        <w:t>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</w:t>
      </w:r>
      <w:r w:rsidRPr="00522883">
        <w:rPr>
          <w:bCs/>
        </w:rPr>
        <w:t xml:space="preserve"> проводится по двум направлениям:</w:t>
      </w:r>
    </w:p>
    <w:p w14:paraId="7DA90191" w14:textId="7C2844A4" w:rsidR="004403EB" w:rsidRPr="00522883" w:rsidRDefault="004403EB" w:rsidP="004403EB">
      <w:pPr>
        <w:ind w:firstLine="360"/>
        <w:jc w:val="both"/>
        <w:rPr>
          <w:color w:val="000000"/>
        </w:rPr>
      </w:pPr>
      <w:r w:rsidRPr="00522883">
        <w:rPr>
          <w:bCs/>
        </w:rPr>
        <w:t xml:space="preserve">2.6.1.1. соответствие целям </w:t>
      </w:r>
      <w:r w:rsidRPr="00522883">
        <w:rPr>
          <w:color w:val="000000"/>
        </w:rPr>
        <w:t xml:space="preserve">муниципальной программы, структурных элементов муниципальной программы и (или) целям социально-экономического развития </w:t>
      </w:r>
      <w:r w:rsidR="002B03FE" w:rsidRPr="00522883">
        <w:rPr>
          <w:color w:val="000000"/>
        </w:rPr>
        <w:t>Канашского муниципального округа</w:t>
      </w:r>
      <w:r w:rsidR="006F4748" w:rsidRPr="00522883">
        <w:rPr>
          <w:color w:val="000000"/>
        </w:rPr>
        <w:t xml:space="preserve"> </w:t>
      </w:r>
      <w:r w:rsidRPr="00522883">
        <w:rPr>
          <w:color w:val="000000"/>
        </w:rPr>
        <w:t>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126"/>
        <w:gridCol w:w="2268"/>
      </w:tblGrid>
      <w:tr w:rsidR="004403EB" w:rsidRPr="00522883" w14:paraId="24D1BEF7" w14:textId="77777777" w:rsidTr="00BF2899">
        <w:trPr>
          <w:trHeight w:val="414"/>
        </w:trPr>
        <w:tc>
          <w:tcPr>
            <w:tcW w:w="2376" w:type="dxa"/>
            <w:shd w:val="clear" w:color="auto" w:fill="auto"/>
          </w:tcPr>
          <w:p w14:paraId="57AE049F" w14:textId="77777777" w:rsidR="004403EB" w:rsidRPr="00522883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49F425CC" w14:textId="2FDE35F3" w:rsidR="004403EB" w:rsidRPr="00522883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и документа, отражающего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365ADB60" w14:textId="77777777" w:rsidR="004403EB" w:rsidRPr="00522883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Цель муниципальной программы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и (</w:t>
            </w:r>
            <w:r w:rsidRPr="00522883">
              <w:rPr>
                <w:sz w:val="22"/>
                <w:szCs w:val="22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569ECAAA" w14:textId="7AC8742E" w:rsidR="004403EB" w:rsidRPr="00522883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2"/>
                <w:szCs w:val="22"/>
                <w:lang w:bidi="ru-RU"/>
              </w:rPr>
            </w:pPr>
            <w:r w:rsidRPr="00522883">
              <w:rPr>
                <w:sz w:val="22"/>
                <w:szCs w:val="22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522883">
              <w:rPr>
                <w:color w:val="000000"/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 xml:space="preserve">Задачи, направленные на достижение цели, содержащейся в документе, отражающем цель социально-экономического развития </w:t>
            </w:r>
            <w:r w:rsidR="002B03FE" w:rsidRPr="00522883">
              <w:rPr>
                <w:sz w:val="22"/>
                <w:szCs w:val="22"/>
                <w:lang w:bidi="ru-RU"/>
              </w:rPr>
              <w:t>Канашского муниципального округа</w:t>
            </w:r>
            <w:r w:rsidR="006F4748" w:rsidRPr="00522883">
              <w:rPr>
                <w:sz w:val="22"/>
                <w:szCs w:val="22"/>
                <w:lang w:bidi="ru-RU"/>
              </w:rPr>
              <w:t xml:space="preserve"> </w:t>
            </w:r>
            <w:r w:rsidRPr="00522883">
              <w:rPr>
                <w:sz w:val="22"/>
                <w:szCs w:val="22"/>
                <w:lang w:bidi="ru-RU"/>
              </w:rPr>
              <w:t>Чувашской Республики</w:t>
            </w:r>
          </w:p>
        </w:tc>
      </w:tr>
      <w:tr w:rsidR="004403EB" w:rsidRPr="00522883" w14:paraId="15CA1AF5" w14:textId="77777777" w:rsidTr="00BF2899">
        <w:trPr>
          <w:trHeight w:val="10626"/>
        </w:trPr>
        <w:tc>
          <w:tcPr>
            <w:tcW w:w="2376" w:type="dxa"/>
            <w:shd w:val="clear" w:color="auto" w:fill="auto"/>
          </w:tcPr>
          <w:p w14:paraId="1D97D017" w14:textId="72E3E7E0" w:rsidR="004403EB" w:rsidRPr="00522883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522883">
              <w:rPr>
                <w:sz w:val="20"/>
                <w:szCs w:val="20"/>
              </w:rPr>
              <w:lastRenderedPageBreak/>
              <w:t xml:space="preserve">многодетные семьи </w:t>
            </w:r>
            <w:r w:rsidR="002B03FE" w:rsidRPr="00522883">
              <w:rPr>
                <w:sz w:val="20"/>
                <w:szCs w:val="20"/>
              </w:rPr>
              <w:t xml:space="preserve">Канашского </w:t>
            </w:r>
            <w:r w:rsidR="006F4748" w:rsidRPr="00522883">
              <w:rPr>
                <w:sz w:val="20"/>
                <w:szCs w:val="20"/>
              </w:rPr>
              <w:t>муниципального округа</w:t>
            </w:r>
            <w:r w:rsidR="00A07CA3" w:rsidRPr="00522883">
              <w:rPr>
                <w:sz w:val="20"/>
                <w:szCs w:val="20"/>
              </w:rPr>
              <w:t xml:space="preserve"> Чувашской Республики</w:t>
            </w:r>
            <w:r w:rsidRPr="00522883">
              <w:rPr>
                <w:sz w:val="20"/>
                <w:szCs w:val="20"/>
              </w:rPr>
              <w:t xml:space="preserve">, </w:t>
            </w:r>
            <w:r w:rsidR="00F90E7F" w:rsidRPr="00522883">
              <w:rPr>
                <w:sz w:val="20"/>
                <w:szCs w:val="20"/>
              </w:rPr>
              <w:t xml:space="preserve">воспитывающих трех и более детей до 18 лет, </w:t>
            </w:r>
            <w:r w:rsidRPr="00522883">
              <w:rPr>
                <w:sz w:val="20"/>
                <w:szCs w:val="20"/>
              </w:rPr>
              <w:t>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</w:t>
            </w:r>
          </w:p>
        </w:tc>
        <w:tc>
          <w:tcPr>
            <w:tcW w:w="2410" w:type="dxa"/>
            <w:shd w:val="clear" w:color="auto" w:fill="auto"/>
          </w:tcPr>
          <w:p w14:paraId="6416CB55" w14:textId="3B54BFE6" w:rsidR="004403EB" w:rsidRPr="00522883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22883">
              <w:rPr>
                <w:color w:val="000000"/>
                <w:sz w:val="20"/>
                <w:szCs w:val="20"/>
              </w:rPr>
              <w:t>п. 8 р. III Концепции долгосрочного социально-экономического развития Российской Федерации на период до 2020 года, утв. Распоряжением Правительства РФ от 17.11.2008 № 1662-р,</w:t>
            </w:r>
            <w:r w:rsidRPr="00522883">
              <w:rPr>
                <w:color w:val="000000"/>
                <w:sz w:val="20"/>
                <w:szCs w:val="20"/>
              </w:rPr>
              <w:br/>
              <w:t>Указ Президента РФ от 07.05.2018 № 204)Федерации на период до 2020 года, утв. Распоряжением Правительства РФ от 17.11.2008 № 1662-р)жилищных условий многодетных семей за счет стимулирования строительства индивидуальных жилых домов</w:t>
            </w:r>
            <w:r w:rsidRPr="00522883">
              <w:rPr>
                <w:color w:val="000000"/>
                <w:sz w:val="20"/>
                <w:szCs w:val="20"/>
              </w:rPr>
              <w:br/>
              <w:t>(п. 8 р. III Концепции долгосрочного социально-экономического развития Российской Федерации на период до 2020 года, утв. Распоряжением Правительства РФ от 17.11.2008 № 1662-р</w:t>
            </w:r>
            <w:r w:rsidRPr="00522883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2126" w:type="dxa"/>
            <w:shd w:val="clear" w:color="auto" w:fill="auto"/>
          </w:tcPr>
          <w:p w14:paraId="598378EF" w14:textId="04CAB0BE" w:rsidR="004403EB" w:rsidRPr="00522883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522883">
              <w:rPr>
                <w:color w:val="000000"/>
                <w:sz w:val="20"/>
                <w:szCs w:val="20"/>
              </w:rPr>
              <w:t xml:space="preserve">Улучшение демографической ситуации в </w:t>
            </w:r>
            <w:bookmarkStart w:id="4" w:name="_Hlk143697963"/>
            <w:r w:rsidR="00A07CA3" w:rsidRPr="00522883">
              <w:rPr>
                <w:color w:val="000000"/>
                <w:sz w:val="20"/>
                <w:szCs w:val="20"/>
              </w:rPr>
              <w:t>Канашском муниципальном округе Чувашской Республики</w:t>
            </w:r>
            <w:bookmarkEnd w:id="4"/>
            <w:r w:rsidRPr="00522883">
              <w:rPr>
                <w:color w:val="000000"/>
                <w:sz w:val="20"/>
                <w:szCs w:val="20"/>
              </w:rPr>
              <w:t>, обеспечение устойчивого естественного роста численности населения,</w:t>
            </w:r>
            <w:r w:rsidRPr="00522883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 многодетных семей за счет стимулирования строительства индивидуальных жилых домов</w:t>
            </w:r>
          </w:p>
        </w:tc>
        <w:tc>
          <w:tcPr>
            <w:tcW w:w="2268" w:type="dxa"/>
            <w:shd w:val="clear" w:color="auto" w:fill="auto"/>
          </w:tcPr>
          <w:p w14:paraId="23C348BC" w14:textId="61790602" w:rsidR="004403EB" w:rsidRPr="00522883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522883">
              <w:rPr>
                <w:color w:val="000000"/>
                <w:sz w:val="20"/>
                <w:szCs w:val="20"/>
              </w:rPr>
              <w:t xml:space="preserve">Улучшение демографической ситуации в </w:t>
            </w:r>
            <w:r w:rsidR="00A07CA3" w:rsidRPr="00522883">
              <w:rPr>
                <w:color w:val="000000"/>
                <w:sz w:val="20"/>
                <w:szCs w:val="20"/>
              </w:rPr>
              <w:t>Канашском муниципальном округе Чувашской Республики</w:t>
            </w:r>
            <w:r w:rsidRPr="00522883">
              <w:rPr>
                <w:color w:val="000000"/>
                <w:sz w:val="20"/>
                <w:szCs w:val="20"/>
              </w:rPr>
              <w:t>, обеспечение устойчивого естественного роста численности населения,</w:t>
            </w:r>
            <w:r w:rsidRPr="00522883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</w:t>
            </w:r>
          </w:p>
        </w:tc>
      </w:tr>
    </w:tbl>
    <w:p w14:paraId="0578E77F" w14:textId="77777777" w:rsidR="004403EB" w:rsidRPr="00522883" w:rsidRDefault="004403EB" w:rsidP="004403EB">
      <w:pPr>
        <w:ind w:firstLine="360"/>
        <w:jc w:val="both"/>
        <w:rPr>
          <w:color w:val="000000"/>
        </w:rPr>
      </w:pPr>
    </w:p>
    <w:p w14:paraId="0A55B959" w14:textId="3E6D044E" w:rsidR="004403EB" w:rsidRPr="00522883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883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883">
        <w:rPr>
          <w:rFonts w:ascii="Times New Roman" w:hAnsi="Times New Roman" w:cs="Times New Roman"/>
          <w:sz w:val="24"/>
          <w:szCs w:val="24"/>
        </w:rPr>
        <w:t>елью налогового расхода является у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 xml:space="preserve">лучшение демографической ситуации в </w:t>
      </w:r>
      <w:r w:rsidR="00A07CA3" w:rsidRPr="00522883">
        <w:rPr>
          <w:rFonts w:ascii="Times New Roman" w:hAnsi="Times New Roman" w:cs="Times New Roman"/>
          <w:color w:val="000000"/>
          <w:sz w:val="24"/>
          <w:szCs w:val="24"/>
        </w:rPr>
        <w:t>Канашском муниципальном округе Чувашской Республики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>, обеспечение устойчивого естественного роста численности населения,</w:t>
      </w:r>
      <w:r w:rsidR="00A07CA3" w:rsidRPr="005228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>повышение уровня жизни многодетных семей, улучшение жилищных условий.</w:t>
      </w:r>
    </w:p>
    <w:p w14:paraId="15B44661" w14:textId="77777777" w:rsidR="004403EB" w:rsidRPr="00522883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2883">
        <w:rPr>
          <w:rFonts w:ascii="Times New Roman" w:hAnsi="Times New Roman" w:cs="Times New Roman"/>
          <w:sz w:val="24"/>
          <w:szCs w:val="24"/>
        </w:rPr>
        <w:t xml:space="preserve"> 2.6.1.2. </w:t>
      </w:r>
      <w:r w:rsidRPr="00522883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3FFCAFCF" w14:textId="730A0559" w:rsidR="004403EB" w:rsidRPr="00522883" w:rsidRDefault="004403EB" w:rsidP="004403EB">
      <w:pPr>
        <w:ind w:firstLine="540"/>
        <w:jc w:val="both"/>
        <w:rPr>
          <w:color w:val="FF0000"/>
        </w:rPr>
      </w:pPr>
      <w:r w:rsidRPr="00522883">
        <w:t xml:space="preserve">- многодетные семьи </w:t>
      </w:r>
      <w:r w:rsidR="002B03FE" w:rsidRPr="00522883">
        <w:t xml:space="preserve">Канашского </w:t>
      </w:r>
      <w:r w:rsidR="006F4748" w:rsidRPr="00522883">
        <w:t>муниципального округа</w:t>
      </w:r>
      <w:r w:rsidR="00A07CA3" w:rsidRPr="00522883">
        <w:t xml:space="preserve"> Чувашской Республики</w:t>
      </w:r>
      <w:r w:rsidRPr="00522883">
        <w:t xml:space="preserve">, </w:t>
      </w:r>
      <w:r w:rsidR="00C57BBF" w:rsidRPr="00522883">
        <w:t xml:space="preserve">воспитывающие трех и более детей до 18 лет, </w:t>
      </w:r>
      <w:r w:rsidRPr="00522883">
        <w:t>получившие на безвозмездной основе земельные участки для индивидуального жилищного строительства и ведения личного подсобного хозяйства, сроком на 3 года, со дня представления земельного участка</w:t>
      </w:r>
      <w:r w:rsidR="00C57BBF" w:rsidRPr="00522883">
        <w:t xml:space="preserve"> </w:t>
      </w:r>
      <w:r w:rsidRPr="00522883">
        <w:t>-</w:t>
      </w:r>
      <w:r w:rsidR="00C57BBF" w:rsidRPr="00522883">
        <w:t xml:space="preserve"> </w:t>
      </w:r>
      <w:r w:rsidR="00742EEA" w:rsidRPr="00522883">
        <w:t>100</w:t>
      </w:r>
      <w:r w:rsidRPr="00522883">
        <w:t>% (востребован).</w:t>
      </w:r>
    </w:p>
    <w:p w14:paraId="5BF1775B" w14:textId="5C6649C0" w:rsidR="00A60267" w:rsidRDefault="00C57BBF" w:rsidP="00A60267">
      <w:pPr>
        <w:pStyle w:val="Default"/>
        <w:jc w:val="both"/>
      </w:pPr>
      <w:r w:rsidRPr="00522883">
        <w:rPr>
          <w:bCs/>
        </w:rPr>
        <w:t xml:space="preserve">         </w:t>
      </w:r>
      <w:r w:rsidR="004403EB" w:rsidRPr="00522883">
        <w:rPr>
          <w:bCs/>
        </w:rPr>
        <w:t xml:space="preserve">Таким образом данный налоговый расход признан эффективным, так как соответствует </w:t>
      </w:r>
      <w:r w:rsidR="004403EB" w:rsidRPr="00522883">
        <w:t xml:space="preserve">целям социально-экономического развития </w:t>
      </w:r>
      <w:r w:rsidR="002B03FE" w:rsidRPr="00522883">
        <w:t>Канашского муниципального округа</w:t>
      </w:r>
      <w:r w:rsidR="006F4748" w:rsidRPr="00522883">
        <w:t xml:space="preserve"> </w:t>
      </w:r>
      <w:r w:rsidR="004403EB" w:rsidRPr="00522883">
        <w:t>Чувашской Республики.</w:t>
      </w:r>
      <w:r w:rsidR="00A60267" w:rsidRPr="00522883">
        <w:t xml:space="preserve"> Предлагается сохранить льготу на следующий финансовый год.</w:t>
      </w:r>
    </w:p>
    <w:p w14:paraId="5B2829E8" w14:textId="77777777" w:rsidR="00C51D60" w:rsidRDefault="00C51D60" w:rsidP="00A60267">
      <w:pPr>
        <w:pStyle w:val="Default"/>
        <w:jc w:val="both"/>
      </w:pPr>
    </w:p>
    <w:p w14:paraId="7F1EDD78" w14:textId="2EDC9D59" w:rsidR="00A46BFA" w:rsidRDefault="00A46BFA" w:rsidP="00A46BFA">
      <w:pPr>
        <w:pStyle w:val="Default"/>
        <w:jc w:val="both"/>
        <w:rPr>
          <w:b/>
          <w:bCs/>
        </w:rPr>
      </w:pPr>
      <w:r w:rsidRPr="00A46BFA">
        <w:rPr>
          <w:b/>
          <w:bCs/>
        </w:rPr>
        <w:t xml:space="preserve">            2.7. Эффективность налоговых расходов по земельному налогу в отношении организаций, получивших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</w:t>
      </w:r>
      <w:r>
        <w:rPr>
          <w:b/>
          <w:bCs/>
        </w:rPr>
        <w:t>К</w:t>
      </w:r>
      <w:r w:rsidRPr="00A46BFA">
        <w:rPr>
          <w:b/>
          <w:bCs/>
        </w:rPr>
        <w:t>анаш</w:t>
      </w:r>
      <w:r>
        <w:rPr>
          <w:b/>
          <w:bCs/>
        </w:rPr>
        <w:t>ского муниципального округа</w:t>
      </w:r>
      <w:r w:rsidRPr="00A46BFA">
        <w:rPr>
          <w:b/>
          <w:bCs/>
        </w:rPr>
        <w:t xml:space="preserve"> Чувашской Республики на срок действия специального инвестиционного контракта.</w:t>
      </w:r>
    </w:p>
    <w:p w14:paraId="608D20AB" w14:textId="77777777" w:rsidR="00C51D60" w:rsidRPr="00A46BFA" w:rsidRDefault="00C51D60" w:rsidP="00A46BFA">
      <w:pPr>
        <w:pStyle w:val="Default"/>
        <w:jc w:val="both"/>
        <w:rPr>
          <w:b/>
          <w:bCs/>
        </w:rPr>
      </w:pPr>
    </w:p>
    <w:p w14:paraId="5E2330F0" w14:textId="77777777" w:rsidR="00A46BFA" w:rsidRDefault="00A46BFA" w:rsidP="00A46BFA">
      <w:pPr>
        <w:pStyle w:val="Default"/>
        <w:jc w:val="both"/>
      </w:pPr>
      <w:r>
        <w:t>Указанный налоговый расход по земельному налогу относится к стимулирующим налоговым расходам.</w:t>
      </w:r>
    </w:p>
    <w:p w14:paraId="07195A35" w14:textId="622FA4E0" w:rsidR="00A46BFA" w:rsidRDefault="00A46BFA" w:rsidP="00A46BFA">
      <w:pPr>
        <w:pStyle w:val="Default"/>
        <w:jc w:val="both"/>
      </w:pPr>
      <w:r>
        <w:t>2.7.1. Оценка целесообразности налогового расхода в отношении резидентов территории проводится по двум направлениям:</w:t>
      </w:r>
    </w:p>
    <w:p w14:paraId="72A64FC2" w14:textId="212B28F3" w:rsidR="00A46BFA" w:rsidRDefault="00A46BFA" w:rsidP="00A46BFA">
      <w:pPr>
        <w:pStyle w:val="Default"/>
        <w:jc w:val="both"/>
      </w:pPr>
      <w:r>
        <w:t xml:space="preserve">2.7.1.1. соответствие целям муниципальной программы, структурных элементов муниципальной программы и (или) целям социально-экономического развития </w:t>
      </w:r>
      <w:r w:rsidRPr="00A46BFA">
        <w:t xml:space="preserve">Канашского муниципального округа </w:t>
      </w:r>
      <w:r>
        <w:t>Чувашской Республики, не относящимся к муниципальной программе, которое нашло свое отражение в нижеприведенной таблице:</w:t>
      </w:r>
    </w:p>
    <w:p w14:paraId="0FCEAA2D" w14:textId="77777777" w:rsidR="00C51D60" w:rsidRDefault="00C51D60" w:rsidP="00A46BFA">
      <w:pPr>
        <w:pStyle w:val="Default"/>
        <w:jc w:val="both"/>
      </w:pPr>
    </w:p>
    <w:tbl>
      <w:tblPr>
        <w:tblW w:w="94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8"/>
        <w:gridCol w:w="2468"/>
        <w:gridCol w:w="2177"/>
        <w:gridCol w:w="2323"/>
      </w:tblGrid>
      <w:tr w:rsidR="00C51D60" w:rsidRPr="00AA4A4B" w14:paraId="7A875F1F" w14:textId="77777777" w:rsidTr="00BF2899">
        <w:trPr>
          <w:trHeight w:val="5616"/>
        </w:trPr>
        <w:tc>
          <w:tcPr>
            <w:tcW w:w="2468" w:type="dxa"/>
            <w:shd w:val="clear" w:color="auto" w:fill="auto"/>
          </w:tcPr>
          <w:p w14:paraId="32DC8067" w14:textId="77777777" w:rsidR="00C51D60" w:rsidRPr="00AA4A4B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2468" w:type="dxa"/>
            <w:shd w:val="clear" w:color="auto" w:fill="auto"/>
          </w:tcPr>
          <w:p w14:paraId="5036BF5E" w14:textId="210B6CF6" w:rsidR="00C51D60" w:rsidRPr="00AA4A4B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 xml:space="preserve">и документа, отражающего цель социально-экономического развития </w:t>
            </w:r>
            <w:r w:rsidRPr="00C51D60">
              <w:rPr>
                <w:sz w:val="20"/>
                <w:szCs w:val="20"/>
                <w:lang w:bidi="ru-RU"/>
              </w:rPr>
              <w:t xml:space="preserve">Канашского муниципального округа </w:t>
            </w:r>
            <w:r w:rsidRPr="00AA4A4B">
              <w:rPr>
                <w:sz w:val="20"/>
                <w:szCs w:val="20"/>
                <w:lang w:bidi="ru-RU"/>
              </w:rPr>
              <w:t>Чувашской Республики</w:t>
            </w:r>
          </w:p>
        </w:tc>
        <w:tc>
          <w:tcPr>
            <w:tcW w:w="2177" w:type="dxa"/>
            <w:shd w:val="clear" w:color="auto" w:fill="auto"/>
          </w:tcPr>
          <w:p w14:paraId="5F584BB8" w14:textId="77777777" w:rsidR="00C51D60" w:rsidRPr="00AA4A4B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A4A4B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323" w:type="dxa"/>
            <w:shd w:val="clear" w:color="auto" w:fill="auto"/>
          </w:tcPr>
          <w:p w14:paraId="595DB220" w14:textId="607AA705" w:rsidR="00C51D60" w:rsidRPr="00AA4A4B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A4A4B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A4A4B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A4A4B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A4A4B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C51D60" w:rsidRPr="00AA4A4B" w14:paraId="03A6D9D3" w14:textId="77777777" w:rsidTr="00BF2899">
        <w:trPr>
          <w:trHeight w:val="7521"/>
        </w:trPr>
        <w:tc>
          <w:tcPr>
            <w:tcW w:w="2468" w:type="dxa"/>
            <w:shd w:val="clear" w:color="auto" w:fill="auto"/>
          </w:tcPr>
          <w:p w14:paraId="36591EE0" w14:textId="59BC0ABF" w:rsidR="009F2D6E" w:rsidRPr="00AA4A4B" w:rsidRDefault="00C51D60" w:rsidP="009F2D6E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A4A4B">
              <w:rPr>
                <w:sz w:val="20"/>
                <w:szCs w:val="20"/>
              </w:rPr>
              <w:lastRenderedPageBreak/>
              <w:t xml:space="preserve">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</w:t>
            </w:r>
            <w:r w:rsidRPr="00C51D60">
              <w:rPr>
                <w:sz w:val="20"/>
                <w:szCs w:val="20"/>
              </w:rPr>
              <w:t>Канашского муниципального округа</w:t>
            </w:r>
            <w:r w:rsidRPr="00AA4A4B">
              <w:rPr>
                <w:sz w:val="20"/>
                <w:szCs w:val="20"/>
              </w:rPr>
              <w:t xml:space="preserve"> Чувашской Республики на срок действия специал</w:t>
            </w:r>
            <w:r>
              <w:rPr>
                <w:sz w:val="20"/>
                <w:szCs w:val="20"/>
              </w:rPr>
              <w:t>ьного инвестиционного контракта</w:t>
            </w:r>
          </w:p>
        </w:tc>
        <w:tc>
          <w:tcPr>
            <w:tcW w:w="2468" w:type="dxa"/>
            <w:shd w:val="clear" w:color="auto" w:fill="auto"/>
          </w:tcPr>
          <w:p w14:paraId="14023F89" w14:textId="1DF51E13" w:rsidR="00C51D60" w:rsidRPr="003F2A64" w:rsidRDefault="00CF27AC" w:rsidP="009F2D6E">
            <w:pPr>
              <w:pStyle w:val="s15"/>
              <w:shd w:val="clear" w:color="auto" w:fill="FFFFFF"/>
              <w:textAlignment w:val="top"/>
              <w:rPr>
                <w:color w:val="000000"/>
                <w:sz w:val="20"/>
                <w:szCs w:val="20"/>
              </w:rPr>
            </w:pPr>
            <w:r w:rsidRPr="00CF27AC">
              <w:rPr>
                <w:color w:val="000000"/>
                <w:sz w:val="20"/>
                <w:szCs w:val="20"/>
              </w:rPr>
              <w:t>Муниципальная программа "Развитие земельных и имущественных отношений"</w:t>
            </w:r>
            <w:r w:rsidR="00C51D60" w:rsidRPr="003F2A6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77" w:type="dxa"/>
            <w:shd w:val="clear" w:color="auto" w:fill="auto"/>
          </w:tcPr>
          <w:p w14:paraId="354C1B2D" w14:textId="77777777" w:rsidR="00C51D60" w:rsidRPr="00750BB2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Вложение инвестиций и осуществление практических действий в целях получения прибыли и (или) достижения иного полезного эффекта. Повышение эффективности реализации политики импортозамещение </w:t>
            </w:r>
          </w:p>
        </w:tc>
        <w:tc>
          <w:tcPr>
            <w:tcW w:w="2323" w:type="dxa"/>
            <w:shd w:val="clear" w:color="auto" w:fill="auto"/>
          </w:tcPr>
          <w:p w14:paraId="43BB4DDC" w14:textId="00C59E66" w:rsidR="00C51D60" w:rsidRPr="00AA4A4B" w:rsidRDefault="00C51D60" w:rsidP="00D665D5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AA4A4B">
              <w:rPr>
                <w:color w:val="000000"/>
                <w:sz w:val="20"/>
                <w:szCs w:val="20"/>
              </w:rPr>
              <w:t xml:space="preserve">Создание благоприятного инвестиционного и делового климата в </w:t>
            </w:r>
            <w:r w:rsidRPr="00C51D60">
              <w:rPr>
                <w:color w:val="000000"/>
                <w:sz w:val="20"/>
                <w:szCs w:val="20"/>
              </w:rPr>
              <w:t>Канашско</w:t>
            </w:r>
            <w:r>
              <w:rPr>
                <w:color w:val="000000"/>
                <w:sz w:val="20"/>
                <w:szCs w:val="20"/>
              </w:rPr>
              <w:t xml:space="preserve">м </w:t>
            </w:r>
            <w:r w:rsidRPr="00C51D60">
              <w:rPr>
                <w:color w:val="000000"/>
                <w:sz w:val="20"/>
                <w:szCs w:val="20"/>
              </w:rPr>
              <w:t>муниципально</w:t>
            </w:r>
            <w:r>
              <w:rPr>
                <w:color w:val="000000"/>
                <w:sz w:val="20"/>
                <w:szCs w:val="20"/>
              </w:rPr>
              <w:t>м</w:t>
            </w:r>
            <w:r w:rsidRPr="00C51D60">
              <w:rPr>
                <w:color w:val="000000"/>
                <w:sz w:val="20"/>
                <w:szCs w:val="20"/>
              </w:rPr>
              <w:t xml:space="preserve"> округ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C51D60">
              <w:rPr>
                <w:color w:val="000000"/>
                <w:sz w:val="20"/>
                <w:szCs w:val="20"/>
              </w:rPr>
              <w:t xml:space="preserve"> </w:t>
            </w:r>
            <w:r w:rsidRPr="00AA4A4B">
              <w:rPr>
                <w:color w:val="000000"/>
                <w:sz w:val="20"/>
                <w:szCs w:val="20"/>
              </w:rPr>
              <w:t>Чувашской Республики</w:t>
            </w:r>
          </w:p>
        </w:tc>
      </w:tr>
    </w:tbl>
    <w:p w14:paraId="3B94DFCB" w14:textId="54CC98A5" w:rsidR="00A46BFA" w:rsidRDefault="00A46BFA" w:rsidP="00A46BFA">
      <w:pPr>
        <w:pStyle w:val="Default"/>
        <w:jc w:val="both"/>
      </w:pPr>
      <w:r>
        <w:t>Таким образом целью налогового расхода является создание благоприятного инвестиционного и делового климата в Канаш</w:t>
      </w:r>
      <w:r w:rsidR="00B15A8D">
        <w:t>ском муниципальном округе</w:t>
      </w:r>
      <w:r>
        <w:t xml:space="preserve"> Чувашской Республики, что соответствует целям муниципальной программы.</w:t>
      </w:r>
    </w:p>
    <w:p w14:paraId="595A339B" w14:textId="169D985D" w:rsidR="00A46BFA" w:rsidRDefault="00A46BFA" w:rsidP="00A46BFA">
      <w:pPr>
        <w:pStyle w:val="Default"/>
        <w:jc w:val="both"/>
      </w:pPr>
      <w:r>
        <w:t>2.</w:t>
      </w:r>
      <w:r w:rsidR="009F2D6E">
        <w:t>7</w:t>
      </w:r>
      <w:r>
        <w:t>.1.2. Востребованность плательщиками предоставленных льгот: организации, получившие в соответствии со статьей 25.16 Налогового кодекса Российской Федерации статус налогоплательщика - участника специального инвестиционного контракта, в отношении земельного участка, приобретенного и используемого в рамках реализации специального инвестиционного контракта на территории города Канаш Чувашской Республики на срок действия специального инвестиционного контракта бюджета -0% (не востребован).</w:t>
      </w:r>
    </w:p>
    <w:p w14:paraId="747A985F" w14:textId="3A02F6D2" w:rsidR="00A46BFA" w:rsidRDefault="00A46BFA" w:rsidP="00A46BFA">
      <w:pPr>
        <w:pStyle w:val="Default"/>
        <w:jc w:val="both"/>
      </w:pPr>
      <w:r>
        <w:t>На сегодняшний день на территории Канаш</w:t>
      </w:r>
      <w:r w:rsidR="00B15A8D">
        <w:t>ского муниципального округа</w:t>
      </w:r>
      <w:r>
        <w:t xml:space="preserve"> отсутствуют организации, получившие статус налогоплательщика - участника специального инвестиционного контракта. Однако данный налоговый расход необходим во избежание встречных потоков в будущем.</w:t>
      </w:r>
    </w:p>
    <w:p w14:paraId="1E347744" w14:textId="4953954F" w:rsidR="00A46BFA" w:rsidRDefault="00A46BFA" w:rsidP="00A46BFA">
      <w:pPr>
        <w:pStyle w:val="Default"/>
        <w:jc w:val="both"/>
      </w:pPr>
      <w:r>
        <w:t xml:space="preserve">Данный налоговый расход признан эффективным, так как соответствует целям Муниципальной программы </w:t>
      </w:r>
      <w:r w:rsidR="00B15A8D" w:rsidRPr="00B15A8D">
        <w:t>"Развитие земельных и имущественных отношений"</w:t>
      </w:r>
      <w:r w:rsidR="00B15A8D">
        <w:t xml:space="preserve"> </w:t>
      </w:r>
      <w:r>
        <w:t>Канаш</w:t>
      </w:r>
      <w:r w:rsidR="00B15A8D">
        <w:t>ского муниципального округа</w:t>
      </w:r>
      <w:r>
        <w:t xml:space="preserve"> Чувашской Республики. Предлагается сохранить льготу на следующий финансовый год.</w:t>
      </w:r>
    </w:p>
    <w:p w14:paraId="70F83066" w14:textId="55075989" w:rsidR="00A46BFA" w:rsidRDefault="00A46BFA" w:rsidP="00A60267">
      <w:pPr>
        <w:pStyle w:val="Default"/>
        <w:jc w:val="both"/>
      </w:pPr>
    </w:p>
    <w:p w14:paraId="1602B3B0" w14:textId="00B43564" w:rsidR="00BF2899" w:rsidRDefault="00BF2899" w:rsidP="00A60267">
      <w:pPr>
        <w:pStyle w:val="Default"/>
        <w:jc w:val="both"/>
      </w:pPr>
    </w:p>
    <w:p w14:paraId="1C70F7A0" w14:textId="77777777" w:rsidR="00BF2899" w:rsidRPr="00522883" w:rsidRDefault="00BF2899" w:rsidP="00A60267">
      <w:pPr>
        <w:pStyle w:val="Default"/>
        <w:jc w:val="both"/>
      </w:pPr>
    </w:p>
    <w:p w14:paraId="29F9F948" w14:textId="481684DE" w:rsidR="00504B01" w:rsidRDefault="00BF2899" w:rsidP="00BF2899">
      <w:pPr>
        <w:spacing w:line="240" w:lineRule="exact"/>
        <w:ind w:firstLine="28"/>
        <w:jc w:val="both"/>
      </w:pPr>
      <w:r>
        <w:t xml:space="preserve">     </w:t>
      </w:r>
      <w:r w:rsidR="00B92DA6">
        <w:t>Н</w:t>
      </w:r>
      <w:r w:rsidR="00504B01">
        <w:t xml:space="preserve">ачальник финансового </w:t>
      </w:r>
      <w:r w:rsidR="007A29E5">
        <w:t>управления</w:t>
      </w:r>
      <w:r w:rsidR="00504B01">
        <w:t xml:space="preserve"> </w:t>
      </w:r>
    </w:p>
    <w:p w14:paraId="7E380459" w14:textId="77777777" w:rsidR="00B92DA6" w:rsidRDefault="00504B01" w:rsidP="00807739">
      <w:pPr>
        <w:ind w:firstLine="360"/>
        <w:jc w:val="both"/>
      </w:pPr>
      <w:r>
        <w:t xml:space="preserve">администрации </w:t>
      </w:r>
      <w:r w:rsidR="002B03FE">
        <w:t>Канашского</w:t>
      </w:r>
    </w:p>
    <w:p w14:paraId="75DD0CB4" w14:textId="2D9E7790" w:rsidR="00504B01" w:rsidRPr="00CE6429" w:rsidRDefault="002B03FE" w:rsidP="00807739">
      <w:pPr>
        <w:ind w:firstLine="360"/>
        <w:jc w:val="both"/>
      </w:pPr>
      <w:r>
        <w:t>муниципального округа</w:t>
      </w:r>
      <w:r w:rsidR="00504B01">
        <w:tab/>
      </w:r>
      <w:r w:rsidR="00B92DA6">
        <w:t xml:space="preserve"> </w:t>
      </w:r>
      <w:r w:rsidR="00504B01">
        <w:tab/>
      </w:r>
      <w:r w:rsidR="00504B01">
        <w:tab/>
      </w:r>
      <w:r w:rsidR="00504B01">
        <w:tab/>
      </w:r>
      <w:r w:rsidR="00504B01">
        <w:tab/>
      </w:r>
      <w:r w:rsidR="00504B01">
        <w:tab/>
      </w:r>
      <w:r w:rsidR="00B92DA6">
        <w:t xml:space="preserve">                         </w:t>
      </w:r>
      <w:proofErr w:type="spellStart"/>
      <w:r w:rsidR="00B92DA6">
        <w:t>А.Н.Поляков</w:t>
      </w:r>
      <w:proofErr w:type="spellEnd"/>
    </w:p>
    <w:sectPr w:rsidR="00504B01" w:rsidRPr="00CE6429" w:rsidSect="00BF289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09C"/>
    <w:rsid w:val="000038B6"/>
    <w:rsid w:val="00041B82"/>
    <w:rsid w:val="0005004E"/>
    <w:rsid w:val="00051B2A"/>
    <w:rsid w:val="00075625"/>
    <w:rsid w:val="000776BC"/>
    <w:rsid w:val="00084430"/>
    <w:rsid w:val="00091EE7"/>
    <w:rsid w:val="000C27D6"/>
    <w:rsid w:val="000D4A71"/>
    <w:rsid w:val="000D634F"/>
    <w:rsid w:val="000D6D76"/>
    <w:rsid w:val="000E6D25"/>
    <w:rsid w:val="00104EF9"/>
    <w:rsid w:val="00116D95"/>
    <w:rsid w:val="00125BED"/>
    <w:rsid w:val="00157B9A"/>
    <w:rsid w:val="0016525C"/>
    <w:rsid w:val="00197E1F"/>
    <w:rsid w:val="001E17B5"/>
    <w:rsid w:val="001E2DB2"/>
    <w:rsid w:val="001F16AB"/>
    <w:rsid w:val="00216172"/>
    <w:rsid w:val="00220501"/>
    <w:rsid w:val="00241FC6"/>
    <w:rsid w:val="00253CC0"/>
    <w:rsid w:val="00267952"/>
    <w:rsid w:val="00287127"/>
    <w:rsid w:val="00294C9F"/>
    <w:rsid w:val="002955A2"/>
    <w:rsid w:val="002A06E1"/>
    <w:rsid w:val="002B03FE"/>
    <w:rsid w:val="002D406A"/>
    <w:rsid w:val="002E166E"/>
    <w:rsid w:val="002F24FC"/>
    <w:rsid w:val="00304B27"/>
    <w:rsid w:val="003152B6"/>
    <w:rsid w:val="00350601"/>
    <w:rsid w:val="00361704"/>
    <w:rsid w:val="00363079"/>
    <w:rsid w:val="003A0179"/>
    <w:rsid w:val="003A15FB"/>
    <w:rsid w:val="003C5808"/>
    <w:rsid w:val="003C7181"/>
    <w:rsid w:val="003F6098"/>
    <w:rsid w:val="003F7CD9"/>
    <w:rsid w:val="00420C44"/>
    <w:rsid w:val="004403EB"/>
    <w:rsid w:val="004716DF"/>
    <w:rsid w:val="004871FE"/>
    <w:rsid w:val="004A4DC0"/>
    <w:rsid w:val="004D2083"/>
    <w:rsid w:val="00503F24"/>
    <w:rsid w:val="00504B01"/>
    <w:rsid w:val="00506572"/>
    <w:rsid w:val="00512655"/>
    <w:rsid w:val="00514E96"/>
    <w:rsid w:val="00521B06"/>
    <w:rsid w:val="005222F5"/>
    <w:rsid w:val="00522883"/>
    <w:rsid w:val="005328B2"/>
    <w:rsid w:val="00550334"/>
    <w:rsid w:val="00560A48"/>
    <w:rsid w:val="00583594"/>
    <w:rsid w:val="00591980"/>
    <w:rsid w:val="005B00F7"/>
    <w:rsid w:val="005B2EC7"/>
    <w:rsid w:val="005D58E6"/>
    <w:rsid w:val="005D6641"/>
    <w:rsid w:val="005F218E"/>
    <w:rsid w:val="00623EAA"/>
    <w:rsid w:val="0062561A"/>
    <w:rsid w:val="00644C61"/>
    <w:rsid w:val="00654013"/>
    <w:rsid w:val="00677586"/>
    <w:rsid w:val="00682AF8"/>
    <w:rsid w:val="006B57D8"/>
    <w:rsid w:val="006E24E8"/>
    <w:rsid w:val="006F4748"/>
    <w:rsid w:val="007122FC"/>
    <w:rsid w:val="0071571B"/>
    <w:rsid w:val="00725521"/>
    <w:rsid w:val="00732863"/>
    <w:rsid w:val="00733F2D"/>
    <w:rsid w:val="00737D59"/>
    <w:rsid w:val="00742EEA"/>
    <w:rsid w:val="00756FD9"/>
    <w:rsid w:val="00762CA4"/>
    <w:rsid w:val="00775C28"/>
    <w:rsid w:val="0077690D"/>
    <w:rsid w:val="0078673C"/>
    <w:rsid w:val="007967E1"/>
    <w:rsid w:val="007A0B41"/>
    <w:rsid w:val="007A29E5"/>
    <w:rsid w:val="007A511A"/>
    <w:rsid w:val="007A7237"/>
    <w:rsid w:val="007A7DD9"/>
    <w:rsid w:val="007B5A2C"/>
    <w:rsid w:val="007C4E60"/>
    <w:rsid w:val="007C5007"/>
    <w:rsid w:val="00807739"/>
    <w:rsid w:val="00810927"/>
    <w:rsid w:val="008268BE"/>
    <w:rsid w:val="008755A1"/>
    <w:rsid w:val="008B19C3"/>
    <w:rsid w:val="008D0244"/>
    <w:rsid w:val="008E6768"/>
    <w:rsid w:val="00900D38"/>
    <w:rsid w:val="009031DC"/>
    <w:rsid w:val="00930DD7"/>
    <w:rsid w:val="0094009C"/>
    <w:rsid w:val="009550B7"/>
    <w:rsid w:val="0098182C"/>
    <w:rsid w:val="0099428E"/>
    <w:rsid w:val="009976C3"/>
    <w:rsid w:val="009A1D90"/>
    <w:rsid w:val="009A5F18"/>
    <w:rsid w:val="009A775A"/>
    <w:rsid w:val="009B64EA"/>
    <w:rsid w:val="009C5F46"/>
    <w:rsid w:val="009F2D6E"/>
    <w:rsid w:val="00A07CA3"/>
    <w:rsid w:val="00A13F85"/>
    <w:rsid w:val="00A160FE"/>
    <w:rsid w:val="00A46BFA"/>
    <w:rsid w:val="00A509DF"/>
    <w:rsid w:val="00A55E69"/>
    <w:rsid w:val="00A60267"/>
    <w:rsid w:val="00A611E0"/>
    <w:rsid w:val="00A82EB6"/>
    <w:rsid w:val="00A9144D"/>
    <w:rsid w:val="00AA4E90"/>
    <w:rsid w:val="00AB070F"/>
    <w:rsid w:val="00AC6FAB"/>
    <w:rsid w:val="00AE6A5F"/>
    <w:rsid w:val="00AF675F"/>
    <w:rsid w:val="00B15A8D"/>
    <w:rsid w:val="00B20440"/>
    <w:rsid w:val="00B3208A"/>
    <w:rsid w:val="00B3303C"/>
    <w:rsid w:val="00B50D6D"/>
    <w:rsid w:val="00B65178"/>
    <w:rsid w:val="00B7140B"/>
    <w:rsid w:val="00B80B37"/>
    <w:rsid w:val="00B83AA2"/>
    <w:rsid w:val="00B920CF"/>
    <w:rsid w:val="00B92DA6"/>
    <w:rsid w:val="00BC4E20"/>
    <w:rsid w:val="00BD3DF4"/>
    <w:rsid w:val="00BF178D"/>
    <w:rsid w:val="00BF2899"/>
    <w:rsid w:val="00BF4A38"/>
    <w:rsid w:val="00C0213E"/>
    <w:rsid w:val="00C47751"/>
    <w:rsid w:val="00C509FA"/>
    <w:rsid w:val="00C51D60"/>
    <w:rsid w:val="00C57BBF"/>
    <w:rsid w:val="00C8523B"/>
    <w:rsid w:val="00C94527"/>
    <w:rsid w:val="00C95628"/>
    <w:rsid w:val="00CB01FD"/>
    <w:rsid w:val="00CB165F"/>
    <w:rsid w:val="00CB21BD"/>
    <w:rsid w:val="00CD0854"/>
    <w:rsid w:val="00CD1DA1"/>
    <w:rsid w:val="00CE6429"/>
    <w:rsid w:val="00CF27AC"/>
    <w:rsid w:val="00D110C8"/>
    <w:rsid w:val="00D1217C"/>
    <w:rsid w:val="00D2649F"/>
    <w:rsid w:val="00D36DCB"/>
    <w:rsid w:val="00D50C2E"/>
    <w:rsid w:val="00D749CF"/>
    <w:rsid w:val="00D96EED"/>
    <w:rsid w:val="00DA35FC"/>
    <w:rsid w:val="00DE568D"/>
    <w:rsid w:val="00DE7852"/>
    <w:rsid w:val="00E01C4B"/>
    <w:rsid w:val="00E03049"/>
    <w:rsid w:val="00E328AE"/>
    <w:rsid w:val="00E32D75"/>
    <w:rsid w:val="00E61204"/>
    <w:rsid w:val="00E6429D"/>
    <w:rsid w:val="00E946AC"/>
    <w:rsid w:val="00EB2276"/>
    <w:rsid w:val="00EC0A2A"/>
    <w:rsid w:val="00EC67CE"/>
    <w:rsid w:val="00EE6C53"/>
    <w:rsid w:val="00F25118"/>
    <w:rsid w:val="00F45653"/>
    <w:rsid w:val="00F51113"/>
    <w:rsid w:val="00F51418"/>
    <w:rsid w:val="00F5518C"/>
    <w:rsid w:val="00F55E7D"/>
    <w:rsid w:val="00F56EAE"/>
    <w:rsid w:val="00F74779"/>
    <w:rsid w:val="00F80711"/>
    <w:rsid w:val="00F876A4"/>
    <w:rsid w:val="00F90E7F"/>
    <w:rsid w:val="00FB41D3"/>
    <w:rsid w:val="00FC060E"/>
    <w:rsid w:val="00FC6B8C"/>
    <w:rsid w:val="00FE2551"/>
    <w:rsid w:val="00FE27B5"/>
    <w:rsid w:val="00FE740A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3E8E"/>
  <w15:chartTrackingRefBased/>
  <w15:docId w15:val="{E53D14C6-290F-4E7D-BE79-520669A9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customStyle="1" w:styleId="s1">
    <w:name w:val="s_1"/>
    <w:basedOn w:val="a"/>
    <w:rsid w:val="008B19C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3303C"/>
    <w:pPr>
      <w:spacing w:before="100" w:beforeAutospacing="1" w:after="100" w:afterAutospacing="1"/>
    </w:pPr>
  </w:style>
  <w:style w:type="table" w:styleId="a7">
    <w:name w:val="Table Grid"/>
    <w:basedOn w:val="a1"/>
    <w:uiPriority w:val="39"/>
    <w:rsid w:val="00FE2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02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0D6D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5">
    <w:name w:val="s_15"/>
    <w:basedOn w:val="a"/>
    <w:rsid w:val="00C51D60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F56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6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41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943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2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69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18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200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24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94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3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1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654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2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7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3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6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95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3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54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14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46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36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7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14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953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195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0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57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2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68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4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08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35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33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317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77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99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138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365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8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902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0632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750841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201F7-AF1B-4E7C-94E4-C91A479C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4132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FIN9</cp:lastModifiedBy>
  <cp:revision>15</cp:revision>
  <cp:lastPrinted>2026-06-18T14:10:00Z</cp:lastPrinted>
  <dcterms:created xsi:type="dcterms:W3CDTF">2026-06-18T14:01:00Z</dcterms:created>
  <dcterms:modified xsi:type="dcterms:W3CDTF">2026-06-19T06:07:00Z</dcterms:modified>
</cp:coreProperties>
</file>