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E1323F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19.08.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532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E1323F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19.08.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>532</w:t>
            </w:r>
            <w:bookmarkStart w:id="0" w:name="_GoBack"/>
            <w:bookmarkEnd w:id="0"/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560E1A" w:rsidRPr="00AA598D" w:rsidRDefault="00560E1A" w:rsidP="00560E1A">
      <w:pPr>
        <w:widowControl w:val="0"/>
        <w:tabs>
          <w:tab w:val="left" w:pos="709"/>
          <w:tab w:val="left" w:pos="4536"/>
        </w:tabs>
        <w:suppressAutoHyphens w:val="0"/>
        <w:autoSpaceDE w:val="0"/>
        <w:autoSpaceDN w:val="0"/>
        <w:adjustRightInd w:val="0"/>
        <w:spacing w:line="240" w:lineRule="auto"/>
        <w:ind w:right="5102" w:firstLine="0"/>
        <w:rPr>
          <w:kern w:val="0"/>
          <w:sz w:val="28"/>
          <w:szCs w:val="28"/>
          <w:lang w:eastAsia="ru-RU"/>
        </w:rPr>
      </w:pPr>
      <w:r w:rsidRPr="00AA598D">
        <w:rPr>
          <w:kern w:val="0"/>
          <w:sz w:val="28"/>
          <w:szCs w:val="28"/>
          <w:lang w:eastAsia="ru-RU"/>
        </w:rPr>
        <w:t>О внесении изменений в постановление администрации Янтиковского муниципального округа от 11.05.2023 № 398 «Об утверждении административного регламента администрации Янтиковского муниципального округа по предоставлению муниципальной услуги «Предварительное согласование предоставления земельного участка»</w:t>
      </w:r>
    </w:p>
    <w:p w:rsidR="00560E1A" w:rsidRPr="00AA598D" w:rsidRDefault="00560E1A" w:rsidP="00560E1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560E1A" w:rsidRPr="00AA598D" w:rsidRDefault="00560E1A" w:rsidP="00560E1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16"/>
          <w:szCs w:val="16"/>
          <w:lang w:eastAsia="ru-RU"/>
        </w:rPr>
      </w:pPr>
    </w:p>
    <w:p w:rsidR="00560E1A" w:rsidRPr="00AA598D" w:rsidRDefault="00560E1A" w:rsidP="00560E1A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b/>
          <w:kern w:val="0"/>
          <w:sz w:val="28"/>
          <w:szCs w:val="28"/>
          <w:lang w:eastAsia="ru-RU"/>
        </w:rPr>
      </w:pPr>
      <w:r w:rsidRPr="00AA598D">
        <w:rPr>
          <w:kern w:val="0"/>
          <w:sz w:val="28"/>
          <w:szCs w:val="28"/>
          <w:lang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администрация Янт</w:t>
      </w:r>
      <w:r w:rsidR="00AA598D">
        <w:rPr>
          <w:kern w:val="0"/>
          <w:sz w:val="28"/>
          <w:szCs w:val="28"/>
          <w:lang w:eastAsia="ru-RU"/>
        </w:rPr>
        <w:t xml:space="preserve">иковского муниципального округа </w:t>
      </w:r>
      <w:r w:rsidRPr="00AA598D">
        <w:rPr>
          <w:b/>
          <w:kern w:val="0"/>
          <w:sz w:val="28"/>
          <w:szCs w:val="28"/>
          <w:lang w:eastAsia="ru-RU"/>
        </w:rPr>
        <w:t xml:space="preserve">п о с </w:t>
      </w:r>
      <w:proofErr w:type="gramStart"/>
      <w:r w:rsidRPr="00AA598D">
        <w:rPr>
          <w:b/>
          <w:kern w:val="0"/>
          <w:sz w:val="28"/>
          <w:szCs w:val="28"/>
          <w:lang w:eastAsia="ru-RU"/>
        </w:rPr>
        <w:t>т</w:t>
      </w:r>
      <w:proofErr w:type="gramEnd"/>
      <w:r w:rsidRPr="00AA598D">
        <w:rPr>
          <w:b/>
          <w:kern w:val="0"/>
          <w:sz w:val="28"/>
          <w:szCs w:val="28"/>
          <w:lang w:eastAsia="ru-RU"/>
        </w:rPr>
        <w:t xml:space="preserve"> а н о в л я е т:</w:t>
      </w:r>
    </w:p>
    <w:p w:rsidR="00560E1A" w:rsidRPr="00AA598D" w:rsidRDefault="00560E1A" w:rsidP="00560E1A">
      <w:pPr>
        <w:tabs>
          <w:tab w:val="left" w:pos="993"/>
          <w:tab w:val="left" w:pos="1276"/>
          <w:tab w:val="left" w:pos="1418"/>
        </w:tabs>
        <w:spacing w:line="360" w:lineRule="auto"/>
        <w:ind w:firstLine="720"/>
        <w:rPr>
          <w:kern w:val="0"/>
          <w:sz w:val="28"/>
          <w:szCs w:val="28"/>
          <w:lang w:eastAsia="ru-RU"/>
        </w:rPr>
      </w:pPr>
      <w:bookmarkStart w:id="1" w:name="sub_3"/>
      <w:r w:rsidRPr="00AA598D">
        <w:rPr>
          <w:kern w:val="0"/>
          <w:sz w:val="28"/>
          <w:szCs w:val="28"/>
          <w:lang w:eastAsia="ru-RU"/>
        </w:rPr>
        <w:t>1.</w:t>
      </w:r>
      <w:r w:rsidRPr="00AA598D">
        <w:rPr>
          <w:kern w:val="0"/>
          <w:sz w:val="28"/>
          <w:szCs w:val="28"/>
          <w:lang w:eastAsia="ru-RU"/>
        </w:rPr>
        <w:tab/>
        <w:t>Внести в административный регламент администрации Янтиковского муниципального округа Чувашской Республики по предоставлению муниципальной услуги «Предварительное согласование предоставления земельного участка», утвержденный постановлением администрации Янтиковского муниципального округа от 11.05.2023 № 398 (с изменениями от 17.01.2025 № 21, 09.04.2025 № 249) следующие изменения:</w:t>
      </w:r>
    </w:p>
    <w:p w:rsidR="00560E1A" w:rsidRPr="00AA598D" w:rsidRDefault="00560E1A" w:rsidP="00560E1A">
      <w:pPr>
        <w:spacing w:line="360" w:lineRule="auto"/>
        <w:ind w:firstLine="720"/>
        <w:rPr>
          <w:kern w:val="0"/>
          <w:sz w:val="28"/>
          <w:szCs w:val="28"/>
          <w:lang w:eastAsia="ru-RU"/>
        </w:rPr>
      </w:pPr>
      <w:r w:rsidRPr="00AA598D">
        <w:rPr>
          <w:kern w:val="0"/>
          <w:sz w:val="28"/>
          <w:szCs w:val="28"/>
          <w:lang w:eastAsia="ru-RU"/>
        </w:rPr>
        <w:lastRenderedPageBreak/>
        <w:t>в пункте 2.14.6. подраздела 2.14 «Иные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форме» раздела II «Стандарт предоставления муниципальной услуги» слова «(при наличии технической возможности)» исключить.</w:t>
      </w:r>
    </w:p>
    <w:p w:rsidR="00560E1A" w:rsidRPr="00AA598D" w:rsidRDefault="00560E1A" w:rsidP="00560E1A">
      <w:pPr>
        <w:spacing w:line="360" w:lineRule="auto"/>
        <w:ind w:firstLine="720"/>
        <w:rPr>
          <w:kern w:val="0"/>
          <w:sz w:val="28"/>
          <w:szCs w:val="28"/>
          <w:lang w:eastAsia="ru-RU"/>
        </w:rPr>
      </w:pPr>
      <w:r w:rsidRPr="00AA598D">
        <w:rPr>
          <w:kern w:val="0"/>
          <w:sz w:val="28"/>
          <w:szCs w:val="28"/>
          <w:lang w:eastAsia="ru-RU"/>
        </w:rPr>
        <w:t>2. Контроль за исполнением настоящего постановления возложить на заместителя главы администрации Янтиковского муниципального округа - начальника отдела экономики, земельных и имущественных отношений.</w:t>
      </w:r>
    </w:p>
    <w:p w:rsidR="00560E1A" w:rsidRPr="00AA598D" w:rsidRDefault="00560E1A" w:rsidP="00560E1A">
      <w:pPr>
        <w:spacing w:line="360" w:lineRule="auto"/>
        <w:ind w:firstLine="720"/>
        <w:rPr>
          <w:kern w:val="0"/>
          <w:sz w:val="28"/>
          <w:szCs w:val="28"/>
          <w:lang w:eastAsia="ru-RU"/>
        </w:rPr>
      </w:pPr>
      <w:r w:rsidRPr="00AA598D">
        <w:rPr>
          <w:kern w:val="0"/>
          <w:sz w:val="28"/>
          <w:szCs w:val="28"/>
          <w:lang w:eastAsia="zh-CN"/>
        </w:rPr>
        <w:t xml:space="preserve">3. Настоящее постановление вступает в силу со дня его </w:t>
      </w:r>
      <w:r w:rsidRPr="00AA598D">
        <w:rPr>
          <w:bCs/>
          <w:kern w:val="0"/>
          <w:sz w:val="28"/>
          <w:szCs w:val="28"/>
          <w:lang w:eastAsia="zh-CN"/>
        </w:rPr>
        <w:t>официального опубликования</w:t>
      </w:r>
      <w:r w:rsidRPr="00AA598D">
        <w:rPr>
          <w:kern w:val="0"/>
          <w:sz w:val="28"/>
          <w:szCs w:val="28"/>
          <w:lang w:eastAsia="zh-CN"/>
        </w:rPr>
        <w:t>.</w:t>
      </w:r>
      <w:bookmarkEnd w:id="1"/>
    </w:p>
    <w:p w:rsidR="00560E1A" w:rsidRPr="00AA598D" w:rsidRDefault="00560E1A" w:rsidP="00560E1A">
      <w:pPr>
        <w:widowControl w:val="0"/>
        <w:tabs>
          <w:tab w:val="left" w:pos="709"/>
        </w:tabs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560E1A" w:rsidRPr="00AA598D" w:rsidRDefault="00560E1A" w:rsidP="00560E1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560E1A" w:rsidRPr="00AA598D" w:rsidRDefault="00560E1A" w:rsidP="00560E1A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AA598D">
        <w:rPr>
          <w:kern w:val="0"/>
          <w:sz w:val="28"/>
          <w:szCs w:val="28"/>
          <w:lang w:eastAsia="ru-RU"/>
        </w:rPr>
        <w:t>Глава Янтиковского</w:t>
      </w:r>
    </w:p>
    <w:p w:rsidR="00560E1A" w:rsidRPr="00AA598D" w:rsidRDefault="00560E1A" w:rsidP="00560E1A">
      <w:pPr>
        <w:tabs>
          <w:tab w:val="left" w:pos="709"/>
        </w:tabs>
        <w:suppressAutoHyphens w:val="0"/>
        <w:spacing w:line="240" w:lineRule="auto"/>
        <w:ind w:firstLine="0"/>
        <w:rPr>
          <w:rFonts w:eastAsia="Courier New"/>
          <w:kern w:val="0"/>
          <w:sz w:val="28"/>
          <w:szCs w:val="28"/>
        </w:rPr>
      </w:pPr>
      <w:r w:rsidRPr="00AA598D">
        <w:rPr>
          <w:kern w:val="0"/>
          <w:sz w:val="28"/>
          <w:szCs w:val="28"/>
          <w:lang w:eastAsia="ru-RU"/>
        </w:rPr>
        <w:t xml:space="preserve">муниципального округа                               </w:t>
      </w:r>
      <w:r w:rsidR="00AA598D">
        <w:rPr>
          <w:kern w:val="0"/>
          <w:sz w:val="28"/>
          <w:szCs w:val="28"/>
          <w:lang w:eastAsia="ru-RU"/>
        </w:rPr>
        <w:t xml:space="preserve">   </w:t>
      </w:r>
      <w:r w:rsidRPr="00AA598D">
        <w:rPr>
          <w:kern w:val="0"/>
          <w:sz w:val="28"/>
          <w:szCs w:val="28"/>
          <w:lang w:eastAsia="ru-RU"/>
        </w:rPr>
        <w:t xml:space="preserve">                   </w:t>
      </w:r>
      <w:r w:rsidR="00AA598D">
        <w:rPr>
          <w:kern w:val="0"/>
          <w:sz w:val="28"/>
          <w:szCs w:val="28"/>
          <w:lang w:eastAsia="ru-RU"/>
        </w:rPr>
        <w:t xml:space="preserve">    </w:t>
      </w:r>
      <w:r w:rsidRPr="00AA598D">
        <w:rPr>
          <w:kern w:val="0"/>
          <w:sz w:val="28"/>
          <w:szCs w:val="28"/>
          <w:lang w:eastAsia="ru-RU"/>
        </w:rPr>
        <w:t xml:space="preserve">           О.А. Ломоносов</w:t>
      </w:r>
    </w:p>
    <w:p w:rsidR="00560E1A" w:rsidRPr="00AA598D" w:rsidRDefault="00560E1A" w:rsidP="00560E1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560E1A" w:rsidRPr="00AA598D" w:rsidRDefault="00560E1A" w:rsidP="00560E1A">
      <w:pPr>
        <w:spacing w:line="240" w:lineRule="auto"/>
        <w:ind w:firstLine="0"/>
        <w:rPr>
          <w:kern w:val="2"/>
          <w:sz w:val="28"/>
          <w:szCs w:val="28"/>
        </w:rPr>
      </w:pPr>
    </w:p>
    <w:p w:rsidR="00F37411" w:rsidRPr="00AA598D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RPr="00AA598D" w:rsidSect="00560E1A">
      <w:headerReference w:type="default" r:id="rId9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 w15:restartNumberingAfterBreak="0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 w15:restartNumberingAfterBreak="0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 w15:restartNumberingAfterBreak="0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 w15:restartNumberingAfterBreak="0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 w15:restartNumberingAfterBreak="0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 w15:restartNumberingAfterBreak="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 w15:restartNumberingAfterBreak="0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 w15:restartNumberingAfterBreak="0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0E1A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A598D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323F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  <w14:docId w14:val="64E3CB84"/>
  <w15:docId w15:val="{DBF5CA73-A0B4-4770-9EEC-BCB4B49C0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Заголовок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6936DD-F91E-4DFF-846B-7CDFF2E6D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572</TotalTime>
  <Pages>2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Шумакова Наталия Геннадьевна</cp:lastModifiedBy>
  <cp:revision>204</cp:revision>
  <cp:lastPrinted>2023-03-31T12:17:00Z</cp:lastPrinted>
  <dcterms:created xsi:type="dcterms:W3CDTF">2023-01-09T05:07:00Z</dcterms:created>
  <dcterms:modified xsi:type="dcterms:W3CDTF">2025-08-25T06:40:00Z</dcterms:modified>
</cp:coreProperties>
</file>