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D6AD64F"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E857A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.03.2025 </w:t>
                            </w:r>
                            <w:r w:rsidR="004E24E0">
                              <w:rPr>
                                <w:rFonts w:ascii="Times New Roman" w:eastAsia="Times New Roman" w:hAnsi="Times New Roman" w:cs="Times New Roman"/>
                                <w:sz w:val="24"/>
                                <w:szCs w:val="24"/>
                                <w:u w:val="single"/>
                                <w:lang w:eastAsia="ru-RU"/>
                              </w:rPr>
                              <w:t xml:space="preserve"> 470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4D6AD64F"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E857A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.03.2025 </w:t>
                      </w:r>
                      <w:r w:rsidR="004E24E0">
                        <w:rPr>
                          <w:rFonts w:ascii="Times New Roman" w:eastAsia="Times New Roman" w:hAnsi="Times New Roman" w:cs="Times New Roman"/>
                          <w:sz w:val="24"/>
                          <w:szCs w:val="24"/>
                          <w:u w:val="single"/>
                          <w:lang w:eastAsia="ru-RU"/>
                        </w:rPr>
                        <w:t xml:space="preserve"> 470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2BF07F0"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857A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4E24E0">
                              <w:rPr>
                                <w:rFonts w:ascii="Times New Roman" w:eastAsia="Times New Roman" w:hAnsi="Times New Roman" w:cs="Times New Roman"/>
                                <w:sz w:val="24"/>
                                <w:szCs w:val="20"/>
                                <w:u w:val="single"/>
                                <w:lang w:eastAsia="ru-RU"/>
                              </w:rPr>
                              <w:t>470</w:t>
                            </w:r>
                            <w:r w:rsidRPr="00EE4895">
                              <w:rPr>
                                <w:rFonts w:ascii="Times New Roman" w:eastAsia="Times New Roman" w:hAnsi="Times New Roman" w:cs="Times New Roman"/>
                                <w:sz w:val="24"/>
                                <w:szCs w:val="20"/>
                                <w:u w:val="single"/>
                                <w:lang w:eastAsia="ru-RU"/>
                              </w:rPr>
                              <w:t xml:space="preserve"> </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2BF07F0"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857A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4E24E0">
                        <w:rPr>
                          <w:rFonts w:ascii="Times New Roman" w:eastAsia="Times New Roman" w:hAnsi="Times New Roman" w:cs="Times New Roman"/>
                          <w:sz w:val="24"/>
                          <w:szCs w:val="20"/>
                          <w:u w:val="single"/>
                          <w:lang w:eastAsia="ru-RU"/>
                        </w:rPr>
                        <w:t>470</w:t>
                      </w:r>
                      <w:r w:rsidRPr="00EE4895">
                        <w:rPr>
                          <w:rFonts w:ascii="Times New Roman" w:eastAsia="Times New Roman" w:hAnsi="Times New Roman" w:cs="Times New Roman"/>
                          <w:sz w:val="24"/>
                          <w:szCs w:val="20"/>
                          <w:u w:val="single"/>
                          <w:lang w:eastAsia="ru-RU"/>
                        </w:rPr>
                        <w:t xml:space="preserve"> </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9E6045">
      <w:pPr>
        <w:rPr>
          <w:rFonts w:ascii="Times New Roman" w:hAnsi="Times New Roman" w:cs="Times New Roman"/>
          <w:sz w:val="24"/>
          <w:szCs w:val="24"/>
        </w:rPr>
      </w:pPr>
      <w:bookmarkStart w:id="0" w:name="sub_6666"/>
      <w:bookmarkEnd w:id="0"/>
    </w:p>
    <w:p w14:paraId="5675CBE2" w14:textId="77777777" w:rsidR="00E857A4" w:rsidRDefault="00E857A4" w:rsidP="00E857A4">
      <w:pPr>
        <w:spacing w:after="0" w:line="240" w:lineRule="auto"/>
        <w:ind w:right="4619"/>
        <w:jc w:val="both"/>
        <w:rPr>
          <w:rFonts w:ascii="Times New Roman" w:eastAsia="Times New Roman" w:hAnsi="Times New Roman"/>
          <w:sz w:val="24"/>
          <w:szCs w:val="24"/>
          <w:lang w:eastAsia="ru-RU"/>
        </w:rPr>
      </w:pPr>
    </w:p>
    <w:p w14:paraId="3BBCAA0C" w14:textId="77777777" w:rsidR="00E857A4" w:rsidRPr="00E857A4" w:rsidRDefault="00E857A4" w:rsidP="00E857A4">
      <w:pPr>
        <w:spacing w:after="0" w:line="240" w:lineRule="auto"/>
        <w:ind w:right="4818"/>
        <w:jc w:val="both"/>
        <w:rPr>
          <w:rFonts w:ascii="Times New Roman" w:eastAsia="Times New Roman" w:hAnsi="Times New Roman"/>
          <w:bCs/>
          <w:sz w:val="24"/>
          <w:szCs w:val="24"/>
          <w:lang w:eastAsia="ru-RU"/>
        </w:rPr>
      </w:pPr>
      <w:r w:rsidRPr="00E857A4">
        <w:rPr>
          <w:rFonts w:ascii="Times New Roman" w:eastAsia="Times New Roman" w:hAnsi="Times New Roman"/>
          <w:bCs/>
          <w:sz w:val="24"/>
          <w:szCs w:val="24"/>
          <w:lang w:eastAsia="ru-RU"/>
        </w:rPr>
        <w:t>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4FD45F5C" w14:textId="77777777" w:rsidR="00E857A4" w:rsidRDefault="00E857A4" w:rsidP="00E857A4">
      <w:pPr>
        <w:ind w:right="4818" w:firstLine="540"/>
        <w:jc w:val="both"/>
        <w:rPr>
          <w:rFonts w:ascii="Times New Roman" w:eastAsia="Calibri" w:hAnsi="Times New Roman"/>
          <w:sz w:val="24"/>
          <w:szCs w:val="24"/>
        </w:rPr>
      </w:pPr>
    </w:p>
    <w:p w14:paraId="215B1BD9" w14:textId="32E19E2E"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hAnsi="Times New Roman"/>
          <w:sz w:val="24"/>
          <w:szCs w:val="24"/>
        </w:rPr>
        <w:t xml:space="preserve">В соответствии с Бюджетным </w:t>
      </w:r>
      <w:hyperlink r:id="rId9" w:history="1">
        <w:r w:rsidRPr="00E857A4">
          <w:rPr>
            <w:rStyle w:val="ae"/>
            <w:rFonts w:ascii="Times New Roman" w:hAnsi="Times New Roman"/>
            <w:color w:val="000000"/>
            <w:sz w:val="24"/>
            <w:szCs w:val="24"/>
            <w:u w:val="none"/>
          </w:rPr>
          <w:t>кодексом</w:t>
        </w:r>
      </w:hyperlink>
      <w:r w:rsidRPr="00E857A4">
        <w:rPr>
          <w:rFonts w:ascii="Times New Roman" w:hAnsi="Times New Roman"/>
          <w:color w:val="000000"/>
          <w:sz w:val="24"/>
          <w:szCs w:val="24"/>
        </w:rPr>
        <w:t xml:space="preserve"> Российской Федерации, Федеральным </w:t>
      </w:r>
      <w:hyperlink r:id="rId10" w:history="1">
        <w:r w:rsidRPr="00E857A4">
          <w:rPr>
            <w:rStyle w:val="ae"/>
            <w:rFonts w:ascii="Times New Roman" w:hAnsi="Times New Roman"/>
            <w:color w:val="000000"/>
            <w:sz w:val="24"/>
            <w:szCs w:val="24"/>
            <w:u w:val="none"/>
          </w:rPr>
          <w:t>законом</w:t>
        </w:r>
      </w:hyperlink>
      <w:r w:rsidRPr="00E857A4">
        <w:rPr>
          <w:rFonts w:ascii="Times New Roman" w:hAnsi="Times New Roman"/>
          <w:sz w:val="24"/>
          <w:szCs w:val="24"/>
        </w:rPr>
        <w:t xml:space="preserve"> от 06.10.2003 № 131-ФЗ «Об общих принципах организации местного самоуправления в Российской Федерации», в целях совершенствования системы муниципального управления </w:t>
      </w:r>
      <w:r w:rsidRPr="00E857A4">
        <w:rPr>
          <w:rFonts w:ascii="Times New Roman" w:eastAsia="Times New Roman" w:hAnsi="Times New Roman"/>
          <w:sz w:val="24"/>
          <w:szCs w:val="24"/>
          <w:lang w:eastAsia="ru-RU"/>
        </w:rPr>
        <w:t>Урмарского муниципального округа Чувашской Республики</w:t>
      </w:r>
      <w:r w:rsidRPr="00E857A4">
        <w:rPr>
          <w:rFonts w:ascii="Times New Roman" w:hAnsi="Times New Roman"/>
          <w:sz w:val="24"/>
          <w:szCs w:val="24"/>
        </w:rPr>
        <w:t xml:space="preserve">, повышения эффективности муниципальной службы, совершенствования кадровой политики округа и результативности деятельности муниципальных служащих в </w:t>
      </w:r>
      <w:r w:rsidRPr="00E857A4">
        <w:rPr>
          <w:rFonts w:ascii="Times New Roman" w:eastAsia="Times New Roman" w:hAnsi="Times New Roman"/>
          <w:sz w:val="24"/>
          <w:szCs w:val="24"/>
          <w:lang w:eastAsia="ru-RU"/>
        </w:rPr>
        <w:t>Урмарском муниципальном округе Чувашской Республики</w:t>
      </w:r>
      <w:r>
        <w:rPr>
          <w:rFonts w:ascii="Times New Roman" w:eastAsia="Times New Roman" w:hAnsi="Times New Roman"/>
          <w:sz w:val="24"/>
          <w:szCs w:val="24"/>
          <w:lang w:eastAsia="ru-RU"/>
        </w:rPr>
        <w:t xml:space="preserve">   </w:t>
      </w:r>
      <w:r w:rsidRPr="00E857A4">
        <w:rPr>
          <w:rFonts w:ascii="Times New Roman" w:eastAsia="Times New Roman" w:hAnsi="Times New Roman"/>
          <w:sz w:val="24"/>
          <w:szCs w:val="24"/>
          <w:lang w:eastAsia="ru-RU"/>
        </w:rPr>
        <w:t xml:space="preserve"> администрация </w:t>
      </w:r>
      <w:r>
        <w:rPr>
          <w:rFonts w:ascii="Times New Roman" w:eastAsia="Times New Roman" w:hAnsi="Times New Roman"/>
          <w:sz w:val="24"/>
          <w:szCs w:val="24"/>
          <w:lang w:eastAsia="ru-RU"/>
        </w:rPr>
        <w:t xml:space="preserve"> </w:t>
      </w:r>
      <w:r w:rsidRPr="00E857A4">
        <w:rPr>
          <w:rFonts w:ascii="Times New Roman" w:eastAsia="Times New Roman" w:hAnsi="Times New Roman"/>
          <w:sz w:val="24"/>
          <w:szCs w:val="24"/>
          <w:lang w:eastAsia="ru-RU"/>
        </w:rPr>
        <w:t>Урмарского</w:t>
      </w:r>
      <w:r>
        <w:rPr>
          <w:rFonts w:ascii="Times New Roman" w:eastAsia="Times New Roman" w:hAnsi="Times New Roman"/>
          <w:sz w:val="24"/>
          <w:szCs w:val="24"/>
          <w:lang w:eastAsia="ru-RU"/>
        </w:rPr>
        <w:t xml:space="preserve">  </w:t>
      </w:r>
      <w:r w:rsidRPr="00E857A4">
        <w:rPr>
          <w:rFonts w:ascii="Times New Roman" w:eastAsia="Times New Roman" w:hAnsi="Times New Roman"/>
          <w:sz w:val="24"/>
          <w:szCs w:val="24"/>
          <w:lang w:eastAsia="ru-RU"/>
        </w:rPr>
        <w:t xml:space="preserve"> муниципального округа </w:t>
      </w:r>
      <w:r>
        <w:rPr>
          <w:rFonts w:ascii="Times New Roman" w:eastAsia="Times New Roman" w:hAnsi="Times New Roman"/>
          <w:sz w:val="24"/>
          <w:szCs w:val="24"/>
          <w:lang w:eastAsia="ru-RU"/>
        </w:rPr>
        <w:t xml:space="preserve">   </w:t>
      </w:r>
      <w:r w:rsidRPr="00E857A4">
        <w:rPr>
          <w:rFonts w:ascii="Times New Roman" w:eastAsia="Times New Roman" w:hAnsi="Times New Roman"/>
          <w:sz w:val="24"/>
          <w:szCs w:val="24"/>
          <w:lang w:eastAsia="ru-RU"/>
        </w:rPr>
        <w:t xml:space="preserve">Чувашской </w:t>
      </w:r>
      <w:r>
        <w:rPr>
          <w:rFonts w:ascii="Times New Roman" w:eastAsia="Times New Roman" w:hAnsi="Times New Roman"/>
          <w:sz w:val="24"/>
          <w:szCs w:val="24"/>
          <w:lang w:eastAsia="ru-RU"/>
        </w:rPr>
        <w:t xml:space="preserve">  </w:t>
      </w:r>
      <w:r w:rsidRPr="00E857A4">
        <w:rPr>
          <w:rFonts w:ascii="Times New Roman" w:eastAsia="Times New Roman" w:hAnsi="Times New Roman" w:cs="Times New Roman"/>
          <w:sz w:val="24"/>
          <w:szCs w:val="24"/>
          <w:lang w:eastAsia="ru-RU"/>
        </w:rPr>
        <w:t>Республики п о с т а н о в л я е т:</w:t>
      </w:r>
    </w:p>
    <w:p w14:paraId="3F481BFD" w14:textId="0EBA2544" w:rsidR="00E857A4" w:rsidRPr="00E857A4" w:rsidRDefault="00E857A4" w:rsidP="00E857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857A4">
        <w:rPr>
          <w:rFonts w:ascii="Times New Roman" w:eastAsia="Times New Roman" w:hAnsi="Times New Roman" w:cs="Times New Roman"/>
          <w:sz w:val="24"/>
          <w:szCs w:val="24"/>
          <w:lang w:eastAsia="ru-RU"/>
        </w:rPr>
        <w:t xml:space="preserve">1. Утвердить прилагаемую муниципальную </w:t>
      </w:r>
      <w:hyperlink r:id="rId11" w:anchor="P37" w:history="1">
        <w:r w:rsidRPr="00E857A4">
          <w:rPr>
            <w:rStyle w:val="ae"/>
            <w:rFonts w:ascii="Times New Roman" w:hAnsi="Times New Roman" w:cs="Times New Roman"/>
            <w:color w:val="auto"/>
            <w:sz w:val="24"/>
            <w:szCs w:val="24"/>
            <w:u w:val="none"/>
          </w:rPr>
          <w:t>программу</w:t>
        </w:r>
      </w:hyperlink>
      <w:r w:rsidRPr="00E857A4">
        <w:rPr>
          <w:rFonts w:ascii="Times New Roman" w:eastAsia="Times New Roman" w:hAnsi="Times New Roman" w:cs="Times New Roman"/>
          <w:sz w:val="24"/>
          <w:szCs w:val="24"/>
          <w:lang w:eastAsia="ru-RU"/>
        </w:rPr>
        <w:t xml:space="preserve"> «Развитие потенциала муниципального управления Урмарского муниципального округа Чувашской Республики» (далее - Муниципальная программа).</w:t>
      </w:r>
    </w:p>
    <w:p w14:paraId="4C668FAD" w14:textId="1634600C" w:rsidR="00E857A4" w:rsidRPr="00E857A4" w:rsidRDefault="00E857A4" w:rsidP="00E857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857A4">
        <w:rPr>
          <w:rFonts w:ascii="Times New Roman" w:eastAsia="Times New Roman" w:hAnsi="Times New Roman" w:cs="Times New Roman"/>
          <w:sz w:val="24"/>
          <w:szCs w:val="24"/>
          <w:lang w:eastAsia="ru-RU"/>
        </w:rPr>
        <w:t xml:space="preserve">2. Признать утратившими силу: </w:t>
      </w:r>
    </w:p>
    <w:p w14:paraId="15A2C6BA" w14:textId="72557021" w:rsidR="00E857A4" w:rsidRPr="00E857A4" w:rsidRDefault="00E857A4" w:rsidP="00E857A4">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ab/>
      </w:r>
      <w:r w:rsidRPr="00E857A4">
        <w:rPr>
          <w:rFonts w:ascii="Times New Roman" w:eastAsia="Times New Roman" w:hAnsi="Times New Roman" w:cs="Times New Roman"/>
          <w:sz w:val="24"/>
          <w:szCs w:val="24"/>
          <w:lang w:eastAsia="ru-RU"/>
        </w:rPr>
        <w:t>постановление администрации Урмарского муниципального округа Чувашской Республики от 22</w:t>
      </w:r>
      <w:r w:rsidRPr="00E857A4">
        <w:rPr>
          <w:rFonts w:ascii="Times New Roman" w:eastAsia="Times New Roman" w:hAnsi="Times New Roman"/>
          <w:sz w:val="24"/>
          <w:szCs w:val="24"/>
          <w:lang w:eastAsia="ru-RU"/>
        </w:rPr>
        <w:t>.03.2024 г. № 480 «О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20AE901C" w14:textId="7EFA655C" w:rsidR="00E857A4" w:rsidRDefault="00E857A4" w:rsidP="00E857A4">
      <w:pPr>
        <w:tabs>
          <w:tab w:val="left" w:pos="4820"/>
        </w:tabs>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857A4">
        <w:rPr>
          <w:rFonts w:ascii="Times New Roman" w:eastAsia="Times New Roman" w:hAnsi="Times New Roman"/>
          <w:sz w:val="24"/>
          <w:szCs w:val="24"/>
          <w:lang w:eastAsia="ru-RU"/>
        </w:rPr>
        <w:t>постановление администрации Урмарского муниципального округа Чувашской Республики от 27.04.2024</w:t>
      </w:r>
      <w:r>
        <w:rPr>
          <w:rFonts w:ascii="Times New Roman" w:eastAsia="Times New Roman" w:hAnsi="Times New Roman"/>
          <w:sz w:val="24"/>
          <w:szCs w:val="24"/>
          <w:lang w:eastAsia="ru-RU"/>
        </w:rPr>
        <w:t xml:space="preserve"> г.  № 766 «О внесении изменений в постановление администрации Урмарского муниципального округа Чувашской Республики от 22.03.2024 г. № 480 «О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63DB4109" w14:textId="59A089B2" w:rsidR="00E857A4" w:rsidRDefault="00E857A4" w:rsidP="00E857A4">
      <w:pPr>
        <w:tabs>
          <w:tab w:val="left" w:pos="4820"/>
        </w:tabs>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 администрации Урмарского муниципального округа Чувашской Республики от 31.07.2024 г.  № 1422 «О внесении изменений в постановление администрации Урмарского муниципального округа Чувашской Республики от 22.03.2024 г. № 480 «О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6D5ADF51" w14:textId="73EEEA3F" w:rsidR="00E857A4" w:rsidRDefault="00E857A4" w:rsidP="00E857A4">
      <w:pPr>
        <w:tabs>
          <w:tab w:val="left" w:pos="4820"/>
        </w:tabs>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 администрации Урмарского муниципального округа Чувашской Республики от 02.12.2024 г.  № 2583 «О внесении изменений в постановление администрации Урмарского муниципального округа Чувашской Республики от 22.03.2024 г. № 480 «О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52361997" w14:textId="427277D9" w:rsidR="00E857A4" w:rsidRDefault="00E857A4" w:rsidP="00E857A4">
      <w:pPr>
        <w:tabs>
          <w:tab w:val="left" w:pos="4820"/>
        </w:tabs>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постановление администрации Урмарского муниципального округа Чувашской Республики от 28.12.2024 г.  № 2965 «О внесении изменений в постановление администрации Урмарского муниципального округа Чувашской Республики от 22.03.2024 г. № 480 «О муниципальной программе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w:t>
      </w:r>
    </w:p>
    <w:p w14:paraId="008096BE" w14:textId="77777777" w:rsidR="00E857A4" w:rsidRDefault="00E857A4" w:rsidP="00E857A4">
      <w:pPr>
        <w:tabs>
          <w:tab w:val="left" w:pos="4820"/>
        </w:tabs>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Контроль за выполнением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w:t>
      </w:r>
      <w:proofErr w:type="gramStart"/>
      <w:r>
        <w:rPr>
          <w:rFonts w:ascii="Times New Roman" w:eastAsia="Times New Roman" w:hAnsi="Times New Roman"/>
          <w:sz w:val="24"/>
          <w:szCs w:val="24"/>
          <w:lang w:eastAsia="ru-RU"/>
        </w:rPr>
        <w:t>работы  Павлова</w:t>
      </w:r>
      <w:proofErr w:type="gramEnd"/>
      <w:r>
        <w:rPr>
          <w:rFonts w:ascii="Times New Roman" w:eastAsia="Times New Roman" w:hAnsi="Times New Roman"/>
          <w:sz w:val="24"/>
          <w:szCs w:val="24"/>
          <w:lang w:eastAsia="ru-RU"/>
        </w:rPr>
        <w:t xml:space="preserve"> Н.А.</w:t>
      </w:r>
    </w:p>
    <w:p w14:paraId="6023A52D"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Настоящее постановление вступает в силу после его официального опубликования в периодическом печатном издании «Урмарский </w:t>
      </w:r>
      <w:proofErr w:type="gramStart"/>
      <w:r>
        <w:rPr>
          <w:rFonts w:ascii="Times New Roman" w:eastAsia="Times New Roman" w:hAnsi="Times New Roman"/>
          <w:sz w:val="24"/>
          <w:szCs w:val="24"/>
          <w:lang w:eastAsia="ru-RU"/>
        </w:rPr>
        <w:t>вестник»  Урмарского</w:t>
      </w:r>
      <w:proofErr w:type="gramEnd"/>
      <w:r>
        <w:rPr>
          <w:rFonts w:ascii="Times New Roman" w:eastAsia="Times New Roman" w:hAnsi="Times New Roman"/>
          <w:sz w:val="24"/>
          <w:szCs w:val="24"/>
          <w:lang w:eastAsia="ru-RU"/>
        </w:rPr>
        <w:t xml:space="preserve"> муниципального округа </w:t>
      </w:r>
      <w:r>
        <w:rPr>
          <w:rFonts w:ascii="Times New Roman" w:eastAsia="Times New Roman" w:hAnsi="Times New Roman"/>
          <w:bCs/>
          <w:color w:val="000000"/>
          <w:sz w:val="24"/>
          <w:szCs w:val="24"/>
          <w:lang w:eastAsia="ru-RU"/>
        </w:rPr>
        <w:t>Чувашской Республики</w:t>
      </w:r>
      <w:r>
        <w:rPr>
          <w:rFonts w:ascii="Times New Roman" w:eastAsia="Times New Roman" w:hAnsi="Times New Roman"/>
          <w:sz w:val="24"/>
          <w:szCs w:val="24"/>
          <w:lang w:eastAsia="ru-RU"/>
        </w:rPr>
        <w:t>» и подлежит размещению на официальном сайте Урмарского муниципального округа Чувашской Республики в сети «Интернет».</w:t>
      </w:r>
    </w:p>
    <w:p w14:paraId="5284AB5B" w14:textId="77777777" w:rsidR="00E857A4" w:rsidRDefault="00E857A4" w:rsidP="00E857A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46AE989A" w14:textId="77777777" w:rsidR="00E857A4" w:rsidRDefault="00E857A4" w:rsidP="00E857A4">
      <w:pPr>
        <w:spacing w:after="0"/>
        <w:jc w:val="both"/>
        <w:rPr>
          <w:rFonts w:ascii="Times New Roman" w:eastAsia="Calibri" w:hAnsi="Times New Roman"/>
          <w:sz w:val="24"/>
          <w:szCs w:val="24"/>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537"/>
        <w:gridCol w:w="5453"/>
      </w:tblGrid>
      <w:tr w:rsidR="00E857A4" w14:paraId="723FB10C" w14:textId="77777777" w:rsidTr="00E857A4">
        <w:trPr>
          <w:trHeight w:val="679"/>
        </w:trPr>
        <w:tc>
          <w:tcPr>
            <w:tcW w:w="4535" w:type="dxa"/>
            <w:hideMark/>
          </w:tcPr>
          <w:p w14:paraId="24EACA6D" w14:textId="77777777" w:rsidR="00E857A4" w:rsidRDefault="00E857A4">
            <w:pPr>
              <w:widowControl w:val="0"/>
              <w:autoSpaceDE w:val="0"/>
              <w:autoSpaceDN w:val="0"/>
              <w:spacing w:after="0" w:line="240" w:lineRule="auto"/>
              <w:jc w:val="both"/>
              <w:outlineLvl w:val="0"/>
              <w:rPr>
                <w:rFonts w:ascii="Times New Roman" w:hAnsi="Times New Roman"/>
                <w:sz w:val="24"/>
                <w:szCs w:val="24"/>
                <w:lang w:eastAsia="ru-RU"/>
              </w:rPr>
            </w:pPr>
          </w:p>
          <w:p w14:paraId="33211DEB" w14:textId="71D574B2" w:rsidR="00E857A4" w:rsidRDefault="00E857A4">
            <w:pPr>
              <w:widowControl w:val="0"/>
              <w:autoSpaceDE w:val="0"/>
              <w:autoSpaceDN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Глава Урмарского </w:t>
            </w:r>
          </w:p>
          <w:p w14:paraId="56D62E2B" w14:textId="53CCC604" w:rsidR="00E857A4" w:rsidRDefault="00E857A4">
            <w:pPr>
              <w:widowControl w:val="0"/>
              <w:autoSpaceDE w:val="0"/>
              <w:autoSpaceDN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муниципального округа</w:t>
            </w:r>
          </w:p>
        </w:tc>
        <w:tc>
          <w:tcPr>
            <w:tcW w:w="5450" w:type="dxa"/>
            <w:vAlign w:val="bottom"/>
            <w:hideMark/>
          </w:tcPr>
          <w:p w14:paraId="71B61B3C" w14:textId="77777777" w:rsidR="00E857A4" w:rsidRDefault="00E857A4">
            <w:pPr>
              <w:widowControl w:val="0"/>
              <w:autoSpaceDE w:val="0"/>
              <w:autoSpaceDN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В.В.Шигильдеев</w:t>
            </w:r>
          </w:p>
        </w:tc>
      </w:tr>
    </w:tbl>
    <w:p w14:paraId="10781B10" w14:textId="77777777" w:rsidR="00E857A4" w:rsidRDefault="00E857A4" w:rsidP="00E857A4">
      <w:pPr>
        <w:spacing w:after="0" w:line="240" w:lineRule="auto"/>
        <w:jc w:val="center"/>
        <w:rPr>
          <w:rFonts w:ascii="Times New Roman" w:eastAsia="Times New Roman" w:hAnsi="Times New Roman"/>
          <w:b/>
          <w:color w:val="000000"/>
          <w:sz w:val="24"/>
          <w:szCs w:val="24"/>
        </w:rPr>
      </w:pPr>
    </w:p>
    <w:p w14:paraId="6AB2F878" w14:textId="77777777" w:rsidR="00E857A4" w:rsidRDefault="00E857A4" w:rsidP="00E857A4">
      <w:pPr>
        <w:spacing w:after="0" w:line="240" w:lineRule="auto"/>
        <w:jc w:val="center"/>
        <w:rPr>
          <w:rFonts w:ascii="Times New Roman" w:eastAsia="Times New Roman" w:hAnsi="Times New Roman"/>
          <w:b/>
          <w:color w:val="000000"/>
          <w:sz w:val="24"/>
          <w:szCs w:val="24"/>
        </w:rPr>
      </w:pPr>
    </w:p>
    <w:p w14:paraId="6EF3149E" w14:textId="77777777" w:rsidR="00E857A4" w:rsidRDefault="00E857A4" w:rsidP="00E857A4">
      <w:pPr>
        <w:spacing w:after="0" w:line="240" w:lineRule="auto"/>
        <w:jc w:val="center"/>
        <w:rPr>
          <w:rFonts w:ascii="Times New Roman" w:eastAsia="Times New Roman" w:hAnsi="Times New Roman"/>
          <w:b/>
          <w:color w:val="000000"/>
          <w:sz w:val="24"/>
          <w:szCs w:val="24"/>
        </w:rPr>
      </w:pPr>
    </w:p>
    <w:p w14:paraId="7E6AE95B" w14:textId="77777777" w:rsidR="00E857A4" w:rsidRDefault="00E857A4" w:rsidP="00E857A4">
      <w:pPr>
        <w:spacing w:after="0"/>
        <w:rPr>
          <w:rFonts w:ascii="Times New Roman" w:eastAsia="Calibri" w:hAnsi="Times New Roman"/>
          <w:sz w:val="24"/>
          <w:szCs w:val="24"/>
        </w:rPr>
      </w:pPr>
    </w:p>
    <w:p w14:paraId="668740EA" w14:textId="77777777" w:rsidR="00E857A4" w:rsidRDefault="00E857A4" w:rsidP="00E857A4">
      <w:pPr>
        <w:spacing w:after="0"/>
        <w:rPr>
          <w:rFonts w:ascii="Times New Roman" w:hAnsi="Times New Roman"/>
          <w:sz w:val="24"/>
          <w:szCs w:val="24"/>
        </w:rPr>
      </w:pPr>
    </w:p>
    <w:p w14:paraId="6DD250C2" w14:textId="77777777" w:rsidR="00E857A4" w:rsidRDefault="00E857A4" w:rsidP="00E857A4">
      <w:pPr>
        <w:spacing w:after="0"/>
        <w:rPr>
          <w:rFonts w:ascii="Times New Roman" w:hAnsi="Times New Roman"/>
          <w:sz w:val="24"/>
          <w:szCs w:val="24"/>
        </w:rPr>
      </w:pPr>
    </w:p>
    <w:p w14:paraId="38711711" w14:textId="77777777" w:rsidR="00E857A4" w:rsidRDefault="00E857A4" w:rsidP="00E857A4">
      <w:pPr>
        <w:spacing w:after="0"/>
        <w:rPr>
          <w:rFonts w:ascii="Times New Roman" w:hAnsi="Times New Roman"/>
          <w:sz w:val="24"/>
          <w:szCs w:val="24"/>
        </w:rPr>
      </w:pPr>
    </w:p>
    <w:p w14:paraId="658EB2ED" w14:textId="77777777" w:rsidR="00E857A4" w:rsidRDefault="00E857A4" w:rsidP="00E857A4">
      <w:pPr>
        <w:spacing w:after="0"/>
        <w:rPr>
          <w:rFonts w:ascii="Times New Roman" w:hAnsi="Times New Roman"/>
          <w:sz w:val="24"/>
          <w:szCs w:val="24"/>
        </w:rPr>
      </w:pPr>
    </w:p>
    <w:p w14:paraId="2E732071" w14:textId="77777777" w:rsidR="00E857A4" w:rsidRDefault="00E857A4" w:rsidP="00E857A4">
      <w:pPr>
        <w:spacing w:after="0"/>
        <w:rPr>
          <w:rFonts w:ascii="Times New Roman" w:hAnsi="Times New Roman"/>
          <w:sz w:val="24"/>
          <w:szCs w:val="24"/>
        </w:rPr>
      </w:pPr>
    </w:p>
    <w:p w14:paraId="11B04993" w14:textId="77777777" w:rsidR="00E857A4" w:rsidRDefault="00E857A4" w:rsidP="00E857A4">
      <w:pPr>
        <w:spacing w:after="0"/>
        <w:rPr>
          <w:rFonts w:ascii="Times New Roman" w:hAnsi="Times New Roman"/>
          <w:sz w:val="24"/>
          <w:szCs w:val="24"/>
        </w:rPr>
      </w:pPr>
    </w:p>
    <w:p w14:paraId="33033A8F" w14:textId="77777777" w:rsidR="00E857A4" w:rsidRDefault="00E857A4" w:rsidP="00E857A4">
      <w:pPr>
        <w:spacing w:after="0"/>
        <w:rPr>
          <w:rFonts w:ascii="Times New Roman" w:hAnsi="Times New Roman"/>
          <w:sz w:val="24"/>
          <w:szCs w:val="24"/>
        </w:rPr>
      </w:pPr>
    </w:p>
    <w:p w14:paraId="1DEA5598" w14:textId="77777777" w:rsidR="00E857A4" w:rsidRDefault="00E857A4" w:rsidP="00E857A4">
      <w:pPr>
        <w:spacing w:after="0"/>
        <w:rPr>
          <w:rFonts w:ascii="Times New Roman" w:hAnsi="Times New Roman"/>
          <w:sz w:val="24"/>
          <w:szCs w:val="24"/>
        </w:rPr>
      </w:pPr>
    </w:p>
    <w:p w14:paraId="41E2734C" w14:textId="77777777" w:rsidR="00E857A4" w:rsidRDefault="00E857A4" w:rsidP="00E857A4">
      <w:pPr>
        <w:spacing w:after="0"/>
        <w:rPr>
          <w:rFonts w:ascii="Times New Roman" w:hAnsi="Times New Roman"/>
          <w:sz w:val="24"/>
          <w:szCs w:val="24"/>
        </w:rPr>
      </w:pPr>
    </w:p>
    <w:p w14:paraId="276E049A" w14:textId="77777777" w:rsidR="00E857A4" w:rsidRDefault="00E857A4" w:rsidP="00E857A4">
      <w:pPr>
        <w:spacing w:after="0"/>
        <w:rPr>
          <w:rFonts w:ascii="Times New Roman" w:hAnsi="Times New Roman"/>
          <w:sz w:val="24"/>
          <w:szCs w:val="24"/>
        </w:rPr>
      </w:pPr>
    </w:p>
    <w:p w14:paraId="42B34131" w14:textId="77777777" w:rsidR="00E857A4" w:rsidRDefault="00E857A4" w:rsidP="00E857A4">
      <w:pPr>
        <w:spacing w:after="0"/>
        <w:rPr>
          <w:rFonts w:ascii="Times New Roman" w:hAnsi="Times New Roman"/>
          <w:sz w:val="24"/>
          <w:szCs w:val="24"/>
        </w:rPr>
      </w:pPr>
    </w:p>
    <w:p w14:paraId="7DF171E3" w14:textId="77777777" w:rsidR="00E857A4" w:rsidRDefault="00E857A4" w:rsidP="00E857A4">
      <w:pPr>
        <w:spacing w:after="0"/>
        <w:rPr>
          <w:rFonts w:ascii="Times New Roman" w:hAnsi="Times New Roman"/>
          <w:sz w:val="24"/>
          <w:szCs w:val="24"/>
        </w:rPr>
      </w:pPr>
    </w:p>
    <w:p w14:paraId="32AB1D5B" w14:textId="77777777" w:rsidR="00E857A4" w:rsidRDefault="00E857A4" w:rsidP="00E857A4">
      <w:pPr>
        <w:spacing w:after="0"/>
        <w:rPr>
          <w:rFonts w:ascii="Times New Roman" w:hAnsi="Times New Roman"/>
          <w:sz w:val="24"/>
          <w:szCs w:val="24"/>
        </w:rPr>
      </w:pPr>
    </w:p>
    <w:p w14:paraId="69920AB1" w14:textId="77777777" w:rsidR="00E857A4" w:rsidRDefault="00E857A4" w:rsidP="00E857A4">
      <w:pPr>
        <w:spacing w:after="0"/>
        <w:rPr>
          <w:rFonts w:ascii="Times New Roman" w:hAnsi="Times New Roman"/>
          <w:sz w:val="24"/>
          <w:szCs w:val="24"/>
        </w:rPr>
      </w:pPr>
    </w:p>
    <w:p w14:paraId="22B111F4" w14:textId="77777777" w:rsidR="00E857A4" w:rsidRDefault="00E857A4" w:rsidP="00E857A4">
      <w:pPr>
        <w:spacing w:after="0"/>
        <w:rPr>
          <w:rFonts w:ascii="Times New Roman" w:hAnsi="Times New Roman"/>
          <w:i/>
          <w:sz w:val="16"/>
          <w:szCs w:val="16"/>
        </w:rPr>
      </w:pPr>
    </w:p>
    <w:p w14:paraId="7E0A7575" w14:textId="77777777" w:rsidR="00E857A4" w:rsidRDefault="00E857A4" w:rsidP="00E857A4">
      <w:pPr>
        <w:spacing w:after="0"/>
        <w:rPr>
          <w:rFonts w:ascii="Times New Roman" w:hAnsi="Times New Roman"/>
          <w:i/>
          <w:sz w:val="16"/>
          <w:szCs w:val="16"/>
        </w:rPr>
      </w:pPr>
    </w:p>
    <w:p w14:paraId="72491611" w14:textId="77777777" w:rsidR="00E857A4" w:rsidRDefault="00E857A4" w:rsidP="00E857A4">
      <w:pPr>
        <w:spacing w:after="0"/>
        <w:rPr>
          <w:rFonts w:ascii="Times New Roman" w:hAnsi="Times New Roman"/>
          <w:i/>
          <w:sz w:val="16"/>
          <w:szCs w:val="16"/>
        </w:rPr>
      </w:pPr>
    </w:p>
    <w:p w14:paraId="78E08115" w14:textId="77777777" w:rsidR="00E857A4" w:rsidRDefault="00E857A4" w:rsidP="00E857A4">
      <w:pPr>
        <w:spacing w:after="0"/>
        <w:rPr>
          <w:rFonts w:ascii="Times New Roman" w:hAnsi="Times New Roman"/>
          <w:i/>
          <w:sz w:val="16"/>
          <w:szCs w:val="16"/>
        </w:rPr>
      </w:pPr>
    </w:p>
    <w:p w14:paraId="57C50D05" w14:textId="77777777" w:rsidR="00E857A4" w:rsidRDefault="00E857A4" w:rsidP="00E857A4">
      <w:pPr>
        <w:spacing w:after="0"/>
        <w:rPr>
          <w:rFonts w:ascii="Times New Roman" w:hAnsi="Times New Roman"/>
          <w:i/>
          <w:sz w:val="16"/>
          <w:szCs w:val="16"/>
        </w:rPr>
      </w:pPr>
    </w:p>
    <w:p w14:paraId="3D91658A" w14:textId="77777777" w:rsidR="00E857A4" w:rsidRDefault="00E857A4" w:rsidP="00E857A4">
      <w:pPr>
        <w:spacing w:after="0"/>
        <w:rPr>
          <w:rFonts w:ascii="Times New Roman" w:hAnsi="Times New Roman"/>
          <w:i/>
          <w:sz w:val="16"/>
          <w:szCs w:val="16"/>
        </w:rPr>
      </w:pPr>
    </w:p>
    <w:p w14:paraId="0DF1281E" w14:textId="77777777" w:rsidR="00E857A4" w:rsidRDefault="00E857A4" w:rsidP="00E857A4">
      <w:pPr>
        <w:spacing w:after="0"/>
        <w:rPr>
          <w:rFonts w:ascii="Times New Roman" w:hAnsi="Times New Roman"/>
          <w:i/>
          <w:sz w:val="16"/>
          <w:szCs w:val="16"/>
        </w:rPr>
      </w:pPr>
    </w:p>
    <w:p w14:paraId="779CB739" w14:textId="77777777" w:rsidR="00E857A4" w:rsidRDefault="00E857A4" w:rsidP="00E857A4">
      <w:pPr>
        <w:spacing w:after="0"/>
        <w:rPr>
          <w:rFonts w:ascii="Times New Roman" w:hAnsi="Times New Roman"/>
          <w:i/>
          <w:sz w:val="16"/>
          <w:szCs w:val="16"/>
        </w:rPr>
      </w:pPr>
    </w:p>
    <w:p w14:paraId="522E0BFA" w14:textId="77777777" w:rsidR="00E857A4" w:rsidRDefault="00E857A4" w:rsidP="00E857A4">
      <w:pPr>
        <w:spacing w:after="0"/>
        <w:rPr>
          <w:rFonts w:ascii="Times New Roman" w:hAnsi="Times New Roman"/>
          <w:i/>
          <w:sz w:val="16"/>
          <w:szCs w:val="16"/>
        </w:rPr>
      </w:pPr>
    </w:p>
    <w:p w14:paraId="4B8E62D7" w14:textId="77777777" w:rsidR="00E857A4" w:rsidRDefault="00E857A4" w:rsidP="00E857A4">
      <w:pPr>
        <w:spacing w:after="0"/>
        <w:rPr>
          <w:rFonts w:ascii="Times New Roman" w:hAnsi="Times New Roman"/>
          <w:i/>
          <w:sz w:val="16"/>
          <w:szCs w:val="16"/>
        </w:rPr>
      </w:pPr>
    </w:p>
    <w:p w14:paraId="3072B6F6" w14:textId="77777777" w:rsidR="00E857A4" w:rsidRDefault="00E857A4" w:rsidP="00E857A4">
      <w:pPr>
        <w:spacing w:after="0"/>
        <w:rPr>
          <w:rFonts w:ascii="Times New Roman" w:hAnsi="Times New Roman"/>
          <w:i/>
          <w:sz w:val="16"/>
          <w:szCs w:val="16"/>
        </w:rPr>
      </w:pPr>
    </w:p>
    <w:p w14:paraId="3BE1C193" w14:textId="77777777" w:rsidR="00E857A4" w:rsidRDefault="00E857A4" w:rsidP="00E857A4">
      <w:pPr>
        <w:spacing w:after="0"/>
        <w:rPr>
          <w:rFonts w:ascii="Times New Roman" w:hAnsi="Times New Roman"/>
          <w:i/>
          <w:sz w:val="16"/>
          <w:szCs w:val="16"/>
        </w:rPr>
      </w:pPr>
    </w:p>
    <w:p w14:paraId="5ECC05CF" w14:textId="77777777" w:rsidR="00E857A4" w:rsidRDefault="00E857A4" w:rsidP="00E857A4">
      <w:pPr>
        <w:spacing w:after="0"/>
        <w:rPr>
          <w:rFonts w:ascii="Times New Roman" w:hAnsi="Times New Roman"/>
          <w:i/>
          <w:sz w:val="16"/>
          <w:szCs w:val="16"/>
        </w:rPr>
      </w:pPr>
    </w:p>
    <w:p w14:paraId="5407B522" w14:textId="77777777" w:rsidR="00E857A4" w:rsidRDefault="00E857A4" w:rsidP="00E857A4">
      <w:pPr>
        <w:spacing w:after="0"/>
        <w:rPr>
          <w:rFonts w:ascii="Times New Roman" w:hAnsi="Times New Roman"/>
          <w:i/>
          <w:sz w:val="16"/>
          <w:szCs w:val="16"/>
        </w:rPr>
      </w:pPr>
    </w:p>
    <w:p w14:paraId="46BCB883" w14:textId="77777777" w:rsidR="00E857A4" w:rsidRDefault="00E857A4" w:rsidP="00E857A4">
      <w:pPr>
        <w:spacing w:after="0"/>
        <w:rPr>
          <w:rFonts w:ascii="Times New Roman" w:hAnsi="Times New Roman"/>
          <w:i/>
          <w:sz w:val="16"/>
          <w:szCs w:val="16"/>
        </w:rPr>
      </w:pPr>
    </w:p>
    <w:p w14:paraId="50FF474A" w14:textId="77777777" w:rsidR="00E857A4" w:rsidRDefault="00E857A4" w:rsidP="00E857A4">
      <w:pPr>
        <w:spacing w:after="0"/>
        <w:jc w:val="both"/>
        <w:rPr>
          <w:rFonts w:ascii="Times New Roman" w:hAnsi="Times New Roman"/>
          <w:sz w:val="20"/>
          <w:szCs w:val="20"/>
        </w:rPr>
      </w:pPr>
      <w:r>
        <w:rPr>
          <w:rFonts w:ascii="Times New Roman" w:hAnsi="Times New Roman"/>
          <w:sz w:val="20"/>
          <w:szCs w:val="20"/>
        </w:rPr>
        <w:t>Павлов Николай Анатольевич</w:t>
      </w:r>
    </w:p>
    <w:p w14:paraId="6C5EC995" w14:textId="638E3863" w:rsidR="00E857A4" w:rsidRDefault="00E857A4" w:rsidP="00E857A4">
      <w:pPr>
        <w:spacing w:after="0"/>
        <w:jc w:val="both"/>
        <w:rPr>
          <w:rFonts w:ascii="Times New Roman" w:hAnsi="Times New Roman"/>
          <w:sz w:val="20"/>
          <w:szCs w:val="20"/>
        </w:rPr>
      </w:pPr>
      <w:r>
        <w:rPr>
          <w:rFonts w:ascii="Times New Roman" w:hAnsi="Times New Roman"/>
          <w:sz w:val="20"/>
          <w:szCs w:val="20"/>
        </w:rPr>
        <w:t>8(835-44) 2–12-81</w:t>
      </w:r>
    </w:p>
    <w:p w14:paraId="0B6841F5" w14:textId="77777777" w:rsidR="00E857A4" w:rsidRDefault="00E857A4" w:rsidP="004E24E0">
      <w:pPr>
        <w:spacing w:after="0" w:line="240" w:lineRule="auto"/>
        <w:ind w:left="5664"/>
        <w:jc w:val="both"/>
        <w:rPr>
          <w:rFonts w:ascii="Times New Roman" w:hAnsi="Times New Roman"/>
          <w:sz w:val="24"/>
          <w:szCs w:val="24"/>
        </w:rPr>
      </w:pPr>
      <w:r>
        <w:rPr>
          <w:rFonts w:ascii="Times New Roman" w:hAnsi="Times New Roman"/>
          <w:sz w:val="24"/>
          <w:szCs w:val="24"/>
        </w:rPr>
        <w:lastRenderedPageBreak/>
        <w:t xml:space="preserve">Приложение </w:t>
      </w:r>
    </w:p>
    <w:p w14:paraId="39B70BFA" w14:textId="77777777" w:rsidR="00E857A4" w:rsidRDefault="00E857A4" w:rsidP="004E24E0">
      <w:pPr>
        <w:spacing w:after="0" w:line="240" w:lineRule="auto"/>
        <w:ind w:left="5664"/>
        <w:jc w:val="both"/>
        <w:rPr>
          <w:rFonts w:ascii="Times New Roman" w:hAnsi="Times New Roman"/>
          <w:sz w:val="24"/>
          <w:szCs w:val="24"/>
        </w:rPr>
      </w:pPr>
      <w:r>
        <w:rPr>
          <w:rFonts w:ascii="Times New Roman" w:hAnsi="Times New Roman"/>
          <w:sz w:val="24"/>
          <w:szCs w:val="24"/>
        </w:rPr>
        <w:t xml:space="preserve">к постановлению администрации </w:t>
      </w:r>
    </w:p>
    <w:p w14:paraId="3E534399" w14:textId="77777777" w:rsidR="00E857A4" w:rsidRDefault="00E857A4" w:rsidP="004E24E0">
      <w:pPr>
        <w:spacing w:after="0" w:line="240" w:lineRule="auto"/>
        <w:ind w:left="5664"/>
        <w:jc w:val="both"/>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1B550CE4" w14:textId="23EB7B00" w:rsidR="00E857A4" w:rsidRDefault="00E857A4" w:rsidP="00E857A4">
      <w:pPr>
        <w:autoSpaceDE w:val="0"/>
        <w:autoSpaceDN w:val="0"/>
        <w:spacing w:after="0" w:line="240" w:lineRule="auto"/>
        <w:ind w:left="5664"/>
        <w:jc w:val="both"/>
        <w:outlineLvl w:val="1"/>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13.03.2025  №</w:t>
      </w:r>
      <w:proofErr w:type="gramEnd"/>
      <w:r>
        <w:rPr>
          <w:rFonts w:ascii="Times New Roman" w:hAnsi="Times New Roman"/>
          <w:sz w:val="24"/>
          <w:szCs w:val="24"/>
        </w:rPr>
        <w:t xml:space="preserve"> </w:t>
      </w:r>
      <w:r w:rsidR="004E24E0">
        <w:rPr>
          <w:rFonts w:ascii="Times New Roman" w:hAnsi="Times New Roman"/>
          <w:sz w:val="24"/>
          <w:szCs w:val="24"/>
        </w:rPr>
        <w:t>470</w:t>
      </w:r>
    </w:p>
    <w:p w14:paraId="28DC452C" w14:textId="77777777" w:rsidR="00E857A4" w:rsidRDefault="00E857A4" w:rsidP="00E857A4">
      <w:pPr>
        <w:autoSpaceDE w:val="0"/>
        <w:autoSpaceDN w:val="0"/>
        <w:spacing w:after="0" w:line="240" w:lineRule="auto"/>
        <w:jc w:val="right"/>
        <w:outlineLvl w:val="1"/>
        <w:rPr>
          <w:rFonts w:ascii="Times New Roman" w:hAnsi="Times New Roman"/>
          <w:sz w:val="24"/>
          <w:szCs w:val="24"/>
        </w:rPr>
      </w:pPr>
    </w:p>
    <w:p w14:paraId="25566142" w14:textId="77777777" w:rsidR="00E857A4" w:rsidRPr="00E857A4" w:rsidRDefault="00E857A4" w:rsidP="00E857A4">
      <w:pPr>
        <w:autoSpaceDE w:val="0"/>
        <w:autoSpaceDN w:val="0"/>
        <w:spacing w:after="0" w:line="240" w:lineRule="auto"/>
        <w:ind w:firstLine="567"/>
        <w:jc w:val="right"/>
        <w:outlineLvl w:val="1"/>
        <w:rPr>
          <w:rFonts w:ascii="Times New Roman" w:eastAsia="Times New Roman" w:hAnsi="Times New Roman" w:cs="Times New Roman"/>
          <w:color w:val="000000"/>
          <w:sz w:val="24"/>
          <w:szCs w:val="24"/>
          <w:lang w:eastAsia="ru-RU"/>
        </w:rPr>
      </w:pPr>
    </w:p>
    <w:p w14:paraId="7DDDE442" w14:textId="77777777" w:rsidR="00E857A4" w:rsidRPr="00E857A4" w:rsidRDefault="00E857A4" w:rsidP="00E857A4">
      <w:pPr>
        <w:autoSpaceDE w:val="0"/>
        <w:autoSpaceDN w:val="0"/>
        <w:spacing w:after="0" w:line="240" w:lineRule="auto"/>
        <w:ind w:firstLine="567"/>
        <w:jc w:val="center"/>
        <w:outlineLvl w:val="1"/>
        <w:rPr>
          <w:rFonts w:ascii="Times New Roman" w:eastAsia="Times New Roman" w:hAnsi="Times New Roman" w:cs="Times New Roman"/>
          <w:b/>
          <w:bCs/>
          <w:color w:val="000000"/>
          <w:sz w:val="24"/>
          <w:szCs w:val="24"/>
          <w:lang w:eastAsia="ru-RU"/>
        </w:rPr>
      </w:pPr>
      <w:r w:rsidRPr="00E857A4">
        <w:rPr>
          <w:rFonts w:ascii="Times New Roman" w:eastAsia="Times New Roman" w:hAnsi="Times New Roman" w:cs="Times New Roman"/>
          <w:b/>
          <w:bCs/>
          <w:color w:val="000000"/>
          <w:sz w:val="24"/>
          <w:szCs w:val="24"/>
          <w:lang w:eastAsia="ru-RU"/>
        </w:rPr>
        <w:t>Стратегические приоритеты в сфере реализации</w:t>
      </w:r>
    </w:p>
    <w:p w14:paraId="448ABC86" w14:textId="77777777" w:rsidR="00E857A4" w:rsidRPr="00E857A4" w:rsidRDefault="00E857A4" w:rsidP="00E857A4">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r w:rsidRPr="00E857A4">
        <w:rPr>
          <w:rFonts w:ascii="Times New Roman" w:eastAsia="Times New Roman" w:hAnsi="Times New Roman" w:cs="Times New Roman"/>
          <w:b/>
          <w:bCs/>
          <w:color w:val="000000"/>
          <w:sz w:val="24"/>
          <w:szCs w:val="24"/>
          <w:lang w:eastAsia="ru-RU"/>
        </w:rPr>
        <w:t>муниципальной программы Урмарского муниципального округа</w:t>
      </w:r>
    </w:p>
    <w:p w14:paraId="196F46F6" w14:textId="77777777" w:rsidR="00E857A4" w:rsidRPr="00E857A4" w:rsidRDefault="00E857A4" w:rsidP="00E857A4">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r w:rsidRPr="00E857A4">
        <w:rPr>
          <w:rFonts w:ascii="Times New Roman" w:eastAsia="Times New Roman" w:hAnsi="Times New Roman" w:cs="Times New Roman"/>
          <w:b/>
          <w:bCs/>
          <w:color w:val="000000"/>
          <w:sz w:val="24"/>
          <w:szCs w:val="24"/>
          <w:lang w:eastAsia="ru-RU"/>
        </w:rPr>
        <w:t xml:space="preserve"> Чувашской Республики «Развитие потенциала муниципального управления Урмарского муниципального округа Чувашской Республики»</w:t>
      </w:r>
    </w:p>
    <w:p w14:paraId="5D01FC85" w14:textId="77777777" w:rsidR="00E857A4" w:rsidRPr="00E857A4" w:rsidRDefault="00E857A4" w:rsidP="00E857A4">
      <w:pPr>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4"/>
          <w:szCs w:val="24"/>
          <w:lang w:eastAsia="ru-RU"/>
        </w:rPr>
      </w:pPr>
    </w:p>
    <w:p w14:paraId="30415A27" w14:textId="77777777" w:rsidR="00E857A4" w:rsidRPr="00E857A4" w:rsidRDefault="00E857A4" w:rsidP="00E857A4">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r w:rsidRPr="00E857A4">
        <w:rPr>
          <w:rFonts w:ascii="Times New Roman" w:eastAsia="Times New Roman" w:hAnsi="Times New Roman" w:cs="Times New Roman"/>
          <w:b/>
          <w:color w:val="000000"/>
          <w:sz w:val="24"/>
          <w:szCs w:val="24"/>
          <w:lang w:val="en-US" w:eastAsia="ru-RU"/>
        </w:rPr>
        <w:t>I</w:t>
      </w:r>
      <w:r w:rsidRPr="00E857A4">
        <w:rPr>
          <w:rFonts w:ascii="Times New Roman" w:eastAsia="Times New Roman" w:hAnsi="Times New Roman" w:cs="Times New Roman"/>
          <w:b/>
          <w:color w:val="000000"/>
          <w:sz w:val="24"/>
          <w:szCs w:val="24"/>
          <w:lang w:eastAsia="ru-RU"/>
        </w:rPr>
        <w:t xml:space="preserve">. Оценка текущего состояния сферы реализации </w:t>
      </w:r>
      <w:r w:rsidRPr="00E857A4">
        <w:rPr>
          <w:rFonts w:ascii="Times New Roman" w:eastAsia="Times New Roman" w:hAnsi="Times New Roman" w:cs="Times New Roman"/>
          <w:b/>
          <w:color w:val="000000"/>
          <w:sz w:val="24"/>
          <w:szCs w:val="24"/>
          <w:lang w:eastAsia="ru-RU"/>
        </w:rPr>
        <w:br/>
        <w:t xml:space="preserve">муниципальной программы </w:t>
      </w:r>
      <w:proofErr w:type="gramStart"/>
      <w:r w:rsidRPr="00E857A4">
        <w:rPr>
          <w:rFonts w:ascii="Times New Roman" w:eastAsia="Times New Roman" w:hAnsi="Times New Roman" w:cs="Times New Roman"/>
          <w:b/>
          <w:color w:val="000000"/>
          <w:sz w:val="24"/>
          <w:szCs w:val="24"/>
          <w:lang w:eastAsia="ru-RU"/>
        </w:rPr>
        <w:t>Урмарского  муниципального</w:t>
      </w:r>
      <w:proofErr w:type="gramEnd"/>
      <w:r w:rsidRPr="00E857A4">
        <w:rPr>
          <w:rFonts w:ascii="Times New Roman" w:eastAsia="Times New Roman" w:hAnsi="Times New Roman" w:cs="Times New Roman"/>
          <w:b/>
          <w:color w:val="000000"/>
          <w:sz w:val="24"/>
          <w:szCs w:val="24"/>
          <w:lang w:eastAsia="ru-RU"/>
        </w:rPr>
        <w:t xml:space="preserve"> округа </w:t>
      </w:r>
      <w:r w:rsidRPr="00E857A4">
        <w:rPr>
          <w:rFonts w:ascii="Times New Roman" w:eastAsia="Times New Roman" w:hAnsi="Times New Roman" w:cs="Times New Roman"/>
          <w:b/>
          <w:bCs/>
          <w:color w:val="000000"/>
          <w:sz w:val="24"/>
          <w:szCs w:val="24"/>
          <w:lang w:eastAsia="ru-RU"/>
        </w:rPr>
        <w:t xml:space="preserve"> Чувашской Республики «Развитие потенциала муниципального управления Урмарского муниципального округа Чувашской Республики»</w:t>
      </w:r>
    </w:p>
    <w:p w14:paraId="562C49DB" w14:textId="77777777" w:rsidR="00E857A4" w:rsidRPr="00E857A4" w:rsidRDefault="00E857A4" w:rsidP="00E857A4">
      <w:pPr>
        <w:autoSpaceDE w:val="0"/>
        <w:autoSpaceDN w:val="0"/>
        <w:adjustRightInd w:val="0"/>
        <w:spacing w:after="0" w:line="240" w:lineRule="auto"/>
        <w:ind w:firstLine="567"/>
        <w:jc w:val="center"/>
        <w:outlineLvl w:val="0"/>
        <w:rPr>
          <w:rFonts w:ascii="Times New Roman" w:eastAsia="Times New Roman" w:hAnsi="Times New Roman" w:cs="Times New Roman"/>
          <w:color w:val="000000"/>
          <w:sz w:val="24"/>
          <w:szCs w:val="24"/>
          <w:lang w:eastAsia="ru-RU"/>
        </w:rPr>
      </w:pPr>
    </w:p>
    <w:p w14:paraId="7C1A3F88"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Муниципальная программа Урмарского муниципального округа Чувашской Республики «Развитие потенциала муниципального управления Урмарского муниципального округа Чувашской Республики» (далее - Муниципальная программа) реализуется в Урмарском муниципальном округе Чувашской Республики с 2019 года.</w:t>
      </w:r>
    </w:p>
    <w:p w14:paraId="1604309B"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Настоящая Муниципальная программа определяет цели, задачи и направления развития потенциала муниципального управления Урмарского муниципального округа Чувашской Республики на период 2025 - 2035 годы, финансовое обеспечение и механизмы реализации мероприятий, показатели результативности ее реализации.</w:t>
      </w:r>
    </w:p>
    <w:p w14:paraId="39C968E0"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 xml:space="preserve">Большое значение в Урмарском муниципальном округе Чувашской Республики уделяется мероприятиям по совершенствованию деятельности органов местного самоуправления по решению вопросов местного значения, повышению результативности профессиональной служебной деятельности муниципальных служащих </w:t>
      </w:r>
      <w:proofErr w:type="gramStart"/>
      <w:r w:rsidRPr="00E857A4">
        <w:rPr>
          <w:rFonts w:ascii="Times New Roman" w:eastAsia="Times New Roman" w:hAnsi="Times New Roman" w:cs="Times New Roman"/>
          <w:color w:val="000000"/>
          <w:sz w:val="24"/>
          <w:szCs w:val="24"/>
          <w:lang w:eastAsia="ru-RU"/>
        </w:rPr>
        <w:t>Урмарского  муниципального</w:t>
      </w:r>
      <w:proofErr w:type="gramEnd"/>
      <w:r w:rsidRPr="00E857A4">
        <w:rPr>
          <w:rFonts w:ascii="Times New Roman" w:eastAsia="Times New Roman" w:hAnsi="Times New Roman" w:cs="Times New Roman"/>
          <w:color w:val="000000"/>
          <w:sz w:val="24"/>
          <w:szCs w:val="24"/>
          <w:lang w:eastAsia="ru-RU"/>
        </w:rPr>
        <w:t xml:space="preserve"> округа Чувашской Республики.</w:t>
      </w:r>
    </w:p>
    <w:p w14:paraId="7EC9268C"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Нормативно-правовая база, регулирующая вопросы муниципальной службы в Урмарском муниципальном округе Чувашской Республики, сформирована в полном объеме и поддерживается в актуальном состоянии.</w:t>
      </w:r>
    </w:p>
    <w:p w14:paraId="05D8CC83"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На постоянной основе осуществляется взаимодействие органов местного самоуправления Урмарского муниципального округа Чувашской Республики с другими муниципальными образованиями, а также ассоциациями, союзами, советами и другими некоммерческими организациями, и объединениями, в т.ч.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w:t>
      </w:r>
    </w:p>
    <w:p w14:paraId="692A769C"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hAnsi="Times New Roman" w:cs="Times New Roman"/>
          <w:color w:val="000000"/>
          <w:sz w:val="24"/>
          <w:szCs w:val="24"/>
        </w:rPr>
        <w:t>Для повышения престижа муниципальной службы и формирования положительного имиджа органов местного самоуправления в</w:t>
      </w:r>
      <w:r w:rsidRPr="00E857A4">
        <w:rPr>
          <w:rFonts w:ascii="Times New Roman" w:eastAsia="Times New Roman" w:hAnsi="Times New Roman" w:cs="Times New Roman"/>
          <w:color w:val="000000"/>
          <w:sz w:val="24"/>
          <w:szCs w:val="24"/>
          <w:lang w:eastAsia="ru-RU"/>
        </w:rPr>
        <w:t>ажное значение имеет реализация мероприятий по формированию системы подбора и развития кадров органов местного самоуправления Урмарского муниципального округа Чувашской Республики на основе принципов равных возможностей, приоритета профессиональных знаний и квалификаций.</w:t>
      </w:r>
    </w:p>
    <w:p w14:paraId="1D152148"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 xml:space="preserve">Органами местного самоуправления Урмарского муниципального округа Чувашской Республики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в частности, информация о проведении конкурсов, их условиях, сведения о дате, времени и месте их проведения публикуются на официальном сайте Урмарского муниципального округа Чувашской Республики в информационно-телекоммуникационной сети «Интернет». В органах местного самоуправления Урмарского муниципального округа Чувашской Республики созданы конкурсные комиссии, определены срок, порядок их работы. При </w:t>
      </w:r>
      <w:r w:rsidRPr="00E857A4">
        <w:rPr>
          <w:rFonts w:ascii="Times New Roman" w:eastAsia="Times New Roman" w:hAnsi="Times New Roman" w:cs="Times New Roman"/>
          <w:color w:val="000000"/>
          <w:sz w:val="24"/>
          <w:szCs w:val="24"/>
          <w:lang w:eastAsia="ru-RU"/>
        </w:rPr>
        <w:lastRenderedPageBreak/>
        <w:t>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w:t>
      </w:r>
    </w:p>
    <w:p w14:paraId="4EAA7C21" w14:textId="77777777" w:rsidR="00E857A4" w:rsidRPr="00E857A4" w:rsidRDefault="00E857A4" w:rsidP="00E857A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Общая доля лиц, назначаемых в течение года из кадровых резервов, в общей численности лиц, включенных в них, составляет 31 %.</w:t>
      </w:r>
    </w:p>
    <w:p w14:paraId="7D68E7EF" w14:textId="77777777" w:rsidR="00E857A4" w:rsidRPr="00E857A4" w:rsidRDefault="00E857A4" w:rsidP="00E857A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Проводятся мероприятия, направленные на профессиональное развитие муниципальных служащих и лиц, состоящих в кадровых резервах органов местного самоуправления, по направлениям деятельности, по вопросам совершенствования муниципального управления и т.д. Ежегодно не менее 22 % муниципальных служащих проходят обучающие мероприятия: профессиональную переподготовку, повышение квалификации или иные образовательные программы (семинары, тренинги, мастер-классы, конференции, круглые столы, служебные стажировки, иные мероприятия, направленные преимущественно на ускоренное приобретение служащими новых знаний и умений, а также на изучение передового опыта, технологий муниципального управления, обмен опытом).</w:t>
      </w:r>
    </w:p>
    <w:p w14:paraId="3C96B5E2"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Для повышения престижа муниципальной службы производится укрепление материально-технической базы органов местного самоуправления Урмарского муниципального округа Чувашской Республики, обеспечивающих деятельность данных органов. Проводятся мероприятия, направленные на обеспечение муниципальных служащих и работников необходимыми и достаточными условиями для исполнения их полномочий и функций, улучшение условий труда, в т.ч. обеспечение надлежащего состояния зданий и помещений в соответствии с правилами и нормами производственной санитарной и противопожарной защиты административных зданий; обслуживание и ремонт административных зданий и помещений, инженерных систем и коммуникаций и т.д. С целью эффективного и качественного выполнения должностных обязанностей, заданий особой важности и сложности, стимулирования активности и инициативы, укрепления трудовой дисциплины разрабатываются мероприятия, направленные на установление оплаты труда в зависимости от достижения показателей результативности профессиональной служебной деятельности.</w:t>
      </w:r>
    </w:p>
    <w:p w14:paraId="7CCC74E4"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В целях повышения престижа муниципальной службы, общественного признания заслуг в профессиональной служебной деятельности муниципальных служащих ежегодно проводится конкурс «Лучший муниципальный служащий Урмарского муниципального округа Чувашской Республики». Победители конкурса принимают участие в республиканском конкурсе «Лучший муниципальный служащий в Чувашской Республике».</w:t>
      </w:r>
    </w:p>
    <w:p w14:paraId="4AAD4E35"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Результаты ежегодных опросов показывают, что муниципальные служащие оценивают условия и результаты своей работы, морально-психологический климат в коллективе удовлетворительно.</w:t>
      </w:r>
    </w:p>
    <w:p w14:paraId="759E18FF"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Также в Урмарском муниципальном округе Чувашской Республики на постоянной и системной основе реализуется комплекс мероприятий, направленных на снижение уровня коррупции и ее влияния на деятельность органа местного самоуправления Урмарского муниципального округа Чувашской Республики.</w:t>
      </w:r>
    </w:p>
    <w:p w14:paraId="4D31F55B"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этих целях в Урмарском муниципальном округе Чувашской Республики ведется антикоррупционная деятельность, в том числе по обеспечению открытости и прозрачности осуществления закупок товаров, работ, услуг для обеспечения муниципальных нужд, контролю за применением мер ответственности за коррупционные правонарушения во всех случаях, предусмотренных нормативными правовыми актами Российской Федерации, нормативными правовыми актами Чувашской Республики и муниципальными правовыми актами Урмарского муниципального округа Чувашской Республики, вовлечению гражданского общества в реализацию антикоррупционной политики и формированию антикоррупционного сознания, нетерпимости по отношению к коррупционным проявлениям.</w:t>
      </w:r>
    </w:p>
    <w:p w14:paraId="109E94AE"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органе местного самоуправления Урмарского муниципального округа Чувашской Республики ежегодно осуществляется анализ представленных служащими сведений о доходах, об имуществе и обязательствах имущественного характера (далее - сведения о доходах), по результатам которого организовываются проверки достоверности и полноты сведений о </w:t>
      </w:r>
      <w:r>
        <w:rPr>
          <w:rFonts w:ascii="Times New Roman" w:eastAsia="Times New Roman" w:hAnsi="Times New Roman"/>
          <w:sz w:val="24"/>
          <w:szCs w:val="24"/>
          <w:lang w:eastAsia="ru-RU"/>
        </w:rPr>
        <w:lastRenderedPageBreak/>
        <w:t>доходах. Также проводятся проверки соблюдения служащими запретов, ограничений и обязанностей, установленных в целях противодействия коррупции. Результаты антикоррупционных мероприятий являются предметом рассмотрения на заседаниях комиссий по соблюдению требований к служебному поведению и урегулированию конфликта интересов, образованных в органах местного самоуправления Урмарского муниципального округа Чувашской Республики.</w:t>
      </w:r>
    </w:p>
    <w:p w14:paraId="2EBA8AEA"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Одним из направлений антикоррупционной политики является антикоррупционная экспертиза проектов муниципальных правовых актов Урмарского муниципального округа Чувашской Республики. Ее качественное проведение является залогом предупреждения коррупционных рисков при принятии решений.</w:t>
      </w:r>
    </w:p>
    <w:p w14:paraId="456FF339"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муниципальных образовательных учреждениях Урмарского муниципального округа Чувашской Республики ежегодно организовываются антикоррупционные мероприятия, в том числе приуроченные к Международному дню борьбы с коррупцией. Проводятся круглые столы, открытые уроки, конкурсы детских рисунков антикоррупционной тематики, а также встречи с населением, в ходе которых распространялись буклеты антикоррупционной тематики. На официальном сайте Урмарского муниципального округа Чувашской Республики в информационно-телекоммуникационной сети «Интернет» и районной газете «</w:t>
      </w:r>
      <w:proofErr w:type="spellStart"/>
      <w:r>
        <w:rPr>
          <w:rFonts w:ascii="Times New Roman" w:eastAsia="Times New Roman" w:hAnsi="Times New Roman"/>
          <w:sz w:val="24"/>
          <w:szCs w:val="24"/>
          <w:lang w:eastAsia="ru-RU"/>
        </w:rPr>
        <w:t>Херле</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Ялав</w:t>
      </w:r>
      <w:proofErr w:type="spellEnd"/>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размещаются информационно-аналитические материалы и публикации на тему противодействия коррупции.</w:t>
      </w:r>
    </w:p>
    <w:p w14:paraId="72D29EBB"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Сформирована и поддерживается в актуальном состоянии нормативно-правовая база Урмарского муниципального округа Чувашской Республики, регулирующая вопросы противодействия коррупции.</w:t>
      </w:r>
    </w:p>
    <w:p w14:paraId="152061A6"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Ежегодно организовывается обучение муниципальных служащих муниципального округа по антикоррупционным тематикам: «Основы профилактики коррупции» (в т.ч. для вновь принятых на муниципальную службу и лиц, участвующих в закупочной деятельности); «Функции подразделений по профилактике коррупционных и иных правонарушений» (для ответственных за профилактику коррупционных и иных нарушений в сфере противодействия коррупции); «Контрактная система в сфере закупок товаров, работ, услуг для обеспечения государственных и муниципальных нужд».</w:t>
      </w:r>
    </w:p>
    <w:p w14:paraId="164EDE92"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оценки принятых мер и их корректировки проводится социологическое исследование по изучению общественного мнения на предмет уровня коррупции в Урмарском муниципальном округе Чувашской Республики: изучается мнение населения; проводится качественно-количественная оценка коррупции; выявляется соотношение основных характеристик коррупции; дается оценка эффективности принимаемых в органе местного самоуправления мер, направленных на противодействие коррупции. Результаты исследования показали, что «общий уровень коррупции в Урмарском муниципальном округе Чувашской Республики» не превышает предельно допустимые значения.</w:t>
      </w:r>
    </w:p>
    <w:p w14:paraId="6ABD4288"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Борьба с коррупцией продолжает оставаться одним из важнейших векторов муниципальной политики, поскольку предотвращение и искоренение коррупционных преступлений влияет на уровень доверия людей к органу местного самоуправления, общественную стабильность и социальное самочувствие граждан. В связи с этим реализация антикоррупционных мероприятий должна быть продолжена.</w:t>
      </w:r>
    </w:p>
    <w:p w14:paraId="79AE3DC9"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Приоритетным направлением муниципальной политики также является выполнение обязательств Урмарского муниципального округа Чувашской Республики в сфере юстиции и обеспечение функционирования и совершенствования муниципального управления в данной сфере, находящейся в ведении органа местного самоуправления Урмарского муниципального округа Чувашской Республики.</w:t>
      </w:r>
    </w:p>
    <w:p w14:paraId="2C8534D1"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Своевременно и качественно составляются (изменяются и дополняются) списки и запасные списки кандидатов в присяжные заседатели Урмарского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Урмарскому муниципальному </w:t>
      </w:r>
      <w:proofErr w:type="gramStart"/>
      <w:r>
        <w:rPr>
          <w:rFonts w:ascii="Times New Roman" w:eastAsia="Times New Roman" w:hAnsi="Times New Roman"/>
          <w:sz w:val="24"/>
          <w:szCs w:val="24"/>
          <w:lang w:eastAsia="ru-RU"/>
        </w:rPr>
        <w:t>округу  Чувашской</w:t>
      </w:r>
      <w:proofErr w:type="gramEnd"/>
      <w:r>
        <w:rPr>
          <w:rFonts w:ascii="Times New Roman" w:eastAsia="Times New Roman" w:hAnsi="Times New Roman"/>
          <w:sz w:val="24"/>
          <w:szCs w:val="24"/>
          <w:lang w:eastAsia="ru-RU"/>
        </w:rPr>
        <w:t xml:space="preserve"> Республики. Доля кандидатов в присяжные заседатели Урмарского </w:t>
      </w:r>
      <w:r>
        <w:rPr>
          <w:rFonts w:ascii="Times New Roman" w:eastAsia="Times New Roman" w:hAnsi="Times New Roman"/>
          <w:sz w:val="24"/>
          <w:szCs w:val="24"/>
          <w:lang w:eastAsia="ru-RU"/>
        </w:rPr>
        <w:lastRenderedPageBreak/>
        <w:t xml:space="preserve">муниципального округа Чувашской Республики, информированных о включении в общий и дополнительный списки, а также рассмотрения поступивших от них заявлений </w:t>
      </w:r>
      <w:proofErr w:type="gramStart"/>
      <w:r>
        <w:rPr>
          <w:rFonts w:ascii="Times New Roman" w:eastAsia="Times New Roman" w:hAnsi="Times New Roman"/>
          <w:sz w:val="24"/>
          <w:szCs w:val="24"/>
          <w:lang w:eastAsia="ru-RU"/>
        </w:rPr>
        <w:t>составляет  100</w:t>
      </w:r>
      <w:proofErr w:type="gramEnd"/>
      <w:r>
        <w:rPr>
          <w:rFonts w:ascii="Times New Roman" w:eastAsia="Times New Roman" w:hAnsi="Times New Roman"/>
          <w:sz w:val="24"/>
          <w:szCs w:val="24"/>
          <w:lang w:eastAsia="ru-RU"/>
        </w:rPr>
        <w:t>,0%.</w:t>
      </w:r>
    </w:p>
    <w:p w14:paraId="0D4805E1"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Приоритетной задачей органов записи актов гражданского состояния (далее - органы ЗАГС) Урмарского муниципального округа Чувашской Республики является повышение доступности и качества оказания государственных и муниципальных услуг.</w:t>
      </w:r>
    </w:p>
    <w:p w14:paraId="1F1634F3"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создания Единого государственного реестра записей актов гражданского состояния (далее - ЕГР ЗАГС, реестр) в Урмарском муниципальном округе Чувашской Республики проведена масштабная работа в части перевода с бумажных носителей в электронную форму книг государственной регистрации актов гражданского состояния (актовых книг). В рамках данного проекта органами ЗАГС Урмарского муниципального округа Чувашской Республики в период 2017 - 2020 года переводились в электронную форму все записи актов гражданского состояния по Урмарскому муниципальному округу Чувашской Республики, составленные с 1926 года.</w:t>
      </w:r>
    </w:p>
    <w:p w14:paraId="31FA0833"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ЕГР ЗАГС используется в качестве основного источника информации при формировании Единого федерального информационного регистра, содержащего сведения о населении Российской Федерации.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 в том числе в личном кабинете через Единый портал государственных и муниципальных услуг (функций). Теперь заявители могут получить услуги в сфере ЗАГС в любом органе ЗАГС по месту пребывания.</w:t>
      </w:r>
    </w:p>
    <w:p w14:paraId="60194FA9"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настоящее время наполняемость электронной базы данных актов гражданского состояния составляет 100,0%, что позволяет обеспечить максимально результативный поиск информации, сократить сроки и повысить доступность и качество предоставления информации и государственных услуг </w:t>
      </w:r>
      <w:proofErr w:type="gramStart"/>
      <w:r>
        <w:rPr>
          <w:rFonts w:ascii="Times New Roman" w:eastAsia="Times New Roman" w:hAnsi="Times New Roman"/>
          <w:color w:val="000000"/>
          <w:sz w:val="24"/>
          <w:szCs w:val="24"/>
          <w:lang w:eastAsia="ru-RU"/>
        </w:rPr>
        <w:t>отделом  ЗАГС</w:t>
      </w:r>
      <w:proofErr w:type="gramEnd"/>
      <w:r>
        <w:rPr>
          <w:rFonts w:ascii="Times New Roman" w:eastAsia="Times New Roman" w:hAnsi="Times New Roman"/>
          <w:color w:val="000000"/>
          <w:sz w:val="24"/>
          <w:szCs w:val="24"/>
          <w:lang w:eastAsia="ru-RU"/>
        </w:rPr>
        <w:t xml:space="preserve"> администрации Урмарского муниципального округа Чувашской Республики гражданам и юридическим лицам.</w:t>
      </w:r>
    </w:p>
    <w:p w14:paraId="4611FD02"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Важным шагом по повышению доступности электронных государственных услуг в сфере ЗАГС стало внедрение в 2022 году </w:t>
      </w:r>
      <w:proofErr w:type="spellStart"/>
      <w:r>
        <w:rPr>
          <w:rFonts w:ascii="Times New Roman" w:eastAsia="Times New Roman" w:hAnsi="Times New Roman"/>
          <w:color w:val="000000"/>
          <w:sz w:val="24"/>
          <w:szCs w:val="24"/>
          <w:lang w:eastAsia="ru-RU"/>
        </w:rPr>
        <w:t>суперсервиса</w:t>
      </w:r>
      <w:proofErr w:type="spellEnd"/>
      <w:r>
        <w:rPr>
          <w:rFonts w:ascii="Times New Roman" w:eastAsia="Times New Roman" w:hAnsi="Times New Roman"/>
          <w:color w:val="000000"/>
          <w:sz w:val="24"/>
          <w:szCs w:val="24"/>
          <w:lang w:eastAsia="ru-RU"/>
        </w:rPr>
        <w:t xml:space="preserve"> «Рождение ребенка». Это новая государственная услуга, предоставляемая в электронном виде, которая позволяет без личного посещения органа ЗАГС зарегистрировать акт о рождении ребенка и получить соответствующий документ в электронном виде. В настоящее время проводится активное информирование населения о возможностях </w:t>
      </w:r>
      <w:proofErr w:type="spellStart"/>
      <w:r>
        <w:rPr>
          <w:rFonts w:ascii="Times New Roman" w:eastAsia="Times New Roman" w:hAnsi="Times New Roman"/>
          <w:color w:val="000000"/>
          <w:sz w:val="24"/>
          <w:szCs w:val="24"/>
          <w:lang w:eastAsia="ru-RU"/>
        </w:rPr>
        <w:t>суперсервиса</w:t>
      </w:r>
      <w:proofErr w:type="spellEnd"/>
      <w:r>
        <w:rPr>
          <w:rFonts w:ascii="Times New Roman" w:eastAsia="Times New Roman" w:hAnsi="Times New Roman"/>
          <w:color w:val="000000"/>
          <w:sz w:val="24"/>
          <w:szCs w:val="24"/>
          <w:lang w:eastAsia="ru-RU"/>
        </w:rPr>
        <w:t>: разработан информационный буклет, который распространяется в родильных учреждениях и женских консультациях, проводятся встречи с беременными женщинами.</w:t>
      </w:r>
    </w:p>
    <w:p w14:paraId="3B23FDCF"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Суперсервис</w:t>
      </w:r>
      <w:proofErr w:type="spellEnd"/>
      <w:r>
        <w:rPr>
          <w:rFonts w:ascii="Times New Roman" w:eastAsia="Times New Roman" w:hAnsi="Times New Roman"/>
          <w:color w:val="000000"/>
          <w:sz w:val="24"/>
          <w:szCs w:val="24"/>
          <w:lang w:eastAsia="ru-RU"/>
        </w:rPr>
        <w:t xml:space="preserve"> позволяет </w:t>
      </w:r>
      <w:proofErr w:type="spellStart"/>
      <w:r>
        <w:rPr>
          <w:rFonts w:ascii="Times New Roman" w:eastAsia="Times New Roman" w:hAnsi="Times New Roman"/>
          <w:color w:val="000000"/>
          <w:sz w:val="24"/>
          <w:szCs w:val="24"/>
          <w:lang w:eastAsia="ru-RU"/>
        </w:rPr>
        <w:t>электронно</w:t>
      </w:r>
      <w:proofErr w:type="spellEnd"/>
      <w:r>
        <w:rPr>
          <w:rFonts w:ascii="Times New Roman" w:eastAsia="Times New Roman" w:hAnsi="Times New Roman"/>
          <w:color w:val="000000"/>
          <w:sz w:val="24"/>
          <w:szCs w:val="24"/>
          <w:lang w:eastAsia="ru-RU"/>
        </w:rPr>
        <w:t xml:space="preserve"> оформить СНИЛС, ИНН, полис обязательного медицинского страхования, свидетельство о регистрации по месту жительства, а также сертификат на материнский капитал.</w:t>
      </w:r>
    </w:p>
    <w:p w14:paraId="6ECCBDFF"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Следующим этапом развития </w:t>
      </w:r>
      <w:proofErr w:type="gramStart"/>
      <w:r>
        <w:rPr>
          <w:rFonts w:ascii="Times New Roman" w:eastAsia="Times New Roman" w:hAnsi="Times New Roman"/>
          <w:color w:val="000000"/>
          <w:sz w:val="24"/>
          <w:szCs w:val="24"/>
          <w:lang w:eastAsia="ru-RU"/>
        </w:rPr>
        <w:t>цифровизации  органов</w:t>
      </w:r>
      <w:proofErr w:type="gramEnd"/>
      <w:r>
        <w:rPr>
          <w:rFonts w:ascii="Times New Roman" w:eastAsia="Times New Roman" w:hAnsi="Times New Roman"/>
          <w:color w:val="000000"/>
          <w:sz w:val="24"/>
          <w:szCs w:val="24"/>
          <w:lang w:eastAsia="ru-RU"/>
        </w:rPr>
        <w:t xml:space="preserve">  ЗАГС станет переход отдела ЗАГС на электронную реестровую модель, то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 При этом гражданин будет иметь возможность в любой момент оперативно получить выписку из реестра в электронном или бумажном виде. Это можно будет сделать через Единый портал государственных и муниципальных услуг (функций) или лично обратившись в отдел ЗАГС.</w:t>
      </w:r>
    </w:p>
    <w:p w14:paraId="3FA1CAA2"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Обеспечена возможность обращения граждан в электронном виде с целью получения следующих услуг: регистрация рождения, заключения брака, расторжения</w:t>
      </w:r>
      <w:r>
        <w:rPr>
          <w:rFonts w:ascii="Times New Roman" w:eastAsia="Times New Roman" w:hAnsi="Times New Roman"/>
          <w:sz w:val="24"/>
          <w:szCs w:val="24"/>
          <w:lang w:eastAsia="ru-RU"/>
        </w:rPr>
        <w:t xml:space="preserve"> брака, смерти, выдача повторного свидетельства.</w:t>
      </w:r>
    </w:p>
    <w:p w14:paraId="3CE79161"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Еще одной приоритетной задачей отдела ЗАГС администрации Урмарского муниципального округа Чувашской Республики является укрепление института семьи, пропаганда семейных ценностей и профилактика разводов. Отдельное внимание отделом ЗАГС администрации Урмарского муниципального округа Чувашской Республики уделяется супругам, прожившим в браке 50 и более лет.</w:t>
      </w:r>
    </w:p>
    <w:p w14:paraId="1AC0F8A1" w14:textId="77777777" w:rsidR="00E857A4" w:rsidRDefault="00E857A4" w:rsidP="00E857A4">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Большое внимание уделяется укреплению материально-технической базы отдела ЗАГС для создания условий, отвечающих требованиям по безопасности информационных систем, защиты персональных данных, а также условий,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w:t>
      </w:r>
    </w:p>
    <w:p w14:paraId="780EE96A" w14:textId="77777777" w:rsidR="00E857A4" w:rsidRPr="00E857A4" w:rsidRDefault="00E857A4" w:rsidP="00E857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 итогам 2019 - 2024 годов плановые значения показателей и индикаторов предыдущей Муниципальной программы были достигнуты, что свидетельствует об эффективности проводимых мероприятий. Нарушений финансовой дисциплины, неэффективного и нецелевого использования бюджетных средств в указанный период не выявлено. Муниципальная программа по итогам 2019 - 2024 </w:t>
      </w:r>
      <w:r w:rsidRPr="00E857A4">
        <w:rPr>
          <w:rFonts w:ascii="Times New Roman" w:eastAsia="Times New Roman" w:hAnsi="Times New Roman" w:cs="Times New Roman"/>
          <w:sz w:val="24"/>
          <w:szCs w:val="24"/>
          <w:lang w:eastAsia="ru-RU"/>
        </w:rPr>
        <w:t>годов признана эффективной. В связи с этим реализация мероприятий должна быть продолжена.</w:t>
      </w:r>
    </w:p>
    <w:p w14:paraId="6F1D78CC"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p>
    <w:p w14:paraId="58B01C86" w14:textId="77777777" w:rsidR="00E857A4" w:rsidRPr="00E857A4" w:rsidRDefault="00E857A4" w:rsidP="00E857A4">
      <w:pPr>
        <w:tabs>
          <w:tab w:val="left" w:pos="144"/>
          <w:tab w:val="left" w:pos="294"/>
          <w:tab w:val="left" w:pos="1134"/>
        </w:tabs>
        <w:autoSpaceDE w:val="0"/>
        <w:autoSpaceDN w:val="0"/>
        <w:adjustRightInd w:val="0"/>
        <w:spacing w:line="240" w:lineRule="auto"/>
        <w:ind w:firstLine="567"/>
        <w:contextualSpacing/>
        <w:jc w:val="center"/>
        <w:rPr>
          <w:rFonts w:ascii="Times New Roman" w:eastAsia="Times New Roman" w:hAnsi="Times New Roman" w:cs="Times New Roman"/>
          <w:b/>
          <w:sz w:val="24"/>
          <w:szCs w:val="24"/>
          <w:lang w:eastAsia="ru-RU"/>
        </w:rPr>
      </w:pPr>
      <w:r w:rsidRPr="00E857A4">
        <w:rPr>
          <w:rFonts w:ascii="Times New Roman" w:eastAsia="Times New Roman" w:hAnsi="Times New Roman" w:cs="Times New Roman"/>
          <w:b/>
          <w:sz w:val="24"/>
          <w:szCs w:val="24"/>
          <w:lang w:eastAsia="ru-RU"/>
        </w:rPr>
        <w:t> </w:t>
      </w:r>
      <w:r w:rsidRPr="00E857A4">
        <w:rPr>
          <w:rFonts w:ascii="Times New Roman" w:eastAsia="Times New Roman" w:hAnsi="Times New Roman" w:cs="Times New Roman"/>
          <w:b/>
          <w:sz w:val="24"/>
          <w:szCs w:val="24"/>
          <w:lang w:val="en-US" w:eastAsia="ru-RU"/>
        </w:rPr>
        <w:t>II</w:t>
      </w:r>
      <w:r w:rsidRPr="00E857A4">
        <w:rPr>
          <w:rFonts w:ascii="Times New Roman" w:eastAsia="Times New Roman" w:hAnsi="Times New Roman" w:cs="Times New Roman"/>
          <w:b/>
          <w:sz w:val="24"/>
          <w:szCs w:val="24"/>
          <w:lang w:eastAsia="ru-RU"/>
        </w:rPr>
        <w:t>. Приоритеты и цели в сфере реализации Муниципальной программы</w:t>
      </w:r>
    </w:p>
    <w:p w14:paraId="7743289A"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p>
    <w:p w14:paraId="667999AC" w14:textId="77777777" w:rsidR="00E857A4" w:rsidRPr="00E857A4" w:rsidRDefault="00E857A4" w:rsidP="00E857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620953E4" w14:textId="77777777" w:rsidR="00E857A4" w:rsidRPr="00E857A4" w:rsidRDefault="00E857A4" w:rsidP="00E857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AE44E10"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14:paraId="4393756F"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Федеральный закон от 02.03.2007 № 25-ФЗ «О муниципальной службе в Российской Федерации»;</w:t>
      </w:r>
    </w:p>
    <w:p w14:paraId="0B0CF0F4"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Федеральный закон от 25.12.2008 № 273-ФЗ «О противодействии коррупции»;</w:t>
      </w:r>
    </w:p>
    <w:p w14:paraId="0A847B03"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Федеральный закон от 15.11.1997 № 143-ФЗ «Об актах гражданского состояния»;</w:t>
      </w:r>
    </w:p>
    <w:p w14:paraId="176FE8AD"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Федеральный закон от 20.08.2004 № 113-ФЗ «О присяжных заседателях федеральных судов общей юрисдикции в Российской Федерации»;</w:t>
      </w:r>
    </w:p>
    <w:p w14:paraId="3B3DEC5F"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1A1C2D7"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Закон Чувашской Республики от 18.10.2004 № 19 «Об организации местного самоуправления в Чувашской Республике»;</w:t>
      </w:r>
    </w:p>
    <w:p w14:paraId="45BC9323"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Закон Чувашской Республики от 05.10.2007 № 62 «О муниципальной службе в Чувашской Республике»;</w:t>
      </w:r>
    </w:p>
    <w:p w14:paraId="6E65882B"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Закон Чувашской Республики от 26.11.2020 № 102 «О Стратегии социально-экономического развития Чувашской Республики до 2035 года»;</w:t>
      </w:r>
    </w:p>
    <w:p w14:paraId="4825CD63"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Закон Чувашской Республики от 04.06.2007 № 14 «О противодействии коррупции»;</w:t>
      </w:r>
    </w:p>
    <w:p w14:paraId="6D451ADD"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постановление Кабинета Министров Чувашской Республики от 26.10.2018 № 432 «О государственной программе Чувашской Республики «Развитие потенциала государственного управления»;</w:t>
      </w:r>
    </w:p>
    <w:p w14:paraId="0F249091"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постановление Кабинета Министров Чувашской Республики от 07.04.2018 № 110 «О мерах по реализации Федерального закона «О присяжных заседателях федеральных судов общей юрисдикции в Российской Федерации»;</w:t>
      </w:r>
    </w:p>
    <w:p w14:paraId="08CABCF5"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Устав Урмарского муниципального Чувашской Республики, принятый решением Собрания депутатов Урмарского муниципального округа Чувашской Республики от 09.11.2022 № С-2/2;</w:t>
      </w:r>
    </w:p>
    <w:p w14:paraId="64BFB1E8"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муниципальные правовые акты органов местного самоуправления Урмарского муниципального округа Чувашской Республики.</w:t>
      </w:r>
    </w:p>
    <w:p w14:paraId="2919063F" w14:textId="77777777" w:rsidR="00E857A4" w:rsidRPr="00E857A4" w:rsidRDefault="00E857A4" w:rsidP="00E857A4">
      <w:pPr>
        <w:spacing w:after="0" w:line="240" w:lineRule="auto"/>
        <w:ind w:firstLine="567"/>
        <w:jc w:val="both"/>
        <w:rPr>
          <w:rFonts w:ascii="Times New Roman" w:eastAsia="Times New Roman" w:hAnsi="Times New Roman" w:cs="Times New Roman"/>
          <w:sz w:val="24"/>
          <w:szCs w:val="24"/>
          <w:lang w:eastAsia="ru-RU"/>
        </w:rPr>
      </w:pPr>
    </w:p>
    <w:p w14:paraId="4011671E" w14:textId="77777777" w:rsidR="00E857A4" w:rsidRPr="00E857A4" w:rsidRDefault="00E857A4" w:rsidP="00E857A4">
      <w:pPr>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С учетом перечисленных документов определены цели Муниципальной программы:</w:t>
      </w:r>
    </w:p>
    <w:p w14:paraId="76ADC7A1" w14:textId="77777777" w:rsidR="00E857A4" w:rsidRPr="00E857A4" w:rsidRDefault="00E857A4" w:rsidP="00E857A4">
      <w:pPr>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Цель 1 - повышение эффективности и результативности муниципального управления и муниципальной службы в Урмарском муниципальном округе Чувашской Республики;</w:t>
      </w:r>
    </w:p>
    <w:p w14:paraId="03D0749C" w14:textId="77777777" w:rsidR="00E857A4" w:rsidRPr="00E857A4" w:rsidRDefault="00E857A4" w:rsidP="00E857A4">
      <w:pPr>
        <w:spacing w:after="0" w:line="240" w:lineRule="auto"/>
        <w:ind w:firstLine="567"/>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lastRenderedPageBreak/>
        <w:t xml:space="preserve">Цель 2 - создание условий для эффективной реализации антикоррупционной политики в органах местного самоуправления </w:t>
      </w:r>
      <w:proofErr w:type="gramStart"/>
      <w:r w:rsidRPr="00E857A4">
        <w:rPr>
          <w:rFonts w:ascii="Times New Roman" w:eastAsia="Times New Roman" w:hAnsi="Times New Roman" w:cs="Times New Roman"/>
          <w:color w:val="000000"/>
          <w:sz w:val="24"/>
          <w:szCs w:val="24"/>
          <w:lang w:eastAsia="ru-RU"/>
        </w:rPr>
        <w:t>Урмарского  муниципального</w:t>
      </w:r>
      <w:proofErr w:type="gramEnd"/>
      <w:r w:rsidRPr="00E857A4">
        <w:rPr>
          <w:rFonts w:ascii="Times New Roman" w:eastAsia="Times New Roman" w:hAnsi="Times New Roman" w:cs="Times New Roman"/>
          <w:color w:val="000000"/>
          <w:sz w:val="24"/>
          <w:szCs w:val="24"/>
          <w:lang w:eastAsia="ru-RU"/>
        </w:rPr>
        <w:t xml:space="preserve"> округа Чувашской Республики;</w:t>
      </w:r>
    </w:p>
    <w:p w14:paraId="6F1647BB" w14:textId="77777777" w:rsidR="00E857A4" w:rsidRPr="00E857A4" w:rsidRDefault="00E857A4" w:rsidP="00E857A4">
      <w:pPr>
        <w:spacing w:after="0" w:line="240" w:lineRule="auto"/>
        <w:ind w:firstLine="567"/>
        <w:jc w:val="both"/>
        <w:rPr>
          <w:rFonts w:ascii="Times New Roman" w:eastAsia="Calibri" w:hAnsi="Times New Roman" w:cs="Times New Roman"/>
          <w:color w:val="000000"/>
          <w:sz w:val="24"/>
          <w:szCs w:val="24"/>
        </w:rPr>
      </w:pPr>
      <w:r w:rsidRPr="00E857A4">
        <w:rPr>
          <w:rFonts w:ascii="Times New Roman" w:eastAsia="Times New Roman" w:hAnsi="Times New Roman" w:cs="Times New Roman"/>
          <w:color w:val="000000"/>
          <w:sz w:val="24"/>
          <w:szCs w:val="24"/>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Урмарского муниципального округа Чувашской Республики,</w:t>
      </w:r>
      <w:r w:rsidRPr="00E857A4">
        <w:rPr>
          <w:rFonts w:ascii="Times New Roman" w:hAnsi="Times New Roman" w:cs="Times New Roman"/>
          <w:color w:val="000000"/>
          <w:sz w:val="24"/>
          <w:szCs w:val="24"/>
        </w:rPr>
        <w:t xml:space="preserve"> совершенствование порядка предоставления государственных услуг в сфере государственной регистрации актов гражданского состояния.</w:t>
      </w:r>
    </w:p>
    <w:p w14:paraId="44CAC094" w14:textId="77777777" w:rsidR="00E857A4" w:rsidRPr="00E857A4" w:rsidRDefault="00E857A4" w:rsidP="00E857A4">
      <w:pPr>
        <w:spacing w:after="0" w:line="240" w:lineRule="auto"/>
        <w:ind w:firstLine="567"/>
        <w:jc w:val="both"/>
        <w:rPr>
          <w:rFonts w:ascii="Times New Roman" w:eastAsia="Times New Roman" w:hAnsi="Times New Roman" w:cs="Times New Roman"/>
          <w:color w:val="000000"/>
          <w:sz w:val="24"/>
          <w:szCs w:val="24"/>
          <w:lang w:eastAsia="ru-RU"/>
        </w:rPr>
      </w:pPr>
    </w:p>
    <w:p w14:paraId="314ABA1E" w14:textId="77777777" w:rsidR="00E857A4" w:rsidRPr="00E857A4" w:rsidRDefault="00E857A4" w:rsidP="00E857A4">
      <w:pPr>
        <w:tabs>
          <w:tab w:val="left" w:pos="492"/>
          <w:tab w:val="left" w:pos="1134"/>
        </w:tabs>
        <w:spacing w:after="0" w:line="240" w:lineRule="auto"/>
        <w:ind w:left="384"/>
        <w:contextualSpacing/>
        <w:jc w:val="center"/>
        <w:rPr>
          <w:rFonts w:ascii="Times New Roman" w:eastAsia="Times New Roman" w:hAnsi="Times New Roman" w:cs="Times New Roman"/>
          <w:b/>
          <w:color w:val="000000"/>
          <w:sz w:val="24"/>
          <w:szCs w:val="24"/>
          <w:lang w:eastAsia="ru-RU"/>
        </w:rPr>
      </w:pPr>
      <w:r w:rsidRPr="00E857A4">
        <w:rPr>
          <w:rFonts w:ascii="Times New Roman" w:eastAsia="Times New Roman" w:hAnsi="Times New Roman" w:cs="Times New Roman"/>
          <w:b/>
          <w:color w:val="000000"/>
          <w:sz w:val="24"/>
          <w:szCs w:val="24"/>
          <w:lang w:val="en-US" w:eastAsia="ru-RU"/>
        </w:rPr>
        <w:t>III</w:t>
      </w:r>
      <w:r w:rsidRPr="00E857A4">
        <w:rPr>
          <w:rFonts w:ascii="Times New Roman" w:eastAsia="Times New Roman" w:hAnsi="Times New Roman" w:cs="Times New Roman"/>
          <w:b/>
          <w:color w:val="000000"/>
          <w:sz w:val="24"/>
          <w:szCs w:val="24"/>
          <w:lang w:eastAsia="ru-RU"/>
        </w:rPr>
        <w:t xml:space="preserve">. Сведения о взаимосвязи со стратегическими приоритетами, </w:t>
      </w:r>
      <w:r w:rsidRPr="00E857A4">
        <w:rPr>
          <w:rFonts w:ascii="Times New Roman" w:eastAsia="Times New Roman" w:hAnsi="Times New Roman" w:cs="Times New Roman"/>
          <w:b/>
          <w:color w:val="000000"/>
          <w:sz w:val="24"/>
          <w:szCs w:val="24"/>
          <w:lang w:eastAsia="ru-RU"/>
        </w:rPr>
        <w:br/>
        <w:t xml:space="preserve">целями и показателями государственной программы </w:t>
      </w:r>
      <w:r w:rsidRPr="00E857A4">
        <w:rPr>
          <w:rFonts w:ascii="Times New Roman" w:eastAsia="Times New Roman" w:hAnsi="Times New Roman" w:cs="Times New Roman"/>
          <w:b/>
          <w:color w:val="000000"/>
          <w:sz w:val="24"/>
          <w:szCs w:val="24"/>
          <w:lang w:eastAsia="ru-RU"/>
        </w:rPr>
        <w:br/>
        <w:t>Российской Федерации, Чувашской Республики</w:t>
      </w:r>
    </w:p>
    <w:p w14:paraId="1AD2EE43" w14:textId="77777777" w:rsidR="00E857A4" w:rsidRPr="00E857A4" w:rsidRDefault="00E857A4" w:rsidP="00E857A4">
      <w:pPr>
        <w:spacing w:after="0" w:line="240" w:lineRule="auto"/>
        <w:ind w:firstLine="709"/>
        <w:jc w:val="both"/>
        <w:rPr>
          <w:rFonts w:ascii="Times New Roman" w:eastAsia="Times New Roman" w:hAnsi="Times New Roman" w:cs="Times New Roman"/>
          <w:color w:val="000000"/>
          <w:sz w:val="24"/>
          <w:szCs w:val="24"/>
          <w:lang w:eastAsia="ru-RU"/>
        </w:rPr>
      </w:pPr>
    </w:p>
    <w:p w14:paraId="290B4041" w14:textId="77777777" w:rsidR="00E857A4" w:rsidRPr="00E857A4"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 xml:space="preserve">Муниципальная программа направлена на достижение следующих целевых показателей и задач национальной цели «Цифровая трансформация государственного и муниципального управления, экономики и социальной сферы», утвержденной </w:t>
      </w:r>
      <w:hyperlink r:id="rId12" w:history="1">
        <w:r w:rsidRPr="00E857A4">
          <w:rPr>
            <w:rStyle w:val="ae"/>
            <w:rFonts w:ascii="Times New Roman" w:hAnsi="Times New Roman" w:cs="Times New Roman"/>
            <w:color w:val="000000"/>
            <w:sz w:val="24"/>
            <w:szCs w:val="24"/>
          </w:rPr>
          <w:t>Указом</w:t>
        </w:r>
      </w:hyperlink>
      <w:r w:rsidRPr="00E857A4">
        <w:rPr>
          <w:rFonts w:ascii="Times New Roman" w:eastAsia="Times New Roman" w:hAnsi="Times New Roman" w:cs="Times New Roman"/>
          <w:color w:val="000000"/>
          <w:sz w:val="24"/>
          <w:szCs w:val="24"/>
          <w:lang w:eastAsia="ru-RU"/>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2FACD521" w14:textId="77777777" w:rsidR="00E857A4" w:rsidRPr="00E857A4"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увеличение доли предоставления массовых социально значимых государственных и муниципальных услуг в электронной форме (подпункт «ж» пункта 8);</w:t>
      </w:r>
    </w:p>
    <w:p w14:paraId="147932D3" w14:textId="77777777" w:rsidR="00E857A4" w:rsidRPr="004E24E0"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r w:rsidRPr="00E857A4">
        <w:rPr>
          <w:rFonts w:ascii="Times New Roman" w:eastAsia="Times New Roman" w:hAnsi="Times New Roman" w:cs="Times New Roman"/>
          <w:color w:val="000000"/>
          <w:sz w:val="24"/>
          <w:szCs w:val="24"/>
          <w:lang w:eastAsia="ru-RU"/>
        </w:rPr>
        <w:t xml:space="preserve">формирование системы подбора, развития и ротации кадров для органов местного </w:t>
      </w:r>
      <w:r w:rsidRPr="004E24E0">
        <w:rPr>
          <w:rFonts w:ascii="Times New Roman" w:eastAsia="Times New Roman" w:hAnsi="Times New Roman" w:cs="Times New Roman"/>
          <w:color w:val="000000"/>
          <w:sz w:val="24"/>
          <w:szCs w:val="24"/>
          <w:lang w:eastAsia="ru-RU"/>
        </w:rPr>
        <w:t>самоуправления на основе принципов равных возможностей, приоритета профессиональных знаний и квалификаций (подпункт «з» пункта 8).</w:t>
      </w:r>
    </w:p>
    <w:p w14:paraId="089F8858" w14:textId="77777777" w:rsidR="00E857A4" w:rsidRPr="004E24E0"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p>
    <w:p w14:paraId="6B3E5A94" w14:textId="77777777" w:rsidR="00E857A4" w:rsidRPr="004E24E0"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r w:rsidRPr="004E24E0">
        <w:rPr>
          <w:rFonts w:ascii="Times New Roman" w:eastAsia="Times New Roman" w:hAnsi="Times New Roman" w:cs="Times New Roman"/>
          <w:color w:val="000000"/>
          <w:sz w:val="24"/>
          <w:szCs w:val="24"/>
          <w:lang w:eastAsia="ru-RU"/>
        </w:rPr>
        <w:t xml:space="preserve">Муниципальная программа направлена на достижение следующих целей государственной </w:t>
      </w:r>
      <w:hyperlink r:id="rId13" w:history="1">
        <w:r w:rsidRPr="004E24E0">
          <w:rPr>
            <w:rStyle w:val="ae"/>
            <w:rFonts w:ascii="Times New Roman" w:hAnsi="Times New Roman" w:cs="Times New Roman"/>
            <w:color w:val="000000"/>
            <w:sz w:val="24"/>
            <w:szCs w:val="24"/>
            <w:u w:val="none"/>
          </w:rPr>
          <w:t>программы</w:t>
        </w:r>
      </w:hyperlink>
      <w:r w:rsidRPr="004E24E0">
        <w:rPr>
          <w:rFonts w:ascii="Times New Roman" w:eastAsia="Times New Roman" w:hAnsi="Times New Roman" w:cs="Times New Roman"/>
          <w:color w:val="000000"/>
          <w:sz w:val="24"/>
          <w:szCs w:val="24"/>
          <w:lang w:eastAsia="ru-RU"/>
        </w:rPr>
        <w:t xml:space="preserve"> Чувашской Республики «Развитие потенциала государственного управления», утвержденной постановлением Кабинета Министров Чувашской Республики от 26.10.2018 № 432:</w:t>
      </w:r>
    </w:p>
    <w:p w14:paraId="5225CBF6" w14:textId="77777777" w:rsidR="00E857A4" w:rsidRPr="004E24E0" w:rsidRDefault="00E857A4" w:rsidP="00E857A4">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lang w:eastAsia="ru-RU"/>
        </w:rPr>
      </w:pPr>
      <w:r w:rsidRPr="004E24E0">
        <w:rPr>
          <w:rFonts w:ascii="Times New Roman" w:eastAsia="Times New Roman" w:hAnsi="Times New Roman" w:cs="Times New Roman"/>
          <w:color w:val="000000"/>
          <w:sz w:val="24"/>
          <w:szCs w:val="24"/>
          <w:lang w:eastAsia="ru-RU"/>
        </w:rPr>
        <w:t>повышение эффективности муниципальной службы в Чувашской Республике, а также результативности профессиональной служебной деятельности муниципальных служащих в Чувашской Республике;</w:t>
      </w:r>
    </w:p>
    <w:p w14:paraId="0F0E814D"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4E24E0">
        <w:rPr>
          <w:rFonts w:ascii="Times New Roman" w:eastAsia="Times New Roman" w:hAnsi="Times New Roman" w:cs="Times New Roman"/>
          <w:color w:val="000000"/>
          <w:sz w:val="24"/>
          <w:szCs w:val="24"/>
          <w:lang w:eastAsia="ru-RU"/>
        </w:rPr>
        <w:t>снижение уровня злоупотреблений</w:t>
      </w:r>
      <w:r w:rsidRPr="004E24E0">
        <w:rPr>
          <w:rFonts w:ascii="Times New Roman" w:eastAsia="Times New Roman" w:hAnsi="Times New Roman"/>
          <w:color w:val="000000"/>
          <w:sz w:val="24"/>
          <w:szCs w:val="24"/>
          <w:lang w:eastAsia="ru-RU"/>
        </w:rPr>
        <w:t xml:space="preserve"> со стороны лиц, замещающих государственные должности Чувашской Республики и муниципальные должности, государственных гражданских служащих Чувашской</w:t>
      </w:r>
      <w:r>
        <w:rPr>
          <w:rFonts w:ascii="Times New Roman" w:eastAsia="Times New Roman" w:hAnsi="Times New Roman"/>
          <w:color w:val="000000"/>
          <w:sz w:val="24"/>
          <w:szCs w:val="24"/>
          <w:lang w:eastAsia="ru-RU"/>
        </w:rPr>
        <w:t xml:space="preserve"> Республики и муниципальных служащих в Чувашской Республике при осуществлении ими должностных полномочий;</w:t>
      </w:r>
    </w:p>
    <w:p w14:paraId="3A830DC9"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в общественном сознании и индивидуальном восприятии граждан нетерпимости по отношению к коррупционным проявлениям;</w:t>
      </w:r>
    </w:p>
    <w:p w14:paraId="50B4B54E"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 способного обеспечить эффективность государственного и муниципального управления в Чувашской Республике;</w:t>
      </w:r>
    </w:p>
    <w:p w14:paraId="3F9C50A5"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совершенствование порядка предоставления государственных услуг в сфере государственной регистрации актов гражданского состояния;</w:t>
      </w:r>
    </w:p>
    <w:p w14:paraId="6ACEA594"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совершенствование системы государственного управления в сфере юстиции.</w:t>
      </w:r>
    </w:p>
    <w:p w14:paraId="14B2FE3A" w14:textId="77777777" w:rsidR="00E857A4" w:rsidRDefault="00E857A4" w:rsidP="00E857A4">
      <w:pPr>
        <w:widowControl w:val="0"/>
        <w:autoSpaceDE w:val="0"/>
        <w:autoSpaceDN w:val="0"/>
        <w:spacing w:before="220"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Муниципальная программа реализуется в соответствии со </w:t>
      </w:r>
      <w:hyperlink r:id="rId14" w:history="1">
        <w:r>
          <w:rPr>
            <w:rStyle w:val="ae"/>
            <w:rFonts w:ascii="Times New Roman" w:hAnsi="Times New Roman"/>
            <w:color w:val="000000"/>
            <w:sz w:val="24"/>
            <w:szCs w:val="24"/>
          </w:rPr>
          <w:t>Стратегией</w:t>
        </w:r>
      </w:hyperlink>
      <w:r>
        <w:rPr>
          <w:rFonts w:ascii="Times New Roman" w:eastAsia="Times New Roman" w:hAnsi="Times New Roman"/>
          <w:sz w:val="24"/>
          <w:szCs w:val="24"/>
          <w:lang w:eastAsia="ru-RU"/>
        </w:rPr>
        <w:t xml:space="preserve"> социально-экономического развития Урмарского муниципального округа Чувашской Республики до 2035 года, утвержденной решением Собрания депутатов Урмарского муниципального округа Чувашской Республики от 28 декабря 2023 года № С-18/2 «Об утверждении  Стратегии социально-экономического развития Урмарского муниципального округа Чувашской Республики до 2035 года».</w:t>
      </w:r>
    </w:p>
    <w:p w14:paraId="31CFBA6F" w14:textId="77777777" w:rsidR="00E857A4" w:rsidRDefault="00E857A4" w:rsidP="00E857A4">
      <w:pPr>
        <w:spacing w:line="240" w:lineRule="auto"/>
        <w:contextualSpacing/>
        <w:jc w:val="center"/>
        <w:rPr>
          <w:rFonts w:ascii="Times New Roman" w:eastAsia="Times New Roman" w:hAnsi="Times New Roman"/>
          <w:b/>
          <w:sz w:val="24"/>
          <w:szCs w:val="24"/>
          <w:lang w:eastAsia="ru-RU"/>
        </w:rPr>
      </w:pPr>
    </w:p>
    <w:p w14:paraId="092FF31E" w14:textId="77777777" w:rsidR="00E857A4" w:rsidRDefault="00E857A4" w:rsidP="00E857A4">
      <w:pPr>
        <w:spacing w:after="0" w:line="240" w:lineRule="auto"/>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lastRenderedPageBreak/>
        <w:t>IV</w:t>
      </w:r>
      <w:r>
        <w:rPr>
          <w:rFonts w:ascii="Times New Roman" w:eastAsia="Times New Roman" w:hAnsi="Times New Roman"/>
          <w:b/>
          <w:color w:val="000000"/>
          <w:sz w:val="24"/>
          <w:szCs w:val="24"/>
          <w:lang w:eastAsia="ru-RU"/>
        </w:rPr>
        <w:t xml:space="preserve">.  Задачи муниципального управления и способы </w:t>
      </w:r>
      <w:r>
        <w:rPr>
          <w:rFonts w:ascii="Times New Roman" w:eastAsia="Times New Roman" w:hAnsi="Times New Roman"/>
          <w:b/>
          <w:color w:val="000000"/>
          <w:sz w:val="24"/>
          <w:szCs w:val="24"/>
          <w:lang w:eastAsia="ru-RU"/>
        </w:rPr>
        <w:br/>
        <w:t>их эффективного решения</w:t>
      </w:r>
    </w:p>
    <w:p w14:paraId="0F8E819F" w14:textId="77777777" w:rsidR="00E857A4" w:rsidRDefault="00E857A4" w:rsidP="00E857A4">
      <w:pPr>
        <w:widowControl w:val="0"/>
        <w:autoSpaceDE w:val="0"/>
        <w:autoSpaceDN w:val="0"/>
        <w:spacing w:after="0" w:line="240" w:lineRule="auto"/>
        <w:jc w:val="both"/>
        <w:rPr>
          <w:rFonts w:ascii="Times New Roman" w:eastAsia="Times New Roman" w:hAnsi="Times New Roman"/>
          <w:color w:val="000000"/>
          <w:sz w:val="24"/>
          <w:szCs w:val="24"/>
          <w:lang w:eastAsia="ru-RU"/>
        </w:rPr>
      </w:pPr>
    </w:p>
    <w:p w14:paraId="690F5B52"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достижения целей Муниципальной программы предусматривается реализация следующих задач:</w:t>
      </w:r>
    </w:p>
    <w:p w14:paraId="0D2F393A" w14:textId="77777777" w:rsidR="00E857A4" w:rsidRDefault="00E857A4" w:rsidP="00E857A4">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эффективности муниципального управления и взаимодействия органов местного самоуправления с гражданским обществом;</w:t>
      </w:r>
    </w:p>
    <w:p w14:paraId="67B310C7"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результативности профессиональной служебной деятельности муниципальных служащих Урмарского муниципального округа Чувашской Республики;</w:t>
      </w:r>
    </w:p>
    <w:p w14:paraId="5B9790A9"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обучение лиц, замещающих муниципальные должности </w:t>
      </w:r>
      <w:r>
        <w:rPr>
          <w:rFonts w:ascii="Times New Roman" w:eastAsia="Times New Roman" w:hAnsi="Times New Roman"/>
          <w:color w:val="000000"/>
          <w:sz w:val="24"/>
          <w:szCs w:val="24"/>
          <w:lang w:eastAsia="ru-RU"/>
        </w:rPr>
        <w:t xml:space="preserve">Урмарского муниципального округа </w:t>
      </w:r>
      <w:r>
        <w:rPr>
          <w:rFonts w:ascii="Times New Roman" w:hAnsi="Times New Roman"/>
          <w:color w:val="000000"/>
          <w:sz w:val="24"/>
          <w:szCs w:val="24"/>
        </w:rPr>
        <w:t>Чувашской Республики;</w:t>
      </w:r>
    </w:p>
    <w:p w14:paraId="60959296"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системы подбора и развития кадров органов местного самоуправления Урмарского муниципального округа Чувашской Республики на основе принципов равных возможностей, приоритета профессиональных знаний и квалификаций;</w:t>
      </w:r>
    </w:p>
    <w:p w14:paraId="6525739C"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престижа муниципальной службы;</w:t>
      </w:r>
    </w:p>
    <w:p w14:paraId="68D10FD2"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совершенствование мер по профилактике коррупционных и иных правонарушений в органах местного самоуправления Урмарского муниципального округа Чувашской Республики;</w:t>
      </w:r>
    </w:p>
    <w:p w14:paraId="3758D790"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антикоррупционной пропаганды и просвещения;</w:t>
      </w:r>
    </w:p>
    <w:p w14:paraId="665274D8"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обязательств органов местного самоуправления Урмарского муниципального округа Чувашской Республики в сфере юстиции;</w:t>
      </w:r>
    </w:p>
    <w:p w14:paraId="045971E4"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p w14:paraId="7672EF1F"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
    <w:p w14:paraId="324C7A6A" w14:textId="77777777" w:rsidR="00E857A4" w:rsidRDefault="00E857A4" w:rsidP="00E857A4">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
    <w:p w14:paraId="3B00FB9E" w14:textId="77777777" w:rsidR="00E857A4" w:rsidRDefault="00E857A4" w:rsidP="00E857A4">
      <w:pPr>
        <w:widowControl w:val="0"/>
        <w:autoSpaceDE w:val="0"/>
        <w:autoSpaceDN w:val="0"/>
        <w:spacing w:after="0" w:line="240" w:lineRule="auto"/>
        <w:jc w:val="center"/>
        <w:rPr>
          <w:rFonts w:ascii="Times New Roman" w:eastAsia="Calibri" w:hAnsi="Times New Roman"/>
          <w:b/>
          <w:sz w:val="24"/>
          <w:szCs w:val="24"/>
        </w:rPr>
      </w:pPr>
    </w:p>
    <w:p w14:paraId="2FC19E56"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31E41D17"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173CB8A6"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0F84821D"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698042C9"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788F1852"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24A4F2EF"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67087916"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4B1A3F05"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48F09096"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4FE7A84D"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05307BB3"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300640D2"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7AF17401"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1BFC41A7"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376F5DBD"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466BECBC"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3565B04E"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1929692B"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64B45F60"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76BBCE06"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1DDBA874" w14:textId="77777777" w:rsidR="00E857A4" w:rsidRDefault="00E857A4" w:rsidP="00E857A4">
      <w:pPr>
        <w:widowControl w:val="0"/>
        <w:autoSpaceDE w:val="0"/>
        <w:autoSpaceDN w:val="0"/>
        <w:spacing w:after="0" w:line="240" w:lineRule="auto"/>
        <w:jc w:val="center"/>
        <w:outlineLvl w:val="2"/>
        <w:rPr>
          <w:rFonts w:ascii="Times New Roman" w:hAnsi="Times New Roman"/>
          <w:sz w:val="24"/>
          <w:szCs w:val="24"/>
        </w:rPr>
      </w:pPr>
    </w:p>
    <w:p w14:paraId="7A4ECD52"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p>
    <w:p w14:paraId="5E33A7A4"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p>
    <w:p w14:paraId="3871AA65"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p>
    <w:p w14:paraId="2EBBEA56"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p>
    <w:p w14:paraId="0EDA2FC1" w14:textId="7BA2C712" w:rsidR="00E857A4" w:rsidRDefault="00E857A4" w:rsidP="00E857A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ПАСПОРТ</w:t>
      </w:r>
    </w:p>
    <w:p w14:paraId="6366A8C6" w14:textId="77777777" w:rsidR="00E857A4" w:rsidRDefault="00E857A4" w:rsidP="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Урмарского</w:t>
      </w:r>
    </w:p>
    <w:p w14:paraId="74658D77" w14:textId="77777777" w:rsidR="00E857A4" w:rsidRDefault="00E857A4" w:rsidP="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муниципального округа Чувашской Республики</w:t>
      </w:r>
    </w:p>
    <w:p w14:paraId="76F110C1" w14:textId="77777777" w:rsidR="00E857A4" w:rsidRDefault="00E857A4" w:rsidP="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«Развитие потенциала муниципального управления </w:t>
      </w:r>
    </w:p>
    <w:p w14:paraId="191CA624" w14:textId="77777777" w:rsidR="00E857A4" w:rsidRDefault="00E857A4" w:rsidP="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7B1E6773" w14:textId="77777777" w:rsidR="00E857A4" w:rsidRDefault="00E857A4" w:rsidP="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5873A5B4" w14:textId="77777777" w:rsidR="00E857A4" w:rsidRDefault="00E857A4" w:rsidP="00E857A4">
      <w:pPr>
        <w:widowControl w:val="0"/>
        <w:numPr>
          <w:ilvl w:val="0"/>
          <w:numId w:val="39"/>
        </w:numPr>
        <w:autoSpaceDE w:val="0"/>
        <w:autoSpaceDN w:val="0"/>
        <w:spacing w:after="0" w:line="240" w:lineRule="auto"/>
        <w:jc w:val="center"/>
        <w:rPr>
          <w:rFonts w:ascii="Times New Roman" w:hAnsi="Times New Roman"/>
          <w:sz w:val="24"/>
          <w:szCs w:val="24"/>
        </w:rPr>
      </w:pPr>
      <w:r>
        <w:rPr>
          <w:rFonts w:ascii="Times New Roman" w:hAnsi="Times New Roman"/>
          <w:sz w:val="24"/>
          <w:szCs w:val="24"/>
        </w:rPr>
        <w:t>Основные положения</w:t>
      </w:r>
    </w:p>
    <w:p w14:paraId="67A8DF34" w14:textId="77777777" w:rsidR="00E857A4" w:rsidRDefault="00E857A4" w:rsidP="00E857A4">
      <w:pPr>
        <w:widowControl w:val="0"/>
        <w:autoSpaceDE w:val="0"/>
        <w:autoSpaceDN w:val="0"/>
        <w:spacing w:after="0" w:line="240" w:lineRule="auto"/>
        <w:ind w:left="720"/>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8"/>
        <w:gridCol w:w="5743"/>
      </w:tblGrid>
      <w:tr w:rsidR="00E857A4" w14:paraId="59B8F1BF"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5487AE8C"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Куратор Муниципальной программы</w:t>
            </w:r>
          </w:p>
        </w:tc>
        <w:tc>
          <w:tcPr>
            <w:tcW w:w="5743" w:type="dxa"/>
            <w:tcBorders>
              <w:top w:val="single" w:sz="4" w:space="0" w:color="auto"/>
              <w:left w:val="single" w:sz="4" w:space="0" w:color="auto"/>
              <w:bottom w:val="single" w:sz="4" w:space="0" w:color="auto"/>
              <w:right w:val="single" w:sz="4" w:space="0" w:color="auto"/>
            </w:tcBorders>
            <w:hideMark/>
          </w:tcPr>
          <w:p w14:paraId="744016D5"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Первый заместитель главы администрации Урмарского муниципального округа – начальник отдела организационно-контрольной и кадровой работы</w:t>
            </w:r>
          </w:p>
        </w:tc>
      </w:tr>
      <w:tr w:rsidR="00E857A4" w14:paraId="0DE1A7A4"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271F1CB5" w14:textId="77777777" w:rsidR="00E857A4" w:rsidRDefault="00E857A4">
            <w:pPr>
              <w:widowControl w:val="0"/>
              <w:autoSpaceDE w:val="0"/>
              <w:autoSpaceDN w:val="0"/>
              <w:spacing w:after="0" w:line="240" w:lineRule="auto"/>
              <w:rPr>
                <w:rFonts w:ascii="Times New Roman" w:eastAsia="Calibri" w:hAnsi="Times New Roman"/>
                <w:color w:val="000000"/>
                <w:sz w:val="24"/>
                <w:szCs w:val="24"/>
              </w:rPr>
            </w:pPr>
            <w:r>
              <w:rPr>
                <w:rFonts w:ascii="Times New Roman" w:hAnsi="Times New Roman"/>
                <w:color w:val="000000"/>
                <w:sz w:val="24"/>
                <w:szCs w:val="24"/>
              </w:rPr>
              <w:t>Ответственный исполнитель муниципальной программы</w:t>
            </w:r>
          </w:p>
        </w:tc>
        <w:tc>
          <w:tcPr>
            <w:tcW w:w="5743" w:type="dxa"/>
            <w:tcBorders>
              <w:top w:val="single" w:sz="4" w:space="0" w:color="auto"/>
              <w:left w:val="single" w:sz="4" w:space="0" w:color="auto"/>
              <w:bottom w:val="single" w:sz="4" w:space="0" w:color="auto"/>
              <w:right w:val="single" w:sz="4" w:space="0" w:color="auto"/>
            </w:tcBorders>
            <w:hideMark/>
          </w:tcPr>
          <w:p w14:paraId="6F9D09F1" w14:textId="77777777" w:rsidR="00E857A4" w:rsidRDefault="00E857A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Отдел организационно-контрольной и кадровой работы; </w:t>
            </w:r>
          </w:p>
          <w:p w14:paraId="7693599C" w14:textId="77777777" w:rsidR="00E857A4" w:rsidRDefault="00E857A4">
            <w:pPr>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Юридический  отдел</w:t>
            </w:r>
            <w:proofErr w:type="gramEnd"/>
            <w:r>
              <w:rPr>
                <w:rFonts w:ascii="Times New Roman" w:eastAsia="Times New Roman" w:hAnsi="Times New Roman"/>
                <w:color w:val="000000"/>
                <w:sz w:val="24"/>
                <w:szCs w:val="24"/>
                <w:lang w:eastAsia="ru-RU"/>
              </w:rPr>
              <w:t xml:space="preserve"> администрации Урмарского округа Чувашский Республики</w:t>
            </w:r>
          </w:p>
        </w:tc>
      </w:tr>
      <w:tr w:rsidR="00E857A4" w14:paraId="09B362AC"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24E8FCB2"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Соисполнители муниципальной программы</w:t>
            </w:r>
          </w:p>
        </w:tc>
        <w:tc>
          <w:tcPr>
            <w:tcW w:w="5743" w:type="dxa"/>
            <w:tcBorders>
              <w:top w:val="single" w:sz="4" w:space="0" w:color="auto"/>
              <w:left w:val="single" w:sz="4" w:space="0" w:color="auto"/>
              <w:bottom w:val="single" w:sz="4" w:space="0" w:color="auto"/>
              <w:right w:val="single" w:sz="4" w:space="0" w:color="auto"/>
            </w:tcBorders>
            <w:hideMark/>
          </w:tcPr>
          <w:p w14:paraId="19330265"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pacing w:val="-1"/>
                <w:sz w:val="24"/>
                <w:szCs w:val="24"/>
              </w:rPr>
              <w:t>Структурные подразделения администрации Урмарского муниципального округа</w:t>
            </w:r>
          </w:p>
          <w:p w14:paraId="54EFAC57"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Собрание депутатов Урмарского муниципального округа Чувашской Республики (СДУМО)</w:t>
            </w:r>
          </w:p>
        </w:tc>
      </w:tr>
      <w:tr w:rsidR="00E857A4" w14:paraId="0D2C4686"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41DD0486"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Участники Муниципальной программы</w:t>
            </w:r>
          </w:p>
        </w:tc>
        <w:tc>
          <w:tcPr>
            <w:tcW w:w="5743" w:type="dxa"/>
            <w:tcBorders>
              <w:top w:val="single" w:sz="4" w:space="0" w:color="auto"/>
              <w:left w:val="single" w:sz="4" w:space="0" w:color="auto"/>
              <w:bottom w:val="single" w:sz="4" w:space="0" w:color="auto"/>
              <w:right w:val="single" w:sz="4" w:space="0" w:color="auto"/>
            </w:tcBorders>
            <w:hideMark/>
          </w:tcPr>
          <w:p w14:paraId="570370AE"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Функциональные и отраслевые органы администрации Урмарского муниципального округа Чувашской Республики;</w:t>
            </w:r>
          </w:p>
          <w:p w14:paraId="3A06A18C"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казенное учреждение «Центр финансового обеспечения» Урмарского муниципального округа Чувашской Республики (МКУ «ЦФО»);</w:t>
            </w:r>
          </w:p>
          <w:p w14:paraId="2B7045A3" w14:textId="77777777" w:rsidR="00E857A4" w:rsidRDefault="00E857A4">
            <w:pPr>
              <w:widowControl w:val="0"/>
              <w:autoSpaceDE w:val="0"/>
              <w:autoSpaceDN w:val="0"/>
              <w:spacing w:after="0" w:line="240" w:lineRule="auto"/>
              <w:jc w:val="both"/>
              <w:rPr>
                <w:rFonts w:ascii="Times New Roman" w:eastAsia="Calibri" w:hAnsi="Times New Roman"/>
                <w:b/>
                <w:spacing w:val="-1"/>
                <w:sz w:val="24"/>
                <w:szCs w:val="24"/>
              </w:rPr>
            </w:pPr>
            <w:r>
              <w:rPr>
                <w:rFonts w:ascii="Times New Roman" w:eastAsia="Times New Roman" w:hAnsi="Times New Roman"/>
                <w:sz w:val="24"/>
                <w:szCs w:val="24"/>
                <w:lang w:eastAsia="ru-RU"/>
              </w:rPr>
              <w:t xml:space="preserve">Муниципальное казенное учреждение «Центр </w:t>
            </w:r>
            <w:proofErr w:type="gramStart"/>
            <w:r>
              <w:rPr>
                <w:rFonts w:ascii="Times New Roman" w:eastAsia="Times New Roman" w:hAnsi="Times New Roman"/>
                <w:sz w:val="24"/>
                <w:szCs w:val="24"/>
                <w:lang w:eastAsia="ru-RU"/>
              </w:rPr>
              <w:t>хозяйственного  обеспечения</w:t>
            </w:r>
            <w:proofErr w:type="gramEnd"/>
            <w:r>
              <w:rPr>
                <w:rFonts w:ascii="Times New Roman" w:eastAsia="Times New Roman" w:hAnsi="Times New Roman"/>
                <w:sz w:val="24"/>
                <w:szCs w:val="24"/>
                <w:lang w:eastAsia="ru-RU"/>
              </w:rPr>
              <w:t>» Урмарского муниципального округа Чувашской Республики (МКУ «ЦХО»).</w:t>
            </w:r>
          </w:p>
        </w:tc>
      </w:tr>
      <w:tr w:rsidR="00E857A4" w14:paraId="66536D6A"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769A4104"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Период реализации муниципальной программы</w:t>
            </w:r>
          </w:p>
        </w:tc>
        <w:tc>
          <w:tcPr>
            <w:tcW w:w="5743" w:type="dxa"/>
            <w:tcBorders>
              <w:top w:val="single" w:sz="4" w:space="0" w:color="auto"/>
              <w:left w:val="single" w:sz="4" w:space="0" w:color="auto"/>
              <w:bottom w:val="single" w:sz="4" w:space="0" w:color="auto"/>
              <w:right w:val="single" w:sz="4" w:space="0" w:color="auto"/>
            </w:tcBorders>
            <w:vAlign w:val="bottom"/>
            <w:hideMark/>
          </w:tcPr>
          <w:p w14:paraId="16BD3B74"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2025 - 2035 годы:</w:t>
            </w:r>
          </w:p>
          <w:p w14:paraId="749E9480"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I этап: 2025 - 2027 годы;</w:t>
            </w:r>
          </w:p>
          <w:p w14:paraId="02B3D7A8"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II этап: 2028 - 2030 годы;</w:t>
            </w:r>
          </w:p>
          <w:p w14:paraId="486503E6"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III этап: 2031 - 2035 годы</w:t>
            </w:r>
          </w:p>
        </w:tc>
      </w:tr>
      <w:tr w:rsidR="00E857A4" w14:paraId="588F4F43" w14:textId="77777777" w:rsidTr="00E857A4">
        <w:trPr>
          <w:trHeight w:val="456"/>
        </w:trPr>
        <w:tc>
          <w:tcPr>
            <w:tcW w:w="3608" w:type="dxa"/>
            <w:tcBorders>
              <w:top w:val="single" w:sz="4" w:space="0" w:color="auto"/>
              <w:left w:val="single" w:sz="4" w:space="0" w:color="auto"/>
              <w:bottom w:val="single" w:sz="4" w:space="0" w:color="auto"/>
              <w:right w:val="single" w:sz="4" w:space="0" w:color="auto"/>
            </w:tcBorders>
            <w:hideMark/>
          </w:tcPr>
          <w:p w14:paraId="29996AB4"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Цели муниципальной программы</w:t>
            </w:r>
          </w:p>
        </w:tc>
        <w:tc>
          <w:tcPr>
            <w:tcW w:w="5743" w:type="dxa"/>
            <w:tcBorders>
              <w:top w:val="single" w:sz="4" w:space="0" w:color="auto"/>
              <w:left w:val="single" w:sz="4" w:space="0" w:color="auto"/>
              <w:bottom w:val="single" w:sz="4" w:space="0" w:color="auto"/>
              <w:right w:val="single" w:sz="4" w:space="0" w:color="auto"/>
            </w:tcBorders>
            <w:hideMark/>
          </w:tcPr>
          <w:p w14:paraId="7D9F4424" w14:textId="77777777" w:rsidR="00E857A4" w:rsidRDefault="00E857A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1 - повышение эффективности и результативности муниципального управления и муниципальной службы в Урмарском муниципальном округе Чувашской Республики;</w:t>
            </w:r>
          </w:p>
          <w:p w14:paraId="62062797" w14:textId="77777777" w:rsidR="00E857A4" w:rsidRDefault="00E857A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2 - создание условий для эффективной реализации антикоррупционной политики в органах местного самоуправления Урмарского муниципального округа Чувашской Республики;</w:t>
            </w:r>
          </w:p>
          <w:p w14:paraId="2129B847" w14:textId="77777777" w:rsidR="00E857A4" w:rsidRDefault="00E857A4">
            <w:pPr>
              <w:widowControl w:val="0"/>
              <w:autoSpaceDE w:val="0"/>
              <w:autoSpaceDN w:val="0"/>
              <w:spacing w:after="0" w:line="240" w:lineRule="auto"/>
              <w:ind w:firstLine="65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Урмарского муниципального округа Чувашской Республики,</w:t>
            </w:r>
            <w:r>
              <w:rPr>
                <w:rFonts w:ascii="Times New Roman" w:hAnsi="Times New Roman"/>
                <w:color w:val="000000"/>
                <w:sz w:val="24"/>
                <w:szCs w:val="24"/>
              </w:rPr>
              <w:t xml:space="preserve"> совершенствование порядка предоставления государственных услуг в сфере государственной регистрации актов гражданского состояния.</w:t>
            </w:r>
          </w:p>
        </w:tc>
      </w:tr>
      <w:tr w:rsidR="00E857A4" w14:paraId="200FD688" w14:textId="77777777" w:rsidTr="00E857A4">
        <w:tc>
          <w:tcPr>
            <w:tcW w:w="3608" w:type="dxa"/>
            <w:tcBorders>
              <w:top w:val="single" w:sz="4" w:space="0" w:color="auto"/>
              <w:left w:val="single" w:sz="4" w:space="0" w:color="auto"/>
              <w:bottom w:val="single" w:sz="4" w:space="0" w:color="auto"/>
              <w:right w:val="single" w:sz="4" w:space="0" w:color="auto"/>
            </w:tcBorders>
            <w:vAlign w:val="bottom"/>
            <w:hideMark/>
          </w:tcPr>
          <w:p w14:paraId="0CE0A485"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 xml:space="preserve">Направления (подпрограммы) муниципальной программы </w:t>
            </w:r>
          </w:p>
        </w:tc>
        <w:tc>
          <w:tcPr>
            <w:tcW w:w="5743" w:type="dxa"/>
            <w:tcBorders>
              <w:top w:val="single" w:sz="4" w:space="0" w:color="auto"/>
              <w:left w:val="single" w:sz="4" w:space="0" w:color="auto"/>
              <w:bottom w:val="single" w:sz="4" w:space="0" w:color="auto"/>
              <w:right w:val="single" w:sz="4" w:space="0" w:color="auto"/>
            </w:tcBorders>
            <w:vAlign w:val="bottom"/>
            <w:hideMark/>
          </w:tcPr>
          <w:p w14:paraId="21143A5D"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E857A4" w14:paraId="3E922A00"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1AA5E398"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5743" w:type="dxa"/>
            <w:tcBorders>
              <w:top w:val="single" w:sz="4" w:space="0" w:color="auto"/>
              <w:left w:val="single" w:sz="4" w:space="0" w:color="auto"/>
              <w:bottom w:val="single" w:sz="4" w:space="0" w:color="auto"/>
              <w:right w:val="single" w:sz="4" w:space="0" w:color="auto"/>
            </w:tcBorders>
            <w:hideMark/>
          </w:tcPr>
          <w:p w14:paraId="6918FCEE"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прогнозируемый объем финансирования муниципальной программы в 2024-2035 годах </w:t>
            </w:r>
            <w:proofErr w:type="gramStart"/>
            <w:r>
              <w:rPr>
                <w:rFonts w:ascii="Times New Roman" w:hAnsi="Times New Roman"/>
                <w:sz w:val="24"/>
                <w:szCs w:val="24"/>
              </w:rPr>
              <w:t>составляет  1</w:t>
            </w:r>
            <w:proofErr w:type="gramEnd"/>
            <w:r>
              <w:rPr>
                <w:rFonts w:ascii="Times New Roman" w:hAnsi="Times New Roman"/>
                <w:sz w:val="24"/>
                <w:szCs w:val="24"/>
              </w:rPr>
              <w:t> 021 167,8 тыс. рублей, в том числе</w:t>
            </w:r>
          </w:p>
          <w:p w14:paraId="7EAC37EF"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90 954,7 тыс. рублей;</w:t>
            </w:r>
          </w:p>
          <w:p w14:paraId="2FEAC73C"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2026 году – 93 066,4 тыс. рублей; </w:t>
            </w:r>
          </w:p>
          <w:p w14:paraId="5CEA0291"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2027 году – 93 016,3 тыс. рублей;</w:t>
            </w:r>
          </w:p>
          <w:p w14:paraId="1871503E"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2028 - 2030 годах –279 048,9 тыс. рублей; </w:t>
            </w:r>
          </w:p>
          <w:p w14:paraId="4E200CA6"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2031 - 2035 годах –465 081,5 тыс. рублей; </w:t>
            </w:r>
          </w:p>
        </w:tc>
      </w:tr>
      <w:tr w:rsidR="00E857A4" w14:paraId="282036B1" w14:textId="77777777" w:rsidTr="00E857A4">
        <w:tc>
          <w:tcPr>
            <w:tcW w:w="3608" w:type="dxa"/>
            <w:tcBorders>
              <w:top w:val="single" w:sz="4" w:space="0" w:color="auto"/>
              <w:left w:val="single" w:sz="4" w:space="0" w:color="auto"/>
              <w:bottom w:val="single" w:sz="4" w:space="0" w:color="auto"/>
              <w:right w:val="single" w:sz="4" w:space="0" w:color="auto"/>
            </w:tcBorders>
            <w:hideMark/>
          </w:tcPr>
          <w:p w14:paraId="086218D8" w14:textId="77777777" w:rsidR="00E857A4" w:rsidRDefault="00E857A4">
            <w:pPr>
              <w:widowControl w:val="0"/>
              <w:autoSpaceDE w:val="0"/>
              <w:autoSpaceDN w:val="0"/>
              <w:spacing w:after="0" w:line="240" w:lineRule="auto"/>
              <w:rPr>
                <w:rFonts w:ascii="Times New Roman" w:eastAsia="Calibri" w:hAnsi="Times New Roman"/>
                <w:color w:val="000000"/>
                <w:sz w:val="24"/>
                <w:szCs w:val="24"/>
              </w:rPr>
            </w:pPr>
            <w:r>
              <w:rPr>
                <w:rFonts w:ascii="Times New Roman" w:hAnsi="Times New Roman"/>
                <w:color w:val="000000"/>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5743" w:type="dxa"/>
            <w:tcBorders>
              <w:top w:val="single" w:sz="4" w:space="0" w:color="auto"/>
              <w:left w:val="single" w:sz="4" w:space="0" w:color="auto"/>
              <w:bottom w:val="single" w:sz="4" w:space="0" w:color="auto"/>
              <w:right w:val="single" w:sz="4" w:space="0" w:color="auto"/>
            </w:tcBorders>
            <w:hideMark/>
          </w:tcPr>
          <w:p w14:paraId="365FDDF4" w14:textId="77777777" w:rsidR="00E857A4" w:rsidRDefault="00E857A4">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Государственная программа Чувашской Республики</w:t>
            </w:r>
          </w:p>
          <w:p w14:paraId="16D2980F" w14:textId="77777777" w:rsidR="00E857A4" w:rsidRDefault="00E857A4">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потенциала государственного управления Чувашской Республики»</w:t>
            </w:r>
          </w:p>
        </w:tc>
      </w:tr>
    </w:tbl>
    <w:p w14:paraId="76DEE376" w14:textId="77777777" w:rsidR="00E857A4" w:rsidRDefault="00E857A4" w:rsidP="00E857A4">
      <w:pPr>
        <w:spacing w:after="0"/>
        <w:rPr>
          <w:rFonts w:ascii="Times New Roman" w:hAnsi="Times New Roman"/>
          <w:sz w:val="24"/>
          <w:szCs w:val="24"/>
        </w:rPr>
        <w:sectPr w:rsidR="00E857A4" w:rsidSect="00E857A4">
          <w:pgSz w:w="11906" w:h="16838"/>
          <w:pgMar w:top="1134" w:right="707" w:bottom="1134" w:left="1701" w:header="709" w:footer="709" w:gutter="0"/>
          <w:cols w:space="720"/>
        </w:sectPr>
      </w:pPr>
    </w:p>
    <w:p w14:paraId="5FC92ACA" w14:textId="77777777" w:rsidR="00E857A4" w:rsidRDefault="00E857A4" w:rsidP="00E857A4">
      <w:pPr>
        <w:numPr>
          <w:ilvl w:val="0"/>
          <w:numId w:val="39"/>
        </w:numPr>
        <w:autoSpaceDE w:val="0"/>
        <w:autoSpaceDN w:val="0"/>
        <w:adjustRightInd w:val="0"/>
        <w:spacing w:after="0" w:line="240" w:lineRule="auto"/>
        <w:jc w:val="center"/>
        <w:outlineLvl w:val="1"/>
        <w:rPr>
          <w:rFonts w:ascii="Times New Roman" w:hAnsi="Times New Roman"/>
          <w:b/>
          <w:bCs/>
          <w:color w:val="000000"/>
          <w:sz w:val="20"/>
          <w:szCs w:val="20"/>
        </w:rPr>
      </w:pPr>
      <w:r>
        <w:rPr>
          <w:rFonts w:ascii="Times New Roman" w:hAnsi="Times New Roman"/>
          <w:b/>
          <w:bCs/>
          <w:color w:val="000000"/>
          <w:sz w:val="20"/>
          <w:szCs w:val="20"/>
        </w:rPr>
        <w:lastRenderedPageBreak/>
        <w:t>Показатели муниципальной программы Урмарского муниципального округа Чувашской Республики</w:t>
      </w:r>
    </w:p>
    <w:p w14:paraId="437B6A37" w14:textId="77777777" w:rsidR="00E857A4" w:rsidRDefault="00E857A4" w:rsidP="00E857A4">
      <w:pPr>
        <w:autoSpaceDE w:val="0"/>
        <w:autoSpaceDN w:val="0"/>
        <w:adjustRightInd w:val="0"/>
        <w:spacing w:after="0" w:line="240" w:lineRule="auto"/>
        <w:ind w:left="720"/>
        <w:jc w:val="center"/>
        <w:outlineLvl w:val="1"/>
        <w:rPr>
          <w:rFonts w:ascii="Times New Roman" w:hAnsi="Times New Roman"/>
          <w:b/>
          <w:bCs/>
          <w:color w:val="000000"/>
          <w:sz w:val="20"/>
          <w:szCs w:val="20"/>
        </w:rPr>
      </w:pPr>
      <w:r>
        <w:rPr>
          <w:rFonts w:ascii="Times New Roman" w:hAnsi="Times New Roman"/>
          <w:b/>
          <w:bCs/>
          <w:color w:val="000000"/>
          <w:sz w:val="20"/>
          <w:szCs w:val="20"/>
        </w:rPr>
        <w:t>«Развитие потенциала муниципального управления Урмарского муниципального округа Чувашской Республики»</w:t>
      </w:r>
    </w:p>
    <w:p w14:paraId="70A689DB" w14:textId="77777777" w:rsidR="00E857A4" w:rsidRDefault="00E857A4" w:rsidP="00E857A4">
      <w:pPr>
        <w:autoSpaceDE w:val="0"/>
        <w:autoSpaceDN w:val="0"/>
        <w:adjustRightInd w:val="0"/>
        <w:spacing w:after="0" w:line="240" w:lineRule="auto"/>
        <w:jc w:val="center"/>
        <w:outlineLvl w:val="1"/>
        <w:rPr>
          <w:rFonts w:ascii="Times New Roman" w:hAnsi="Times New Roman"/>
          <w:color w:val="000000"/>
          <w:sz w:val="20"/>
          <w:szCs w:val="20"/>
        </w:rPr>
      </w:pPr>
    </w:p>
    <w:tbl>
      <w:tblPr>
        <w:tblW w:w="0" w:type="auto"/>
        <w:tblInd w:w="488" w:type="dxa"/>
        <w:tblLayout w:type="fixed"/>
        <w:tblCellMar>
          <w:top w:w="102" w:type="dxa"/>
          <w:left w:w="62" w:type="dxa"/>
          <w:bottom w:w="102" w:type="dxa"/>
          <w:right w:w="62" w:type="dxa"/>
        </w:tblCellMar>
        <w:tblLook w:val="04A0" w:firstRow="1" w:lastRow="0" w:firstColumn="1" w:lastColumn="0" w:noHBand="0" w:noVBand="1"/>
      </w:tblPr>
      <w:tblGrid>
        <w:gridCol w:w="425"/>
        <w:gridCol w:w="1445"/>
        <w:gridCol w:w="510"/>
        <w:gridCol w:w="474"/>
        <w:gridCol w:w="36"/>
        <w:gridCol w:w="567"/>
        <w:gridCol w:w="35"/>
        <w:gridCol w:w="645"/>
        <w:gridCol w:w="29"/>
        <w:gridCol w:w="656"/>
        <w:gridCol w:w="709"/>
        <w:gridCol w:w="20"/>
        <w:gridCol w:w="693"/>
        <w:gridCol w:w="693"/>
        <w:gridCol w:w="15"/>
        <w:gridCol w:w="709"/>
        <w:gridCol w:w="42"/>
        <w:gridCol w:w="802"/>
        <w:gridCol w:w="7"/>
        <w:gridCol w:w="850"/>
        <w:gridCol w:w="18"/>
        <w:gridCol w:w="893"/>
        <w:gridCol w:w="18"/>
        <w:gridCol w:w="1077"/>
        <w:gridCol w:w="964"/>
        <w:gridCol w:w="20"/>
        <w:gridCol w:w="774"/>
        <w:gridCol w:w="28"/>
        <w:gridCol w:w="1446"/>
      </w:tblGrid>
      <w:tr w:rsidR="00E857A4" w14:paraId="23ABD92B" w14:textId="77777777" w:rsidTr="00E857A4">
        <w:tc>
          <w:tcPr>
            <w:tcW w:w="425" w:type="dxa"/>
            <w:vMerge w:val="restart"/>
            <w:tcBorders>
              <w:top w:val="single" w:sz="4" w:space="0" w:color="auto"/>
              <w:left w:val="nil"/>
              <w:bottom w:val="single" w:sz="4" w:space="0" w:color="auto"/>
              <w:right w:val="single" w:sz="4" w:space="0" w:color="auto"/>
            </w:tcBorders>
            <w:hideMark/>
          </w:tcPr>
          <w:p w14:paraId="40039A82"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p w14:paraId="654B421E"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пп</w:t>
            </w:r>
            <w:proofErr w:type="spellEnd"/>
          </w:p>
        </w:tc>
        <w:tc>
          <w:tcPr>
            <w:tcW w:w="1445" w:type="dxa"/>
            <w:vMerge w:val="restart"/>
            <w:tcBorders>
              <w:top w:val="single" w:sz="4" w:space="0" w:color="auto"/>
              <w:left w:val="single" w:sz="4" w:space="0" w:color="auto"/>
              <w:bottom w:val="single" w:sz="4" w:space="0" w:color="auto"/>
              <w:right w:val="single" w:sz="4" w:space="0" w:color="auto"/>
            </w:tcBorders>
            <w:hideMark/>
          </w:tcPr>
          <w:p w14:paraId="13347163"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показателя</w:t>
            </w:r>
          </w:p>
        </w:tc>
        <w:tc>
          <w:tcPr>
            <w:tcW w:w="510" w:type="dxa"/>
            <w:vMerge w:val="restart"/>
            <w:tcBorders>
              <w:top w:val="single" w:sz="4" w:space="0" w:color="auto"/>
              <w:left w:val="single" w:sz="4" w:space="0" w:color="auto"/>
              <w:bottom w:val="single" w:sz="4" w:space="0" w:color="auto"/>
              <w:right w:val="single" w:sz="4" w:space="0" w:color="auto"/>
            </w:tcBorders>
            <w:hideMark/>
          </w:tcPr>
          <w:p w14:paraId="5DEE997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Уровень показателя </w:t>
            </w:r>
          </w:p>
        </w:tc>
        <w:tc>
          <w:tcPr>
            <w:tcW w:w="510" w:type="dxa"/>
            <w:gridSpan w:val="2"/>
            <w:vMerge w:val="restart"/>
            <w:tcBorders>
              <w:top w:val="single" w:sz="4" w:space="0" w:color="auto"/>
              <w:left w:val="single" w:sz="4" w:space="0" w:color="auto"/>
              <w:bottom w:val="single" w:sz="4" w:space="0" w:color="auto"/>
              <w:right w:val="single" w:sz="4" w:space="0" w:color="auto"/>
            </w:tcBorders>
            <w:hideMark/>
          </w:tcPr>
          <w:p w14:paraId="2581398D"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Признак возрастания/убывания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989A439"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365" w:type="dxa"/>
            <w:gridSpan w:val="4"/>
            <w:tcBorders>
              <w:top w:val="single" w:sz="4" w:space="0" w:color="auto"/>
              <w:left w:val="single" w:sz="4" w:space="0" w:color="auto"/>
              <w:bottom w:val="single" w:sz="4" w:space="0" w:color="auto"/>
              <w:right w:val="single" w:sz="4" w:space="0" w:color="auto"/>
            </w:tcBorders>
            <w:hideMark/>
          </w:tcPr>
          <w:p w14:paraId="606DFBEB"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Базовое значение</w:t>
            </w:r>
          </w:p>
        </w:tc>
        <w:tc>
          <w:tcPr>
            <w:tcW w:w="4540" w:type="dxa"/>
            <w:gridSpan w:val="10"/>
            <w:tcBorders>
              <w:top w:val="single" w:sz="4" w:space="0" w:color="auto"/>
              <w:left w:val="single" w:sz="4" w:space="0" w:color="auto"/>
              <w:bottom w:val="single" w:sz="4" w:space="0" w:color="auto"/>
              <w:right w:val="single" w:sz="4" w:space="0" w:color="auto"/>
            </w:tcBorders>
            <w:hideMark/>
          </w:tcPr>
          <w:p w14:paraId="76663EB5"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показателя по годам</w:t>
            </w:r>
          </w:p>
        </w:tc>
        <w:tc>
          <w:tcPr>
            <w:tcW w:w="929" w:type="dxa"/>
            <w:gridSpan w:val="3"/>
            <w:vMerge w:val="restart"/>
            <w:tcBorders>
              <w:top w:val="single" w:sz="4" w:space="0" w:color="auto"/>
              <w:left w:val="single" w:sz="4" w:space="0" w:color="auto"/>
              <w:bottom w:val="single" w:sz="4" w:space="0" w:color="auto"/>
              <w:right w:val="single" w:sz="4" w:space="0" w:color="auto"/>
            </w:tcBorders>
            <w:hideMark/>
          </w:tcPr>
          <w:p w14:paraId="4B80ABE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Документ</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24E8F9C"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Ответственный за достижение показателя</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AE82857"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Связь с показателями национальных целей развития, целей Стратегии до 2035 года</w:t>
            </w:r>
          </w:p>
        </w:tc>
        <w:tc>
          <w:tcPr>
            <w:tcW w:w="794" w:type="dxa"/>
            <w:gridSpan w:val="2"/>
            <w:vMerge w:val="restart"/>
            <w:tcBorders>
              <w:top w:val="single" w:sz="4" w:space="0" w:color="auto"/>
              <w:left w:val="single" w:sz="4" w:space="0" w:color="auto"/>
              <w:bottom w:val="single" w:sz="4" w:space="0" w:color="auto"/>
              <w:right w:val="single" w:sz="4" w:space="0" w:color="auto"/>
            </w:tcBorders>
            <w:hideMark/>
          </w:tcPr>
          <w:p w14:paraId="7760752F"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Признак реализации в муниципальных образованиях</w:t>
            </w:r>
          </w:p>
        </w:tc>
        <w:tc>
          <w:tcPr>
            <w:tcW w:w="1474" w:type="dxa"/>
            <w:gridSpan w:val="2"/>
            <w:vMerge w:val="restart"/>
            <w:tcBorders>
              <w:top w:val="single" w:sz="4" w:space="0" w:color="auto"/>
              <w:left w:val="single" w:sz="4" w:space="0" w:color="auto"/>
              <w:bottom w:val="single" w:sz="4" w:space="0" w:color="auto"/>
              <w:right w:val="nil"/>
            </w:tcBorders>
            <w:hideMark/>
          </w:tcPr>
          <w:p w14:paraId="4A7C7546"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Информационная система</w:t>
            </w:r>
          </w:p>
        </w:tc>
      </w:tr>
      <w:tr w:rsidR="00E857A4" w14:paraId="67165A22" w14:textId="77777777" w:rsidTr="00E857A4">
        <w:tc>
          <w:tcPr>
            <w:tcW w:w="300" w:type="dxa"/>
            <w:vMerge/>
            <w:tcBorders>
              <w:top w:val="single" w:sz="4" w:space="0" w:color="auto"/>
              <w:left w:val="nil"/>
              <w:bottom w:val="single" w:sz="4" w:space="0" w:color="auto"/>
              <w:right w:val="single" w:sz="4" w:space="0" w:color="auto"/>
            </w:tcBorders>
            <w:vAlign w:val="center"/>
            <w:hideMark/>
          </w:tcPr>
          <w:p w14:paraId="12B71F30" w14:textId="77777777" w:rsidR="00E857A4" w:rsidRDefault="00E857A4" w:rsidP="00E857A4">
            <w:pPr>
              <w:spacing w:after="0" w:line="240" w:lineRule="auto"/>
              <w:rPr>
                <w:rFonts w:ascii="Times New Roman" w:hAnsi="Times New Roman" w:cs="Times New Roman"/>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3442BE" w14:textId="77777777" w:rsidR="00E857A4" w:rsidRDefault="00E857A4" w:rsidP="00E857A4">
            <w:pPr>
              <w:spacing w:after="0" w:line="240" w:lineRule="auto"/>
              <w:rPr>
                <w:rFonts w:ascii="Times New Roman" w:hAnsi="Times New Roman" w:cs="Times New Roman"/>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F11F61" w14:textId="77777777" w:rsidR="00E857A4" w:rsidRDefault="00E857A4" w:rsidP="00E857A4">
            <w:pPr>
              <w:spacing w:after="0" w:line="240" w:lineRule="auto"/>
              <w:rPr>
                <w:rFonts w:ascii="Times New Roman" w:hAnsi="Times New Roman" w:cs="Times New Roman"/>
                <w:color w:val="00000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4DBA75" w14:textId="77777777" w:rsidR="00E857A4" w:rsidRDefault="00E857A4" w:rsidP="00E857A4">
            <w:pPr>
              <w:spacing w:after="0" w:line="240" w:lineRule="auto"/>
              <w:rPr>
                <w:rFonts w:ascii="Times New Roman" w:hAnsi="Times New Roman" w:cs="Times New Roman"/>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F6FBD5" w14:textId="77777777" w:rsidR="00E857A4" w:rsidRDefault="00E857A4" w:rsidP="00E857A4">
            <w:pPr>
              <w:spacing w:after="0" w:line="240" w:lineRule="auto"/>
              <w:rPr>
                <w:rFonts w:ascii="Times New Roman" w:hAnsi="Times New Roman" w:cs="Times New Roman"/>
                <w:color w:val="000000"/>
                <w:sz w:val="20"/>
                <w:szCs w:val="20"/>
              </w:rPr>
            </w:pPr>
          </w:p>
        </w:tc>
        <w:tc>
          <w:tcPr>
            <w:tcW w:w="680" w:type="dxa"/>
            <w:gridSpan w:val="2"/>
            <w:tcBorders>
              <w:top w:val="single" w:sz="4" w:space="0" w:color="auto"/>
              <w:left w:val="single" w:sz="4" w:space="0" w:color="auto"/>
              <w:bottom w:val="single" w:sz="4" w:space="0" w:color="auto"/>
              <w:right w:val="single" w:sz="4" w:space="0" w:color="auto"/>
            </w:tcBorders>
            <w:hideMark/>
          </w:tcPr>
          <w:p w14:paraId="642818B5"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w:t>
            </w:r>
          </w:p>
        </w:tc>
        <w:tc>
          <w:tcPr>
            <w:tcW w:w="685" w:type="dxa"/>
            <w:gridSpan w:val="2"/>
            <w:tcBorders>
              <w:top w:val="single" w:sz="4" w:space="0" w:color="auto"/>
              <w:left w:val="single" w:sz="4" w:space="0" w:color="auto"/>
              <w:bottom w:val="single" w:sz="4" w:space="0" w:color="auto"/>
              <w:right w:val="single" w:sz="4" w:space="0" w:color="auto"/>
            </w:tcBorders>
            <w:hideMark/>
          </w:tcPr>
          <w:p w14:paraId="7148BB2E"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14:paraId="0E41D557"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2024</w:t>
            </w:r>
          </w:p>
        </w:tc>
        <w:tc>
          <w:tcPr>
            <w:tcW w:w="713" w:type="dxa"/>
            <w:gridSpan w:val="2"/>
            <w:tcBorders>
              <w:top w:val="single" w:sz="4" w:space="0" w:color="auto"/>
              <w:left w:val="single" w:sz="4" w:space="0" w:color="auto"/>
              <w:bottom w:val="single" w:sz="4" w:space="0" w:color="auto"/>
              <w:right w:val="single" w:sz="4" w:space="0" w:color="auto"/>
            </w:tcBorders>
            <w:hideMark/>
          </w:tcPr>
          <w:p w14:paraId="0EA2276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2025</w:t>
            </w:r>
          </w:p>
        </w:tc>
        <w:tc>
          <w:tcPr>
            <w:tcW w:w="708" w:type="dxa"/>
            <w:gridSpan w:val="2"/>
            <w:tcBorders>
              <w:top w:val="single" w:sz="4" w:space="0" w:color="auto"/>
              <w:left w:val="single" w:sz="4" w:space="0" w:color="auto"/>
              <w:bottom w:val="single" w:sz="4" w:space="0" w:color="auto"/>
              <w:right w:val="single" w:sz="4" w:space="0" w:color="auto"/>
            </w:tcBorders>
            <w:hideMark/>
          </w:tcPr>
          <w:p w14:paraId="7DCD4D43"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2026</w:t>
            </w:r>
          </w:p>
        </w:tc>
        <w:tc>
          <w:tcPr>
            <w:tcW w:w="709" w:type="dxa"/>
            <w:tcBorders>
              <w:top w:val="single" w:sz="4" w:space="0" w:color="auto"/>
              <w:left w:val="single" w:sz="4" w:space="0" w:color="auto"/>
              <w:bottom w:val="single" w:sz="4" w:space="0" w:color="auto"/>
              <w:right w:val="single" w:sz="4" w:space="0" w:color="auto"/>
            </w:tcBorders>
            <w:hideMark/>
          </w:tcPr>
          <w:p w14:paraId="4819F6CE"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2027</w:t>
            </w:r>
          </w:p>
        </w:tc>
        <w:tc>
          <w:tcPr>
            <w:tcW w:w="851" w:type="dxa"/>
            <w:gridSpan w:val="3"/>
            <w:tcBorders>
              <w:top w:val="single" w:sz="4" w:space="0" w:color="auto"/>
              <w:left w:val="single" w:sz="4" w:space="0" w:color="auto"/>
              <w:bottom w:val="single" w:sz="4" w:space="0" w:color="auto"/>
              <w:right w:val="single" w:sz="4" w:space="0" w:color="auto"/>
            </w:tcBorders>
            <w:hideMark/>
          </w:tcPr>
          <w:p w14:paraId="271E133B"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2028-2030</w:t>
            </w:r>
          </w:p>
        </w:tc>
        <w:tc>
          <w:tcPr>
            <w:tcW w:w="850" w:type="dxa"/>
            <w:tcBorders>
              <w:top w:val="single" w:sz="4" w:space="0" w:color="auto"/>
              <w:left w:val="single" w:sz="4" w:space="0" w:color="auto"/>
              <w:bottom w:val="single" w:sz="4" w:space="0" w:color="auto"/>
              <w:right w:val="single" w:sz="4" w:space="0" w:color="auto"/>
            </w:tcBorders>
            <w:hideMark/>
          </w:tcPr>
          <w:p w14:paraId="47D48278"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2031-2035</w:t>
            </w:r>
          </w:p>
        </w:tc>
        <w:tc>
          <w:tcPr>
            <w:tcW w:w="2917" w:type="dxa"/>
            <w:gridSpan w:val="3"/>
            <w:vMerge/>
            <w:tcBorders>
              <w:top w:val="single" w:sz="4" w:space="0" w:color="auto"/>
              <w:left w:val="single" w:sz="4" w:space="0" w:color="auto"/>
              <w:bottom w:val="single" w:sz="4" w:space="0" w:color="auto"/>
              <w:right w:val="single" w:sz="4" w:space="0" w:color="auto"/>
            </w:tcBorders>
            <w:vAlign w:val="center"/>
            <w:hideMark/>
          </w:tcPr>
          <w:p w14:paraId="3E9E0CBC" w14:textId="77777777" w:rsidR="00E857A4" w:rsidRDefault="00E857A4" w:rsidP="00E857A4">
            <w:pPr>
              <w:spacing w:after="0" w:line="240" w:lineRule="auto"/>
              <w:rPr>
                <w:rFonts w:ascii="Times New Roman" w:hAnsi="Times New Roman" w:cs="Times New Roman"/>
                <w:color w:val="000000"/>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05B6BA7" w14:textId="77777777" w:rsidR="00E857A4" w:rsidRDefault="00E857A4" w:rsidP="00E857A4">
            <w:pPr>
              <w:spacing w:after="0" w:line="240" w:lineRule="auto"/>
              <w:rPr>
                <w:rFonts w:ascii="Times New Roman" w:hAnsi="Times New Roman" w:cs="Times New Roman"/>
                <w:color w:val="00000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E3DB9F6" w14:textId="77777777" w:rsidR="00E857A4" w:rsidRDefault="00E857A4" w:rsidP="00E857A4">
            <w:pPr>
              <w:spacing w:after="0" w:line="240" w:lineRule="auto"/>
              <w:rPr>
                <w:rFonts w:ascii="Times New Roman" w:hAnsi="Times New Roman" w:cs="Times New Roman"/>
                <w:color w:val="000000"/>
                <w:sz w:val="20"/>
                <w:szCs w:val="20"/>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hideMark/>
          </w:tcPr>
          <w:p w14:paraId="0113F979" w14:textId="77777777" w:rsidR="00E857A4" w:rsidRDefault="00E857A4" w:rsidP="00E857A4">
            <w:pPr>
              <w:spacing w:after="0" w:line="240" w:lineRule="auto"/>
              <w:rPr>
                <w:rFonts w:ascii="Times New Roman" w:hAnsi="Times New Roman" w:cs="Times New Roman"/>
                <w:color w:val="000000"/>
                <w:sz w:val="20"/>
                <w:szCs w:val="20"/>
              </w:rPr>
            </w:pPr>
          </w:p>
        </w:tc>
        <w:tc>
          <w:tcPr>
            <w:tcW w:w="2920" w:type="dxa"/>
            <w:gridSpan w:val="2"/>
            <w:vMerge/>
            <w:tcBorders>
              <w:top w:val="single" w:sz="4" w:space="0" w:color="auto"/>
              <w:left w:val="single" w:sz="4" w:space="0" w:color="auto"/>
              <w:bottom w:val="single" w:sz="4" w:space="0" w:color="auto"/>
              <w:right w:val="nil"/>
            </w:tcBorders>
            <w:vAlign w:val="center"/>
            <w:hideMark/>
          </w:tcPr>
          <w:p w14:paraId="76564808" w14:textId="77777777" w:rsidR="00E857A4" w:rsidRDefault="00E857A4" w:rsidP="00E857A4">
            <w:pPr>
              <w:spacing w:after="0" w:line="240" w:lineRule="auto"/>
              <w:rPr>
                <w:rFonts w:ascii="Times New Roman" w:hAnsi="Times New Roman" w:cs="Times New Roman"/>
                <w:color w:val="000000"/>
                <w:sz w:val="20"/>
                <w:szCs w:val="20"/>
              </w:rPr>
            </w:pPr>
          </w:p>
        </w:tc>
      </w:tr>
      <w:tr w:rsidR="00E857A4" w14:paraId="0CA04FF3" w14:textId="77777777" w:rsidTr="00E857A4">
        <w:tc>
          <w:tcPr>
            <w:tcW w:w="425" w:type="dxa"/>
            <w:tcBorders>
              <w:top w:val="single" w:sz="4" w:space="0" w:color="auto"/>
              <w:left w:val="nil"/>
              <w:bottom w:val="single" w:sz="4" w:space="0" w:color="auto"/>
              <w:right w:val="single" w:sz="4" w:space="0" w:color="auto"/>
            </w:tcBorders>
            <w:hideMark/>
          </w:tcPr>
          <w:p w14:paraId="5F8CC01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445" w:type="dxa"/>
            <w:tcBorders>
              <w:top w:val="single" w:sz="4" w:space="0" w:color="auto"/>
              <w:left w:val="single" w:sz="4" w:space="0" w:color="auto"/>
              <w:bottom w:val="single" w:sz="4" w:space="0" w:color="auto"/>
              <w:right w:val="single" w:sz="4" w:space="0" w:color="auto"/>
            </w:tcBorders>
            <w:hideMark/>
          </w:tcPr>
          <w:p w14:paraId="35B10D5D"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10" w:type="dxa"/>
            <w:tcBorders>
              <w:top w:val="single" w:sz="4" w:space="0" w:color="auto"/>
              <w:left w:val="single" w:sz="4" w:space="0" w:color="auto"/>
              <w:bottom w:val="single" w:sz="4" w:space="0" w:color="auto"/>
              <w:right w:val="single" w:sz="4" w:space="0" w:color="auto"/>
            </w:tcBorders>
            <w:hideMark/>
          </w:tcPr>
          <w:p w14:paraId="645A83AC"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510" w:type="dxa"/>
            <w:gridSpan w:val="2"/>
            <w:tcBorders>
              <w:top w:val="single" w:sz="4" w:space="0" w:color="auto"/>
              <w:left w:val="single" w:sz="4" w:space="0" w:color="auto"/>
              <w:bottom w:val="single" w:sz="4" w:space="0" w:color="auto"/>
              <w:right w:val="single" w:sz="4" w:space="0" w:color="auto"/>
            </w:tcBorders>
            <w:hideMark/>
          </w:tcPr>
          <w:p w14:paraId="7F7A43FC"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08F06F9"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80" w:type="dxa"/>
            <w:gridSpan w:val="2"/>
            <w:tcBorders>
              <w:top w:val="single" w:sz="4" w:space="0" w:color="auto"/>
              <w:left w:val="single" w:sz="4" w:space="0" w:color="auto"/>
              <w:bottom w:val="single" w:sz="4" w:space="0" w:color="auto"/>
              <w:right w:val="single" w:sz="4" w:space="0" w:color="auto"/>
            </w:tcBorders>
            <w:hideMark/>
          </w:tcPr>
          <w:p w14:paraId="5A0B2BA3"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85" w:type="dxa"/>
            <w:gridSpan w:val="2"/>
            <w:tcBorders>
              <w:top w:val="single" w:sz="4" w:space="0" w:color="auto"/>
              <w:left w:val="single" w:sz="4" w:space="0" w:color="auto"/>
              <w:bottom w:val="single" w:sz="4" w:space="0" w:color="auto"/>
              <w:right w:val="single" w:sz="4" w:space="0" w:color="auto"/>
            </w:tcBorders>
            <w:hideMark/>
          </w:tcPr>
          <w:p w14:paraId="7995FA5B"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9B275B7"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713" w:type="dxa"/>
            <w:gridSpan w:val="2"/>
            <w:tcBorders>
              <w:top w:val="single" w:sz="4" w:space="0" w:color="auto"/>
              <w:left w:val="single" w:sz="4" w:space="0" w:color="auto"/>
              <w:bottom w:val="single" w:sz="4" w:space="0" w:color="auto"/>
              <w:right w:val="single" w:sz="4" w:space="0" w:color="auto"/>
            </w:tcBorders>
            <w:hideMark/>
          </w:tcPr>
          <w:p w14:paraId="1E5A9C5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708" w:type="dxa"/>
            <w:gridSpan w:val="2"/>
            <w:tcBorders>
              <w:top w:val="single" w:sz="4" w:space="0" w:color="auto"/>
              <w:left w:val="single" w:sz="4" w:space="0" w:color="auto"/>
              <w:bottom w:val="single" w:sz="4" w:space="0" w:color="auto"/>
              <w:right w:val="single" w:sz="4" w:space="0" w:color="auto"/>
            </w:tcBorders>
            <w:hideMark/>
          </w:tcPr>
          <w:p w14:paraId="152B70B2"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3E8F2904"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851" w:type="dxa"/>
            <w:gridSpan w:val="3"/>
            <w:tcBorders>
              <w:top w:val="single" w:sz="4" w:space="0" w:color="auto"/>
              <w:left w:val="single" w:sz="4" w:space="0" w:color="auto"/>
              <w:bottom w:val="single" w:sz="4" w:space="0" w:color="auto"/>
              <w:right w:val="single" w:sz="4" w:space="0" w:color="auto"/>
            </w:tcBorders>
            <w:hideMark/>
          </w:tcPr>
          <w:p w14:paraId="15255BD1"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14:paraId="554020D7"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929" w:type="dxa"/>
            <w:gridSpan w:val="3"/>
            <w:tcBorders>
              <w:top w:val="single" w:sz="4" w:space="0" w:color="auto"/>
              <w:left w:val="single" w:sz="4" w:space="0" w:color="auto"/>
              <w:bottom w:val="single" w:sz="4" w:space="0" w:color="auto"/>
              <w:right w:val="single" w:sz="4" w:space="0" w:color="auto"/>
            </w:tcBorders>
            <w:hideMark/>
          </w:tcPr>
          <w:p w14:paraId="1838AFA0"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1077" w:type="dxa"/>
            <w:tcBorders>
              <w:top w:val="single" w:sz="4" w:space="0" w:color="auto"/>
              <w:left w:val="single" w:sz="4" w:space="0" w:color="auto"/>
              <w:bottom w:val="single" w:sz="4" w:space="0" w:color="auto"/>
              <w:right w:val="single" w:sz="4" w:space="0" w:color="auto"/>
            </w:tcBorders>
            <w:hideMark/>
          </w:tcPr>
          <w:p w14:paraId="51B64698"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964" w:type="dxa"/>
            <w:tcBorders>
              <w:top w:val="single" w:sz="4" w:space="0" w:color="auto"/>
              <w:left w:val="single" w:sz="4" w:space="0" w:color="auto"/>
              <w:bottom w:val="single" w:sz="4" w:space="0" w:color="auto"/>
              <w:right w:val="single" w:sz="4" w:space="0" w:color="auto"/>
            </w:tcBorders>
            <w:hideMark/>
          </w:tcPr>
          <w:p w14:paraId="58BF1B45"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794" w:type="dxa"/>
            <w:gridSpan w:val="2"/>
            <w:tcBorders>
              <w:top w:val="single" w:sz="4" w:space="0" w:color="auto"/>
              <w:left w:val="single" w:sz="4" w:space="0" w:color="auto"/>
              <w:bottom w:val="single" w:sz="4" w:space="0" w:color="auto"/>
              <w:right w:val="single" w:sz="4" w:space="0" w:color="auto"/>
            </w:tcBorders>
            <w:hideMark/>
          </w:tcPr>
          <w:p w14:paraId="36860F0B"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1474" w:type="dxa"/>
            <w:gridSpan w:val="2"/>
            <w:tcBorders>
              <w:top w:val="single" w:sz="4" w:space="0" w:color="auto"/>
              <w:left w:val="single" w:sz="4" w:space="0" w:color="auto"/>
              <w:bottom w:val="single" w:sz="4" w:space="0" w:color="auto"/>
              <w:right w:val="nil"/>
            </w:tcBorders>
            <w:hideMark/>
          </w:tcPr>
          <w:p w14:paraId="4FFBDED4" w14:textId="77777777" w:rsidR="00E857A4" w:rsidRDefault="00E857A4" w:rsidP="00E857A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r>
      <w:tr w:rsidR="00E857A4" w14:paraId="37B909F6" w14:textId="77777777" w:rsidTr="00E857A4">
        <w:tc>
          <w:tcPr>
            <w:tcW w:w="14600" w:type="dxa"/>
            <w:gridSpan w:val="29"/>
            <w:tcBorders>
              <w:top w:val="single" w:sz="4" w:space="0" w:color="auto"/>
              <w:left w:val="nil"/>
              <w:bottom w:val="single" w:sz="4" w:space="0" w:color="auto"/>
              <w:right w:val="nil"/>
            </w:tcBorders>
            <w:hideMark/>
          </w:tcPr>
          <w:p w14:paraId="7D27C416" w14:textId="77777777" w:rsidR="00E857A4" w:rsidRDefault="00E857A4" w:rsidP="00E857A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Цель 1 - повышение эффективности и результативности муниципального управления и муниципальной службы </w:t>
            </w:r>
          </w:p>
          <w:p w14:paraId="799A83A3" w14:textId="77777777" w:rsidR="00E857A4" w:rsidRDefault="00E857A4" w:rsidP="00E857A4">
            <w:pPr>
              <w:autoSpaceDE w:val="0"/>
              <w:autoSpaceDN w:val="0"/>
              <w:adjustRightInd w:val="0"/>
              <w:spacing w:after="0" w:line="240" w:lineRule="auto"/>
              <w:jc w:val="center"/>
              <w:rPr>
                <w:rFonts w:ascii="Times New Roman" w:eastAsia="Calibri" w:hAnsi="Times New Roman"/>
                <w:color w:val="000000"/>
                <w:sz w:val="20"/>
                <w:szCs w:val="20"/>
              </w:rPr>
            </w:pPr>
            <w:r>
              <w:rPr>
                <w:rFonts w:ascii="Times New Roman" w:eastAsia="Times New Roman" w:hAnsi="Times New Roman"/>
                <w:color w:val="000000"/>
                <w:sz w:val="20"/>
                <w:szCs w:val="20"/>
                <w:lang w:eastAsia="ru-RU"/>
              </w:rPr>
              <w:t>в Урмарском муниципальном округе Чувашской Республики</w:t>
            </w:r>
          </w:p>
        </w:tc>
      </w:tr>
      <w:tr w:rsidR="00E857A4" w14:paraId="2F987C3C" w14:textId="77777777" w:rsidTr="00E857A4">
        <w:tc>
          <w:tcPr>
            <w:tcW w:w="425" w:type="dxa"/>
            <w:tcBorders>
              <w:top w:val="single" w:sz="4" w:space="0" w:color="auto"/>
              <w:left w:val="nil"/>
              <w:bottom w:val="single" w:sz="4" w:space="0" w:color="auto"/>
              <w:right w:val="single" w:sz="4" w:space="0" w:color="auto"/>
            </w:tcBorders>
            <w:hideMark/>
          </w:tcPr>
          <w:p w14:paraId="50C0050C"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1.1</w:t>
            </w:r>
          </w:p>
        </w:tc>
        <w:tc>
          <w:tcPr>
            <w:tcW w:w="1445" w:type="dxa"/>
            <w:tcBorders>
              <w:top w:val="single" w:sz="4" w:space="0" w:color="auto"/>
              <w:left w:val="single" w:sz="4" w:space="0" w:color="auto"/>
              <w:bottom w:val="single" w:sz="4" w:space="0" w:color="auto"/>
              <w:right w:val="single" w:sz="4" w:space="0" w:color="auto"/>
            </w:tcBorders>
            <w:hideMark/>
          </w:tcPr>
          <w:p w14:paraId="718E7FAA"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Удовлетворенность населения деятельностью органов местного самоуправления Урмарского муниципального округа Чувашской Республики</w:t>
            </w:r>
          </w:p>
        </w:tc>
        <w:tc>
          <w:tcPr>
            <w:tcW w:w="510" w:type="dxa"/>
            <w:tcBorders>
              <w:top w:val="single" w:sz="4" w:space="0" w:color="auto"/>
              <w:left w:val="single" w:sz="4" w:space="0" w:color="auto"/>
              <w:bottom w:val="single" w:sz="4" w:space="0" w:color="auto"/>
              <w:right w:val="single" w:sz="4" w:space="0" w:color="auto"/>
            </w:tcBorders>
            <w:hideMark/>
          </w:tcPr>
          <w:p w14:paraId="02C48297"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47D288A3"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возрастание</w:t>
            </w:r>
          </w:p>
        </w:tc>
        <w:tc>
          <w:tcPr>
            <w:tcW w:w="567" w:type="dxa"/>
            <w:tcBorders>
              <w:top w:val="single" w:sz="4" w:space="0" w:color="auto"/>
              <w:left w:val="single" w:sz="4" w:space="0" w:color="auto"/>
              <w:bottom w:val="single" w:sz="4" w:space="0" w:color="auto"/>
              <w:right w:val="single" w:sz="4" w:space="0" w:color="auto"/>
            </w:tcBorders>
            <w:hideMark/>
          </w:tcPr>
          <w:p w14:paraId="72D0AE61"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4ABEB5ED"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80,0</w:t>
            </w:r>
          </w:p>
        </w:tc>
        <w:tc>
          <w:tcPr>
            <w:tcW w:w="685" w:type="dxa"/>
            <w:gridSpan w:val="2"/>
            <w:tcBorders>
              <w:top w:val="single" w:sz="4" w:space="0" w:color="auto"/>
              <w:left w:val="single" w:sz="4" w:space="0" w:color="auto"/>
              <w:bottom w:val="single" w:sz="4" w:space="0" w:color="auto"/>
              <w:right w:val="single" w:sz="4" w:space="0" w:color="auto"/>
            </w:tcBorders>
            <w:hideMark/>
          </w:tcPr>
          <w:p w14:paraId="11561426"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2024</w:t>
            </w:r>
          </w:p>
        </w:tc>
        <w:tc>
          <w:tcPr>
            <w:tcW w:w="709" w:type="dxa"/>
            <w:tcBorders>
              <w:top w:val="single" w:sz="4" w:space="0" w:color="auto"/>
              <w:left w:val="single" w:sz="4" w:space="0" w:color="auto"/>
              <w:bottom w:val="single" w:sz="4" w:space="0" w:color="auto"/>
              <w:right w:val="single" w:sz="4" w:space="0" w:color="auto"/>
            </w:tcBorders>
            <w:hideMark/>
          </w:tcPr>
          <w:p w14:paraId="2E4FC17C"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56,0</w:t>
            </w:r>
          </w:p>
        </w:tc>
        <w:tc>
          <w:tcPr>
            <w:tcW w:w="713" w:type="dxa"/>
            <w:gridSpan w:val="2"/>
            <w:tcBorders>
              <w:top w:val="single" w:sz="4" w:space="0" w:color="auto"/>
              <w:left w:val="single" w:sz="4" w:space="0" w:color="auto"/>
              <w:bottom w:val="single" w:sz="4" w:space="0" w:color="auto"/>
              <w:right w:val="single" w:sz="4" w:space="0" w:color="auto"/>
            </w:tcBorders>
            <w:hideMark/>
          </w:tcPr>
          <w:p w14:paraId="44BE770E"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58,0</w:t>
            </w:r>
          </w:p>
        </w:tc>
        <w:tc>
          <w:tcPr>
            <w:tcW w:w="708" w:type="dxa"/>
            <w:gridSpan w:val="2"/>
            <w:tcBorders>
              <w:top w:val="single" w:sz="4" w:space="0" w:color="auto"/>
              <w:left w:val="single" w:sz="4" w:space="0" w:color="auto"/>
              <w:bottom w:val="single" w:sz="4" w:space="0" w:color="auto"/>
              <w:right w:val="single" w:sz="4" w:space="0" w:color="auto"/>
            </w:tcBorders>
            <w:hideMark/>
          </w:tcPr>
          <w:p w14:paraId="59EA3917"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58,0</w:t>
            </w:r>
          </w:p>
        </w:tc>
        <w:tc>
          <w:tcPr>
            <w:tcW w:w="709" w:type="dxa"/>
            <w:tcBorders>
              <w:top w:val="single" w:sz="4" w:space="0" w:color="auto"/>
              <w:left w:val="single" w:sz="4" w:space="0" w:color="auto"/>
              <w:bottom w:val="single" w:sz="4" w:space="0" w:color="auto"/>
              <w:right w:val="single" w:sz="4" w:space="0" w:color="auto"/>
            </w:tcBorders>
            <w:hideMark/>
          </w:tcPr>
          <w:p w14:paraId="099CFB81"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58,0</w:t>
            </w:r>
          </w:p>
        </w:tc>
        <w:tc>
          <w:tcPr>
            <w:tcW w:w="851" w:type="dxa"/>
            <w:gridSpan w:val="3"/>
            <w:tcBorders>
              <w:top w:val="single" w:sz="4" w:space="0" w:color="auto"/>
              <w:left w:val="single" w:sz="4" w:space="0" w:color="auto"/>
              <w:bottom w:val="single" w:sz="4" w:space="0" w:color="auto"/>
              <w:right w:val="single" w:sz="4" w:space="0" w:color="auto"/>
            </w:tcBorders>
            <w:hideMark/>
          </w:tcPr>
          <w:p w14:paraId="666936AA"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58,0</w:t>
            </w:r>
          </w:p>
        </w:tc>
        <w:tc>
          <w:tcPr>
            <w:tcW w:w="850" w:type="dxa"/>
            <w:tcBorders>
              <w:top w:val="single" w:sz="4" w:space="0" w:color="auto"/>
              <w:left w:val="single" w:sz="4" w:space="0" w:color="auto"/>
              <w:bottom w:val="single" w:sz="4" w:space="0" w:color="auto"/>
              <w:right w:val="single" w:sz="4" w:space="0" w:color="auto"/>
            </w:tcBorders>
            <w:hideMark/>
          </w:tcPr>
          <w:p w14:paraId="6D62F770"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60,0</w:t>
            </w:r>
          </w:p>
        </w:tc>
        <w:tc>
          <w:tcPr>
            <w:tcW w:w="929" w:type="dxa"/>
            <w:gridSpan w:val="3"/>
            <w:tcBorders>
              <w:top w:val="single" w:sz="4" w:space="0" w:color="auto"/>
              <w:left w:val="single" w:sz="4" w:space="0" w:color="auto"/>
              <w:bottom w:val="single" w:sz="4" w:space="0" w:color="auto"/>
              <w:right w:val="single" w:sz="4" w:space="0" w:color="auto"/>
            </w:tcBorders>
            <w:hideMark/>
          </w:tcPr>
          <w:p w14:paraId="08BB822C" w14:textId="77777777" w:rsidR="00E857A4" w:rsidRDefault="00E857A4" w:rsidP="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77" w:type="dxa"/>
            <w:tcBorders>
              <w:top w:val="single" w:sz="4" w:space="0" w:color="auto"/>
              <w:left w:val="single" w:sz="4" w:space="0" w:color="auto"/>
              <w:bottom w:val="single" w:sz="4" w:space="0" w:color="auto"/>
              <w:right w:val="single" w:sz="4" w:space="0" w:color="auto"/>
            </w:tcBorders>
            <w:hideMark/>
          </w:tcPr>
          <w:p w14:paraId="1C7D767A"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Структурные подразделения; органы администрации Урмарского муниципального округа; СДУМО</w:t>
            </w:r>
          </w:p>
        </w:tc>
        <w:tc>
          <w:tcPr>
            <w:tcW w:w="964" w:type="dxa"/>
            <w:tcBorders>
              <w:top w:val="single" w:sz="4" w:space="0" w:color="auto"/>
              <w:left w:val="single" w:sz="4" w:space="0" w:color="auto"/>
              <w:bottom w:val="single" w:sz="4" w:space="0" w:color="auto"/>
              <w:right w:val="single" w:sz="4" w:space="0" w:color="auto"/>
            </w:tcBorders>
            <w:hideMark/>
          </w:tcPr>
          <w:p w14:paraId="1436EB68" w14:textId="77777777" w:rsidR="00E857A4" w:rsidRDefault="00E857A4" w:rsidP="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794" w:type="dxa"/>
            <w:gridSpan w:val="2"/>
            <w:tcBorders>
              <w:top w:val="single" w:sz="4" w:space="0" w:color="auto"/>
              <w:left w:val="single" w:sz="4" w:space="0" w:color="auto"/>
              <w:bottom w:val="single" w:sz="4" w:space="0" w:color="auto"/>
              <w:right w:val="single" w:sz="4" w:space="0" w:color="auto"/>
            </w:tcBorders>
            <w:hideMark/>
          </w:tcPr>
          <w:p w14:paraId="19F1BA64"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p>
        </w:tc>
        <w:tc>
          <w:tcPr>
            <w:tcW w:w="1474" w:type="dxa"/>
            <w:gridSpan w:val="2"/>
            <w:tcBorders>
              <w:top w:val="single" w:sz="4" w:space="0" w:color="auto"/>
              <w:left w:val="single" w:sz="4" w:space="0" w:color="auto"/>
              <w:bottom w:val="single" w:sz="4" w:space="0" w:color="auto"/>
              <w:right w:val="nil"/>
            </w:tcBorders>
            <w:hideMark/>
          </w:tcPr>
          <w:p w14:paraId="69885E59"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На бумажном носителе</w:t>
            </w:r>
          </w:p>
        </w:tc>
      </w:tr>
      <w:tr w:rsidR="00E857A4" w14:paraId="2269EACE" w14:textId="77777777" w:rsidTr="00E857A4">
        <w:tc>
          <w:tcPr>
            <w:tcW w:w="425" w:type="dxa"/>
            <w:tcBorders>
              <w:top w:val="single" w:sz="4" w:space="0" w:color="auto"/>
              <w:left w:val="nil"/>
              <w:bottom w:val="single" w:sz="4" w:space="0" w:color="auto"/>
              <w:right w:val="single" w:sz="4" w:space="0" w:color="auto"/>
            </w:tcBorders>
            <w:hideMark/>
          </w:tcPr>
          <w:p w14:paraId="07E2E5F6"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1.2</w:t>
            </w:r>
          </w:p>
        </w:tc>
        <w:tc>
          <w:tcPr>
            <w:tcW w:w="1445" w:type="dxa"/>
            <w:tcBorders>
              <w:top w:val="single" w:sz="4" w:space="0" w:color="auto"/>
              <w:left w:val="single" w:sz="4" w:space="0" w:color="auto"/>
              <w:bottom w:val="single" w:sz="4" w:space="0" w:color="auto"/>
              <w:right w:val="single" w:sz="4" w:space="0" w:color="auto"/>
            </w:tcBorders>
            <w:hideMark/>
          </w:tcPr>
          <w:p w14:paraId="269CD1E1"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Доля подготовленных муниципальных правовых актов </w:t>
            </w:r>
            <w:r>
              <w:rPr>
                <w:rFonts w:ascii="Times New Roman" w:hAnsi="Times New Roman"/>
                <w:color w:val="000000"/>
              </w:rPr>
              <w:lastRenderedPageBreak/>
              <w:t>Урмарского муниципального округа Чувашской Республики, регулирующих вопросы муниципальной службы в Урмарском муниципальном округе Чувашской Республики, отнесенные к компетенции органов местного самоуправления</w:t>
            </w:r>
          </w:p>
        </w:tc>
        <w:tc>
          <w:tcPr>
            <w:tcW w:w="510" w:type="dxa"/>
            <w:tcBorders>
              <w:top w:val="single" w:sz="4" w:space="0" w:color="auto"/>
              <w:left w:val="single" w:sz="4" w:space="0" w:color="auto"/>
              <w:bottom w:val="single" w:sz="4" w:space="0" w:color="auto"/>
              <w:right w:val="single" w:sz="4" w:space="0" w:color="auto"/>
            </w:tcBorders>
            <w:hideMark/>
          </w:tcPr>
          <w:p w14:paraId="692C7176"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6909BC11"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3580D036"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29C08102"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5921F7F3"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2024</w:t>
            </w:r>
          </w:p>
        </w:tc>
        <w:tc>
          <w:tcPr>
            <w:tcW w:w="709" w:type="dxa"/>
            <w:tcBorders>
              <w:top w:val="single" w:sz="4" w:space="0" w:color="auto"/>
              <w:left w:val="single" w:sz="4" w:space="0" w:color="auto"/>
              <w:bottom w:val="single" w:sz="4" w:space="0" w:color="auto"/>
              <w:right w:val="single" w:sz="4" w:space="0" w:color="auto"/>
            </w:tcBorders>
            <w:hideMark/>
          </w:tcPr>
          <w:p w14:paraId="07321766"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27B849AC"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63EF0600"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100,0</w:t>
            </w:r>
          </w:p>
        </w:tc>
        <w:tc>
          <w:tcPr>
            <w:tcW w:w="709" w:type="dxa"/>
            <w:tcBorders>
              <w:top w:val="single" w:sz="4" w:space="0" w:color="auto"/>
              <w:left w:val="single" w:sz="4" w:space="0" w:color="auto"/>
              <w:bottom w:val="single" w:sz="4" w:space="0" w:color="auto"/>
              <w:right w:val="single" w:sz="4" w:space="0" w:color="auto"/>
            </w:tcBorders>
            <w:hideMark/>
          </w:tcPr>
          <w:p w14:paraId="63C628E1" w14:textId="77777777" w:rsidR="00E857A4" w:rsidRDefault="00E857A4" w:rsidP="00E857A4">
            <w:pPr>
              <w:spacing w:line="240" w:lineRule="auto"/>
              <w:jc w:val="center"/>
              <w:rPr>
                <w:rFonts w:ascii="Times New Roman" w:hAnsi="Times New Roman"/>
                <w:color w:val="000000"/>
              </w:rPr>
            </w:pPr>
            <w:r>
              <w:rPr>
                <w:rFonts w:ascii="Times New Roman" w:hAnsi="Times New Roman"/>
                <w:color w:val="000000"/>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441B3BBF"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100,0</w:t>
            </w:r>
          </w:p>
        </w:tc>
        <w:tc>
          <w:tcPr>
            <w:tcW w:w="850" w:type="dxa"/>
            <w:tcBorders>
              <w:top w:val="single" w:sz="4" w:space="0" w:color="auto"/>
              <w:left w:val="single" w:sz="4" w:space="0" w:color="auto"/>
              <w:bottom w:val="single" w:sz="4" w:space="0" w:color="auto"/>
              <w:right w:val="single" w:sz="4" w:space="0" w:color="auto"/>
            </w:tcBorders>
            <w:hideMark/>
          </w:tcPr>
          <w:p w14:paraId="63CFD977" w14:textId="77777777" w:rsidR="00E857A4" w:rsidRDefault="00E857A4" w:rsidP="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100,0</w:t>
            </w:r>
          </w:p>
        </w:tc>
        <w:tc>
          <w:tcPr>
            <w:tcW w:w="929" w:type="dxa"/>
            <w:gridSpan w:val="3"/>
            <w:tcBorders>
              <w:top w:val="single" w:sz="4" w:space="0" w:color="auto"/>
              <w:left w:val="single" w:sz="4" w:space="0" w:color="auto"/>
              <w:bottom w:val="single" w:sz="4" w:space="0" w:color="auto"/>
              <w:right w:val="single" w:sz="4" w:space="0" w:color="auto"/>
            </w:tcBorders>
            <w:hideMark/>
          </w:tcPr>
          <w:p w14:paraId="37D68438" w14:textId="77777777" w:rsidR="00E857A4" w:rsidRDefault="00E857A4" w:rsidP="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77" w:type="dxa"/>
            <w:tcBorders>
              <w:top w:val="single" w:sz="4" w:space="0" w:color="auto"/>
              <w:left w:val="single" w:sz="4" w:space="0" w:color="auto"/>
              <w:bottom w:val="single" w:sz="4" w:space="0" w:color="auto"/>
              <w:right w:val="single" w:sz="4" w:space="0" w:color="auto"/>
            </w:tcBorders>
            <w:hideMark/>
          </w:tcPr>
          <w:p w14:paraId="3B9B37F4" w14:textId="77777777" w:rsidR="00E857A4" w:rsidRDefault="00E857A4" w:rsidP="00E857A4">
            <w:pPr>
              <w:widowControl w:val="0"/>
              <w:autoSpaceDE w:val="0"/>
              <w:autoSpaceDN w:val="0"/>
              <w:adjustRightInd w:val="0"/>
              <w:spacing w:after="0" w:line="240" w:lineRule="auto"/>
              <w:rPr>
                <w:rFonts w:ascii="Times New Roman CYR" w:eastAsia="Times New Roman" w:hAnsi="Times New Roman CYR"/>
                <w:color w:val="000000"/>
                <w:lang w:eastAsia="ru-RU"/>
              </w:rPr>
            </w:pPr>
            <w:r>
              <w:rPr>
                <w:rFonts w:ascii="Times New Roman CYR" w:eastAsia="Times New Roman" w:hAnsi="Times New Roman CYR"/>
                <w:color w:val="000000"/>
                <w:lang w:eastAsia="ru-RU"/>
              </w:rPr>
              <w:t xml:space="preserve">Отдел организационно-контрольной и </w:t>
            </w:r>
            <w:r>
              <w:rPr>
                <w:rFonts w:ascii="Times New Roman CYR" w:eastAsia="Times New Roman" w:hAnsi="Times New Roman CYR"/>
                <w:color w:val="000000"/>
                <w:lang w:eastAsia="ru-RU"/>
              </w:rPr>
              <w:lastRenderedPageBreak/>
              <w:t>кадровой работы;</w:t>
            </w:r>
          </w:p>
          <w:p w14:paraId="4CBE5CCA" w14:textId="77777777" w:rsidR="00E857A4" w:rsidRDefault="00E857A4" w:rsidP="00E857A4">
            <w:pPr>
              <w:widowControl w:val="0"/>
              <w:autoSpaceDE w:val="0"/>
              <w:autoSpaceDN w:val="0"/>
              <w:adjustRightInd w:val="0"/>
              <w:spacing w:after="0" w:line="240" w:lineRule="auto"/>
              <w:jc w:val="both"/>
              <w:rPr>
                <w:rFonts w:ascii="Times New Roman CYR" w:eastAsia="Times New Roman" w:hAnsi="Times New Roman CYR"/>
                <w:color w:val="000000"/>
                <w:lang w:eastAsia="ru-RU"/>
              </w:rPr>
            </w:pPr>
            <w:r>
              <w:rPr>
                <w:rFonts w:ascii="Times New Roman CYR" w:eastAsia="Times New Roman" w:hAnsi="Times New Roman CYR"/>
                <w:color w:val="000000"/>
                <w:lang w:eastAsia="ru-RU"/>
              </w:rPr>
              <w:t xml:space="preserve">юридический отдел; </w:t>
            </w:r>
          </w:p>
          <w:p w14:paraId="3DFA805C" w14:textId="77777777" w:rsidR="00E857A4" w:rsidRDefault="00E857A4" w:rsidP="00E857A4">
            <w:pPr>
              <w:autoSpaceDE w:val="0"/>
              <w:autoSpaceDN w:val="0"/>
              <w:adjustRightInd w:val="0"/>
              <w:spacing w:after="0" w:line="240" w:lineRule="auto"/>
              <w:jc w:val="both"/>
              <w:rPr>
                <w:rFonts w:ascii="Times New Roman" w:eastAsia="Calibri" w:hAnsi="Times New Roman"/>
                <w:color w:val="000000"/>
              </w:rPr>
            </w:pPr>
            <w:r>
              <w:rPr>
                <w:rFonts w:ascii="Times New Roman" w:hAnsi="Times New Roman"/>
                <w:color w:val="000000"/>
              </w:rPr>
              <w:t>СДУМО</w:t>
            </w:r>
          </w:p>
        </w:tc>
        <w:tc>
          <w:tcPr>
            <w:tcW w:w="964" w:type="dxa"/>
            <w:tcBorders>
              <w:top w:val="single" w:sz="4" w:space="0" w:color="auto"/>
              <w:left w:val="single" w:sz="4" w:space="0" w:color="auto"/>
              <w:bottom w:val="single" w:sz="4" w:space="0" w:color="auto"/>
              <w:right w:val="single" w:sz="4" w:space="0" w:color="auto"/>
            </w:tcBorders>
            <w:hideMark/>
          </w:tcPr>
          <w:p w14:paraId="4E1B0E21" w14:textId="77777777" w:rsidR="00E857A4" w:rsidRDefault="00E857A4" w:rsidP="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w:t>
            </w:r>
          </w:p>
        </w:tc>
        <w:tc>
          <w:tcPr>
            <w:tcW w:w="794" w:type="dxa"/>
            <w:gridSpan w:val="2"/>
            <w:tcBorders>
              <w:top w:val="single" w:sz="4" w:space="0" w:color="auto"/>
              <w:left w:val="single" w:sz="4" w:space="0" w:color="auto"/>
              <w:bottom w:val="single" w:sz="4" w:space="0" w:color="auto"/>
              <w:right w:val="single" w:sz="4" w:space="0" w:color="auto"/>
            </w:tcBorders>
            <w:hideMark/>
          </w:tcPr>
          <w:p w14:paraId="7EF9F77A"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p>
        </w:tc>
        <w:tc>
          <w:tcPr>
            <w:tcW w:w="1474" w:type="dxa"/>
            <w:gridSpan w:val="2"/>
            <w:tcBorders>
              <w:top w:val="single" w:sz="4" w:space="0" w:color="auto"/>
              <w:left w:val="single" w:sz="4" w:space="0" w:color="auto"/>
              <w:bottom w:val="single" w:sz="4" w:space="0" w:color="auto"/>
              <w:right w:val="nil"/>
            </w:tcBorders>
            <w:hideMark/>
          </w:tcPr>
          <w:p w14:paraId="56980E50" w14:textId="77777777" w:rsidR="00E857A4" w:rsidRDefault="00E857A4" w:rsidP="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На бумажном носителе; официальный сайт Урмарского </w:t>
            </w:r>
            <w:r>
              <w:rPr>
                <w:rFonts w:ascii="Times New Roman" w:hAnsi="Times New Roman"/>
                <w:color w:val="000000"/>
              </w:rPr>
              <w:lastRenderedPageBreak/>
              <w:t>муниципального округа Чувашской Республики</w:t>
            </w:r>
          </w:p>
        </w:tc>
      </w:tr>
      <w:tr w:rsidR="00E857A4" w14:paraId="649EEAAA" w14:textId="77777777" w:rsidTr="00E857A4">
        <w:tc>
          <w:tcPr>
            <w:tcW w:w="425" w:type="dxa"/>
            <w:tcBorders>
              <w:top w:val="single" w:sz="4" w:space="0" w:color="auto"/>
              <w:left w:val="nil"/>
              <w:bottom w:val="single" w:sz="4" w:space="0" w:color="auto"/>
              <w:right w:val="single" w:sz="4" w:space="0" w:color="auto"/>
            </w:tcBorders>
            <w:hideMark/>
          </w:tcPr>
          <w:p w14:paraId="5461AF36"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1.3</w:t>
            </w:r>
          </w:p>
        </w:tc>
        <w:tc>
          <w:tcPr>
            <w:tcW w:w="1445" w:type="dxa"/>
            <w:tcBorders>
              <w:top w:val="single" w:sz="4" w:space="0" w:color="auto"/>
              <w:left w:val="single" w:sz="4" w:space="0" w:color="auto"/>
              <w:bottom w:val="single" w:sz="4" w:space="0" w:color="auto"/>
              <w:right w:val="single" w:sz="4" w:space="0" w:color="auto"/>
            </w:tcBorders>
            <w:hideMark/>
          </w:tcPr>
          <w:p w14:paraId="428B844E"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Доля вакантных должностей муниципальной службы, замещаемых из кадровых резервов Урмарского муниципального округа Чувашской Республики</w:t>
            </w:r>
          </w:p>
        </w:tc>
        <w:tc>
          <w:tcPr>
            <w:tcW w:w="510" w:type="dxa"/>
            <w:tcBorders>
              <w:top w:val="single" w:sz="4" w:space="0" w:color="auto"/>
              <w:left w:val="single" w:sz="4" w:space="0" w:color="auto"/>
              <w:bottom w:val="single" w:sz="4" w:space="0" w:color="auto"/>
              <w:right w:val="single" w:sz="4" w:space="0" w:color="auto"/>
            </w:tcBorders>
            <w:hideMark/>
          </w:tcPr>
          <w:p w14:paraId="7D5F8E6E"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55E819F4"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4438998E"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4A67B65A"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685" w:type="dxa"/>
            <w:gridSpan w:val="2"/>
            <w:tcBorders>
              <w:top w:val="single" w:sz="4" w:space="0" w:color="auto"/>
              <w:left w:val="single" w:sz="4" w:space="0" w:color="auto"/>
              <w:bottom w:val="single" w:sz="4" w:space="0" w:color="auto"/>
              <w:right w:val="single" w:sz="4" w:space="0" w:color="auto"/>
            </w:tcBorders>
            <w:hideMark/>
          </w:tcPr>
          <w:p w14:paraId="07CB6567"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2024</w:t>
            </w:r>
          </w:p>
        </w:tc>
        <w:tc>
          <w:tcPr>
            <w:tcW w:w="709" w:type="dxa"/>
            <w:tcBorders>
              <w:top w:val="single" w:sz="4" w:space="0" w:color="auto"/>
              <w:left w:val="single" w:sz="4" w:space="0" w:color="auto"/>
              <w:bottom w:val="single" w:sz="4" w:space="0" w:color="auto"/>
              <w:right w:val="single" w:sz="4" w:space="0" w:color="auto"/>
            </w:tcBorders>
            <w:hideMark/>
          </w:tcPr>
          <w:p w14:paraId="20FDD791" w14:textId="77777777" w:rsidR="00E857A4" w:rsidRDefault="00E857A4">
            <w:pPr>
              <w:pStyle w:val="aff9"/>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rPr>
              <w:t>41</w:t>
            </w:r>
          </w:p>
        </w:tc>
        <w:tc>
          <w:tcPr>
            <w:tcW w:w="713" w:type="dxa"/>
            <w:gridSpan w:val="2"/>
            <w:tcBorders>
              <w:top w:val="single" w:sz="4" w:space="0" w:color="auto"/>
              <w:left w:val="single" w:sz="4" w:space="0" w:color="auto"/>
              <w:bottom w:val="single" w:sz="4" w:space="0" w:color="auto"/>
              <w:right w:val="single" w:sz="4" w:space="0" w:color="auto"/>
            </w:tcBorders>
            <w:hideMark/>
          </w:tcPr>
          <w:p w14:paraId="4543A387"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708" w:type="dxa"/>
            <w:gridSpan w:val="2"/>
            <w:tcBorders>
              <w:top w:val="single" w:sz="4" w:space="0" w:color="auto"/>
              <w:left w:val="single" w:sz="4" w:space="0" w:color="auto"/>
              <w:bottom w:val="single" w:sz="4" w:space="0" w:color="auto"/>
              <w:right w:val="single" w:sz="4" w:space="0" w:color="auto"/>
            </w:tcBorders>
            <w:hideMark/>
          </w:tcPr>
          <w:p w14:paraId="4EE54151"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709" w:type="dxa"/>
            <w:tcBorders>
              <w:top w:val="single" w:sz="4" w:space="0" w:color="auto"/>
              <w:left w:val="single" w:sz="4" w:space="0" w:color="auto"/>
              <w:bottom w:val="single" w:sz="4" w:space="0" w:color="auto"/>
              <w:right w:val="single" w:sz="4" w:space="0" w:color="auto"/>
            </w:tcBorders>
            <w:hideMark/>
          </w:tcPr>
          <w:p w14:paraId="4C07A102"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851" w:type="dxa"/>
            <w:gridSpan w:val="3"/>
            <w:tcBorders>
              <w:top w:val="single" w:sz="4" w:space="0" w:color="auto"/>
              <w:left w:val="single" w:sz="4" w:space="0" w:color="auto"/>
              <w:bottom w:val="single" w:sz="4" w:space="0" w:color="auto"/>
              <w:right w:val="single" w:sz="4" w:space="0" w:color="auto"/>
            </w:tcBorders>
            <w:hideMark/>
          </w:tcPr>
          <w:p w14:paraId="5BB8A8BC"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850" w:type="dxa"/>
            <w:tcBorders>
              <w:top w:val="single" w:sz="4" w:space="0" w:color="auto"/>
              <w:left w:val="single" w:sz="4" w:space="0" w:color="auto"/>
              <w:bottom w:val="single" w:sz="4" w:space="0" w:color="auto"/>
              <w:right w:val="single" w:sz="4" w:space="0" w:color="auto"/>
            </w:tcBorders>
            <w:hideMark/>
          </w:tcPr>
          <w:p w14:paraId="562E1A6C" w14:textId="77777777" w:rsidR="00E857A4" w:rsidRDefault="00E857A4">
            <w:pPr>
              <w:pStyle w:val="aff9"/>
              <w:jc w:val="center"/>
              <w:rPr>
                <w:rFonts w:ascii="Times New Roman" w:hAnsi="Times New Roman" w:cs="Times New Roman"/>
                <w:color w:val="000000"/>
                <w:sz w:val="22"/>
                <w:szCs w:val="22"/>
              </w:rPr>
            </w:pPr>
            <w:r>
              <w:rPr>
                <w:rFonts w:ascii="Times New Roman" w:hAnsi="Times New Roman" w:cs="Times New Roman"/>
                <w:color w:val="000000"/>
                <w:sz w:val="22"/>
                <w:szCs w:val="22"/>
              </w:rPr>
              <w:t>42</w:t>
            </w:r>
          </w:p>
        </w:tc>
        <w:tc>
          <w:tcPr>
            <w:tcW w:w="929" w:type="dxa"/>
            <w:gridSpan w:val="3"/>
            <w:tcBorders>
              <w:top w:val="single" w:sz="4" w:space="0" w:color="auto"/>
              <w:left w:val="single" w:sz="4" w:space="0" w:color="auto"/>
              <w:bottom w:val="single" w:sz="4" w:space="0" w:color="auto"/>
              <w:right w:val="single" w:sz="4" w:space="0" w:color="auto"/>
            </w:tcBorders>
            <w:hideMark/>
          </w:tcPr>
          <w:p w14:paraId="41B8912D" w14:textId="77777777" w:rsidR="00E857A4" w:rsidRDefault="00E857A4">
            <w:pPr>
              <w:pStyle w:val="aff9"/>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rPr>
              <w:t>-</w:t>
            </w:r>
          </w:p>
        </w:tc>
        <w:tc>
          <w:tcPr>
            <w:tcW w:w="1077" w:type="dxa"/>
            <w:tcBorders>
              <w:top w:val="single" w:sz="4" w:space="0" w:color="auto"/>
              <w:left w:val="single" w:sz="4" w:space="0" w:color="auto"/>
              <w:bottom w:val="single" w:sz="4" w:space="0" w:color="auto"/>
              <w:right w:val="single" w:sz="4" w:space="0" w:color="auto"/>
            </w:tcBorders>
            <w:hideMark/>
          </w:tcPr>
          <w:p w14:paraId="60A6536C" w14:textId="77777777" w:rsidR="00E857A4" w:rsidRDefault="00E857A4">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Отдел организационно-контрольной и кадровой работы;</w:t>
            </w:r>
          </w:p>
          <w:p w14:paraId="67DB3B89" w14:textId="77777777" w:rsidR="00E857A4" w:rsidRDefault="00E857A4">
            <w:pPr>
              <w:pStyle w:val="aff9"/>
              <w:rPr>
                <w:rFonts w:ascii="Times New Roman" w:hAnsi="Times New Roman" w:cs="Times New Roman"/>
                <w:color w:val="000000"/>
                <w:sz w:val="22"/>
                <w:szCs w:val="22"/>
              </w:rPr>
            </w:pPr>
            <w:r>
              <w:rPr>
                <w:rFonts w:ascii="Times New Roman" w:hAnsi="Times New Roman" w:cs="Times New Roman"/>
                <w:color w:val="000000"/>
                <w:sz w:val="22"/>
                <w:szCs w:val="22"/>
              </w:rPr>
              <w:t>Финансовый отдел</w:t>
            </w:r>
          </w:p>
        </w:tc>
        <w:tc>
          <w:tcPr>
            <w:tcW w:w="964" w:type="dxa"/>
            <w:tcBorders>
              <w:top w:val="single" w:sz="4" w:space="0" w:color="auto"/>
              <w:left w:val="single" w:sz="4" w:space="0" w:color="auto"/>
              <w:bottom w:val="single" w:sz="4" w:space="0" w:color="auto"/>
              <w:right w:val="single" w:sz="4" w:space="0" w:color="auto"/>
            </w:tcBorders>
            <w:hideMark/>
          </w:tcPr>
          <w:p w14:paraId="6087E6C9" w14:textId="77777777" w:rsidR="00E857A4" w:rsidRDefault="00E857A4">
            <w:pPr>
              <w:autoSpaceDE w:val="0"/>
              <w:autoSpaceDN w:val="0"/>
              <w:adjustRightInd w:val="0"/>
              <w:spacing w:after="0" w:line="240" w:lineRule="auto"/>
              <w:rPr>
                <w:rFonts w:ascii="Times New Roman" w:hAnsi="Times New Roman" w:cs="Times New Roman"/>
                <w:color w:val="000000"/>
              </w:rPr>
            </w:pPr>
            <w:r>
              <w:rPr>
                <w:rFonts w:ascii="Times New Roman" w:hAnsi="Times New Roman"/>
                <w:color w:val="000000"/>
              </w:rPr>
              <w:t xml:space="preserve">Формирование системы подбора, развития и ротации кадров для органов местного самоуправления на основе принципов </w:t>
            </w:r>
            <w:r>
              <w:rPr>
                <w:rFonts w:ascii="Times New Roman" w:hAnsi="Times New Roman"/>
                <w:color w:val="000000"/>
              </w:rPr>
              <w:lastRenderedPageBreak/>
              <w:t>равных возможностей, приоритета профессиональных знаний и квалификаций</w:t>
            </w:r>
          </w:p>
        </w:tc>
        <w:tc>
          <w:tcPr>
            <w:tcW w:w="794" w:type="dxa"/>
            <w:gridSpan w:val="2"/>
            <w:tcBorders>
              <w:top w:val="single" w:sz="4" w:space="0" w:color="auto"/>
              <w:left w:val="single" w:sz="4" w:space="0" w:color="auto"/>
              <w:bottom w:val="single" w:sz="4" w:space="0" w:color="auto"/>
              <w:right w:val="single" w:sz="4" w:space="0" w:color="auto"/>
            </w:tcBorders>
            <w:hideMark/>
          </w:tcPr>
          <w:p w14:paraId="58AD9C10"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w:t>
            </w:r>
          </w:p>
        </w:tc>
        <w:tc>
          <w:tcPr>
            <w:tcW w:w="1474" w:type="dxa"/>
            <w:gridSpan w:val="2"/>
            <w:tcBorders>
              <w:top w:val="single" w:sz="4" w:space="0" w:color="auto"/>
              <w:left w:val="single" w:sz="4" w:space="0" w:color="auto"/>
              <w:bottom w:val="single" w:sz="4" w:space="0" w:color="auto"/>
              <w:right w:val="nil"/>
            </w:tcBorders>
            <w:hideMark/>
          </w:tcPr>
          <w:p w14:paraId="1748F2FF"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На бумажном носителе</w:t>
            </w:r>
          </w:p>
        </w:tc>
      </w:tr>
      <w:tr w:rsidR="00E857A4" w14:paraId="62102434" w14:textId="77777777" w:rsidTr="00E857A4">
        <w:tc>
          <w:tcPr>
            <w:tcW w:w="425" w:type="dxa"/>
            <w:tcBorders>
              <w:top w:val="single" w:sz="4" w:space="0" w:color="auto"/>
              <w:left w:val="nil"/>
              <w:bottom w:val="single" w:sz="4" w:space="0" w:color="auto"/>
              <w:right w:val="single" w:sz="4" w:space="0" w:color="auto"/>
            </w:tcBorders>
            <w:hideMark/>
          </w:tcPr>
          <w:p w14:paraId="3F9D6748"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1.4</w:t>
            </w:r>
          </w:p>
        </w:tc>
        <w:tc>
          <w:tcPr>
            <w:tcW w:w="1445" w:type="dxa"/>
            <w:tcBorders>
              <w:top w:val="single" w:sz="4" w:space="0" w:color="auto"/>
              <w:left w:val="single" w:sz="4" w:space="0" w:color="auto"/>
              <w:bottom w:val="single" w:sz="4" w:space="0" w:color="auto"/>
              <w:right w:val="single" w:sz="4" w:space="0" w:color="auto"/>
            </w:tcBorders>
            <w:hideMark/>
          </w:tcPr>
          <w:p w14:paraId="149001BC"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Проведение конкурса «Лучший муниципальный служащий Урмарского муниципального округа Чувашской Республики»</w:t>
            </w:r>
          </w:p>
        </w:tc>
        <w:tc>
          <w:tcPr>
            <w:tcW w:w="510" w:type="dxa"/>
            <w:tcBorders>
              <w:top w:val="single" w:sz="4" w:space="0" w:color="auto"/>
              <w:left w:val="single" w:sz="4" w:space="0" w:color="auto"/>
              <w:bottom w:val="single" w:sz="4" w:space="0" w:color="auto"/>
              <w:right w:val="single" w:sz="4" w:space="0" w:color="auto"/>
            </w:tcBorders>
            <w:hideMark/>
          </w:tcPr>
          <w:p w14:paraId="739F5532"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42945F71"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511E4AB1"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единиц</w:t>
            </w:r>
          </w:p>
        </w:tc>
        <w:tc>
          <w:tcPr>
            <w:tcW w:w="680" w:type="dxa"/>
            <w:gridSpan w:val="2"/>
            <w:tcBorders>
              <w:top w:val="single" w:sz="4" w:space="0" w:color="auto"/>
              <w:left w:val="single" w:sz="4" w:space="0" w:color="auto"/>
              <w:bottom w:val="single" w:sz="4" w:space="0" w:color="auto"/>
              <w:right w:val="single" w:sz="4" w:space="0" w:color="auto"/>
            </w:tcBorders>
            <w:hideMark/>
          </w:tcPr>
          <w:p w14:paraId="12243D93"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w:t>
            </w:r>
          </w:p>
        </w:tc>
        <w:tc>
          <w:tcPr>
            <w:tcW w:w="685" w:type="dxa"/>
            <w:gridSpan w:val="2"/>
            <w:tcBorders>
              <w:top w:val="single" w:sz="4" w:space="0" w:color="auto"/>
              <w:left w:val="single" w:sz="4" w:space="0" w:color="auto"/>
              <w:bottom w:val="single" w:sz="4" w:space="0" w:color="auto"/>
              <w:right w:val="single" w:sz="4" w:space="0" w:color="auto"/>
            </w:tcBorders>
            <w:hideMark/>
          </w:tcPr>
          <w:p w14:paraId="135AD8A4"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2024</w:t>
            </w:r>
          </w:p>
        </w:tc>
        <w:tc>
          <w:tcPr>
            <w:tcW w:w="709" w:type="dxa"/>
            <w:tcBorders>
              <w:top w:val="single" w:sz="4" w:space="0" w:color="auto"/>
              <w:left w:val="single" w:sz="4" w:space="0" w:color="auto"/>
              <w:bottom w:val="single" w:sz="4" w:space="0" w:color="auto"/>
              <w:right w:val="single" w:sz="4" w:space="0" w:color="auto"/>
            </w:tcBorders>
            <w:hideMark/>
          </w:tcPr>
          <w:p w14:paraId="1F35D3D0" w14:textId="77777777" w:rsidR="00E857A4" w:rsidRDefault="00E857A4">
            <w:pPr>
              <w:jc w:val="center"/>
              <w:rPr>
                <w:rFonts w:ascii="Times New Roman" w:hAnsi="Times New Roman"/>
                <w:color w:val="000000"/>
              </w:rPr>
            </w:pPr>
            <w:r>
              <w:rPr>
                <w:rFonts w:ascii="Times New Roman" w:hAnsi="Times New Roman"/>
                <w:color w:val="000000"/>
              </w:rPr>
              <w:t>1,0</w:t>
            </w:r>
          </w:p>
        </w:tc>
        <w:tc>
          <w:tcPr>
            <w:tcW w:w="713" w:type="dxa"/>
            <w:gridSpan w:val="2"/>
            <w:tcBorders>
              <w:top w:val="single" w:sz="4" w:space="0" w:color="auto"/>
              <w:left w:val="single" w:sz="4" w:space="0" w:color="auto"/>
              <w:bottom w:val="single" w:sz="4" w:space="0" w:color="auto"/>
              <w:right w:val="single" w:sz="4" w:space="0" w:color="auto"/>
            </w:tcBorders>
            <w:hideMark/>
          </w:tcPr>
          <w:p w14:paraId="6F0B89EF" w14:textId="77777777" w:rsidR="00E857A4" w:rsidRDefault="00E857A4">
            <w:pPr>
              <w:jc w:val="center"/>
              <w:rPr>
                <w:rFonts w:ascii="Times New Roman" w:hAnsi="Times New Roman"/>
                <w:color w:val="000000"/>
              </w:rPr>
            </w:pPr>
            <w:r>
              <w:rPr>
                <w:rFonts w:ascii="Times New Roman" w:hAnsi="Times New Roman"/>
                <w:color w:val="000000"/>
              </w:rPr>
              <w:t>1,0</w:t>
            </w:r>
          </w:p>
        </w:tc>
        <w:tc>
          <w:tcPr>
            <w:tcW w:w="708" w:type="dxa"/>
            <w:gridSpan w:val="2"/>
            <w:tcBorders>
              <w:top w:val="single" w:sz="4" w:space="0" w:color="auto"/>
              <w:left w:val="single" w:sz="4" w:space="0" w:color="auto"/>
              <w:bottom w:val="single" w:sz="4" w:space="0" w:color="auto"/>
              <w:right w:val="single" w:sz="4" w:space="0" w:color="auto"/>
            </w:tcBorders>
            <w:hideMark/>
          </w:tcPr>
          <w:p w14:paraId="28B77895" w14:textId="77777777" w:rsidR="00E857A4" w:rsidRDefault="00E857A4">
            <w:pPr>
              <w:jc w:val="center"/>
              <w:rPr>
                <w:rFonts w:ascii="Times New Roman" w:hAnsi="Times New Roman"/>
                <w:color w:val="000000"/>
              </w:rPr>
            </w:pPr>
            <w:r>
              <w:rPr>
                <w:rFonts w:ascii="Times New Roman" w:hAnsi="Times New Roman"/>
                <w:color w:val="000000"/>
              </w:rPr>
              <w:t>1,0</w:t>
            </w:r>
          </w:p>
        </w:tc>
        <w:tc>
          <w:tcPr>
            <w:tcW w:w="709" w:type="dxa"/>
            <w:tcBorders>
              <w:top w:val="single" w:sz="4" w:space="0" w:color="auto"/>
              <w:left w:val="single" w:sz="4" w:space="0" w:color="auto"/>
              <w:bottom w:val="single" w:sz="4" w:space="0" w:color="auto"/>
              <w:right w:val="single" w:sz="4" w:space="0" w:color="auto"/>
            </w:tcBorders>
            <w:hideMark/>
          </w:tcPr>
          <w:p w14:paraId="2199AF31" w14:textId="77777777" w:rsidR="00E857A4" w:rsidRDefault="00E857A4">
            <w:pPr>
              <w:jc w:val="center"/>
              <w:rPr>
                <w:rFonts w:ascii="Times New Roman" w:hAnsi="Times New Roman"/>
                <w:color w:val="000000"/>
              </w:rPr>
            </w:pPr>
            <w:r>
              <w:rPr>
                <w:rFonts w:ascii="Times New Roman" w:hAnsi="Times New Roman"/>
                <w:color w:val="000000"/>
              </w:rPr>
              <w:t>1,0</w:t>
            </w:r>
          </w:p>
        </w:tc>
        <w:tc>
          <w:tcPr>
            <w:tcW w:w="851" w:type="dxa"/>
            <w:gridSpan w:val="3"/>
            <w:tcBorders>
              <w:top w:val="single" w:sz="4" w:space="0" w:color="auto"/>
              <w:left w:val="single" w:sz="4" w:space="0" w:color="auto"/>
              <w:bottom w:val="single" w:sz="4" w:space="0" w:color="auto"/>
              <w:right w:val="single" w:sz="4" w:space="0" w:color="auto"/>
            </w:tcBorders>
            <w:hideMark/>
          </w:tcPr>
          <w:p w14:paraId="1FE2B415"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w:t>
            </w:r>
          </w:p>
        </w:tc>
        <w:tc>
          <w:tcPr>
            <w:tcW w:w="850" w:type="dxa"/>
            <w:tcBorders>
              <w:top w:val="single" w:sz="4" w:space="0" w:color="auto"/>
              <w:left w:val="single" w:sz="4" w:space="0" w:color="auto"/>
              <w:bottom w:val="single" w:sz="4" w:space="0" w:color="auto"/>
              <w:right w:val="single" w:sz="4" w:space="0" w:color="auto"/>
            </w:tcBorders>
            <w:hideMark/>
          </w:tcPr>
          <w:p w14:paraId="572355D4"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1,0</w:t>
            </w:r>
          </w:p>
        </w:tc>
        <w:tc>
          <w:tcPr>
            <w:tcW w:w="929" w:type="dxa"/>
            <w:gridSpan w:val="3"/>
            <w:tcBorders>
              <w:top w:val="single" w:sz="4" w:space="0" w:color="auto"/>
              <w:left w:val="single" w:sz="4" w:space="0" w:color="auto"/>
              <w:bottom w:val="single" w:sz="4" w:space="0" w:color="auto"/>
              <w:right w:val="single" w:sz="4" w:space="0" w:color="auto"/>
            </w:tcBorders>
            <w:hideMark/>
          </w:tcPr>
          <w:p w14:paraId="01A09BCF" w14:textId="77777777" w:rsidR="00E857A4" w:rsidRDefault="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1077" w:type="dxa"/>
            <w:tcBorders>
              <w:top w:val="single" w:sz="4" w:space="0" w:color="auto"/>
              <w:left w:val="single" w:sz="4" w:space="0" w:color="auto"/>
              <w:bottom w:val="single" w:sz="4" w:space="0" w:color="auto"/>
              <w:right w:val="single" w:sz="4" w:space="0" w:color="auto"/>
            </w:tcBorders>
          </w:tcPr>
          <w:p w14:paraId="0985F5FF" w14:textId="77777777" w:rsidR="00E857A4" w:rsidRDefault="00E857A4">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Отдел организационно-контрольной и кадровой работы</w:t>
            </w:r>
          </w:p>
          <w:p w14:paraId="733AE80A" w14:textId="77777777" w:rsidR="00E857A4" w:rsidRDefault="00E857A4">
            <w:pPr>
              <w:autoSpaceDE w:val="0"/>
              <w:autoSpaceDN w:val="0"/>
              <w:adjustRightInd w:val="0"/>
              <w:spacing w:after="0" w:line="240" w:lineRule="auto"/>
              <w:jc w:val="both"/>
              <w:rPr>
                <w:rFonts w:ascii="Times New Roman" w:eastAsia="Calibri" w:hAnsi="Times New Roman"/>
                <w:color w:val="000000"/>
              </w:rPr>
            </w:pPr>
          </w:p>
        </w:tc>
        <w:tc>
          <w:tcPr>
            <w:tcW w:w="964" w:type="dxa"/>
            <w:tcBorders>
              <w:top w:val="single" w:sz="4" w:space="0" w:color="auto"/>
              <w:left w:val="single" w:sz="4" w:space="0" w:color="auto"/>
              <w:bottom w:val="single" w:sz="4" w:space="0" w:color="auto"/>
              <w:right w:val="single" w:sz="4" w:space="0" w:color="auto"/>
            </w:tcBorders>
            <w:hideMark/>
          </w:tcPr>
          <w:p w14:paraId="35E4BA03" w14:textId="77777777" w:rsidR="00E857A4" w:rsidRDefault="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c>
          <w:tcPr>
            <w:tcW w:w="794" w:type="dxa"/>
            <w:gridSpan w:val="2"/>
            <w:tcBorders>
              <w:top w:val="single" w:sz="4" w:space="0" w:color="auto"/>
              <w:left w:val="single" w:sz="4" w:space="0" w:color="auto"/>
              <w:bottom w:val="single" w:sz="4" w:space="0" w:color="auto"/>
              <w:right w:val="single" w:sz="4" w:space="0" w:color="auto"/>
            </w:tcBorders>
            <w:hideMark/>
          </w:tcPr>
          <w:p w14:paraId="22C0D664"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нет</w:t>
            </w:r>
          </w:p>
        </w:tc>
        <w:tc>
          <w:tcPr>
            <w:tcW w:w="1474" w:type="dxa"/>
            <w:gridSpan w:val="2"/>
            <w:tcBorders>
              <w:top w:val="single" w:sz="4" w:space="0" w:color="auto"/>
              <w:left w:val="single" w:sz="4" w:space="0" w:color="auto"/>
              <w:bottom w:val="single" w:sz="4" w:space="0" w:color="auto"/>
              <w:right w:val="nil"/>
            </w:tcBorders>
            <w:hideMark/>
          </w:tcPr>
          <w:p w14:paraId="5AED70E0"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официальный сайт Урмарского муниципального округа Чувашской Республики; на бумажном носителе</w:t>
            </w:r>
          </w:p>
        </w:tc>
      </w:tr>
      <w:tr w:rsidR="00E857A4" w14:paraId="63DB5401" w14:textId="77777777" w:rsidTr="00E857A4">
        <w:tc>
          <w:tcPr>
            <w:tcW w:w="14600" w:type="dxa"/>
            <w:gridSpan w:val="29"/>
            <w:tcBorders>
              <w:top w:val="single" w:sz="4" w:space="0" w:color="auto"/>
              <w:left w:val="nil"/>
              <w:bottom w:val="single" w:sz="4" w:space="0" w:color="auto"/>
              <w:right w:val="nil"/>
            </w:tcBorders>
            <w:hideMark/>
          </w:tcPr>
          <w:p w14:paraId="2049CF23" w14:textId="77777777" w:rsidR="00E857A4" w:rsidRDefault="00E857A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2 - создание условий для эффективной реализации антикоррупционной политики в органах местного самоуправления </w:t>
            </w:r>
          </w:p>
          <w:p w14:paraId="4A9C28F0" w14:textId="77777777" w:rsidR="00E857A4" w:rsidRDefault="00E857A4">
            <w:pPr>
              <w:autoSpaceDE w:val="0"/>
              <w:autoSpaceDN w:val="0"/>
              <w:adjustRightInd w:val="0"/>
              <w:spacing w:after="0" w:line="240" w:lineRule="auto"/>
              <w:jc w:val="center"/>
              <w:rPr>
                <w:rFonts w:ascii="Times New Roman" w:eastAsia="Calibri" w:hAnsi="Times New Roman"/>
                <w:sz w:val="24"/>
                <w:szCs w:val="24"/>
                <w:highlight w:val="yellow"/>
              </w:rPr>
            </w:pPr>
            <w:r>
              <w:rPr>
                <w:rFonts w:ascii="Times New Roman" w:eastAsia="Times New Roman" w:hAnsi="Times New Roman"/>
                <w:sz w:val="24"/>
                <w:szCs w:val="24"/>
                <w:lang w:eastAsia="ru-RU"/>
              </w:rPr>
              <w:t>Урмарского муниципального округа Чувашской Республики</w:t>
            </w:r>
          </w:p>
        </w:tc>
      </w:tr>
      <w:tr w:rsidR="00E857A4" w14:paraId="356A9A71" w14:textId="77777777" w:rsidTr="00E857A4">
        <w:trPr>
          <w:trHeight w:val="1019"/>
        </w:trPr>
        <w:tc>
          <w:tcPr>
            <w:tcW w:w="425" w:type="dxa"/>
            <w:tcBorders>
              <w:top w:val="single" w:sz="4" w:space="0" w:color="auto"/>
              <w:left w:val="nil"/>
              <w:bottom w:val="single" w:sz="4" w:space="0" w:color="auto"/>
              <w:right w:val="single" w:sz="4" w:space="0" w:color="auto"/>
            </w:tcBorders>
            <w:hideMark/>
          </w:tcPr>
          <w:p w14:paraId="70329BE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445" w:type="dxa"/>
            <w:tcBorders>
              <w:top w:val="single" w:sz="4" w:space="0" w:color="auto"/>
              <w:left w:val="single" w:sz="4" w:space="0" w:color="auto"/>
              <w:bottom w:val="single" w:sz="4" w:space="0" w:color="auto"/>
              <w:right w:val="single" w:sz="4" w:space="0" w:color="auto"/>
            </w:tcBorders>
            <w:hideMark/>
          </w:tcPr>
          <w:p w14:paraId="6092E7B2"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 xml:space="preserve">Доля муниципальных правовых актов Урмарского муниципального округа Чувашской Республики, </w:t>
            </w:r>
            <w:r>
              <w:rPr>
                <w:rFonts w:ascii="Times New Roman" w:hAnsi="Times New Roman"/>
                <w:sz w:val="24"/>
                <w:szCs w:val="24"/>
              </w:rPr>
              <w:lastRenderedPageBreak/>
              <w:t>регулирующих вопросы противодействия коррупции, приведенных в соответствие с требованиями законодательства Российской Федерации</w:t>
            </w:r>
          </w:p>
        </w:tc>
        <w:tc>
          <w:tcPr>
            <w:tcW w:w="510" w:type="dxa"/>
            <w:tcBorders>
              <w:top w:val="single" w:sz="4" w:space="0" w:color="auto"/>
              <w:left w:val="single" w:sz="4" w:space="0" w:color="auto"/>
              <w:bottom w:val="single" w:sz="4" w:space="0" w:color="auto"/>
              <w:right w:val="single" w:sz="4" w:space="0" w:color="auto"/>
            </w:tcBorders>
            <w:hideMark/>
          </w:tcPr>
          <w:p w14:paraId="7ECF734C"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7787306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1859D5B0"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49677FC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229EC486"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3FE6157B"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78D2F07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4F60DF5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52644CF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6CEA7DF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14:paraId="7AEE864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9" w:type="dxa"/>
            <w:gridSpan w:val="3"/>
            <w:tcBorders>
              <w:top w:val="single" w:sz="4" w:space="0" w:color="auto"/>
              <w:left w:val="single" w:sz="4" w:space="0" w:color="auto"/>
              <w:bottom w:val="single" w:sz="4" w:space="0" w:color="auto"/>
              <w:right w:val="single" w:sz="4" w:space="0" w:color="auto"/>
            </w:tcBorders>
            <w:hideMark/>
          </w:tcPr>
          <w:p w14:paraId="2BA32CA3"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hideMark/>
          </w:tcPr>
          <w:p w14:paraId="2DF43C03"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 СДУМО</w:t>
            </w:r>
          </w:p>
        </w:tc>
        <w:tc>
          <w:tcPr>
            <w:tcW w:w="964" w:type="dxa"/>
            <w:tcBorders>
              <w:top w:val="single" w:sz="4" w:space="0" w:color="auto"/>
              <w:left w:val="single" w:sz="4" w:space="0" w:color="auto"/>
              <w:bottom w:val="single" w:sz="4" w:space="0" w:color="auto"/>
              <w:right w:val="single" w:sz="4" w:space="0" w:color="auto"/>
            </w:tcBorders>
          </w:tcPr>
          <w:p w14:paraId="0DAF0DEB" w14:textId="77777777" w:rsidR="00E857A4" w:rsidRDefault="00E857A4">
            <w:pPr>
              <w:autoSpaceDE w:val="0"/>
              <w:autoSpaceDN w:val="0"/>
              <w:adjustRightInd w:val="0"/>
              <w:spacing w:after="0" w:line="240" w:lineRule="auto"/>
              <w:rPr>
                <w:rFonts w:ascii="Times New Roman" w:eastAsia="Calibri" w:hAnsi="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hideMark/>
          </w:tcPr>
          <w:p w14:paraId="0FB5A726"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w:t>
            </w:r>
          </w:p>
        </w:tc>
        <w:tc>
          <w:tcPr>
            <w:tcW w:w="1474" w:type="dxa"/>
            <w:gridSpan w:val="2"/>
            <w:tcBorders>
              <w:top w:val="single" w:sz="4" w:space="0" w:color="auto"/>
              <w:left w:val="single" w:sz="4" w:space="0" w:color="auto"/>
              <w:bottom w:val="single" w:sz="4" w:space="0" w:color="auto"/>
              <w:right w:val="nil"/>
            </w:tcBorders>
            <w:hideMark/>
          </w:tcPr>
          <w:p w14:paraId="46DA07D0"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бумажном носителе</w:t>
            </w:r>
          </w:p>
        </w:tc>
      </w:tr>
      <w:tr w:rsidR="00E857A4" w14:paraId="466ECB3F" w14:textId="77777777" w:rsidTr="00E857A4">
        <w:tc>
          <w:tcPr>
            <w:tcW w:w="425" w:type="dxa"/>
            <w:tcBorders>
              <w:top w:val="single" w:sz="4" w:space="0" w:color="auto"/>
              <w:left w:val="nil"/>
              <w:bottom w:val="single" w:sz="4" w:space="0" w:color="auto"/>
              <w:right w:val="single" w:sz="4" w:space="0" w:color="auto"/>
            </w:tcBorders>
            <w:hideMark/>
          </w:tcPr>
          <w:p w14:paraId="55B3BFC2"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445" w:type="dxa"/>
            <w:tcBorders>
              <w:top w:val="single" w:sz="4" w:space="0" w:color="auto"/>
              <w:left w:val="single" w:sz="4" w:space="0" w:color="auto"/>
              <w:bottom w:val="single" w:sz="4" w:space="0" w:color="auto"/>
              <w:right w:val="single" w:sz="4" w:space="0" w:color="auto"/>
            </w:tcBorders>
            <w:hideMark/>
          </w:tcPr>
          <w:p w14:paraId="6BD06617"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проектов муниципальных правовых актов Урмарского муниципального округа Чувашской Республики, в отношении которых проведена антикоррупционная экспертиза</w:t>
            </w:r>
          </w:p>
        </w:tc>
        <w:tc>
          <w:tcPr>
            <w:tcW w:w="510" w:type="dxa"/>
            <w:tcBorders>
              <w:top w:val="single" w:sz="4" w:space="0" w:color="auto"/>
              <w:left w:val="single" w:sz="4" w:space="0" w:color="auto"/>
              <w:bottom w:val="single" w:sz="4" w:space="0" w:color="auto"/>
              <w:right w:val="single" w:sz="4" w:space="0" w:color="auto"/>
            </w:tcBorders>
            <w:hideMark/>
          </w:tcPr>
          <w:p w14:paraId="34E980C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7CFE5F6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59E0D9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5B7B3AEE"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2190B2B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472448A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56032CE4"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52DE0FF4"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2C16D76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0352B3D6"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14:paraId="16C9C04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9" w:type="dxa"/>
            <w:gridSpan w:val="3"/>
            <w:tcBorders>
              <w:top w:val="single" w:sz="4" w:space="0" w:color="auto"/>
              <w:left w:val="single" w:sz="4" w:space="0" w:color="auto"/>
              <w:bottom w:val="single" w:sz="4" w:space="0" w:color="auto"/>
              <w:right w:val="single" w:sz="4" w:space="0" w:color="auto"/>
            </w:tcBorders>
            <w:hideMark/>
          </w:tcPr>
          <w:p w14:paraId="54E34694"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hideMark/>
          </w:tcPr>
          <w:p w14:paraId="2E178F3B"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58DEA0C0" w14:textId="77777777" w:rsidR="00E857A4" w:rsidRDefault="00E857A4">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СДУМО</w:t>
            </w:r>
          </w:p>
        </w:tc>
        <w:tc>
          <w:tcPr>
            <w:tcW w:w="964" w:type="dxa"/>
            <w:tcBorders>
              <w:top w:val="single" w:sz="4" w:space="0" w:color="auto"/>
              <w:left w:val="single" w:sz="4" w:space="0" w:color="auto"/>
              <w:bottom w:val="single" w:sz="4" w:space="0" w:color="auto"/>
              <w:right w:val="single" w:sz="4" w:space="0" w:color="auto"/>
            </w:tcBorders>
          </w:tcPr>
          <w:p w14:paraId="6FC9C92D" w14:textId="77777777" w:rsidR="00E857A4" w:rsidRDefault="00E857A4">
            <w:pPr>
              <w:autoSpaceDE w:val="0"/>
              <w:autoSpaceDN w:val="0"/>
              <w:adjustRightInd w:val="0"/>
              <w:spacing w:after="0" w:line="240" w:lineRule="auto"/>
              <w:rPr>
                <w:rFonts w:ascii="Times New Roman" w:hAnsi="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tcPr>
          <w:p w14:paraId="2B37C4FA" w14:textId="77777777" w:rsidR="00E857A4" w:rsidRDefault="00E857A4">
            <w:pPr>
              <w:autoSpaceDE w:val="0"/>
              <w:autoSpaceDN w:val="0"/>
              <w:adjustRightInd w:val="0"/>
              <w:spacing w:after="0" w:line="240" w:lineRule="auto"/>
              <w:jc w:val="both"/>
              <w:rPr>
                <w:rFonts w:ascii="Times New Roman" w:hAnsi="Times New Roman"/>
                <w:sz w:val="24"/>
                <w:szCs w:val="24"/>
              </w:rPr>
            </w:pPr>
          </w:p>
        </w:tc>
        <w:tc>
          <w:tcPr>
            <w:tcW w:w="1474" w:type="dxa"/>
            <w:gridSpan w:val="2"/>
            <w:tcBorders>
              <w:top w:val="single" w:sz="4" w:space="0" w:color="auto"/>
              <w:left w:val="single" w:sz="4" w:space="0" w:color="auto"/>
              <w:bottom w:val="single" w:sz="4" w:space="0" w:color="auto"/>
              <w:right w:val="nil"/>
            </w:tcBorders>
            <w:hideMark/>
          </w:tcPr>
          <w:p w14:paraId="158C6797"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бумажном носителе</w:t>
            </w:r>
          </w:p>
        </w:tc>
      </w:tr>
      <w:tr w:rsidR="00E857A4" w14:paraId="4322BDF8" w14:textId="77777777" w:rsidTr="00E857A4">
        <w:tc>
          <w:tcPr>
            <w:tcW w:w="425" w:type="dxa"/>
            <w:tcBorders>
              <w:top w:val="single" w:sz="4" w:space="0" w:color="auto"/>
              <w:left w:val="nil"/>
              <w:bottom w:val="single" w:sz="4" w:space="0" w:color="auto"/>
              <w:right w:val="single" w:sz="4" w:space="0" w:color="auto"/>
            </w:tcBorders>
            <w:hideMark/>
          </w:tcPr>
          <w:p w14:paraId="2377FCF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1445" w:type="dxa"/>
            <w:tcBorders>
              <w:top w:val="single" w:sz="4" w:space="0" w:color="auto"/>
              <w:left w:val="single" w:sz="4" w:space="0" w:color="auto"/>
              <w:bottom w:val="single" w:sz="4" w:space="0" w:color="auto"/>
              <w:right w:val="single" w:sz="4" w:space="0" w:color="auto"/>
            </w:tcBorders>
            <w:hideMark/>
          </w:tcPr>
          <w:p w14:paraId="4D314C3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w:t>
            </w:r>
          </w:p>
        </w:tc>
        <w:tc>
          <w:tcPr>
            <w:tcW w:w="510" w:type="dxa"/>
            <w:tcBorders>
              <w:top w:val="single" w:sz="4" w:space="0" w:color="auto"/>
              <w:left w:val="single" w:sz="4" w:space="0" w:color="auto"/>
              <w:bottom w:val="single" w:sz="4" w:space="0" w:color="auto"/>
              <w:right w:val="single" w:sz="4" w:space="0" w:color="auto"/>
            </w:tcBorders>
            <w:hideMark/>
          </w:tcPr>
          <w:p w14:paraId="7746307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5ABF79C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7EAF10F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1D2ADFD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10DA5516"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22FEEAE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2885BB4B"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2D6EE1E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11DCEA22"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630EC8F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14:paraId="49403818"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9" w:type="dxa"/>
            <w:gridSpan w:val="3"/>
            <w:tcBorders>
              <w:top w:val="single" w:sz="4" w:space="0" w:color="auto"/>
              <w:left w:val="single" w:sz="4" w:space="0" w:color="auto"/>
              <w:bottom w:val="single" w:sz="4" w:space="0" w:color="auto"/>
              <w:right w:val="single" w:sz="4" w:space="0" w:color="auto"/>
            </w:tcBorders>
          </w:tcPr>
          <w:p w14:paraId="3FB4C96F" w14:textId="77777777" w:rsidR="00E857A4" w:rsidRDefault="00E857A4">
            <w:pPr>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14:paraId="15A08390"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49E3F5CA" w14:textId="77777777" w:rsidR="00E857A4" w:rsidRDefault="00E857A4">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p>
        </w:tc>
        <w:tc>
          <w:tcPr>
            <w:tcW w:w="964" w:type="dxa"/>
            <w:tcBorders>
              <w:top w:val="single" w:sz="4" w:space="0" w:color="auto"/>
              <w:left w:val="single" w:sz="4" w:space="0" w:color="auto"/>
              <w:bottom w:val="single" w:sz="4" w:space="0" w:color="auto"/>
              <w:right w:val="single" w:sz="4" w:space="0" w:color="auto"/>
            </w:tcBorders>
          </w:tcPr>
          <w:p w14:paraId="4959355A" w14:textId="77777777" w:rsidR="00E857A4" w:rsidRDefault="00E857A4">
            <w:pPr>
              <w:autoSpaceDE w:val="0"/>
              <w:autoSpaceDN w:val="0"/>
              <w:adjustRightInd w:val="0"/>
              <w:spacing w:after="0" w:line="240" w:lineRule="auto"/>
              <w:rPr>
                <w:rFonts w:ascii="Times New Roman" w:hAnsi="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tcPr>
          <w:p w14:paraId="7E6097E8" w14:textId="77777777" w:rsidR="00E857A4" w:rsidRDefault="00E857A4">
            <w:pPr>
              <w:autoSpaceDE w:val="0"/>
              <w:autoSpaceDN w:val="0"/>
              <w:adjustRightInd w:val="0"/>
              <w:spacing w:after="0" w:line="240" w:lineRule="auto"/>
              <w:jc w:val="both"/>
              <w:rPr>
                <w:rFonts w:ascii="Times New Roman" w:hAnsi="Times New Roman"/>
                <w:sz w:val="24"/>
                <w:szCs w:val="24"/>
              </w:rPr>
            </w:pPr>
          </w:p>
        </w:tc>
        <w:tc>
          <w:tcPr>
            <w:tcW w:w="1474" w:type="dxa"/>
            <w:gridSpan w:val="2"/>
            <w:tcBorders>
              <w:top w:val="single" w:sz="4" w:space="0" w:color="auto"/>
              <w:left w:val="single" w:sz="4" w:space="0" w:color="auto"/>
              <w:bottom w:val="single" w:sz="4" w:space="0" w:color="auto"/>
              <w:right w:val="nil"/>
            </w:tcBorders>
            <w:hideMark/>
          </w:tcPr>
          <w:p w14:paraId="5AB093C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официальный сайт Урмарского муниципального округа Чувашской Республики; на бумажном носителе</w:t>
            </w:r>
          </w:p>
        </w:tc>
      </w:tr>
      <w:tr w:rsidR="00E857A4" w14:paraId="7ECD00D0" w14:textId="77777777" w:rsidTr="00E857A4">
        <w:tc>
          <w:tcPr>
            <w:tcW w:w="425" w:type="dxa"/>
            <w:tcBorders>
              <w:top w:val="single" w:sz="4" w:space="0" w:color="auto"/>
              <w:left w:val="nil"/>
              <w:bottom w:val="single" w:sz="4" w:space="0" w:color="auto"/>
              <w:right w:val="single" w:sz="4" w:space="0" w:color="auto"/>
            </w:tcBorders>
            <w:hideMark/>
          </w:tcPr>
          <w:p w14:paraId="26DEAA2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1445" w:type="dxa"/>
            <w:tcBorders>
              <w:top w:val="single" w:sz="4" w:space="0" w:color="auto"/>
              <w:left w:val="single" w:sz="4" w:space="0" w:color="auto"/>
              <w:bottom w:val="single" w:sz="4" w:space="0" w:color="auto"/>
              <w:right w:val="single" w:sz="4" w:space="0" w:color="auto"/>
            </w:tcBorders>
            <w:hideMark/>
          </w:tcPr>
          <w:p w14:paraId="4732C348"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коррупции в органах местного самоуправления </w:t>
            </w:r>
            <w:r>
              <w:rPr>
                <w:rFonts w:ascii="Times New Roman" w:hAnsi="Times New Roman"/>
                <w:sz w:val="24"/>
                <w:szCs w:val="24"/>
              </w:rPr>
              <w:lastRenderedPageBreak/>
              <w:t>Урмарского муниципального округа Чувашской Республики по результатам проведения социологических исследований (по 10-балльной шкале, где 1 означает отсутствие коррупции, а 10 - максимальный уровень коррупции)</w:t>
            </w:r>
          </w:p>
        </w:tc>
        <w:tc>
          <w:tcPr>
            <w:tcW w:w="510" w:type="dxa"/>
            <w:tcBorders>
              <w:top w:val="single" w:sz="4" w:space="0" w:color="auto"/>
              <w:left w:val="single" w:sz="4" w:space="0" w:color="auto"/>
              <w:bottom w:val="single" w:sz="4" w:space="0" w:color="auto"/>
              <w:right w:val="single" w:sz="4" w:space="0" w:color="auto"/>
            </w:tcBorders>
            <w:hideMark/>
          </w:tcPr>
          <w:p w14:paraId="017A799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5296BCC4"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7BD4862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баллов</w:t>
            </w:r>
          </w:p>
        </w:tc>
        <w:tc>
          <w:tcPr>
            <w:tcW w:w="680" w:type="dxa"/>
            <w:gridSpan w:val="2"/>
            <w:tcBorders>
              <w:top w:val="single" w:sz="4" w:space="0" w:color="auto"/>
              <w:left w:val="single" w:sz="4" w:space="0" w:color="auto"/>
              <w:bottom w:val="single" w:sz="4" w:space="0" w:color="auto"/>
              <w:right w:val="single" w:sz="4" w:space="0" w:color="auto"/>
            </w:tcBorders>
            <w:hideMark/>
          </w:tcPr>
          <w:p w14:paraId="232BF232"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685" w:type="dxa"/>
            <w:gridSpan w:val="2"/>
            <w:tcBorders>
              <w:top w:val="single" w:sz="4" w:space="0" w:color="auto"/>
              <w:left w:val="single" w:sz="4" w:space="0" w:color="auto"/>
              <w:bottom w:val="single" w:sz="4" w:space="0" w:color="auto"/>
              <w:right w:val="single" w:sz="4" w:space="0" w:color="auto"/>
            </w:tcBorders>
            <w:hideMark/>
          </w:tcPr>
          <w:p w14:paraId="67F7223B"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0EE928D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713" w:type="dxa"/>
            <w:gridSpan w:val="2"/>
            <w:tcBorders>
              <w:top w:val="single" w:sz="4" w:space="0" w:color="auto"/>
              <w:left w:val="single" w:sz="4" w:space="0" w:color="auto"/>
              <w:bottom w:val="single" w:sz="4" w:space="0" w:color="auto"/>
              <w:right w:val="single" w:sz="4" w:space="0" w:color="auto"/>
            </w:tcBorders>
            <w:hideMark/>
          </w:tcPr>
          <w:p w14:paraId="21D1BB0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708" w:type="dxa"/>
            <w:gridSpan w:val="2"/>
            <w:tcBorders>
              <w:top w:val="single" w:sz="4" w:space="0" w:color="auto"/>
              <w:left w:val="single" w:sz="4" w:space="0" w:color="auto"/>
              <w:bottom w:val="single" w:sz="4" w:space="0" w:color="auto"/>
              <w:right w:val="single" w:sz="4" w:space="0" w:color="auto"/>
            </w:tcBorders>
            <w:hideMark/>
          </w:tcPr>
          <w:p w14:paraId="060077A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14:paraId="5AFAE40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51" w:type="dxa"/>
            <w:gridSpan w:val="3"/>
            <w:tcBorders>
              <w:top w:val="single" w:sz="4" w:space="0" w:color="auto"/>
              <w:left w:val="single" w:sz="4" w:space="0" w:color="auto"/>
              <w:bottom w:val="single" w:sz="4" w:space="0" w:color="auto"/>
              <w:right w:val="single" w:sz="4" w:space="0" w:color="auto"/>
            </w:tcBorders>
            <w:hideMark/>
          </w:tcPr>
          <w:p w14:paraId="660BFB9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14:paraId="74C008D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929" w:type="dxa"/>
            <w:gridSpan w:val="3"/>
            <w:tcBorders>
              <w:top w:val="single" w:sz="4" w:space="0" w:color="auto"/>
              <w:left w:val="single" w:sz="4" w:space="0" w:color="auto"/>
              <w:bottom w:val="single" w:sz="4" w:space="0" w:color="auto"/>
              <w:right w:val="single" w:sz="4" w:space="0" w:color="auto"/>
            </w:tcBorders>
            <w:hideMark/>
          </w:tcPr>
          <w:p w14:paraId="06207F19"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hideMark/>
          </w:tcPr>
          <w:p w14:paraId="27B884C7"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Структурные подразделения;</w:t>
            </w:r>
          </w:p>
          <w:p w14:paraId="6CCA7D96"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органы администрации Урмарского муниципального округа;</w:t>
            </w:r>
          </w:p>
          <w:p w14:paraId="2F40E5A5"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СДУМО</w:t>
            </w:r>
          </w:p>
        </w:tc>
        <w:tc>
          <w:tcPr>
            <w:tcW w:w="964" w:type="dxa"/>
            <w:tcBorders>
              <w:top w:val="single" w:sz="4" w:space="0" w:color="auto"/>
              <w:left w:val="single" w:sz="4" w:space="0" w:color="auto"/>
              <w:bottom w:val="single" w:sz="4" w:space="0" w:color="auto"/>
              <w:right w:val="single" w:sz="4" w:space="0" w:color="auto"/>
            </w:tcBorders>
          </w:tcPr>
          <w:p w14:paraId="67B6B20C" w14:textId="77777777" w:rsidR="00E857A4" w:rsidRDefault="00E857A4">
            <w:pPr>
              <w:autoSpaceDE w:val="0"/>
              <w:autoSpaceDN w:val="0"/>
              <w:adjustRightInd w:val="0"/>
              <w:spacing w:after="0" w:line="240" w:lineRule="auto"/>
              <w:rPr>
                <w:rFonts w:ascii="Times New Roman" w:hAnsi="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tcPr>
          <w:p w14:paraId="66D95EA8" w14:textId="77777777" w:rsidR="00E857A4" w:rsidRDefault="00E857A4">
            <w:pPr>
              <w:autoSpaceDE w:val="0"/>
              <w:autoSpaceDN w:val="0"/>
              <w:adjustRightInd w:val="0"/>
              <w:spacing w:after="0" w:line="240" w:lineRule="auto"/>
              <w:jc w:val="both"/>
              <w:rPr>
                <w:rFonts w:ascii="Times New Roman" w:hAnsi="Times New Roman"/>
                <w:sz w:val="24"/>
                <w:szCs w:val="24"/>
              </w:rPr>
            </w:pPr>
          </w:p>
        </w:tc>
        <w:tc>
          <w:tcPr>
            <w:tcW w:w="1474" w:type="dxa"/>
            <w:gridSpan w:val="2"/>
            <w:tcBorders>
              <w:top w:val="single" w:sz="4" w:space="0" w:color="auto"/>
              <w:left w:val="single" w:sz="4" w:space="0" w:color="auto"/>
              <w:bottom w:val="single" w:sz="4" w:space="0" w:color="auto"/>
              <w:right w:val="nil"/>
            </w:tcBorders>
            <w:hideMark/>
          </w:tcPr>
          <w:p w14:paraId="3C114D3D"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Урмарского муниципального округа Чувашской </w:t>
            </w:r>
            <w:r>
              <w:rPr>
                <w:rFonts w:ascii="Times New Roman" w:hAnsi="Times New Roman"/>
                <w:sz w:val="24"/>
                <w:szCs w:val="24"/>
              </w:rPr>
              <w:lastRenderedPageBreak/>
              <w:t>Республики; на бумажном носителе</w:t>
            </w:r>
          </w:p>
        </w:tc>
      </w:tr>
      <w:tr w:rsidR="00E857A4" w14:paraId="6DC2A497" w14:textId="77777777" w:rsidTr="00E857A4">
        <w:tc>
          <w:tcPr>
            <w:tcW w:w="425" w:type="dxa"/>
            <w:tcBorders>
              <w:top w:val="single" w:sz="4" w:space="0" w:color="auto"/>
              <w:left w:val="nil"/>
              <w:bottom w:val="single" w:sz="4" w:space="0" w:color="auto"/>
              <w:right w:val="single" w:sz="4" w:space="0" w:color="auto"/>
            </w:tcBorders>
            <w:hideMark/>
          </w:tcPr>
          <w:p w14:paraId="19A51BBC"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1445" w:type="dxa"/>
            <w:tcBorders>
              <w:top w:val="single" w:sz="4" w:space="0" w:color="auto"/>
              <w:left w:val="single" w:sz="4" w:space="0" w:color="auto"/>
              <w:bottom w:val="single" w:sz="4" w:space="0" w:color="auto"/>
              <w:right w:val="single" w:sz="4" w:space="0" w:color="auto"/>
            </w:tcBorders>
            <w:hideMark/>
          </w:tcPr>
          <w:p w14:paraId="6E25ABA0"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 xml:space="preserve">Количество муниципальных служащих в Урмарском муниципальном округе Чувашской Республики, участвовавших в </w:t>
            </w:r>
            <w:r>
              <w:rPr>
                <w:rFonts w:ascii="Times New Roman" w:hAnsi="Times New Roman"/>
                <w:sz w:val="24"/>
                <w:szCs w:val="24"/>
              </w:rPr>
              <w:lastRenderedPageBreak/>
              <w:t>мероприятиях по профессиональному развитию, в которые включены вопросы по антикоррупционной тематике</w:t>
            </w:r>
          </w:p>
        </w:tc>
        <w:tc>
          <w:tcPr>
            <w:tcW w:w="510" w:type="dxa"/>
            <w:tcBorders>
              <w:top w:val="single" w:sz="4" w:space="0" w:color="auto"/>
              <w:left w:val="single" w:sz="4" w:space="0" w:color="auto"/>
              <w:bottom w:val="single" w:sz="4" w:space="0" w:color="auto"/>
              <w:right w:val="single" w:sz="4" w:space="0" w:color="auto"/>
            </w:tcBorders>
            <w:hideMark/>
          </w:tcPr>
          <w:p w14:paraId="3635F90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4F9F94E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38212CF4"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680" w:type="dxa"/>
            <w:gridSpan w:val="2"/>
            <w:tcBorders>
              <w:top w:val="single" w:sz="4" w:space="0" w:color="auto"/>
              <w:left w:val="single" w:sz="4" w:space="0" w:color="auto"/>
              <w:bottom w:val="single" w:sz="4" w:space="0" w:color="auto"/>
              <w:right w:val="single" w:sz="4" w:space="0" w:color="auto"/>
            </w:tcBorders>
            <w:hideMark/>
          </w:tcPr>
          <w:p w14:paraId="6BC652D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3265303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6EF8731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4C643EE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3CCD0B9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21426F22"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0CAE259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14:paraId="0FE4310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9" w:type="dxa"/>
            <w:gridSpan w:val="3"/>
            <w:tcBorders>
              <w:top w:val="single" w:sz="4" w:space="0" w:color="auto"/>
              <w:left w:val="single" w:sz="4" w:space="0" w:color="auto"/>
              <w:bottom w:val="single" w:sz="4" w:space="0" w:color="auto"/>
              <w:right w:val="single" w:sz="4" w:space="0" w:color="auto"/>
            </w:tcBorders>
            <w:hideMark/>
          </w:tcPr>
          <w:p w14:paraId="403A7F7D"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hideMark/>
          </w:tcPr>
          <w:p w14:paraId="1F39A7FE"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01EE7CFD"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Финансовый отдел;</w:t>
            </w:r>
          </w:p>
          <w:p w14:paraId="353DB4DA"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Структурные подразделения;</w:t>
            </w:r>
          </w:p>
          <w:p w14:paraId="1B4FD8D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органы администрации Урмарского муниципального округа</w:t>
            </w:r>
          </w:p>
        </w:tc>
        <w:tc>
          <w:tcPr>
            <w:tcW w:w="964" w:type="dxa"/>
            <w:tcBorders>
              <w:top w:val="single" w:sz="4" w:space="0" w:color="auto"/>
              <w:left w:val="single" w:sz="4" w:space="0" w:color="auto"/>
              <w:bottom w:val="single" w:sz="4" w:space="0" w:color="auto"/>
              <w:right w:val="single" w:sz="4" w:space="0" w:color="auto"/>
            </w:tcBorders>
          </w:tcPr>
          <w:p w14:paraId="613F02E1" w14:textId="77777777" w:rsidR="00E857A4" w:rsidRDefault="00E857A4">
            <w:pPr>
              <w:autoSpaceDE w:val="0"/>
              <w:autoSpaceDN w:val="0"/>
              <w:adjustRightInd w:val="0"/>
              <w:spacing w:after="0" w:line="240" w:lineRule="auto"/>
              <w:rPr>
                <w:rFonts w:ascii="Times New Roman" w:hAnsi="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hideMark/>
          </w:tcPr>
          <w:p w14:paraId="495E49D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474" w:type="dxa"/>
            <w:gridSpan w:val="2"/>
            <w:tcBorders>
              <w:top w:val="single" w:sz="4" w:space="0" w:color="auto"/>
              <w:left w:val="single" w:sz="4" w:space="0" w:color="auto"/>
              <w:bottom w:val="single" w:sz="4" w:space="0" w:color="auto"/>
              <w:right w:val="nil"/>
            </w:tcBorders>
            <w:hideMark/>
          </w:tcPr>
          <w:p w14:paraId="4144216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бумажном носителе</w:t>
            </w:r>
          </w:p>
        </w:tc>
      </w:tr>
      <w:tr w:rsidR="00E857A4" w14:paraId="1BF44823" w14:textId="77777777" w:rsidTr="00E857A4">
        <w:tc>
          <w:tcPr>
            <w:tcW w:w="425" w:type="dxa"/>
            <w:tcBorders>
              <w:top w:val="single" w:sz="4" w:space="0" w:color="auto"/>
              <w:left w:val="nil"/>
              <w:bottom w:val="single" w:sz="4" w:space="0" w:color="auto"/>
              <w:right w:val="single" w:sz="4" w:space="0" w:color="auto"/>
            </w:tcBorders>
            <w:hideMark/>
          </w:tcPr>
          <w:p w14:paraId="5F3120D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1445" w:type="dxa"/>
            <w:tcBorders>
              <w:top w:val="single" w:sz="4" w:space="0" w:color="auto"/>
              <w:left w:val="single" w:sz="4" w:space="0" w:color="auto"/>
              <w:bottom w:val="single" w:sz="4" w:space="0" w:color="auto"/>
              <w:right w:val="single" w:sz="4" w:space="0" w:color="auto"/>
            </w:tcBorders>
            <w:hideMark/>
          </w:tcPr>
          <w:p w14:paraId="7AC5351C"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 xml:space="preserve">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w:t>
            </w:r>
            <w:r>
              <w:rPr>
                <w:rFonts w:ascii="Times New Roman" w:hAnsi="Times New Roman"/>
                <w:sz w:val="24"/>
                <w:szCs w:val="24"/>
              </w:rPr>
              <w:lastRenderedPageBreak/>
              <w:t>области противодействия коррупции</w:t>
            </w:r>
          </w:p>
        </w:tc>
        <w:tc>
          <w:tcPr>
            <w:tcW w:w="510" w:type="dxa"/>
            <w:tcBorders>
              <w:top w:val="single" w:sz="4" w:space="0" w:color="auto"/>
              <w:left w:val="single" w:sz="4" w:space="0" w:color="auto"/>
              <w:bottom w:val="single" w:sz="4" w:space="0" w:color="auto"/>
              <w:right w:val="single" w:sz="4" w:space="0" w:color="auto"/>
            </w:tcBorders>
            <w:hideMark/>
          </w:tcPr>
          <w:p w14:paraId="7A937A0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06BDD00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3AE2D398"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2ADC3E6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c>
          <w:tcPr>
            <w:tcW w:w="685" w:type="dxa"/>
            <w:gridSpan w:val="2"/>
            <w:tcBorders>
              <w:top w:val="single" w:sz="4" w:space="0" w:color="auto"/>
              <w:left w:val="single" w:sz="4" w:space="0" w:color="auto"/>
              <w:bottom w:val="single" w:sz="4" w:space="0" w:color="auto"/>
              <w:right w:val="single" w:sz="4" w:space="0" w:color="auto"/>
            </w:tcBorders>
            <w:hideMark/>
          </w:tcPr>
          <w:p w14:paraId="5E5269C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1AB1D7C2" w14:textId="77777777" w:rsidR="00E857A4" w:rsidRDefault="00E857A4">
            <w:pPr>
              <w:jc w:val="center"/>
              <w:rPr>
                <w:rFonts w:ascii="Times New Roman" w:hAnsi="Times New Roman"/>
                <w:sz w:val="24"/>
                <w:szCs w:val="24"/>
              </w:rPr>
            </w:pPr>
            <w:r>
              <w:rPr>
                <w:rFonts w:ascii="Times New Roman" w:hAnsi="Times New Roman"/>
                <w:sz w:val="24"/>
                <w:szCs w:val="24"/>
              </w:rPr>
              <w:t>33,0</w:t>
            </w:r>
          </w:p>
        </w:tc>
        <w:tc>
          <w:tcPr>
            <w:tcW w:w="713" w:type="dxa"/>
            <w:gridSpan w:val="2"/>
            <w:tcBorders>
              <w:top w:val="single" w:sz="4" w:space="0" w:color="auto"/>
              <w:left w:val="single" w:sz="4" w:space="0" w:color="auto"/>
              <w:bottom w:val="single" w:sz="4" w:space="0" w:color="auto"/>
              <w:right w:val="single" w:sz="4" w:space="0" w:color="auto"/>
            </w:tcBorders>
            <w:hideMark/>
          </w:tcPr>
          <w:p w14:paraId="33AEF1BD" w14:textId="77777777" w:rsidR="00E857A4" w:rsidRDefault="00E857A4">
            <w:pPr>
              <w:jc w:val="center"/>
              <w:rPr>
                <w:rFonts w:ascii="Times New Roman" w:hAnsi="Times New Roman"/>
                <w:sz w:val="24"/>
                <w:szCs w:val="24"/>
              </w:rPr>
            </w:pPr>
            <w:r>
              <w:rPr>
                <w:rFonts w:ascii="Times New Roman" w:hAnsi="Times New Roman"/>
                <w:sz w:val="24"/>
                <w:szCs w:val="24"/>
              </w:rPr>
              <w:t>33,0</w:t>
            </w:r>
          </w:p>
        </w:tc>
        <w:tc>
          <w:tcPr>
            <w:tcW w:w="708" w:type="dxa"/>
            <w:gridSpan w:val="2"/>
            <w:tcBorders>
              <w:top w:val="single" w:sz="4" w:space="0" w:color="auto"/>
              <w:left w:val="single" w:sz="4" w:space="0" w:color="auto"/>
              <w:bottom w:val="single" w:sz="4" w:space="0" w:color="auto"/>
              <w:right w:val="single" w:sz="4" w:space="0" w:color="auto"/>
            </w:tcBorders>
            <w:hideMark/>
          </w:tcPr>
          <w:p w14:paraId="597CA558" w14:textId="77777777" w:rsidR="00E857A4" w:rsidRDefault="00E857A4">
            <w:pPr>
              <w:jc w:val="center"/>
              <w:rPr>
                <w:rFonts w:ascii="Times New Roman" w:hAnsi="Times New Roman"/>
                <w:sz w:val="24"/>
                <w:szCs w:val="24"/>
              </w:rPr>
            </w:pPr>
            <w:r>
              <w:rPr>
                <w:rFonts w:ascii="Times New Roman" w:hAnsi="Times New Roman"/>
                <w:sz w:val="24"/>
                <w:szCs w:val="24"/>
              </w:rPr>
              <w:t>33,0</w:t>
            </w:r>
          </w:p>
        </w:tc>
        <w:tc>
          <w:tcPr>
            <w:tcW w:w="709" w:type="dxa"/>
            <w:tcBorders>
              <w:top w:val="single" w:sz="4" w:space="0" w:color="auto"/>
              <w:left w:val="single" w:sz="4" w:space="0" w:color="auto"/>
              <w:bottom w:val="single" w:sz="4" w:space="0" w:color="auto"/>
              <w:right w:val="single" w:sz="4" w:space="0" w:color="auto"/>
            </w:tcBorders>
            <w:hideMark/>
          </w:tcPr>
          <w:p w14:paraId="1DDFF7F7" w14:textId="77777777" w:rsidR="00E857A4" w:rsidRDefault="00E857A4">
            <w:pPr>
              <w:jc w:val="center"/>
              <w:rPr>
                <w:rFonts w:ascii="Times New Roman" w:hAnsi="Times New Roman"/>
                <w:sz w:val="24"/>
                <w:szCs w:val="24"/>
              </w:rPr>
            </w:pPr>
            <w:r>
              <w:rPr>
                <w:rFonts w:ascii="Times New Roman" w:hAnsi="Times New Roman"/>
                <w:sz w:val="24"/>
                <w:szCs w:val="24"/>
              </w:rPr>
              <w:t>33,0</w:t>
            </w:r>
          </w:p>
        </w:tc>
        <w:tc>
          <w:tcPr>
            <w:tcW w:w="851" w:type="dxa"/>
            <w:gridSpan w:val="3"/>
            <w:tcBorders>
              <w:top w:val="single" w:sz="4" w:space="0" w:color="auto"/>
              <w:left w:val="single" w:sz="4" w:space="0" w:color="auto"/>
              <w:bottom w:val="single" w:sz="4" w:space="0" w:color="auto"/>
              <w:right w:val="single" w:sz="4" w:space="0" w:color="auto"/>
            </w:tcBorders>
            <w:hideMark/>
          </w:tcPr>
          <w:p w14:paraId="34386DC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hideMark/>
          </w:tcPr>
          <w:p w14:paraId="73D8948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c>
          <w:tcPr>
            <w:tcW w:w="929" w:type="dxa"/>
            <w:gridSpan w:val="3"/>
            <w:tcBorders>
              <w:top w:val="single" w:sz="4" w:space="0" w:color="auto"/>
              <w:left w:val="single" w:sz="4" w:space="0" w:color="auto"/>
              <w:bottom w:val="single" w:sz="4" w:space="0" w:color="auto"/>
              <w:right w:val="single" w:sz="4" w:space="0" w:color="auto"/>
            </w:tcBorders>
            <w:hideMark/>
          </w:tcPr>
          <w:p w14:paraId="56C7F1F0" w14:textId="77777777" w:rsidR="00E857A4" w:rsidRDefault="00E857A4">
            <w:pPr>
              <w:autoSpaceDE w:val="0"/>
              <w:autoSpaceDN w:val="0"/>
              <w:adjustRightInd w:val="0"/>
              <w:spacing w:after="0" w:line="240" w:lineRule="auto"/>
              <w:rPr>
                <w:rFonts w:ascii="Times New Roman" w:hAnsi="Times New Roman"/>
                <w:sz w:val="24"/>
                <w:szCs w:val="24"/>
                <w:highlight w:val="yellow"/>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4F9962D2"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 Сектор организации проведения муниципальных закупок;</w:t>
            </w:r>
          </w:p>
          <w:p w14:paraId="4A70FBF0"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6B7E045F"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органы администрации </w:t>
            </w:r>
            <w:r>
              <w:rPr>
                <w:rFonts w:ascii="Times New Roman" w:hAnsi="Times New Roman"/>
                <w:sz w:val="24"/>
                <w:szCs w:val="24"/>
              </w:rPr>
              <w:lastRenderedPageBreak/>
              <w:t>Урмарского муниципального округа</w:t>
            </w:r>
          </w:p>
          <w:p w14:paraId="5C7A96B6"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p>
        </w:tc>
        <w:tc>
          <w:tcPr>
            <w:tcW w:w="964" w:type="dxa"/>
            <w:tcBorders>
              <w:top w:val="single" w:sz="4" w:space="0" w:color="auto"/>
              <w:left w:val="single" w:sz="4" w:space="0" w:color="auto"/>
              <w:bottom w:val="single" w:sz="4" w:space="0" w:color="auto"/>
              <w:right w:val="single" w:sz="4" w:space="0" w:color="auto"/>
            </w:tcBorders>
          </w:tcPr>
          <w:p w14:paraId="65F4BB07"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794" w:type="dxa"/>
            <w:gridSpan w:val="2"/>
            <w:tcBorders>
              <w:top w:val="single" w:sz="4" w:space="0" w:color="auto"/>
              <w:left w:val="single" w:sz="4" w:space="0" w:color="auto"/>
              <w:bottom w:val="single" w:sz="4" w:space="0" w:color="auto"/>
              <w:right w:val="single" w:sz="4" w:space="0" w:color="auto"/>
            </w:tcBorders>
            <w:hideMark/>
          </w:tcPr>
          <w:p w14:paraId="78B7DF7F"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w:t>
            </w:r>
          </w:p>
        </w:tc>
        <w:tc>
          <w:tcPr>
            <w:tcW w:w="1474" w:type="dxa"/>
            <w:gridSpan w:val="2"/>
            <w:tcBorders>
              <w:top w:val="single" w:sz="4" w:space="0" w:color="auto"/>
              <w:left w:val="single" w:sz="4" w:space="0" w:color="auto"/>
              <w:bottom w:val="single" w:sz="4" w:space="0" w:color="auto"/>
              <w:right w:val="nil"/>
            </w:tcBorders>
            <w:hideMark/>
          </w:tcPr>
          <w:p w14:paraId="4105F0D1"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бумажном носителе</w:t>
            </w:r>
          </w:p>
        </w:tc>
      </w:tr>
      <w:tr w:rsidR="00E857A4" w14:paraId="2EAB00C7" w14:textId="77777777" w:rsidTr="00E857A4">
        <w:tc>
          <w:tcPr>
            <w:tcW w:w="425" w:type="dxa"/>
            <w:tcBorders>
              <w:top w:val="single" w:sz="4" w:space="0" w:color="auto"/>
              <w:left w:val="nil"/>
              <w:bottom w:val="single" w:sz="4" w:space="0" w:color="auto"/>
              <w:right w:val="single" w:sz="4" w:space="0" w:color="auto"/>
            </w:tcBorders>
            <w:hideMark/>
          </w:tcPr>
          <w:p w14:paraId="058021C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45" w:type="dxa"/>
            <w:tcBorders>
              <w:top w:val="single" w:sz="4" w:space="0" w:color="auto"/>
              <w:left w:val="single" w:sz="4" w:space="0" w:color="auto"/>
              <w:bottom w:val="single" w:sz="4" w:space="0" w:color="auto"/>
              <w:right w:val="single" w:sz="4" w:space="0" w:color="auto"/>
            </w:tcBorders>
            <w:hideMark/>
          </w:tcPr>
          <w:p w14:paraId="1F9BEE6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лиц, ответственных за работу по профилактике коррупционных и иных правонарушений в Урмарском муниципальном округе Чувашской Республики, прошедших обучение или участвовавших в мероприятиях по профессиональному развитию по вопросам противодействия коррупции</w:t>
            </w:r>
          </w:p>
        </w:tc>
        <w:tc>
          <w:tcPr>
            <w:tcW w:w="510" w:type="dxa"/>
            <w:tcBorders>
              <w:top w:val="single" w:sz="4" w:space="0" w:color="auto"/>
              <w:left w:val="single" w:sz="4" w:space="0" w:color="auto"/>
              <w:bottom w:val="single" w:sz="4" w:space="0" w:color="auto"/>
              <w:right w:val="single" w:sz="4" w:space="0" w:color="auto"/>
            </w:tcBorders>
            <w:hideMark/>
          </w:tcPr>
          <w:p w14:paraId="3C16114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35A2AB0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3C885FF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680" w:type="dxa"/>
            <w:gridSpan w:val="2"/>
            <w:tcBorders>
              <w:top w:val="single" w:sz="4" w:space="0" w:color="auto"/>
              <w:left w:val="single" w:sz="4" w:space="0" w:color="auto"/>
              <w:bottom w:val="single" w:sz="4" w:space="0" w:color="auto"/>
              <w:right w:val="single" w:sz="4" w:space="0" w:color="auto"/>
            </w:tcBorders>
            <w:hideMark/>
          </w:tcPr>
          <w:p w14:paraId="56D695EB"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85" w:type="dxa"/>
            <w:gridSpan w:val="2"/>
            <w:tcBorders>
              <w:top w:val="single" w:sz="4" w:space="0" w:color="auto"/>
              <w:left w:val="single" w:sz="4" w:space="0" w:color="auto"/>
              <w:bottom w:val="single" w:sz="4" w:space="0" w:color="auto"/>
              <w:right w:val="single" w:sz="4" w:space="0" w:color="auto"/>
            </w:tcBorders>
            <w:hideMark/>
          </w:tcPr>
          <w:p w14:paraId="014236A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6436ABA8"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13" w:type="dxa"/>
            <w:gridSpan w:val="2"/>
            <w:tcBorders>
              <w:top w:val="single" w:sz="4" w:space="0" w:color="auto"/>
              <w:left w:val="single" w:sz="4" w:space="0" w:color="auto"/>
              <w:bottom w:val="single" w:sz="4" w:space="0" w:color="auto"/>
              <w:right w:val="single" w:sz="4" w:space="0" w:color="auto"/>
            </w:tcBorders>
            <w:hideMark/>
          </w:tcPr>
          <w:p w14:paraId="20643ED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8" w:type="dxa"/>
            <w:gridSpan w:val="2"/>
            <w:tcBorders>
              <w:top w:val="single" w:sz="4" w:space="0" w:color="auto"/>
              <w:left w:val="single" w:sz="4" w:space="0" w:color="auto"/>
              <w:bottom w:val="single" w:sz="4" w:space="0" w:color="auto"/>
              <w:right w:val="single" w:sz="4" w:space="0" w:color="auto"/>
            </w:tcBorders>
            <w:hideMark/>
          </w:tcPr>
          <w:p w14:paraId="40CAEE1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441C75C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12DECDC0"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14:paraId="088807A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9" w:type="dxa"/>
            <w:gridSpan w:val="3"/>
            <w:tcBorders>
              <w:top w:val="single" w:sz="4" w:space="0" w:color="auto"/>
              <w:left w:val="single" w:sz="4" w:space="0" w:color="auto"/>
              <w:bottom w:val="single" w:sz="4" w:space="0" w:color="auto"/>
              <w:right w:val="single" w:sz="4" w:space="0" w:color="auto"/>
            </w:tcBorders>
            <w:hideMark/>
          </w:tcPr>
          <w:p w14:paraId="659A87C1"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7456DB24"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4321E0B9"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05B701BC"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p w14:paraId="58CA4BAF" w14:textId="77777777" w:rsidR="00E857A4" w:rsidRDefault="00E857A4">
            <w:pPr>
              <w:autoSpaceDE w:val="0"/>
              <w:autoSpaceDN w:val="0"/>
              <w:adjustRightInd w:val="0"/>
              <w:spacing w:after="0" w:line="240" w:lineRule="auto"/>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3C64FDD"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794" w:type="dxa"/>
            <w:gridSpan w:val="2"/>
            <w:tcBorders>
              <w:top w:val="single" w:sz="4" w:space="0" w:color="auto"/>
              <w:left w:val="single" w:sz="4" w:space="0" w:color="auto"/>
              <w:bottom w:val="single" w:sz="4" w:space="0" w:color="auto"/>
              <w:right w:val="single" w:sz="4" w:space="0" w:color="auto"/>
            </w:tcBorders>
          </w:tcPr>
          <w:p w14:paraId="49F2C294"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p>
        </w:tc>
        <w:tc>
          <w:tcPr>
            <w:tcW w:w="1474" w:type="dxa"/>
            <w:gridSpan w:val="2"/>
            <w:tcBorders>
              <w:top w:val="single" w:sz="4" w:space="0" w:color="auto"/>
              <w:left w:val="single" w:sz="4" w:space="0" w:color="auto"/>
              <w:bottom w:val="single" w:sz="4" w:space="0" w:color="auto"/>
              <w:right w:val="nil"/>
            </w:tcBorders>
            <w:hideMark/>
          </w:tcPr>
          <w:p w14:paraId="011F73D2"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На бумажном носителе</w:t>
            </w:r>
          </w:p>
        </w:tc>
      </w:tr>
      <w:tr w:rsidR="00E857A4" w14:paraId="6D9FA967" w14:textId="77777777" w:rsidTr="00E857A4">
        <w:tc>
          <w:tcPr>
            <w:tcW w:w="425" w:type="dxa"/>
            <w:tcBorders>
              <w:top w:val="single" w:sz="4" w:space="0" w:color="auto"/>
              <w:left w:val="nil"/>
              <w:bottom w:val="single" w:sz="4" w:space="0" w:color="auto"/>
              <w:right w:val="single" w:sz="4" w:space="0" w:color="auto"/>
            </w:tcBorders>
            <w:hideMark/>
          </w:tcPr>
          <w:p w14:paraId="7149A2B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1445" w:type="dxa"/>
            <w:tcBorders>
              <w:top w:val="single" w:sz="4" w:space="0" w:color="auto"/>
              <w:left w:val="single" w:sz="4" w:space="0" w:color="auto"/>
              <w:bottom w:val="single" w:sz="4" w:space="0" w:color="auto"/>
              <w:right w:val="single" w:sz="4" w:space="0" w:color="auto"/>
            </w:tcBorders>
            <w:hideMark/>
          </w:tcPr>
          <w:p w14:paraId="30F341D2"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Количество информационно-аналитических материалов и публикаций на тему коррупции и противодействия коррупции, размещенных на официальном сайте Урмарского муниципального округа Чувашской Республики и районной газете «</w:t>
            </w:r>
            <w:proofErr w:type="spellStart"/>
            <w:r>
              <w:rPr>
                <w:rFonts w:ascii="Times New Roman" w:hAnsi="Times New Roman"/>
                <w:sz w:val="24"/>
                <w:szCs w:val="24"/>
              </w:rPr>
              <w:t>Херле</w:t>
            </w:r>
            <w:proofErr w:type="spellEnd"/>
            <w:r>
              <w:rPr>
                <w:rFonts w:ascii="Times New Roman" w:hAnsi="Times New Roman"/>
                <w:sz w:val="24"/>
                <w:szCs w:val="24"/>
              </w:rPr>
              <w:t xml:space="preserve"> </w:t>
            </w:r>
            <w:proofErr w:type="spellStart"/>
            <w:r>
              <w:rPr>
                <w:rFonts w:ascii="Times New Roman" w:hAnsi="Times New Roman"/>
                <w:sz w:val="24"/>
                <w:szCs w:val="24"/>
              </w:rPr>
              <w:t>ялав</w:t>
            </w:r>
            <w:proofErr w:type="spellEnd"/>
            <w:r>
              <w:rPr>
                <w:rFonts w:ascii="Times New Roman" w:hAnsi="Times New Roman"/>
                <w:sz w:val="24"/>
                <w:szCs w:val="24"/>
              </w:rPr>
              <w:t>»</w:t>
            </w:r>
          </w:p>
        </w:tc>
        <w:tc>
          <w:tcPr>
            <w:tcW w:w="510" w:type="dxa"/>
            <w:tcBorders>
              <w:top w:val="single" w:sz="4" w:space="0" w:color="auto"/>
              <w:left w:val="single" w:sz="4" w:space="0" w:color="auto"/>
              <w:bottom w:val="single" w:sz="4" w:space="0" w:color="auto"/>
              <w:right w:val="single" w:sz="4" w:space="0" w:color="auto"/>
            </w:tcBorders>
            <w:hideMark/>
          </w:tcPr>
          <w:p w14:paraId="7F30EB8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510" w:type="dxa"/>
            <w:gridSpan w:val="2"/>
            <w:tcBorders>
              <w:top w:val="single" w:sz="4" w:space="0" w:color="auto"/>
              <w:left w:val="single" w:sz="4" w:space="0" w:color="auto"/>
              <w:bottom w:val="single" w:sz="4" w:space="0" w:color="auto"/>
              <w:right w:val="single" w:sz="4" w:space="0" w:color="auto"/>
            </w:tcBorders>
            <w:hideMark/>
          </w:tcPr>
          <w:p w14:paraId="12C89CD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3536D02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680" w:type="dxa"/>
            <w:gridSpan w:val="2"/>
            <w:tcBorders>
              <w:top w:val="single" w:sz="4" w:space="0" w:color="auto"/>
              <w:left w:val="single" w:sz="4" w:space="0" w:color="auto"/>
              <w:bottom w:val="single" w:sz="4" w:space="0" w:color="auto"/>
              <w:right w:val="single" w:sz="4" w:space="0" w:color="auto"/>
            </w:tcBorders>
            <w:hideMark/>
          </w:tcPr>
          <w:p w14:paraId="12DD6542"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70,0</w:t>
            </w:r>
          </w:p>
        </w:tc>
        <w:tc>
          <w:tcPr>
            <w:tcW w:w="685" w:type="dxa"/>
            <w:gridSpan w:val="2"/>
            <w:tcBorders>
              <w:top w:val="single" w:sz="4" w:space="0" w:color="auto"/>
              <w:left w:val="single" w:sz="4" w:space="0" w:color="auto"/>
              <w:bottom w:val="single" w:sz="4" w:space="0" w:color="auto"/>
              <w:right w:val="single" w:sz="4" w:space="0" w:color="auto"/>
            </w:tcBorders>
            <w:hideMark/>
          </w:tcPr>
          <w:p w14:paraId="528241B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14:paraId="6A1FA773"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713" w:type="dxa"/>
            <w:gridSpan w:val="2"/>
            <w:tcBorders>
              <w:top w:val="single" w:sz="4" w:space="0" w:color="auto"/>
              <w:left w:val="single" w:sz="4" w:space="0" w:color="auto"/>
              <w:bottom w:val="single" w:sz="4" w:space="0" w:color="auto"/>
              <w:right w:val="single" w:sz="4" w:space="0" w:color="auto"/>
            </w:tcBorders>
            <w:hideMark/>
          </w:tcPr>
          <w:p w14:paraId="5B67D9CA"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708" w:type="dxa"/>
            <w:gridSpan w:val="2"/>
            <w:tcBorders>
              <w:top w:val="single" w:sz="4" w:space="0" w:color="auto"/>
              <w:left w:val="single" w:sz="4" w:space="0" w:color="auto"/>
              <w:bottom w:val="single" w:sz="4" w:space="0" w:color="auto"/>
              <w:right w:val="single" w:sz="4" w:space="0" w:color="auto"/>
            </w:tcBorders>
            <w:hideMark/>
          </w:tcPr>
          <w:p w14:paraId="3A1B139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14:paraId="3BCC6A3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851" w:type="dxa"/>
            <w:gridSpan w:val="3"/>
            <w:tcBorders>
              <w:top w:val="single" w:sz="4" w:space="0" w:color="auto"/>
              <w:left w:val="single" w:sz="4" w:space="0" w:color="auto"/>
              <w:bottom w:val="single" w:sz="4" w:space="0" w:color="auto"/>
              <w:right w:val="single" w:sz="4" w:space="0" w:color="auto"/>
            </w:tcBorders>
            <w:hideMark/>
          </w:tcPr>
          <w:p w14:paraId="2C12B2D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850" w:type="dxa"/>
            <w:tcBorders>
              <w:top w:val="single" w:sz="4" w:space="0" w:color="auto"/>
              <w:left w:val="single" w:sz="4" w:space="0" w:color="auto"/>
              <w:bottom w:val="single" w:sz="4" w:space="0" w:color="auto"/>
              <w:right w:val="single" w:sz="4" w:space="0" w:color="auto"/>
            </w:tcBorders>
            <w:hideMark/>
          </w:tcPr>
          <w:p w14:paraId="6462CDAC"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929" w:type="dxa"/>
            <w:gridSpan w:val="3"/>
            <w:tcBorders>
              <w:top w:val="single" w:sz="4" w:space="0" w:color="auto"/>
              <w:left w:val="single" w:sz="4" w:space="0" w:color="auto"/>
              <w:bottom w:val="single" w:sz="4" w:space="0" w:color="auto"/>
              <w:right w:val="single" w:sz="4" w:space="0" w:color="auto"/>
            </w:tcBorders>
            <w:hideMark/>
          </w:tcPr>
          <w:p w14:paraId="3D791FD8" w14:textId="77777777" w:rsidR="00E857A4" w:rsidRDefault="00E857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6AC76B92"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7F76B287"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07ABD3DE"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p w14:paraId="65EB91A3" w14:textId="77777777" w:rsidR="00E857A4" w:rsidRDefault="00E857A4">
            <w:pPr>
              <w:spacing w:after="0" w:line="240" w:lineRule="auto"/>
              <w:jc w:val="both"/>
              <w:rPr>
                <w:rFonts w:ascii="Times New Roman" w:hAnsi="Times New Roman"/>
                <w:sz w:val="24"/>
                <w:szCs w:val="24"/>
                <w:highlight w:val="yellow"/>
              </w:rPr>
            </w:pPr>
          </w:p>
        </w:tc>
        <w:tc>
          <w:tcPr>
            <w:tcW w:w="964" w:type="dxa"/>
            <w:tcBorders>
              <w:top w:val="single" w:sz="4" w:space="0" w:color="auto"/>
              <w:left w:val="single" w:sz="4" w:space="0" w:color="auto"/>
              <w:bottom w:val="single" w:sz="4" w:space="0" w:color="auto"/>
              <w:right w:val="single" w:sz="4" w:space="0" w:color="auto"/>
            </w:tcBorders>
          </w:tcPr>
          <w:p w14:paraId="193EF794"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794" w:type="dxa"/>
            <w:gridSpan w:val="2"/>
            <w:tcBorders>
              <w:top w:val="single" w:sz="4" w:space="0" w:color="auto"/>
              <w:left w:val="single" w:sz="4" w:space="0" w:color="auto"/>
              <w:bottom w:val="single" w:sz="4" w:space="0" w:color="auto"/>
              <w:right w:val="single" w:sz="4" w:space="0" w:color="auto"/>
            </w:tcBorders>
          </w:tcPr>
          <w:p w14:paraId="1FACA8AF"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p>
        </w:tc>
        <w:tc>
          <w:tcPr>
            <w:tcW w:w="1474" w:type="dxa"/>
            <w:gridSpan w:val="2"/>
            <w:tcBorders>
              <w:top w:val="single" w:sz="4" w:space="0" w:color="auto"/>
              <w:left w:val="single" w:sz="4" w:space="0" w:color="auto"/>
              <w:bottom w:val="single" w:sz="4" w:space="0" w:color="auto"/>
              <w:right w:val="nil"/>
            </w:tcBorders>
            <w:hideMark/>
          </w:tcPr>
          <w:p w14:paraId="3DCFF2BA" w14:textId="77777777" w:rsidR="00E857A4" w:rsidRDefault="00E857A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На бумажном носителе</w:t>
            </w:r>
          </w:p>
        </w:tc>
      </w:tr>
      <w:tr w:rsidR="00E857A4" w14:paraId="555F449D" w14:textId="77777777" w:rsidTr="00E857A4">
        <w:tc>
          <w:tcPr>
            <w:tcW w:w="425" w:type="dxa"/>
            <w:tcBorders>
              <w:top w:val="single" w:sz="4" w:space="0" w:color="auto"/>
              <w:left w:val="nil"/>
              <w:bottom w:val="single" w:sz="4" w:space="0" w:color="auto"/>
              <w:right w:val="single" w:sz="4" w:space="0" w:color="auto"/>
            </w:tcBorders>
            <w:hideMark/>
          </w:tcPr>
          <w:p w14:paraId="2132BA79"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4175" w:type="dxa"/>
            <w:gridSpan w:val="28"/>
            <w:tcBorders>
              <w:top w:val="single" w:sz="4" w:space="0" w:color="auto"/>
              <w:left w:val="single" w:sz="4" w:space="0" w:color="auto"/>
              <w:bottom w:val="single" w:sz="4" w:space="0" w:color="auto"/>
              <w:right w:val="nil"/>
            </w:tcBorders>
            <w:hideMark/>
          </w:tcPr>
          <w:p w14:paraId="322876B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Цель 3 - обеспечение функционирования и совершенствования системы государственного управления в сфере юстиции, находящейся в ведении органов местного самоуправления Урмарского муниципального округа Чувашской Республики,</w:t>
            </w:r>
            <w:r>
              <w:rPr>
                <w:rFonts w:ascii="Times New Roman" w:hAnsi="Times New Roman"/>
                <w:color w:val="000000"/>
                <w:sz w:val="24"/>
                <w:szCs w:val="24"/>
              </w:rPr>
              <w:t xml:space="preserve"> совершенствование порядка предоставления государственных услуг в сфере государственной регистрации актов гражданского состояния</w:t>
            </w:r>
          </w:p>
        </w:tc>
      </w:tr>
      <w:tr w:rsidR="00E857A4" w14:paraId="45013EB0" w14:textId="77777777" w:rsidTr="00E857A4">
        <w:tc>
          <w:tcPr>
            <w:tcW w:w="425" w:type="dxa"/>
            <w:tcBorders>
              <w:top w:val="single" w:sz="4" w:space="0" w:color="auto"/>
              <w:left w:val="nil"/>
              <w:bottom w:val="single" w:sz="4" w:space="0" w:color="auto"/>
              <w:right w:val="single" w:sz="4" w:space="0" w:color="auto"/>
            </w:tcBorders>
            <w:hideMark/>
          </w:tcPr>
          <w:p w14:paraId="42D817B9"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1445" w:type="dxa"/>
            <w:tcBorders>
              <w:top w:val="single" w:sz="4" w:space="0" w:color="auto"/>
              <w:left w:val="single" w:sz="4" w:space="0" w:color="auto"/>
              <w:bottom w:val="single" w:sz="4" w:space="0" w:color="auto"/>
              <w:right w:val="nil"/>
            </w:tcBorders>
            <w:hideMark/>
          </w:tcPr>
          <w:p w14:paraId="7712E221"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Доля кандидатов в присяжные заседатели Урмарского </w:t>
            </w:r>
            <w:r>
              <w:rPr>
                <w:rFonts w:ascii="Times New Roman" w:hAnsi="Times New Roman"/>
                <w:color w:val="000000"/>
                <w:sz w:val="24"/>
                <w:szCs w:val="24"/>
              </w:rPr>
              <w:lastRenderedPageBreak/>
              <w:t>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Урмарскому району, информированных о включении в общий и дополнительный списки, а также рассмотрения поступивших от них заявлений</w:t>
            </w:r>
          </w:p>
        </w:tc>
        <w:tc>
          <w:tcPr>
            <w:tcW w:w="510" w:type="dxa"/>
            <w:tcBorders>
              <w:top w:val="single" w:sz="4" w:space="0" w:color="auto"/>
              <w:left w:val="single" w:sz="4" w:space="0" w:color="auto"/>
              <w:bottom w:val="single" w:sz="4" w:space="0" w:color="auto"/>
              <w:right w:val="nil"/>
            </w:tcBorders>
            <w:hideMark/>
          </w:tcPr>
          <w:p w14:paraId="2A7A089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МП</w:t>
            </w:r>
          </w:p>
        </w:tc>
        <w:tc>
          <w:tcPr>
            <w:tcW w:w="474" w:type="dxa"/>
            <w:tcBorders>
              <w:top w:val="single" w:sz="4" w:space="0" w:color="auto"/>
              <w:left w:val="single" w:sz="4" w:space="0" w:color="auto"/>
              <w:bottom w:val="single" w:sz="4" w:space="0" w:color="auto"/>
              <w:right w:val="nil"/>
            </w:tcBorders>
            <w:hideMark/>
          </w:tcPr>
          <w:p w14:paraId="26A88BC2"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638" w:type="dxa"/>
            <w:gridSpan w:val="3"/>
            <w:tcBorders>
              <w:top w:val="single" w:sz="4" w:space="0" w:color="auto"/>
              <w:left w:val="single" w:sz="4" w:space="0" w:color="auto"/>
              <w:bottom w:val="single" w:sz="4" w:space="0" w:color="auto"/>
              <w:right w:val="nil"/>
            </w:tcBorders>
            <w:hideMark/>
          </w:tcPr>
          <w:p w14:paraId="2B06517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674" w:type="dxa"/>
            <w:gridSpan w:val="2"/>
            <w:tcBorders>
              <w:top w:val="single" w:sz="4" w:space="0" w:color="auto"/>
              <w:left w:val="single" w:sz="4" w:space="0" w:color="auto"/>
              <w:bottom w:val="single" w:sz="4" w:space="0" w:color="auto"/>
              <w:right w:val="nil"/>
            </w:tcBorders>
            <w:hideMark/>
          </w:tcPr>
          <w:p w14:paraId="2C7020B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56" w:type="dxa"/>
            <w:tcBorders>
              <w:top w:val="single" w:sz="4" w:space="0" w:color="auto"/>
              <w:left w:val="single" w:sz="4" w:space="0" w:color="auto"/>
              <w:bottom w:val="single" w:sz="4" w:space="0" w:color="auto"/>
              <w:right w:val="nil"/>
            </w:tcBorders>
            <w:hideMark/>
          </w:tcPr>
          <w:p w14:paraId="64A3E831"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729" w:type="dxa"/>
            <w:gridSpan w:val="2"/>
            <w:tcBorders>
              <w:top w:val="single" w:sz="4" w:space="0" w:color="auto"/>
              <w:left w:val="single" w:sz="4" w:space="0" w:color="auto"/>
              <w:bottom w:val="single" w:sz="4" w:space="0" w:color="auto"/>
              <w:right w:val="nil"/>
            </w:tcBorders>
            <w:hideMark/>
          </w:tcPr>
          <w:p w14:paraId="7F0F8639"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93" w:type="dxa"/>
            <w:tcBorders>
              <w:top w:val="single" w:sz="4" w:space="0" w:color="auto"/>
              <w:left w:val="single" w:sz="4" w:space="0" w:color="auto"/>
              <w:bottom w:val="single" w:sz="4" w:space="0" w:color="auto"/>
              <w:right w:val="nil"/>
            </w:tcBorders>
            <w:hideMark/>
          </w:tcPr>
          <w:p w14:paraId="119D448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93" w:type="dxa"/>
            <w:tcBorders>
              <w:top w:val="single" w:sz="4" w:space="0" w:color="auto"/>
              <w:left w:val="single" w:sz="4" w:space="0" w:color="auto"/>
              <w:bottom w:val="single" w:sz="4" w:space="0" w:color="auto"/>
              <w:right w:val="nil"/>
            </w:tcBorders>
            <w:hideMark/>
          </w:tcPr>
          <w:p w14:paraId="595AA06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gridSpan w:val="3"/>
            <w:tcBorders>
              <w:top w:val="single" w:sz="4" w:space="0" w:color="auto"/>
              <w:left w:val="single" w:sz="4" w:space="0" w:color="auto"/>
              <w:bottom w:val="single" w:sz="4" w:space="0" w:color="auto"/>
              <w:right w:val="nil"/>
            </w:tcBorders>
            <w:hideMark/>
          </w:tcPr>
          <w:p w14:paraId="04C91D9D"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02" w:type="dxa"/>
            <w:tcBorders>
              <w:top w:val="single" w:sz="4" w:space="0" w:color="auto"/>
              <w:left w:val="single" w:sz="4" w:space="0" w:color="auto"/>
              <w:bottom w:val="single" w:sz="4" w:space="0" w:color="auto"/>
              <w:right w:val="nil"/>
            </w:tcBorders>
            <w:hideMark/>
          </w:tcPr>
          <w:p w14:paraId="3281C35D"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75" w:type="dxa"/>
            <w:gridSpan w:val="3"/>
            <w:tcBorders>
              <w:top w:val="single" w:sz="4" w:space="0" w:color="auto"/>
              <w:left w:val="single" w:sz="4" w:space="0" w:color="auto"/>
              <w:bottom w:val="single" w:sz="4" w:space="0" w:color="auto"/>
              <w:right w:val="nil"/>
            </w:tcBorders>
            <w:hideMark/>
          </w:tcPr>
          <w:p w14:paraId="37308A85"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93" w:type="dxa"/>
            <w:tcBorders>
              <w:top w:val="single" w:sz="4" w:space="0" w:color="auto"/>
              <w:left w:val="single" w:sz="4" w:space="0" w:color="auto"/>
              <w:bottom w:val="single" w:sz="4" w:space="0" w:color="auto"/>
              <w:right w:val="nil"/>
            </w:tcBorders>
          </w:tcPr>
          <w:p w14:paraId="5C3EF1F2"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1095" w:type="dxa"/>
            <w:gridSpan w:val="2"/>
            <w:tcBorders>
              <w:top w:val="single" w:sz="4" w:space="0" w:color="auto"/>
              <w:left w:val="single" w:sz="4" w:space="0" w:color="auto"/>
              <w:bottom w:val="single" w:sz="4" w:space="0" w:color="auto"/>
              <w:right w:val="nil"/>
            </w:tcBorders>
          </w:tcPr>
          <w:p w14:paraId="75D4C4C0" w14:textId="77777777" w:rsidR="00E857A4" w:rsidRDefault="00E857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Юридический </w:t>
            </w:r>
            <w:proofErr w:type="gramStart"/>
            <w:r>
              <w:rPr>
                <w:rFonts w:ascii="Times New Roman" w:hAnsi="Times New Roman"/>
                <w:color w:val="000000"/>
                <w:sz w:val="24"/>
                <w:szCs w:val="24"/>
              </w:rPr>
              <w:t>отдел  администрации</w:t>
            </w:r>
            <w:proofErr w:type="gramEnd"/>
            <w:r>
              <w:rPr>
                <w:rFonts w:ascii="Times New Roman" w:hAnsi="Times New Roman"/>
                <w:color w:val="000000"/>
                <w:sz w:val="24"/>
                <w:szCs w:val="24"/>
              </w:rPr>
              <w:t xml:space="preserve"> </w:t>
            </w:r>
            <w:r>
              <w:rPr>
                <w:rFonts w:ascii="Times New Roman" w:hAnsi="Times New Roman"/>
                <w:color w:val="000000"/>
                <w:sz w:val="24"/>
                <w:szCs w:val="24"/>
              </w:rPr>
              <w:lastRenderedPageBreak/>
              <w:t>Урмарского муниципального округа</w:t>
            </w:r>
          </w:p>
          <w:p w14:paraId="7E8CF2E8" w14:textId="77777777" w:rsidR="00E857A4" w:rsidRDefault="00E857A4">
            <w:pPr>
              <w:spacing w:after="0" w:line="240" w:lineRule="auto"/>
              <w:jc w:val="both"/>
              <w:rPr>
                <w:rFonts w:ascii="Times New Roman" w:hAnsi="Times New Roman"/>
                <w:color w:val="000000"/>
                <w:sz w:val="24"/>
                <w:szCs w:val="24"/>
              </w:rPr>
            </w:pPr>
          </w:p>
        </w:tc>
        <w:tc>
          <w:tcPr>
            <w:tcW w:w="984" w:type="dxa"/>
            <w:gridSpan w:val="2"/>
            <w:tcBorders>
              <w:top w:val="single" w:sz="4" w:space="0" w:color="auto"/>
              <w:left w:val="single" w:sz="4" w:space="0" w:color="auto"/>
              <w:bottom w:val="single" w:sz="4" w:space="0" w:color="auto"/>
              <w:right w:val="nil"/>
            </w:tcBorders>
          </w:tcPr>
          <w:p w14:paraId="004FA38C"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802" w:type="dxa"/>
            <w:gridSpan w:val="2"/>
            <w:tcBorders>
              <w:top w:val="single" w:sz="4" w:space="0" w:color="auto"/>
              <w:left w:val="single" w:sz="4" w:space="0" w:color="auto"/>
              <w:bottom w:val="single" w:sz="4" w:space="0" w:color="auto"/>
              <w:right w:val="nil"/>
            </w:tcBorders>
          </w:tcPr>
          <w:p w14:paraId="0A41EFAE"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nil"/>
            </w:tcBorders>
            <w:hideMark/>
          </w:tcPr>
          <w:p w14:paraId="1E949412"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официальный сайт Урмарского муниципального </w:t>
            </w:r>
            <w:r>
              <w:rPr>
                <w:rFonts w:ascii="Times New Roman" w:hAnsi="Times New Roman"/>
                <w:color w:val="000000"/>
                <w:sz w:val="24"/>
                <w:szCs w:val="24"/>
              </w:rPr>
              <w:lastRenderedPageBreak/>
              <w:t>округа Чувашской Республики</w:t>
            </w:r>
          </w:p>
        </w:tc>
      </w:tr>
      <w:tr w:rsidR="00E857A4" w14:paraId="0A5A8745" w14:textId="77777777" w:rsidTr="00E857A4">
        <w:tc>
          <w:tcPr>
            <w:tcW w:w="425" w:type="dxa"/>
            <w:tcBorders>
              <w:top w:val="single" w:sz="4" w:space="0" w:color="auto"/>
              <w:left w:val="nil"/>
              <w:bottom w:val="single" w:sz="4" w:space="0" w:color="auto"/>
              <w:right w:val="single" w:sz="4" w:space="0" w:color="auto"/>
            </w:tcBorders>
            <w:hideMark/>
          </w:tcPr>
          <w:p w14:paraId="5BCEAD75"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3.2</w:t>
            </w:r>
          </w:p>
        </w:tc>
        <w:tc>
          <w:tcPr>
            <w:tcW w:w="1445" w:type="dxa"/>
            <w:tcBorders>
              <w:top w:val="single" w:sz="4" w:space="0" w:color="auto"/>
              <w:left w:val="single" w:sz="4" w:space="0" w:color="auto"/>
              <w:bottom w:val="single" w:sz="4" w:space="0" w:color="auto"/>
              <w:right w:val="nil"/>
            </w:tcBorders>
            <w:hideMark/>
          </w:tcPr>
          <w:p w14:paraId="22E136A0"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Доля поданных заявлений о регистрации актов гражданского состояния в электронном виде</w:t>
            </w:r>
          </w:p>
        </w:tc>
        <w:tc>
          <w:tcPr>
            <w:tcW w:w="510" w:type="dxa"/>
            <w:tcBorders>
              <w:top w:val="single" w:sz="4" w:space="0" w:color="auto"/>
              <w:left w:val="single" w:sz="4" w:space="0" w:color="auto"/>
              <w:bottom w:val="single" w:sz="4" w:space="0" w:color="auto"/>
              <w:right w:val="nil"/>
            </w:tcBorders>
            <w:hideMark/>
          </w:tcPr>
          <w:p w14:paraId="34F958CA"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474" w:type="dxa"/>
            <w:tcBorders>
              <w:top w:val="single" w:sz="4" w:space="0" w:color="auto"/>
              <w:left w:val="single" w:sz="4" w:space="0" w:color="auto"/>
              <w:bottom w:val="single" w:sz="4" w:space="0" w:color="auto"/>
              <w:right w:val="nil"/>
            </w:tcBorders>
            <w:hideMark/>
          </w:tcPr>
          <w:p w14:paraId="5CD00DD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возрастание</w:t>
            </w:r>
          </w:p>
        </w:tc>
        <w:tc>
          <w:tcPr>
            <w:tcW w:w="638" w:type="dxa"/>
            <w:gridSpan w:val="3"/>
            <w:tcBorders>
              <w:top w:val="single" w:sz="4" w:space="0" w:color="auto"/>
              <w:left w:val="single" w:sz="4" w:space="0" w:color="auto"/>
              <w:bottom w:val="single" w:sz="4" w:space="0" w:color="auto"/>
              <w:right w:val="nil"/>
            </w:tcBorders>
            <w:hideMark/>
          </w:tcPr>
          <w:p w14:paraId="34B0678C"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674" w:type="dxa"/>
            <w:gridSpan w:val="2"/>
            <w:tcBorders>
              <w:top w:val="single" w:sz="4" w:space="0" w:color="auto"/>
              <w:left w:val="single" w:sz="4" w:space="0" w:color="auto"/>
              <w:bottom w:val="single" w:sz="4" w:space="0" w:color="auto"/>
              <w:right w:val="nil"/>
            </w:tcBorders>
            <w:hideMark/>
          </w:tcPr>
          <w:p w14:paraId="6E81294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656" w:type="dxa"/>
            <w:tcBorders>
              <w:top w:val="single" w:sz="4" w:space="0" w:color="auto"/>
              <w:left w:val="single" w:sz="4" w:space="0" w:color="auto"/>
              <w:bottom w:val="single" w:sz="4" w:space="0" w:color="auto"/>
              <w:right w:val="nil"/>
            </w:tcBorders>
            <w:hideMark/>
          </w:tcPr>
          <w:p w14:paraId="6C1A0E5E"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729" w:type="dxa"/>
            <w:gridSpan w:val="2"/>
            <w:tcBorders>
              <w:top w:val="single" w:sz="4" w:space="0" w:color="auto"/>
              <w:left w:val="single" w:sz="4" w:space="0" w:color="auto"/>
              <w:bottom w:val="single" w:sz="4" w:space="0" w:color="auto"/>
              <w:right w:val="nil"/>
            </w:tcBorders>
            <w:hideMark/>
          </w:tcPr>
          <w:p w14:paraId="3EA60A2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693" w:type="dxa"/>
            <w:tcBorders>
              <w:top w:val="single" w:sz="4" w:space="0" w:color="auto"/>
              <w:left w:val="single" w:sz="4" w:space="0" w:color="auto"/>
              <w:bottom w:val="single" w:sz="4" w:space="0" w:color="auto"/>
              <w:right w:val="nil"/>
            </w:tcBorders>
            <w:hideMark/>
          </w:tcPr>
          <w:p w14:paraId="02E1856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693" w:type="dxa"/>
            <w:tcBorders>
              <w:top w:val="single" w:sz="4" w:space="0" w:color="auto"/>
              <w:left w:val="single" w:sz="4" w:space="0" w:color="auto"/>
              <w:bottom w:val="single" w:sz="4" w:space="0" w:color="auto"/>
              <w:right w:val="nil"/>
            </w:tcBorders>
            <w:hideMark/>
          </w:tcPr>
          <w:p w14:paraId="20C81345"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766" w:type="dxa"/>
            <w:gridSpan w:val="3"/>
            <w:tcBorders>
              <w:top w:val="single" w:sz="4" w:space="0" w:color="auto"/>
              <w:left w:val="single" w:sz="4" w:space="0" w:color="auto"/>
              <w:bottom w:val="single" w:sz="4" w:space="0" w:color="auto"/>
              <w:right w:val="nil"/>
            </w:tcBorders>
            <w:hideMark/>
          </w:tcPr>
          <w:p w14:paraId="3697F6CA"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802" w:type="dxa"/>
            <w:tcBorders>
              <w:top w:val="single" w:sz="4" w:space="0" w:color="auto"/>
              <w:left w:val="single" w:sz="4" w:space="0" w:color="auto"/>
              <w:bottom w:val="single" w:sz="4" w:space="0" w:color="auto"/>
              <w:right w:val="nil"/>
            </w:tcBorders>
            <w:hideMark/>
          </w:tcPr>
          <w:p w14:paraId="7EE3811D"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875" w:type="dxa"/>
            <w:gridSpan w:val="3"/>
            <w:tcBorders>
              <w:top w:val="single" w:sz="4" w:space="0" w:color="auto"/>
              <w:left w:val="single" w:sz="4" w:space="0" w:color="auto"/>
              <w:bottom w:val="single" w:sz="4" w:space="0" w:color="auto"/>
              <w:right w:val="nil"/>
            </w:tcBorders>
            <w:hideMark/>
          </w:tcPr>
          <w:p w14:paraId="78DD3EA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893" w:type="dxa"/>
            <w:tcBorders>
              <w:top w:val="single" w:sz="4" w:space="0" w:color="auto"/>
              <w:left w:val="single" w:sz="4" w:space="0" w:color="auto"/>
              <w:bottom w:val="single" w:sz="4" w:space="0" w:color="auto"/>
              <w:right w:val="nil"/>
            </w:tcBorders>
          </w:tcPr>
          <w:p w14:paraId="5AB97617"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1095" w:type="dxa"/>
            <w:gridSpan w:val="2"/>
            <w:tcBorders>
              <w:top w:val="single" w:sz="4" w:space="0" w:color="auto"/>
              <w:left w:val="single" w:sz="4" w:space="0" w:color="auto"/>
              <w:bottom w:val="single" w:sz="4" w:space="0" w:color="auto"/>
              <w:right w:val="nil"/>
            </w:tcBorders>
            <w:hideMark/>
          </w:tcPr>
          <w:p w14:paraId="17F44014"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ЗАГС администрации Урмарского муниципального округа Чувашской Республики</w:t>
            </w:r>
          </w:p>
        </w:tc>
        <w:tc>
          <w:tcPr>
            <w:tcW w:w="984" w:type="dxa"/>
            <w:gridSpan w:val="2"/>
            <w:tcBorders>
              <w:top w:val="single" w:sz="4" w:space="0" w:color="auto"/>
              <w:left w:val="single" w:sz="4" w:space="0" w:color="auto"/>
              <w:bottom w:val="single" w:sz="4" w:space="0" w:color="auto"/>
              <w:right w:val="nil"/>
            </w:tcBorders>
          </w:tcPr>
          <w:p w14:paraId="104AEC13" w14:textId="77777777" w:rsidR="00E857A4" w:rsidRDefault="00E857A4">
            <w:pPr>
              <w:autoSpaceDE w:val="0"/>
              <w:autoSpaceDN w:val="0"/>
              <w:adjustRightInd w:val="0"/>
              <w:spacing w:after="0" w:line="240" w:lineRule="auto"/>
              <w:rPr>
                <w:rFonts w:ascii="Times New Roman" w:eastAsia="Calibri" w:hAnsi="Times New Roman"/>
                <w:color w:val="000000"/>
                <w:sz w:val="24"/>
                <w:szCs w:val="24"/>
              </w:rPr>
            </w:pPr>
          </w:p>
        </w:tc>
        <w:tc>
          <w:tcPr>
            <w:tcW w:w="802" w:type="dxa"/>
            <w:gridSpan w:val="2"/>
            <w:tcBorders>
              <w:top w:val="single" w:sz="4" w:space="0" w:color="auto"/>
              <w:left w:val="single" w:sz="4" w:space="0" w:color="auto"/>
              <w:bottom w:val="single" w:sz="4" w:space="0" w:color="auto"/>
              <w:right w:val="nil"/>
            </w:tcBorders>
          </w:tcPr>
          <w:p w14:paraId="254F6035"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nil"/>
            </w:tcBorders>
            <w:hideMark/>
          </w:tcPr>
          <w:p w14:paraId="712A99C8"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официальный сайт Урмарского муниципального округа Чувашской Республики</w:t>
            </w:r>
          </w:p>
        </w:tc>
      </w:tr>
      <w:tr w:rsidR="00E857A4" w14:paraId="30938FFB" w14:textId="77777777" w:rsidTr="00E857A4">
        <w:tc>
          <w:tcPr>
            <w:tcW w:w="425" w:type="dxa"/>
            <w:tcBorders>
              <w:top w:val="single" w:sz="4" w:space="0" w:color="auto"/>
              <w:left w:val="nil"/>
              <w:bottom w:val="single" w:sz="4" w:space="0" w:color="auto"/>
              <w:right w:val="single" w:sz="4" w:space="0" w:color="auto"/>
            </w:tcBorders>
            <w:hideMark/>
          </w:tcPr>
          <w:p w14:paraId="4E040E0C"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445" w:type="dxa"/>
            <w:tcBorders>
              <w:top w:val="single" w:sz="4" w:space="0" w:color="auto"/>
              <w:left w:val="single" w:sz="4" w:space="0" w:color="auto"/>
              <w:bottom w:val="single" w:sz="4" w:space="0" w:color="auto"/>
              <w:right w:val="nil"/>
            </w:tcBorders>
            <w:hideMark/>
          </w:tcPr>
          <w:p w14:paraId="0C9BD41B"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Доля поданных заявлений о регистрации рождения с использованием </w:t>
            </w:r>
            <w:proofErr w:type="gramStart"/>
            <w:r>
              <w:rPr>
                <w:rFonts w:ascii="Times New Roman" w:hAnsi="Times New Roman"/>
                <w:color w:val="000000"/>
                <w:sz w:val="24"/>
                <w:szCs w:val="24"/>
              </w:rPr>
              <w:t>супер сервиса</w:t>
            </w:r>
            <w:proofErr w:type="gramEnd"/>
            <w:r>
              <w:rPr>
                <w:rFonts w:ascii="Times New Roman" w:hAnsi="Times New Roman"/>
                <w:color w:val="000000"/>
                <w:sz w:val="24"/>
                <w:szCs w:val="24"/>
              </w:rPr>
              <w:t xml:space="preserve"> «Рождение ребенка»</w:t>
            </w:r>
          </w:p>
        </w:tc>
        <w:tc>
          <w:tcPr>
            <w:tcW w:w="510" w:type="dxa"/>
            <w:tcBorders>
              <w:top w:val="single" w:sz="4" w:space="0" w:color="auto"/>
              <w:left w:val="single" w:sz="4" w:space="0" w:color="auto"/>
              <w:bottom w:val="single" w:sz="4" w:space="0" w:color="auto"/>
              <w:right w:val="nil"/>
            </w:tcBorders>
            <w:hideMark/>
          </w:tcPr>
          <w:p w14:paraId="5124B8F2"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474" w:type="dxa"/>
            <w:tcBorders>
              <w:top w:val="single" w:sz="4" w:space="0" w:color="auto"/>
              <w:left w:val="single" w:sz="4" w:space="0" w:color="auto"/>
              <w:bottom w:val="single" w:sz="4" w:space="0" w:color="auto"/>
              <w:right w:val="nil"/>
            </w:tcBorders>
            <w:hideMark/>
          </w:tcPr>
          <w:p w14:paraId="08D7EB0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возрастание</w:t>
            </w:r>
          </w:p>
        </w:tc>
        <w:tc>
          <w:tcPr>
            <w:tcW w:w="638" w:type="dxa"/>
            <w:gridSpan w:val="3"/>
            <w:tcBorders>
              <w:top w:val="single" w:sz="4" w:space="0" w:color="auto"/>
              <w:left w:val="single" w:sz="4" w:space="0" w:color="auto"/>
              <w:bottom w:val="single" w:sz="4" w:space="0" w:color="auto"/>
              <w:right w:val="nil"/>
            </w:tcBorders>
            <w:hideMark/>
          </w:tcPr>
          <w:p w14:paraId="5E60B14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674" w:type="dxa"/>
            <w:gridSpan w:val="2"/>
            <w:tcBorders>
              <w:top w:val="single" w:sz="4" w:space="0" w:color="auto"/>
              <w:left w:val="single" w:sz="4" w:space="0" w:color="auto"/>
              <w:bottom w:val="single" w:sz="4" w:space="0" w:color="auto"/>
              <w:right w:val="nil"/>
            </w:tcBorders>
            <w:hideMark/>
          </w:tcPr>
          <w:p w14:paraId="3E7DD80B"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656" w:type="dxa"/>
            <w:tcBorders>
              <w:top w:val="single" w:sz="4" w:space="0" w:color="auto"/>
              <w:left w:val="single" w:sz="4" w:space="0" w:color="auto"/>
              <w:bottom w:val="single" w:sz="4" w:space="0" w:color="auto"/>
              <w:right w:val="nil"/>
            </w:tcBorders>
            <w:hideMark/>
          </w:tcPr>
          <w:p w14:paraId="7CD6035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729" w:type="dxa"/>
            <w:gridSpan w:val="2"/>
            <w:tcBorders>
              <w:top w:val="single" w:sz="4" w:space="0" w:color="auto"/>
              <w:left w:val="single" w:sz="4" w:space="0" w:color="auto"/>
              <w:bottom w:val="single" w:sz="4" w:space="0" w:color="auto"/>
              <w:right w:val="nil"/>
            </w:tcBorders>
            <w:hideMark/>
          </w:tcPr>
          <w:p w14:paraId="394C4A80"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693" w:type="dxa"/>
            <w:tcBorders>
              <w:top w:val="single" w:sz="4" w:space="0" w:color="auto"/>
              <w:left w:val="single" w:sz="4" w:space="0" w:color="auto"/>
              <w:bottom w:val="single" w:sz="4" w:space="0" w:color="auto"/>
              <w:right w:val="nil"/>
            </w:tcBorders>
            <w:hideMark/>
          </w:tcPr>
          <w:p w14:paraId="3ED2D50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693" w:type="dxa"/>
            <w:tcBorders>
              <w:top w:val="single" w:sz="4" w:space="0" w:color="auto"/>
              <w:left w:val="single" w:sz="4" w:space="0" w:color="auto"/>
              <w:bottom w:val="single" w:sz="4" w:space="0" w:color="auto"/>
              <w:right w:val="nil"/>
            </w:tcBorders>
            <w:hideMark/>
          </w:tcPr>
          <w:p w14:paraId="39448202"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766" w:type="dxa"/>
            <w:gridSpan w:val="3"/>
            <w:tcBorders>
              <w:top w:val="single" w:sz="4" w:space="0" w:color="auto"/>
              <w:left w:val="single" w:sz="4" w:space="0" w:color="auto"/>
              <w:bottom w:val="single" w:sz="4" w:space="0" w:color="auto"/>
              <w:right w:val="nil"/>
            </w:tcBorders>
            <w:hideMark/>
          </w:tcPr>
          <w:p w14:paraId="143C4D3D"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802" w:type="dxa"/>
            <w:tcBorders>
              <w:top w:val="single" w:sz="4" w:space="0" w:color="auto"/>
              <w:left w:val="single" w:sz="4" w:space="0" w:color="auto"/>
              <w:bottom w:val="single" w:sz="4" w:space="0" w:color="auto"/>
              <w:right w:val="nil"/>
            </w:tcBorders>
            <w:hideMark/>
          </w:tcPr>
          <w:p w14:paraId="686BCDB6"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875" w:type="dxa"/>
            <w:gridSpan w:val="3"/>
            <w:tcBorders>
              <w:top w:val="single" w:sz="4" w:space="0" w:color="auto"/>
              <w:left w:val="single" w:sz="4" w:space="0" w:color="auto"/>
              <w:bottom w:val="single" w:sz="4" w:space="0" w:color="auto"/>
              <w:right w:val="nil"/>
            </w:tcBorders>
            <w:hideMark/>
          </w:tcPr>
          <w:p w14:paraId="0ABFB3E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c>
          <w:tcPr>
            <w:tcW w:w="893" w:type="dxa"/>
            <w:tcBorders>
              <w:top w:val="single" w:sz="4" w:space="0" w:color="auto"/>
              <w:left w:val="single" w:sz="4" w:space="0" w:color="auto"/>
              <w:bottom w:val="single" w:sz="4" w:space="0" w:color="auto"/>
              <w:right w:val="nil"/>
            </w:tcBorders>
          </w:tcPr>
          <w:p w14:paraId="7766921E"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1095" w:type="dxa"/>
            <w:gridSpan w:val="2"/>
            <w:tcBorders>
              <w:top w:val="single" w:sz="4" w:space="0" w:color="auto"/>
              <w:left w:val="single" w:sz="4" w:space="0" w:color="auto"/>
              <w:bottom w:val="single" w:sz="4" w:space="0" w:color="auto"/>
              <w:right w:val="nil"/>
            </w:tcBorders>
            <w:hideMark/>
          </w:tcPr>
          <w:p w14:paraId="35006EE0"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ЗАГС администрации Урмарского муниципального округа Чувашской Республики</w:t>
            </w:r>
          </w:p>
        </w:tc>
        <w:tc>
          <w:tcPr>
            <w:tcW w:w="984" w:type="dxa"/>
            <w:gridSpan w:val="2"/>
            <w:tcBorders>
              <w:top w:val="single" w:sz="4" w:space="0" w:color="auto"/>
              <w:left w:val="single" w:sz="4" w:space="0" w:color="auto"/>
              <w:bottom w:val="single" w:sz="4" w:space="0" w:color="auto"/>
              <w:right w:val="nil"/>
            </w:tcBorders>
          </w:tcPr>
          <w:p w14:paraId="6CAA6974" w14:textId="77777777" w:rsidR="00E857A4" w:rsidRDefault="00E857A4">
            <w:pPr>
              <w:autoSpaceDE w:val="0"/>
              <w:autoSpaceDN w:val="0"/>
              <w:adjustRightInd w:val="0"/>
              <w:spacing w:after="0" w:line="240" w:lineRule="auto"/>
              <w:rPr>
                <w:rFonts w:ascii="Times New Roman" w:eastAsia="Calibri" w:hAnsi="Times New Roman"/>
                <w:color w:val="000000"/>
                <w:sz w:val="24"/>
                <w:szCs w:val="24"/>
              </w:rPr>
            </w:pPr>
          </w:p>
        </w:tc>
        <w:tc>
          <w:tcPr>
            <w:tcW w:w="802" w:type="dxa"/>
            <w:gridSpan w:val="2"/>
            <w:tcBorders>
              <w:top w:val="single" w:sz="4" w:space="0" w:color="auto"/>
              <w:left w:val="single" w:sz="4" w:space="0" w:color="auto"/>
              <w:bottom w:val="single" w:sz="4" w:space="0" w:color="auto"/>
              <w:right w:val="nil"/>
            </w:tcBorders>
          </w:tcPr>
          <w:p w14:paraId="609C7E6D"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nil"/>
            </w:tcBorders>
            <w:hideMark/>
          </w:tcPr>
          <w:p w14:paraId="6EAAFC07"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официальный сайт Урмарского муниципального округа Чувашской Республики</w:t>
            </w:r>
          </w:p>
        </w:tc>
      </w:tr>
      <w:tr w:rsidR="00E857A4" w14:paraId="7A7EF9DE" w14:textId="77777777" w:rsidTr="00E857A4">
        <w:tc>
          <w:tcPr>
            <w:tcW w:w="425" w:type="dxa"/>
            <w:tcBorders>
              <w:top w:val="single" w:sz="4" w:space="0" w:color="auto"/>
              <w:left w:val="nil"/>
              <w:bottom w:val="single" w:sz="4" w:space="0" w:color="auto"/>
              <w:right w:val="single" w:sz="4" w:space="0" w:color="auto"/>
            </w:tcBorders>
            <w:hideMark/>
          </w:tcPr>
          <w:p w14:paraId="2807585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445" w:type="dxa"/>
            <w:tcBorders>
              <w:top w:val="single" w:sz="4" w:space="0" w:color="auto"/>
              <w:left w:val="single" w:sz="4" w:space="0" w:color="auto"/>
              <w:bottom w:val="single" w:sz="4" w:space="0" w:color="auto"/>
              <w:right w:val="nil"/>
            </w:tcBorders>
            <w:hideMark/>
          </w:tcPr>
          <w:p w14:paraId="3CD4D85F"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Удовлетворенность населения услугами в сфере государственной регистрации актов </w:t>
            </w:r>
            <w:r>
              <w:rPr>
                <w:rFonts w:ascii="Times New Roman" w:hAnsi="Times New Roman"/>
                <w:color w:val="000000"/>
                <w:sz w:val="24"/>
                <w:szCs w:val="24"/>
              </w:rPr>
              <w:lastRenderedPageBreak/>
              <w:t>гражданского состояния</w:t>
            </w:r>
          </w:p>
        </w:tc>
        <w:tc>
          <w:tcPr>
            <w:tcW w:w="510" w:type="dxa"/>
            <w:tcBorders>
              <w:top w:val="single" w:sz="4" w:space="0" w:color="auto"/>
              <w:left w:val="single" w:sz="4" w:space="0" w:color="auto"/>
              <w:bottom w:val="single" w:sz="4" w:space="0" w:color="auto"/>
              <w:right w:val="nil"/>
            </w:tcBorders>
            <w:hideMark/>
          </w:tcPr>
          <w:p w14:paraId="4C7D9B63"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МП</w:t>
            </w:r>
          </w:p>
        </w:tc>
        <w:tc>
          <w:tcPr>
            <w:tcW w:w="474" w:type="dxa"/>
            <w:tcBorders>
              <w:top w:val="single" w:sz="4" w:space="0" w:color="auto"/>
              <w:left w:val="single" w:sz="4" w:space="0" w:color="auto"/>
              <w:bottom w:val="single" w:sz="4" w:space="0" w:color="auto"/>
              <w:right w:val="nil"/>
            </w:tcBorders>
            <w:hideMark/>
          </w:tcPr>
          <w:p w14:paraId="09BF0DDE"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возрастание</w:t>
            </w:r>
          </w:p>
        </w:tc>
        <w:tc>
          <w:tcPr>
            <w:tcW w:w="638" w:type="dxa"/>
            <w:gridSpan w:val="3"/>
            <w:tcBorders>
              <w:top w:val="single" w:sz="4" w:space="0" w:color="auto"/>
              <w:left w:val="single" w:sz="4" w:space="0" w:color="auto"/>
              <w:bottom w:val="single" w:sz="4" w:space="0" w:color="auto"/>
              <w:right w:val="nil"/>
            </w:tcBorders>
            <w:hideMark/>
          </w:tcPr>
          <w:p w14:paraId="0183BC84"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674" w:type="dxa"/>
            <w:gridSpan w:val="2"/>
            <w:tcBorders>
              <w:top w:val="single" w:sz="4" w:space="0" w:color="auto"/>
              <w:left w:val="single" w:sz="4" w:space="0" w:color="auto"/>
              <w:bottom w:val="single" w:sz="4" w:space="0" w:color="auto"/>
              <w:right w:val="nil"/>
            </w:tcBorders>
            <w:hideMark/>
          </w:tcPr>
          <w:p w14:paraId="35E3D6A4"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92</w:t>
            </w:r>
            <w:r>
              <w:rPr>
                <w:rFonts w:ascii="Times New Roman" w:hAnsi="Times New Roman"/>
                <w:color w:val="000000"/>
                <w:sz w:val="24"/>
                <w:szCs w:val="24"/>
              </w:rPr>
              <w:t>,0</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tc>
        <w:tc>
          <w:tcPr>
            <w:tcW w:w="656" w:type="dxa"/>
            <w:tcBorders>
              <w:top w:val="single" w:sz="4" w:space="0" w:color="auto"/>
              <w:left w:val="single" w:sz="4" w:space="0" w:color="auto"/>
              <w:bottom w:val="single" w:sz="4" w:space="0" w:color="auto"/>
              <w:right w:val="nil"/>
            </w:tcBorders>
            <w:hideMark/>
          </w:tcPr>
          <w:p w14:paraId="00AE1E63"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729" w:type="dxa"/>
            <w:gridSpan w:val="2"/>
            <w:tcBorders>
              <w:top w:val="single" w:sz="4" w:space="0" w:color="auto"/>
              <w:left w:val="single" w:sz="4" w:space="0" w:color="auto"/>
              <w:bottom w:val="single" w:sz="4" w:space="0" w:color="auto"/>
              <w:right w:val="nil"/>
            </w:tcBorders>
            <w:hideMark/>
          </w:tcPr>
          <w:p w14:paraId="32D05B83"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93</w:t>
            </w:r>
            <w:r>
              <w:rPr>
                <w:rFonts w:ascii="Times New Roman" w:hAnsi="Times New Roman"/>
                <w:color w:val="000000"/>
                <w:sz w:val="24"/>
                <w:szCs w:val="24"/>
              </w:rPr>
              <w:t>,0</w:t>
            </w:r>
          </w:p>
        </w:tc>
        <w:tc>
          <w:tcPr>
            <w:tcW w:w="693" w:type="dxa"/>
            <w:tcBorders>
              <w:top w:val="single" w:sz="4" w:space="0" w:color="auto"/>
              <w:left w:val="single" w:sz="4" w:space="0" w:color="auto"/>
              <w:bottom w:val="single" w:sz="4" w:space="0" w:color="auto"/>
              <w:right w:val="nil"/>
            </w:tcBorders>
            <w:hideMark/>
          </w:tcPr>
          <w:p w14:paraId="7E53761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94</w:t>
            </w:r>
            <w:r>
              <w:rPr>
                <w:rFonts w:ascii="Times New Roman" w:hAnsi="Times New Roman"/>
                <w:color w:val="000000"/>
                <w:sz w:val="24"/>
                <w:szCs w:val="24"/>
              </w:rPr>
              <w:t>,0</w:t>
            </w:r>
          </w:p>
        </w:tc>
        <w:tc>
          <w:tcPr>
            <w:tcW w:w="693" w:type="dxa"/>
            <w:tcBorders>
              <w:top w:val="single" w:sz="4" w:space="0" w:color="auto"/>
              <w:left w:val="single" w:sz="4" w:space="0" w:color="auto"/>
              <w:bottom w:val="single" w:sz="4" w:space="0" w:color="auto"/>
              <w:right w:val="nil"/>
            </w:tcBorders>
            <w:hideMark/>
          </w:tcPr>
          <w:p w14:paraId="62E77E2E"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95</w:t>
            </w:r>
            <w:r>
              <w:rPr>
                <w:rFonts w:ascii="Times New Roman" w:hAnsi="Times New Roman"/>
                <w:color w:val="000000"/>
                <w:sz w:val="24"/>
                <w:szCs w:val="24"/>
              </w:rPr>
              <w:t>,0</w:t>
            </w:r>
          </w:p>
        </w:tc>
        <w:tc>
          <w:tcPr>
            <w:tcW w:w="766" w:type="dxa"/>
            <w:gridSpan w:val="3"/>
            <w:tcBorders>
              <w:top w:val="single" w:sz="4" w:space="0" w:color="auto"/>
              <w:left w:val="single" w:sz="4" w:space="0" w:color="auto"/>
              <w:bottom w:val="single" w:sz="4" w:space="0" w:color="auto"/>
              <w:right w:val="nil"/>
            </w:tcBorders>
            <w:hideMark/>
          </w:tcPr>
          <w:p w14:paraId="65E09721"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802" w:type="dxa"/>
            <w:tcBorders>
              <w:top w:val="single" w:sz="4" w:space="0" w:color="auto"/>
              <w:left w:val="single" w:sz="4" w:space="0" w:color="auto"/>
              <w:bottom w:val="single" w:sz="4" w:space="0" w:color="auto"/>
              <w:right w:val="nil"/>
            </w:tcBorders>
            <w:hideMark/>
          </w:tcPr>
          <w:p w14:paraId="7412C6D2"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100</w:t>
            </w:r>
            <w:r>
              <w:rPr>
                <w:rFonts w:ascii="Times New Roman" w:hAnsi="Times New Roman"/>
                <w:color w:val="000000"/>
                <w:sz w:val="24"/>
                <w:szCs w:val="24"/>
              </w:rPr>
              <w:t>,0</w:t>
            </w:r>
          </w:p>
        </w:tc>
        <w:tc>
          <w:tcPr>
            <w:tcW w:w="875" w:type="dxa"/>
            <w:gridSpan w:val="3"/>
            <w:tcBorders>
              <w:top w:val="single" w:sz="4" w:space="0" w:color="auto"/>
              <w:left w:val="single" w:sz="4" w:space="0" w:color="auto"/>
              <w:bottom w:val="single" w:sz="4" w:space="0" w:color="auto"/>
              <w:right w:val="nil"/>
            </w:tcBorders>
            <w:hideMark/>
          </w:tcPr>
          <w:p w14:paraId="0F624D7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100</w:t>
            </w:r>
            <w:r>
              <w:rPr>
                <w:rFonts w:ascii="Times New Roman" w:hAnsi="Times New Roman"/>
                <w:color w:val="000000"/>
                <w:sz w:val="24"/>
                <w:szCs w:val="24"/>
              </w:rPr>
              <w:t>,0</w:t>
            </w:r>
          </w:p>
        </w:tc>
        <w:tc>
          <w:tcPr>
            <w:tcW w:w="893" w:type="dxa"/>
            <w:tcBorders>
              <w:top w:val="single" w:sz="4" w:space="0" w:color="auto"/>
              <w:left w:val="single" w:sz="4" w:space="0" w:color="auto"/>
              <w:bottom w:val="single" w:sz="4" w:space="0" w:color="auto"/>
              <w:right w:val="nil"/>
            </w:tcBorders>
          </w:tcPr>
          <w:p w14:paraId="4942ACB7"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1095" w:type="dxa"/>
            <w:gridSpan w:val="2"/>
            <w:tcBorders>
              <w:top w:val="single" w:sz="4" w:space="0" w:color="auto"/>
              <w:left w:val="single" w:sz="4" w:space="0" w:color="auto"/>
              <w:bottom w:val="single" w:sz="4" w:space="0" w:color="auto"/>
              <w:right w:val="nil"/>
            </w:tcBorders>
            <w:hideMark/>
          </w:tcPr>
          <w:p w14:paraId="1DE8C432" w14:textId="77777777" w:rsidR="00E857A4" w:rsidRDefault="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Отдел ЗАГС администрации Урмарского муниципального округа </w:t>
            </w:r>
            <w:r>
              <w:rPr>
                <w:rFonts w:ascii="Times New Roman" w:eastAsia="Times New Roman" w:hAnsi="Times New Roman"/>
                <w:color w:val="000000"/>
                <w:sz w:val="24"/>
                <w:szCs w:val="24"/>
                <w:lang w:eastAsia="ru-RU"/>
              </w:rPr>
              <w:lastRenderedPageBreak/>
              <w:t>Чувашской Республики</w:t>
            </w:r>
          </w:p>
        </w:tc>
        <w:tc>
          <w:tcPr>
            <w:tcW w:w="984" w:type="dxa"/>
            <w:gridSpan w:val="2"/>
            <w:tcBorders>
              <w:top w:val="single" w:sz="4" w:space="0" w:color="auto"/>
              <w:left w:val="single" w:sz="4" w:space="0" w:color="auto"/>
              <w:bottom w:val="single" w:sz="4" w:space="0" w:color="auto"/>
              <w:right w:val="nil"/>
            </w:tcBorders>
          </w:tcPr>
          <w:p w14:paraId="05BB723B" w14:textId="77777777" w:rsidR="00E857A4" w:rsidRDefault="00E857A4">
            <w:pPr>
              <w:autoSpaceDE w:val="0"/>
              <w:autoSpaceDN w:val="0"/>
              <w:adjustRightInd w:val="0"/>
              <w:spacing w:after="0" w:line="240" w:lineRule="auto"/>
              <w:rPr>
                <w:rFonts w:ascii="Times New Roman" w:eastAsia="Calibri" w:hAnsi="Times New Roman"/>
                <w:color w:val="000000"/>
                <w:sz w:val="24"/>
                <w:szCs w:val="24"/>
              </w:rPr>
            </w:pPr>
          </w:p>
        </w:tc>
        <w:tc>
          <w:tcPr>
            <w:tcW w:w="802" w:type="dxa"/>
            <w:gridSpan w:val="2"/>
            <w:tcBorders>
              <w:top w:val="single" w:sz="4" w:space="0" w:color="auto"/>
              <w:left w:val="single" w:sz="4" w:space="0" w:color="auto"/>
              <w:bottom w:val="single" w:sz="4" w:space="0" w:color="auto"/>
              <w:right w:val="nil"/>
            </w:tcBorders>
          </w:tcPr>
          <w:p w14:paraId="031A0087"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p>
        </w:tc>
        <w:tc>
          <w:tcPr>
            <w:tcW w:w="1446" w:type="dxa"/>
            <w:tcBorders>
              <w:top w:val="single" w:sz="4" w:space="0" w:color="auto"/>
              <w:left w:val="single" w:sz="4" w:space="0" w:color="auto"/>
              <w:bottom w:val="single" w:sz="4" w:space="0" w:color="auto"/>
              <w:right w:val="nil"/>
            </w:tcBorders>
          </w:tcPr>
          <w:p w14:paraId="1792EC46" w14:textId="77777777" w:rsidR="00E857A4" w:rsidRDefault="00E857A4">
            <w:pPr>
              <w:autoSpaceDE w:val="0"/>
              <w:autoSpaceDN w:val="0"/>
              <w:adjustRightInd w:val="0"/>
              <w:spacing w:after="0" w:line="240" w:lineRule="auto"/>
              <w:jc w:val="both"/>
              <w:rPr>
                <w:rFonts w:ascii="Times New Roman" w:hAnsi="Times New Roman"/>
                <w:color w:val="000000"/>
                <w:sz w:val="24"/>
                <w:szCs w:val="24"/>
              </w:rPr>
            </w:pPr>
          </w:p>
        </w:tc>
      </w:tr>
    </w:tbl>
    <w:p w14:paraId="4748EB5F" w14:textId="77777777" w:rsidR="00E857A4" w:rsidRDefault="00E857A4" w:rsidP="00E857A4">
      <w:pPr>
        <w:autoSpaceDE w:val="0"/>
        <w:autoSpaceDN w:val="0"/>
        <w:adjustRightInd w:val="0"/>
        <w:spacing w:after="0" w:line="240" w:lineRule="auto"/>
        <w:jc w:val="center"/>
        <w:outlineLvl w:val="1"/>
        <w:rPr>
          <w:rFonts w:ascii="Times New Roman" w:hAnsi="Times New Roman"/>
          <w:color w:val="000000"/>
          <w:sz w:val="24"/>
          <w:szCs w:val="24"/>
        </w:rPr>
      </w:pPr>
    </w:p>
    <w:p w14:paraId="22320857" w14:textId="7A19B530" w:rsidR="00E857A4" w:rsidRDefault="00E857A4" w:rsidP="00E857A4">
      <w:pPr>
        <w:autoSpaceDE w:val="0"/>
        <w:autoSpaceDN w:val="0"/>
        <w:adjustRightInd w:val="0"/>
        <w:spacing w:after="0" w:line="240" w:lineRule="auto"/>
        <w:jc w:val="center"/>
        <w:outlineLvl w:val="1"/>
        <w:rPr>
          <w:rFonts w:ascii="Times New Roman" w:hAnsi="Times New Roman"/>
          <w:b/>
          <w:bCs/>
          <w:color w:val="000000"/>
          <w:sz w:val="24"/>
          <w:szCs w:val="24"/>
        </w:rPr>
      </w:pPr>
      <w:r>
        <w:rPr>
          <w:rFonts w:ascii="Times New Roman" w:hAnsi="Times New Roman"/>
          <w:b/>
          <w:bCs/>
          <w:color w:val="000000"/>
          <w:sz w:val="24"/>
          <w:szCs w:val="24"/>
        </w:rPr>
        <w:t xml:space="preserve">3. Структура муниципальной программы Урмарского муниципального округа «Развитие потенциала </w:t>
      </w:r>
    </w:p>
    <w:p w14:paraId="7476B8DC" w14:textId="77777777" w:rsidR="00E857A4" w:rsidRDefault="00E857A4" w:rsidP="00E857A4">
      <w:pPr>
        <w:autoSpaceDE w:val="0"/>
        <w:autoSpaceDN w:val="0"/>
        <w:adjustRightInd w:val="0"/>
        <w:spacing w:after="0" w:line="240" w:lineRule="auto"/>
        <w:jc w:val="center"/>
        <w:outlineLvl w:val="1"/>
        <w:rPr>
          <w:rFonts w:ascii="Times New Roman" w:hAnsi="Times New Roman"/>
          <w:b/>
          <w:bCs/>
          <w:color w:val="000000"/>
          <w:sz w:val="24"/>
          <w:szCs w:val="24"/>
        </w:rPr>
      </w:pPr>
      <w:r>
        <w:rPr>
          <w:rFonts w:ascii="Times New Roman" w:hAnsi="Times New Roman"/>
          <w:b/>
          <w:bCs/>
          <w:color w:val="000000"/>
          <w:sz w:val="24"/>
          <w:szCs w:val="24"/>
        </w:rPr>
        <w:t>муниципального управления Урмарского муниципального округа Чувашской Республики»</w:t>
      </w:r>
    </w:p>
    <w:p w14:paraId="099EC62A" w14:textId="77777777" w:rsidR="00E857A4" w:rsidRDefault="00E857A4" w:rsidP="00E857A4">
      <w:pPr>
        <w:autoSpaceDE w:val="0"/>
        <w:autoSpaceDN w:val="0"/>
        <w:adjustRightInd w:val="0"/>
        <w:spacing w:after="0" w:line="240" w:lineRule="auto"/>
        <w:jc w:val="center"/>
        <w:outlineLvl w:val="1"/>
        <w:rPr>
          <w:rFonts w:ascii="Times New Roman" w:hAnsi="Times New Roman"/>
          <w:color w:val="000000"/>
          <w:sz w:val="24"/>
          <w:szCs w:val="24"/>
        </w:rPr>
      </w:pPr>
    </w:p>
    <w:tbl>
      <w:tblPr>
        <w:tblW w:w="0" w:type="auto"/>
        <w:tblInd w:w="913" w:type="dxa"/>
        <w:tblLayout w:type="fixed"/>
        <w:tblCellMar>
          <w:top w:w="102" w:type="dxa"/>
          <w:left w:w="62" w:type="dxa"/>
          <w:bottom w:w="102" w:type="dxa"/>
          <w:right w:w="62" w:type="dxa"/>
        </w:tblCellMar>
        <w:tblLook w:val="04A0" w:firstRow="1" w:lastRow="0" w:firstColumn="1" w:lastColumn="0" w:noHBand="0" w:noVBand="1"/>
      </w:tblPr>
      <w:tblGrid>
        <w:gridCol w:w="604"/>
        <w:gridCol w:w="3515"/>
        <w:gridCol w:w="4812"/>
        <w:gridCol w:w="4627"/>
      </w:tblGrid>
      <w:tr w:rsidR="00E857A4" w14:paraId="65140CA4" w14:textId="77777777" w:rsidTr="00E857A4">
        <w:tc>
          <w:tcPr>
            <w:tcW w:w="604" w:type="dxa"/>
            <w:tcBorders>
              <w:top w:val="single" w:sz="4" w:space="0" w:color="auto"/>
              <w:left w:val="nil"/>
              <w:bottom w:val="single" w:sz="4" w:space="0" w:color="auto"/>
              <w:right w:val="single" w:sz="4" w:space="0" w:color="auto"/>
            </w:tcBorders>
            <w:hideMark/>
          </w:tcPr>
          <w:p w14:paraId="2B24DEA6"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14:paraId="407E524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пп</w:t>
            </w:r>
            <w:proofErr w:type="spellEnd"/>
          </w:p>
        </w:tc>
        <w:tc>
          <w:tcPr>
            <w:tcW w:w="3515" w:type="dxa"/>
            <w:tcBorders>
              <w:top w:val="single" w:sz="4" w:space="0" w:color="auto"/>
              <w:left w:val="single" w:sz="4" w:space="0" w:color="auto"/>
              <w:bottom w:val="single" w:sz="4" w:space="0" w:color="auto"/>
              <w:right w:val="single" w:sz="4" w:space="0" w:color="auto"/>
            </w:tcBorders>
            <w:hideMark/>
          </w:tcPr>
          <w:p w14:paraId="4927750A"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Задачи структурного элемента</w:t>
            </w:r>
          </w:p>
        </w:tc>
        <w:tc>
          <w:tcPr>
            <w:tcW w:w="4812" w:type="dxa"/>
            <w:tcBorders>
              <w:top w:val="single" w:sz="4" w:space="0" w:color="auto"/>
              <w:left w:val="single" w:sz="4" w:space="0" w:color="auto"/>
              <w:bottom w:val="single" w:sz="4" w:space="0" w:color="auto"/>
              <w:right w:val="single" w:sz="4" w:space="0" w:color="auto"/>
            </w:tcBorders>
            <w:hideMark/>
          </w:tcPr>
          <w:p w14:paraId="09C1D528"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Краткое описание ожидаемых эффектов от реализации задачи структурного элемента</w:t>
            </w:r>
          </w:p>
        </w:tc>
        <w:tc>
          <w:tcPr>
            <w:tcW w:w="4627" w:type="dxa"/>
            <w:tcBorders>
              <w:top w:val="single" w:sz="4" w:space="0" w:color="auto"/>
              <w:left w:val="single" w:sz="4" w:space="0" w:color="auto"/>
              <w:bottom w:val="single" w:sz="4" w:space="0" w:color="auto"/>
              <w:right w:val="nil"/>
            </w:tcBorders>
            <w:hideMark/>
          </w:tcPr>
          <w:p w14:paraId="6C1B0EC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Связь с показателями</w:t>
            </w:r>
          </w:p>
        </w:tc>
      </w:tr>
      <w:tr w:rsidR="00E857A4" w14:paraId="52AB2987" w14:textId="77777777" w:rsidTr="00E857A4">
        <w:tc>
          <w:tcPr>
            <w:tcW w:w="604" w:type="dxa"/>
            <w:tcBorders>
              <w:top w:val="single" w:sz="4" w:space="0" w:color="auto"/>
              <w:left w:val="nil"/>
              <w:bottom w:val="single" w:sz="4" w:space="0" w:color="auto"/>
              <w:right w:val="single" w:sz="4" w:space="0" w:color="auto"/>
            </w:tcBorders>
            <w:hideMark/>
          </w:tcPr>
          <w:p w14:paraId="4D35C9B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515" w:type="dxa"/>
            <w:tcBorders>
              <w:top w:val="single" w:sz="4" w:space="0" w:color="auto"/>
              <w:left w:val="single" w:sz="4" w:space="0" w:color="auto"/>
              <w:bottom w:val="single" w:sz="4" w:space="0" w:color="auto"/>
              <w:right w:val="single" w:sz="4" w:space="0" w:color="auto"/>
            </w:tcBorders>
            <w:hideMark/>
          </w:tcPr>
          <w:p w14:paraId="23885F07"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812" w:type="dxa"/>
            <w:tcBorders>
              <w:top w:val="single" w:sz="4" w:space="0" w:color="auto"/>
              <w:left w:val="single" w:sz="4" w:space="0" w:color="auto"/>
              <w:bottom w:val="single" w:sz="4" w:space="0" w:color="auto"/>
              <w:right w:val="single" w:sz="4" w:space="0" w:color="auto"/>
            </w:tcBorders>
            <w:hideMark/>
          </w:tcPr>
          <w:p w14:paraId="41B25873"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627" w:type="dxa"/>
            <w:tcBorders>
              <w:top w:val="single" w:sz="4" w:space="0" w:color="auto"/>
              <w:left w:val="single" w:sz="4" w:space="0" w:color="auto"/>
              <w:bottom w:val="single" w:sz="4" w:space="0" w:color="auto"/>
              <w:right w:val="nil"/>
            </w:tcBorders>
            <w:hideMark/>
          </w:tcPr>
          <w:p w14:paraId="71F80380"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E857A4" w14:paraId="3B86D5C4" w14:textId="77777777" w:rsidTr="00E857A4">
        <w:tc>
          <w:tcPr>
            <w:tcW w:w="604" w:type="dxa"/>
            <w:tcBorders>
              <w:top w:val="single" w:sz="4" w:space="0" w:color="auto"/>
              <w:left w:val="nil"/>
              <w:bottom w:val="nil"/>
              <w:right w:val="single" w:sz="4" w:space="0" w:color="auto"/>
            </w:tcBorders>
            <w:hideMark/>
          </w:tcPr>
          <w:p w14:paraId="0B650CC4"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954" w:type="dxa"/>
            <w:gridSpan w:val="3"/>
            <w:tcBorders>
              <w:top w:val="single" w:sz="4" w:space="0" w:color="auto"/>
              <w:left w:val="single" w:sz="4" w:space="0" w:color="auto"/>
              <w:bottom w:val="nil"/>
              <w:right w:val="nil"/>
            </w:tcBorders>
            <w:hideMark/>
          </w:tcPr>
          <w:p w14:paraId="3EA7842F" w14:textId="77777777" w:rsidR="00E857A4" w:rsidRDefault="00E857A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Комплекс процессных мероприятий «Создание эффективной системы муниципального управления»</w:t>
            </w:r>
          </w:p>
        </w:tc>
      </w:tr>
      <w:tr w:rsidR="00E857A4" w14:paraId="668E3663" w14:textId="77777777" w:rsidTr="00E857A4">
        <w:tc>
          <w:tcPr>
            <w:tcW w:w="604" w:type="dxa"/>
            <w:tcBorders>
              <w:top w:val="single" w:sz="4" w:space="0" w:color="auto"/>
              <w:left w:val="nil"/>
              <w:bottom w:val="single" w:sz="4" w:space="0" w:color="auto"/>
              <w:right w:val="single" w:sz="4" w:space="0" w:color="auto"/>
            </w:tcBorders>
          </w:tcPr>
          <w:p w14:paraId="3EC3A01D" w14:textId="77777777" w:rsidR="00E857A4" w:rsidRDefault="00E857A4">
            <w:pPr>
              <w:autoSpaceDE w:val="0"/>
              <w:autoSpaceDN w:val="0"/>
              <w:adjustRightInd w:val="0"/>
              <w:spacing w:after="0" w:line="240" w:lineRule="auto"/>
              <w:rPr>
                <w:rFonts w:ascii="Times New Roman" w:hAnsi="Times New Roman"/>
                <w:color w:val="000000"/>
                <w:sz w:val="24"/>
                <w:szCs w:val="24"/>
              </w:rPr>
            </w:pPr>
          </w:p>
        </w:tc>
        <w:tc>
          <w:tcPr>
            <w:tcW w:w="8327" w:type="dxa"/>
            <w:gridSpan w:val="2"/>
            <w:tcBorders>
              <w:top w:val="single" w:sz="4" w:space="0" w:color="auto"/>
              <w:left w:val="single" w:sz="4" w:space="0" w:color="auto"/>
              <w:bottom w:val="single" w:sz="4" w:space="0" w:color="auto"/>
              <w:right w:val="single" w:sz="4" w:space="0" w:color="auto"/>
            </w:tcBorders>
            <w:hideMark/>
          </w:tcPr>
          <w:p w14:paraId="71E23F31" w14:textId="77777777" w:rsidR="00E857A4" w:rsidRDefault="00E857A4">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Ответственные за реализацию: структурные подразделения администрации Урмарского муниципального округа Чувашской Республики, органы администрации Урмарского муниципального округа Чувашской Республики; </w:t>
            </w:r>
            <w:r>
              <w:rPr>
                <w:rFonts w:ascii="Times New Roman" w:eastAsia="Times New Roman" w:hAnsi="Times New Roman"/>
                <w:color w:val="000000"/>
                <w:lang w:eastAsia="ru-RU"/>
              </w:rPr>
              <w:t xml:space="preserve">Отдел организационно-контрольной и кадровой работы; </w:t>
            </w:r>
            <w:r>
              <w:rPr>
                <w:rFonts w:ascii="Times New Roman" w:hAnsi="Times New Roman"/>
                <w:color w:val="000000"/>
              </w:rPr>
              <w:t>СДУМО</w:t>
            </w:r>
          </w:p>
        </w:tc>
        <w:tc>
          <w:tcPr>
            <w:tcW w:w="4627" w:type="dxa"/>
            <w:tcBorders>
              <w:top w:val="single" w:sz="4" w:space="0" w:color="auto"/>
              <w:left w:val="single" w:sz="4" w:space="0" w:color="auto"/>
              <w:bottom w:val="single" w:sz="4" w:space="0" w:color="auto"/>
              <w:right w:val="nil"/>
            </w:tcBorders>
            <w:hideMark/>
          </w:tcPr>
          <w:p w14:paraId="0F9F1FA8" w14:textId="77777777" w:rsidR="00E857A4" w:rsidRDefault="00E857A4">
            <w:pPr>
              <w:autoSpaceDE w:val="0"/>
              <w:autoSpaceDN w:val="0"/>
              <w:adjustRightInd w:val="0"/>
              <w:spacing w:after="0" w:line="240" w:lineRule="auto"/>
              <w:rPr>
                <w:rFonts w:ascii="Times New Roman" w:hAnsi="Times New Roman"/>
                <w:color w:val="000000"/>
              </w:rPr>
            </w:pPr>
            <w:r>
              <w:rPr>
                <w:rFonts w:ascii="Times New Roman" w:hAnsi="Times New Roman"/>
                <w:color w:val="000000"/>
              </w:rPr>
              <w:t>Срок реализации: 2025-2035</w:t>
            </w:r>
          </w:p>
        </w:tc>
      </w:tr>
      <w:tr w:rsidR="00E857A4" w14:paraId="1DA024EF" w14:textId="77777777" w:rsidTr="00E857A4">
        <w:tc>
          <w:tcPr>
            <w:tcW w:w="604" w:type="dxa"/>
            <w:tcBorders>
              <w:top w:val="single" w:sz="4" w:space="0" w:color="auto"/>
              <w:left w:val="nil"/>
              <w:bottom w:val="single" w:sz="4" w:space="0" w:color="auto"/>
              <w:right w:val="single" w:sz="4" w:space="0" w:color="auto"/>
            </w:tcBorders>
            <w:hideMark/>
          </w:tcPr>
          <w:p w14:paraId="78C9634E"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1.1.</w:t>
            </w:r>
          </w:p>
        </w:tc>
        <w:tc>
          <w:tcPr>
            <w:tcW w:w="3515" w:type="dxa"/>
            <w:tcBorders>
              <w:top w:val="single" w:sz="4" w:space="0" w:color="auto"/>
              <w:left w:val="single" w:sz="4" w:space="0" w:color="auto"/>
              <w:bottom w:val="single" w:sz="4" w:space="0" w:color="auto"/>
              <w:right w:val="single" w:sz="4" w:space="0" w:color="auto"/>
            </w:tcBorders>
            <w:hideMark/>
          </w:tcPr>
          <w:p w14:paraId="60F3A464"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Повышение результативности профессиональной служебной деятельности муниципальных служащих Урмарского муниципального округа Чувашской Республики</w:t>
            </w:r>
          </w:p>
        </w:tc>
        <w:tc>
          <w:tcPr>
            <w:tcW w:w="4812" w:type="dxa"/>
            <w:tcBorders>
              <w:top w:val="single" w:sz="4" w:space="0" w:color="auto"/>
              <w:left w:val="single" w:sz="4" w:space="0" w:color="auto"/>
              <w:bottom w:val="single" w:sz="4" w:space="0" w:color="auto"/>
              <w:right w:val="single" w:sz="4" w:space="0" w:color="auto"/>
            </w:tcBorders>
            <w:hideMark/>
          </w:tcPr>
          <w:p w14:paraId="7DF6704F"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Нормативно-правовое обеспечение деятельности муниципальных служащих </w:t>
            </w:r>
            <w:r>
              <w:rPr>
                <w:rFonts w:ascii="Times New Roman" w:hAnsi="Times New Roman"/>
                <w:color w:val="000000"/>
              </w:rPr>
              <w:t>Урмарского муниципального округа Чувашской Республики</w:t>
            </w:r>
            <w:r>
              <w:rPr>
                <w:rFonts w:ascii="Times New Roman" w:eastAsia="Times New Roman" w:hAnsi="Times New Roman"/>
                <w:color w:val="000000"/>
                <w:lang w:eastAsia="ru-RU"/>
              </w:rPr>
              <w:t>;</w:t>
            </w:r>
          </w:p>
          <w:p w14:paraId="723F7AAF" w14:textId="77777777" w:rsidR="00E857A4" w:rsidRDefault="00E857A4">
            <w:pPr>
              <w:widowControl w:val="0"/>
              <w:autoSpaceDE w:val="0"/>
              <w:autoSpaceDN w:val="0"/>
              <w:spacing w:after="0" w:line="240" w:lineRule="auto"/>
              <w:jc w:val="both"/>
              <w:rPr>
                <w:rFonts w:ascii="Times New Roman" w:eastAsia="Calibri" w:hAnsi="Times New Roman"/>
                <w:color w:val="000000"/>
              </w:rPr>
            </w:pPr>
            <w:r>
              <w:rPr>
                <w:rFonts w:ascii="Times New Roman" w:eastAsia="Times New Roman" w:hAnsi="Times New Roman"/>
                <w:color w:val="000000"/>
                <w:lang w:eastAsia="ru-RU"/>
              </w:rPr>
              <w:t xml:space="preserve">повышение эффективности взаимодействия органов местного самоуправления </w:t>
            </w:r>
            <w:proofErr w:type="gramStart"/>
            <w:r>
              <w:rPr>
                <w:rFonts w:ascii="Times New Roman" w:hAnsi="Times New Roman"/>
                <w:color w:val="000000"/>
              </w:rPr>
              <w:t>Урмарского  муниципального</w:t>
            </w:r>
            <w:proofErr w:type="gramEnd"/>
            <w:r>
              <w:rPr>
                <w:rFonts w:ascii="Times New Roman" w:hAnsi="Times New Roman"/>
                <w:color w:val="000000"/>
              </w:rPr>
              <w:t xml:space="preserve"> округа Чувашской Республики</w:t>
            </w:r>
            <w:r>
              <w:rPr>
                <w:rFonts w:ascii="Times New Roman" w:eastAsia="Times New Roman" w:hAnsi="Times New Roman"/>
                <w:color w:val="000000"/>
                <w:lang w:eastAsia="ru-RU"/>
              </w:rPr>
              <w:t xml:space="preserve"> с населением и степени его ответственности перед ним; </w:t>
            </w:r>
            <w:r>
              <w:rPr>
                <w:rFonts w:ascii="Times New Roman" w:hAnsi="Times New Roman"/>
                <w:color w:val="000000"/>
              </w:rPr>
              <w:t>укрепление доверия граждан к органам местного самоуправления Урмарского  муниципального округа Чувашской Республики</w:t>
            </w:r>
          </w:p>
        </w:tc>
        <w:tc>
          <w:tcPr>
            <w:tcW w:w="4627" w:type="dxa"/>
            <w:tcBorders>
              <w:top w:val="single" w:sz="4" w:space="0" w:color="auto"/>
              <w:left w:val="single" w:sz="4" w:space="0" w:color="auto"/>
              <w:bottom w:val="single" w:sz="4" w:space="0" w:color="auto"/>
              <w:right w:val="nil"/>
            </w:tcBorders>
            <w:hideMark/>
          </w:tcPr>
          <w:p w14:paraId="085292AC"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Удовлетворенность населения деятельностью органов местного самоуправления </w:t>
            </w:r>
            <w:r>
              <w:rPr>
                <w:rFonts w:ascii="Times New Roman" w:hAnsi="Times New Roman"/>
                <w:color w:val="000000"/>
              </w:rPr>
              <w:t>Урмарского муниципального округа Чувашской Республики</w:t>
            </w:r>
            <w:r>
              <w:rPr>
                <w:rFonts w:ascii="Times New Roman" w:eastAsia="Times New Roman" w:hAnsi="Times New Roman"/>
                <w:color w:val="000000"/>
                <w:lang w:eastAsia="ru-RU"/>
              </w:rPr>
              <w:t>, процентов от числа опрошенных;</w:t>
            </w:r>
          </w:p>
          <w:p w14:paraId="62D19724" w14:textId="77777777" w:rsidR="00E857A4" w:rsidRDefault="00E857A4">
            <w:pPr>
              <w:autoSpaceDE w:val="0"/>
              <w:autoSpaceDN w:val="0"/>
              <w:adjustRightInd w:val="0"/>
              <w:spacing w:after="0" w:line="240" w:lineRule="auto"/>
              <w:jc w:val="both"/>
              <w:rPr>
                <w:rFonts w:ascii="Times New Roman" w:eastAsia="Calibri" w:hAnsi="Times New Roman"/>
                <w:color w:val="000000"/>
              </w:rPr>
            </w:pPr>
            <w:r>
              <w:rPr>
                <w:rFonts w:ascii="Times New Roman" w:hAnsi="Times New Roman"/>
                <w:color w:val="000000"/>
              </w:rPr>
              <w:t>доля подготовленных муниципальных правовых актов Урмарского муниципального округа Чувашской Республики, регулирующих вопросы муниципальной службы в Урмарском муниципальном округе Чувашской Республики, отнесенные к компетенции органов местного самоуправления, процентов</w:t>
            </w:r>
          </w:p>
        </w:tc>
      </w:tr>
      <w:tr w:rsidR="00E857A4" w14:paraId="228CC4F5" w14:textId="77777777" w:rsidTr="00E857A4">
        <w:tc>
          <w:tcPr>
            <w:tcW w:w="604" w:type="dxa"/>
            <w:tcBorders>
              <w:top w:val="single" w:sz="4" w:space="0" w:color="auto"/>
              <w:left w:val="nil"/>
              <w:bottom w:val="single" w:sz="4" w:space="0" w:color="auto"/>
              <w:right w:val="single" w:sz="4" w:space="0" w:color="auto"/>
            </w:tcBorders>
            <w:hideMark/>
          </w:tcPr>
          <w:p w14:paraId="23B5AB09"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1.2.</w:t>
            </w:r>
          </w:p>
        </w:tc>
        <w:tc>
          <w:tcPr>
            <w:tcW w:w="3515" w:type="dxa"/>
            <w:tcBorders>
              <w:top w:val="single" w:sz="4" w:space="0" w:color="auto"/>
              <w:left w:val="single" w:sz="4" w:space="0" w:color="auto"/>
              <w:bottom w:val="single" w:sz="4" w:space="0" w:color="auto"/>
              <w:right w:val="single" w:sz="4" w:space="0" w:color="auto"/>
            </w:tcBorders>
            <w:hideMark/>
          </w:tcPr>
          <w:p w14:paraId="0B6F3351"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Формирование системы подбора и развития кадров органов местного самоуправления Урмарского муниципального округа Чувашской Республики на основе принципов </w:t>
            </w:r>
            <w:r>
              <w:rPr>
                <w:rFonts w:ascii="Times New Roman" w:hAnsi="Times New Roman"/>
                <w:color w:val="000000"/>
              </w:rPr>
              <w:lastRenderedPageBreak/>
              <w:t>равных возможностей, приоритета профессиональных знаний и квалификаций</w:t>
            </w:r>
          </w:p>
        </w:tc>
        <w:tc>
          <w:tcPr>
            <w:tcW w:w="4812" w:type="dxa"/>
            <w:tcBorders>
              <w:top w:val="single" w:sz="4" w:space="0" w:color="auto"/>
              <w:left w:val="single" w:sz="4" w:space="0" w:color="auto"/>
              <w:bottom w:val="single" w:sz="4" w:space="0" w:color="auto"/>
              <w:right w:val="single" w:sz="4" w:space="0" w:color="auto"/>
            </w:tcBorders>
          </w:tcPr>
          <w:p w14:paraId="441062FF"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w:t>
            </w:r>
            <w:r>
              <w:rPr>
                <w:rFonts w:ascii="Times New Roman" w:hAnsi="Times New Roman"/>
                <w:color w:val="000000"/>
              </w:rPr>
              <w:t xml:space="preserve">Урмарского </w:t>
            </w:r>
            <w:r>
              <w:rPr>
                <w:rFonts w:ascii="Times New Roman" w:hAnsi="Times New Roman"/>
                <w:color w:val="000000"/>
              </w:rPr>
              <w:lastRenderedPageBreak/>
              <w:t>муниципального округа Чувашской Республики</w:t>
            </w:r>
            <w:r>
              <w:rPr>
                <w:rFonts w:ascii="Times New Roman" w:eastAsia="Times New Roman" w:hAnsi="Times New Roman"/>
                <w:color w:val="000000"/>
                <w:lang w:eastAsia="ru-RU"/>
              </w:rPr>
              <w:t>, использование единых критериев оценки соответствия кандидатов квалификационным требованиям;</w:t>
            </w:r>
          </w:p>
          <w:p w14:paraId="43B2AFCC"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формирование высококвалифицированного кадрового состава муниципальной службы, способного обеспечить эффективность муниципального управления в </w:t>
            </w:r>
            <w:r>
              <w:rPr>
                <w:rFonts w:ascii="Times New Roman" w:hAnsi="Times New Roman"/>
                <w:color w:val="000000"/>
              </w:rPr>
              <w:t>Урмарском муниципальном округе Чувашской Республики</w:t>
            </w:r>
            <w:r>
              <w:rPr>
                <w:rFonts w:ascii="Times New Roman" w:eastAsia="Times New Roman" w:hAnsi="Times New Roman"/>
                <w:color w:val="000000"/>
                <w:lang w:eastAsia="ru-RU"/>
              </w:rPr>
              <w:t>;</w:t>
            </w:r>
          </w:p>
          <w:p w14:paraId="390EF2D0"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удовлетворенность муниципальных служащих </w:t>
            </w:r>
            <w:r>
              <w:rPr>
                <w:rFonts w:ascii="Times New Roman" w:hAnsi="Times New Roman"/>
                <w:color w:val="000000"/>
              </w:rPr>
              <w:t>Урмарского муниципального округа Чувашской Республики</w:t>
            </w:r>
            <w:r>
              <w:rPr>
                <w:rFonts w:ascii="Times New Roman" w:eastAsia="Times New Roman" w:hAnsi="Times New Roman"/>
                <w:color w:val="000000"/>
                <w:lang w:eastAsia="ru-RU"/>
              </w:rPr>
              <w:t xml:space="preserve"> условиями и результатами своей работы, морально-психологическим климатом в коллективе;</w:t>
            </w:r>
          </w:p>
          <w:p w14:paraId="0D85D6E7"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обучение и эффективное профессиональное развитие муниципальных служащих, лиц, состоящих в кадровых резервах </w:t>
            </w:r>
            <w:r>
              <w:rPr>
                <w:rFonts w:ascii="Times New Roman" w:hAnsi="Times New Roman"/>
                <w:color w:val="000000"/>
              </w:rPr>
              <w:t>Урмарского муниципального округа Чувашской Республики</w:t>
            </w:r>
          </w:p>
          <w:p w14:paraId="62921E61" w14:textId="77777777" w:rsidR="00E857A4" w:rsidRDefault="00E857A4">
            <w:pPr>
              <w:autoSpaceDE w:val="0"/>
              <w:autoSpaceDN w:val="0"/>
              <w:adjustRightInd w:val="0"/>
              <w:spacing w:after="0" w:line="240" w:lineRule="auto"/>
              <w:jc w:val="both"/>
              <w:rPr>
                <w:rFonts w:ascii="Times New Roman" w:eastAsia="Calibri" w:hAnsi="Times New Roman"/>
                <w:color w:val="000000"/>
              </w:rPr>
            </w:pPr>
          </w:p>
        </w:tc>
        <w:tc>
          <w:tcPr>
            <w:tcW w:w="4627" w:type="dxa"/>
            <w:tcBorders>
              <w:top w:val="single" w:sz="4" w:space="0" w:color="auto"/>
              <w:left w:val="single" w:sz="4" w:space="0" w:color="auto"/>
              <w:bottom w:val="single" w:sz="4" w:space="0" w:color="auto"/>
              <w:right w:val="nil"/>
            </w:tcBorders>
            <w:hideMark/>
          </w:tcPr>
          <w:p w14:paraId="1AA44D80"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Доля вакантных должностей муниципальной службы, замещаемых из кадровых резервов Урмарского муниципального округа Чувашской Республики, процентов;</w:t>
            </w:r>
          </w:p>
          <w:p w14:paraId="2C3DEE4F"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доля муниципальных служащих в Чувашской Республике, прошедших обучение по программам дополнительного профессионального образования за счет средств местного бюджета Урмарского муниципального округа Чувашской Республики в текущем году, в общей численности муниципальных служащих в Чувашской Республике;</w:t>
            </w:r>
          </w:p>
          <w:p w14:paraId="5EEC1920"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доля муниципальных служащих в возрасте до 30 лет в общей численности муниципальных служащих, имеющих стаж муниципальной службы более 3 лет, процентов</w:t>
            </w:r>
          </w:p>
        </w:tc>
      </w:tr>
      <w:tr w:rsidR="00E857A4" w14:paraId="663E037D" w14:textId="77777777" w:rsidTr="00E857A4">
        <w:tc>
          <w:tcPr>
            <w:tcW w:w="604" w:type="dxa"/>
            <w:tcBorders>
              <w:top w:val="single" w:sz="4" w:space="0" w:color="auto"/>
              <w:left w:val="nil"/>
              <w:bottom w:val="single" w:sz="4" w:space="0" w:color="auto"/>
              <w:right w:val="single" w:sz="4" w:space="0" w:color="auto"/>
            </w:tcBorders>
            <w:hideMark/>
          </w:tcPr>
          <w:p w14:paraId="0D6CA6CD"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lastRenderedPageBreak/>
              <w:t>1.3</w:t>
            </w:r>
          </w:p>
        </w:tc>
        <w:tc>
          <w:tcPr>
            <w:tcW w:w="3515" w:type="dxa"/>
            <w:tcBorders>
              <w:top w:val="single" w:sz="4" w:space="0" w:color="auto"/>
              <w:left w:val="single" w:sz="4" w:space="0" w:color="auto"/>
              <w:bottom w:val="single" w:sz="4" w:space="0" w:color="auto"/>
              <w:right w:val="single" w:sz="4" w:space="0" w:color="auto"/>
            </w:tcBorders>
            <w:hideMark/>
          </w:tcPr>
          <w:p w14:paraId="1C47B801" w14:textId="77777777" w:rsidR="00E857A4" w:rsidRDefault="00E857A4">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Повышение престижа муниципальной службы</w:t>
            </w:r>
          </w:p>
        </w:tc>
        <w:tc>
          <w:tcPr>
            <w:tcW w:w="4812" w:type="dxa"/>
            <w:tcBorders>
              <w:top w:val="single" w:sz="4" w:space="0" w:color="auto"/>
              <w:left w:val="single" w:sz="4" w:space="0" w:color="auto"/>
              <w:bottom w:val="single" w:sz="4" w:space="0" w:color="auto"/>
              <w:right w:val="single" w:sz="4" w:space="0" w:color="auto"/>
            </w:tcBorders>
            <w:hideMark/>
          </w:tcPr>
          <w:p w14:paraId="066AB451"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hAnsi="Times New Roman"/>
                <w:color w:val="000000"/>
              </w:rPr>
              <w:t>Удовлетворенность муниципальных служащих Урмарского муниципального округа Чувашской Республики условиями и результатами своей работы, морально-психологическим климатом в коллективе</w:t>
            </w:r>
          </w:p>
        </w:tc>
        <w:tc>
          <w:tcPr>
            <w:tcW w:w="4627" w:type="dxa"/>
            <w:tcBorders>
              <w:top w:val="single" w:sz="4" w:space="0" w:color="auto"/>
              <w:left w:val="single" w:sz="4" w:space="0" w:color="auto"/>
              <w:bottom w:val="single" w:sz="4" w:space="0" w:color="auto"/>
              <w:right w:val="nil"/>
            </w:tcBorders>
          </w:tcPr>
          <w:p w14:paraId="46943282" w14:textId="77777777" w:rsidR="00E857A4" w:rsidRDefault="00E857A4">
            <w:pPr>
              <w:widowControl w:val="0"/>
              <w:autoSpaceDE w:val="0"/>
              <w:autoSpaceDN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Проведение конкурса «Лучший муниципальный служащий </w:t>
            </w:r>
            <w:r>
              <w:rPr>
                <w:rFonts w:ascii="Times New Roman" w:hAnsi="Times New Roman"/>
                <w:color w:val="000000"/>
              </w:rPr>
              <w:t>Урмарского муниципального округа Чувашской Республики</w:t>
            </w:r>
            <w:r>
              <w:rPr>
                <w:rFonts w:ascii="Times New Roman" w:eastAsia="Times New Roman" w:hAnsi="Times New Roman"/>
                <w:color w:val="000000"/>
                <w:lang w:eastAsia="ru-RU"/>
              </w:rPr>
              <w:t>», единиц</w:t>
            </w:r>
          </w:p>
          <w:p w14:paraId="3E629013" w14:textId="77777777" w:rsidR="00E857A4" w:rsidRDefault="00E857A4">
            <w:pPr>
              <w:autoSpaceDE w:val="0"/>
              <w:autoSpaceDN w:val="0"/>
              <w:adjustRightInd w:val="0"/>
              <w:spacing w:after="0" w:line="240" w:lineRule="auto"/>
              <w:jc w:val="both"/>
              <w:rPr>
                <w:rFonts w:ascii="Times New Roman" w:eastAsia="Calibri" w:hAnsi="Times New Roman"/>
                <w:color w:val="000000"/>
              </w:rPr>
            </w:pPr>
          </w:p>
        </w:tc>
      </w:tr>
      <w:tr w:rsidR="00E857A4" w14:paraId="551A4773" w14:textId="77777777" w:rsidTr="00E857A4">
        <w:tc>
          <w:tcPr>
            <w:tcW w:w="604" w:type="dxa"/>
            <w:tcBorders>
              <w:top w:val="single" w:sz="4" w:space="0" w:color="auto"/>
              <w:left w:val="nil"/>
              <w:bottom w:val="single" w:sz="4" w:space="0" w:color="auto"/>
              <w:right w:val="single" w:sz="4" w:space="0" w:color="auto"/>
            </w:tcBorders>
            <w:hideMark/>
          </w:tcPr>
          <w:p w14:paraId="7418C366"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954" w:type="dxa"/>
            <w:gridSpan w:val="3"/>
            <w:tcBorders>
              <w:top w:val="single" w:sz="4" w:space="0" w:color="auto"/>
              <w:left w:val="single" w:sz="4" w:space="0" w:color="auto"/>
              <w:bottom w:val="single" w:sz="4" w:space="0" w:color="auto"/>
              <w:right w:val="nil"/>
            </w:tcBorders>
            <w:hideMark/>
          </w:tcPr>
          <w:p w14:paraId="750D1CF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Комплекс процессных мероприятий «Организационные меры по созданию механизма </w:t>
            </w:r>
          </w:p>
          <w:p w14:paraId="131CDB6B"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реализации антикоррупционной политики»</w:t>
            </w:r>
          </w:p>
        </w:tc>
      </w:tr>
      <w:tr w:rsidR="00E857A4" w14:paraId="4613C20A" w14:textId="77777777" w:rsidTr="00E857A4">
        <w:tc>
          <w:tcPr>
            <w:tcW w:w="604" w:type="dxa"/>
            <w:tcBorders>
              <w:top w:val="single" w:sz="4" w:space="0" w:color="auto"/>
              <w:left w:val="nil"/>
              <w:bottom w:val="single" w:sz="4" w:space="0" w:color="auto"/>
              <w:right w:val="single" w:sz="4" w:space="0" w:color="auto"/>
            </w:tcBorders>
          </w:tcPr>
          <w:p w14:paraId="6C33EDBA"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8327" w:type="dxa"/>
            <w:gridSpan w:val="2"/>
            <w:tcBorders>
              <w:top w:val="single" w:sz="4" w:space="0" w:color="auto"/>
              <w:left w:val="single" w:sz="4" w:space="0" w:color="auto"/>
              <w:bottom w:val="single" w:sz="4" w:space="0" w:color="auto"/>
              <w:right w:val="single" w:sz="4" w:space="0" w:color="auto"/>
            </w:tcBorders>
            <w:hideMark/>
          </w:tcPr>
          <w:p w14:paraId="1F33E871"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Ответственные за реализацию: Юридический отдел; Финансовый отдел; органы администрации Урмарского муниципального округа; структурные подразделения администрации Урмарского муниципального округа; СДУМО</w:t>
            </w:r>
          </w:p>
        </w:tc>
        <w:tc>
          <w:tcPr>
            <w:tcW w:w="4627" w:type="dxa"/>
            <w:tcBorders>
              <w:top w:val="single" w:sz="4" w:space="0" w:color="auto"/>
              <w:left w:val="single" w:sz="4" w:space="0" w:color="auto"/>
              <w:bottom w:val="single" w:sz="4" w:space="0" w:color="auto"/>
              <w:right w:val="nil"/>
            </w:tcBorders>
            <w:hideMark/>
          </w:tcPr>
          <w:p w14:paraId="2568F1DF"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Срок реализации: 2025-2035</w:t>
            </w:r>
          </w:p>
        </w:tc>
      </w:tr>
      <w:tr w:rsidR="00E857A4" w14:paraId="29FCA57D" w14:textId="77777777" w:rsidTr="00E857A4">
        <w:tc>
          <w:tcPr>
            <w:tcW w:w="604" w:type="dxa"/>
            <w:tcBorders>
              <w:top w:val="single" w:sz="4" w:space="0" w:color="auto"/>
              <w:left w:val="nil"/>
              <w:bottom w:val="single" w:sz="4" w:space="0" w:color="auto"/>
              <w:right w:val="single" w:sz="4" w:space="0" w:color="auto"/>
            </w:tcBorders>
            <w:hideMark/>
          </w:tcPr>
          <w:p w14:paraId="7F07E52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3515" w:type="dxa"/>
            <w:tcBorders>
              <w:top w:val="single" w:sz="4" w:space="0" w:color="auto"/>
              <w:left w:val="single" w:sz="4" w:space="0" w:color="auto"/>
              <w:bottom w:val="single" w:sz="4" w:space="0" w:color="auto"/>
              <w:right w:val="single" w:sz="4" w:space="0" w:color="auto"/>
            </w:tcBorders>
            <w:hideMark/>
          </w:tcPr>
          <w:p w14:paraId="6CEEFC1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Совершенствование мер по профилактике коррупционных и иных правонарушений в органе местного самоуправления </w:t>
            </w:r>
            <w:r>
              <w:rPr>
                <w:rFonts w:ascii="Times New Roman" w:hAnsi="Times New Roman"/>
                <w:sz w:val="24"/>
                <w:szCs w:val="24"/>
              </w:rPr>
              <w:lastRenderedPageBreak/>
              <w:t>Урмарского муниципального округа Чувашской Республики</w:t>
            </w:r>
          </w:p>
        </w:tc>
        <w:tc>
          <w:tcPr>
            <w:tcW w:w="4812" w:type="dxa"/>
            <w:tcBorders>
              <w:top w:val="single" w:sz="4" w:space="0" w:color="auto"/>
              <w:left w:val="single" w:sz="4" w:space="0" w:color="auto"/>
              <w:bottom w:val="single" w:sz="4" w:space="0" w:color="auto"/>
              <w:right w:val="single" w:sz="4" w:space="0" w:color="auto"/>
            </w:tcBorders>
            <w:hideMark/>
          </w:tcPr>
          <w:p w14:paraId="274A8A3A"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Нормативно-правовое обеспечение антикоррупционной деятельности органа местного самоуправления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w:t>
            </w:r>
          </w:p>
          <w:p w14:paraId="71A594A1"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осуществление контроля за соблюдением муниципальными служащими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 xml:space="preserve"> антикоррупционного законодательства;</w:t>
            </w:r>
          </w:p>
          <w:p w14:paraId="7843E237"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снижение уровня злоупотреблений со стороны муниципальных служащих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 xml:space="preserve"> при осуществлении ими должностных полномочий, в т.ч. в сфере закупок товаров, работ, услуг для обеспечения государственных и муниципальных нужд;</w:t>
            </w:r>
          </w:p>
          <w:p w14:paraId="5F4A5063"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мониторинг факторов, порождающих коррупционные и иных правонарушения или способствующих их распространению</w:t>
            </w:r>
          </w:p>
        </w:tc>
        <w:tc>
          <w:tcPr>
            <w:tcW w:w="4627" w:type="dxa"/>
            <w:tcBorders>
              <w:top w:val="single" w:sz="4" w:space="0" w:color="auto"/>
              <w:left w:val="single" w:sz="4" w:space="0" w:color="auto"/>
              <w:bottom w:val="single" w:sz="4" w:space="0" w:color="auto"/>
              <w:right w:val="nil"/>
            </w:tcBorders>
            <w:hideMark/>
          </w:tcPr>
          <w:p w14:paraId="40FAE245"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Доля муниципальных правовых актов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 xml:space="preserve">, регулирующих вопросы противодействия коррупции, приведенных </w:t>
            </w:r>
            <w:r>
              <w:rPr>
                <w:rFonts w:ascii="Times New Roman" w:eastAsia="Times New Roman" w:hAnsi="Times New Roman"/>
                <w:sz w:val="24"/>
                <w:szCs w:val="24"/>
                <w:lang w:eastAsia="ru-RU"/>
              </w:rPr>
              <w:lastRenderedPageBreak/>
              <w:t>в соответствие с требованиями законодательства Российской Федерации, процентов;</w:t>
            </w:r>
          </w:p>
          <w:p w14:paraId="73C75804"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проектов муниципальных правовых актов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 в отношении которых проведена антикоррупционная экспертиза, процентов;</w:t>
            </w:r>
          </w:p>
          <w:p w14:paraId="41888152"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процентов;</w:t>
            </w:r>
          </w:p>
          <w:p w14:paraId="2CD607F9"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уровень коррупции в органе местного самоуправления Урмарского муниципального округа Чувашской Республики по оценке граждан,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 баллов</w:t>
            </w:r>
          </w:p>
        </w:tc>
      </w:tr>
      <w:tr w:rsidR="00E857A4" w14:paraId="35CB81E1" w14:textId="77777777" w:rsidTr="00E857A4">
        <w:trPr>
          <w:trHeight w:val="290"/>
        </w:trPr>
        <w:tc>
          <w:tcPr>
            <w:tcW w:w="604" w:type="dxa"/>
            <w:tcBorders>
              <w:top w:val="single" w:sz="4" w:space="0" w:color="auto"/>
              <w:left w:val="nil"/>
              <w:bottom w:val="single" w:sz="4" w:space="0" w:color="auto"/>
              <w:right w:val="single" w:sz="4" w:space="0" w:color="auto"/>
            </w:tcBorders>
            <w:hideMark/>
          </w:tcPr>
          <w:p w14:paraId="5C657191"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3515" w:type="dxa"/>
            <w:tcBorders>
              <w:top w:val="single" w:sz="4" w:space="0" w:color="auto"/>
              <w:left w:val="single" w:sz="4" w:space="0" w:color="auto"/>
              <w:bottom w:val="single" w:sz="4" w:space="0" w:color="auto"/>
              <w:right w:val="single" w:sz="4" w:space="0" w:color="auto"/>
            </w:tcBorders>
            <w:hideMark/>
          </w:tcPr>
          <w:p w14:paraId="3AC2BA9E"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антикоррупционной пропаганды и просвещения</w:t>
            </w:r>
          </w:p>
        </w:tc>
        <w:tc>
          <w:tcPr>
            <w:tcW w:w="4812" w:type="dxa"/>
            <w:tcBorders>
              <w:top w:val="single" w:sz="4" w:space="0" w:color="auto"/>
              <w:left w:val="single" w:sz="4" w:space="0" w:color="auto"/>
              <w:bottom w:val="single" w:sz="4" w:space="0" w:color="auto"/>
              <w:right w:val="single" w:sz="4" w:space="0" w:color="auto"/>
            </w:tcBorders>
            <w:hideMark/>
          </w:tcPr>
          <w:p w14:paraId="5B7E0B4D"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Содействие формированию у муниципальных служащих и населения Урмарского муниципального округа Чувашской Республики антикоррупционного сознания, нетерпимости по отношению к коррупционным проявлениям</w:t>
            </w:r>
          </w:p>
        </w:tc>
        <w:tc>
          <w:tcPr>
            <w:tcW w:w="4627" w:type="dxa"/>
            <w:tcBorders>
              <w:top w:val="single" w:sz="4" w:space="0" w:color="auto"/>
              <w:left w:val="single" w:sz="4" w:space="0" w:color="auto"/>
              <w:bottom w:val="single" w:sz="4" w:space="0" w:color="auto"/>
              <w:right w:val="nil"/>
            </w:tcBorders>
            <w:hideMark/>
          </w:tcPr>
          <w:p w14:paraId="0D8462E4"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муниципальных служащих в </w:t>
            </w:r>
            <w:r>
              <w:rPr>
                <w:rFonts w:ascii="Times New Roman" w:hAnsi="Times New Roman"/>
                <w:sz w:val="24"/>
                <w:szCs w:val="24"/>
              </w:rPr>
              <w:t>Урмарском муниципальном округе Чувашской Республики</w:t>
            </w:r>
            <w:r>
              <w:rPr>
                <w:rFonts w:ascii="Times New Roman" w:eastAsia="Times New Roman" w:hAnsi="Times New Roman"/>
                <w:sz w:val="24"/>
                <w:szCs w:val="24"/>
                <w:lang w:eastAsia="ru-RU"/>
              </w:rPr>
              <w:t>, участвовавших в мероприятиях по профессиональному развитию, в которые включены вопросы по антикоррупционной тематике, человек;</w:t>
            </w:r>
          </w:p>
          <w:p w14:paraId="2AD2771B"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лиц, ответственных за работу по </w:t>
            </w:r>
            <w:r>
              <w:rPr>
                <w:rFonts w:ascii="Times New Roman" w:eastAsia="Times New Roman" w:hAnsi="Times New Roman"/>
                <w:sz w:val="24"/>
                <w:szCs w:val="24"/>
                <w:lang w:eastAsia="ru-RU"/>
              </w:rPr>
              <w:lastRenderedPageBreak/>
              <w:t xml:space="preserve">профилактике коррупционных и иных правонарушений в </w:t>
            </w:r>
            <w:r>
              <w:rPr>
                <w:rFonts w:ascii="Times New Roman" w:hAnsi="Times New Roman"/>
                <w:sz w:val="24"/>
                <w:szCs w:val="24"/>
              </w:rPr>
              <w:t>Урмарском муниципальном округе Чувашской Республики</w:t>
            </w:r>
            <w:r>
              <w:rPr>
                <w:rFonts w:ascii="Times New Roman" w:eastAsia="Times New Roman" w:hAnsi="Times New Roman"/>
                <w:sz w:val="24"/>
                <w:szCs w:val="24"/>
                <w:lang w:eastAsia="ru-RU"/>
              </w:rPr>
              <w:t>, участвовавших в мероприятиях по профессиональному развитию по вопросам противодействия коррупции, процентов;</w:t>
            </w:r>
          </w:p>
          <w:p w14:paraId="67301C13"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процентов;</w:t>
            </w:r>
          </w:p>
          <w:p w14:paraId="3BB1F9DE"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количество информационно-аналитических материалов и публикаций на тему коррупции и противодействия коррупции, размещенных на официальном сайте Урмарского муниципального округа Чувашской Республики и районной газете «</w:t>
            </w:r>
            <w:proofErr w:type="spellStart"/>
            <w:r>
              <w:rPr>
                <w:rFonts w:ascii="Times New Roman" w:hAnsi="Times New Roman"/>
                <w:sz w:val="24"/>
                <w:szCs w:val="24"/>
              </w:rPr>
              <w:t>Херле</w:t>
            </w:r>
            <w:proofErr w:type="spellEnd"/>
            <w:r>
              <w:rPr>
                <w:rFonts w:ascii="Times New Roman" w:hAnsi="Times New Roman"/>
                <w:sz w:val="24"/>
                <w:szCs w:val="24"/>
              </w:rPr>
              <w:t xml:space="preserve"> </w:t>
            </w:r>
            <w:proofErr w:type="spellStart"/>
            <w:r>
              <w:rPr>
                <w:rFonts w:ascii="Times New Roman" w:hAnsi="Times New Roman"/>
                <w:sz w:val="24"/>
                <w:szCs w:val="24"/>
              </w:rPr>
              <w:t>ялав</w:t>
            </w:r>
            <w:proofErr w:type="spellEnd"/>
            <w:r>
              <w:rPr>
                <w:rFonts w:ascii="Times New Roman" w:hAnsi="Times New Roman"/>
                <w:sz w:val="24"/>
                <w:szCs w:val="24"/>
              </w:rPr>
              <w:t>», единиц</w:t>
            </w:r>
          </w:p>
        </w:tc>
      </w:tr>
      <w:tr w:rsidR="00E857A4" w14:paraId="535A2564"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5B42727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12954" w:type="dxa"/>
            <w:gridSpan w:val="3"/>
            <w:tcBorders>
              <w:top w:val="single" w:sz="4" w:space="0" w:color="auto"/>
              <w:left w:val="single" w:sz="4" w:space="0" w:color="auto"/>
              <w:bottom w:val="single" w:sz="4" w:space="0" w:color="auto"/>
              <w:right w:val="nil"/>
            </w:tcBorders>
            <w:hideMark/>
          </w:tcPr>
          <w:p w14:paraId="1F2E6EB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r>
      <w:tr w:rsidR="00E857A4" w14:paraId="72431CBA" w14:textId="77777777" w:rsidTr="00E857A4">
        <w:trPr>
          <w:trHeight w:val="227"/>
        </w:trPr>
        <w:tc>
          <w:tcPr>
            <w:tcW w:w="604" w:type="dxa"/>
            <w:tcBorders>
              <w:top w:val="single" w:sz="4" w:space="0" w:color="auto"/>
              <w:left w:val="nil"/>
              <w:bottom w:val="single" w:sz="4" w:space="0" w:color="auto"/>
              <w:right w:val="single" w:sz="4" w:space="0" w:color="auto"/>
            </w:tcBorders>
          </w:tcPr>
          <w:p w14:paraId="44594F09"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8327" w:type="dxa"/>
            <w:gridSpan w:val="2"/>
            <w:tcBorders>
              <w:top w:val="single" w:sz="4" w:space="0" w:color="auto"/>
              <w:left w:val="single" w:sz="4" w:space="0" w:color="auto"/>
              <w:bottom w:val="single" w:sz="4" w:space="0" w:color="auto"/>
              <w:right w:val="single" w:sz="4" w:space="0" w:color="auto"/>
            </w:tcBorders>
            <w:hideMark/>
          </w:tcPr>
          <w:p w14:paraId="3139E0B7"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Ответственные за реализацию: Юридический отдел обеспечения администрации Урмарского муниципального округа Чувашской Республики</w:t>
            </w:r>
          </w:p>
        </w:tc>
        <w:tc>
          <w:tcPr>
            <w:tcW w:w="4627" w:type="dxa"/>
            <w:tcBorders>
              <w:top w:val="single" w:sz="4" w:space="0" w:color="auto"/>
              <w:left w:val="single" w:sz="4" w:space="0" w:color="auto"/>
              <w:bottom w:val="single" w:sz="4" w:space="0" w:color="auto"/>
              <w:right w:val="nil"/>
            </w:tcBorders>
            <w:hideMark/>
          </w:tcPr>
          <w:p w14:paraId="146E9B28"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реализации: 2025-2035</w:t>
            </w:r>
          </w:p>
        </w:tc>
      </w:tr>
      <w:tr w:rsidR="00E857A4" w14:paraId="2F4A0F3E"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13B20B8D"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3515" w:type="dxa"/>
            <w:tcBorders>
              <w:top w:val="single" w:sz="4" w:space="0" w:color="auto"/>
              <w:left w:val="single" w:sz="4" w:space="0" w:color="auto"/>
              <w:bottom w:val="single" w:sz="4" w:space="0" w:color="auto"/>
              <w:right w:val="single" w:sz="4" w:space="0" w:color="auto"/>
            </w:tcBorders>
            <w:hideMark/>
          </w:tcPr>
          <w:p w14:paraId="3071DCFE"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полномочий органа местного самоуправления Урмарского муниципального округа Чувашской Республики в части обеспечения деятельности федеральных судов общей юрисдикции</w:t>
            </w:r>
          </w:p>
        </w:tc>
        <w:tc>
          <w:tcPr>
            <w:tcW w:w="4812" w:type="dxa"/>
            <w:tcBorders>
              <w:top w:val="single" w:sz="4" w:space="0" w:color="auto"/>
              <w:left w:val="single" w:sz="4" w:space="0" w:color="auto"/>
              <w:bottom w:val="single" w:sz="4" w:space="0" w:color="auto"/>
              <w:right w:val="single" w:sz="4" w:space="0" w:color="auto"/>
            </w:tcBorders>
            <w:hideMark/>
          </w:tcPr>
          <w:p w14:paraId="1B37BBA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Обеспечение реализации права граждан участвовать в осуществлении правосудия в качестве присяжных заседателей</w:t>
            </w:r>
          </w:p>
        </w:tc>
        <w:tc>
          <w:tcPr>
            <w:tcW w:w="4627" w:type="dxa"/>
            <w:tcBorders>
              <w:top w:val="single" w:sz="4" w:space="0" w:color="auto"/>
              <w:left w:val="single" w:sz="4" w:space="0" w:color="auto"/>
              <w:bottom w:val="single" w:sz="4" w:space="0" w:color="auto"/>
              <w:right w:val="nil"/>
            </w:tcBorders>
            <w:hideMark/>
          </w:tcPr>
          <w:p w14:paraId="442735DC"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кандидатов в присяжные заседатели Урмарского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Урмарскому району, информированных о включении в общий и дополнительный списки, а также </w:t>
            </w:r>
            <w:r>
              <w:rPr>
                <w:rFonts w:ascii="Times New Roman" w:hAnsi="Times New Roman"/>
                <w:sz w:val="24"/>
                <w:szCs w:val="24"/>
              </w:rPr>
              <w:lastRenderedPageBreak/>
              <w:t>рассмотрения поступивших от них заявлений, процентов</w:t>
            </w:r>
          </w:p>
        </w:tc>
      </w:tr>
      <w:tr w:rsidR="00E857A4" w14:paraId="20FE37E2"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47377A97"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2954" w:type="dxa"/>
            <w:gridSpan w:val="3"/>
            <w:tcBorders>
              <w:top w:val="single" w:sz="4" w:space="0" w:color="auto"/>
              <w:left w:val="single" w:sz="4" w:space="0" w:color="auto"/>
              <w:bottom w:val="single" w:sz="4" w:space="0" w:color="auto"/>
              <w:right w:val="nil"/>
            </w:tcBorders>
            <w:hideMark/>
          </w:tcPr>
          <w:p w14:paraId="3666CE1E"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r>
      <w:tr w:rsidR="00E857A4" w14:paraId="6B6D2504" w14:textId="77777777" w:rsidTr="00E857A4">
        <w:trPr>
          <w:trHeight w:val="227"/>
        </w:trPr>
        <w:tc>
          <w:tcPr>
            <w:tcW w:w="604" w:type="dxa"/>
            <w:tcBorders>
              <w:top w:val="single" w:sz="4" w:space="0" w:color="auto"/>
              <w:left w:val="nil"/>
              <w:bottom w:val="single" w:sz="4" w:space="0" w:color="auto"/>
              <w:right w:val="single" w:sz="4" w:space="0" w:color="auto"/>
            </w:tcBorders>
          </w:tcPr>
          <w:p w14:paraId="53B28A8E" w14:textId="77777777" w:rsidR="00E857A4" w:rsidRDefault="00E857A4">
            <w:pPr>
              <w:autoSpaceDE w:val="0"/>
              <w:autoSpaceDN w:val="0"/>
              <w:adjustRightInd w:val="0"/>
              <w:spacing w:after="0" w:line="240" w:lineRule="auto"/>
              <w:rPr>
                <w:rFonts w:ascii="Times New Roman" w:hAnsi="Times New Roman"/>
                <w:sz w:val="24"/>
                <w:szCs w:val="24"/>
              </w:rPr>
            </w:pPr>
          </w:p>
        </w:tc>
        <w:tc>
          <w:tcPr>
            <w:tcW w:w="8327" w:type="dxa"/>
            <w:gridSpan w:val="2"/>
            <w:tcBorders>
              <w:top w:val="single" w:sz="4" w:space="0" w:color="auto"/>
              <w:left w:val="single" w:sz="4" w:space="0" w:color="auto"/>
              <w:bottom w:val="single" w:sz="4" w:space="0" w:color="auto"/>
              <w:right w:val="single" w:sz="4" w:space="0" w:color="auto"/>
            </w:tcBorders>
            <w:hideMark/>
          </w:tcPr>
          <w:p w14:paraId="037A3EEF"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Ответственные за реализацию: Отдел ЗАГС администрации Урмарского муниципального округа Чувашской Республики</w:t>
            </w:r>
          </w:p>
        </w:tc>
        <w:tc>
          <w:tcPr>
            <w:tcW w:w="4627" w:type="dxa"/>
            <w:tcBorders>
              <w:top w:val="single" w:sz="4" w:space="0" w:color="auto"/>
              <w:left w:val="single" w:sz="4" w:space="0" w:color="auto"/>
              <w:bottom w:val="single" w:sz="4" w:space="0" w:color="auto"/>
              <w:right w:val="nil"/>
            </w:tcBorders>
            <w:hideMark/>
          </w:tcPr>
          <w:p w14:paraId="03CD0608"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реализации: 2025-2035</w:t>
            </w:r>
          </w:p>
        </w:tc>
      </w:tr>
      <w:tr w:rsidR="00E857A4" w14:paraId="28BD1BC9"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5531E890"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p>
        </w:tc>
        <w:tc>
          <w:tcPr>
            <w:tcW w:w="3515" w:type="dxa"/>
            <w:tcBorders>
              <w:top w:val="single" w:sz="4" w:space="0" w:color="auto"/>
              <w:left w:val="single" w:sz="4" w:space="0" w:color="auto"/>
              <w:bottom w:val="single" w:sz="4" w:space="0" w:color="auto"/>
              <w:right w:val="single" w:sz="4" w:space="0" w:color="auto"/>
            </w:tcBorders>
            <w:hideMark/>
          </w:tcPr>
          <w:p w14:paraId="76B3BB8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c>
          <w:tcPr>
            <w:tcW w:w="4812" w:type="dxa"/>
            <w:tcBorders>
              <w:top w:val="single" w:sz="4" w:space="0" w:color="auto"/>
              <w:left w:val="single" w:sz="4" w:space="0" w:color="auto"/>
              <w:bottom w:val="single" w:sz="4" w:space="0" w:color="auto"/>
              <w:right w:val="nil"/>
            </w:tcBorders>
            <w:hideMark/>
          </w:tcPr>
          <w:p w14:paraId="682EBE87"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государственной регистрации актов гражданского состояния и совершения юридически значимых действий на территории </w:t>
            </w:r>
            <w:r>
              <w:rPr>
                <w:rFonts w:ascii="Times New Roman" w:hAnsi="Times New Roman"/>
                <w:sz w:val="24"/>
                <w:szCs w:val="24"/>
              </w:rPr>
              <w:t>Урмарского муниципального округа Чувашской Республики</w:t>
            </w:r>
            <w:r>
              <w:rPr>
                <w:rFonts w:ascii="Times New Roman" w:eastAsia="Times New Roman" w:hAnsi="Times New Roman"/>
                <w:sz w:val="24"/>
                <w:szCs w:val="24"/>
                <w:lang w:eastAsia="ru-RU"/>
              </w:rPr>
              <w:t>;</w:t>
            </w:r>
          </w:p>
          <w:p w14:paraId="645024C5" w14:textId="77777777" w:rsidR="00E857A4" w:rsidRDefault="00E857A4">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цифровизация муниципальных услуг по государственной регистрации актов гражданского состояния</w:t>
            </w:r>
          </w:p>
        </w:tc>
        <w:tc>
          <w:tcPr>
            <w:tcW w:w="4627" w:type="dxa"/>
            <w:tcBorders>
              <w:top w:val="single" w:sz="4" w:space="0" w:color="auto"/>
              <w:left w:val="single" w:sz="4" w:space="0" w:color="auto"/>
              <w:bottom w:val="single" w:sz="4" w:space="0" w:color="auto"/>
              <w:right w:val="nil"/>
            </w:tcBorders>
            <w:hideMark/>
          </w:tcPr>
          <w:p w14:paraId="719F90B3"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поданных заявлений о регистрации актов гражданского состояния в электронном виде, процентов;</w:t>
            </w:r>
          </w:p>
          <w:p w14:paraId="117F1BE4"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 xml:space="preserve">доля поданных заявлений о регистрации рождения с использованием </w:t>
            </w:r>
            <w:proofErr w:type="spellStart"/>
            <w:r>
              <w:rPr>
                <w:rFonts w:ascii="Times New Roman" w:hAnsi="Times New Roman"/>
                <w:sz w:val="24"/>
                <w:szCs w:val="24"/>
              </w:rPr>
              <w:t>суперсервиса</w:t>
            </w:r>
            <w:proofErr w:type="spellEnd"/>
            <w:r>
              <w:rPr>
                <w:rFonts w:ascii="Times New Roman" w:hAnsi="Times New Roman"/>
                <w:sz w:val="24"/>
                <w:szCs w:val="24"/>
              </w:rPr>
              <w:t xml:space="preserve"> «Рождение ребенка», процентов;</w:t>
            </w:r>
          </w:p>
          <w:p w14:paraId="545DACD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удовлетворенность населения услугами в сфере государственной регистрации актов гражданского состояния, процентов</w:t>
            </w:r>
          </w:p>
        </w:tc>
      </w:tr>
      <w:tr w:rsidR="00E857A4" w14:paraId="2A842151"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79DFB9C5"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954" w:type="dxa"/>
            <w:gridSpan w:val="3"/>
            <w:tcBorders>
              <w:top w:val="single" w:sz="4" w:space="0" w:color="auto"/>
              <w:left w:val="single" w:sz="4" w:space="0" w:color="auto"/>
              <w:bottom w:val="single" w:sz="4" w:space="0" w:color="auto"/>
              <w:right w:val="nil"/>
            </w:tcBorders>
            <w:hideMark/>
          </w:tcPr>
          <w:p w14:paraId="16E6ACE9" w14:textId="77777777" w:rsidR="00E857A4" w:rsidRDefault="00E857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Комплекс процессных мероприятий «Обеспечение реализации муниципальной программы Урмарского муниципального округа Чувашской Республики «Развитие потенциала муниципального управления»</w:t>
            </w:r>
          </w:p>
        </w:tc>
      </w:tr>
      <w:tr w:rsidR="00E857A4" w14:paraId="3460DE6E" w14:textId="77777777" w:rsidTr="00E857A4">
        <w:trPr>
          <w:trHeight w:val="227"/>
        </w:trPr>
        <w:tc>
          <w:tcPr>
            <w:tcW w:w="604" w:type="dxa"/>
            <w:tcBorders>
              <w:top w:val="single" w:sz="4" w:space="0" w:color="auto"/>
              <w:left w:val="nil"/>
              <w:bottom w:val="single" w:sz="4" w:space="0" w:color="auto"/>
              <w:right w:val="single" w:sz="4" w:space="0" w:color="auto"/>
            </w:tcBorders>
          </w:tcPr>
          <w:p w14:paraId="29FEDC85" w14:textId="77777777" w:rsidR="00E857A4" w:rsidRDefault="00E857A4">
            <w:pPr>
              <w:autoSpaceDE w:val="0"/>
              <w:autoSpaceDN w:val="0"/>
              <w:adjustRightInd w:val="0"/>
              <w:spacing w:after="0" w:line="240" w:lineRule="auto"/>
              <w:rPr>
                <w:rFonts w:ascii="Times New Roman" w:hAnsi="Times New Roman"/>
                <w:sz w:val="24"/>
                <w:szCs w:val="24"/>
                <w:highlight w:val="yellow"/>
              </w:rPr>
            </w:pPr>
          </w:p>
        </w:tc>
        <w:tc>
          <w:tcPr>
            <w:tcW w:w="8327" w:type="dxa"/>
            <w:gridSpan w:val="2"/>
            <w:tcBorders>
              <w:top w:val="single" w:sz="4" w:space="0" w:color="auto"/>
              <w:left w:val="single" w:sz="4" w:space="0" w:color="auto"/>
              <w:bottom w:val="single" w:sz="4" w:space="0" w:color="auto"/>
              <w:right w:val="single" w:sz="4" w:space="0" w:color="auto"/>
            </w:tcBorders>
            <w:hideMark/>
          </w:tcPr>
          <w:p w14:paraId="315EA7B8"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Ответственные за реализацию: Отдел организационно-контрольной и кадровой работы, юридический отдел; финансовый отдел администрации Урмарского муниципального округа Чувашской Республики; СДУМО</w:t>
            </w:r>
          </w:p>
        </w:tc>
        <w:tc>
          <w:tcPr>
            <w:tcW w:w="4627" w:type="dxa"/>
            <w:tcBorders>
              <w:top w:val="single" w:sz="4" w:space="0" w:color="auto"/>
              <w:left w:val="single" w:sz="4" w:space="0" w:color="auto"/>
              <w:bottom w:val="single" w:sz="4" w:space="0" w:color="auto"/>
              <w:right w:val="nil"/>
            </w:tcBorders>
            <w:hideMark/>
          </w:tcPr>
          <w:p w14:paraId="175509AD"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реализации: 2025-2035</w:t>
            </w:r>
          </w:p>
        </w:tc>
      </w:tr>
      <w:tr w:rsidR="00E857A4" w14:paraId="7395A3BF" w14:textId="77777777" w:rsidTr="00E857A4">
        <w:trPr>
          <w:trHeight w:val="227"/>
        </w:trPr>
        <w:tc>
          <w:tcPr>
            <w:tcW w:w="604" w:type="dxa"/>
            <w:tcBorders>
              <w:top w:val="single" w:sz="4" w:space="0" w:color="auto"/>
              <w:left w:val="nil"/>
              <w:bottom w:val="single" w:sz="4" w:space="0" w:color="auto"/>
              <w:right w:val="single" w:sz="4" w:space="0" w:color="auto"/>
            </w:tcBorders>
            <w:hideMark/>
          </w:tcPr>
          <w:p w14:paraId="0341FEBA"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p>
        </w:tc>
        <w:tc>
          <w:tcPr>
            <w:tcW w:w="3515" w:type="dxa"/>
            <w:tcBorders>
              <w:top w:val="single" w:sz="4" w:space="0" w:color="auto"/>
              <w:left w:val="single" w:sz="4" w:space="0" w:color="auto"/>
              <w:bottom w:val="single" w:sz="4" w:space="0" w:color="auto"/>
              <w:right w:val="single" w:sz="4" w:space="0" w:color="auto"/>
            </w:tcBorders>
            <w:hideMark/>
          </w:tcPr>
          <w:p w14:paraId="15D5D41B"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Укрепление материально-технической базы органов местного самоуправления и муниципальных учреждений, обеспечивающих деятельность органов местного самоуправления Урмарского муниципального округа Чувашской Республики</w:t>
            </w:r>
          </w:p>
        </w:tc>
        <w:tc>
          <w:tcPr>
            <w:tcW w:w="4812" w:type="dxa"/>
            <w:tcBorders>
              <w:top w:val="single" w:sz="4" w:space="0" w:color="auto"/>
              <w:left w:val="single" w:sz="4" w:space="0" w:color="auto"/>
              <w:bottom w:val="single" w:sz="4" w:space="0" w:color="auto"/>
              <w:right w:val="nil"/>
            </w:tcBorders>
            <w:hideMark/>
          </w:tcPr>
          <w:p w14:paraId="4736BB92" w14:textId="77777777" w:rsidR="00E857A4" w:rsidRDefault="00E857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Обеспечение функций муниципальных органов, обеспечение деятельности (оказания услуг) муниципальных учреждений, прочие выплаты по обязательствам муниципального образования</w:t>
            </w:r>
          </w:p>
        </w:tc>
        <w:tc>
          <w:tcPr>
            <w:tcW w:w="4627" w:type="dxa"/>
            <w:tcBorders>
              <w:top w:val="single" w:sz="4" w:space="0" w:color="auto"/>
              <w:left w:val="single" w:sz="4" w:space="0" w:color="auto"/>
              <w:bottom w:val="single" w:sz="4" w:space="0" w:color="auto"/>
              <w:right w:val="nil"/>
            </w:tcBorders>
            <w:hideMark/>
          </w:tcPr>
          <w:p w14:paraId="19C69D84"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bl>
    <w:p w14:paraId="4EB7CB93" w14:textId="77777777" w:rsidR="00E857A4" w:rsidRDefault="00E857A4" w:rsidP="00E857A4">
      <w:pPr>
        <w:spacing w:after="0" w:line="240" w:lineRule="auto"/>
        <w:rPr>
          <w:rFonts w:ascii="Times New Roman" w:hAnsi="Times New Roman"/>
          <w:sz w:val="24"/>
          <w:szCs w:val="24"/>
        </w:rPr>
      </w:pPr>
    </w:p>
    <w:p w14:paraId="33C93E2B" w14:textId="77777777" w:rsidR="004E24E0" w:rsidRDefault="004E24E0" w:rsidP="004E24E0">
      <w:pPr>
        <w:spacing w:after="0" w:line="240" w:lineRule="auto"/>
        <w:jc w:val="center"/>
        <w:rPr>
          <w:rFonts w:ascii="Times New Roman" w:hAnsi="Times New Roman"/>
          <w:b/>
          <w:bCs/>
          <w:sz w:val="24"/>
          <w:szCs w:val="24"/>
        </w:rPr>
      </w:pPr>
    </w:p>
    <w:p w14:paraId="7C09A389" w14:textId="77EC0002" w:rsidR="00E857A4" w:rsidRDefault="00E857A4" w:rsidP="004E24E0">
      <w:pPr>
        <w:spacing w:after="0" w:line="240" w:lineRule="auto"/>
        <w:jc w:val="center"/>
        <w:rPr>
          <w:rFonts w:ascii="Times New Roman" w:hAnsi="Times New Roman"/>
          <w:b/>
          <w:bCs/>
          <w:sz w:val="24"/>
          <w:szCs w:val="24"/>
        </w:rPr>
      </w:pPr>
      <w:r>
        <w:rPr>
          <w:rFonts w:ascii="Times New Roman" w:hAnsi="Times New Roman"/>
          <w:b/>
          <w:bCs/>
          <w:sz w:val="24"/>
          <w:szCs w:val="24"/>
        </w:rPr>
        <w:t>4. Финансовое обеспечение муниципальной программы Урмарского муниципального округа Чувашской Республики</w:t>
      </w:r>
    </w:p>
    <w:p w14:paraId="18D3B682" w14:textId="77777777" w:rsidR="00E857A4" w:rsidRDefault="00E857A4" w:rsidP="004E24E0">
      <w:pPr>
        <w:spacing w:after="0" w:line="240" w:lineRule="auto"/>
        <w:jc w:val="center"/>
        <w:rPr>
          <w:rFonts w:ascii="Times New Roman" w:hAnsi="Times New Roman"/>
          <w:b/>
          <w:bCs/>
          <w:sz w:val="24"/>
          <w:szCs w:val="24"/>
        </w:rPr>
      </w:pPr>
      <w:r>
        <w:rPr>
          <w:rFonts w:ascii="Times New Roman" w:hAnsi="Times New Roman"/>
          <w:b/>
          <w:bCs/>
          <w:sz w:val="24"/>
          <w:szCs w:val="24"/>
        </w:rPr>
        <w:t>«Развитие потенциала муниципального управления Урмарского муниципального округа Чувашской Республики»</w:t>
      </w:r>
    </w:p>
    <w:p w14:paraId="0D0D56E5" w14:textId="77777777" w:rsidR="00E857A4" w:rsidRDefault="00E857A4" w:rsidP="004E24E0">
      <w:pPr>
        <w:spacing w:after="0" w:line="240" w:lineRule="auto"/>
        <w:rPr>
          <w:rFonts w:ascii="Times New Roman" w:hAnsi="Times New Roman"/>
          <w:bCs/>
          <w:sz w:val="24"/>
          <w:szCs w:val="24"/>
        </w:rPr>
      </w:pPr>
    </w:p>
    <w:tbl>
      <w:tblPr>
        <w:tblW w:w="0" w:type="auto"/>
        <w:tblInd w:w="629" w:type="dxa"/>
        <w:tblLayout w:type="fixed"/>
        <w:tblCellMar>
          <w:top w:w="102" w:type="dxa"/>
          <w:left w:w="62" w:type="dxa"/>
          <w:bottom w:w="102" w:type="dxa"/>
          <w:right w:w="62" w:type="dxa"/>
        </w:tblCellMar>
        <w:tblLook w:val="04A0" w:firstRow="1" w:lastRow="0" w:firstColumn="1" w:lastColumn="0" w:noHBand="0" w:noVBand="1"/>
      </w:tblPr>
      <w:tblGrid>
        <w:gridCol w:w="4333"/>
        <w:gridCol w:w="1755"/>
        <w:gridCol w:w="1455"/>
        <w:gridCol w:w="1483"/>
        <w:gridCol w:w="1747"/>
        <w:gridCol w:w="1701"/>
        <w:gridCol w:w="1931"/>
      </w:tblGrid>
      <w:tr w:rsidR="00E857A4" w14:paraId="6442F6B1" w14:textId="77777777" w:rsidTr="00E857A4">
        <w:trPr>
          <w:trHeight w:val="418"/>
        </w:trPr>
        <w:tc>
          <w:tcPr>
            <w:tcW w:w="4333" w:type="dxa"/>
            <w:vMerge w:val="restart"/>
            <w:tcBorders>
              <w:top w:val="single" w:sz="4" w:space="0" w:color="auto"/>
              <w:left w:val="nil"/>
              <w:bottom w:val="single" w:sz="4" w:space="0" w:color="auto"/>
              <w:right w:val="single" w:sz="4" w:space="0" w:color="auto"/>
            </w:tcBorders>
            <w:hideMark/>
          </w:tcPr>
          <w:p w14:paraId="53CB5579"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Наименование Муниципальной программы, структурного элемента/источник финансового обеспечения</w:t>
            </w:r>
          </w:p>
        </w:tc>
        <w:tc>
          <w:tcPr>
            <w:tcW w:w="10072" w:type="dxa"/>
            <w:gridSpan w:val="6"/>
            <w:tcBorders>
              <w:top w:val="single" w:sz="4" w:space="0" w:color="auto"/>
              <w:left w:val="nil"/>
              <w:bottom w:val="single" w:sz="4" w:space="0" w:color="auto"/>
              <w:right w:val="single" w:sz="4" w:space="0" w:color="auto"/>
            </w:tcBorders>
            <w:hideMark/>
          </w:tcPr>
          <w:p w14:paraId="3A9AEB55"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E857A4" w14:paraId="048F5ED0" w14:textId="77777777" w:rsidTr="00E857A4">
        <w:trPr>
          <w:trHeight w:val="146"/>
        </w:trPr>
        <w:tc>
          <w:tcPr>
            <w:tcW w:w="4333" w:type="dxa"/>
            <w:vMerge/>
            <w:tcBorders>
              <w:top w:val="single" w:sz="4" w:space="0" w:color="auto"/>
              <w:left w:val="nil"/>
              <w:bottom w:val="single" w:sz="4" w:space="0" w:color="auto"/>
              <w:right w:val="single" w:sz="4" w:space="0" w:color="auto"/>
            </w:tcBorders>
            <w:vAlign w:val="center"/>
            <w:hideMark/>
          </w:tcPr>
          <w:p w14:paraId="77FEC3D5" w14:textId="77777777" w:rsidR="00E857A4" w:rsidRDefault="00E857A4" w:rsidP="004E24E0">
            <w:pPr>
              <w:spacing w:after="0" w:line="240" w:lineRule="auto"/>
              <w:rPr>
                <w:rFonts w:ascii="Times New Roman" w:hAnsi="Times New Roman" w:cs="Times New Roman"/>
                <w:bCs/>
                <w:sz w:val="24"/>
                <w:szCs w:val="24"/>
              </w:rPr>
            </w:pPr>
          </w:p>
        </w:tc>
        <w:tc>
          <w:tcPr>
            <w:tcW w:w="1755" w:type="dxa"/>
            <w:tcBorders>
              <w:top w:val="single" w:sz="4" w:space="0" w:color="auto"/>
              <w:left w:val="single" w:sz="4" w:space="0" w:color="auto"/>
              <w:bottom w:val="single" w:sz="4" w:space="0" w:color="auto"/>
              <w:right w:val="single" w:sz="4" w:space="0" w:color="auto"/>
            </w:tcBorders>
            <w:hideMark/>
          </w:tcPr>
          <w:p w14:paraId="03ABB2ED"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2025</w:t>
            </w:r>
          </w:p>
        </w:tc>
        <w:tc>
          <w:tcPr>
            <w:tcW w:w="1455" w:type="dxa"/>
            <w:tcBorders>
              <w:top w:val="single" w:sz="4" w:space="0" w:color="auto"/>
              <w:left w:val="single" w:sz="4" w:space="0" w:color="auto"/>
              <w:bottom w:val="single" w:sz="4" w:space="0" w:color="auto"/>
              <w:right w:val="single" w:sz="4" w:space="0" w:color="auto"/>
            </w:tcBorders>
            <w:hideMark/>
          </w:tcPr>
          <w:p w14:paraId="6CFBDAFA"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2026</w:t>
            </w:r>
          </w:p>
        </w:tc>
        <w:tc>
          <w:tcPr>
            <w:tcW w:w="1483" w:type="dxa"/>
            <w:tcBorders>
              <w:top w:val="single" w:sz="4" w:space="0" w:color="auto"/>
              <w:left w:val="single" w:sz="4" w:space="0" w:color="auto"/>
              <w:bottom w:val="single" w:sz="4" w:space="0" w:color="auto"/>
              <w:right w:val="single" w:sz="4" w:space="0" w:color="auto"/>
            </w:tcBorders>
            <w:hideMark/>
          </w:tcPr>
          <w:p w14:paraId="150CA175"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2027</w:t>
            </w:r>
          </w:p>
        </w:tc>
        <w:tc>
          <w:tcPr>
            <w:tcW w:w="1747" w:type="dxa"/>
            <w:tcBorders>
              <w:top w:val="single" w:sz="4" w:space="0" w:color="auto"/>
              <w:left w:val="single" w:sz="4" w:space="0" w:color="auto"/>
              <w:bottom w:val="single" w:sz="4" w:space="0" w:color="auto"/>
              <w:right w:val="single" w:sz="4" w:space="0" w:color="auto"/>
            </w:tcBorders>
            <w:hideMark/>
          </w:tcPr>
          <w:p w14:paraId="209ACA11"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2028 - 2030</w:t>
            </w:r>
          </w:p>
        </w:tc>
        <w:tc>
          <w:tcPr>
            <w:tcW w:w="1701" w:type="dxa"/>
            <w:tcBorders>
              <w:top w:val="single" w:sz="4" w:space="0" w:color="auto"/>
              <w:left w:val="single" w:sz="4" w:space="0" w:color="auto"/>
              <w:bottom w:val="single" w:sz="4" w:space="0" w:color="auto"/>
              <w:right w:val="single" w:sz="4" w:space="0" w:color="auto"/>
            </w:tcBorders>
            <w:hideMark/>
          </w:tcPr>
          <w:p w14:paraId="6D46A95E"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2031 - 2035</w:t>
            </w:r>
          </w:p>
        </w:tc>
        <w:tc>
          <w:tcPr>
            <w:tcW w:w="1931" w:type="dxa"/>
            <w:tcBorders>
              <w:top w:val="single" w:sz="4" w:space="0" w:color="auto"/>
              <w:left w:val="single" w:sz="4" w:space="0" w:color="auto"/>
              <w:bottom w:val="single" w:sz="4" w:space="0" w:color="auto"/>
              <w:right w:val="nil"/>
            </w:tcBorders>
            <w:hideMark/>
          </w:tcPr>
          <w:p w14:paraId="4ADC6805"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всего</w:t>
            </w:r>
          </w:p>
        </w:tc>
      </w:tr>
      <w:tr w:rsidR="00E857A4" w14:paraId="743AD2E9"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0B35009F" w14:textId="77777777" w:rsidR="00E857A4" w:rsidRDefault="00E857A4" w:rsidP="004E24E0">
            <w:pPr>
              <w:spacing w:line="240" w:lineRule="auto"/>
              <w:jc w:val="center"/>
              <w:rPr>
                <w:rFonts w:ascii="Times New Roman" w:hAnsi="Times New Roman"/>
                <w:bCs/>
                <w:sz w:val="24"/>
                <w:szCs w:val="24"/>
              </w:rPr>
            </w:pPr>
            <w:r>
              <w:rPr>
                <w:rFonts w:ascii="Times New Roman" w:hAnsi="Times New Roman"/>
                <w:bCs/>
                <w:sz w:val="24"/>
                <w:szCs w:val="24"/>
              </w:rPr>
              <w:t>1</w:t>
            </w:r>
          </w:p>
        </w:tc>
        <w:tc>
          <w:tcPr>
            <w:tcW w:w="1755" w:type="dxa"/>
            <w:tcBorders>
              <w:top w:val="single" w:sz="4" w:space="0" w:color="auto"/>
              <w:left w:val="single" w:sz="4" w:space="0" w:color="auto"/>
              <w:bottom w:val="single" w:sz="4" w:space="0" w:color="auto"/>
              <w:right w:val="single" w:sz="4" w:space="0" w:color="auto"/>
            </w:tcBorders>
            <w:hideMark/>
          </w:tcPr>
          <w:p w14:paraId="0B6589F0"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455" w:type="dxa"/>
            <w:tcBorders>
              <w:top w:val="single" w:sz="4" w:space="0" w:color="auto"/>
              <w:left w:val="single" w:sz="4" w:space="0" w:color="auto"/>
              <w:bottom w:val="single" w:sz="4" w:space="0" w:color="auto"/>
              <w:right w:val="single" w:sz="4" w:space="0" w:color="auto"/>
            </w:tcBorders>
            <w:hideMark/>
          </w:tcPr>
          <w:p w14:paraId="51697C2D"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483" w:type="dxa"/>
            <w:tcBorders>
              <w:top w:val="single" w:sz="4" w:space="0" w:color="auto"/>
              <w:left w:val="single" w:sz="4" w:space="0" w:color="auto"/>
              <w:bottom w:val="single" w:sz="4" w:space="0" w:color="auto"/>
              <w:right w:val="single" w:sz="4" w:space="0" w:color="auto"/>
            </w:tcBorders>
            <w:hideMark/>
          </w:tcPr>
          <w:p w14:paraId="56CDA8D5"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1747" w:type="dxa"/>
            <w:tcBorders>
              <w:top w:val="single" w:sz="4" w:space="0" w:color="auto"/>
              <w:left w:val="single" w:sz="4" w:space="0" w:color="auto"/>
              <w:bottom w:val="single" w:sz="4" w:space="0" w:color="auto"/>
              <w:right w:val="single" w:sz="4" w:space="0" w:color="auto"/>
            </w:tcBorders>
            <w:hideMark/>
          </w:tcPr>
          <w:p w14:paraId="2AD2CF18"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14:paraId="745F8BC8"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1931" w:type="dxa"/>
            <w:tcBorders>
              <w:top w:val="single" w:sz="4" w:space="0" w:color="auto"/>
              <w:left w:val="single" w:sz="4" w:space="0" w:color="auto"/>
              <w:bottom w:val="single" w:sz="4" w:space="0" w:color="auto"/>
              <w:right w:val="nil"/>
            </w:tcBorders>
            <w:hideMark/>
          </w:tcPr>
          <w:p w14:paraId="10825D1D" w14:textId="77777777" w:rsidR="00E857A4" w:rsidRDefault="00E857A4" w:rsidP="004E24E0">
            <w:pPr>
              <w:spacing w:line="240" w:lineRule="auto"/>
              <w:jc w:val="center"/>
              <w:rPr>
                <w:rFonts w:ascii="Times New Roman" w:hAnsi="Times New Roman"/>
                <w:sz w:val="24"/>
                <w:szCs w:val="24"/>
                <w:lang w:val="en-US"/>
              </w:rPr>
            </w:pPr>
            <w:r>
              <w:rPr>
                <w:rFonts w:ascii="Times New Roman" w:hAnsi="Times New Roman"/>
                <w:sz w:val="24"/>
                <w:szCs w:val="24"/>
                <w:lang w:val="en-US"/>
              </w:rPr>
              <w:t>8</w:t>
            </w:r>
          </w:p>
        </w:tc>
      </w:tr>
      <w:tr w:rsidR="00E857A4" w14:paraId="256A54C8"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0FBA2963" w14:textId="77777777" w:rsidR="00E857A4" w:rsidRDefault="00E857A4" w:rsidP="004E24E0">
            <w:pPr>
              <w:spacing w:after="0" w:line="240" w:lineRule="auto"/>
              <w:jc w:val="both"/>
              <w:rPr>
                <w:rFonts w:ascii="Times New Roman" w:hAnsi="Times New Roman"/>
                <w:bCs/>
                <w:sz w:val="24"/>
                <w:szCs w:val="24"/>
              </w:rPr>
            </w:pPr>
            <w:r>
              <w:rPr>
                <w:rFonts w:ascii="Times New Roman" w:hAnsi="Times New Roman"/>
                <w:bCs/>
                <w:sz w:val="24"/>
                <w:szCs w:val="24"/>
              </w:rPr>
              <w:t xml:space="preserve">Муниципальная программа Урмарского муниципального округа </w:t>
            </w:r>
          </w:p>
          <w:p w14:paraId="73D26E70" w14:textId="77777777" w:rsidR="00E857A4" w:rsidRDefault="00E857A4" w:rsidP="004E24E0">
            <w:pPr>
              <w:spacing w:after="0" w:line="240" w:lineRule="auto"/>
              <w:jc w:val="both"/>
              <w:rPr>
                <w:rFonts w:ascii="Times New Roman" w:hAnsi="Times New Roman"/>
                <w:bCs/>
                <w:sz w:val="24"/>
                <w:szCs w:val="24"/>
              </w:rPr>
            </w:pPr>
            <w:r>
              <w:rPr>
                <w:rFonts w:ascii="Times New Roman" w:hAnsi="Times New Roman"/>
                <w:bCs/>
                <w:sz w:val="24"/>
                <w:szCs w:val="24"/>
              </w:rPr>
              <w:t>Чувашской Республики</w:t>
            </w:r>
          </w:p>
          <w:p w14:paraId="6AE3B6B8" w14:textId="77777777" w:rsidR="00E857A4" w:rsidRDefault="00E857A4" w:rsidP="004E24E0">
            <w:pPr>
              <w:spacing w:after="0" w:line="240" w:lineRule="auto"/>
              <w:jc w:val="both"/>
              <w:rPr>
                <w:rFonts w:ascii="Times New Roman" w:hAnsi="Times New Roman"/>
                <w:bCs/>
                <w:sz w:val="24"/>
                <w:szCs w:val="24"/>
              </w:rPr>
            </w:pPr>
            <w:r>
              <w:rPr>
                <w:rFonts w:ascii="Times New Roman" w:hAnsi="Times New Roman"/>
                <w:bCs/>
                <w:sz w:val="24"/>
                <w:szCs w:val="24"/>
              </w:rPr>
              <w:t>«Развитие потенциала муниципального управления Урмарского муниципального округа Чувашской Республики»», всего</w:t>
            </w:r>
          </w:p>
        </w:tc>
        <w:tc>
          <w:tcPr>
            <w:tcW w:w="1755" w:type="dxa"/>
            <w:tcBorders>
              <w:top w:val="single" w:sz="4" w:space="0" w:color="auto"/>
              <w:left w:val="single" w:sz="4" w:space="0" w:color="auto"/>
              <w:bottom w:val="single" w:sz="4" w:space="0" w:color="auto"/>
              <w:right w:val="single" w:sz="4" w:space="0" w:color="auto"/>
            </w:tcBorders>
            <w:hideMark/>
          </w:tcPr>
          <w:p w14:paraId="3CE5B0BF"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90 954, 7</w:t>
            </w:r>
          </w:p>
        </w:tc>
        <w:tc>
          <w:tcPr>
            <w:tcW w:w="1455" w:type="dxa"/>
            <w:tcBorders>
              <w:top w:val="single" w:sz="4" w:space="0" w:color="auto"/>
              <w:left w:val="single" w:sz="4" w:space="0" w:color="auto"/>
              <w:bottom w:val="single" w:sz="4" w:space="0" w:color="auto"/>
              <w:right w:val="single" w:sz="4" w:space="0" w:color="auto"/>
            </w:tcBorders>
            <w:hideMark/>
          </w:tcPr>
          <w:p w14:paraId="52BA6B9F"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93 066, 4</w:t>
            </w:r>
          </w:p>
        </w:tc>
        <w:tc>
          <w:tcPr>
            <w:tcW w:w="1483" w:type="dxa"/>
            <w:tcBorders>
              <w:top w:val="single" w:sz="4" w:space="0" w:color="auto"/>
              <w:left w:val="single" w:sz="4" w:space="0" w:color="auto"/>
              <w:bottom w:val="single" w:sz="4" w:space="0" w:color="auto"/>
              <w:right w:val="single" w:sz="4" w:space="0" w:color="auto"/>
            </w:tcBorders>
            <w:hideMark/>
          </w:tcPr>
          <w:p w14:paraId="54BFA39A"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93 016,3</w:t>
            </w:r>
          </w:p>
        </w:tc>
        <w:tc>
          <w:tcPr>
            <w:tcW w:w="1747" w:type="dxa"/>
            <w:tcBorders>
              <w:top w:val="single" w:sz="4" w:space="0" w:color="auto"/>
              <w:left w:val="single" w:sz="4" w:space="0" w:color="auto"/>
              <w:bottom w:val="single" w:sz="4" w:space="0" w:color="auto"/>
              <w:right w:val="single" w:sz="4" w:space="0" w:color="auto"/>
            </w:tcBorders>
            <w:hideMark/>
          </w:tcPr>
          <w:p w14:paraId="56F439EA"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279 048,9</w:t>
            </w:r>
          </w:p>
        </w:tc>
        <w:tc>
          <w:tcPr>
            <w:tcW w:w="1701" w:type="dxa"/>
            <w:tcBorders>
              <w:top w:val="single" w:sz="4" w:space="0" w:color="auto"/>
              <w:left w:val="single" w:sz="4" w:space="0" w:color="auto"/>
              <w:bottom w:val="single" w:sz="4" w:space="0" w:color="auto"/>
              <w:right w:val="single" w:sz="4" w:space="0" w:color="auto"/>
            </w:tcBorders>
            <w:hideMark/>
          </w:tcPr>
          <w:p w14:paraId="725EA038"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465 081,5</w:t>
            </w:r>
          </w:p>
        </w:tc>
        <w:tc>
          <w:tcPr>
            <w:tcW w:w="1931" w:type="dxa"/>
            <w:tcBorders>
              <w:top w:val="single" w:sz="4" w:space="0" w:color="auto"/>
              <w:left w:val="single" w:sz="4" w:space="0" w:color="auto"/>
              <w:bottom w:val="single" w:sz="4" w:space="0" w:color="auto"/>
              <w:right w:val="nil"/>
            </w:tcBorders>
            <w:hideMark/>
          </w:tcPr>
          <w:p w14:paraId="333578DC" w14:textId="77777777" w:rsidR="00E857A4" w:rsidRDefault="00E857A4" w:rsidP="004E24E0">
            <w:pPr>
              <w:spacing w:line="240" w:lineRule="auto"/>
              <w:jc w:val="center"/>
              <w:rPr>
                <w:rFonts w:ascii="Times New Roman" w:hAnsi="Times New Roman"/>
                <w:color w:val="000000"/>
                <w:sz w:val="23"/>
                <w:szCs w:val="23"/>
              </w:rPr>
            </w:pPr>
            <w:r>
              <w:rPr>
                <w:rFonts w:ascii="Times New Roman" w:hAnsi="Times New Roman"/>
                <w:color w:val="000000"/>
                <w:sz w:val="23"/>
                <w:szCs w:val="23"/>
              </w:rPr>
              <w:t>1 021 167,8</w:t>
            </w:r>
          </w:p>
        </w:tc>
      </w:tr>
      <w:tr w:rsidR="00E857A4" w14:paraId="43C9BB93"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7B4353B8"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755" w:type="dxa"/>
            <w:tcBorders>
              <w:top w:val="single" w:sz="4" w:space="0" w:color="auto"/>
              <w:left w:val="single" w:sz="4" w:space="0" w:color="auto"/>
              <w:bottom w:val="single" w:sz="4" w:space="0" w:color="auto"/>
              <w:right w:val="single" w:sz="4" w:space="0" w:color="auto"/>
            </w:tcBorders>
          </w:tcPr>
          <w:p w14:paraId="60EFBC98" w14:textId="77777777" w:rsidR="00E857A4" w:rsidRDefault="00E857A4" w:rsidP="004E24E0">
            <w:pPr>
              <w:spacing w:after="0" w:line="240" w:lineRule="auto"/>
              <w:jc w:val="center"/>
              <w:rPr>
                <w:rFonts w:ascii="Times New Roman" w:hAnsi="Times New Roman"/>
                <w:color w:val="FF0000"/>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822EBB5" w14:textId="77777777" w:rsidR="00E857A4" w:rsidRDefault="00E857A4" w:rsidP="004E24E0">
            <w:pPr>
              <w:spacing w:after="0" w:line="240" w:lineRule="auto"/>
              <w:jc w:val="center"/>
              <w:rPr>
                <w:rFonts w:ascii="Times New Roman" w:hAnsi="Times New Roman"/>
                <w:color w:val="FF0000"/>
                <w:sz w:val="24"/>
                <w:szCs w:val="24"/>
              </w:rPr>
            </w:pPr>
          </w:p>
        </w:tc>
        <w:tc>
          <w:tcPr>
            <w:tcW w:w="1483" w:type="dxa"/>
            <w:tcBorders>
              <w:top w:val="single" w:sz="4" w:space="0" w:color="auto"/>
              <w:left w:val="single" w:sz="4" w:space="0" w:color="auto"/>
              <w:bottom w:val="single" w:sz="4" w:space="0" w:color="auto"/>
              <w:right w:val="single" w:sz="4" w:space="0" w:color="auto"/>
            </w:tcBorders>
          </w:tcPr>
          <w:p w14:paraId="1EB96C74" w14:textId="77777777" w:rsidR="00E857A4" w:rsidRDefault="00E857A4" w:rsidP="004E24E0">
            <w:pPr>
              <w:spacing w:after="0" w:line="240" w:lineRule="auto"/>
              <w:jc w:val="center"/>
              <w:rPr>
                <w:rFonts w:ascii="Times New Roman" w:hAnsi="Times New Roman"/>
                <w:color w:val="FF0000"/>
                <w:sz w:val="24"/>
                <w:szCs w:val="24"/>
              </w:rPr>
            </w:pPr>
          </w:p>
        </w:tc>
        <w:tc>
          <w:tcPr>
            <w:tcW w:w="1747" w:type="dxa"/>
            <w:tcBorders>
              <w:top w:val="single" w:sz="4" w:space="0" w:color="auto"/>
              <w:left w:val="single" w:sz="4" w:space="0" w:color="auto"/>
              <w:bottom w:val="single" w:sz="4" w:space="0" w:color="auto"/>
              <w:right w:val="single" w:sz="4" w:space="0" w:color="auto"/>
            </w:tcBorders>
          </w:tcPr>
          <w:p w14:paraId="4A824E9E" w14:textId="77777777" w:rsidR="00E857A4" w:rsidRDefault="00E857A4" w:rsidP="004E24E0">
            <w:pPr>
              <w:spacing w:after="0" w:line="240" w:lineRule="auto"/>
              <w:jc w:val="center"/>
              <w:rPr>
                <w:rFonts w:ascii="Times New Roman" w:hAnsi="Times New Roman"/>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0EF13F" w14:textId="77777777" w:rsidR="00E857A4" w:rsidRDefault="00E857A4" w:rsidP="004E24E0">
            <w:pPr>
              <w:spacing w:after="0" w:line="240" w:lineRule="auto"/>
              <w:jc w:val="center"/>
              <w:rPr>
                <w:rFonts w:ascii="Times New Roman" w:hAnsi="Times New Roman"/>
                <w:color w:val="FF0000"/>
                <w:sz w:val="24"/>
                <w:szCs w:val="24"/>
              </w:rPr>
            </w:pPr>
          </w:p>
        </w:tc>
        <w:tc>
          <w:tcPr>
            <w:tcW w:w="1931" w:type="dxa"/>
            <w:tcBorders>
              <w:top w:val="single" w:sz="4" w:space="0" w:color="auto"/>
              <w:left w:val="single" w:sz="4" w:space="0" w:color="auto"/>
              <w:bottom w:val="single" w:sz="4" w:space="0" w:color="auto"/>
              <w:right w:val="nil"/>
            </w:tcBorders>
          </w:tcPr>
          <w:p w14:paraId="4C49BC4D" w14:textId="77777777" w:rsidR="00E857A4" w:rsidRDefault="00E857A4" w:rsidP="004E24E0">
            <w:pPr>
              <w:spacing w:after="0" w:line="240" w:lineRule="auto"/>
              <w:jc w:val="center"/>
              <w:rPr>
                <w:rFonts w:ascii="Times New Roman" w:hAnsi="Times New Roman"/>
                <w:color w:val="FF0000"/>
                <w:sz w:val="24"/>
                <w:szCs w:val="24"/>
              </w:rPr>
            </w:pPr>
          </w:p>
        </w:tc>
      </w:tr>
      <w:tr w:rsidR="00E857A4" w14:paraId="7C88843C"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2D2DDBEF"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федеральный бюджет</w:t>
            </w:r>
          </w:p>
        </w:tc>
        <w:tc>
          <w:tcPr>
            <w:tcW w:w="1755" w:type="dxa"/>
            <w:tcBorders>
              <w:top w:val="single" w:sz="4" w:space="0" w:color="auto"/>
              <w:left w:val="single" w:sz="4" w:space="0" w:color="auto"/>
              <w:bottom w:val="single" w:sz="4" w:space="0" w:color="auto"/>
              <w:right w:val="single" w:sz="4" w:space="0" w:color="auto"/>
            </w:tcBorders>
            <w:hideMark/>
          </w:tcPr>
          <w:p w14:paraId="535B1805"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1 730,9</w:t>
            </w:r>
          </w:p>
        </w:tc>
        <w:tc>
          <w:tcPr>
            <w:tcW w:w="1455" w:type="dxa"/>
            <w:tcBorders>
              <w:top w:val="single" w:sz="4" w:space="0" w:color="auto"/>
              <w:left w:val="single" w:sz="4" w:space="0" w:color="auto"/>
              <w:bottom w:val="single" w:sz="4" w:space="0" w:color="auto"/>
              <w:right w:val="single" w:sz="4" w:space="0" w:color="auto"/>
            </w:tcBorders>
            <w:hideMark/>
          </w:tcPr>
          <w:p w14:paraId="68B55A7F"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1 884,0</w:t>
            </w:r>
          </w:p>
        </w:tc>
        <w:tc>
          <w:tcPr>
            <w:tcW w:w="1483" w:type="dxa"/>
            <w:tcBorders>
              <w:top w:val="single" w:sz="4" w:space="0" w:color="auto"/>
              <w:left w:val="single" w:sz="4" w:space="0" w:color="auto"/>
              <w:bottom w:val="single" w:sz="4" w:space="0" w:color="auto"/>
              <w:right w:val="single" w:sz="4" w:space="0" w:color="auto"/>
            </w:tcBorders>
            <w:hideMark/>
          </w:tcPr>
          <w:p w14:paraId="105D9C72"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1 833,9</w:t>
            </w:r>
          </w:p>
        </w:tc>
        <w:tc>
          <w:tcPr>
            <w:tcW w:w="1747" w:type="dxa"/>
            <w:tcBorders>
              <w:top w:val="single" w:sz="4" w:space="0" w:color="auto"/>
              <w:left w:val="single" w:sz="4" w:space="0" w:color="auto"/>
              <w:bottom w:val="single" w:sz="4" w:space="0" w:color="auto"/>
              <w:right w:val="single" w:sz="4" w:space="0" w:color="auto"/>
            </w:tcBorders>
            <w:hideMark/>
          </w:tcPr>
          <w:p w14:paraId="724780E0"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5 501,7</w:t>
            </w:r>
          </w:p>
        </w:tc>
        <w:tc>
          <w:tcPr>
            <w:tcW w:w="1701" w:type="dxa"/>
            <w:tcBorders>
              <w:top w:val="single" w:sz="4" w:space="0" w:color="auto"/>
              <w:left w:val="single" w:sz="4" w:space="0" w:color="auto"/>
              <w:bottom w:val="single" w:sz="4" w:space="0" w:color="auto"/>
              <w:right w:val="single" w:sz="4" w:space="0" w:color="auto"/>
            </w:tcBorders>
            <w:hideMark/>
          </w:tcPr>
          <w:p w14:paraId="3C280BCF"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9 169,5</w:t>
            </w:r>
          </w:p>
        </w:tc>
        <w:tc>
          <w:tcPr>
            <w:tcW w:w="1931" w:type="dxa"/>
            <w:tcBorders>
              <w:top w:val="single" w:sz="4" w:space="0" w:color="auto"/>
              <w:left w:val="single" w:sz="4" w:space="0" w:color="auto"/>
              <w:bottom w:val="single" w:sz="4" w:space="0" w:color="auto"/>
              <w:right w:val="nil"/>
            </w:tcBorders>
            <w:hideMark/>
          </w:tcPr>
          <w:p w14:paraId="6759D68B"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20 120,0</w:t>
            </w:r>
          </w:p>
        </w:tc>
      </w:tr>
      <w:tr w:rsidR="00E857A4" w14:paraId="45FC902C"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1C45E7A9"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республиканский бюджет Чувашской Республики</w:t>
            </w:r>
          </w:p>
        </w:tc>
        <w:tc>
          <w:tcPr>
            <w:tcW w:w="1755" w:type="dxa"/>
            <w:tcBorders>
              <w:top w:val="single" w:sz="4" w:space="0" w:color="auto"/>
              <w:left w:val="single" w:sz="4" w:space="0" w:color="auto"/>
              <w:bottom w:val="single" w:sz="4" w:space="0" w:color="auto"/>
              <w:right w:val="single" w:sz="4" w:space="0" w:color="auto"/>
            </w:tcBorders>
            <w:hideMark/>
          </w:tcPr>
          <w:p w14:paraId="40D50D98"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55" w:type="dxa"/>
            <w:tcBorders>
              <w:top w:val="single" w:sz="4" w:space="0" w:color="auto"/>
              <w:left w:val="single" w:sz="4" w:space="0" w:color="auto"/>
              <w:bottom w:val="single" w:sz="4" w:space="0" w:color="auto"/>
              <w:right w:val="single" w:sz="4" w:space="0" w:color="auto"/>
            </w:tcBorders>
            <w:hideMark/>
          </w:tcPr>
          <w:p w14:paraId="487759D5"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83" w:type="dxa"/>
            <w:tcBorders>
              <w:top w:val="single" w:sz="4" w:space="0" w:color="auto"/>
              <w:left w:val="single" w:sz="4" w:space="0" w:color="auto"/>
              <w:bottom w:val="single" w:sz="4" w:space="0" w:color="auto"/>
              <w:right w:val="single" w:sz="4" w:space="0" w:color="auto"/>
            </w:tcBorders>
            <w:hideMark/>
          </w:tcPr>
          <w:p w14:paraId="25BE2383"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47" w:type="dxa"/>
            <w:tcBorders>
              <w:top w:val="single" w:sz="4" w:space="0" w:color="auto"/>
              <w:left w:val="single" w:sz="4" w:space="0" w:color="auto"/>
              <w:bottom w:val="single" w:sz="4" w:space="0" w:color="auto"/>
              <w:right w:val="single" w:sz="4" w:space="0" w:color="auto"/>
            </w:tcBorders>
            <w:hideMark/>
          </w:tcPr>
          <w:p w14:paraId="0A6517FC"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355C548"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931" w:type="dxa"/>
            <w:tcBorders>
              <w:top w:val="single" w:sz="4" w:space="0" w:color="auto"/>
              <w:left w:val="single" w:sz="4" w:space="0" w:color="auto"/>
              <w:bottom w:val="single" w:sz="4" w:space="0" w:color="auto"/>
              <w:right w:val="nil"/>
            </w:tcBorders>
            <w:hideMark/>
          </w:tcPr>
          <w:p w14:paraId="6C7E57D6"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E857A4" w14:paraId="51B8B32D"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0533C353"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местный бюджет</w:t>
            </w:r>
          </w:p>
        </w:tc>
        <w:tc>
          <w:tcPr>
            <w:tcW w:w="1755" w:type="dxa"/>
            <w:tcBorders>
              <w:top w:val="single" w:sz="4" w:space="0" w:color="auto"/>
              <w:left w:val="single" w:sz="4" w:space="0" w:color="auto"/>
              <w:bottom w:val="single" w:sz="4" w:space="0" w:color="auto"/>
              <w:right w:val="single" w:sz="4" w:space="0" w:color="auto"/>
            </w:tcBorders>
            <w:hideMark/>
          </w:tcPr>
          <w:p w14:paraId="2DD90ABD"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89 223,8</w:t>
            </w:r>
          </w:p>
        </w:tc>
        <w:tc>
          <w:tcPr>
            <w:tcW w:w="1455" w:type="dxa"/>
            <w:tcBorders>
              <w:top w:val="single" w:sz="4" w:space="0" w:color="auto"/>
              <w:left w:val="single" w:sz="4" w:space="0" w:color="auto"/>
              <w:bottom w:val="single" w:sz="4" w:space="0" w:color="auto"/>
              <w:right w:val="single" w:sz="4" w:space="0" w:color="auto"/>
            </w:tcBorders>
            <w:hideMark/>
          </w:tcPr>
          <w:p w14:paraId="7A7DC85A"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91 182,4</w:t>
            </w:r>
          </w:p>
        </w:tc>
        <w:tc>
          <w:tcPr>
            <w:tcW w:w="1483" w:type="dxa"/>
            <w:tcBorders>
              <w:top w:val="single" w:sz="4" w:space="0" w:color="auto"/>
              <w:left w:val="single" w:sz="4" w:space="0" w:color="auto"/>
              <w:bottom w:val="single" w:sz="4" w:space="0" w:color="auto"/>
              <w:right w:val="single" w:sz="4" w:space="0" w:color="auto"/>
            </w:tcBorders>
            <w:hideMark/>
          </w:tcPr>
          <w:p w14:paraId="467C20C7"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91 182,4</w:t>
            </w:r>
          </w:p>
        </w:tc>
        <w:tc>
          <w:tcPr>
            <w:tcW w:w="1747" w:type="dxa"/>
            <w:tcBorders>
              <w:top w:val="single" w:sz="4" w:space="0" w:color="auto"/>
              <w:left w:val="single" w:sz="4" w:space="0" w:color="auto"/>
              <w:bottom w:val="single" w:sz="4" w:space="0" w:color="auto"/>
              <w:right w:val="single" w:sz="4" w:space="0" w:color="auto"/>
            </w:tcBorders>
            <w:hideMark/>
          </w:tcPr>
          <w:p w14:paraId="23024457"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273 547, 2</w:t>
            </w:r>
          </w:p>
        </w:tc>
        <w:tc>
          <w:tcPr>
            <w:tcW w:w="1701" w:type="dxa"/>
            <w:tcBorders>
              <w:top w:val="single" w:sz="4" w:space="0" w:color="auto"/>
              <w:left w:val="single" w:sz="4" w:space="0" w:color="auto"/>
              <w:bottom w:val="single" w:sz="4" w:space="0" w:color="auto"/>
              <w:right w:val="single" w:sz="4" w:space="0" w:color="auto"/>
            </w:tcBorders>
            <w:hideMark/>
          </w:tcPr>
          <w:p w14:paraId="2904937A"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455 912,0</w:t>
            </w:r>
          </w:p>
        </w:tc>
        <w:tc>
          <w:tcPr>
            <w:tcW w:w="1931" w:type="dxa"/>
            <w:tcBorders>
              <w:top w:val="single" w:sz="4" w:space="0" w:color="auto"/>
              <w:left w:val="single" w:sz="4" w:space="0" w:color="auto"/>
              <w:bottom w:val="single" w:sz="4" w:space="0" w:color="auto"/>
              <w:right w:val="nil"/>
            </w:tcBorders>
            <w:hideMark/>
          </w:tcPr>
          <w:p w14:paraId="2F9A68F1"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1 001 047,8</w:t>
            </w:r>
          </w:p>
        </w:tc>
      </w:tr>
      <w:tr w:rsidR="00E857A4" w14:paraId="5DF608C9"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35BEA615"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Комплекс процессных мероприятий «Создание эффективной системы муниципального управления», всего</w:t>
            </w:r>
          </w:p>
        </w:tc>
        <w:tc>
          <w:tcPr>
            <w:tcW w:w="1755" w:type="dxa"/>
            <w:tcBorders>
              <w:top w:val="single" w:sz="4" w:space="0" w:color="auto"/>
              <w:left w:val="single" w:sz="4" w:space="0" w:color="auto"/>
              <w:bottom w:val="single" w:sz="4" w:space="0" w:color="auto"/>
              <w:right w:val="single" w:sz="4" w:space="0" w:color="auto"/>
            </w:tcBorders>
            <w:hideMark/>
          </w:tcPr>
          <w:p w14:paraId="6DF63A35"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455" w:type="dxa"/>
            <w:tcBorders>
              <w:top w:val="single" w:sz="4" w:space="0" w:color="auto"/>
              <w:left w:val="single" w:sz="4" w:space="0" w:color="auto"/>
              <w:bottom w:val="single" w:sz="4" w:space="0" w:color="auto"/>
              <w:right w:val="single" w:sz="4" w:space="0" w:color="auto"/>
            </w:tcBorders>
            <w:hideMark/>
          </w:tcPr>
          <w:p w14:paraId="1A24078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483" w:type="dxa"/>
            <w:tcBorders>
              <w:top w:val="single" w:sz="4" w:space="0" w:color="auto"/>
              <w:left w:val="single" w:sz="4" w:space="0" w:color="auto"/>
              <w:bottom w:val="single" w:sz="4" w:space="0" w:color="auto"/>
              <w:right w:val="single" w:sz="4" w:space="0" w:color="auto"/>
            </w:tcBorders>
            <w:hideMark/>
          </w:tcPr>
          <w:p w14:paraId="7340AA4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747" w:type="dxa"/>
            <w:tcBorders>
              <w:top w:val="single" w:sz="4" w:space="0" w:color="auto"/>
              <w:left w:val="single" w:sz="4" w:space="0" w:color="auto"/>
              <w:bottom w:val="single" w:sz="4" w:space="0" w:color="auto"/>
              <w:right w:val="single" w:sz="4" w:space="0" w:color="auto"/>
            </w:tcBorders>
            <w:hideMark/>
          </w:tcPr>
          <w:p w14:paraId="12D0DAB5"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510,0</w:t>
            </w:r>
          </w:p>
        </w:tc>
        <w:tc>
          <w:tcPr>
            <w:tcW w:w="1701" w:type="dxa"/>
            <w:tcBorders>
              <w:top w:val="single" w:sz="4" w:space="0" w:color="auto"/>
              <w:left w:val="single" w:sz="4" w:space="0" w:color="auto"/>
              <w:bottom w:val="single" w:sz="4" w:space="0" w:color="auto"/>
              <w:right w:val="single" w:sz="4" w:space="0" w:color="auto"/>
            </w:tcBorders>
            <w:hideMark/>
          </w:tcPr>
          <w:p w14:paraId="716309B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850,0</w:t>
            </w:r>
          </w:p>
        </w:tc>
        <w:tc>
          <w:tcPr>
            <w:tcW w:w="1931" w:type="dxa"/>
            <w:tcBorders>
              <w:top w:val="single" w:sz="4" w:space="0" w:color="auto"/>
              <w:left w:val="single" w:sz="4" w:space="0" w:color="auto"/>
              <w:bottom w:val="single" w:sz="4" w:space="0" w:color="auto"/>
              <w:right w:val="nil"/>
            </w:tcBorders>
            <w:hideMark/>
          </w:tcPr>
          <w:p w14:paraId="7F78F258"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1 870,0</w:t>
            </w:r>
          </w:p>
        </w:tc>
      </w:tr>
      <w:tr w:rsidR="00E857A4" w14:paraId="501785AA"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42BBF9BC"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755" w:type="dxa"/>
            <w:tcBorders>
              <w:top w:val="single" w:sz="4" w:space="0" w:color="auto"/>
              <w:left w:val="single" w:sz="4" w:space="0" w:color="auto"/>
              <w:bottom w:val="single" w:sz="4" w:space="0" w:color="auto"/>
              <w:right w:val="single" w:sz="4" w:space="0" w:color="auto"/>
            </w:tcBorders>
          </w:tcPr>
          <w:p w14:paraId="40687EA8" w14:textId="77777777" w:rsidR="00E857A4" w:rsidRDefault="00E857A4" w:rsidP="004E24E0">
            <w:pPr>
              <w:spacing w:after="0" w:line="240" w:lineRule="auto"/>
              <w:jc w:val="center"/>
              <w:rPr>
                <w:rFonts w:ascii="Times New Roman" w:hAnsi="Times New Roman"/>
                <w:bCs/>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3CFD950" w14:textId="77777777" w:rsidR="00E857A4" w:rsidRDefault="00E857A4" w:rsidP="004E24E0">
            <w:pPr>
              <w:spacing w:after="0" w:line="240" w:lineRule="auto"/>
              <w:jc w:val="center"/>
              <w:rPr>
                <w:rFonts w:ascii="Times New Roman" w:hAnsi="Times New Roman"/>
                <w:bCs/>
                <w:color w:val="000000"/>
                <w:sz w:val="24"/>
                <w:szCs w:val="24"/>
              </w:rPr>
            </w:pPr>
          </w:p>
        </w:tc>
        <w:tc>
          <w:tcPr>
            <w:tcW w:w="1483" w:type="dxa"/>
            <w:tcBorders>
              <w:top w:val="single" w:sz="4" w:space="0" w:color="auto"/>
              <w:left w:val="single" w:sz="4" w:space="0" w:color="auto"/>
              <w:bottom w:val="single" w:sz="4" w:space="0" w:color="auto"/>
              <w:right w:val="single" w:sz="4" w:space="0" w:color="auto"/>
            </w:tcBorders>
          </w:tcPr>
          <w:p w14:paraId="57D08337" w14:textId="77777777" w:rsidR="00E857A4" w:rsidRDefault="00E857A4" w:rsidP="004E24E0">
            <w:pPr>
              <w:spacing w:after="0" w:line="240" w:lineRule="auto"/>
              <w:jc w:val="center"/>
              <w:rPr>
                <w:rFonts w:ascii="Times New Roman" w:hAnsi="Times New Roman"/>
                <w:bCs/>
                <w:color w:val="000000"/>
                <w:sz w:val="24"/>
                <w:szCs w:val="24"/>
              </w:rPr>
            </w:pPr>
          </w:p>
        </w:tc>
        <w:tc>
          <w:tcPr>
            <w:tcW w:w="1747" w:type="dxa"/>
            <w:tcBorders>
              <w:top w:val="single" w:sz="4" w:space="0" w:color="auto"/>
              <w:left w:val="single" w:sz="4" w:space="0" w:color="auto"/>
              <w:bottom w:val="single" w:sz="4" w:space="0" w:color="auto"/>
              <w:right w:val="single" w:sz="4" w:space="0" w:color="auto"/>
            </w:tcBorders>
          </w:tcPr>
          <w:p w14:paraId="7546B4D0" w14:textId="77777777" w:rsidR="00E857A4" w:rsidRDefault="00E857A4" w:rsidP="004E24E0">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93759E" w14:textId="77777777" w:rsidR="00E857A4" w:rsidRDefault="00E857A4" w:rsidP="004E24E0">
            <w:pPr>
              <w:spacing w:after="0" w:line="240" w:lineRule="auto"/>
              <w:jc w:val="center"/>
              <w:rPr>
                <w:rFonts w:ascii="Times New Roman" w:hAnsi="Times New Roman"/>
                <w:bCs/>
                <w:color w:val="000000"/>
                <w:sz w:val="24"/>
                <w:szCs w:val="24"/>
              </w:rPr>
            </w:pPr>
          </w:p>
        </w:tc>
        <w:tc>
          <w:tcPr>
            <w:tcW w:w="1931" w:type="dxa"/>
            <w:tcBorders>
              <w:top w:val="single" w:sz="4" w:space="0" w:color="auto"/>
              <w:left w:val="single" w:sz="4" w:space="0" w:color="auto"/>
              <w:bottom w:val="single" w:sz="4" w:space="0" w:color="auto"/>
              <w:right w:val="nil"/>
            </w:tcBorders>
          </w:tcPr>
          <w:p w14:paraId="1813F12A" w14:textId="77777777" w:rsidR="00E857A4" w:rsidRDefault="00E857A4" w:rsidP="004E24E0">
            <w:pPr>
              <w:spacing w:after="0" w:line="240" w:lineRule="auto"/>
              <w:jc w:val="center"/>
              <w:rPr>
                <w:rFonts w:ascii="Times New Roman" w:hAnsi="Times New Roman"/>
                <w:bCs/>
                <w:color w:val="000000"/>
                <w:sz w:val="24"/>
                <w:szCs w:val="24"/>
              </w:rPr>
            </w:pPr>
          </w:p>
        </w:tc>
      </w:tr>
      <w:tr w:rsidR="00E857A4" w14:paraId="4DB79009"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316FA772"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федеральный бюджет</w:t>
            </w:r>
          </w:p>
        </w:tc>
        <w:tc>
          <w:tcPr>
            <w:tcW w:w="1755" w:type="dxa"/>
            <w:tcBorders>
              <w:top w:val="single" w:sz="4" w:space="0" w:color="auto"/>
              <w:left w:val="single" w:sz="4" w:space="0" w:color="auto"/>
              <w:bottom w:val="single" w:sz="4" w:space="0" w:color="auto"/>
              <w:right w:val="single" w:sz="4" w:space="0" w:color="auto"/>
            </w:tcBorders>
            <w:hideMark/>
          </w:tcPr>
          <w:p w14:paraId="23778E5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3C9C75D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5961E24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1B3336A2"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6C3A11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6A07F10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44CC3D63"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161D7CF8"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lastRenderedPageBreak/>
              <w:t>республиканский бюджет Чувашской Республики</w:t>
            </w:r>
          </w:p>
        </w:tc>
        <w:tc>
          <w:tcPr>
            <w:tcW w:w="1755" w:type="dxa"/>
            <w:tcBorders>
              <w:top w:val="single" w:sz="4" w:space="0" w:color="auto"/>
              <w:left w:val="single" w:sz="4" w:space="0" w:color="auto"/>
              <w:bottom w:val="single" w:sz="4" w:space="0" w:color="auto"/>
              <w:right w:val="single" w:sz="4" w:space="0" w:color="auto"/>
            </w:tcBorders>
            <w:hideMark/>
          </w:tcPr>
          <w:p w14:paraId="044FE57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08223ED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24D0FA8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0027A04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B3D779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5022095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1145FAD7"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6A5BC8C4"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местный бюджет</w:t>
            </w:r>
          </w:p>
        </w:tc>
        <w:tc>
          <w:tcPr>
            <w:tcW w:w="1755" w:type="dxa"/>
            <w:tcBorders>
              <w:top w:val="single" w:sz="4" w:space="0" w:color="auto"/>
              <w:left w:val="single" w:sz="4" w:space="0" w:color="auto"/>
              <w:bottom w:val="single" w:sz="4" w:space="0" w:color="auto"/>
              <w:right w:val="single" w:sz="4" w:space="0" w:color="auto"/>
            </w:tcBorders>
            <w:hideMark/>
          </w:tcPr>
          <w:p w14:paraId="5E32042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455" w:type="dxa"/>
            <w:tcBorders>
              <w:top w:val="single" w:sz="4" w:space="0" w:color="auto"/>
              <w:left w:val="single" w:sz="4" w:space="0" w:color="auto"/>
              <w:bottom w:val="single" w:sz="4" w:space="0" w:color="auto"/>
              <w:right w:val="single" w:sz="4" w:space="0" w:color="auto"/>
            </w:tcBorders>
            <w:hideMark/>
          </w:tcPr>
          <w:p w14:paraId="3FD7580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483" w:type="dxa"/>
            <w:tcBorders>
              <w:top w:val="single" w:sz="4" w:space="0" w:color="auto"/>
              <w:left w:val="single" w:sz="4" w:space="0" w:color="auto"/>
              <w:bottom w:val="single" w:sz="4" w:space="0" w:color="auto"/>
              <w:right w:val="single" w:sz="4" w:space="0" w:color="auto"/>
            </w:tcBorders>
            <w:hideMark/>
          </w:tcPr>
          <w:p w14:paraId="43585C3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170,0</w:t>
            </w:r>
          </w:p>
        </w:tc>
        <w:tc>
          <w:tcPr>
            <w:tcW w:w="1747" w:type="dxa"/>
            <w:tcBorders>
              <w:top w:val="single" w:sz="4" w:space="0" w:color="auto"/>
              <w:left w:val="single" w:sz="4" w:space="0" w:color="auto"/>
              <w:bottom w:val="single" w:sz="4" w:space="0" w:color="auto"/>
              <w:right w:val="single" w:sz="4" w:space="0" w:color="auto"/>
            </w:tcBorders>
            <w:hideMark/>
          </w:tcPr>
          <w:p w14:paraId="2FD727E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510,0</w:t>
            </w:r>
          </w:p>
        </w:tc>
        <w:tc>
          <w:tcPr>
            <w:tcW w:w="1701" w:type="dxa"/>
            <w:tcBorders>
              <w:top w:val="single" w:sz="4" w:space="0" w:color="auto"/>
              <w:left w:val="single" w:sz="4" w:space="0" w:color="auto"/>
              <w:bottom w:val="single" w:sz="4" w:space="0" w:color="auto"/>
              <w:right w:val="single" w:sz="4" w:space="0" w:color="auto"/>
            </w:tcBorders>
            <w:hideMark/>
          </w:tcPr>
          <w:p w14:paraId="6C2305BC"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850,0</w:t>
            </w:r>
          </w:p>
        </w:tc>
        <w:tc>
          <w:tcPr>
            <w:tcW w:w="1931" w:type="dxa"/>
            <w:tcBorders>
              <w:top w:val="single" w:sz="4" w:space="0" w:color="auto"/>
              <w:left w:val="single" w:sz="4" w:space="0" w:color="auto"/>
              <w:bottom w:val="single" w:sz="4" w:space="0" w:color="auto"/>
              <w:right w:val="nil"/>
            </w:tcBorders>
            <w:hideMark/>
          </w:tcPr>
          <w:p w14:paraId="169FF350"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1 870,0</w:t>
            </w:r>
          </w:p>
        </w:tc>
      </w:tr>
      <w:tr w:rsidR="00E857A4" w14:paraId="48DC4143" w14:textId="77777777" w:rsidTr="00E857A4">
        <w:trPr>
          <w:trHeight w:val="709"/>
        </w:trPr>
        <w:tc>
          <w:tcPr>
            <w:tcW w:w="4333" w:type="dxa"/>
            <w:tcBorders>
              <w:top w:val="single" w:sz="4" w:space="0" w:color="auto"/>
              <w:left w:val="nil"/>
              <w:bottom w:val="single" w:sz="4" w:space="0" w:color="auto"/>
              <w:right w:val="single" w:sz="4" w:space="0" w:color="auto"/>
            </w:tcBorders>
            <w:hideMark/>
          </w:tcPr>
          <w:p w14:paraId="44B4B51D"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всего</w:t>
            </w:r>
          </w:p>
        </w:tc>
        <w:tc>
          <w:tcPr>
            <w:tcW w:w="1755" w:type="dxa"/>
            <w:tcBorders>
              <w:top w:val="single" w:sz="4" w:space="0" w:color="auto"/>
              <w:left w:val="single" w:sz="4" w:space="0" w:color="auto"/>
              <w:bottom w:val="single" w:sz="4" w:space="0" w:color="auto"/>
              <w:right w:val="single" w:sz="4" w:space="0" w:color="auto"/>
            </w:tcBorders>
            <w:hideMark/>
          </w:tcPr>
          <w:p w14:paraId="6394FD6A"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5,7 </w:t>
            </w:r>
          </w:p>
        </w:tc>
        <w:tc>
          <w:tcPr>
            <w:tcW w:w="1455" w:type="dxa"/>
            <w:tcBorders>
              <w:top w:val="single" w:sz="4" w:space="0" w:color="auto"/>
              <w:left w:val="single" w:sz="4" w:space="0" w:color="auto"/>
              <w:bottom w:val="single" w:sz="4" w:space="0" w:color="auto"/>
              <w:right w:val="single" w:sz="4" w:space="0" w:color="auto"/>
            </w:tcBorders>
            <w:hideMark/>
          </w:tcPr>
          <w:p w14:paraId="65CAAA37"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62,6</w:t>
            </w:r>
          </w:p>
        </w:tc>
        <w:tc>
          <w:tcPr>
            <w:tcW w:w="1483" w:type="dxa"/>
            <w:tcBorders>
              <w:top w:val="single" w:sz="4" w:space="0" w:color="auto"/>
              <w:left w:val="single" w:sz="4" w:space="0" w:color="auto"/>
              <w:bottom w:val="single" w:sz="4" w:space="0" w:color="auto"/>
              <w:right w:val="single" w:sz="4" w:space="0" w:color="auto"/>
            </w:tcBorders>
            <w:hideMark/>
          </w:tcPr>
          <w:p w14:paraId="2AF0F099"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1747" w:type="dxa"/>
            <w:tcBorders>
              <w:top w:val="single" w:sz="4" w:space="0" w:color="auto"/>
              <w:left w:val="single" w:sz="4" w:space="0" w:color="auto"/>
              <w:bottom w:val="single" w:sz="4" w:space="0" w:color="auto"/>
              <w:right w:val="single" w:sz="4" w:space="0" w:color="auto"/>
            </w:tcBorders>
            <w:hideMark/>
          </w:tcPr>
          <w:p w14:paraId="784AF7A5"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16,5</w:t>
            </w:r>
          </w:p>
        </w:tc>
        <w:tc>
          <w:tcPr>
            <w:tcW w:w="1701" w:type="dxa"/>
            <w:tcBorders>
              <w:top w:val="single" w:sz="4" w:space="0" w:color="auto"/>
              <w:left w:val="single" w:sz="4" w:space="0" w:color="auto"/>
              <w:bottom w:val="single" w:sz="4" w:space="0" w:color="auto"/>
              <w:right w:val="single" w:sz="4" w:space="0" w:color="auto"/>
            </w:tcBorders>
            <w:hideMark/>
          </w:tcPr>
          <w:p w14:paraId="6F0B5B84"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27,5</w:t>
            </w:r>
          </w:p>
        </w:tc>
        <w:tc>
          <w:tcPr>
            <w:tcW w:w="1931" w:type="dxa"/>
            <w:tcBorders>
              <w:top w:val="single" w:sz="4" w:space="0" w:color="auto"/>
              <w:left w:val="single" w:sz="4" w:space="0" w:color="auto"/>
              <w:bottom w:val="single" w:sz="4" w:space="0" w:color="auto"/>
              <w:right w:val="nil"/>
            </w:tcBorders>
            <w:hideMark/>
          </w:tcPr>
          <w:p w14:paraId="21C2CA6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117,8</w:t>
            </w:r>
          </w:p>
        </w:tc>
      </w:tr>
      <w:tr w:rsidR="00E857A4" w14:paraId="2723200F"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44C091BD"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755" w:type="dxa"/>
            <w:tcBorders>
              <w:top w:val="single" w:sz="4" w:space="0" w:color="auto"/>
              <w:left w:val="single" w:sz="4" w:space="0" w:color="auto"/>
              <w:bottom w:val="single" w:sz="4" w:space="0" w:color="auto"/>
              <w:right w:val="single" w:sz="4" w:space="0" w:color="auto"/>
            </w:tcBorders>
          </w:tcPr>
          <w:p w14:paraId="2AA3D6CE" w14:textId="77777777" w:rsidR="00E857A4" w:rsidRDefault="00E857A4" w:rsidP="004E24E0">
            <w:pPr>
              <w:spacing w:after="0" w:line="240" w:lineRule="auto"/>
              <w:jc w:val="center"/>
              <w:rPr>
                <w:rFonts w:ascii="Times New Roman" w:hAnsi="Times New Roman"/>
                <w:bCs/>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A7459D3" w14:textId="77777777" w:rsidR="00E857A4" w:rsidRDefault="00E857A4" w:rsidP="004E24E0">
            <w:pPr>
              <w:spacing w:after="0" w:line="240" w:lineRule="auto"/>
              <w:jc w:val="center"/>
              <w:rPr>
                <w:rFonts w:ascii="Times New Roman" w:hAnsi="Times New Roman"/>
                <w:bCs/>
                <w:color w:val="000000"/>
                <w:sz w:val="24"/>
                <w:szCs w:val="24"/>
              </w:rPr>
            </w:pPr>
          </w:p>
        </w:tc>
        <w:tc>
          <w:tcPr>
            <w:tcW w:w="1483" w:type="dxa"/>
            <w:tcBorders>
              <w:top w:val="single" w:sz="4" w:space="0" w:color="auto"/>
              <w:left w:val="single" w:sz="4" w:space="0" w:color="auto"/>
              <w:bottom w:val="single" w:sz="4" w:space="0" w:color="auto"/>
              <w:right w:val="single" w:sz="4" w:space="0" w:color="auto"/>
            </w:tcBorders>
          </w:tcPr>
          <w:p w14:paraId="0CA6EE50" w14:textId="77777777" w:rsidR="00E857A4" w:rsidRDefault="00E857A4" w:rsidP="004E24E0">
            <w:pPr>
              <w:spacing w:after="0" w:line="240" w:lineRule="auto"/>
              <w:jc w:val="center"/>
              <w:rPr>
                <w:rFonts w:ascii="Times New Roman" w:hAnsi="Times New Roman"/>
                <w:bCs/>
                <w:color w:val="000000"/>
                <w:sz w:val="24"/>
                <w:szCs w:val="24"/>
              </w:rPr>
            </w:pPr>
          </w:p>
        </w:tc>
        <w:tc>
          <w:tcPr>
            <w:tcW w:w="1747" w:type="dxa"/>
            <w:tcBorders>
              <w:top w:val="single" w:sz="4" w:space="0" w:color="auto"/>
              <w:left w:val="single" w:sz="4" w:space="0" w:color="auto"/>
              <w:bottom w:val="single" w:sz="4" w:space="0" w:color="auto"/>
              <w:right w:val="single" w:sz="4" w:space="0" w:color="auto"/>
            </w:tcBorders>
          </w:tcPr>
          <w:p w14:paraId="7B1133CC" w14:textId="77777777" w:rsidR="00E857A4" w:rsidRDefault="00E857A4" w:rsidP="004E24E0">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FD16EA" w14:textId="77777777" w:rsidR="00E857A4" w:rsidRDefault="00E857A4" w:rsidP="004E24E0">
            <w:pPr>
              <w:spacing w:after="0" w:line="240" w:lineRule="auto"/>
              <w:jc w:val="center"/>
              <w:rPr>
                <w:rFonts w:ascii="Times New Roman" w:hAnsi="Times New Roman"/>
                <w:bCs/>
                <w:color w:val="000000"/>
                <w:sz w:val="24"/>
                <w:szCs w:val="24"/>
              </w:rPr>
            </w:pPr>
          </w:p>
        </w:tc>
        <w:tc>
          <w:tcPr>
            <w:tcW w:w="1931" w:type="dxa"/>
            <w:tcBorders>
              <w:top w:val="single" w:sz="4" w:space="0" w:color="auto"/>
              <w:left w:val="single" w:sz="4" w:space="0" w:color="auto"/>
              <w:bottom w:val="single" w:sz="4" w:space="0" w:color="auto"/>
              <w:right w:val="nil"/>
            </w:tcBorders>
          </w:tcPr>
          <w:p w14:paraId="5164E7F2" w14:textId="77777777" w:rsidR="00E857A4" w:rsidRDefault="00E857A4" w:rsidP="004E24E0">
            <w:pPr>
              <w:spacing w:after="0" w:line="240" w:lineRule="auto"/>
              <w:jc w:val="center"/>
              <w:rPr>
                <w:rFonts w:ascii="Times New Roman" w:hAnsi="Times New Roman"/>
                <w:bCs/>
                <w:color w:val="000000"/>
                <w:sz w:val="24"/>
                <w:szCs w:val="24"/>
              </w:rPr>
            </w:pPr>
          </w:p>
        </w:tc>
      </w:tr>
      <w:tr w:rsidR="00E857A4" w14:paraId="1D6A48EE"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09919D92"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федеральный бюджет</w:t>
            </w:r>
          </w:p>
        </w:tc>
        <w:tc>
          <w:tcPr>
            <w:tcW w:w="1755" w:type="dxa"/>
            <w:tcBorders>
              <w:top w:val="single" w:sz="4" w:space="0" w:color="auto"/>
              <w:left w:val="single" w:sz="4" w:space="0" w:color="auto"/>
              <w:bottom w:val="single" w:sz="4" w:space="0" w:color="auto"/>
              <w:right w:val="single" w:sz="4" w:space="0" w:color="auto"/>
            </w:tcBorders>
            <w:hideMark/>
          </w:tcPr>
          <w:p w14:paraId="32568D68"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5,7 </w:t>
            </w:r>
          </w:p>
        </w:tc>
        <w:tc>
          <w:tcPr>
            <w:tcW w:w="1455" w:type="dxa"/>
            <w:tcBorders>
              <w:top w:val="single" w:sz="4" w:space="0" w:color="auto"/>
              <w:left w:val="single" w:sz="4" w:space="0" w:color="auto"/>
              <w:bottom w:val="single" w:sz="4" w:space="0" w:color="auto"/>
              <w:right w:val="single" w:sz="4" w:space="0" w:color="auto"/>
            </w:tcBorders>
            <w:hideMark/>
          </w:tcPr>
          <w:p w14:paraId="3D7B9E6E"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62,6</w:t>
            </w:r>
          </w:p>
        </w:tc>
        <w:tc>
          <w:tcPr>
            <w:tcW w:w="1483" w:type="dxa"/>
            <w:tcBorders>
              <w:top w:val="single" w:sz="4" w:space="0" w:color="auto"/>
              <w:left w:val="single" w:sz="4" w:space="0" w:color="auto"/>
              <w:bottom w:val="single" w:sz="4" w:space="0" w:color="auto"/>
              <w:right w:val="single" w:sz="4" w:space="0" w:color="auto"/>
            </w:tcBorders>
            <w:hideMark/>
          </w:tcPr>
          <w:p w14:paraId="4A79BF06"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1747" w:type="dxa"/>
            <w:tcBorders>
              <w:top w:val="single" w:sz="4" w:space="0" w:color="auto"/>
              <w:left w:val="single" w:sz="4" w:space="0" w:color="auto"/>
              <w:bottom w:val="single" w:sz="4" w:space="0" w:color="auto"/>
              <w:right w:val="single" w:sz="4" w:space="0" w:color="auto"/>
            </w:tcBorders>
            <w:hideMark/>
          </w:tcPr>
          <w:p w14:paraId="3BA21396"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16,5</w:t>
            </w:r>
          </w:p>
        </w:tc>
        <w:tc>
          <w:tcPr>
            <w:tcW w:w="1701" w:type="dxa"/>
            <w:tcBorders>
              <w:top w:val="single" w:sz="4" w:space="0" w:color="auto"/>
              <w:left w:val="single" w:sz="4" w:space="0" w:color="auto"/>
              <w:bottom w:val="single" w:sz="4" w:space="0" w:color="auto"/>
              <w:right w:val="single" w:sz="4" w:space="0" w:color="auto"/>
            </w:tcBorders>
            <w:hideMark/>
          </w:tcPr>
          <w:p w14:paraId="53D62321"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27,5</w:t>
            </w:r>
          </w:p>
        </w:tc>
        <w:tc>
          <w:tcPr>
            <w:tcW w:w="1931" w:type="dxa"/>
            <w:tcBorders>
              <w:top w:val="single" w:sz="4" w:space="0" w:color="auto"/>
              <w:left w:val="single" w:sz="4" w:space="0" w:color="auto"/>
              <w:bottom w:val="single" w:sz="4" w:space="0" w:color="auto"/>
              <w:right w:val="nil"/>
            </w:tcBorders>
            <w:hideMark/>
          </w:tcPr>
          <w:p w14:paraId="590E8752"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117,8</w:t>
            </w:r>
          </w:p>
        </w:tc>
      </w:tr>
      <w:tr w:rsidR="00E857A4" w14:paraId="2822DA16"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117C9AC5"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республиканский бюджет Чувашской Республики</w:t>
            </w:r>
          </w:p>
        </w:tc>
        <w:tc>
          <w:tcPr>
            <w:tcW w:w="1755" w:type="dxa"/>
            <w:tcBorders>
              <w:top w:val="single" w:sz="4" w:space="0" w:color="auto"/>
              <w:left w:val="single" w:sz="4" w:space="0" w:color="auto"/>
              <w:bottom w:val="single" w:sz="4" w:space="0" w:color="auto"/>
              <w:right w:val="single" w:sz="4" w:space="0" w:color="auto"/>
            </w:tcBorders>
            <w:hideMark/>
          </w:tcPr>
          <w:p w14:paraId="744A35E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5E02E3E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2FEE71BC"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698DF81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673461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0F5417D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372114E0"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5C154F10"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местный бюджет</w:t>
            </w:r>
          </w:p>
        </w:tc>
        <w:tc>
          <w:tcPr>
            <w:tcW w:w="1755" w:type="dxa"/>
            <w:tcBorders>
              <w:top w:val="single" w:sz="4" w:space="0" w:color="auto"/>
              <w:left w:val="single" w:sz="4" w:space="0" w:color="auto"/>
              <w:bottom w:val="single" w:sz="4" w:space="0" w:color="auto"/>
              <w:right w:val="single" w:sz="4" w:space="0" w:color="auto"/>
            </w:tcBorders>
            <w:hideMark/>
          </w:tcPr>
          <w:p w14:paraId="3887072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2F2B5EE8"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2DE4B30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39B5486C"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AA81D2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1E72D9F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485E1FED"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0B2AB30A"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 всего</w:t>
            </w:r>
          </w:p>
        </w:tc>
        <w:tc>
          <w:tcPr>
            <w:tcW w:w="1755" w:type="dxa"/>
            <w:tcBorders>
              <w:top w:val="single" w:sz="4" w:space="0" w:color="auto"/>
              <w:left w:val="single" w:sz="4" w:space="0" w:color="auto"/>
              <w:bottom w:val="single" w:sz="4" w:space="0" w:color="auto"/>
              <w:right w:val="single" w:sz="4" w:space="0" w:color="auto"/>
            </w:tcBorders>
            <w:hideMark/>
          </w:tcPr>
          <w:p w14:paraId="00233C10"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1 725,2</w:t>
            </w:r>
          </w:p>
        </w:tc>
        <w:tc>
          <w:tcPr>
            <w:tcW w:w="1455" w:type="dxa"/>
            <w:tcBorders>
              <w:top w:val="single" w:sz="4" w:space="0" w:color="auto"/>
              <w:left w:val="single" w:sz="4" w:space="0" w:color="auto"/>
              <w:bottom w:val="single" w:sz="4" w:space="0" w:color="auto"/>
              <w:right w:val="single" w:sz="4" w:space="0" w:color="auto"/>
            </w:tcBorders>
            <w:hideMark/>
          </w:tcPr>
          <w:p w14:paraId="62C3D27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1 821,4</w:t>
            </w:r>
          </w:p>
        </w:tc>
        <w:tc>
          <w:tcPr>
            <w:tcW w:w="1483" w:type="dxa"/>
            <w:tcBorders>
              <w:top w:val="single" w:sz="4" w:space="0" w:color="auto"/>
              <w:left w:val="single" w:sz="4" w:space="0" w:color="auto"/>
              <w:bottom w:val="single" w:sz="4" w:space="0" w:color="auto"/>
              <w:right w:val="single" w:sz="4" w:space="0" w:color="auto"/>
            </w:tcBorders>
            <w:hideMark/>
          </w:tcPr>
          <w:p w14:paraId="0D6E9A05"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1 828,4</w:t>
            </w:r>
          </w:p>
        </w:tc>
        <w:tc>
          <w:tcPr>
            <w:tcW w:w="1747" w:type="dxa"/>
            <w:tcBorders>
              <w:top w:val="single" w:sz="4" w:space="0" w:color="auto"/>
              <w:left w:val="single" w:sz="4" w:space="0" w:color="auto"/>
              <w:bottom w:val="single" w:sz="4" w:space="0" w:color="auto"/>
              <w:right w:val="single" w:sz="4" w:space="0" w:color="auto"/>
            </w:tcBorders>
            <w:hideMark/>
          </w:tcPr>
          <w:p w14:paraId="671771C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5 485,2</w:t>
            </w:r>
          </w:p>
        </w:tc>
        <w:tc>
          <w:tcPr>
            <w:tcW w:w="1701" w:type="dxa"/>
            <w:tcBorders>
              <w:top w:val="single" w:sz="4" w:space="0" w:color="auto"/>
              <w:left w:val="single" w:sz="4" w:space="0" w:color="auto"/>
              <w:bottom w:val="single" w:sz="4" w:space="0" w:color="auto"/>
              <w:right w:val="single" w:sz="4" w:space="0" w:color="auto"/>
            </w:tcBorders>
            <w:hideMark/>
          </w:tcPr>
          <w:p w14:paraId="0975CA53"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9 142,0</w:t>
            </w:r>
          </w:p>
        </w:tc>
        <w:tc>
          <w:tcPr>
            <w:tcW w:w="1931" w:type="dxa"/>
            <w:tcBorders>
              <w:top w:val="single" w:sz="4" w:space="0" w:color="auto"/>
              <w:left w:val="single" w:sz="4" w:space="0" w:color="auto"/>
              <w:bottom w:val="single" w:sz="4" w:space="0" w:color="auto"/>
              <w:right w:val="nil"/>
            </w:tcBorders>
            <w:hideMark/>
          </w:tcPr>
          <w:p w14:paraId="06DF878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20 002,2</w:t>
            </w:r>
          </w:p>
        </w:tc>
      </w:tr>
      <w:tr w:rsidR="00E857A4" w14:paraId="14087461"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5DFBAC8D"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755" w:type="dxa"/>
            <w:tcBorders>
              <w:top w:val="single" w:sz="4" w:space="0" w:color="auto"/>
              <w:left w:val="single" w:sz="4" w:space="0" w:color="auto"/>
              <w:bottom w:val="single" w:sz="4" w:space="0" w:color="auto"/>
              <w:right w:val="single" w:sz="4" w:space="0" w:color="auto"/>
            </w:tcBorders>
          </w:tcPr>
          <w:p w14:paraId="1B1774D1" w14:textId="77777777" w:rsidR="00E857A4" w:rsidRDefault="00E857A4" w:rsidP="004E24E0">
            <w:pPr>
              <w:spacing w:after="0" w:line="240" w:lineRule="auto"/>
              <w:jc w:val="center"/>
              <w:rPr>
                <w:rFonts w:ascii="Times New Roman" w:hAnsi="Times New Roman"/>
                <w:bCs/>
                <w:color w:val="FF0000"/>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DE9365D" w14:textId="77777777" w:rsidR="00E857A4" w:rsidRDefault="00E857A4" w:rsidP="004E24E0">
            <w:pPr>
              <w:spacing w:after="0" w:line="240" w:lineRule="auto"/>
              <w:jc w:val="center"/>
              <w:rPr>
                <w:rFonts w:ascii="Times New Roman" w:hAnsi="Times New Roman"/>
                <w:bCs/>
                <w:color w:val="FF0000"/>
                <w:sz w:val="24"/>
                <w:szCs w:val="24"/>
              </w:rPr>
            </w:pPr>
          </w:p>
        </w:tc>
        <w:tc>
          <w:tcPr>
            <w:tcW w:w="1483" w:type="dxa"/>
            <w:tcBorders>
              <w:top w:val="single" w:sz="4" w:space="0" w:color="auto"/>
              <w:left w:val="single" w:sz="4" w:space="0" w:color="auto"/>
              <w:bottom w:val="single" w:sz="4" w:space="0" w:color="auto"/>
              <w:right w:val="single" w:sz="4" w:space="0" w:color="auto"/>
            </w:tcBorders>
          </w:tcPr>
          <w:p w14:paraId="26D76FB8" w14:textId="77777777" w:rsidR="00E857A4" w:rsidRDefault="00E857A4" w:rsidP="004E24E0">
            <w:pPr>
              <w:spacing w:after="0" w:line="240" w:lineRule="auto"/>
              <w:jc w:val="center"/>
              <w:rPr>
                <w:rFonts w:ascii="Times New Roman" w:hAnsi="Times New Roman"/>
                <w:bCs/>
                <w:color w:val="FF0000"/>
                <w:sz w:val="24"/>
                <w:szCs w:val="24"/>
              </w:rPr>
            </w:pPr>
          </w:p>
        </w:tc>
        <w:tc>
          <w:tcPr>
            <w:tcW w:w="1747" w:type="dxa"/>
            <w:tcBorders>
              <w:top w:val="single" w:sz="4" w:space="0" w:color="auto"/>
              <w:left w:val="single" w:sz="4" w:space="0" w:color="auto"/>
              <w:bottom w:val="single" w:sz="4" w:space="0" w:color="auto"/>
              <w:right w:val="single" w:sz="4" w:space="0" w:color="auto"/>
            </w:tcBorders>
          </w:tcPr>
          <w:p w14:paraId="31E5A8E8" w14:textId="77777777" w:rsidR="00E857A4" w:rsidRDefault="00E857A4" w:rsidP="004E24E0">
            <w:pPr>
              <w:spacing w:after="0" w:line="240" w:lineRule="auto"/>
              <w:jc w:val="center"/>
              <w:rPr>
                <w:rFonts w:ascii="Times New Roman" w:hAnsi="Times New Roman"/>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8D958F" w14:textId="77777777" w:rsidR="00E857A4" w:rsidRDefault="00E857A4" w:rsidP="004E24E0">
            <w:pPr>
              <w:spacing w:after="0" w:line="240" w:lineRule="auto"/>
              <w:jc w:val="center"/>
              <w:rPr>
                <w:rFonts w:ascii="Times New Roman" w:hAnsi="Times New Roman"/>
                <w:bCs/>
                <w:color w:val="FF0000"/>
                <w:sz w:val="24"/>
                <w:szCs w:val="24"/>
              </w:rPr>
            </w:pPr>
          </w:p>
        </w:tc>
        <w:tc>
          <w:tcPr>
            <w:tcW w:w="1931" w:type="dxa"/>
            <w:tcBorders>
              <w:top w:val="single" w:sz="4" w:space="0" w:color="auto"/>
              <w:left w:val="single" w:sz="4" w:space="0" w:color="auto"/>
              <w:bottom w:val="single" w:sz="4" w:space="0" w:color="auto"/>
              <w:right w:val="nil"/>
            </w:tcBorders>
          </w:tcPr>
          <w:p w14:paraId="1CAF8184" w14:textId="77777777" w:rsidR="00E857A4" w:rsidRDefault="00E857A4" w:rsidP="004E24E0">
            <w:pPr>
              <w:spacing w:after="0" w:line="240" w:lineRule="auto"/>
              <w:jc w:val="center"/>
              <w:rPr>
                <w:rFonts w:ascii="Times New Roman" w:hAnsi="Times New Roman"/>
                <w:bCs/>
                <w:color w:val="FF0000"/>
                <w:sz w:val="24"/>
                <w:szCs w:val="24"/>
              </w:rPr>
            </w:pPr>
          </w:p>
        </w:tc>
      </w:tr>
      <w:tr w:rsidR="00E857A4" w14:paraId="21800432"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23657565"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федеральный бюджет</w:t>
            </w:r>
          </w:p>
        </w:tc>
        <w:tc>
          <w:tcPr>
            <w:tcW w:w="1755" w:type="dxa"/>
            <w:tcBorders>
              <w:top w:val="single" w:sz="4" w:space="0" w:color="auto"/>
              <w:left w:val="single" w:sz="4" w:space="0" w:color="auto"/>
              <w:bottom w:val="single" w:sz="4" w:space="0" w:color="auto"/>
              <w:right w:val="single" w:sz="4" w:space="0" w:color="auto"/>
            </w:tcBorders>
            <w:hideMark/>
          </w:tcPr>
          <w:p w14:paraId="06557A7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1 725,2</w:t>
            </w:r>
          </w:p>
        </w:tc>
        <w:tc>
          <w:tcPr>
            <w:tcW w:w="1455" w:type="dxa"/>
            <w:tcBorders>
              <w:top w:val="single" w:sz="4" w:space="0" w:color="auto"/>
              <w:left w:val="single" w:sz="4" w:space="0" w:color="auto"/>
              <w:bottom w:val="single" w:sz="4" w:space="0" w:color="auto"/>
              <w:right w:val="single" w:sz="4" w:space="0" w:color="auto"/>
            </w:tcBorders>
            <w:hideMark/>
          </w:tcPr>
          <w:p w14:paraId="1847C162"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1 821,4</w:t>
            </w:r>
          </w:p>
        </w:tc>
        <w:tc>
          <w:tcPr>
            <w:tcW w:w="1483" w:type="dxa"/>
            <w:tcBorders>
              <w:top w:val="single" w:sz="4" w:space="0" w:color="auto"/>
              <w:left w:val="single" w:sz="4" w:space="0" w:color="auto"/>
              <w:bottom w:val="single" w:sz="4" w:space="0" w:color="auto"/>
              <w:right w:val="single" w:sz="4" w:space="0" w:color="auto"/>
            </w:tcBorders>
            <w:hideMark/>
          </w:tcPr>
          <w:p w14:paraId="13D28F24"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1 828,4</w:t>
            </w:r>
          </w:p>
        </w:tc>
        <w:tc>
          <w:tcPr>
            <w:tcW w:w="1747" w:type="dxa"/>
            <w:tcBorders>
              <w:top w:val="single" w:sz="4" w:space="0" w:color="auto"/>
              <w:left w:val="single" w:sz="4" w:space="0" w:color="auto"/>
              <w:bottom w:val="single" w:sz="4" w:space="0" w:color="auto"/>
              <w:right w:val="single" w:sz="4" w:space="0" w:color="auto"/>
            </w:tcBorders>
            <w:hideMark/>
          </w:tcPr>
          <w:p w14:paraId="0FCA16F2"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5 485,2</w:t>
            </w:r>
          </w:p>
        </w:tc>
        <w:tc>
          <w:tcPr>
            <w:tcW w:w="1701" w:type="dxa"/>
            <w:tcBorders>
              <w:top w:val="single" w:sz="4" w:space="0" w:color="auto"/>
              <w:left w:val="single" w:sz="4" w:space="0" w:color="auto"/>
              <w:bottom w:val="single" w:sz="4" w:space="0" w:color="auto"/>
              <w:right w:val="single" w:sz="4" w:space="0" w:color="auto"/>
            </w:tcBorders>
            <w:hideMark/>
          </w:tcPr>
          <w:p w14:paraId="56DF049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9 142,0</w:t>
            </w:r>
          </w:p>
        </w:tc>
        <w:tc>
          <w:tcPr>
            <w:tcW w:w="1931" w:type="dxa"/>
            <w:tcBorders>
              <w:top w:val="single" w:sz="4" w:space="0" w:color="auto"/>
              <w:left w:val="single" w:sz="4" w:space="0" w:color="auto"/>
              <w:bottom w:val="single" w:sz="4" w:space="0" w:color="auto"/>
              <w:right w:val="nil"/>
            </w:tcBorders>
            <w:hideMark/>
          </w:tcPr>
          <w:p w14:paraId="44C054B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20 002,2</w:t>
            </w:r>
          </w:p>
        </w:tc>
      </w:tr>
      <w:tr w:rsidR="00E857A4" w14:paraId="661B712C" w14:textId="77777777" w:rsidTr="00E857A4">
        <w:trPr>
          <w:trHeight w:val="146"/>
        </w:trPr>
        <w:tc>
          <w:tcPr>
            <w:tcW w:w="4333" w:type="dxa"/>
            <w:tcBorders>
              <w:top w:val="single" w:sz="4" w:space="0" w:color="auto"/>
              <w:left w:val="nil"/>
              <w:bottom w:val="single" w:sz="4" w:space="0" w:color="auto"/>
              <w:right w:val="single" w:sz="4" w:space="0" w:color="auto"/>
            </w:tcBorders>
            <w:hideMark/>
          </w:tcPr>
          <w:p w14:paraId="472DBFB7"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республиканский бюджет Чувашской Республики</w:t>
            </w:r>
          </w:p>
        </w:tc>
        <w:tc>
          <w:tcPr>
            <w:tcW w:w="1755" w:type="dxa"/>
            <w:tcBorders>
              <w:top w:val="single" w:sz="4" w:space="0" w:color="auto"/>
              <w:left w:val="single" w:sz="4" w:space="0" w:color="auto"/>
              <w:bottom w:val="single" w:sz="4" w:space="0" w:color="auto"/>
              <w:right w:val="single" w:sz="4" w:space="0" w:color="auto"/>
            </w:tcBorders>
            <w:hideMark/>
          </w:tcPr>
          <w:p w14:paraId="4120A93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1D09A098"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15629E5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03624A0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CBDB14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4446AB03"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497F4AF4" w14:textId="77777777" w:rsidTr="00E857A4">
        <w:trPr>
          <w:trHeight w:val="532"/>
        </w:trPr>
        <w:tc>
          <w:tcPr>
            <w:tcW w:w="4333" w:type="dxa"/>
            <w:tcBorders>
              <w:top w:val="single" w:sz="4" w:space="0" w:color="auto"/>
              <w:left w:val="nil"/>
              <w:bottom w:val="single" w:sz="4" w:space="0" w:color="auto"/>
              <w:right w:val="single" w:sz="4" w:space="0" w:color="auto"/>
            </w:tcBorders>
            <w:hideMark/>
          </w:tcPr>
          <w:p w14:paraId="45D19214"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местный бюджет</w:t>
            </w:r>
          </w:p>
        </w:tc>
        <w:tc>
          <w:tcPr>
            <w:tcW w:w="1755" w:type="dxa"/>
            <w:tcBorders>
              <w:top w:val="single" w:sz="4" w:space="0" w:color="auto"/>
              <w:left w:val="single" w:sz="4" w:space="0" w:color="auto"/>
              <w:bottom w:val="single" w:sz="4" w:space="0" w:color="auto"/>
              <w:right w:val="single" w:sz="4" w:space="0" w:color="auto"/>
            </w:tcBorders>
            <w:hideMark/>
          </w:tcPr>
          <w:p w14:paraId="13DDF51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4510357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19DF11D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1DBBF3C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E847D4D"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4BC7C28C"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5898691B" w14:textId="77777777" w:rsidTr="00E857A4">
        <w:trPr>
          <w:trHeight w:val="1810"/>
        </w:trPr>
        <w:tc>
          <w:tcPr>
            <w:tcW w:w="4333" w:type="dxa"/>
            <w:tcBorders>
              <w:top w:val="single" w:sz="4" w:space="0" w:color="auto"/>
              <w:left w:val="nil"/>
              <w:bottom w:val="single" w:sz="4" w:space="0" w:color="auto"/>
              <w:right w:val="single" w:sz="4" w:space="0" w:color="auto"/>
            </w:tcBorders>
            <w:hideMark/>
          </w:tcPr>
          <w:p w14:paraId="336B412B"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lastRenderedPageBreak/>
              <w:t>Комплекс процессных мероприятий «Обеспечение реализации муниципальной программы «Развитие потенциала муниципального управления», всего</w:t>
            </w:r>
          </w:p>
        </w:tc>
        <w:tc>
          <w:tcPr>
            <w:tcW w:w="1755" w:type="dxa"/>
            <w:tcBorders>
              <w:top w:val="single" w:sz="4" w:space="0" w:color="auto"/>
              <w:left w:val="single" w:sz="4" w:space="0" w:color="auto"/>
              <w:bottom w:val="single" w:sz="4" w:space="0" w:color="auto"/>
              <w:right w:val="single" w:sz="4" w:space="0" w:color="auto"/>
            </w:tcBorders>
            <w:hideMark/>
          </w:tcPr>
          <w:p w14:paraId="34AFCFE2"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89 053,8</w:t>
            </w:r>
          </w:p>
        </w:tc>
        <w:tc>
          <w:tcPr>
            <w:tcW w:w="1455" w:type="dxa"/>
            <w:tcBorders>
              <w:top w:val="single" w:sz="4" w:space="0" w:color="auto"/>
              <w:left w:val="single" w:sz="4" w:space="0" w:color="auto"/>
              <w:bottom w:val="single" w:sz="4" w:space="0" w:color="auto"/>
              <w:right w:val="single" w:sz="4" w:space="0" w:color="auto"/>
            </w:tcBorders>
            <w:hideMark/>
          </w:tcPr>
          <w:p w14:paraId="57C6F2F5"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91 012,4</w:t>
            </w:r>
          </w:p>
        </w:tc>
        <w:tc>
          <w:tcPr>
            <w:tcW w:w="1483" w:type="dxa"/>
            <w:tcBorders>
              <w:top w:val="single" w:sz="4" w:space="0" w:color="auto"/>
              <w:left w:val="single" w:sz="4" w:space="0" w:color="auto"/>
              <w:bottom w:val="single" w:sz="4" w:space="0" w:color="auto"/>
              <w:right w:val="single" w:sz="4" w:space="0" w:color="auto"/>
            </w:tcBorders>
            <w:hideMark/>
          </w:tcPr>
          <w:p w14:paraId="06638363"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91 012,4</w:t>
            </w:r>
          </w:p>
        </w:tc>
        <w:tc>
          <w:tcPr>
            <w:tcW w:w="1747" w:type="dxa"/>
            <w:tcBorders>
              <w:top w:val="single" w:sz="4" w:space="0" w:color="auto"/>
              <w:left w:val="single" w:sz="4" w:space="0" w:color="auto"/>
              <w:bottom w:val="single" w:sz="4" w:space="0" w:color="auto"/>
              <w:right w:val="single" w:sz="4" w:space="0" w:color="auto"/>
            </w:tcBorders>
            <w:hideMark/>
          </w:tcPr>
          <w:p w14:paraId="32B43366"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273 037,2</w:t>
            </w:r>
          </w:p>
        </w:tc>
        <w:tc>
          <w:tcPr>
            <w:tcW w:w="1701" w:type="dxa"/>
            <w:tcBorders>
              <w:top w:val="single" w:sz="4" w:space="0" w:color="auto"/>
              <w:left w:val="single" w:sz="4" w:space="0" w:color="auto"/>
              <w:bottom w:val="single" w:sz="4" w:space="0" w:color="auto"/>
              <w:right w:val="single" w:sz="4" w:space="0" w:color="auto"/>
            </w:tcBorders>
            <w:hideMark/>
          </w:tcPr>
          <w:p w14:paraId="4624A00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455 062,0</w:t>
            </w:r>
          </w:p>
        </w:tc>
        <w:tc>
          <w:tcPr>
            <w:tcW w:w="1931" w:type="dxa"/>
            <w:tcBorders>
              <w:top w:val="single" w:sz="4" w:space="0" w:color="auto"/>
              <w:left w:val="single" w:sz="4" w:space="0" w:color="auto"/>
              <w:bottom w:val="single" w:sz="4" w:space="0" w:color="auto"/>
              <w:right w:val="nil"/>
            </w:tcBorders>
            <w:hideMark/>
          </w:tcPr>
          <w:p w14:paraId="061B18F0"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999 177,8</w:t>
            </w:r>
          </w:p>
        </w:tc>
      </w:tr>
      <w:tr w:rsidR="00E857A4" w14:paraId="4B6F73F4" w14:textId="77777777" w:rsidTr="00E857A4">
        <w:trPr>
          <w:trHeight w:val="532"/>
        </w:trPr>
        <w:tc>
          <w:tcPr>
            <w:tcW w:w="4333" w:type="dxa"/>
            <w:tcBorders>
              <w:top w:val="single" w:sz="4" w:space="0" w:color="auto"/>
              <w:left w:val="nil"/>
              <w:bottom w:val="single" w:sz="4" w:space="0" w:color="auto"/>
              <w:right w:val="single" w:sz="4" w:space="0" w:color="auto"/>
            </w:tcBorders>
            <w:hideMark/>
          </w:tcPr>
          <w:p w14:paraId="6A051A4E"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755" w:type="dxa"/>
            <w:tcBorders>
              <w:top w:val="single" w:sz="4" w:space="0" w:color="auto"/>
              <w:left w:val="single" w:sz="4" w:space="0" w:color="auto"/>
              <w:bottom w:val="single" w:sz="4" w:space="0" w:color="auto"/>
              <w:right w:val="single" w:sz="4" w:space="0" w:color="auto"/>
            </w:tcBorders>
          </w:tcPr>
          <w:p w14:paraId="60CF18F2" w14:textId="77777777" w:rsidR="00E857A4" w:rsidRDefault="00E857A4" w:rsidP="004E24E0">
            <w:pPr>
              <w:spacing w:after="0" w:line="240" w:lineRule="auto"/>
              <w:jc w:val="center"/>
              <w:rPr>
                <w:rFonts w:ascii="Times New Roman" w:hAnsi="Times New Roman"/>
                <w:bCs/>
                <w:color w:val="FF0000"/>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3FCEA5D" w14:textId="77777777" w:rsidR="00E857A4" w:rsidRDefault="00E857A4" w:rsidP="004E24E0">
            <w:pPr>
              <w:spacing w:after="0" w:line="240" w:lineRule="auto"/>
              <w:jc w:val="center"/>
              <w:rPr>
                <w:rFonts w:ascii="Times New Roman" w:hAnsi="Times New Roman"/>
                <w:bCs/>
                <w:color w:val="FF0000"/>
                <w:sz w:val="24"/>
                <w:szCs w:val="24"/>
              </w:rPr>
            </w:pPr>
          </w:p>
        </w:tc>
        <w:tc>
          <w:tcPr>
            <w:tcW w:w="1483" w:type="dxa"/>
            <w:tcBorders>
              <w:top w:val="single" w:sz="4" w:space="0" w:color="auto"/>
              <w:left w:val="single" w:sz="4" w:space="0" w:color="auto"/>
              <w:bottom w:val="single" w:sz="4" w:space="0" w:color="auto"/>
              <w:right w:val="single" w:sz="4" w:space="0" w:color="auto"/>
            </w:tcBorders>
          </w:tcPr>
          <w:p w14:paraId="18B79B39" w14:textId="77777777" w:rsidR="00E857A4" w:rsidRDefault="00E857A4" w:rsidP="004E24E0">
            <w:pPr>
              <w:spacing w:after="0" w:line="240" w:lineRule="auto"/>
              <w:jc w:val="center"/>
              <w:rPr>
                <w:rFonts w:ascii="Times New Roman" w:hAnsi="Times New Roman"/>
                <w:bCs/>
                <w:color w:val="FF0000"/>
                <w:sz w:val="24"/>
                <w:szCs w:val="24"/>
              </w:rPr>
            </w:pPr>
          </w:p>
        </w:tc>
        <w:tc>
          <w:tcPr>
            <w:tcW w:w="1747" w:type="dxa"/>
            <w:tcBorders>
              <w:top w:val="single" w:sz="4" w:space="0" w:color="auto"/>
              <w:left w:val="single" w:sz="4" w:space="0" w:color="auto"/>
              <w:bottom w:val="single" w:sz="4" w:space="0" w:color="auto"/>
              <w:right w:val="single" w:sz="4" w:space="0" w:color="auto"/>
            </w:tcBorders>
          </w:tcPr>
          <w:p w14:paraId="56CA9E57" w14:textId="77777777" w:rsidR="00E857A4" w:rsidRDefault="00E857A4" w:rsidP="004E24E0">
            <w:pPr>
              <w:spacing w:after="0" w:line="240" w:lineRule="auto"/>
              <w:jc w:val="center"/>
              <w:rPr>
                <w:rFonts w:ascii="Times New Roman" w:hAnsi="Times New Roman"/>
                <w:bCs/>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295822" w14:textId="77777777" w:rsidR="00E857A4" w:rsidRDefault="00E857A4" w:rsidP="004E24E0">
            <w:pPr>
              <w:spacing w:after="0" w:line="240" w:lineRule="auto"/>
              <w:jc w:val="center"/>
              <w:rPr>
                <w:rFonts w:ascii="Times New Roman" w:hAnsi="Times New Roman"/>
                <w:bCs/>
                <w:color w:val="FF0000"/>
                <w:sz w:val="24"/>
                <w:szCs w:val="24"/>
              </w:rPr>
            </w:pPr>
          </w:p>
        </w:tc>
        <w:tc>
          <w:tcPr>
            <w:tcW w:w="1931" w:type="dxa"/>
            <w:tcBorders>
              <w:top w:val="single" w:sz="4" w:space="0" w:color="auto"/>
              <w:left w:val="single" w:sz="4" w:space="0" w:color="auto"/>
              <w:bottom w:val="single" w:sz="4" w:space="0" w:color="auto"/>
              <w:right w:val="nil"/>
            </w:tcBorders>
          </w:tcPr>
          <w:p w14:paraId="6B26D2BC" w14:textId="77777777" w:rsidR="00E857A4" w:rsidRDefault="00E857A4" w:rsidP="004E24E0">
            <w:pPr>
              <w:spacing w:after="0" w:line="240" w:lineRule="auto"/>
              <w:jc w:val="center"/>
              <w:rPr>
                <w:rFonts w:ascii="Times New Roman" w:hAnsi="Times New Roman"/>
                <w:bCs/>
                <w:color w:val="FF0000"/>
                <w:sz w:val="24"/>
                <w:szCs w:val="24"/>
              </w:rPr>
            </w:pPr>
          </w:p>
        </w:tc>
      </w:tr>
      <w:tr w:rsidR="00E857A4" w14:paraId="2C5989BA" w14:textId="77777777" w:rsidTr="00E857A4">
        <w:trPr>
          <w:trHeight w:val="532"/>
        </w:trPr>
        <w:tc>
          <w:tcPr>
            <w:tcW w:w="4333" w:type="dxa"/>
            <w:tcBorders>
              <w:top w:val="single" w:sz="4" w:space="0" w:color="auto"/>
              <w:left w:val="nil"/>
              <w:bottom w:val="single" w:sz="4" w:space="0" w:color="auto"/>
              <w:right w:val="single" w:sz="4" w:space="0" w:color="auto"/>
            </w:tcBorders>
            <w:hideMark/>
          </w:tcPr>
          <w:p w14:paraId="0DC022A6"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федеральный бюджет</w:t>
            </w:r>
          </w:p>
        </w:tc>
        <w:tc>
          <w:tcPr>
            <w:tcW w:w="1755" w:type="dxa"/>
            <w:tcBorders>
              <w:top w:val="single" w:sz="4" w:space="0" w:color="auto"/>
              <w:left w:val="single" w:sz="4" w:space="0" w:color="auto"/>
              <w:bottom w:val="single" w:sz="4" w:space="0" w:color="auto"/>
              <w:right w:val="single" w:sz="4" w:space="0" w:color="auto"/>
            </w:tcBorders>
            <w:hideMark/>
          </w:tcPr>
          <w:p w14:paraId="1EFDE6F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0D924F1A"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40F142DB"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029E9E0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A22586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32A62EA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r w:rsidR="00E857A4" w14:paraId="7EBD2636" w14:textId="77777777" w:rsidTr="00E857A4">
        <w:trPr>
          <w:trHeight w:val="852"/>
        </w:trPr>
        <w:tc>
          <w:tcPr>
            <w:tcW w:w="4333" w:type="dxa"/>
            <w:tcBorders>
              <w:top w:val="single" w:sz="4" w:space="0" w:color="auto"/>
              <w:left w:val="nil"/>
              <w:bottom w:val="single" w:sz="4" w:space="0" w:color="auto"/>
              <w:right w:val="single" w:sz="4" w:space="0" w:color="auto"/>
            </w:tcBorders>
            <w:hideMark/>
          </w:tcPr>
          <w:p w14:paraId="0205671C"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республиканский бюджет Чувашской Республики</w:t>
            </w:r>
          </w:p>
        </w:tc>
        <w:tc>
          <w:tcPr>
            <w:tcW w:w="1755" w:type="dxa"/>
            <w:tcBorders>
              <w:top w:val="single" w:sz="4" w:space="0" w:color="auto"/>
              <w:left w:val="single" w:sz="4" w:space="0" w:color="auto"/>
              <w:bottom w:val="single" w:sz="4" w:space="0" w:color="auto"/>
              <w:right w:val="single" w:sz="4" w:space="0" w:color="auto"/>
            </w:tcBorders>
            <w:hideMark/>
          </w:tcPr>
          <w:p w14:paraId="24515C0A"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c>
          <w:tcPr>
            <w:tcW w:w="1455" w:type="dxa"/>
            <w:tcBorders>
              <w:top w:val="single" w:sz="4" w:space="0" w:color="auto"/>
              <w:left w:val="single" w:sz="4" w:space="0" w:color="auto"/>
              <w:bottom w:val="single" w:sz="4" w:space="0" w:color="auto"/>
              <w:right w:val="single" w:sz="4" w:space="0" w:color="auto"/>
            </w:tcBorders>
            <w:hideMark/>
          </w:tcPr>
          <w:p w14:paraId="6044AE52"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c>
          <w:tcPr>
            <w:tcW w:w="1483" w:type="dxa"/>
            <w:tcBorders>
              <w:top w:val="single" w:sz="4" w:space="0" w:color="auto"/>
              <w:left w:val="single" w:sz="4" w:space="0" w:color="auto"/>
              <w:bottom w:val="single" w:sz="4" w:space="0" w:color="auto"/>
              <w:right w:val="single" w:sz="4" w:space="0" w:color="auto"/>
            </w:tcBorders>
            <w:hideMark/>
          </w:tcPr>
          <w:p w14:paraId="45E06398"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c>
          <w:tcPr>
            <w:tcW w:w="1747" w:type="dxa"/>
            <w:tcBorders>
              <w:top w:val="single" w:sz="4" w:space="0" w:color="auto"/>
              <w:left w:val="single" w:sz="4" w:space="0" w:color="auto"/>
              <w:bottom w:val="single" w:sz="4" w:space="0" w:color="auto"/>
              <w:right w:val="single" w:sz="4" w:space="0" w:color="auto"/>
            </w:tcBorders>
            <w:hideMark/>
          </w:tcPr>
          <w:p w14:paraId="4C5995F6"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3DACCBF"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c>
          <w:tcPr>
            <w:tcW w:w="1931" w:type="dxa"/>
            <w:tcBorders>
              <w:top w:val="single" w:sz="4" w:space="0" w:color="auto"/>
              <w:left w:val="single" w:sz="4" w:space="0" w:color="auto"/>
              <w:bottom w:val="single" w:sz="4" w:space="0" w:color="auto"/>
              <w:right w:val="nil"/>
            </w:tcBorders>
            <w:hideMark/>
          </w:tcPr>
          <w:p w14:paraId="1BED6EB7" w14:textId="77777777" w:rsidR="00E857A4" w:rsidRDefault="00E857A4" w:rsidP="004E24E0">
            <w:pPr>
              <w:spacing w:after="0" w:line="240" w:lineRule="auto"/>
              <w:jc w:val="center"/>
              <w:rPr>
                <w:rFonts w:ascii="Times New Roman" w:hAnsi="Times New Roman"/>
                <w:color w:val="000000"/>
                <w:sz w:val="24"/>
                <w:szCs w:val="24"/>
              </w:rPr>
            </w:pPr>
            <w:r>
              <w:rPr>
                <w:rFonts w:ascii="Times New Roman" w:hAnsi="Times New Roman"/>
                <w:bCs/>
                <w:color w:val="000000"/>
                <w:sz w:val="24"/>
                <w:szCs w:val="24"/>
              </w:rPr>
              <w:t>0,0</w:t>
            </w:r>
          </w:p>
        </w:tc>
      </w:tr>
      <w:tr w:rsidR="00E857A4" w14:paraId="1C7CD5CB" w14:textId="77777777" w:rsidTr="00E857A4">
        <w:trPr>
          <w:trHeight w:val="517"/>
        </w:trPr>
        <w:tc>
          <w:tcPr>
            <w:tcW w:w="4333" w:type="dxa"/>
            <w:tcBorders>
              <w:top w:val="single" w:sz="4" w:space="0" w:color="auto"/>
              <w:left w:val="nil"/>
              <w:bottom w:val="single" w:sz="4" w:space="0" w:color="auto"/>
              <w:right w:val="single" w:sz="4" w:space="0" w:color="auto"/>
            </w:tcBorders>
            <w:hideMark/>
          </w:tcPr>
          <w:p w14:paraId="396FED9D" w14:textId="77777777" w:rsidR="00E857A4" w:rsidRDefault="00E857A4" w:rsidP="004E24E0">
            <w:pPr>
              <w:spacing w:after="0" w:line="240" w:lineRule="auto"/>
              <w:rPr>
                <w:rFonts w:ascii="Times New Roman" w:hAnsi="Times New Roman"/>
                <w:bCs/>
                <w:sz w:val="24"/>
                <w:szCs w:val="24"/>
              </w:rPr>
            </w:pPr>
            <w:r>
              <w:rPr>
                <w:rFonts w:ascii="Times New Roman" w:hAnsi="Times New Roman"/>
                <w:bCs/>
                <w:sz w:val="24"/>
                <w:szCs w:val="24"/>
              </w:rPr>
              <w:t>местный бюджет</w:t>
            </w:r>
          </w:p>
        </w:tc>
        <w:tc>
          <w:tcPr>
            <w:tcW w:w="1755" w:type="dxa"/>
            <w:tcBorders>
              <w:top w:val="single" w:sz="4" w:space="0" w:color="auto"/>
              <w:left w:val="single" w:sz="4" w:space="0" w:color="auto"/>
              <w:bottom w:val="single" w:sz="4" w:space="0" w:color="auto"/>
              <w:right w:val="single" w:sz="4" w:space="0" w:color="auto"/>
            </w:tcBorders>
            <w:hideMark/>
          </w:tcPr>
          <w:p w14:paraId="15FB6D97"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89 053,8</w:t>
            </w:r>
          </w:p>
        </w:tc>
        <w:tc>
          <w:tcPr>
            <w:tcW w:w="1455" w:type="dxa"/>
            <w:tcBorders>
              <w:top w:val="single" w:sz="4" w:space="0" w:color="auto"/>
              <w:left w:val="single" w:sz="4" w:space="0" w:color="auto"/>
              <w:bottom w:val="single" w:sz="4" w:space="0" w:color="auto"/>
              <w:right w:val="single" w:sz="4" w:space="0" w:color="auto"/>
            </w:tcBorders>
            <w:hideMark/>
          </w:tcPr>
          <w:p w14:paraId="69A7ED41"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91 012,4</w:t>
            </w:r>
          </w:p>
        </w:tc>
        <w:tc>
          <w:tcPr>
            <w:tcW w:w="1483" w:type="dxa"/>
            <w:tcBorders>
              <w:top w:val="single" w:sz="4" w:space="0" w:color="auto"/>
              <w:left w:val="single" w:sz="4" w:space="0" w:color="auto"/>
              <w:bottom w:val="single" w:sz="4" w:space="0" w:color="auto"/>
              <w:right w:val="single" w:sz="4" w:space="0" w:color="auto"/>
            </w:tcBorders>
            <w:hideMark/>
          </w:tcPr>
          <w:p w14:paraId="6A45C7AE"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91 012,4</w:t>
            </w:r>
          </w:p>
        </w:tc>
        <w:tc>
          <w:tcPr>
            <w:tcW w:w="1747" w:type="dxa"/>
            <w:tcBorders>
              <w:top w:val="single" w:sz="4" w:space="0" w:color="auto"/>
              <w:left w:val="single" w:sz="4" w:space="0" w:color="auto"/>
              <w:bottom w:val="single" w:sz="4" w:space="0" w:color="auto"/>
              <w:right w:val="single" w:sz="4" w:space="0" w:color="auto"/>
            </w:tcBorders>
            <w:hideMark/>
          </w:tcPr>
          <w:p w14:paraId="120A3BB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273 037,2</w:t>
            </w:r>
          </w:p>
        </w:tc>
        <w:tc>
          <w:tcPr>
            <w:tcW w:w="1701" w:type="dxa"/>
            <w:tcBorders>
              <w:top w:val="single" w:sz="4" w:space="0" w:color="auto"/>
              <w:left w:val="single" w:sz="4" w:space="0" w:color="auto"/>
              <w:bottom w:val="single" w:sz="4" w:space="0" w:color="auto"/>
              <w:right w:val="single" w:sz="4" w:space="0" w:color="auto"/>
            </w:tcBorders>
            <w:hideMark/>
          </w:tcPr>
          <w:p w14:paraId="2DA1F60F"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455 062,0</w:t>
            </w:r>
          </w:p>
        </w:tc>
        <w:tc>
          <w:tcPr>
            <w:tcW w:w="1931" w:type="dxa"/>
            <w:tcBorders>
              <w:top w:val="single" w:sz="4" w:space="0" w:color="auto"/>
              <w:left w:val="single" w:sz="4" w:space="0" w:color="auto"/>
              <w:bottom w:val="single" w:sz="4" w:space="0" w:color="auto"/>
              <w:right w:val="nil"/>
            </w:tcBorders>
            <w:hideMark/>
          </w:tcPr>
          <w:p w14:paraId="39696CB9" w14:textId="77777777" w:rsidR="00E857A4" w:rsidRDefault="00E857A4" w:rsidP="004E24E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999 177,8</w:t>
            </w:r>
          </w:p>
        </w:tc>
      </w:tr>
    </w:tbl>
    <w:p w14:paraId="7C228563" w14:textId="77777777" w:rsidR="00E857A4" w:rsidRDefault="00E857A4" w:rsidP="00E857A4">
      <w:pPr>
        <w:spacing w:after="0" w:line="240" w:lineRule="auto"/>
        <w:rPr>
          <w:rFonts w:ascii="Times New Roman" w:eastAsia="Times New Roman" w:hAnsi="Times New Roman"/>
          <w:color w:val="000000"/>
          <w:sz w:val="24"/>
          <w:szCs w:val="24"/>
          <w:lang w:eastAsia="ru-RU"/>
        </w:rPr>
        <w:sectPr w:rsidR="00E857A4">
          <w:pgSz w:w="16838" w:h="11906" w:orient="landscape"/>
          <w:pgMar w:top="1276" w:right="425" w:bottom="851" w:left="425" w:header="709" w:footer="709" w:gutter="0"/>
          <w:cols w:space="720"/>
        </w:sectPr>
      </w:pPr>
    </w:p>
    <w:p w14:paraId="1CF1C3FD" w14:textId="77777777" w:rsidR="00E857A4" w:rsidRDefault="00E857A4" w:rsidP="00E857A4">
      <w:pPr>
        <w:widowControl w:val="0"/>
        <w:autoSpaceDE w:val="0"/>
        <w:autoSpaceDN w:val="0"/>
        <w:spacing w:after="0"/>
        <w:jc w:val="right"/>
        <w:rPr>
          <w:rFonts w:ascii="Times New Roman" w:hAnsi="Times New Roman"/>
          <w:sz w:val="24"/>
          <w:szCs w:val="24"/>
        </w:rPr>
      </w:pPr>
      <w:bookmarkStart w:id="1" w:name="P872"/>
      <w:bookmarkEnd w:id="1"/>
    </w:p>
    <w:p w14:paraId="53643374" w14:textId="1C0F5BA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Приложение № 1</w:t>
      </w:r>
    </w:p>
    <w:p w14:paraId="4616D929"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к муниципальной программе Урмарского муниципального округа </w:t>
      </w:r>
    </w:p>
    <w:p w14:paraId="7595C292"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Чувашской Республики «Развитие потенциала муниципального управления </w:t>
      </w:r>
    </w:p>
    <w:p w14:paraId="0D566296"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4610DE99" w14:textId="77777777" w:rsidR="00E857A4" w:rsidRDefault="00E857A4" w:rsidP="004E24E0">
      <w:pPr>
        <w:widowControl w:val="0"/>
        <w:autoSpaceDE w:val="0"/>
        <w:autoSpaceDN w:val="0"/>
        <w:spacing w:line="240" w:lineRule="auto"/>
        <w:ind w:firstLine="709"/>
        <w:jc w:val="right"/>
        <w:rPr>
          <w:rFonts w:ascii="Times New Roman" w:hAnsi="Times New Roman"/>
          <w:sz w:val="24"/>
          <w:szCs w:val="24"/>
        </w:rPr>
      </w:pPr>
    </w:p>
    <w:p w14:paraId="10385FB6" w14:textId="77777777" w:rsidR="00E857A4" w:rsidRDefault="00E857A4" w:rsidP="004E24E0">
      <w:pPr>
        <w:widowControl w:val="0"/>
        <w:autoSpaceDE w:val="0"/>
        <w:autoSpaceDN w:val="0"/>
        <w:spacing w:after="0" w:line="240" w:lineRule="auto"/>
        <w:ind w:firstLine="709"/>
        <w:jc w:val="right"/>
        <w:rPr>
          <w:rFonts w:ascii="Times New Roman" w:hAnsi="Times New Roman"/>
          <w:color w:val="000000"/>
          <w:sz w:val="24"/>
          <w:szCs w:val="24"/>
        </w:rPr>
      </w:pPr>
    </w:p>
    <w:p w14:paraId="5DBC9192" w14:textId="77777777" w:rsidR="00E857A4" w:rsidRDefault="00E857A4" w:rsidP="004E24E0">
      <w:pPr>
        <w:widowControl w:val="0"/>
        <w:autoSpaceDE w:val="0"/>
        <w:autoSpaceDN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ПАСПОРТ </w:t>
      </w:r>
    </w:p>
    <w:p w14:paraId="262980AE" w14:textId="77777777" w:rsidR="00E857A4" w:rsidRDefault="00E857A4" w:rsidP="004E24E0">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Комплекс процессных мероприятий </w:t>
      </w:r>
    </w:p>
    <w:p w14:paraId="213A699B" w14:textId="77777777" w:rsidR="00E857A4" w:rsidRDefault="00E857A4" w:rsidP="004E24E0">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«Создание эффективной системы муниципального управления»</w:t>
      </w:r>
    </w:p>
    <w:p w14:paraId="58F22358" w14:textId="77777777" w:rsidR="00E857A4" w:rsidRDefault="00E857A4" w:rsidP="004E24E0">
      <w:pPr>
        <w:widowControl w:val="0"/>
        <w:autoSpaceDE w:val="0"/>
        <w:autoSpaceDN w:val="0"/>
        <w:spacing w:after="0" w:line="240" w:lineRule="auto"/>
        <w:jc w:val="center"/>
        <w:outlineLvl w:val="2"/>
        <w:rPr>
          <w:rFonts w:ascii="Times New Roman" w:eastAsia="Calibri" w:hAnsi="Times New Roman"/>
          <w:color w:val="000000"/>
          <w:sz w:val="24"/>
          <w:szCs w:val="24"/>
        </w:rPr>
      </w:pPr>
    </w:p>
    <w:p w14:paraId="5C42BE1C" w14:textId="77777777" w:rsidR="00E857A4" w:rsidRDefault="00E857A4" w:rsidP="004E24E0">
      <w:pPr>
        <w:widowControl w:val="0"/>
        <w:numPr>
          <w:ilvl w:val="0"/>
          <w:numId w:val="40"/>
        </w:numPr>
        <w:autoSpaceDE w:val="0"/>
        <w:autoSpaceDN w:val="0"/>
        <w:spacing w:after="0" w:line="240" w:lineRule="auto"/>
        <w:contextualSpacing/>
        <w:jc w:val="center"/>
        <w:outlineLvl w:val="2"/>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Основные положения</w:t>
      </w:r>
    </w:p>
    <w:p w14:paraId="07841B88" w14:textId="77777777" w:rsidR="00E857A4" w:rsidRDefault="00E857A4" w:rsidP="004E24E0">
      <w:pPr>
        <w:widowControl w:val="0"/>
        <w:autoSpaceDE w:val="0"/>
        <w:autoSpaceDN w:val="0"/>
        <w:spacing w:after="0" w:line="240" w:lineRule="auto"/>
        <w:ind w:left="720"/>
        <w:contextualSpacing/>
        <w:outlineLvl w:val="2"/>
        <w:rPr>
          <w:rFonts w:ascii="Times New Roman" w:eastAsia="Times New Roman" w:hAnsi="Times New Roman"/>
          <w:color w:val="000000"/>
          <w:sz w:val="24"/>
          <w:szCs w:val="24"/>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E857A4" w14:paraId="3A111016" w14:textId="77777777" w:rsidTr="00E857A4">
        <w:tc>
          <w:tcPr>
            <w:tcW w:w="5449" w:type="dxa"/>
            <w:tcBorders>
              <w:top w:val="single" w:sz="4" w:space="0" w:color="auto"/>
              <w:left w:val="single" w:sz="4" w:space="0" w:color="auto"/>
              <w:bottom w:val="single" w:sz="4" w:space="0" w:color="auto"/>
              <w:right w:val="single" w:sz="4" w:space="0" w:color="auto"/>
            </w:tcBorders>
            <w:vAlign w:val="bottom"/>
            <w:hideMark/>
          </w:tcPr>
          <w:p w14:paraId="7220DE56" w14:textId="77777777" w:rsidR="00E857A4" w:rsidRDefault="00E857A4" w:rsidP="00E857A4">
            <w:pPr>
              <w:widowControl w:val="0"/>
              <w:autoSpaceDE w:val="0"/>
              <w:autoSpaceDN w:val="0"/>
              <w:spacing w:after="0" w:line="240" w:lineRule="auto"/>
              <w:rPr>
                <w:rFonts w:ascii="Times New Roman" w:eastAsia="Calibri" w:hAnsi="Times New Roman"/>
                <w:color w:val="000000"/>
                <w:sz w:val="24"/>
                <w:szCs w:val="24"/>
              </w:rPr>
            </w:pPr>
            <w:r>
              <w:rPr>
                <w:rFonts w:ascii="Times New Roman" w:hAnsi="Times New Roman"/>
                <w:color w:val="000000"/>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71FE7057" w14:textId="77777777" w:rsidR="00E857A4" w:rsidRDefault="00E857A4" w:rsidP="00E857A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Первый заместитель главы администрации Урмарского муниципального округа – </w:t>
            </w:r>
          </w:p>
          <w:p w14:paraId="4928B769" w14:textId="77777777" w:rsidR="00E857A4" w:rsidRDefault="00E857A4" w:rsidP="00E857A4">
            <w:pPr>
              <w:widowControl w:val="0"/>
              <w:autoSpaceDE w:val="0"/>
              <w:autoSpaceDN w:val="0"/>
              <w:spacing w:after="0" w:line="240" w:lineRule="auto"/>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 xml:space="preserve">начальник отдела организационно-контрольной и кадровой работы, </w:t>
            </w:r>
            <w:r>
              <w:rPr>
                <w:rFonts w:ascii="Times New Roman" w:eastAsia="Times New Roman" w:hAnsi="Times New Roman"/>
                <w:color w:val="000000"/>
                <w:sz w:val="24"/>
                <w:szCs w:val="24"/>
                <w:lang w:eastAsia="ru-RU"/>
              </w:rPr>
              <w:tab/>
              <w:t>Н.А. Павлов</w:t>
            </w:r>
          </w:p>
        </w:tc>
      </w:tr>
      <w:tr w:rsidR="00E857A4" w14:paraId="4A1E9B80"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3BA2E6C5" w14:textId="77777777" w:rsidR="00E857A4" w:rsidRDefault="00E857A4" w:rsidP="00E857A4">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Руководитель  комплекса</w:t>
            </w:r>
            <w:proofErr w:type="gramEnd"/>
            <w:r>
              <w:rPr>
                <w:rFonts w:ascii="Times New Roman" w:hAnsi="Times New Roman"/>
                <w:color w:val="000000"/>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hideMark/>
          </w:tcPr>
          <w:p w14:paraId="737BF80B" w14:textId="77777777" w:rsidR="00E857A4" w:rsidRDefault="00E857A4" w:rsidP="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организационно-контрольной и кадровой работы администрации Урмарского муниципального округа Чувашской Республики;</w:t>
            </w:r>
          </w:p>
          <w:p w14:paraId="75E7AE16" w14:textId="77777777" w:rsidR="00E857A4" w:rsidRDefault="00E857A4" w:rsidP="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Финансовый отдел администрации Урмарского муниципального округа Чувашской Республики;</w:t>
            </w:r>
          </w:p>
          <w:p w14:paraId="540E7801" w14:textId="77777777" w:rsidR="00E857A4" w:rsidRDefault="00E857A4" w:rsidP="00E857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Собрание депутатов Урмарского муниципального округа Чувашской Республики</w:t>
            </w:r>
          </w:p>
        </w:tc>
      </w:tr>
      <w:tr w:rsidR="00E857A4" w14:paraId="16B08164"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13404EE0" w14:textId="77777777" w:rsidR="00E857A4" w:rsidRDefault="00E857A4">
            <w:pPr>
              <w:widowControl w:val="0"/>
              <w:autoSpaceDE w:val="0"/>
              <w:autoSpaceDN w:val="0"/>
              <w:spacing w:after="0" w:line="240" w:lineRule="auto"/>
              <w:jc w:val="both"/>
              <w:rPr>
                <w:rFonts w:ascii="Times New Roman" w:eastAsia="Calibri" w:hAnsi="Times New Roman"/>
                <w:color w:val="000000"/>
                <w:sz w:val="24"/>
                <w:szCs w:val="24"/>
              </w:rPr>
            </w:pPr>
            <w:r>
              <w:rPr>
                <w:rFonts w:ascii="Times New Roman" w:hAnsi="Times New Roman"/>
                <w:color w:val="000000"/>
                <w:sz w:val="24"/>
                <w:szCs w:val="24"/>
              </w:rPr>
              <w:t xml:space="preserve">Связь с </w:t>
            </w:r>
            <w:proofErr w:type="gramStart"/>
            <w:r>
              <w:rPr>
                <w:rFonts w:ascii="Times New Roman" w:hAnsi="Times New Roman"/>
                <w:color w:val="000000"/>
                <w:sz w:val="24"/>
                <w:szCs w:val="24"/>
              </w:rPr>
              <w:t>государственной  программой</w:t>
            </w:r>
            <w:proofErr w:type="gramEnd"/>
            <w:r>
              <w:rPr>
                <w:rFonts w:ascii="Times New Roman" w:hAnsi="Times New Roman"/>
                <w:color w:val="000000"/>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hideMark/>
          </w:tcPr>
          <w:p w14:paraId="251EA4E5" w14:textId="77777777" w:rsidR="00E857A4" w:rsidRDefault="00E857A4" w:rsidP="00E857A4">
            <w:pPr>
              <w:widowControl w:val="0"/>
              <w:numPr>
                <w:ilvl w:val="0"/>
                <w:numId w:val="41"/>
              </w:numPr>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Государственная программа Чувашской Республики</w:t>
            </w:r>
          </w:p>
          <w:p w14:paraId="23A89D8A" w14:textId="77777777" w:rsidR="00E857A4" w:rsidRDefault="00E857A4" w:rsidP="00E857A4">
            <w:pPr>
              <w:widowControl w:val="0"/>
              <w:numPr>
                <w:ilvl w:val="0"/>
                <w:numId w:val="41"/>
              </w:numPr>
              <w:autoSpaceDE w:val="0"/>
              <w:autoSpaceDN w:val="0"/>
              <w:spacing w:after="0" w:line="240" w:lineRule="auto"/>
              <w:jc w:val="both"/>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«Развитие потенциала государственного управления Чувашской Республики»</w:t>
            </w:r>
          </w:p>
        </w:tc>
      </w:tr>
    </w:tbl>
    <w:p w14:paraId="0C608D08" w14:textId="77777777"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13EC68E7" w14:textId="77777777"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6F8132F1" w14:textId="7A2E3AB1"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5A8EA384" w14:textId="2D23EBAD"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561514D4" w14:textId="4A62D1C2"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4C15ED05" w14:textId="0032C817" w:rsidR="004E24E0" w:rsidRDefault="004E24E0"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3732C3B7" w14:textId="77777777" w:rsidR="004E24E0" w:rsidRDefault="004E24E0"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561AF0F9" w14:textId="629B6A07" w:rsidR="004E24E0" w:rsidRDefault="004E24E0"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7F3F8C1F" w14:textId="77777777" w:rsidR="004E24E0" w:rsidRDefault="004E24E0"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45CEC35D" w14:textId="2C76984B"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5CBD47F7" w14:textId="77777777"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4A8C3D43" w14:textId="77777777" w:rsidR="00E857A4" w:rsidRDefault="00E857A4" w:rsidP="00E857A4">
      <w:pPr>
        <w:widowControl w:val="0"/>
        <w:numPr>
          <w:ilvl w:val="0"/>
          <w:numId w:val="40"/>
        </w:numPr>
        <w:autoSpaceDE w:val="0"/>
        <w:autoSpaceDN w:val="0"/>
        <w:spacing w:after="160"/>
        <w:contextualSpacing/>
        <w:jc w:val="center"/>
        <w:outlineLvl w:val="2"/>
        <w:rPr>
          <w:rFonts w:ascii="Times New Roman" w:eastAsia="Times New Roman" w:hAnsi="Times New Roman"/>
          <w:b/>
          <w:sz w:val="24"/>
          <w:szCs w:val="24"/>
        </w:rPr>
      </w:pPr>
      <w:bookmarkStart w:id="2" w:name="sub_10000"/>
      <w:r>
        <w:rPr>
          <w:rFonts w:ascii="Times New Roman" w:eastAsia="Times New Roman" w:hAnsi="Times New Roman"/>
          <w:b/>
          <w:sz w:val="24"/>
          <w:szCs w:val="24"/>
        </w:rPr>
        <w:t>Показатели комплекса процессных мероприятий «Создание эффективной системы муниципального управления»</w:t>
      </w:r>
    </w:p>
    <w:p w14:paraId="01171AF8" w14:textId="77777777" w:rsidR="00E857A4" w:rsidRDefault="00E857A4" w:rsidP="00E857A4">
      <w:pPr>
        <w:widowControl w:val="0"/>
        <w:autoSpaceDE w:val="0"/>
        <w:autoSpaceDN w:val="0"/>
        <w:spacing w:after="0"/>
        <w:ind w:left="720"/>
        <w:contextualSpacing/>
        <w:outlineLvl w:val="2"/>
        <w:rPr>
          <w:rFonts w:ascii="Times New Roman" w:eastAsia="Times New Roman" w:hAnsi="Times New Roman"/>
          <w:sz w:val="24"/>
          <w:szCs w:val="24"/>
        </w:rPr>
      </w:pPr>
    </w:p>
    <w:tbl>
      <w:tblPr>
        <w:tblW w:w="1531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
        <w:gridCol w:w="1818"/>
        <w:gridCol w:w="10"/>
        <w:gridCol w:w="1066"/>
        <w:gridCol w:w="165"/>
        <w:gridCol w:w="1037"/>
        <w:gridCol w:w="976"/>
        <w:gridCol w:w="855"/>
        <w:gridCol w:w="671"/>
        <w:gridCol w:w="872"/>
        <w:gridCol w:w="915"/>
        <w:gridCol w:w="764"/>
        <w:gridCol w:w="916"/>
        <w:gridCol w:w="763"/>
        <w:gridCol w:w="61"/>
        <w:gridCol w:w="825"/>
        <w:gridCol w:w="1580"/>
        <w:gridCol w:w="1418"/>
      </w:tblGrid>
      <w:tr w:rsidR="00E857A4" w14:paraId="739952AC" w14:textId="77777777" w:rsidTr="00E857A4">
        <w:trPr>
          <w:trHeight w:val="657"/>
        </w:trPr>
        <w:tc>
          <w:tcPr>
            <w:tcW w:w="602" w:type="dxa"/>
            <w:vMerge w:val="restart"/>
            <w:tcBorders>
              <w:top w:val="single" w:sz="4" w:space="0" w:color="auto"/>
              <w:left w:val="single" w:sz="4" w:space="0" w:color="auto"/>
              <w:bottom w:val="single" w:sz="4" w:space="0" w:color="auto"/>
              <w:right w:val="single" w:sz="4" w:space="0" w:color="auto"/>
            </w:tcBorders>
            <w:hideMark/>
          </w:tcPr>
          <w:p w14:paraId="6E725796" w14:textId="77777777" w:rsidR="00E857A4" w:rsidRDefault="00E857A4">
            <w:pPr>
              <w:widowControl w:val="0"/>
              <w:autoSpaceDE w:val="0"/>
              <w:autoSpaceDN w:val="0"/>
              <w:spacing w:after="0" w:line="240" w:lineRule="auto"/>
              <w:jc w:val="center"/>
              <w:rPr>
                <w:rFonts w:ascii="Times New Roman" w:eastAsia="Calibri"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/п</w:t>
            </w:r>
          </w:p>
        </w:tc>
        <w:tc>
          <w:tcPr>
            <w:tcW w:w="1825" w:type="dxa"/>
            <w:gridSpan w:val="2"/>
            <w:vMerge w:val="restart"/>
            <w:tcBorders>
              <w:top w:val="single" w:sz="4" w:space="0" w:color="auto"/>
              <w:left w:val="single" w:sz="4" w:space="0" w:color="auto"/>
              <w:bottom w:val="single" w:sz="4" w:space="0" w:color="auto"/>
              <w:right w:val="single" w:sz="4" w:space="0" w:color="auto"/>
            </w:tcBorders>
            <w:hideMark/>
          </w:tcPr>
          <w:p w14:paraId="3396F7E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1066" w:type="dxa"/>
            <w:vMerge w:val="restart"/>
            <w:tcBorders>
              <w:top w:val="single" w:sz="4" w:space="0" w:color="auto"/>
              <w:left w:val="single" w:sz="4" w:space="0" w:color="auto"/>
              <w:bottom w:val="single" w:sz="4" w:space="0" w:color="auto"/>
              <w:right w:val="single" w:sz="4" w:space="0" w:color="auto"/>
            </w:tcBorders>
            <w:hideMark/>
          </w:tcPr>
          <w:p w14:paraId="41B01E6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202" w:type="dxa"/>
            <w:gridSpan w:val="2"/>
            <w:vMerge w:val="restart"/>
            <w:tcBorders>
              <w:top w:val="single" w:sz="4" w:space="0" w:color="auto"/>
              <w:left w:val="single" w:sz="4" w:space="0" w:color="auto"/>
              <w:bottom w:val="single" w:sz="4" w:space="0" w:color="auto"/>
              <w:right w:val="single" w:sz="4" w:space="0" w:color="auto"/>
            </w:tcBorders>
            <w:hideMark/>
          </w:tcPr>
          <w:p w14:paraId="1C8BEB1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76" w:type="dxa"/>
            <w:vMerge w:val="restart"/>
            <w:tcBorders>
              <w:top w:val="single" w:sz="4" w:space="0" w:color="auto"/>
              <w:left w:val="single" w:sz="4" w:space="0" w:color="auto"/>
              <w:bottom w:val="single" w:sz="4" w:space="0" w:color="auto"/>
              <w:right w:val="single" w:sz="4" w:space="0" w:color="auto"/>
            </w:tcBorders>
            <w:hideMark/>
          </w:tcPr>
          <w:p w14:paraId="3EC7246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15" w:history="1">
              <w:r>
                <w:rPr>
                  <w:rStyle w:val="ae"/>
                  <w:rFonts w:ascii="Times New Roman" w:hAnsi="Times New Roman"/>
                  <w:color w:val="auto"/>
                  <w:sz w:val="24"/>
                  <w:szCs w:val="24"/>
                </w:rPr>
                <w:t>ОКЕИ</w:t>
              </w:r>
            </w:hyperlink>
            <w:r>
              <w:rPr>
                <w:rFonts w:ascii="Times New Roman" w:hAnsi="Times New Roman"/>
                <w:sz w:val="24"/>
                <w:szCs w:val="24"/>
              </w:rPr>
              <w:t>)</w:t>
            </w:r>
          </w:p>
        </w:tc>
        <w:tc>
          <w:tcPr>
            <w:tcW w:w="1526" w:type="dxa"/>
            <w:gridSpan w:val="2"/>
            <w:tcBorders>
              <w:top w:val="single" w:sz="4" w:space="0" w:color="auto"/>
              <w:left w:val="single" w:sz="4" w:space="0" w:color="auto"/>
              <w:bottom w:val="single" w:sz="4" w:space="0" w:color="auto"/>
              <w:right w:val="single" w:sz="4" w:space="0" w:color="auto"/>
            </w:tcBorders>
            <w:hideMark/>
          </w:tcPr>
          <w:p w14:paraId="78CD5D95"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5116" w:type="dxa"/>
            <w:gridSpan w:val="7"/>
            <w:tcBorders>
              <w:top w:val="single" w:sz="4" w:space="0" w:color="auto"/>
              <w:left w:val="single" w:sz="4" w:space="0" w:color="auto"/>
              <w:bottom w:val="single" w:sz="4" w:space="0" w:color="auto"/>
              <w:right w:val="single" w:sz="4" w:space="0" w:color="auto"/>
            </w:tcBorders>
            <w:hideMark/>
          </w:tcPr>
          <w:p w14:paraId="798C2439"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10568BB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33B437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Информационная система</w:t>
            </w:r>
          </w:p>
        </w:tc>
      </w:tr>
      <w:tr w:rsidR="00E857A4" w14:paraId="25A9E174" w14:textId="77777777" w:rsidTr="00E857A4">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059422" w14:textId="77777777" w:rsidR="00E857A4" w:rsidRDefault="00E857A4">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10BBBC" w14:textId="77777777" w:rsidR="00E857A4" w:rsidRDefault="00E857A4">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FEFDE7" w14:textId="77777777" w:rsidR="00E857A4" w:rsidRDefault="00E857A4">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25F6242" w14:textId="77777777" w:rsidR="00E857A4" w:rsidRDefault="00E857A4">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494190" w14:textId="77777777" w:rsidR="00E857A4" w:rsidRDefault="00E857A4">
            <w:pPr>
              <w:spacing w:after="0" w:line="240" w:lineRule="auto"/>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14:paraId="35650503"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71" w:type="dxa"/>
            <w:tcBorders>
              <w:top w:val="single" w:sz="4" w:space="0" w:color="auto"/>
              <w:left w:val="single" w:sz="4" w:space="0" w:color="auto"/>
              <w:bottom w:val="single" w:sz="4" w:space="0" w:color="auto"/>
              <w:right w:val="single" w:sz="4" w:space="0" w:color="auto"/>
            </w:tcBorders>
            <w:hideMark/>
          </w:tcPr>
          <w:p w14:paraId="7F7E0A7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72" w:type="dxa"/>
            <w:tcBorders>
              <w:top w:val="single" w:sz="4" w:space="0" w:color="auto"/>
              <w:left w:val="single" w:sz="4" w:space="0" w:color="auto"/>
              <w:bottom w:val="single" w:sz="4" w:space="0" w:color="auto"/>
              <w:right w:val="single" w:sz="4" w:space="0" w:color="auto"/>
            </w:tcBorders>
            <w:hideMark/>
          </w:tcPr>
          <w:p w14:paraId="2163A6C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15" w:type="dxa"/>
            <w:tcBorders>
              <w:top w:val="single" w:sz="4" w:space="0" w:color="auto"/>
              <w:left w:val="single" w:sz="4" w:space="0" w:color="auto"/>
              <w:bottom w:val="single" w:sz="4" w:space="0" w:color="auto"/>
              <w:right w:val="single" w:sz="4" w:space="0" w:color="auto"/>
            </w:tcBorders>
            <w:hideMark/>
          </w:tcPr>
          <w:p w14:paraId="0701375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64" w:type="dxa"/>
            <w:tcBorders>
              <w:top w:val="single" w:sz="4" w:space="0" w:color="auto"/>
              <w:left w:val="single" w:sz="4" w:space="0" w:color="auto"/>
              <w:bottom w:val="single" w:sz="4" w:space="0" w:color="auto"/>
              <w:right w:val="single" w:sz="4" w:space="0" w:color="auto"/>
            </w:tcBorders>
            <w:hideMark/>
          </w:tcPr>
          <w:p w14:paraId="54B40C45"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916" w:type="dxa"/>
            <w:tcBorders>
              <w:top w:val="single" w:sz="4" w:space="0" w:color="auto"/>
              <w:left w:val="single" w:sz="4" w:space="0" w:color="auto"/>
              <w:bottom w:val="single" w:sz="4" w:space="0" w:color="auto"/>
              <w:right w:val="single" w:sz="4" w:space="0" w:color="auto"/>
            </w:tcBorders>
            <w:hideMark/>
          </w:tcPr>
          <w:p w14:paraId="1A4797D9"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824" w:type="dxa"/>
            <w:gridSpan w:val="2"/>
            <w:tcBorders>
              <w:top w:val="single" w:sz="4" w:space="0" w:color="auto"/>
              <w:left w:val="single" w:sz="4" w:space="0" w:color="auto"/>
              <w:bottom w:val="single" w:sz="4" w:space="0" w:color="auto"/>
              <w:right w:val="single" w:sz="4" w:space="0" w:color="auto"/>
            </w:tcBorders>
            <w:hideMark/>
          </w:tcPr>
          <w:p w14:paraId="47991F1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825" w:type="dxa"/>
            <w:tcBorders>
              <w:top w:val="single" w:sz="4" w:space="0" w:color="auto"/>
              <w:left w:val="single" w:sz="4" w:space="0" w:color="auto"/>
              <w:bottom w:val="single" w:sz="4" w:space="0" w:color="auto"/>
              <w:right w:val="single" w:sz="4" w:space="0" w:color="auto"/>
            </w:tcBorders>
            <w:hideMark/>
          </w:tcPr>
          <w:p w14:paraId="5849DB1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2465F9B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772A83F9" w14:textId="77777777" w:rsidR="00E857A4" w:rsidRDefault="00E857A4">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15F021" w14:textId="77777777" w:rsidR="00E857A4" w:rsidRDefault="00E857A4">
            <w:pPr>
              <w:spacing w:after="0" w:line="240" w:lineRule="auto"/>
              <w:rPr>
                <w:rFonts w:ascii="Times New Roman" w:hAnsi="Times New Roman" w:cs="Times New Roman"/>
                <w:sz w:val="24"/>
                <w:szCs w:val="24"/>
              </w:rPr>
            </w:pPr>
          </w:p>
        </w:tc>
      </w:tr>
      <w:tr w:rsidR="00E857A4" w14:paraId="14E30CEE" w14:textId="77777777" w:rsidTr="00E857A4">
        <w:trPr>
          <w:trHeight w:val="148"/>
        </w:trPr>
        <w:tc>
          <w:tcPr>
            <w:tcW w:w="602" w:type="dxa"/>
            <w:tcBorders>
              <w:top w:val="single" w:sz="4" w:space="0" w:color="auto"/>
              <w:left w:val="single" w:sz="4" w:space="0" w:color="auto"/>
              <w:bottom w:val="single" w:sz="4" w:space="0" w:color="auto"/>
              <w:right w:val="single" w:sz="4" w:space="0" w:color="auto"/>
            </w:tcBorders>
            <w:hideMark/>
          </w:tcPr>
          <w:p w14:paraId="013AF337"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825" w:type="dxa"/>
            <w:gridSpan w:val="2"/>
            <w:tcBorders>
              <w:top w:val="single" w:sz="4" w:space="0" w:color="auto"/>
              <w:left w:val="single" w:sz="4" w:space="0" w:color="auto"/>
              <w:bottom w:val="single" w:sz="4" w:space="0" w:color="auto"/>
              <w:right w:val="single" w:sz="4" w:space="0" w:color="auto"/>
            </w:tcBorders>
            <w:hideMark/>
          </w:tcPr>
          <w:p w14:paraId="4D9130D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14:paraId="560A7F5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202" w:type="dxa"/>
            <w:gridSpan w:val="2"/>
            <w:tcBorders>
              <w:top w:val="single" w:sz="4" w:space="0" w:color="auto"/>
              <w:left w:val="single" w:sz="4" w:space="0" w:color="auto"/>
              <w:bottom w:val="single" w:sz="4" w:space="0" w:color="auto"/>
              <w:right w:val="single" w:sz="4" w:space="0" w:color="auto"/>
            </w:tcBorders>
            <w:hideMark/>
          </w:tcPr>
          <w:p w14:paraId="6BC51C5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76" w:type="dxa"/>
            <w:tcBorders>
              <w:top w:val="single" w:sz="4" w:space="0" w:color="auto"/>
              <w:left w:val="single" w:sz="4" w:space="0" w:color="auto"/>
              <w:bottom w:val="single" w:sz="4" w:space="0" w:color="auto"/>
              <w:right w:val="single" w:sz="4" w:space="0" w:color="auto"/>
            </w:tcBorders>
            <w:hideMark/>
          </w:tcPr>
          <w:p w14:paraId="03DD956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14:paraId="66B9F2E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71" w:type="dxa"/>
            <w:tcBorders>
              <w:top w:val="single" w:sz="4" w:space="0" w:color="auto"/>
              <w:left w:val="single" w:sz="4" w:space="0" w:color="auto"/>
              <w:bottom w:val="single" w:sz="4" w:space="0" w:color="auto"/>
              <w:right w:val="single" w:sz="4" w:space="0" w:color="auto"/>
            </w:tcBorders>
            <w:hideMark/>
          </w:tcPr>
          <w:p w14:paraId="06A94BC3"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72" w:type="dxa"/>
            <w:tcBorders>
              <w:top w:val="single" w:sz="4" w:space="0" w:color="auto"/>
              <w:left w:val="single" w:sz="4" w:space="0" w:color="auto"/>
              <w:bottom w:val="single" w:sz="4" w:space="0" w:color="auto"/>
              <w:right w:val="single" w:sz="4" w:space="0" w:color="auto"/>
            </w:tcBorders>
            <w:hideMark/>
          </w:tcPr>
          <w:p w14:paraId="27CC2D4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15" w:type="dxa"/>
            <w:tcBorders>
              <w:top w:val="single" w:sz="4" w:space="0" w:color="auto"/>
              <w:left w:val="single" w:sz="4" w:space="0" w:color="auto"/>
              <w:bottom w:val="single" w:sz="4" w:space="0" w:color="auto"/>
              <w:right w:val="single" w:sz="4" w:space="0" w:color="auto"/>
            </w:tcBorders>
            <w:hideMark/>
          </w:tcPr>
          <w:p w14:paraId="5EF150B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hideMark/>
          </w:tcPr>
          <w:p w14:paraId="6AB31DA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916" w:type="dxa"/>
            <w:tcBorders>
              <w:top w:val="single" w:sz="4" w:space="0" w:color="auto"/>
              <w:left w:val="single" w:sz="4" w:space="0" w:color="auto"/>
              <w:bottom w:val="single" w:sz="4" w:space="0" w:color="auto"/>
              <w:right w:val="single" w:sz="4" w:space="0" w:color="auto"/>
            </w:tcBorders>
            <w:hideMark/>
          </w:tcPr>
          <w:p w14:paraId="7484817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824" w:type="dxa"/>
            <w:gridSpan w:val="2"/>
            <w:tcBorders>
              <w:top w:val="single" w:sz="4" w:space="0" w:color="auto"/>
              <w:left w:val="single" w:sz="4" w:space="0" w:color="auto"/>
              <w:bottom w:val="single" w:sz="4" w:space="0" w:color="auto"/>
              <w:right w:val="single" w:sz="4" w:space="0" w:color="auto"/>
            </w:tcBorders>
            <w:hideMark/>
          </w:tcPr>
          <w:p w14:paraId="1A67226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825" w:type="dxa"/>
            <w:tcBorders>
              <w:top w:val="single" w:sz="4" w:space="0" w:color="auto"/>
              <w:left w:val="single" w:sz="4" w:space="0" w:color="auto"/>
              <w:bottom w:val="single" w:sz="4" w:space="0" w:color="auto"/>
              <w:right w:val="single" w:sz="4" w:space="0" w:color="auto"/>
            </w:tcBorders>
            <w:hideMark/>
          </w:tcPr>
          <w:p w14:paraId="01A056A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579" w:type="dxa"/>
            <w:tcBorders>
              <w:top w:val="single" w:sz="4" w:space="0" w:color="auto"/>
              <w:left w:val="single" w:sz="4" w:space="0" w:color="auto"/>
              <w:bottom w:val="single" w:sz="4" w:space="0" w:color="auto"/>
              <w:right w:val="single" w:sz="4" w:space="0" w:color="auto"/>
            </w:tcBorders>
            <w:hideMark/>
          </w:tcPr>
          <w:p w14:paraId="7F28770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14:paraId="4E6BB3F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E857A4" w14:paraId="719B1AE3" w14:textId="77777777" w:rsidTr="00E857A4">
        <w:trPr>
          <w:trHeight w:val="292"/>
        </w:trPr>
        <w:tc>
          <w:tcPr>
            <w:tcW w:w="602" w:type="dxa"/>
            <w:tcBorders>
              <w:top w:val="single" w:sz="4" w:space="0" w:color="auto"/>
              <w:left w:val="single" w:sz="4" w:space="0" w:color="auto"/>
              <w:bottom w:val="single" w:sz="4" w:space="0" w:color="auto"/>
              <w:right w:val="single" w:sz="4" w:space="0" w:color="auto"/>
            </w:tcBorders>
            <w:hideMark/>
          </w:tcPr>
          <w:p w14:paraId="6573BAE9" w14:textId="77777777" w:rsidR="00E857A4" w:rsidRDefault="00E857A4">
            <w:pPr>
              <w:widowControl w:val="0"/>
              <w:autoSpaceDE w:val="0"/>
              <w:autoSpaceDN w:val="0"/>
              <w:spacing w:after="0" w:line="240" w:lineRule="auto"/>
              <w:rPr>
                <w:rFonts w:ascii="Times New Roman" w:hAnsi="Times New Roman"/>
                <w:color w:val="000000"/>
              </w:rPr>
            </w:pPr>
            <w:r>
              <w:rPr>
                <w:rFonts w:ascii="Times New Roman" w:hAnsi="Times New Roman"/>
                <w:color w:val="000000"/>
              </w:rPr>
              <w:t>1.</w:t>
            </w:r>
          </w:p>
        </w:tc>
        <w:tc>
          <w:tcPr>
            <w:tcW w:w="14708" w:type="dxa"/>
            <w:gridSpan w:val="17"/>
            <w:tcBorders>
              <w:top w:val="nil"/>
              <w:left w:val="single" w:sz="4" w:space="0" w:color="auto"/>
              <w:bottom w:val="nil"/>
              <w:right w:val="single" w:sz="4" w:space="0" w:color="auto"/>
            </w:tcBorders>
            <w:hideMark/>
          </w:tcPr>
          <w:p w14:paraId="23D65C2E" w14:textId="77777777" w:rsidR="00E857A4" w:rsidRDefault="00E857A4">
            <w:pPr>
              <w:spacing w:after="0" w:line="240" w:lineRule="auto"/>
              <w:rPr>
                <w:rFonts w:ascii="Times New Roman" w:hAnsi="Times New Roman"/>
                <w:color w:val="000000"/>
              </w:rPr>
            </w:pPr>
            <w:r>
              <w:rPr>
                <w:rFonts w:ascii="Times New Roman" w:hAnsi="Times New Roman"/>
                <w:color w:val="000000"/>
              </w:rPr>
              <w:t xml:space="preserve">Задача 1 «Повышение результативности профессиональной служебной деятельности муниципальных служащих </w:t>
            </w:r>
            <w:r>
              <w:rPr>
                <w:rFonts w:ascii="Times New Roman" w:eastAsia="Times New Roman" w:hAnsi="Times New Roman"/>
                <w:color w:val="000000"/>
                <w:lang w:eastAsia="ru-RU"/>
              </w:rPr>
              <w:t>Урмарского муниципального округа Чувашской Республики</w:t>
            </w:r>
            <w:r>
              <w:rPr>
                <w:rFonts w:ascii="Times New Roman" w:hAnsi="Times New Roman"/>
                <w:color w:val="000000"/>
              </w:rPr>
              <w:t>»</w:t>
            </w:r>
          </w:p>
        </w:tc>
      </w:tr>
      <w:tr w:rsidR="00E857A4" w14:paraId="383DEB82" w14:textId="77777777" w:rsidTr="00E857A4">
        <w:trPr>
          <w:trHeight w:val="1242"/>
        </w:trPr>
        <w:tc>
          <w:tcPr>
            <w:tcW w:w="602" w:type="dxa"/>
            <w:tcBorders>
              <w:top w:val="single" w:sz="4" w:space="0" w:color="auto"/>
              <w:left w:val="single" w:sz="4" w:space="0" w:color="auto"/>
              <w:bottom w:val="single" w:sz="4" w:space="0" w:color="auto"/>
              <w:right w:val="single" w:sz="4" w:space="0" w:color="auto"/>
            </w:tcBorders>
            <w:hideMark/>
          </w:tcPr>
          <w:p w14:paraId="66636FEC" w14:textId="77777777" w:rsidR="00E857A4" w:rsidRDefault="00E857A4">
            <w:pPr>
              <w:widowControl w:val="0"/>
              <w:autoSpaceDE w:val="0"/>
              <w:autoSpaceDN w:val="0"/>
              <w:spacing w:after="0" w:line="240" w:lineRule="auto"/>
              <w:rPr>
                <w:rFonts w:ascii="Times New Roman" w:hAnsi="Times New Roman"/>
                <w:color w:val="000000"/>
              </w:rPr>
            </w:pPr>
            <w:r>
              <w:rPr>
                <w:rFonts w:ascii="Times New Roman" w:hAnsi="Times New Roman"/>
                <w:color w:val="000000"/>
              </w:rPr>
              <w:t>1.1.</w:t>
            </w:r>
          </w:p>
        </w:tc>
        <w:tc>
          <w:tcPr>
            <w:tcW w:w="1816" w:type="dxa"/>
            <w:tcBorders>
              <w:top w:val="single" w:sz="4" w:space="0" w:color="auto"/>
              <w:left w:val="single" w:sz="4" w:space="0" w:color="auto"/>
              <w:bottom w:val="single" w:sz="4" w:space="0" w:color="auto"/>
              <w:right w:val="single" w:sz="4" w:space="0" w:color="auto"/>
            </w:tcBorders>
            <w:hideMark/>
          </w:tcPr>
          <w:p w14:paraId="0FC99B83" w14:textId="77777777" w:rsidR="00E857A4" w:rsidRDefault="00E857A4">
            <w:pPr>
              <w:spacing w:after="0" w:line="240" w:lineRule="auto"/>
              <w:jc w:val="both"/>
              <w:rPr>
                <w:rFonts w:ascii="Times New Roman" w:hAnsi="Times New Roman"/>
                <w:color w:val="000000"/>
              </w:rPr>
            </w:pPr>
            <w:r>
              <w:rPr>
                <w:rFonts w:ascii="Times New Roman" w:hAnsi="Times New Roman"/>
                <w:color w:val="000000"/>
              </w:rPr>
              <w:t>Удовлетворенность населения деятельностью органов местного самоуправления Урмарского муниципального округа Чувашкой Республики</w:t>
            </w:r>
          </w:p>
        </w:tc>
        <w:tc>
          <w:tcPr>
            <w:tcW w:w="1240" w:type="dxa"/>
            <w:gridSpan w:val="3"/>
            <w:tcBorders>
              <w:top w:val="single" w:sz="4" w:space="0" w:color="auto"/>
              <w:left w:val="single" w:sz="4" w:space="0" w:color="auto"/>
              <w:bottom w:val="single" w:sz="4" w:space="0" w:color="auto"/>
              <w:right w:val="single" w:sz="4" w:space="0" w:color="auto"/>
            </w:tcBorders>
            <w:hideMark/>
          </w:tcPr>
          <w:p w14:paraId="445F9DD9" w14:textId="77777777" w:rsidR="00E857A4" w:rsidRDefault="00E857A4">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МП</w:t>
            </w:r>
          </w:p>
        </w:tc>
        <w:tc>
          <w:tcPr>
            <w:tcW w:w="1037" w:type="dxa"/>
            <w:tcBorders>
              <w:top w:val="single" w:sz="4" w:space="0" w:color="auto"/>
              <w:left w:val="single" w:sz="4" w:space="0" w:color="auto"/>
              <w:bottom w:val="single" w:sz="4" w:space="0" w:color="auto"/>
              <w:right w:val="single" w:sz="4" w:space="0" w:color="auto"/>
            </w:tcBorders>
            <w:hideMark/>
          </w:tcPr>
          <w:p w14:paraId="23375C95" w14:textId="77777777" w:rsidR="00E857A4" w:rsidRDefault="00E857A4">
            <w:pPr>
              <w:widowControl w:val="0"/>
              <w:autoSpaceDE w:val="0"/>
              <w:autoSpaceDN w:val="0"/>
              <w:spacing w:after="0" w:line="240" w:lineRule="auto"/>
              <w:rPr>
                <w:rFonts w:ascii="Times New Roman" w:hAnsi="Times New Roman"/>
                <w:color w:val="000000"/>
              </w:rPr>
            </w:pPr>
            <w:r>
              <w:rPr>
                <w:rFonts w:ascii="Times New Roman" w:hAnsi="Times New Roman"/>
                <w:color w:val="000000"/>
              </w:rPr>
              <w:t>возрастание</w:t>
            </w:r>
          </w:p>
        </w:tc>
        <w:tc>
          <w:tcPr>
            <w:tcW w:w="976" w:type="dxa"/>
            <w:tcBorders>
              <w:top w:val="single" w:sz="4" w:space="0" w:color="auto"/>
              <w:left w:val="single" w:sz="4" w:space="0" w:color="auto"/>
              <w:bottom w:val="single" w:sz="4" w:space="0" w:color="auto"/>
              <w:right w:val="single" w:sz="4" w:space="0" w:color="auto"/>
            </w:tcBorders>
            <w:hideMark/>
          </w:tcPr>
          <w:p w14:paraId="1DE7964D" w14:textId="77777777" w:rsidR="00E857A4" w:rsidRDefault="00E857A4">
            <w:pPr>
              <w:widowControl w:val="0"/>
              <w:autoSpaceDE w:val="0"/>
              <w:autoSpaceDN w:val="0"/>
              <w:spacing w:after="0" w:line="240" w:lineRule="auto"/>
              <w:rPr>
                <w:rFonts w:ascii="Times New Roman" w:hAnsi="Times New Roman"/>
                <w:color w:val="000000"/>
              </w:rPr>
            </w:pPr>
            <w:r>
              <w:rPr>
                <w:rFonts w:ascii="Times New Roman" w:hAnsi="Times New Roman"/>
                <w:color w:val="000000"/>
              </w:rPr>
              <w:t>процентов от числа опрошенных</w:t>
            </w:r>
          </w:p>
        </w:tc>
        <w:tc>
          <w:tcPr>
            <w:tcW w:w="855" w:type="dxa"/>
            <w:tcBorders>
              <w:top w:val="single" w:sz="4" w:space="0" w:color="auto"/>
              <w:left w:val="single" w:sz="4" w:space="0" w:color="auto"/>
              <w:bottom w:val="single" w:sz="4" w:space="0" w:color="auto"/>
              <w:right w:val="single" w:sz="4" w:space="0" w:color="auto"/>
            </w:tcBorders>
            <w:hideMark/>
          </w:tcPr>
          <w:p w14:paraId="587DB71A"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80,0</w:t>
            </w:r>
          </w:p>
        </w:tc>
        <w:tc>
          <w:tcPr>
            <w:tcW w:w="671" w:type="dxa"/>
            <w:tcBorders>
              <w:top w:val="single" w:sz="4" w:space="0" w:color="auto"/>
              <w:left w:val="single" w:sz="4" w:space="0" w:color="auto"/>
              <w:bottom w:val="single" w:sz="4" w:space="0" w:color="auto"/>
              <w:right w:val="single" w:sz="4" w:space="0" w:color="auto"/>
            </w:tcBorders>
            <w:hideMark/>
          </w:tcPr>
          <w:p w14:paraId="69E643F3"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2024</w:t>
            </w:r>
          </w:p>
        </w:tc>
        <w:tc>
          <w:tcPr>
            <w:tcW w:w="872" w:type="dxa"/>
            <w:tcBorders>
              <w:top w:val="single" w:sz="4" w:space="0" w:color="auto"/>
              <w:left w:val="single" w:sz="4" w:space="0" w:color="auto"/>
              <w:bottom w:val="single" w:sz="4" w:space="0" w:color="auto"/>
              <w:right w:val="single" w:sz="4" w:space="0" w:color="auto"/>
            </w:tcBorders>
            <w:hideMark/>
          </w:tcPr>
          <w:p w14:paraId="41C9A382" w14:textId="77777777" w:rsidR="00E857A4" w:rsidRDefault="00E857A4">
            <w:pPr>
              <w:jc w:val="center"/>
              <w:rPr>
                <w:rFonts w:ascii="Times New Roman" w:hAnsi="Times New Roman"/>
                <w:color w:val="000000"/>
              </w:rPr>
            </w:pPr>
            <w:r>
              <w:rPr>
                <w:rFonts w:ascii="Times New Roman" w:hAnsi="Times New Roman"/>
                <w:color w:val="000000"/>
              </w:rPr>
              <w:t>56,0</w:t>
            </w:r>
          </w:p>
        </w:tc>
        <w:tc>
          <w:tcPr>
            <w:tcW w:w="915" w:type="dxa"/>
            <w:tcBorders>
              <w:top w:val="single" w:sz="4" w:space="0" w:color="auto"/>
              <w:left w:val="single" w:sz="4" w:space="0" w:color="auto"/>
              <w:bottom w:val="single" w:sz="4" w:space="0" w:color="auto"/>
              <w:right w:val="single" w:sz="4" w:space="0" w:color="auto"/>
            </w:tcBorders>
            <w:hideMark/>
          </w:tcPr>
          <w:p w14:paraId="6F929115" w14:textId="77777777" w:rsidR="00E857A4" w:rsidRDefault="00E857A4">
            <w:pPr>
              <w:jc w:val="center"/>
              <w:rPr>
                <w:rFonts w:ascii="Times New Roman" w:hAnsi="Times New Roman"/>
                <w:color w:val="000000"/>
              </w:rPr>
            </w:pPr>
            <w:r>
              <w:rPr>
                <w:rFonts w:ascii="Times New Roman" w:hAnsi="Times New Roman"/>
                <w:color w:val="000000"/>
              </w:rPr>
              <w:t>58,0</w:t>
            </w:r>
          </w:p>
        </w:tc>
        <w:tc>
          <w:tcPr>
            <w:tcW w:w="764" w:type="dxa"/>
            <w:tcBorders>
              <w:top w:val="single" w:sz="4" w:space="0" w:color="auto"/>
              <w:left w:val="single" w:sz="4" w:space="0" w:color="auto"/>
              <w:bottom w:val="single" w:sz="4" w:space="0" w:color="auto"/>
              <w:right w:val="single" w:sz="4" w:space="0" w:color="auto"/>
            </w:tcBorders>
            <w:hideMark/>
          </w:tcPr>
          <w:p w14:paraId="64D4D12E" w14:textId="77777777" w:rsidR="00E857A4" w:rsidRDefault="00E857A4">
            <w:pPr>
              <w:jc w:val="center"/>
              <w:rPr>
                <w:rFonts w:ascii="Times New Roman" w:hAnsi="Times New Roman"/>
                <w:color w:val="000000"/>
              </w:rPr>
            </w:pPr>
            <w:r>
              <w:rPr>
                <w:rFonts w:ascii="Times New Roman" w:hAnsi="Times New Roman"/>
                <w:color w:val="000000"/>
              </w:rPr>
              <w:t>58,0</w:t>
            </w:r>
          </w:p>
        </w:tc>
        <w:tc>
          <w:tcPr>
            <w:tcW w:w="916" w:type="dxa"/>
            <w:tcBorders>
              <w:top w:val="single" w:sz="4" w:space="0" w:color="auto"/>
              <w:left w:val="single" w:sz="4" w:space="0" w:color="auto"/>
              <w:bottom w:val="single" w:sz="4" w:space="0" w:color="auto"/>
              <w:right w:val="single" w:sz="4" w:space="0" w:color="auto"/>
            </w:tcBorders>
            <w:hideMark/>
          </w:tcPr>
          <w:p w14:paraId="5369C9F8" w14:textId="77777777" w:rsidR="00E857A4" w:rsidRDefault="00E857A4">
            <w:pPr>
              <w:jc w:val="center"/>
              <w:rPr>
                <w:rFonts w:ascii="Times New Roman" w:hAnsi="Times New Roman"/>
                <w:color w:val="000000"/>
              </w:rPr>
            </w:pPr>
            <w:r>
              <w:rPr>
                <w:rFonts w:ascii="Times New Roman" w:hAnsi="Times New Roman"/>
                <w:color w:val="000000"/>
              </w:rPr>
              <w:t>58,0</w:t>
            </w:r>
          </w:p>
        </w:tc>
        <w:tc>
          <w:tcPr>
            <w:tcW w:w="763" w:type="dxa"/>
            <w:tcBorders>
              <w:top w:val="single" w:sz="4" w:space="0" w:color="auto"/>
              <w:left w:val="single" w:sz="4" w:space="0" w:color="auto"/>
              <w:bottom w:val="single" w:sz="4" w:space="0" w:color="auto"/>
              <w:right w:val="single" w:sz="4" w:space="0" w:color="auto"/>
            </w:tcBorders>
            <w:hideMark/>
          </w:tcPr>
          <w:p w14:paraId="1C761D64"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58,0</w:t>
            </w:r>
          </w:p>
        </w:tc>
        <w:tc>
          <w:tcPr>
            <w:tcW w:w="886" w:type="dxa"/>
            <w:gridSpan w:val="2"/>
            <w:tcBorders>
              <w:top w:val="single" w:sz="4" w:space="0" w:color="auto"/>
              <w:left w:val="single" w:sz="4" w:space="0" w:color="auto"/>
              <w:bottom w:val="single" w:sz="4" w:space="0" w:color="auto"/>
              <w:right w:val="single" w:sz="4" w:space="0" w:color="auto"/>
            </w:tcBorders>
            <w:hideMark/>
          </w:tcPr>
          <w:p w14:paraId="7A524730" w14:textId="77777777" w:rsidR="00E857A4" w:rsidRDefault="00E857A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60,0</w:t>
            </w:r>
          </w:p>
        </w:tc>
        <w:tc>
          <w:tcPr>
            <w:tcW w:w="1579" w:type="dxa"/>
            <w:tcBorders>
              <w:top w:val="single" w:sz="4" w:space="0" w:color="auto"/>
              <w:left w:val="single" w:sz="4" w:space="0" w:color="auto"/>
              <w:bottom w:val="single" w:sz="4" w:space="0" w:color="auto"/>
              <w:right w:val="single" w:sz="4" w:space="0" w:color="auto"/>
            </w:tcBorders>
            <w:hideMark/>
          </w:tcPr>
          <w:p w14:paraId="4181EFAD" w14:textId="77777777" w:rsidR="00E857A4" w:rsidRDefault="00E857A4">
            <w:pPr>
              <w:widowControl w:val="0"/>
              <w:autoSpaceDE w:val="0"/>
              <w:autoSpaceDN w:val="0"/>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структурные подразделения администрации Урмарского муниципального округа Чувашской Республики; </w:t>
            </w:r>
          </w:p>
          <w:p w14:paraId="30D4A7C6" w14:textId="77777777" w:rsidR="00E857A4" w:rsidRDefault="00E857A4">
            <w:pPr>
              <w:widowControl w:val="0"/>
              <w:autoSpaceDE w:val="0"/>
              <w:autoSpaceDN w:val="0"/>
              <w:spacing w:after="0" w:line="240" w:lineRule="auto"/>
              <w:jc w:val="both"/>
              <w:rPr>
                <w:rFonts w:ascii="Times New Roman" w:eastAsia="Calibri" w:hAnsi="Times New Roman"/>
                <w:color w:val="000000"/>
              </w:rPr>
            </w:pPr>
            <w:r>
              <w:rPr>
                <w:rFonts w:ascii="Times New Roman" w:eastAsia="Times New Roman" w:hAnsi="Times New Roman"/>
                <w:bCs/>
                <w:color w:val="000000"/>
                <w:lang w:eastAsia="ru-RU"/>
              </w:rPr>
              <w:t>органы администрации Урмарского муниципального округа Чувашской Республики; СДУМО</w:t>
            </w:r>
          </w:p>
        </w:tc>
        <w:tc>
          <w:tcPr>
            <w:tcW w:w="1418" w:type="dxa"/>
            <w:tcBorders>
              <w:top w:val="single" w:sz="4" w:space="0" w:color="auto"/>
              <w:left w:val="single" w:sz="4" w:space="0" w:color="auto"/>
              <w:bottom w:val="single" w:sz="4" w:space="0" w:color="auto"/>
              <w:right w:val="single" w:sz="4" w:space="0" w:color="auto"/>
            </w:tcBorders>
            <w:hideMark/>
          </w:tcPr>
          <w:p w14:paraId="69352E4B" w14:textId="77777777" w:rsidR="00E857A4" w:rsidRDefault="00E857A4">
            <w:pPr>
              <w:pStyle w:val="ConsPlusNormal"/>
              <w:rPr>
                <w:rFonts w:ascii="Times New Roman" w:hAnsi="Times New Roman" w:cs="Times New Roman"/>
                <w:color w:val="000000"/>
              </w:rPr>
            </w:pPr>
            <w:r>
              <w:rPr>
                <w:rFonts w:ascii="Times New Roman" w:hAnsi="Times New Roman" w:cs="Times New Roman"/>
                <w:sz w:val="24"/>
                <w:szCs w:val="24"/>
              </w:rPr>
              <w:t>официальный сайт Урмарского муниципального округа Чувашской Республики</w:t>
            </w:r>
          </w:p>
        </w:tc>
      </w:tr>
      <w:tr w:rsidR="00E857A4" w14:paraId="1BB7A752" w14:textId="77777777" w:rsidTr="00E857A4">
        <w:trPr>
          <w:trHeight w:val="1242"/>
        </w:trPr>
        <w:tc>
          <w:tcPr>
            <w:tcW w:w="602" w:type="dxa"/>
            <w:tcBorders>
              <w:top w:val="single" w:sz="4" w:space="0" w:color="auto"/>
              <w:left w:val="single" w:sz="4" w:space="0" w:color="auto"/>
              <w:bottom w:val="single" w:sz="4" w:space="0" w:color="auto"/>
              <w:right w:val="single" w:sz="4" w:space="0" w:color="auto"/>
            </w:tcBorders>
            <w:hideMark/>
          </w:tcPr>
          <w:p w14:paraId="3A80A229" w14:textId="77777777" w:rsidR="00E857A4" w:rsidRDefault="00E857A4" w:rsidP="004E24E0">
            <w:pPr>
              <w:widowControl w:val="0"/>
              <w:autoSpaceDE w:val="0"/>
              <w:autoSpaceDN w:val="0"/>
              <w:spacing w:after="0" w:line="240" w:lineRule="auto"/>
              <w:rPr>
                <w:rFonts w:ascii="Times New Roman" w:hAnsi="Times New Roman" w:cs="Times New Roman"/>
                <w:color w:val="000000"/>
              </w:rPr>
            </w:pPr>
            <w:r>
              <w:rPr>
                <w:rFonts w:ascii="Times New Roman" w:hAnsi="Times New Roman"/>
                <w:color w:val="000000"/>
              </w:rPr>
              <w:t>1.2.</w:t>
            </w:r>
          </w:p>
        </w:tc>
        <w:tc>
          <w:tcPr>
            <w:tcW w:w="1816" w:type="dxa"/>
            <w:tcBorders>
              <w:top w:val="single" w:sz="4" w:space="0" w:color="auto"/>
              <w:left w:val="single" w:sz="4" w:space="0" w:color="auto"/>
              <w:bottom w:val="single" w:sz="4" w:space="0" w:color="auto"/>
              <w:right w:val="single" w:sz="4" w:space="0" w:color="auto"/>
            </w:tcBorders>
            <w:hideMark/>
          </w:tcPr>
          <w:p w14:paraId="73D9C0C1" w14:textId="77777777" w:rsidR="00E857A4" w:rsidRDefault="00E857A4" w:rsidP="004E24E0">
            <w:pPr>
              <w:spacing w:after="0" w:line="240" w:lineRule="auto"/>
              <w:jc w:val="both"/>
              <w:rPr>
                <w:rFonts w:ascii="Times New Roman" w:hAnsi="Times New Roman"/>
                <w:color w:val="000000"/>
              </w:rPr>
            </w:pPr>
            <w:r>
              <w:rPr>
                <w:rFonts w:ascii="Times New Roman" w:hAnsi="Times New Roman"/>
                <w:color w:val="000000"/>
              </w:rPr>
              <w:t xml:space="preserve">Доля подготовленных муниципальных правовых актов </w:t>
            </w:r>
            <w:r>
              <w:rPr>
                <w:rFonts w:ascii="Times New Roman" w:eastAsia="Times New Roman" w:hAnsi="Times New Roman"/>
                <w:color w:val="000000"/>
                <w:lang w:eastAsia="ru-RU"/>
              </w:rPr>
              <w:t xml:space="preserve">Урмарского муниципального округа </w:t>
            </w:r>
            <w:r>
              <w:rPr>
                <w:rFonts w:ascii="Times New Roman" w:eastAsia="Times New Roman" w:hAnsi="Times New Roman"/>
                <w:color w:val="000000"/>
                <w:lang w:eastAsia="ru-RU"/>
              </w:rPr>
              <w:lastRenderedPageBreak/>
              <w:t>Чувашской Республики</w:t>
            </w:r>
            <w:r>
              <w:rPr>
                <w:rFonts w:ascii="Times New Roman" w:hAnsi="Times New Roman"/>
                <w:color w:val="000000"/>
              </w:rPr>
              <w:t>, регулирующих вопросы муниципальной службы в Урмарском муниципальном округе Чувашской Республики, отнесенные к компетенции органов местного самоуправления</w:t>
            </w:r>
          </w:p>
        </w:tc>
        <w:tc>
          <w:tcPr>
            <w:tcW w:w="1240" w:type="dxa"/>
            <w:gridSpan w:val="3"/>
            <w:tcBorders>
              <w:top w:val="single" w:sz="4" w:space="0" w:color="auto"/>
              <w:left w:val="single" w:sz="4" w:space="0" w:color="auto"/>
              <w:bottom w:val="single" w:sz="4" w:space="0" w:color="auto"/>
              <w:right w:val="single" w:sz="4" w:space="0" w:color="auto"/>
            </w:tcBorders>
            <w:hideMark/>
          </w:tcPr>
          <w:p w14:paraId="03C49F5B" w14:textId="77777777" w:rsidR="00E857A4" w:rsidRDefault="00E857A4" w:rsidP="004E24E0">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lastRenderedPageBreak/>
              <w:t>МП</w:t>
            </w:r>
          </w:p>
        </w:tc>
        <w:tc>
          <w:tcPr>
            <w:tcW w:w="1037" w:type="dxa"/>
            <w:tcBorders>
              <w:top w:val="single" w:sz="4" w:space="0" w:color="auto"/>
              <w:left w:val="single" w:sz="4" w:space="0" w:color="auto"/>
              <w:bottom w:val="single" w:sz="4" w:space="0" w:color="auto"/>
              <w:right w:val="single" w:sz="4" w:space="0" w:color="auto"/>
            </w:tcBorders>
            <w:hideMark/>
          </w:tcPr>
          <w:p w14:paraId="2922279F" w14:textId="77777777" w:rsidR="00E857A4" w:rsidRDefault="00E857A4" w:rsidP="004E24E0">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w:t>
            </w:r>
          </w:p>
        </w:tc>
        <w:tc>
          <w:tcPr>
            <w:tcW w:w="976" w:type="dxa"/>
            <w:tcBorders>
              <w:top w:val="single" w:sz="4" w:space="0" w:color="auto"/>
              <w:left w:val="single" w:sz="4" w:space="0" w:color="auto"/>
              <w:bottom w:val="single" w:sz="4" w:space="0" w:color="auto"/>
              <w:right w:val="single" w:sz="4" w:space="0" w:color="auto"/>
            </w:tcBorders>
            <w:hideMark/>
          </w:tcPr>
          <w:p w14:paraId="1E56D621" w14:textId="77777777" w:rsidR="00E857A4" w:rsidRDefault="00E857A4" w:rsidP="004E24E0">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процентов</w:t>
            </w:r>
          </w:p>
        </w:tc>
        <w:tc>
          <w:tcPr>
            <w:tcW w:w="855" w:type="dxa"/>
            <w:tcBorders>
              <w:top w:val="single" w:sz="4" w:space="0" w:color="auto"/>
              <w:left w:val="single" w:sz="4" w:space="0" w:color="auto"/>
              <w:bottom w:val="single" w:sz="4" w:space="0" w:color="auto"/>
              <w:right w:val="single" w:sz="4" w:space="0" w:color="auto"/>
            </w:tcBorders>
            <w:hideMark/>
          </w:tcPr>
          <w:p w14:paraId="046181E4" w14:textId="77777777" w:rsidR="00E857A4" w:rsidRDefault="00E857A4" w:rsidP="004E24E0">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100,0</w:t>
            </w:r>
          </w:p>
        </w:tc>
        <w:tc>
          <w:tcPr>
            <w:tcW w:w="671" w:type="dxa"/>
            <w:tcBorders>
              <w:top w:val="single" w:sz="4" w:space="0" w:color="auto"/>
              <w:left w:val="single" w:sz="4" w:space="0" w:color="auto"/>
              <w:bottom w:val="single" w:sz="4" w:space="0" w:color="auto"/>
              <w:right w:val="single" w:sz="4" w:space="0" w:color="auto"/>
            </w:tcBorders>
            <w:hideMark/>
          </w:tcPr>
          <w:p w14:paraId="2BC0A966" w14:textId="77777777" w:rsidR="00E857A4" w:rsidRDefault="00E857A4" w:rsidP="004E24E0">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2024</w:t>
            </w:r>
          </w:p>
        </w:tc>
        <w:tc>
          <w:tcPr>
            <w:tcW w:w="872" w:type="dxa"/>
            <w:tcBorders>
              <w:top w:val="single" w:sz="4" w:space="0" w:color="auto"/>
              <w:left w:val="single" w:sz="4" w:space="0" w:color="auto"/>
              <w:bottom w:val="single" w:sz="4" w:space="0" w:color="auto"/>
              <w:right w:val="single" w:sz="4" w:space="0" w:color="auto"/>
            </w:tcBorders>
            <w:hideMark/>
          </w:tcPr>
          <w:p w14:paraId="192F6FEB"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915" w:type="dxa"/>
            <w:tcBorders>
              <w:top w:val="single" w:sz="4" w:space="0" w:color="auto"/>
              <w:left w:val="single" w:sz="4" w:space="0" w:color="auto"/>
              <w:bottom w:val="single" w:sz="4" w:space="0" w:color="auto"/>
              <w:right w:val="single" w:sz="4" w:space="0" w:color="auto"/>
            </w:tcBorders>
            <w:hideMark/>
          </w:tcPr>
          <w:p w14:paraId="4BE5573F"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764" w:type="dxa"/>
            <w:tcBorders>
              <w:top w:val="single" w:sz="4" w:space="0" w:color="auto"/>
              <w:left w:val="single" w:sz="4" w:space="0" w:color="auto"/>
              <w:bottom w:val="single" w:sz="4" w:space="0" w:color="auto"/>
              <w:right w:val="single" w:sz="4" w:space="0" w:color="auto"/>
            </w:tcBorders>
            <w:hideMark/>
          </w:tcPr>
          <w:p w14:paraId="3850F3AA"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916" w:type="dxa"/>
            <w:tcBorders>
              <w:top w:val="single" w:sz="4" w:space="0" w:color="auto"/>
              <w:left w:val="single" w:sz="4" w:space="0" w:color="auto"/>
              <w:bottom w:val="single" w:sz="4" w:space="0" w:color="auto"/>
              <w:right w:val="single" w:sz="4" w:space="0" w:color="auto"/>
            </w:tcBorders>
            <w:hideMark/>
          </w:tcPr>
          <w:p w14:paraId="14A08A31"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763" w:type="dxa"/>
            <w:tcBorders>
              <w:top w:val="single" w:sz="4" w:space="0" w:color="auto"/>
              <w:left w:val="single" w:sz="4" w:space="0" w:color="auto"/>
              <w:bottom w:val="single" w:sz="4" w:space="0" w:color="auto"/>
              <w:right w:val="single" w:sz="4" w:space="0" w:color="auto"/>
            </w:tcBorders>
            <w:hideMark/>
          </w:tcPr>
          <w:p w14:paraId="6DE22D93"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886" w:type="dxa"/>
            <w:gridSpan w:val="2"/>
            <w:tcBorders>
              <w:top w:val="single" w:sz="4" w:space="0" w:color="auto"/>
              <w:left w:val="single" w:sz="4" w:space="0" w:color="auto"/>
              <w:bottom w:val="single" w:sz="4" w:space="0" w:color="auto"/>
              <w:right w:val="single" w:sz="4" w:space="0" w:color="auto"/>
            </w:tcBorders>
            <w:hideMark/>
          </w:tcPr>
          <w:p w14:paraId="18FB4DF3" w14:textId="77777777" w:rsidR="00E857A4" w:rsidRDefault="00E857A4" w:rsidP="004E24E0">
            <w:pPr>
              <w:spacing w:line="240" w:lineRule="auto"/>
              <w:jc w:val="center"/>
              <w:rPr>
                <w:rFonts w:ascii="Times New Roman" w:hAnsi="Times New Roman"/>
                <w:color w:val="000000"/>
              </w:rPr>
            </w:pPr>
            <w:r>
              <w:rPr>
                <w:rFonts w:ascii="Times New Roman" w:hAnsi="Times New Roman"/>
                <w:color w:val="000000"/>
              </w:rPr>
              <w:t>100,0</w:t>
            </w:r>
          </w:p>
        </w:tc>
        <w:tc>
          <w:tcPr>
            <w:tcW w:w="1579" w:type="dxa"/>
            <w:tcBorders>
              <w:top w:val="single" w:sz="4" w:space="0" w:color="auto"/>
              <w:left w:val="single" w:sz="4" w:space="0" w:color="auto"/>
              <w:bottom w:val="single" w:sz="4" w:space="0" w:color="auto"/>
              <w:right w:val="single" w:sz="4" w:space="0" w:color="auto"/>
            </w:tcBorders>
            <w:hideMark/>
          </w:tcPr>
          <w:p w14:paraId="7BEA2C54" w14:textId="77777777" w:rsidR="00E857A4" w:rsidRDefault="00E857A4" w:rsidP="004E24E0">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Отдел организационно-контрольной и кадровой работы;</w:t>
            </w:r>
          </w:p>
          <w:p w14:paraId="61B3968A" w14:textId="77777777" w:rsidR="00E857A4" w:rsidRDefault="00E857A4" w:rsidP="004E24E0">
            <w:pPr>
              <w:widowControl w:val="0"/>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Юридический </w:t>
            </w:r>
            <w:r>
              <w:rPr>
                <w:rFonts w:ascii="Times New Roman" w:eastAsia="Times New Roman" w:hAnsi="Times New Roman"/>
                <w:color w:val="000000"/>
                <w:lang w:eastAsia="ru-RU"/>
              </w:rPr>
              <w:lastRenderedPageBreak/>
              <w:t xml:space="preserve">отдел; </w:t>
            </w:r>
          </w:p>
          <w:p w14:paraId="41A30812" w14:textId="77777777" w:rsidR="00E857A4" w:rsidRDefault="00E857A4" w:rsidP="004E24E0">
            <w:pPr>
              <w:widowControl w:val="0"/>
              <w:autoSpaceDE w:val="0"/>
              <w:autoSpaceDN w:val="0"/>
              <w:spacing w:after="0" w:line="240" w:lineRule="auto"/>
              <w:jc w:val="both"/>
              <w:rPr>
                <w:rFonts w:ascii="Times New Roman" w:eastAsia="Calibri" w:hAnsi="Times New Roman"/>
                <w:color w:val="000000"/>
              </w:rPr>
            </w:pPr>
            <w:r>
              <w:rPr>
                <w:rFonts w:ascii="Times New Roman" w:hAnsi="Times New Roman"/>
                <w:color w:val="000000"/>
              </w:rPr>
              <w:t>СДУМО</w:t>
            </w:r>
          </w:p>
        </w:tc>
        <w:tc>
          <w:tcPr>
            <w:tcW w:w="1418" w:type="dxa"/>
            <w:tcBorders>
              <w:top w:val="single" w:sz="4" w:space="0" w:color="auto"/>
              <w:left w:val="single" w:sz="4" w:space="0" w:color="auto"/>
              <w:bottom w:val="single" w:sz="4" w:space="0" w:color="auto"/>
              <w:right w:val="single" w:sz="4" w:space="0" w:color="auto"/>
            </w:tcBorders>
            <w:hideMark/>
          </w:tcPr>
          <w:p w14:paraId="26796F82" w14:textId="77777777" w:rsidR="00E857A4" w:rsidRDefault="00E857A4" w:rsidP="004E24E0">
            <w:pPr>
              <w:pStyle w:val="ConsPlusNormal"/>
              <w:rPr>
                <w:rFonts w:ascii="Times New Roman" w:hAnsi="Times New Roman" w:cs="Times New Roman"/>
                <w:color w:val="000000"/>
              </w:rPr>
            </w:pPr>
            <w:r>
              <w:rPr>
                <w:rFonts w:ascii="Times New Roman" w:hAnsi="Times New Roman" w:cs="Times New Roman"/>
                <w:sz w:val="24"/>
                <w:szCs w:val="24"/>
              </w:rPr>
              <w:lastRenderedPageBreak/>
              <w:t xml:space="preserve">официальный сайт Урмарского муниципального </w:t>
            </w:r>
            <w:r>
              <w:rPr>
                <w:rFonts w:ascii="Times New Roman" w:hAnsi="Times New Roman" w:cs="Times New Roman"/>
                <w:sz w:val="24"/>
                <w:szCs w:val="24"/>
              </w:rPr>
              <w:lastRenderedPageBreak/>
              <w:t>округа Чувашской Республики</w:t>
            </w:r>
          </w:p>
        </w:tc>
      </w:tr>
    </w:tbl>
    <w:p w14:paraId="6F9AA723" w14:textId="77777777" w:rsidR="00E857A4" w:rsidRDefault="00E857A4" w:rsidP="004E24E0">
      <w:pPr>
        <w:widowControl w:val="0"/>
        <w:autoSpaceDE w:val="0"/>
        <w:autoSpaceDN w:val="0"/>
        <w:spacing w:before="120" w:after="0" w:line="240" w:lineRule="auto"/>
        <w:outlineLvl w:val="3"/>
        <w:rPr>
          <w:rFonts w:ascii="Times New Roman" w:hAnsi="Times New Roman" w:cs="Times New Roman"/>
          <w:sz w:val="24"/>
          <w:szCs w:val="24"/>
        </w:rPr>
      </w:pPr>
    </w:p>
    <w:p w14:paraId="1B0AEC51" w14:textId="77777777" w:rsidR="00E857A4" w:rsidRDefault="00E857A4" w:rsidP="004E24E0">
      <w:pPr>
        <w:keepNext/>
        <w:tabs>
          <w:tab w:val="left" w:pos="13892"/>
        </w:tabs>
        <w:spacing w:after="0" w:line="240" w:lineRule="auto"/>
        <w:jc w:val="center"/>
        <w:outlineLvl w:val="0"/>
        <w:rPr>
          <w:rFonts w:ascii="Times New Roman" w:eastAsia="Times New Roman" w:hAnsi="Times New Roman"/>
          <w:b/>
          <w:color w:val="000000"/>
          <w:lang w:eastAsia="ru-RU"/>
        </w:rPr>
      </w:pPr>
      <w:r>
        <w:rPr>
          <w:rFonts w:ascii="Times New Roman" w:eastAsia="Times New Roman" w:hAnsi="Times New Roman"/>
          <w:color w:val="000000"/>
          <w:lang w:eastAsia="ru-RU"/>
        </w:rPr>
        <w:t>3</w:t>
      </w:r>
      <w:r>
        <w:rPr>
          <w:rFonts w:ascii="Times New Roman" w:eastAsia="Times New Roman" w:hAnsi="Times New Roman"/>
          <w:b/>
          <w:color w:val="000000"/>
          <w:lang w:eastAsia="ru-RU"/>
        </w:rPr>
        <w:t>. Перечень мероприятий (результатов) комплекса процессных мероприятий «Создание эффективной системы муниципального управления»</w:t>
      </w:r>
    </w:p>
    <w:p w14:paraId="0D18A9FC" w14:textId="77777777" w:rsidR="00E857A4" w:rsidRDefault="00E857A4" w:rsidP="004E24E0">
      <w:pPr>
        <w:spacing w:line="240" w:lineRule="auto"/>
        <w:rPr>
          <w:rFonts w:ascii="Times New Roman" w:eastAsia="Calibri" w:hAnsi="Times New Roman"/>
          <w:color w:val="000000"/>
        </w:rPr>
      </w:pPr>
    </w:p>
    <w:tbl>
      <w:tblPr>
        <w:tblW w:w="148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2125"/>
        <w:gridCol w:w="1416"/>
        <w:gridCol w:w="2903"/>
        <w:gridCol w:w="1154"/>
        <w:gridCol w:w="901"/>
        <w:gridCol w:w="840"/>
        <w:gridCol w:w="784"/>
        <w:gridCol w:w="786"/>
        <w:gridCol w:w="840"/>
        <w:gridCol w:w="840"/>
        <w:gridCol w:w="840"/>
        <w:gridCol w:w="840"/>
      </w:tblGrid>
      <w:tr w:rsidR="00E857A4" w14:paraId="4185896F" w14:textId="77777777" w:rsidTr="00E857A4">
        <w:tc>
          <w:tcPr>
            <w:tcW w:w="567" w:type="dxa"/>
            <w:vMerge w:val="restart"/>
            <w:tcBorders>
              <w:top w:val="single" w:sz="4" w:space="0" w:color="auto"/>
              <w:left w:val="single" w:sz="4" w:space="0" w:color="auto"/>
              <w:bottom w:val="single" w:sz="4" w:space="0" w:color="auto"/>
              <w:right w:val="single" w:sz="4" w:space="0" w:color="auto"/>
            </w:tcBorders>
            <w:hideMark/>
          </w:tcPr>
          <w:p w14:paraId="063DD1C3"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N </w:t>
            </w:r>
            <w:proofErr w:type="spellStart"/>
            <w:r>
              <w:rPr>
                <w:rFonts w:ascii="Times New Roman" w:eastAsia="Times New Roman" w:hAnsi="Times New Roman"/>
                <w:color w:val="000000"/>
                <w:lang w:eastAsia="ru-RU"/>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14:paraId="0CA4D593"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AA2109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26624BF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2408180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Единица измерения (по </w:t>
            </w:r>
            <w:hyperlink r:id="rId16" w:history="1">
              <w:r>
                <w:rPr>
                  <w:rStyle w:val="ae"/>
                  <w:rFonts w:ascii="Times New Roman" w:hAnsi="Times New Roman"/>
                  <w:b/>
                  <w:color w:val="000000"/>
                </w:rPr>
                <w:t>ОКЕИ</w:t>
              </w:r>
            </w:hyperlink>
            <w:r>
              <w:rPr>
                <w:rFonts w:ascii="Times New Roman" w:eastAsia="Times New Roman" w:hAnsi="Times New Roman"/>
                <w:color w:val="000000"/>
                <w:lang w:eastAsia="ru-RU"/>
              </w:rPr>
              <w:t>)</w:t>
            </w:r>
          </w:p>
        </w:tc>
        <w:tc>
          <w:tcPr>
            <w:tcW w:w="1741" w:type="dxa"/>
            <w:gridSpan w:val="2"/>
            <w:tcBorders>
              <w:top w:val="single" w:sz="4" w:space="0" w:color="auto"/>
              <w:left w:val="single" w:sz="4" w:space="0" w:color="auto"/>
              <w:bottom w:val="single" w:sz="4" w:space="0" w:color="auto"/>
              <w:right w:val="single" w:sz="4" w:space="0" w:color="auto"/>
            </w:tcBorders>
            <w:hideMark/>
          </w:tcPr>
          <w:p w14:paraId="658F406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Базовое значение</w:t>
            </w:r>
          </w:p>
        </w:tc>
        <w:tc>
          <w:tcPr>
            <w:tcW w:w="4930" w:type="dxa"/>
            <w:gridSpan w:val="6"/>
            <w:tcBorders>
              <w:top w:val="single" w:sz="4" w:space="0" w:color="auto"/>
              <w:left w:val="single" w:sz="4" w:space="0" w:color="auto"/>
              <w:bottom w:val="single" w:sz="4" w:space="0" w:color="auto"/>
              <w:right w:val="single" w:sz="4" w:space="0" w:color="auto"/>
            </w:tcBorders>
            <w:hideMark/>
          </w:tcPr>
          <w:p w14:paraId="43A58FA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Значение мероприятия (результата) по годам</w:t>
            </w:r>
          </w:p>
        </w:tc>
      </w:tr>
      <w:tr w:rsidR="00E857A4" w14:paraId="58CC7211"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AF639E5" w14:textId="77777777" w:rsidR="00E857A4" w:rsidRDefault="00E857A4">
            <w:pPr>
              <w:spacing w:after="0" w:line="240" w:lineRule="auto"/>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17E67A" w14:textId="77777777" w:rsidR="00E857A4" w:rsidRDefault="00E857A4">
            <w:pPr>
              <w:spacing w:after="0" w:line="240" w:lineRule="auto"/>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F19975" w14:textId="77777777" w:rsidR="00E857A4" w:rsidRDefault="00E857A4">
            <w:pPr>
              <w:spacing w:after="0" w:line="240" w:lineRule="auto"/>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98EDC0" w14:textId="77777777" w:rsidR="00E857A4" w:rsidRDefault="00E857A4">
            <w:pPr>
              <w:spacing w:after="0" w:line="240" w:lineRule="auto"/>
              <w:rPr>
                <w:rFonts w:ascii="Times New Roman" w:eastAsia="Times New Roman" w:hAnsi="Times New Roman" w:cs="Times New Roman"/>
                <w:color w:val="00000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E5CD31" w14:textId="77777777" w:rsidR="00E857A4" w:rsidRDefault="00E857A4">
            <w:pPr>
              <w:spacing w:after="0" w:line="240" w:lineRule="auto"/>
              <w:rPr>
                <w:rFonts w:ascii="Times New Roman" w:eastAsia="Times New Roman" w:hAnsi="Times New Roman" w:cs="Times New Roman"/>
                <w:color w:val="000000"/>
                <w:lang w:eastAsia="ru-RU"/>
              </w:rPr>
            </w:pPr>
          </w:p>
        </w:tc>
        <w:tc>
          <w:tcPr>
            <w:tcW w:w="901" w:type="dxa"/>
            <w:tcBorders>
              <w:top w:val="single" w:sz="4" w:space="0" w:color="auto"/>
              <w:left w:val="single" w:sz="4" w:space="0" w:color="auto"/>
              <w:bottom w:val="single" w:sz="4" w:space="0" w:color="auto"/>
              <w:right w:val="single" w:sz="4" w:space="0" w:color="auto"/>
            </w:tcBorders>
            <w:hideMark/>
          </w:tcPr>
          <w:p w14:paraId="50FDC6F6"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32C6B671"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год</w:t>
            </w:r>
          </w:p>
        </w:tc>
        <w:tc>
          <w:tcPr>
            <w:tcW w:w="784" w:type="dxa"/>
            <w:tcBorders>
              <w:top w:val="single" w:sz="4" w:space="0" w:color="auto"/>
              <w:left w:val="single" w:sz="4" w:space="0" w:color="auto"/>
              <w:bottom w:val="single" w:sz="4" w:space="0" w:color="auto"/>
              <w:right w:val="single" w:sz="4" w:space="0" w:color="auto"/>
            </w:tcBorders>
            <w:hideMark/>
          </w:tcPr>
          <w:p w14:paraId="0C51D62F"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2025</w:t>
            </w:r>
          </w:p>
        </w:tc>
        <w:tc>
          <w:tcPr>
            <w:tcW w:w="786" w:type="dxa"/>
            <w:tcBorders>
              <w:top w:val="single" w:sz="4" w:space="0" w:color="auto"/>
              <w:left w:val="single" w:sz="4" w:space="0" w:color="auto"/>
              <w:bottom w:val="single" w:sz="4" w:space="0" w:color="auto"/>
              <w:right w:val="single" w:sz="4" w:space="0" w:color="auto"/>
            </w:tcBorders>
            <w:hideMark/>
          </w:tcPr>
          <w:p w14:paraId="3A928757"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225EEC46"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2E9B00D6"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0B7BEF8E"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2029-2030</w:t>
            </w:r>
          </w:p>
        </w:tc>
        <w:tc>
          <w:tcPr>
            <w:tcW w:w="840" w:type="dxa"/>
            <w:tcBorders>
              <w:top w:val="single" w:sz="4" w:space="0" w:color="auto"/>
              <w:left w:val="single" w:sz="4" w:space="0" w:color="auto"/>
              <w:bottom w:val="single" w:sz="4" w:space="0" w:color="auto"/>
              <w:right w:val="single" w:sz="4" w:space="0" w:color="auto"/>
            </w:tcBorders>
            <w:hideMark/>
          </w:tcPr>
          <w:p w14:paraId="2CA1DDF3"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2031-2035</w:t>
            </w:r>
          </w:p>
        </w:tc>
      </w:tr>
      <w:tr w:rsidR="00E857A4" w14:paraId="46894B59"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3640D842"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14:paraId="70B52CE5"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718853FC"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2905" w:type="dxa"/>
            <w:tcBorders>
              <w:top w:val="single" w:sz="4" w:space="0" w:color="auto"/>
              <w:left w:val="single" w:sz="4" w:space="0" w:color="auto"/>
              <w:bottom w:val="single" w:sz="4" w:space="0" w:color="auto"/>
              <w:right w:val="single" w:sz="4" w:space="0" w:color="auto"/>
            </w:tcBorders>
            <w:hideMark/>
          </w:tcPr>
          <w:p w14:paraId="160AE20F"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1155" w:type="dxa"/>
            <w:tcBorders>
              <w:top w:val="single" w:sz="4" w:space="0" w:color="auto"/>
              <w:left w:val="single" w:sz="4" w:space="0" w:color="auto"/>
              <w:bottom w:val="single" w:sz="4" w:space="0" w:color="auto"/>
              <w:right w:val="single" w:sz="4" w:space="0" w:color="auto"/>
            </w:tcBorders>
            <w:hideMark/>
          </w:tcPr>
          <w:p w14:paraId="3A8F2880"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901" w:type="dxa"/>
            <w:tcBorders>
              <w:top w:val="single" w:sz="4" w:space="0" w:color="auto"/>
              <w:left w:val="single" w:sz="4" w:space="0" w:color="auto"/>
              <w:bottom w:val="single" w:sz="4" w:space="0" w:color="auto"/>
              <w:right w:val="single" w:sz="4" w:space="0" w:color="auto"/>
            </w:tcBorders>
            <w:hideMark/>
          </w:tcPr>
          <w:p w14:paraId="2111822E"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37BBE3B9"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784" w:type="dxa"/>
            <w:tcBorders>
              <w:top w:val="single" w:sz="4" w:space="0" w:color="auto"/>
              <w:left w:val="single" w:sz="4" w:space="0" w:color="auto"/>
              <w:bottom w:val="single" w:sz="4" w:space="0" w:color="auto"/>
              <w:right w:val="single" w:sz="4" w:space="0" w:color="auto"/>
            </w:tcBorders>
            <w:hideMark/>
          </w:tcPr>
          <w:p w14:paraId="3E1BEED9"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786" w:type="dxa"/>
            <w:tcBorders>
              <w:top w:val="single" w:sz="4" w:space="0" w:color="auto"/>
              <w:left w:val="single" w:sz="4" w:space="0" w:color="auto"/>
              <w:bottom w:val="single" w:sz="4" w:space="0" w:color="auto"/>
              <w:right w:val="single" w:sz="4" w:space="0" w:color="auto"/>
            </w:tcBorders>
            <w:hideMark/>
          </w:tcPr>
          <w:p w14:paraId="50A6CEFA"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2A5F25FD"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1F41143C"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1EB1F38D"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40" w:type="dxa"/>
            <w:tcBorders>
              <w:top w:val="single" w:sz="4" w:space="0" w:color="auto"/>
              <w:left w:val="single" w:sz="4" w:space="0" w:color="auto"/>
              <w:bottom w:val="single" w:sz="4" w:space="0" w:color="auto"/>
              <w:right w:val="single" w:sz="4" w:space="0" w:color="auto"/>
            </w:tcBorders>
            <w:hideMark/>
          </w:tcPr>
          <w:p w14:paraId="2BD93314"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r>
      <w:tr w:rsidR="00E857A4" w14:paraId="729F6BF5"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1C1C814E"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14275" w:type="dxa"/>
            <w:gridSpan w:val="12"/>
            <w:tcBorders>
              <w:top w:val="single" w:sz="4" w:space="0" w:color="auto"/>
              <w:left w:val="nil"/>
              <w:bottom w:val="single" w:sz="4" w:space="0" w:color="auto"/>
              <w:right w:val="single" w:sz="4" w:space="0" w:color="auto"/>
            </w:tcBorders>
            <w:hideMark/>
          </w:tcPr>
          <w:p w14:paraId="0C995D5D" w14:textId="77777777" w:rsidR="00E857A4" w:rsidRDefault="00E857A4">
            <w:pPr>
              <w:widowControl w:val="0"/>
              <w:autoSpaceDE w:val="0"/>
              <w:autoSpaceDN w:val="0"/>
              <w:spacing w:after="0" w:line="240" w:lineRule="auto"/>
              <w:jc w:val="both"/>
              <w:rPr>
                <w:rFonts w:ascii="Times New Roman" w:eastAsia="Calibri" w:hAnsi="Times New Roman"/>
                <w:b/>
                <w:color w:val="000000"/>
              </w:rPr>
            </w:pPr>
            <w:r>
              <w:rPr>
                <w:rFonts w:ascii="Times New Roman" w:hAnsi="Times New Roman"/>
                <w:color w:val="000000"/>
              </w:rPr>
              <w:t xml:space="preserve">Задача 1 «Повышение результативности профессиональной служебной деятельности муниципальных служащих </w:t>
            </w:r>
            <w:r>
              <w:rPr>
                <w:rFonts w:ascii="Times New Roman" w:eastAsia="Times New Roman" w:hAnsi="Times New Roman"/>
                <w:color w:val="000000"/>
                <w:lang w:eastAsia="ru-RU"/>
              </w:rPr>
              <w:t>Урмарского муниципального округа Чувашской Республики»</w:t>
            </w:r>
          </w:p>
        </w:tc>
      </w:tr>
      <w:tr w:rsidR="00E857A4" w14:paraId="2553B5E5"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68FD9887"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eastAsia="ru-RU"/>
              </w:rPr>
              <w:t>1.1</w:t>
            </w:r>
          </w:p>
        </w:tc>
        <w:tc>
          <w:tcPr>
            <w:tcW w:w="2127" w:type="dxa"/>
            <w:tcBorders>
              <w:top w:val="single" w:sz="4" w:space="0" w:color="auto"/>
              <w:left w:val="single" w:sz="4" w:space="0" w:color="auto"/>
              <w:bottom w:val="single" w:sz="4" w:space="0" w:color="auto"/>
              <w:right w:val="single" w:sz="4" w:space="0" w:color="auto"/>
            </w:tcBorders>
            <w:hideMark/>
          </w:tcPr>
          <w:p w14:paraId="63D15D11" w14:textId="77777777" w:rsidR="00E857A4" w:rsidRDefault="00E857A4">
            <w:pPr>
              <w:spacing w:after="0" w:line="240" w:lineRule="auto"/>
              <w:jc w:val="both"/>
              <w:rPr>
                <w:rFonts w:ascii="Times New Roman" w:eastAsia="Calibri" w:hAnsi="Times New Roman"/>
                <w:bCs/>
                <w:color w:val="000000"/>
                <w:vertAlign w:val="superscript"/>
              </w:rPr>
            </w:pPr>
            <w:r>
              <w:rPr>
                <w:rFonts w:ascii="Times New Roman" w:hAnsi="Times New Roman"/>
                <w:color w:val="000000"/>
              </w:rPr>
              <w:t>Совершенствование нормативно-правовой базы по вопросам муниципальной службы в Урмарском муниципальном округе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14:paraId="71EC2FD6" w14:textId="77777777" w:rsidR="00E857A4" w:rsidRDefault="00E857A4">
            <w:pPr>
              <w:spacing w:after="0" w:line="240" w:lineRule="auto"/>
              <w:jc w:val="both"/>
              <w:rPr>
                <w:rFonts w:ascii="Times New Roman" w:hAnsi="Times New Roman"/>
                <w:color w:val="000000"/>
              </w:rPr>
            </w:pPr>
            <w:r>
              <w:rPr>
                <w:rFonts w:ascii="Times New Roman" w:hAnsi="Times New Roman"/>
                <w:color w:val="000000"/>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0CF41CB5" w14:textId="77777777" w:rsidR="00E857A4" w:rsidRDefault="00E857A4">
            <w:pPr>
              <w:jc w:val="both"/>
              <w:rPr>
                <w:rFonts w:ascii="Times New Roman" w:hAnsi="Times New Roman"/>
                <w:color w:val="000000"/>
              </w:rPr>
            </w:pPr>
            <w:r>
              <w:rPr>
                <w:rFonts w:ascii="Times New Roman" w:hAnsi="Times New Roman"/>
                <w:color w:val="000000"/>
              </w:rPr>
              <w:t xml:space="preserve">Мониторинг законодательства Российской Федерации и законодательства Чувашской Республики о муниципальной службе; разработка и актуализация нормативных правовых актов, регулирующих вопросы муниципальной службы в Урмарском муниципальном округе </w:t>
            </w:r>
            <w:r>
              <w:rPr>
                <w:rFonts w:ascii="Times New Roman" w:hAnsi="Times New Roman"/>
                <w:color w:val="000000"/>
              </w:rPr>
              <w:lastRenderedPageBreak/>
              <w:t>Чувашской Республики; организация и проведение семинаров, совещаний и конференций по вопросам муниципальной службы</w:t>
            </w:r>
          </w:p>
        </w:tc>
        <w:tc>
          <w:tcPr>
            <w:tcW w:w="1155" w:type="dxa"/>
            <w:tcBorders>
              <w:top w:val="single" w:sz="4" w:space="0" w:color="auto"/>
              <w:left w:val="single" w:sz="4" w:space="0" w:color="auto"/>
              <w:bottom w:val="single" w:sz="4" w:space="0" w:color="auto"/>
              <w:right w:val="single" w:sz="4" w:space="0" w:color="auto"/>
            </w:tcBorders>
            <w:hideMark/>
          </w:tcPr>
          <w:p w14:paraId="0BFDF7E4" w14:textId="77777777" w:rsidR="00E857A4" w:rsidRDefault="00E857A4">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291B98C8"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22C0F7EA" w14:textId="77777777" w:rsidR="00E857A4" w:rsidRDefault="00E857A4">
            <w:pPr>
              <w:widowControl w:val="0"/>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5FF39BE1" w14:textId="77777777" w:rsidR="00E857A4" w:rsidRDefault="00E857A4">
            <w:pPr>
              <w:rPr>
                <w:rFonts w:ascii="Times New Roman" w:eastAsia="Calibri" w:hAnsi="Times New Roman"/>
                <w:color w:val="000000"/>
              </w:rPr>
            </w:pPr>
            <w:r>
              <w:rPr>
                <w:rFonts w:ascii="Times New Roman" w:hAnsi="Times New Roman"/>
                <w:color w:val="000000"/>
              </w:rPr>
              <w:t>100,0</w:t>
            </w:r>
          </w:p>
        </w:tc>
        <w:tc>
          <w:tcPr>
            <w:tcW w:w="786" w:type="dxa"/>
            <w:tcBorders>
              <w:top w:val="single" w:sz="4" w:space="0" w:color="auto"/>
              <w:left w:val="single" w:sz="4" w:space="0" w:color="auto"/>
              <w:bottom w:val="single" w:sz="4" w:space="0" w:color="auto"/>
              <w:right w:val="single" w:sz="4" w:space="0" w:color="auto"/>
            </w:tcBorders>
            <w:hideMark/>
          </w:tcPr>
          <w:p w14:paraId="1FAFF8B5" w14:textId="77777777" w:rsidR="00E857A4" w:rsidRDefault="00E857A4">
            <w:pPr>
              <w:rPr>
                <w:rFonts w:ascii="Times New Roman" w:hAnsi="Times New Roman"/>
                <w:color w:val="000000"/>
              </w:rPr>
            </w:pPr>
            <w:r>
              <w:rPr>
                <w:rFonts w:ascii="Times New Roman" w:hAnsi="Times New Roman"/>
                <w:color w:val="000000"/>
              </w:rPr>
              <w:t>100,0</w:t>
            </w:r>
          </w:p>
        </w:tc>
        <w:tc>
          <w:tcPr>
            <w:tcW w:w="840" w:type="dxa"/>
            <w:tcBorders>
              <w:top w:val="single" w:sz="4" w:space="0" w:color="auto"/>
              <w:left w:val="single" w:sz="4" w:space="0" w:color="auto"/>
              <w:bottom w:val="single" w:sz="4" w:space="0" w:color="auto"/>
              <w:right w:val="single" w:sz="4" w:space="0" w:color="auto"/>
            </w:tcBorders>
            <w:hideMark/>
          </w:tcPr>
          <w:p w14:paraId="3CE4F5CC" w14:textId="77777777" w:rsidR="00E857A4" w:rsidRDefault="00E857A4">
            <w:pPr>
              <w:rPr>
                <w:rFonts w:ascii="Times New Roman" w:hAnsi="Times New Roman"/>
                <w:color w:val="000000"/>
              </w:rPr>
            </w:pPr>
            <w:r>
              <w:rPr>
                <w:rFonts w:ascii="Times New Roman" w:hAnsi="Times New Roman"/>
                <w:color w:val="000000"/>
              </w:rPr>
              <w:t>100,0</w:t>
            </w:r>
          </w:p>
        </w:tc>
        <w:tc>
          <w:tcPr>
            <w:tcW w:w="840" w:type="dxa"/>
            <w:tcBorders>
              <w:top w:val="single" w:sz="4" w:space="0" w:color="auto"/>
              <w:left w:val="single" w:sz="4" w:space="0" w:color="auto"/>
              <w:bottom w:val="single" w:sz="4" w:space="0" w:color="auto"/>
              <w:right w:val="single" w:sz="4" w:space="0" w:color="auto"/>
            </w:tcBorders>
            <w:hideMark/>
          </w:tcPr>
          <w:p w14:paraId="36B655DF" w14:textId="77777777" w:rsidR="00E857A4" w:rsidRDefault="00E857A4">
            <w:pPr>
              <w:rPr>
                <w:rFonts w:ascii="Times New Roman" w:hAnsi="Times New Roman"/>
                <w:color w:val="000000"/>
              </w:rPr>
            </w:pPr>
            <w:r>
              <w:rPr>
                <w:rFonts w:ascii="Times New Roman" w:hAnsi="Times New Roman"/>
                <w:color w:val="000000"/>
              </w:rPr>
              <w:t>100,0</w:t>
            </w:r>
          </w:p>
        </w:tc>
        <w:tc>
          <w:tcPr>
            <w:tcW w:w="840" w:type="dxa"/>
            <w:tcBorders>
              <w:top w:val="single" w:sz="4" w:space="0" w:color="auto"/>
              <w:left w:val="single" w:sz="4" w:space="0" w:color="auto"/>
              <w:bottom w:val="single" w:sz="4" w:space="0" w:color="auto"/>
              <w:right w:val="single" w:sz="4" w:space="0" w:color="auto"/>
            </w:tcBorders>
            <w:hideMark/>
          </w:tcPr>
          <w:p w14:paraId="0C091FC9" w14:textId="77777777" w:rsidR="00E857A4" w:rsidRDefault="00E857A4">
            <w:pPr>
              <w:rPr>
                <w:rFonts w:ascii="Times New Roman" w:hAnsi="Times New Roman"/>
                <w:color w:val="000000"/>
              </w:rPr>
            </w:pPr>
            <w:r>
              <w:rPr>
                <w:rFonts w:ascii="Times New Roman" w:hAnsi="Times New Roman"/>
                <w:color w:val="000000"/>
              </w:rPr>
              <w:t>100,0</w:t>
            </w:r>
          </w:p>
        </w:tc>
        <w:tc>
          <w:tcPr>
            <w:tcW w:w="840" w:type="dxa"/>
            <w:tcBorders>
              <w:top w:val="single" w:sz="4" w:space="0" w:color="auto"/>
              <w:left w:val="single" w:sz="4" w:space="0" w:color="auto"/>
              <w:bottom w:val="single" w:sz="4" w:space="0" w:color="auto"/>
              <w:right w:val="single" w:sz="4" w:space="0" w:color="auto"/>
            </w:tcBorders>
            <w:hideMark/>
          </w:tcPr>
          <w:p w14:paraId="55151857" w14:textId="77777777" w:rsidR="00E857A4" w:rsidRDefault="00E857A4">
            <w:pPr>
              <w:rPr>
                <w:rFonts w:ascii="Times New Roman" w:hAnsi="Times New Roman"/>
                <w:color w:val="000000"/>
              </w:rPr>
            </w:pPr>
            <w:r>
              <w:rPr>
                <w:rFonts w:ascii="Times New Roman" w:hAnsi="Times New Roman"/>
                <w:color w:val="000000"/>
              </w:rPr>
              <w:t>100,0</w:t>
            </w:r>
          </w:p>
        </w:tc>
      </w:tr>
      <w:tr w:rsidR="00E857A4" w14:paraId="0084C6A1"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1775E870"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hideMark/>
          </w:tcPr>
          <w:p w14:paraId="2162C6CA"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z w:val="24"/>
                <w:szCs w:val="24"/>
              </w:rPr>
              <w:t>Поощрение победителей регионального этапа Всероссийского конкурса «Лучшая муниципальная практика»</w:t>
            </w:r>
          </w:p>
        </w:tc>
        <w:tc>
          <w:tcPr>
            <w:tcW w:w="1417" w:type="dxa"/>
            <w:tcBorders>
              <w:top w:val="single" w:sz="4" w:space="0" w:color="auto"/>
              <w:left w:val="single" w:sz="4" w:space="0" w:color="auto"/>
              <w:bottom w:val="single" w:sz="4" w:space="0" w:color="auto"/>
              <w:right w:val="single" w:sz="4" w:space="0" w:color="auto"/>
            </w:tcBorders>
            <w:hideMark/>
          </w:tcPr>
          <w:p w14:paraId="6570EC67"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382A0E06"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Разработка органами местного самоуправления Урмарского муниципального округа Чувашской Республики и муниципальными учреждениями Урмарского муниципального округа Чувашской Республики проектов по решению важных для граждан вопросов в различных отраслях муниципального управления: на развитие муниципальной экономики, градостроительной политики, цифровизацию муниципального хозяйства, а также обеспечение грамотного управления местными финансами и эффективной обратной связи</w:t>
            </w:r>
          </w:p>
        </w:tc>
        <w:tc>
          <w:tcPr>
            <w:tcW w:w="1155" w:type="dxa"/>
            <w:tcBorders>
              <w:top w:val="single" w:sz="4" w:space="0" w:color="auto"/>
              <w:left w:val="single" w:sz="4" w:space="0" w:color="auto"/>
              <w:bottom w:val="single" w:sz="4" w:space="0" w:color="auto"/>
              <w:right w:val="single" w:sz="4" w:space="0" w:color="auto"/>
            </w:tcBorders>
            <w:hideMark/>
          </w:tcPr>
          <w:p w14:paraId="4068D784" w14:textId="77777777" w:rsidR="00E857A4" w:rsidRDefault="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w:t>
            </w:r>
          </w:p>
        </w:tc>
        <w:tc>
          <w:tcPr>
            <w:tcW w:w="901" w:type="dxa"/>
            <w:tcBorders>
              <w:top w:val="single" w:sz="4" w:space="0" w:color="auto"/>
              <w:left w:val="single" w:sz="4" w:space="0" w:color="auto"/>
              <w:bottom w:val="single" w:sz="4" w:space="0" w:color="auto"/>
              <w:right w:val="single" w:sz="4" w:space="0" w:color="auto"/>
            </w:tcBorders>
            <w:hideMark/>
          </w:tcPr>
          <w:p w14:paraId="1120CCE8"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32618D9D"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638295C0" w14:textId="77777777" w:rsidR="00E857A4" w:rsidRDefault="00E857A4">
            <w:pPr>
              <w:jc w:val="center"/>
              <w:rPr>
                <w:rFonts w:ascii="Times New Roman" w:eastAsia="Calibri" w:hAnsi="Times New Roman"/>
                <w:sz w:val="24"/>
                <w:szCs w:val="24"/>
              </w:rPr>
            </w:pPr>
            <w:r>
              <w:rPr>
                <w:rFonts w:ascii="Times New Roman" w:hAnsi="Times New Roman"/>
                <w:sz w:val="24"/>
                <w:szCs w:val="24"/>
              </w:rPr>
              <w:t>1,0</w:t>
            </w:r>
          </w:p>
        </w:tc>
        <w:tc>
          <w:tcPr>
            <w:tcW w:w="786" w:type="dxa"/>
            <w:tcBorders>
              <w:top w:val="single" w:sz="4" w:space="0" w:color="auto"/>
              <w:left w:val="single" w:sz="4" w:space="0" w:color="auto"/>
              <w:bottom w:val="single" w:sz="4" w:space="0" w:color="auto"/>
              <w:right w:val="single" w:sz="4" w:space="0" w:color="auto"/>
            </w:tcBorders>
            <w:hideMark/>
          </w:tcPr>
          <w:p w14:paraId="23B7DF29"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5FF8FDC3"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6E2C01D2"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294EC948"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4E8C8986" w14:textId="77777777" w:rsidR="00E857A4" w:rsidRDefault="00E857A4">
            <w:pPr>
              <w:jc w:val="center"/>
              <w:rPr>
                <w:rFonts w:ascii="Times New Roman" w:hAnsi="Times New Roman"/>
                <w:sz w:val="24"/>
                <w:szCs w:val="24"/>
              </w:rPr>
            </w:pPr>
            <w:r>
              <w:rPr>
                <w:rFonts w:ascii="Times New Roman" w:hAnsi="Times New Roman"/>
                <w:sz w:val="24"/>
                <w:szCs w:val="24"/>
              </w:rPr>
              <w:t>1,0</w:t>
            </w:r>
          </w:p>
        </w:tc>
      </w:tr>
      <w:tr w:rsidR="00E857A4" w14:paraId="1DD2E266"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00C4C604"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27" w:type="dxa"/>
            <w:tcBorders>
              <w:top w:val="single" w:sz="4" w:space="0" w:color="auto"/>
              <w:left w:val="single" w:sz="4" w:space="0" w:color="auto"/>
              <w:bottom w:val="single" w:sz="4" w:space="0" w:color="auto"/>
              <w:right w:val="single" w:sz="4" w:space="0" w:color="auto"/>
            </w:tcBorders>
            <w:hideMark/>
          </w:tcPr>
          <w:p w14:paraId="17ED2B6C"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z w:val="24"/>
                <w:szCs w:val="24"/>
              </w:rPr>
              <w:t>Членские взносы в Ассоциации, Союзы, Советы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hideMark/>
          </w:tcPr>
          <w:p w14:paraId="00A79468"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37F50D85"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 xml:space="preserve">Взаимодействие органов местного самоуправления Урмарского муниципального округа Чувашской Республики с другими муниципальными образованиями, в т.ч. с целью </w:t>
            </w:r>
            <w:r>
              <w:rPr>
                <w:rFonts w:ascii="Times New Roman" w:hAnsi="Times New Roman"/>
                <w:sz w:val="24"/>
                <w:szCs w:val="24"/>
              </w:rPr>
              <w:lastRenderedPageBreak/>
              <w:t>обмена опытом успешно реализованных проектов и программ по решению важных для граждан вопросов в различных отраслях муниципального управления</w:t>
            </w:r>
          </w:p>
        </w:tc>
        <w:tc>
          <w:tcPr>
            <w:tcW w:w="1155" w:type="dxa"/>
            <w:tcBorders>
              <w:top w:val="single" w:sz="4" w:space="0" w:color="auto"/>
              <w:left w:val="single" w:sz="4" w:space="0" w:color="auto"/>
              <w:bottom w:val="single" w:sz="4" w:space="0" w:color="auto"/>
              <w:right w:val="single" w:sz="4" w:space="0" w:color="auto"/>
            </w:tcBorders>
            <w:hideMark/>
          </w:tcPr>
          <w:p w14:paraId="4F147E32" w14:textId="77777777" w:rsidR="00E857A4" w:rsidRDefault="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603A2DD0"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32FC62C0"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17651F97" w14:textId="77777777" w:rsidR="00E857A4" w:rsidRDefault="00E857A4">
            <w:pPr>
              <w:rPr>
                <w:rFonts w:ascii="Times New Roman" w:eastAsia="Calibri" w:hAnsi="Times New Roman"/>
                <w:sz w:val="24"/>
                <w:szCs w:val="24"/>
              </w:rPr>
            </w:pPr>
            <w:r>
              <w:rPr>
                <w:rFonts w:ascii="Times New Roman" w:hAnsi="Times New Roman"/>
                <w:sz w:val="24"/>
                <w:szCs w:val="24"/>
              </w:rPr>
              <w:t>100,0</w:t>
            </w:r>
          </w:p>
        </w:tc>
        <w:tc>
          <w:tcPr>
            <w:tcW w:w="786" w:type="dxa"/>
            <w:tcBorders>
              <w:top w:val="single" w:sz="4" w:space="0" w:color="auto"/>
              <w:left w:val="single" w:sz="4" w:space="0" w:color="auto"/>
              <w:bottom w:val="single" w:sz="4" w:space="0" w:color="auto"/>
              <w:right w:val="single" w:sz="4" w:space="0" w:color="auto"/>
            </w:tcBorders>
            <w:hideMark/>
          </w:tcPr>
          <w:p w14:paraId="1D79B468"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610AB75F"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73299D30"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1E8026F0"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35627943" w14:textId="77777777" w:rsidR="00E857A4" w:rsidRDefault="00E857A4">
            <w:pPr>
              <w:rPr>
                <w:rFonts w:ascii="Times New Roman" w:hAnsi="Times New Roman"/>
                <w:sz w:val="24"/>
                <w:szCs w:val="24"/>
              </w:rPr>
            </w:pPr>
            <w:r>
              <w:rPr>
                <w:rFonts w:ascii="Times New Roman" w:hAnsi="Times New Roman"/>
                <w:sz w:val="24"/>
                <w:szCs w:val="24"/>
              </w:rPr>
              <w:t>100,0</w:t>
            </w:r>
          </w:p>
        </w:tc>
      </w:tr>
      <w:tr w:rsidR="00E857A4" w14:paraId="3562EB49"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3E441B7A"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27" w:type="dxa"/>
            <w:tcBorders>
              <w:top w:val="single" w:sz="4" w:space="0" w:color="auto"/>
              <w:left w:val="single" w:sz="4" w:space="0" w:color="auto"/>
              <w:bottom w:val="single" w:sz="4" w:space="0" w:color="auto"/>
              <w:right w:val="single" w:sz="4" w:space="0" w:color="auto"/>
            </w:tcBorders>
            <w:hideMark/>
          </w:tcPr>
          <w:p w14:paraId="55DEE88B"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z w:val="24"/>
                <w:szCs w:val="24"/>
              </w:rPr>
              <w:t>Организация и проведение выборов в представительные органы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14:paraId="638BF270"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0AE099A4"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оказание содействия в подготовке и проведении общероссийских голосований, а также в информировании граждан Российской Федерации о его подготовке и проведении</w:t>
            </w:r>
          </w:p>
        </w:tc>
        <w:tc>
          <w:tcPr>
            <w:tcW w:w="1155" w:type="dxa"/>
            <w:tcBorders>
              <w:top w:val="single" w:sz="4" w:space="0" w:color="auto"/>
              <w:left w:val="single" w:sz="4" w:space="0" w:color="auto"/>
              <w:bottom w:val="single" w:sz="4" w:space="0" w:color="auto"/>
              <w:right w:val="single" w:sz="4" w:space="0" w:color="auto"/>
            </w:tcBorders>
            <w:hideMark/>
          </w:tcPr>
          <w:p w14:paraId="6572F215" w14:textId="77777777" w:rsidR="00E857A4" w:rsidRDefault="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05BDF0BD"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62C945B8"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5E84937C" w14:textId="77777777" w:rsidR="00E857A4" w:rsidRDefault="00E857A4">
            <w:pPr>
              <w:rPr>
                <w:rFonts w:ascii="Times New Roman" w:eastAsia="Calibri" w:hAnsi="Times New Roman"/>
                <w:sz w:val="24"/>
                <w:szCs w:val="24"/>
              </w:rPr>
            </w:pPr>
            <w:r>
              <w:rPr>
                <w:rFonts w:ascii="Times New Roman" w:hAnsi="Times New Roman"/>
                <w:sz w:val="24"/>
                <w:szCs w:val="24"/>
              </w:rPr>
              <w:t>100,0</w:t>
            </w:r>
          </w:p>
        </w:tc>
        <w:tc>
          <w:tcPr>
            <w:tcW w:w="786" w:type="dxa"/>
            <w:tcBorders>
              <w:top w:val="single" w:sz="4" w:space="0" w:color="auto"/>
              <w:left w:val="single" w:sz="4" w:space="0" w:color="auto"/>
              <w:bottom w:val="single" w:sz="4" w:space="0" w:color="auto"/>
              <w:right w:val="single" w:sz="4" w:space="0" w:color="auto"/>
            </w:tcBorders>
            <w:hideMark/>
          </w:tcPr>
          <w:p w14:paraId="1F1AEE9D"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6740CC75"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3BF09306"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174523F3" w14:textId="77777777" w:rsidR="00E857A4" w:rsidRDefault="00E857A4">
            <w:pP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5280E1CA" w14:textId="77777777" w:rsidR="00E857A4" w:rsidRDefault="00E857A4">
            <w:pPr>
              <w:rPr>
                <w:rFonts w:ascii="Times New Roman" w:hAnsi="Times New Roman"/>
                <w:sz w:val="24"/>
                <w:szCs w:val="24"/>
              </w:rPr>
            </w:pPr>
            <w:r>
              <w:rPr>
                <w:rFonts w:ascii="Times New Roman" w:hAnsi="Times New Roman"/>
                <w:sz w:val="24"/>
                <w:szCs w:val="24"/>
              </w:rPr>
              <w:t>100,0</w:t>
            </w:r>
          </w:p>
        </w:tc>
      </w:tr>
      <w:tr w:rsidR="00E857A4" w14:paraId="46635363"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2EE90E63"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27" w:type="dxa"/>
            <w:tcBorders>
              <w:top w:val="single" w:sz="4" w:space="0" w:color="auto"/>
              <w:left w:val="single" w:sz="4" w:space="0" w:color="auto"/>
              <w:bottom w:val="single" w:sz="4" w:space="0" w:color="auto"/>
              <w:right w:val="single" w:sz="4" w:space="0" w:color="auto"/>
            </w:tcBorders>
            <w:hideMark/>
          </w:tcPr>
          <w:p w14:paraId="3DD9AEA7"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z w:val="24"/>
                <w:szCs w:val="24"/>
              </w:rPr>
              <w:t xml:space="preserve">Проведение комплексных исследований социального </w:t>
            </w:r>
            <w:r>
              <w:rPr>
                <w:rFonts w:ascii="Times New Roman" w:hAnsi="Times New Roman"/>
                <w:sz w:val="24"/>
                <w:szCs w:val="24"/>
              </w:rPr>
              <w:lastRenderedPageBreak/>
              <w:t>благополучия населения, изучения общественного мнения о работе органов местного самоуправления Урмарского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14:paraId="630E0978"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hideMark/>
          </w:tcPr>
          <w:p w14:paraId="2C8E2167"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 xml:space="preserve">Определение значений показателей для оценки эффективности деятельности органов местного </w:t>
            </w:r>
            <w:r>
              <w:rPr>
                <w:rFonts w:ascii="Times New Roman" w:hAnsi="Times New Roman"/>
                <w:sz w:val="24"/>
                <w:szCs w:val="24"/>
              </w:rPr>
              <w:lastRenderedPageBreak/>
              <w:t>самоуправления Урмарского муниципального округа Чувашской Республики за отчетный год</w:t>
            </w:r>
          </w:p>
        </w:tc>
        <w:tc>
          <w:tcPr>
            <w:tcW w:w="1155" w:type="dxa"/>
            <w:tcBorders>
              <w:top w:val="single" w:sz="4" w:space="0" w:color="auto"/>
              <w:left w:val="single" w:sz="4" w:space="0" w:color="auto"/>
              <w:bottom w:val="single" w:sz="4" w:space="0" w:color="auto"/>
              <w:right w:val="single" w:sz="4" w:space="0" w:color="auto"/>
            </w:tcBorders>
            <w:hideMark/>
          </w:tcPr>
          <w:p w14:paraId="63A439F8" w14:textId="77777777" w:rsidR="00E857A4" w:rsidRDefault="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единиц</w:t>
            </w:r>
          </w:p>
        </w:tc>
        <w:tc>
          <w:tcPr>
            <w:tcW w:w="901" w:type="dxa"/>
            <w:tcBorders>
              <w:top w:val="single" w:sz="4" w:space="0" w:color="auto"/>
              <w:left w:val="single" w:sz="4" w:space="0" w:color="auto"/>
              <w:bottom w:val="single" w:sz="4" w:space="0" w:color="auto"/>
              <w:right w:val="single" w:sz="4" w:space="0" w:color="auto"/>
            </w:tcBorders>
            <w:hideMark/>
          </w:tcPr>
          <w:p w14:paraId="2E50B8DC"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69D09AA0"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02C8C9A4" w14:textId="77777777" w:rsidR="00E857A4" w:rsidRDefault="00E857A4">
            <w:pPr>
              <w:jc w:val="center"/>
              <w:rPr>
                <w:rFonts w:ascii="Times New Roman" w:eastAsia="Calibri" w:hAnsi="Times New Roman"/>
                <w:sz w:val="24"/>
                <w:szCs w:val="24"/>
              </w:rPr>
            </w:pPr>
            <w:r>
              <w:rPr>
                <w:rFonts w:ascii="Times New Roman" w:hAnsi="Times New Roman"/>
                <w:sz w:val="24"/>
                <w:szCs w:val="24"/>
              </w:rPr>
              <w:t>1,0</w:t>
            </w:r>
          </w:p>
        </w:tc>
        <w:tc>
          <w:tcPr>
            <w:tcW w:w="786" w:type="dxa"/>
            <w:tcBorders>
              <w:top w:val="single" w:sz="4" w:space="0" w:color="auto"/>
              <w:left w:val="single" w:sz="4" w:space="0" w:color="auto"/>
              <w:bottom w:val="single" w:sz="4" w:space="0" w:color="auto"/>
              <w:right w:val="single" w:sz="4" w:space="0" w:color="auto"/>
            </w:tcBorders>
            <w:hideMark/>
          </w:tcPr>
          <w:p w14:paraId="6BEC4010"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61629B73"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1EF28271"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5882DF99" w14:textId="77777777" w:rsidR="00E857A4" w:rsidRDefault="00E857A4">
            <w:pPr>
              <w:jc w:val="center"/>
              <w:rPr>
                <w:rFonts w:ascii="Times New Roman" w:hAnsi="Times New Roman"/>
                <w:sz w:val="24"/>
                <w:szCs w:val="24"/>
              </w:rPr>
            </w:pPr>
            <w:r>
              <w:rPr>
                <w:rFonts w:ascii="Times New Roman" w:hAnsi="Times New Roman"/>
                <w:sz w:val="24"/>
                <w:szCs w:val="24"/>
              </w:rPr>
              <w:t>1,0</w:t>
            </w:r>
          </w:p>
        </w:tc>
        <w:tc>
          <w:tcPr>
            <w:tcW w:w="840" w:type="dxa"/>
            <w:tcBorders>
              <w:top w:val="single" w:sz="4" w:space="0" w:color="auto"/>
              <w:left w:val="single" w:sz="4" w:space="0" w:color="auto"/>
              <w:bottom w:val="single" w:sz="4" w:space="0" w:color="auto"/>
              <w:right w:val="single" w:sz="4" w:space="0" w:color="auto"/>
            </w:tcBorders>
            <w:hideMark/>
          </w:tcPr>
          <w:p w14:paraId="2FC8D36A" w14:textId="77777777" w:rsidR="00E857A4" w:rsidRDefault="00E857A4">
            <w:pPr>
              <w:jc w:val="center"/>
              <w:rPr>
                <w:rFonts w:ascii="Times New Roman" w:hAnsi="Times New Roman"/>
                <w:sz w:val="24"/>
                <w:szCs w:val="24"/>
              </w:rPr>
            </w:pPr>
            <w:r>
              <w:rPr>
                <w:rFonts w:ascii="Times New Roman" w:hAnsi="Times New Roman"/>
                <w:sz w:val="24"/>
                <w:szCs w:val="24"/>
              </w:rPr>
              <w:t>1,0</w:t>
            </w:r>
          </w:p>
        </w:tc>
      </w:tr>
      <w:tr w:rsidR="00E857A4" w14:paraId="788AA6A2"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6B82DA8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127" w:type="dxa"/>
            <w:tcBorders>
              <w:top w:val="single" w:sz="4" w:space="0" w:color="auto"/>
              <w:left w:val="single" w:sz="4" w:space="0" w:color="auto"/>
              <w:bottom w:val="single" w:sz="4" w:space="0" w:color="auto"/>
              <w:right w:val="single" w:sz="4" w:space="0" w:color="auto"/>
            </w:tcBorders>
            <w:hideMark/>
          </w:tcPr>
          <w:p w14:paraId="1607280B" w14:textId="77777777" w:rsidR="00E857A4" w:rsidRDefault="00E857A4" w:rsidP="004E24E0">
            <w:pPr>
              <w:spacing w:after="0" w:line="240" w:lineRule="auto"/>
              <w:jc w:val="both"/>
              <w:rPr>
                <w:rFonts w:ascii="Times New Roman" w:eastAsia="Calibri" w:hAnsi="Times New Roman"/>
                <w:sz w:val="24"/>
                <w:szCs w:val="24"/>
              </w:rPr>
            </w:pPr>
            <w:r>
              <w:rPr>
                <w:rFonts w:ascii="Times New Roman" w:hAnsi="Times New Roman"/>
                <w:sz w:val="24"/>
                <w:szCs w:val="24"/>
              </w:rPr>
              <w:t>Информационное сопровождение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2B97F927"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003E07C4"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Информирование населения и освещение деятельности посредством печатных СМИ, радио и телевидения</w:t>
            </w:r>
          </w:p>
        </w:tc>
        <w:tc>
          <w:tcPr>
            <w:tcW w:w="1155" w:type="dxa"/>
            <w:tcBorders>
              <w:top w:val="single" w:sz="4" w:space="0" w:color="auto"/>
              <w:left w:val="single" w:sz="4" w:space="0" w:color="auto"/>
              <w:bottom w:val="single" w:sz="4" w:space="0" w:color="auto"/>
              <w:right w:val="single" w:sz="4" w:space="0" w:color="auto"/>
            </w:tcBorders>
            <w:hideMark/>
          </w:tcPr>
          <w:p w14:paraId="66BC9F53"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w:t>
            </w:r>
          </w:p>
        </w:tc>
        <w:tc>
          <w:tcPr>
            <w:tcW w:w="901" w:type="dxa"/>
            <w:tcBorders>
              <w:top w:val="single" w:sz="4" w:space="0" w:color="auto"/>
              <w:left w:val="single" w:sz="4" w:space="0" w:color="auto"/>
              <w:bottom w:val="single" w:sz="4" w:space="0" w:color="auto"/>
              <w:right w:val="single" w:sz="4" w:space="0" w:color="auto"/>
            </w:tcBorders>
            <w:hideMark/>
          </w:tcPr>
          <w:p w14:paraId="6D392B0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840" w:type="dxa"/>
            <w:tcBorders>
              <w:top w:val="single" w:sz="4" w:space="0" w:color="auto"/>
              <w:left w:val="single" w:sz="4" w:space="0" w:color="auto"/>
              <w:bottom w:val="single" w:sz="4" w:space="0" w:color="auto"/>
              <w:right w:val="single" w:sz="4" w:space="0" w:color="auto"/>
            </w:tcBorders>
            <w:hideMark/>
          </w:tcPr>
          <w:p w14:paraId="4534F87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1C2D0BB5" w14:textId="77777777" w:rsidR="00E857A4" w:rsidRDefault="00E857A4" w:rsidP="004E24E0">
            <w:pPr>
              <w:spacing w:line="240" w:lineRule="auto"/>
              <w:jc w:val="center"/>
              <w:rPr>
                <w:rFonts w:ascii="Times New Roman" w:eastAsia="Calibri" w:hAnsi="Times New Roman"/>
                <w:sz w:val="24"/>
                <w:szCs w:val="24"/>
              </w:rPr>
            </w:pPr>
            <w:r>
              <w:rPr>
                <w:rFonts w:ascii="Times New Roman" w:hAnsi="Times New Roman"/>
                <w:sz w:val="24"/>
                <w:szCs w:val="24"/>
              </w:rPr>
              <w:t>3,0</w:t>
            </w:r>
          </w:p>
        </w:tc>
        <w:tc>
          <w:tcPr>
            <w:tcW w:w="786" w:type="dxa"/>
            <w:tcBorders>
              <w:top w:val="single" w:sz="4" w:space="0" w:color="auto"/>
              <w:left w:val="single" w:sz="4" w:space="0" w:color="auto"/>
              <w:bottom w:val="single" w:sz="4" w:space="0" w:color="auto"/>
              <w:right w:val="single" w:sz="4" w:space="0" w:color="auto"/>
            </w:tcBorders>
            <w:hideMark/>
          </w:tcPr>
          <w:p w14:paraId="0726D8C1"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3,0</w:t>
            </w:r>
          </w:p>
        </w:tc>
        <w:tc>
          <w:tcPr>
            <w:tcW w:w="840" w:type="dxa"/>
            <w:tcBorders>
              <w:top w:val="single" w:sz="4" w:space="0" w:color="auto"/>
              <w:left w:val="single" w:sz="4" w:space="0" w:color="auto"/>
              <w:bottom w:val="single" w:sz="4" w:space="0" w:color="auto"/>
              <w:right w:val="single" w:sz="4" w:space="0" w:color="auto"/>
            </w:tcBorders>
            <w:hideMark/>
          </w:tcPr>
          <w:p w14:paraId="785607DA"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3,0</w:t>
            </w:r>
          </w:p>
        </w:tc>
        <w:tc>
          <w:tcPr>
            <w:tcW w:w="840" w:type="dxa"/>
            <w:tcBorders>
              <w:top w:val="single" w:sz="4" w:space="0" w:color="auto"/>
              <w:left w:val="single" w:sz="4" w:space="0" w:color="auto"/>
              <w:bottom w:val="single" w:sz="4" w:space="0" w:color="auto"/>
              <w:right w:val="single" w:sz="4" w:space="0" w:color="auto"/>
            </w:tcBorders>
            <w:hideMark/>
          </w:tcPr>
          <w:p w14:paraId="177828B0"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3,0</w:t>
            </w:r>
          </w:p>
        </w:tc>
        <w:tc>
          <w:tcPr>
            <w:tcW w:w="840" w:type="dxa"/>
            <w:tcBorders>
              <w:top w:val="single" w:sz="4" w:space="0" w:color="auto"/>
              <w:left w:val="single" w:sz="4" w:space="0" w:color="auto"/>
              <w:bottom w:val="single" w:sz="4" w:space="0" w:color="auto"/>
              <w:right w:val="single" w:sz="4" w:space="0" w:color="auto"/>
            </w:tcBorders>
            <w:hideMark/>
          </w:tcPr>
          <w:p w14:paraId="77BDB064"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3,0</w:t>
            </w:r>
          </w:p>
        </w:tc>
        <w:tc>
          <w:tcPr>
            <w:tcW w:w="840" w:type="dxa"/>
            <w:tcBorders>
              <w:top w:val="single" w:sz="4" w:space="0" w:color="auto"/>
              <w:left w:val="single" w:sz="4" w:space="0" w:color="auto"/>
              <w:bottom w:val="single" w:sz="4" w:space="0" w:color="auto"/>
              <w:right w:val="single" w:sz="4" w:space="0" w:color="auto"/>
            </w:tcBorders>
            <w:hideMark/>
          </w:tcPr>
          <w:p w14:paraId="4324DEF8" w14:textId="77777777" w:rsidR="00E857A4" w:rsidRDefault="00E857A4" w:rsidP="004E24E0">
            <w:pPr>
              <w:spacing w:line="240" w:lineRule="auto"/>
              <w:jc w:val="center"/>
              <w:rPr>
                <w:rFonts w:ascii="Times New Roman" w:hAnsi="Times New Roman"/>
                <w:sz w:val="24"/>
                <w:szCs w:val="24"/>
              </w:rPr>
            </w:pPr>
            <w:r>
              <w:rPr>
                <w:rFonts w:ascii="Times New Roman" w:hAnsi="Times New Roman"/>
                <w:sz w:val="24"/>
                <w:szCs w:val="24"/>
              </w:rPr>
              <w:t>3,0</w:t>
            </w:r>
          </w:p>
        </w:tc>
      </w:tr>
    </w:tbl>
    <w:p w14:paraId="7A278D2F" w14:textId="77777777" w:rsidR="00E857A4" w:rsidRDefault="00E857A4" w:rsidP="004E24E0">
      <w:pPr>
        <w:widowControl w:val="0"/>
        <w:autoSpaceDE w:val="0"/>
        <w:autoSpaceDN w:val="0"/>
        <w:spacing w:after="0" w:line="240" w:lineRule="auto"/>
        <w:jc w:val="center"/>
        <w:outlineLvl w:val="2"/>
        <w:rPr>
          <w:rFonts w:ascii="Times New Roman" w:hAnsi="Times New Roman"/>
          <w:b/>
          <w:sz w:val="24"/>
          <w:szCs w:val="24"/>
        </w:rPr>
      </w:pPr>
    </w:p>
    <w:p w14:paraId="5A60397C" w14:textId="77777777" w:rsidR="00E857A4" w:rsidRDefault="00E857A4" w:rsidP="004E24E0">
      <w:pPr>
        <w:widowControl w:val="0"/>
        <w:autoSpaceDE w:val="0"/>
        <w:autoSpaceDN w:val="0"/>
        <w:spacing w:after="0" w:line="240" w:lineRule="auto"/>
        <w:jc w:val="center"/>
        <w:outlineLvl w:val="2"/>
        <w:rPr>
          <w:rFonts w:ascii="Times New Roman" w:hAnsi="Times New Roman"/>
          <w:b/>
          <w:sz w:val="24"/>
          <w:szCs w:val="24"/>
        </w:rPr>
      </w:pPr>
      <w:r>
        <w:rPr>
          <w:rFonts w:ascii="Times New Roman" w:hAnsi="Times New Roman"/>
          <w:b/>
          <w:sz w:val="24"/>
          <w:szCs w:val="24"/>
        </w:rPr>
        <w:t xml:space="preserve">4. Финансовое обеспечение комплекса процессных мероприятий </w:t>
      </w:r>
    </w:p>
    <w:p w14:paraId="388A3C2A" w14:textId="77777777" w:rsidR="00E857A4" w:rsidRDefault="00E857A4" w:rsidP="004E24E0">
      <w:pPr>
        <w:widowControl w:val="0"/>
        <w:autoSpaceDE w:val="0"/>
        <w:autoSpaceDN w:val="0"/>
        <w:spacing w:after="0" w:line="240" w:lineRule="auto"/>
        <w:jc w:val="center"/>
        <w:outlineLvl w:val="2"/>
        <w:rPr>
          <w:rFonts w:ascii="Times New Roman" w:hAnsi="Times New Roman"/>
          <w:b/>
          <w:sz w:val="24"/>
          <w:szCs w:val="24"/>
        </w:rPr>
      </w:pPr>
      <w:r>
        <w:rPr>
          <w:rFonts w:ascii="Times New Roman" w:hAnsi="Times New Roman"/>
          <w:b/>
          <w:sz w:val="24"/>
          <w:szCs w:val="24"/>
        </w:rPr>
        <w:t>«Создание эффективной системы муниципального управления»</w:t>
      </w:r>
    </w:p>
    <w:p w14:paraId="2A32E33D" w14:textId="77777777" w:rsidR="00E857A4" w:rsidRDefault="00E857A4" w:rsidP="004E24E0">
      <w:pPr>
        <w:widowControl w:val="0"/>
        <w:autoSpaceDE w:val="0"/>
        <w:autoSpaceDN w:val="0"/>
        <w:spacing w:after="0" w:line="240" w:lineRule="auto"/>
        <w:jc w:val="center"/>
        <w:outlineLvl w:val="2"/>
        <w:rPr>
          <w:rFonts w:ascii="Times New Roman" w:hAnsi="Times New Roman"/>
          <w:b/>
          <w:bCs/>
          <w:color w:val="000000"/>
          <w:sz w:val="24"/>
          <w:szCs w:val="24"/>
        </w:rPr>
      </w:pPr>
    </w:p>
    <w:tbl>
      <w:tblPr>
        <w:tblpPr w:leftFromText="180" w:rightFromText="180" w:vertAnchor="text" w:tblpY="1"/>
        <w:tblOverlap w:val="neve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575"/>
        <w:gridCol w:w="1353"/>
        <w:gridCol w:w="1700"/>
        <w:gridCol w:w="1700"/>
        <w:gridCol w:w="664"/>
        <w:gridCol w:w="664"/>
        <w:gridCol w:w="664"/>
        <w:gridCol w:w="1590"/>
        <w:gridCol w:w="1700"/>
        <w:gridCol w:w="1700"/>
      </w:tblGrid>
      <w:tr w:rsidR="00E857A4" w14:paraId="343D8877" w14:textId="77777777" w:rsidTr="00E857A4">
        <w:trPr>
          <w:trHeight w:val="253"/>
        </w:trPr>
        <w:tc>
          <w:tcPr>
            <w:tcW w:w="629" w:type="dxa"/>
            <w:vMerge w:val="restart"/>
            <w:tcBorders>
              <w:top w:val="single" w:sz="4" w:space="0" w:color="auto"/>
              <w:left w:val="single" w:sz="4" w:space="0" w:color="auto"/>
              <w:bottom w:val="single" w:sz="4" w:space="0" w:color="auto"/>
              <w:right w:val="single" w:sz="4" w:space="0" w:color="auto"/>
            </w:tcBorders>
            <w:hideMark/>
          </w:tcPr>
          <w:p w14:paraId="7D4455AD"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4197C8BB"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1354" w:type="dxa"/>
            <w:vMerge w:val="restart"/>
            <w:tcBorders>
              <w:top w:val="single" w:sz="4" w:space="0" w:color="auto"/>
              <w:left w:val="single" w:sz="4" w:space="0" w:color="auto"/>
              <w:bottom w:val="single" w:sz="4" w:space="0" w:color="auto"/>
              <w:right w:val="single" w:sz="4" w:space="0" w:color="auto"/>
            </w:tcBorders>
            <w:hideMark/>
          </w:tcPr>
          <w:p w14:paraId="76FC839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КБК</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0508FD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Ответственный исполнитель, соисполнители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AB2B9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6985" w:type="dxa"/>
            <w:gridSpan w:val="6"/>
            <w:tcBorders>
              <w:top w:val="single" w:sz="4" w:space="0" w:color="auto"/>
              <w:left w:val="single" w:sz="4" w:space="0" w:color="auto"/>
              <w:bottom w:val="single" w:sz="4" w:space="0" w:color="auto"/>
              <w:right w:val="single" w:sz="4" w:space="0" w:color="auto"/>
            </w:tcBorders>
            <w:hideMark/>
          </w:tcPr>
          <w:p w14:paraId="6AB4C6DA" w14:textId="77777777" w:rsidR="00E857A4" w:rsidRDefault="00E857A4" w:rsidP="004E24E0">
            <w:pPr>
              <w:spacing w:after="0" w:line="240" w:lineRule="auto"/>
              <w:jc w:val="center"/>
              <w:rPr>
                <w:rFonts w:ascii="Times New Roman" w:eastAsia="Calibri" w:hAnsi="Times New Roman"/>
                <w:sz w:val="24"/>
                <w:szCs w:val="24"/>
              </w:rPr>
            </w:pPr>
            <w:r>
              <w:rPr>
                <w:rFonts w:ascii="Times New Roman" w:hAnsi="Times New Roman"/>
                <w:sz w:val="24"/>
                <w:szCs w:val="24"/>
              </w:rPr>
              <w:t>Объем финансового обеспечения по годам реализации, тысяч рублей</w:t>
            </w:r>
          </w:p>
        </w:tc>
      </w:tr>
      <w:tr w:rsidR="00E857A4" w14:paraId="6211820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7A90CF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62D0A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EC1CC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1873B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1C8F52" w14:textId="77777777" w:rsidR="00E857A4" w:rsidRDefault="00E857A4">
            <w:pPr>
              <w:spacing w:after="0" w:line="240" w:lineRule="auto"/>
              <w:rPr>
                <w:rFonts w:ascii="Times New Roman" w:eastAsia="Times New Roman" w:hAnsi="Times New Roman" w:cs="Times New Roman"/>
                <w:lang w:eastAsia="ru-RU"/>
              </w:rPr>
            </w:pPr>
          </w:p>
        </w:tc>
        <w:tc>
          <w:tcPr>
            <w:tcW w:w="664" w:type="dxa"/>
            <w:tcBorders>
              <w:top w:val="single" w:sz="4" w:space="0" w:color="auto"/>
              <w:left w:val="single" w:sz="4" w:space="0" w:color="auto"/>
              <w:bottom w:val="single" w:sz="4" w:space="0" w:color="auto"/>
              <w:right w:val="single" w:sz="4" w:space="0" w:color="auto"/>
            </w:tcBorders>
            <w:hideMark/>
          </w:tcPr>
          <w:p w14:paraId="00B314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664" w:type="dxa"/>
            <w:tcBorders>
              <w:top w:val="single" w:sz="4" w:space="0" w:color="auto"/>
              <w:left w:val="single" w:sz="4" w:space="0" w:color="auto"/>
              <w:bottom w:val="single" w:sz="4" w:space="0" w:color="auto"/>
              <w:right w:val="single" w:sz="4" w:space="0" w:color="auto"/>
            </w:tcBorders>
            <w:hideMark/>
          </w:tcPr>
          <w:p w14:paraId="7116348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664" w:type="dxa"/>
            <w:tcBorders>
              <w:top w:val="single" w:sz="4" w:space="0" w:color="auto"/>
              <w:left w:val="single" w:sz="4" w:space="0" w:color="auto"/>
              <w:bottom w:val="single" w:sz="4" w:space="0" w:color="auto"/>
              <w:right w:val="single" w:sz="4" w:space="0" w:color="auto"/>
            </w:tcBorders>
            <w:hideMark/>
          </w:tcPr>
          <w:p w14:paraId="7BEB1E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1591" w:type="dxa"/>
            <w:tcBorders>
              <w:top w:val="single" w:sz="4" w:space="0" w:color="auto"/>
              <w:left w:val="single" w:sz="4" w:space="0" w:color="auto"/>
              <w:bottom w:val="single" w:sz="4" w:space="0" w:color="auto"/>
              <w:right w:val="single" w:sz="4" w:space="0" w:color="auto"/>
            </w:tcBorders>
            <w:hideMark/>
          </w:tcPr>
          <w:p w14:paraId="05EAD97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2028-2030</w:t>
            </w:r>
          </w:p>
        </w:tc>
        <w:tc>
          <w:tcPr>
            <w:tcW w:w="1701" w:type="dxa"/>
            <w:tcBorders>
              <w:top w:val="single" w:sz="4" w:space="0" w:color="auto"/>
              <w:left w:val="single" w:sz="4" w:space="0" w:color="auto"/>
              <w:bottom w:val="single" w:sz="4" w:space="0" w:color="auto"/>
              <w:right w:val="single" w:sz="4" w:space="0" w:color="auto"/>
            </w:tcBorders>
            <w:hideMark/>
          </w:tcPr>
          <w:p w14:paraId="1DA580A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2031 - 2035</w:t>
            </w:r>
          </w:p>
        </w:tc>
        <w:tc>
          <w:tcPr>
            <w:tcW w:w="1701" w:type="dxa"/>
            <w:tcBorders>
              <w:top w:val="single" w:sz="4" w:space="0" w:color="auto"/>
              <w:left w:val="single" w:sz="4" w:space="0" w:color="auto"/>
              <w:bottom w:val="single" w:sz="4" w:space="0" w:color="auto"/>
              <w:right w:val="single" w:sz="4" w:space="0" w:color="auto"/>
            </w:tcBorders>
            <w:hideMark/>
          </w:tcPr>
          <w:p w14:paraId="71443E2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Всего, тысяч рублей</w:t>
            </w:r>
          </w:p>
        </w:tc>
      </w:tr>
      <w:tr w:rsidR="00E857A4" w14:paraId="6DBD7ACE" w14:textId="77777777" w:rsidTr="00E857A4">
        <w:tc>
          <w:tcPr>
            <w:tcW w:w="629" w:type="dxa"/>
            <w:tcBorders>
              <w:top w:val="single" w:sz="4" w:space="0" w:color="auto"/>
              <w:left w:val="single" w:sz="4" w:space="0" w:color="auto"/>
              <w:bottom w:val="single" w:sz="4" w:space="0" w:color="auto"/>
              <w:right w:val="single" w:sz="4" w:space="0" w:color="auto"/>
            </w:tcBorders>
            <w:hideMark/>
          </w:tcPr>
          <w:p w14:paraId="54B676B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576" w:type="dxa"/>
            <w:tcBorders>
              <w:top w:val="single" w:sz="4" w:space="0" w:color="auto"/>
              <w:left w:val="single" w:sz="4" w:space="0" w:color="auto"/>
              <w:bottom w:val="single" w:sz="4" w:space="0" w:color="auto"/>
              <w:right w:val="single" w:sz="4" w:space="0" w:color="auto"/>
            </w:tcBorders>
            <w:hideMark/>
          </w:tcPr>
          <w:p w14:paraId="76F48C4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54" w:type="dxa"/>
            <w:tcBorders>
              <w:top w:val="single" w:sz="4" w:space="0" w:color="auto"/>
              <w:left w:val="single" w:sz="4" w:space="0" w:color="auto"/>
              <w:bottom w:val="single" w:sz="4" w:space="0" w:color="auto"/>
              <w:right w:val="single" w:sz="4" w:space="0" w:color="auto"/>
            </w:tcBorders>
            <w:hideMark/>
          </w:tcPr>
          <w:p w14:paraId="1EB6D5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673757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511835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664" w:type="dxa"/>
            <w:tcBorders>
              <w:top w:val="single" w:sz="4" w:space="0" w:color="auto"/>
              <w:left w:val="single" w:sz="4" w:space="0" w:color="auto"/>
              <w:bottom w:val="single" w:sz="4" w:space="0" w:color="auto"/>
              <w:right w:val="single" w:sz="4" w:space="0" w:color="auto"/>
            </w:tcBorders>
            <w:hideMark/>
          </w:tcPr>
          <w:p w14:paraId="28CF65D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64" w:type="dxa"/>
            <w:tcBorders>
              <w:top w:val="single" w:sz="4" w:space="0" w:color="auto"/>
              <w:left w:val="single" w:sz="4" w:space="0" w:color="auto"/>
              <w:bottom w:val="single" w:sz="4" w:space="0" w:color="auto"/>
              <w:right w:val="single" w:sz="4" w:space="0" w:color="auto"/>
            </w:tcBorders>
            <w:hideMark/>
          </w:tcPr>
          <w:p w14:paraId="3782D3F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664" w:type="dxa"/>
            <w:tcBorders>
              <w:top w:val="single" w:sz="4" w:space="0" w:color="auto"/>
              <w:left w:val="single" w:sz="4" w:space="0" w:color="auto"/>
              <w:bottom w:val="single" w:sz="4" w:space="0" w:color="auto"/>
              <w:right w:val="single" w:sz="4" w:space="0" w:color="auto"/>
            </w:tcBorders>
            <w:hideMark/>
          </w:tcPr>
          <w:p w14:paraId="310A123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591" w:type="dxa"/>
            <w:tcBorders>
              <w:top w:val="single" w:sz="4" w:space="0" w:color="auto"/>
              <w:left w:val="single" w:sz="4" w:space="0" w:color="auto"/>
              <w:bottom w:val="single" w:sz="4" w:space="0" w:color="auto"/>
              <w:right w:val="single" w:sz="4" w:space="0" w:color="auto"/>
            </w:tcBorders>
            <w:hideMark/>
          </w:tcPr>
          <w:p w14:paraId="6A6A2C0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14:paraId="0629385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14:paraId="7663CD0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r>
      <w:tr w:rsidR="00E857A4" w14:paraId="488E9C7D" w14:textId="77777777" w:rsidTr="00E857A4">
        <w:tc>
          <w:tcPr>
            <w:tcW w:w="629" w:type="dxa"/>
            <w:tcBorders>
              <w:top w:val="single" w:sz="4" w:space="0" w:color="auto"/>
              <w:left w:val="single" w:sz="4" w:space="0" w:color="auto"/>
              <w:bottom w:val="single" w:sz="4" w:space="0" w:color="auto"/>
              <w:right w:val="single" w:sz="4" w:space="0" w:color="auto"/>
            </w:tcBorders>
            <w:hideMark/>
          </w:tcPr>
          <w:p w14:paraId="191D15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317" w:type="dxa"/>
            <w:gridSpan w:val="10"/>
            <w:tcBorders>
              <w:top w:val="nil"/>
              <w:left w:val="single" w:sz="4" w:space="0" w:color="auto"/>
              <w:bottom w:val="nil"/>
              <w:right w:val="single" w:sz="4" w:space="0" w:color="auto"/>
            </w:tcBorders>
            <w:hideMark/>
          </w:tcPr>
          <w:p w14:paraId="0BBC0EC0" w14:textId="77777777" w:rsidR="00E857A4" w:rsidRDefault="00E857A4">
            <w:pPr>
              <w:spacing w:after="0" w:line="240" w:lineRule="auto"/>
              <w:rPr>
                <w:rFonts w:ascii="Times New Roman" w:eastAsia="Calibri" w:hAnsi="Times New Roman"/>
                <w:sz w:val="24"/>
                <w:szCs w:val="24"/>
              </w:rPr>
            </w:pPr>
            <w:r>
              <w:rPr>
                <w:rFonts w:ascii="Times New Roman" w:hAnsi="Times New Roman"/>
                <w:sz w:val="24"/>
                <w:szCs w:val="24"/>
              </w:rPr>
              <w:t>Задача 1 «Повышение результативности профессиональной служебной деятельности муниципальных служащих Урмарского муниципального округа Чувашской Республики»</w:t>
            </w:r>
          </w:p>
        </w:tc>
      </w:tr>
      <w:tr w:rsidR="00E857A4" w14:paraId="75B5F3C2"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22163ED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4A760A0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Совершенствование нормативно-правовой базы по вопросам </w:t>
            </w:r>
            <w:r>
              <w:rPr>
                <w:rFonts w:ascii="Times New Roman" w:eastAsia="Times New Roman" w:hAnsi="Times New Roman"/>
                <w:lang w:eastAsia="ru-RU"/>
              </w:rPr>
              <w:lastRenderedPageBreak/>
              <w:t>муниципальной службы в Урмарском муниципальном округе Чувашской Республики</w:t>
            </w:r>
          </w:p>
        </w:tc>
        <w:tc>
          <w:tcPr>
            <w:tcW w:w="1354" w:type="dxa"/>
            <w:tcBorders>
              <w:top w:val="single" w:sz="4" w:space="0" w:color="auto"/>
              <w:left w:val="single" w:sz="4" w:space="0" w:color="auto"/>
              <w:bottom w:val="single" w:sz="4" w:space="0" w:color="auto"/>
              <w:right w:val="single" w:sz="4" w:space="0" w:color="auto"/>
            </w:tcBorders>
            <w:hideMark/>
          </w:tcPr>
          <w:p w14:paraId="2D6CCBA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Ч540473710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1CC7B5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структурные подразделения администрации </w:t>
            </w:r>
            <w:r>
              <w:rPr>
                <w:rFonts w:ascii="Times New Roman" w:eastAsia="Times New Roman" w:hAnsi="Times New Roman"/>
                <w:lang w:eastAsia="ru-RU"/>
              </w:rPr>
              <w:lastRenderedPageBreak/>
              <w:t xml:space="preserve">Урмарского </w:t>
            </w:r>
            <w:proofErr w:type="spellStart"/>
            <w:r>
              <w:rPr>
                <w:rFonts w:ascii="Times New Roman" w:eastAsia="Times New Roman" w:hAnsi="Times New Roman"/>
                <w:lang w:eastAsia="ru-RU"/>
              </w:rPr>
              <w:t>мунциипального</w:t>
            </w:r>
            <w:proofErr w:type="spellEnd"/>
            <w:r>
              <w:rPr>
                <w:rFonts w:ascii="Times New Roman" w:eastAsia="Times New Roman" w:hAnsi="Times New Roman"/>
                <w:lang w:eastAsia="ru-RU"/>
              </w:rPr>
              <w:t xml:space="preserve"> округа Чувашской Республики; органы администрации Урмарского муниципального округа Чувашской Республики; СДУМО</w:t>
            </w:r>
          </w:p>
        </w:tc>
        <w:tc>
          <w:tcPr>
            <w:tcW w:w="1701" w:type="dxa"/>
            <w:tcBorders>
              <w:top w:val="single" w:sz="4" w:space="0" w:color="auto"/>
              <w:left w:val="single" w:sz="4" w:space="0" w:color="auto"/>
              <w:bottom w:val="single" w:sz="4" w:space="0" w:color="auto"/>
              <w:right w:val="single" w:sz="4" w:space="0" w:color="auto"/>
            </w:tcBorders>
            <w:hideMark/>
          </w:tcPr>
          <w:p w14:paraId="5CA5682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64" w:type="dxa"/>
            <w:tcBorders>
              <w:top w:val="single" w:sz="4" w:space="0" w:color="auto"/>
              <w:left w:val="single" w:sz="4" w:space="0" w:color="auto"/>
              <w:bottom w:val="single" w:sz="4" w:space="0" w:color="auto"/>
              <w:right w:val="single" w:sz="4" w:space="0" w:color="auto"/>
            </w:tcBorders>
            <w:hideMark/>
          </w:tcPr>
          <w:p w14:paraId="5099003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664" w:type="dxa"/>
            <w:tcBorders>
              <w:top w:val="single" w:sz="4" w:space="0" w:color="auto"/>
              <w:left w:val="single" w:sz="4" w:space="0" w:color="auto"/>
              <w:bottom w:val="single" w:sz="4" w:space="0" w:color="auto"/>
              <w:right w:val="single" w:sz="4" w:space="0" w:color="auto"/>
            </w:tcBorders>
            <w:hideMark/>
          </w:tcPr>
          <w:p w14:paraId="18AB628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664" w:type="dxa"/>
            <w:tcBorders>
              <w:top w:val="single" w:sz="4" w:space="0" w:color="auto"/>
              <w:left w:val="single" w:sz="4" w:space="0" w:color="auto"/>
              <w:bottom w:val="single" w:sz="4" w:space="0" w:color="auto"/>
              <w:right w:val="single" w:sz="4" w:space="0" w:color="auto"/>
            </w:tcBorders>
            <w:hideMark/>
          </w:tcPr>
          <w:p w14:paraId="01F0AA1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1591" w:type="dxa"/>
            <w:tcBorders>
              <w:top w:val="single" w:sz="4" w:space="0" w:color="auto"/>
              <w:left w:val="single" w:sz="4" w:space="0" w:color="auto"/>
              <w:bottom w:val="single" w:sz="4" w:space="0" w:color="auto"/>
              <w:right w:val="single" w:sz="4" w:space="0" w:color="auto"/>
            </w:tcBorders>
            <w:hideMark/>
          </w:tcPr>
          <w:p w14:paraId="08BB142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w:t>
            </w:r>
          </w:p>
        </w:tc>
        <w:tc>
          <w:tcPr>
            <w:tcW w:w="1701" w:type="dxa"/>
            <w:tcBorders>
              <w:top w:val="single" w:sz="4" w:space="0" w:color="auto"/>
              <w:left w:val="single" w:sz="4" w:space="0" w:color="auto"/>
              <w:bottom w:val="single" w:sz="4" w:space="0" w:color="auto"/>
              <w:right w:val="single" w:sz="4" w:space="0" w:color="auto"/>
            </w:tcBorders>
            <w:hideMark/>
          </w:tcPr>
          <w:p w14:paraId="0C00A1B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250,0</w:t>
            </w:r>
          </w:p>
        </w:tc>
        <w:tc>
          <w:tcPr>
            <w:tcW w:w="1701" w:type="dxa"/>
            <w:tcBorders>
              <w:top w:val="single" w:sz="4" w:space="0" w:color="auto"/>
              <w:left w:val="single" w:sz="4" w:space="0" w:color="auto"/>
              <w:bottom w:val="single" w:sz="4" w:space="0" w:color="auto"/>
              <w:right w:val="single" w:sz="4" w:space="0" w:color="auto"/>
            </w:tcBorders>
            <w:hideMark/>
          </w:tcPr>
          <w:p w14:paraId="0F48C4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550,0</w:t>
            </w:r>
          </w:p>
        </w:tc>
      </w:tr>
      <w:tr w:rsidR="00E857A4" w14:paraId="2D7A895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05554B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0827E"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CBAFF9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EBA883"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7AC519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38C35AA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3978E2F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DA765E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49FD691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9B69D3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DB9D7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D1EFBF3"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0F3ED7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E957FA"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6AE0EDA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0B2093"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FED84B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260833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3A2D38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38999B2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7E1774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FAA291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DF78E6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0AFC8CD"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28B4A71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7BFDE5"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0C805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84C1CC"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40B868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3935A8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664" w:type="dxa"/>
            <w:tcBorders>
              <w:top w:val="single" w:sz="4" w:space="0" w:color="auto"/>
              <w:left w:val="single" w:sz="4" w:space="0" w:color="auto"/>
              <w:bottom w:val="single" w:sz="4" w:space="0" w:color="auto"/>
              <w:right w:val="single" w:sz="4" w:space="0" w:color="auto"/>
            </w:tcBorders>
            <w:hideMark/>
          </w:tcPr>
          <w:p w14:paraId="5A7E3E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664" w:type="dxa"/>
            <w:tcBorders>
              <w:top w:val="single" w:sz="4" w:space="0" w:color="auto"/>
              <w:left w:val="single" w:sz="4" w:space="0" w:color="auto"/>
              <w:bottom w:val="single" w:sz="4" w:space="0" w:color="auto"/>
              <w:right w:val="single" w:sz="4" w:space="0" w:color="auto"/>
            </w:tcBorders>
            <w:hideMark/>
          </w:tcPr>
          <w:p w14:paraId="3823B9D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1591" w:type="dxa"/>
            <w:tcBorders>
              <w:top w:val="single" w:sz="4" w:space="0" w:color="auto"/>
              <w:left w:val="single" w:sz="4" w:space="0" w:color="auto"/>
              <w:bottom w:val="single" w:sz="4" w:space="0" w:color="auto"/>
              <w:right w:val="single" w:sz="4" w:space="0" w:color="auto"/>
            </w:tcBorders>
            <w:hideMark/>
          </w:tcPr>
          <w:p w14:paraId="4D9DF6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w:t>
            </w:r>
          </w:p>
        </w:tc>
        <w:tc>
          <w:tcPr>
            <w:tcW w:w="1701" w:type="dxa"/>
            <w:tcBorders>
              <w:top w:val="single" w:sz="4" w:space="0" w:color="auto"/>
              <w:left w:val="single" w:sz="4" w:space="0" w:color="auto"/>
              <w:bottom w:val="single" w:sz="4" w:space="0" w:color="auto"/>
              <w:right w:val="single" w:sz="4" w:space="0" w:color="auto"/>
            </w:tcBorders>
            <w:hideMark/>
          </w:tcPr>
          <w:p w14:paraId="3FFDD4F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250,0</w:t>
            </w:r>
          </w:p>
        </w:tc>
        <w:tc>
          <w:tcPr>
            <w:tcW w:w="1701" w:type="dxa"/>
            <w:tcBorders>
              <w:top w:val="single" w:sz="4" w:space="0" w:color="auto"/>
              <w:left w:val="single" w:sz="4" w:space="0" w:color="auto"/>
              <w:bottom w:val="single" w:sz="4" w:space="0" w:color="auto"/>
              <w:right w:val="single" w:sz="4" w:space="0" w:color="auto"/>
            </w:tcBorders>
            <w:hideMark/>
          </w:tcPr>
          <w:p w14:paraId="07DFD30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550,0</w:t>
            </w:r>
          </w:p>
        </w:tc>
      </w:tr>
      <w:tr w:rsidR="00E857A4" w14:paraId="691B3CFE"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2B733B7"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47EC1E"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4739FF4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044D52"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B17118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5F08B14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B86AC7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89334B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325AF28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61703E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BFD8D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9E38F72"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54FFC39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72FFB0E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Поощрение победителей регионального этапа Всероссийского конкурса «Лучшая муниципальная практика»</w:t>
            </w:r>
          </w:p>
        </w:tc>
        <w:tc>
          <w:tcPr>
            <w:tcW w:w="1354" w:type="dxa"/>
            <w:tcBorders>
              <w:top w:val="single" w:sz="4" w:space="0" w:color="auto"/>
              <w:left w:val="single" w:sz="4" w:space="0" w:color="auto"/>
              <w:bottom w:val="single" w:sz="4" w:space="0" w:color="auto"/>
              <w:right w:val="single" w:sz="4" w:space="0" w:color="auto"/>
            </w:tcBorders>
            <w:hideMark/>
          </w:tcPr>
          <w:p w14:paraId="563366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D01D6BE"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структурные подразделения администрации Урмарского муниципального округа Чувашской Республики; органы администрации Урмарского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1A97F5A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64" w:type="dxa"/>
            <w:tcBorders>
              <w:top w:val="single" w:sz="4" w:space="0" w:color="auto"/>
              <w:left w:val="single" w:sz="4" w:space="0" w:color="auto"/>
              <w:bottom w:val="single" w:sz="4" w:space="0" w:color="auto"/>
              <w:right w:val="single" w:sz="4" w:space="0" w:color="auto"/>
            </w:tcBorders>
            <w:hideMark/>
          </w:tcPr>
          <w:p w14:paraId="52B84EE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3B7CD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3D437E5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61519B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2BAFE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AC4C5C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7826F7E"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A02FEC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F5D803"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56CC74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24CC20"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3B7B45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498EBA8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396EB7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FD327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29CE84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887B78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99941E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3D9A01A"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1FC2B8A"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1EFCCA"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49D498F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FC1AEE"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1A2244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1457AA5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22DA11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B88F97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40D83B5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268ED3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E613FC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59A08AD"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4EDFA5E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EBE841"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tcPr>
          <w:p w14:paraId="1939E9F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D0A4C8"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84E6B8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637F7F2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D3D804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B6E71A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470B731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D4B9F5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92B84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779E628"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14B86D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802C69"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534973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9A792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A272C1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2BD2E3C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479A5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9C0E0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5776E4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7370B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5B04C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74377A4"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5A7F628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63F482C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Членские взносы в Ассоциации, Союзы, Советы муниципальных образований</w:t>
            </w:r>
          </w:p>
        </w:tc>
        <w:tc>
          <w:tcPr>
            <w:tcW w:w="1354" w:type="dxa"/>
            <w:tcBorders>
              <w:top w:val="single" w:sz="4" w:space="0" w:color="auto"/>
              <w:left w:val="single" w:sz="4" w:space="0" w:color="auto"/>
              <w:bottom w:val="single" w:sz="4" w:space="0" w:color="auto"/>
              <w:right w:val="single" w:sz="4" w:space="0" w:color="auto"/>
            </w:tcBorders>
            <w:hideMark/>
          </w:tcPr>
          <w:p w14:paraId="3649F80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Ч540474640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EBD791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структурные подразделения администрации Урмарского муниципального округа Чувашской Республики; органы администрации </w:t>
            </w:r>
            <w:r>
              <w:rPr>
                <w:rFonts w:ascii="Times New Roman" w:eastAsia="Times New Roman" w:hAnsi="Times New Roman"/>
                <w:lang w:eastAsia="ru-RU"/>
              </w:rPr>
              <w:lastRenderedPageBreak/>
              <w:t>Урмарского муниципального округа Чувашской Республики; СДУМО</w:t>
            </w:r>
          </w:p>
        </w:tc>
        <w:tc>
          <w:tcPr>
            <w:tcW w:w="1701" w:type="dxa"/>
            <w:tcBorders>
              <w:top w:val="single" w:sz="4" w:space="0" w:color="auto"/>
              <w:left w:val="single" w:sz="4" w:space="0" w:color="auto"/>
              <w:bottom w:val="single" w:sz="4" w:space="0" w:color="auto"/>
              <w:right w:val="single" w:sz="4" w:space="0" w:color="auto"/>
            </w:tcBorders>
            <w:hideMark/>
          </w:tcPr>
          <w:p w14:paraId="55DC337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64" w:type="dxa"/>
            <w:tcBorders>
              <w:top w:val="single" w:sz="4" w:space="0" w:color="auto"/>
              <w:left w:val="single" w:sz="4" w:space="0" w:color="auto"/>
              <w:bottom w:val="single" w:sz="4" w:space="0" w:color="auto"/>
              <w:right w:val="single" w:sz="4" w:space="0" w:color="auto"/>
            </w:tcBorders>
            <w:hideMark/>
          </w:tcPr>
          <w:p w14:paraId="7BAE2AB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664" w:type="dxa"/>
            <w:tcBorders>
              <w:top w:val="single" w:sz="4" w:space="0" w:color="auto"/>
              <w:left w:val="single" w:sz="4" w:space="0" w:color="auto"/>
              <w:bottom w:val="single" w:sz="4" w:space="0" w:color="auto"/>
              <w:right w:val="single" w:sz="4" w:space="0" w:color="auto"/>
            </w:tcBorders>
            <w:hideMark/>
          </w:tcPr>
          <w:p w14:paraId="63A9EF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664" w:type="dxa"/>
            <w:tcBorders>
              <w:top w:val="single" w:sz="4" w:space="0" w:color="auto"/>
              <w:left w:val="single" w:sz="4" w:space="0" w:color="auto"/>
              <w:bottom w:val="single" w:sz="4" w:space="0" w:color="auto"/>
              <w:right w:val="single" w:sz="4" w:space="0" w:color="auto"/>
            </w:tcBorders>
            <w:hideMark/>
          </w:tcPr>
          <w:p w14:paraId="095B714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1591" w:type="dxa"/>
            <w:tcBorders>
              <w:top w:val="single" w:sz="4" w:space="0" w:color="auto"/>
              <w:left w:val="single" w:sz="4" w:space="0" w:color="auto"/>
              <w:bottom w:val="single" w:sz="4" w:space="0" w:color="auto"/>
              <w:right w:val="single" w:sz="4" w:space="0" w:color="auto"/>
            </w:tcBorders>
            <w:hideMark/>
          </w:tcPr>
          <w:p w14:paraId="1415463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360,0</w:t>
            </w:r>
          </w:p>
        </w:tc>
        <w:tc>
          <w:tcPr>
            <w:tcW w:w="1701" w:type="dxa"/>
            <w:tcBorders>
              <w:top w:val="single" w:sz="4" w:space="0" w:color="auto"/>
              <w:left w:val="single" w:sz="4" w:space="0" w:color="auto"/>
              <w:bottom w:val="single" w:sz="4" w:space="0" w:color="auto"/>
              <w:right w:val="single" w:sz="4" w:space="0" w:color="auto"/>
            </w:tcBorders>
            <w:hideMark/>
          </w:tcPr>
          <w:p w14:paraId="0F33D09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w:t>
            </w:r>
          </w:p>
        </w:tc>
        <w:tc>
          <w:tcPr>
            <w:tcW w:w="1701" w:type="dxa"/>
            <w:tcBorders>
              <w:top w:val="single" w:sz="4" w:space="0" w:color="auto"/>
              <w:left w:val="single" w:sz="4" w:space="0" w:color="auto"/>
              <w:bottom w:val="single" w:sz="4" w:space="0" w:color="auto"/>
              <w:right w:val="single" w:sz="4" w:space="0" w:color="auto"/>
            </w:tcBorders>
            <w:hideMark/>
          </w:tcPr>
          <w:p w14:paraId="51D659E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1320,0</w:t>
            </w:r>
          </w:p>
        </w:tc>
      </w:tr>
      <w:tr w:rsidR="00E857A4" w14:paraId="03FCA466"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2519310"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83A766"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4BB9E50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94D3E7"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99216E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6484F7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C207EA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5A880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C4723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02375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B5CD8F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626164F"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E3B8BAA"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69AB7D"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9E48CC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F8F113"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C4556D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2B2085D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9BC456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6BE68C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31C5E87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073FF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D0DD1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A8ED46B"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E32A4A6"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E346E1"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522DF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EB1988"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73F46A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618663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664" w:type="dxa"/>
            <w:tcBorders>
              <w:top w:val="single" w:sz="4" w:space="0" w:color="auto"/>
              <w:left w:val="single" w:sz="4" w:space="0" w:color="auto"/>
              <w:bottom w:val="single" w:sz="4" w:space="0" w:color="auto"/>
              <w:right w:val="single" w:sz="4" w:space="0" w:color="auto"/>
            </w:tcBorders>
            <w:hideMark/>
          </w:tcPr>
          <w:p w14:paraId="7B951F5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664" w:type="dxa"/>
            <w:tcBorders>
              <w:top w:val="single" w:sz="4" w:space="0" w:color="auto"/>
              <w:left w:val="single" w:sz="4" w:space="0" w:color="auto"/>
              <w:bottom w:val="single" w:sz="4" w:space="0" w:color="auto"/>
              <w:right w:val="single" w:sz="4" w:space="0" w:color="auto"/>
            </w:tcBorders>
            <w:hideMark/>
          </w:tcPr>
          <w:p w14:paraId="22DFEAE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w:t>
            </w:r>
          </w:p>
        </w:tc>
        <w:tc>
          <w:tcPr>
            <w:tcW w:w="1591" w:type="dxa"/>
            <w:tcBorders>
              <w:top w:val="single" w:sz="4" w:space="0" w:color="auto"/>
              <w:left w:val="single" w:sz="4" w:space="0" w:color="auto"/>
              <w:bottom w:val="single" w:sz="4" w:space="0" w:color="auto"/>
              <w:right w:val="single" w:sz="4" w:space="0" w:color="auto"/>
            </w:tcBorders>
            <w:hideMark/>
          </w:tcPr>
          <w:p w14:paraId="03427BE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360,0</w:t>
            </w:r>
          </w:p>
        </w:tc>
        <w:tc>
          <w:tcPr>
            <w:tcW w:w="1701" w:type="dxa"/>
            <w:tcBorders>
              <w:top w:val="single" w:sz="4" w:space="0" w:color="auto"/>
              <w:left w:val="single" w:sz="4" w:space="0" w:color="auto"/>
              <w:bottom w:val="single" w:sz="4" w:space="0" w:color="auto"/>
              <w:right w:val="single" w:sz="4" w:space="0" w:color="auto"/>
            </w:tcBorders>
            <w:hideMark/>
          </w:tcPr>
          <w:p w14:paraId="28980F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w:t>
            </w:r>
          </w:p>
        </w:tc>
        <w:tc>
          <w:tcPr>
            <w:tcW w:w="1701" w:type="dxa"/>
            <w:tcBorders>
              <w:top w:val="single" w:sz="4" w:space="0" w:color="auto"/>
              <w:left w:val="single" w:sz="4" w:space="0" w:color="auto"/>
              <w:bottom w:val="single" w:sz="4" w:space="0" w:color="auto"/>
              <w:right w:val="single" w:sz="4" w:space="0" w:color="auto"/>
            </w:tcBorders>
            <w:hideMark/>
          </w:tcPr>
          <w:p w14:paraId="6C8FFAA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1320,0</w:t>
            </w:r>
          </w:p>
        </w:tc>
      </w:tr>
      <w:tr w:rsidR="00E857A4" w14:paraId="6D767001"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477F64D"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308AE5"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64D19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C61754"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879E00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669490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C69700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3FB2E3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62973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F31E5A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844AB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A3B93A5"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73B3B52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5039441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Организация и проведение выборов в законодательные (представительные) органы муниципального образования</w:t>
            </w:r>
          </w:p>
        </w:tc>
        <w:tc>
          <w:tcPr>
            <w:tcW w:w="1354" w:type="dxa"/>
            <w:tcBorders>
              <w:top w:val="single" w:sz="4" w:space="0" w:color="auto"/>
              <w:left w:val="single" w:sz="4" w:space="0" w:color="auto"/>
              <w:bottom w:val="single" w:sz="4" w:space="0" w:color="auto"/>
              <w:right w:val="single" w:sz="4" w:space="0" w:color="auto"/>
            </w:tcBorders>
            <w:hideMark/>
          </w:tcPr>
          <w:p w14:paraId="3FF676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D2A43C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структурные подразделения администрации Урмарского муниципального округа Чувашской Республики; органы администрации Урмарского муниципального округа Чувашской Республики; СДУМО</w:t>
            </w:r>
          </w:p>
        </w:tc>
        <w:tc>
          <w:tcPr>
            <w:tcW w:w="1701" w:type="dxa"/>
            <w:tcBorders>
              <w:top w:val="single" w:sz="4" w:space="0" w:color="auto"/>
              <w:left w:val="single" w:sz="4" w:space="0" w:color="auto"/>
              <w:bottom w:val="single" w:sz="4" w:space="0" w:color="auto"/>
              <w:right w:val="single" w:sz="4" w:space="0" w:color="auto"/>
            </w:tcBorders>
            <w:hideMark/>
          </w:tcPr>
          <w:p w14:paraId="0976559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64" w:type="dxa"/>
            <w:tcBorders>
              <w:top w:val="single" w:sz="4" w:space="0" w:color="auto"/>
              <w:left w:val="single" w:sz="4" w:space="0" w:color="auto"/>
              <w:bottom w:val="single" w:sz="4" w:space="0" w:color="auto"/>
              <w:right w:val="single" w:sz="4" w:space="0" w:color="auto"/>
            </w:tcBorders>
            <w:hideMark/>
          </w:tcPr>
          <w:p w14:paraId="1BBEAC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7CF101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4D9AF8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6E30712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3713F6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A9A3D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8D0B3EC"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A9BFD5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5257ED"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B042C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20087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9F1FE6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63B94C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6C6DB3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5D5469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201043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C0C70A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44A7E0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ADAAEE7"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9932A1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C3A261"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3539492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B7C51D"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211DDF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727D7DC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34F6A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8A9186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A19783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E259F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458B9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EB01AE3"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274979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E7E36D"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tcPr>
          <w:p w14:paraId="240CC48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DD7460"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2C632D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0899ED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431727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801721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A8223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D9C7AE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723ACF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339C166"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5043A0C"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33D86A"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602569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0B0E7"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54F63C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71B3F6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FF151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7E337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32DA7B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2C1A19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960020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61DC1E6"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69BD392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1B46518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Проведение комплексных исследований социального благополучия населения, изучения общественного мнения о работе органов местного самоуправления Урмарского муниципального округа Чувашской Республики</w:t>
            </w:r>
          </w:p>
        </w:tc>
        <w:tc>
          <w:tcPr>
            <w:tcW w:w="1354" w:type="dxa"/>
            <w:tcBorders>
              <w:top w:val="single" w:sz="4" w:space="0" w:color="auto"/>
              <w:left w:val="single" w:sz="4" w:space="0" w:color="auto"/>
              <w:bottom w:val="single" w:sz="4" w:space="0" w:color="auto"/>
              <w:right w:val="single" w:sz="4" w:space="0" w:color="auto"/>
            </w:tcBorders>
            <w:hideMark/>
          </w:tcPr>
          <w:p w14:paraId="73B18E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DB530D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структурные подразделения администрации Урмарского муниципального округа Чувашской Республики; органы администрации Урмарского муниципального округа Чувашской Республики; СДУМО</w:t>
            </w:r>
          </w:p>
        </w:tc>
        <w:tc>
          <w:tcPr>
            <w:tcW w:w="1701" w:type="dxa"/>
            <w:tcBorders>
              <w:top w:val="single" w:sz="4" w:space="0" w:color="auto"/>
              <w:left w:val="single" w:sz="4" w:space="0" w:color="auto"/>
              <w:bottom w:val="single" w:sz="4" w:space="0" w:color="auto"/>
              <w:right w:val="single" w:sz="4" w:space="0" w:color="auto"/>
            </w:tcBorders>
            <w:hideMark/>
          </w:tcPr>
          <w:p w14:paraId="2B1EE49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64" w:type="dxa"/>
            <w:tcBorders>
              <w:top w:val="single" w:sz="4" w:space="0" w:color="auto"/>
              <w:left w:val="single" w:sz="4" w:space="0" w:color="auto"/>
              <w:bottom w:val="single" w:sz="4" w:space="0" w:color="auto"/>
              <w:right w:val="single" w:sz="4" w:space="0" w:color="auto"/>
            </w:tcBorders>
            <w:hideMark/>
          </w:tcPr>
          <w:p w14:paraId="5B34823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8757B5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E0A556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D7B609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134F9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863576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29C0334"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EA44B2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4E725"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1B8462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C60C46"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8D1AAB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6E8F7E7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1F4178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C36ECE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422B64D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5C836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CDD589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FC25D0B"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633A8C7"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DE8754"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1FA5B5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8FBAF4"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103F70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2027F5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380D66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751F633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502D822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CE7F2D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95C94B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8F44445"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7E782EAF"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A3D88C"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1FB75F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C960E2"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096AD8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6F8BA4F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B44E69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7D4FB5C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5FD7B9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87B4A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CD52B8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2BFFFDD"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DEBDD90"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9FB6A1"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362E05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9F4043"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E7115F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3363A2F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06F53C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9ED59F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41A1822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C0A935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CC4536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2CCFC48"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5AC7A7B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3879D69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Информационное </w:t>
            </w:r>
            <w:r>
              <w:rPr>
                <w:rFonts w:ascii="Times New Roman" w:eastAsia="Times New Roman" w:hAnsi="Times New Roman"/>
                <w:lang w:eastAsia="ru-RU"/>
              </w:rPr>
              <w:lastRenderedPageBreak/>
              <w:t>сопровождение деятельности органов местного самоуправления</w:t>
            </w:r>
          </w:p>
        </w:tc>
        <w:tc>
          <w:tcPr>
            <w:tcW w:w="1354" w:type="dxa"/>
            <w:tcBorders>
              <w:top w:val="single" w:sz="4" w:space="0" w:color="auto"/>
              <w:left w:val="single" w:sz="4" w:space="0" w:color="auto"/>
              <w:bottom w:val="single" w:sz="4" w:space="0" w:color="auto"/>
              <w:right w:val="single" w:sz="4" w:space="0" w:color="auto"/>
            </w:tcBorders>
            <w:hideMark/>
          </w:tcPr>
          <w:p w14:paraId="352976A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2B8E54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структурные </w:t>
            </w:r>
            <w:r>
              <w:rPr>
                <w:rFonts w:ascii="Times New Roman" w:eastAsia="Times New Roman" w:hAnsi="Times New Roman"/>
                <w:lang w:eastAsia="ru-RU"/>
              </w:rPr>
              <w:lastRenderedPageBreak/>
              <w:t>подразделения администрации Урмарского муниципального округа Чувашской Республики; органы администрации Урмарского муниципального округа Чувашской Республики; СДУМО</w:t>
            </w:r>
          </w:p>
        </w:tc>
        <w:tc>
          <w:tcPr>
            <w:tcW w:w="1701" w:type="dxa"/>
            <w:tcBorders>
              <w:top w:val="single" w:sz="4" w:space="0" w:color="auto"/>
              <w:left w:val="single" w:sz="4" w:space="0" w:color="auto"/>
              <w:bottom w:val="single" w:sz="4" w:space="0" w:color="auto"/>
              <w:right w:val="single" w:sz="4" w:space="0" w:color="auto"/>
            </w:tcBorders>
            <w:hideMark/>
          </w:tcPr>
          <w:p w14:paraId="5A4129D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64" w:type="dxa"/>
            <w:tcBorders>
              <w:top w:val="single" w:sz="4" w:space="0" w:color="auto"/>
              <w:left w:val="single" w:sz="4" w:space="0" w:color="auto"/>
              <w:bottom w:val="single" w:sz="4" w:space="0" w:color="auto"/>
              <w:right w:val="single" w:sz="4" w:space="0" w:color="auto"/>
            </w:tcBorders>
            <w:hideMark/>
          </w:tcPr>
          <w:p w14:paraId="10EDF9E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499485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77842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3B8D219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04E432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573B3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D0384C6"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CF703F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5EE75A"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2DE5E6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D748C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91044E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5030226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1A4335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73516DD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15F07D0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5F9ED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00724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2B25F3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B09832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F89C12"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1A884D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20ADC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2B824A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7D6307A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B2ACFC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1472651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39D85C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D226D1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CBF51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3BA423A"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FFBCC3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D586BC"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6F9EBBB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93C753"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B529A6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6AF99CA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04FAD6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60123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14B1968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BE7A7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10A506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E845C23"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B8B6C4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C5065C"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791E4E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085707"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1FF75FE"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205E71E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2459D7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23B5B3B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CBB7D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FCEFAF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27E33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D654F68" w14:textId="77777777" w:rsidTr="00E857A4">
        <w:tc>
          <w:tcPr>
            <w:tcW w:w="6260" w:type="dxa"/>
            <w:gridSpan w:val="4"/>
            <w:vMerge w:val="restart"/>
            <w:tcBorders>
              <w:top w:val="single" w:sz="4" w:space="0" w:color="auto"/>
              <w:left w:val="single" w:sz="4" w:space="0" w:color="auto"/>
              <w:bottom w:val="single" w:sz="4" w:space="0" w:color="auto"/>
              <w:right w:val="single" w:sz="4" w:space="0" w:color="auto"/>
            </w:tcBorders>
            <w:hideMark/>
          </w:tcPr>
          <w:p w14:paraId="06CF61C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Итого по комплексу процессных мероприятий «Создание эффективной системы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5CE7494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64" w:type="dxa"/>
            <w:tcBorders>
              <w:top w:val="single" w:sz="4" w:space="0" w:color="auto"/>
              <w:left w:val="single" w:sz="4" w:space="0" w:color="auto"/>
              <w:bottom w:val="single" w:sz="4" w:space="0" w:color="auto"/>
              <w:right w:val="single" w:sz="4" w:space="0" w:color="auto"/>
            </w:tcBorders>
            <w:hideMark/>
          </w:tcPr>
          <w:p w14:paraId="2FF2891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664" w:type="dxa"/>
            <w:tcBorders>
              <w:top w:val="single" w:sz="4" w:space="0" w:color="auto"/>
              <w:left w:val="single" w:sz="4" w:space="0" w:color="auto"/>
              <w:bottom w:val="single" w:sz="4" w:space="0" w:color="auto"/>
              <w:right w:val="single" w:sz="4" w:space="0" w:color="auto"/>
            </w:tcBorders>
            <w:hideMark/>
          </w:tcPr>
          <w:p w14:paraId="0682644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664" w:type="dxa"/>
            <w:tcBorders>
              <w:top w:val="single" w:sz="4" w:space="0" w:color="auto"/>
              <w:left w:val="single" w:sz="4" w:space="0" w:color="auto"/>
              <w:bottom w:val="single" w:sz="4" w:space="0" w:color="auto"/>
              <w:right w:val="single" w:sz="4" w:space="0" w:color="auto"/>
            </w:tcBorders>
            <w:hideMark/>
          </w:tcPr>
          <w:p w14:paraId="534E4D6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1591" w:type="dxa"/>
            <w:tcBorders>
              <w:top w:val="single" w:sz="4" w:space="0" w:color="auto"/>
              <w:left w:val="single" w:sz="4" w:space="0" w:color="auto"/>
              <w:bottom w:val="single" w:sz="4" w:space="0" w:color="auto"/>
              <w:right w:val="single" w:sz="4" w:space="0" w:color="auto"/>
            </w:tcBorders>
            <w:hideMark/>
          </w:tcPr>
          <w:p w14:paraId="7DFCAFE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510,0</w:t>
            </w:r>
          </w:p>
        </w:tc>
        <w:tc>
          <w:tcPr>
            <w:tcW w:w="1701" w:type="dxa"/>
            <w:tcBorders>
              <w:top w:val="single" w:sz="4" w:space="0" w:color="auto"/>
              <w:left w:val="single" w:sz="4" w:space="0" w:color="auto"/>
              <w:bottom w:val="single" w:sz="4" w:space="0" w:color="auto"/>
              <w:right w:val="single" w:sz="4" w:space="0" w:color="auto"/>
            </w:tcBorders>
            <w:hideMark/>
          </w:tcPr>
          <w:p w14:paraId="61F412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850,0</w:t>
            </w:r>
          </w:p>
        </w:tc>
        <w:tc>
          <w:tcPr>
            <w:tcW w:w="1701" w:type="dxa"/>
            <w:tcBorders>
              <w:top w:val="single" w:sz="4" w:space="0" w:color="auto"/>
              <w:left w:val="single" w:sz="4" w:space="0" w:color="auto"/>
              <w:bottom w:val="single" w:sz="4" w:space="0" w:color="auto"/>
              <w:right w:val="single" w:sz="4" w:space="0" w:color="auto"/>
            </w:tcBorders>
            <w:hideMark/>
          </w:tcPr>
          <w:p w14:paraId="6B7472C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1 870,0</w:t>
            </w:r>
          </w:p>
        </w:tc>
      </w:tr>
      <w:tr w:rsidR="00E857A4" w14:paraId="13EF3FA3"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2A42B4F"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F1E708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64" w:type="dxa"/>
            <w:tcBorders>
              <w:top w:val="single" w:sz="4" w:space="0" w:color="auto"/>
              <w:left w:val="single" w:sz="4" w:space="0" w:color="auto"/>
              <w:bottom w:val="single" w:sz="4" w:space="0" w:color="auto"/>
              <w:right w:val="single" w:sz="4" w:space="0" w:color="auto"/>
            </w:tcBorders>
            <w:hideMark/>
          </w:tcPr>
          <w:p w14:paraId="5DCEF9E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6855E21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1D072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74C5EEB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863EE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CC530D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544971B"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C69050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3F32CA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64" w:type="dxa"/>
            <w:tcBorders>
              <w:top w:val="single" w:sz="4" w:space="0" w:color="auto"/>
              <w:left w:val="single" w:sz="4" w:space="0" w:color="auto"/>
              <w:bottom w:val="single" w:sz="4" w:space="0" w:color="auto"/>
              <w:right w:val="single" w:sz="4" w:space="0" w:color="auto"/>
            </w:tcBorders>
            <w:hideMark/>
          </w:tcPr>
          <w:p w14:paraId="630491E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15D39B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307BADD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13C910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37EB75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F4B428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6B5078A"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3659AA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BEB138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64" w:type="dxa"/>
            <w:tcBorders>
              <w:top w:val="single" w:sz="4" w:space="0" w:color="auto"/>
              <w:left w:val="single" w:sz="4" w:space="0" w:color="auto"/>
              <w:bottom w:val="single" w:sz="4" w:space="0" w:color="auto"/>
              <w:right w:val="single" w:sz="4" w:space="0" w:color="auto"/>
            </w:tcBorders>
            <w:hideMark/>
          </w:tcPr>
          <w:p w14:paraId="3459A6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664" w:type="dxa"/>
            <w:tcBorders>
              <w:top w:val="single" w:sz="4" w:space="0" w:color="auto"/>
              <w:left w:val="single" w:sz="4" w:space="0" w:color="auto"/>
              <w:bottom w:val="single" w:sz="4" w:space="0" w:color="auto"/>
              <w:right w:val="single" w:sz="4" w:space="0" w:color="auto"/>
            </w:tcBorders>
            <w:hideMark/>
          </w:tcPr>
          <w:p w14:paraId="6E5AD8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664" w:type="dxa"/>
            <w:tcBorders>
              <w:top w:val="single" w:sz="4" w:space="0" w:color="auto"/>
              <w:left w:val="single" w:sz="4" w:space="0" w:color="auto"/>
              <w:bottom w:val="single" w:sz="4" w:space="0" w:color="auto"/>
              <w:right w:val="single" w:sz="4" w:space="0" w:color="auto"/>
            </w:tcBorders>
            <w:hideMark/>
          </w:tcPr>
          <w:p w14:paraId="2E2497E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w:t>
            </w:r>
          </w:p>
        </w:tc>
        <w:tc>
          <w:tcPr>
            <w:tcW w:w="1591" w:type="dxa"/>
            <w:tcBorders>
              <w:top w:val="single" w:sz="4" w:space="0" w:color="auto"/>
              <w:left w:val="single" w:sz="4" w:space="0" w:color="auto"/>
              <w:bottom w:val="single" w:sz="4" w:space="0" w:color="auto"/>
              <w:right w:val="single" w:sz="4" w:space="0" w:color="auto"/>
            </w:tcBorders>
            <w:hideMark/>
          </w:tcPr>
          <w:p w14:paraId="4CE3890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510,0</w:t>
            </w:r>
          </w:p>
        </w:tc>
        <w:tc>
          <w:tcPr>
            <w:tcW w:w="1701" w:type="dxa"/>
            <w:tcBorders>
              <w:top w:val="single" w:sz="4" w:space="0" w:color="auto"/>
              <w:left w:val="single" w:sz="4" w:space="0" w:color="auto"/>
              <w:bottom w:val="single" w:sz="4" w:space="0" w:color="auto"/>
              <w:right w:val="single" w:sz="4" w:space="0" w:color="auto"/>
            </w:tcBorders>
            <w:hideMark/>
          </w:tcPr>
          <w:p w14:paraId="500D8A4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850,0</w:t>
            </w:r>
          </w:p>
        </w:tc>
        <w:tc>
          <w:tcPr>
            <w:tcW w:w="1701" w:type="dxa"/>
            <w:tcBorders>
              <w:top w:val="single" w:sz="4" w:space="0" w:color="auto"/>
              <w:left w:val="single" w:sz="4" w:space="0" w:color="auto"/>
              <w:bottom w:val="single" w:sz="4" w:space="0" w:color="auto"/>
              <w:right w:val="single" w:sz="4" w:space="0" w:color="auto"/>
            </w:tcBorders>
            <w:hideMark/>
          </w:tcPr>
          <w:p w14:paraId="327F3F8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1 870,0</w:t>
            </w:r>
          </w:p>
        </w:tc>
      </w:tr>
      <w:tr w:rsidR="00E857A4" w14:paraId="0AFF2BF3"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9EF2FBE"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8077A7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64" w:type="dxa"/>
            <w:tcBorders>
              <w:top w:val="single" w:sz="4" w:space="0" w:color="auto"/>
              <w:left w:val="single" w:sz="4" w:space="0" w:color="auto"/>
              <w:bottom w:val="single" w:sz="4" w:space="0" w:color="auto"/>
              <w:right w:val="single" w:sz="4" w:space="0" w:color="auto"/>
            </w:tcBorders>
            <w:hideMark/>
          </w:tcPr>
          <w:p w14:paraId="01F21D8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406430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64" w:type="dxa"/>
            <w:tcBorders>
              <w:top w:val="single" w:sz="4" w:space="0" w:color="auto"/>
              <w:left w:val="single" w:sz="4" w:space="0" w:color="auto"/>
              <w:bottom w:val="single" w:sz="4" w:space="0" w:color="auto"/>
              <w:right w:val="single" w:sz="4" w:space="0" w:color="auto"/>
            </w:tcBorders>
            <w:hideMark/>
          </w:tcPr>
          <w:p w14:paraId="5E94DC7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91" w:type="dxa"/>
            <w:tcBorders>
              <w:top w:val="single" w:sz="4" w:space="0" w:color="auto"/>
              <w:left w:val="single" w:sz="4" w:space="0" w:color="auto"/>
              <w:bottom w:val="single" w:sz="4" w:space="0" w:color="auto"/>
              <w:right w:val="single" w:sz="4" w:space="0" w:color="auto"/>
            </w:tcBorders>
            <w:hideMark/>
          </w:tcPr>
          <w:p w14:paraId="0FDA750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AC794E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5A8778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bl>
    <w:p w14:paraId="7A45C6F1" w14:textId="77777777" w:rsidR="00E857A4" w:rsidRDefault="00E857A4" w:rsidP="00E857A4">
      <w:pPr>
        <w:keepNext/>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textWrapping" w:clear="all"/>
      </w:r>
    </w:p>
    <w:p w14:paraId="61EDF832" w14:textId="77777777" w:rsidR="00E857A4" w:rsidRDefault="00E857A4" w:rsidP="00E857A4">
      <w:pPr>
        <w:spacing w:after="0" w:line="240" w:lineRule="auto"/>
        <w:rPr>
          <w:rFonts w:ascii="Times New Roman" w:eastAsia="Times New Roman" w:hAnsi="Times New Roman"/>
          <w:sz w:val="24"/>
          <w:szCs w:val="24"/>
          <w:lang w:eastAsia="ru-RU"/>
        </w:rPr>
        <w:sectPr w:rsidR="00E857A4" w:rsidSect="00E857A4">
          <w:pgSz w:w="16837" w:h="11905" w:orient="landscape"/>
          <w:pgMar w:top="1276" w:right="1440" w:bottom="799" w:left="1440" w:header="720" w:footer="720" w:gutter="0"/>
          <w:cols w:space="720"/>
        </w:sectPr>
      </w:pPr>
    </w:p>
    <w:bookmarkEnd w:id="2"/>
    <w:p w14:paraId="01577EB1" w14:textId="77777777" w:rsidR="00E857A4" w:rsidRDefault="00E857A4" w:rsidP="00E857A4">
      <w:pPr>
        <w:widowControl w:val="0"/>
        <w:autoSpaceDE w:val="0"/>
        <w:autoSpaceDN w:val="0"/>
        <w:spacing w:after="0" w:line="240" w:lineRule="auto"/>
        <w:jc w:val="right"/>
        <w:rPr>
          <w:rFonts w:ascii="Times New Roman" w:eastAsia="Calibri" w:hAnsi="Times New Roman"/>
          <w:sz w:val="24"/>
          <w:szCs w:val="24"/>
        </w:rPr>
      </w:pPr>
      <w:r>
        <w:rPr>
          <w:rFonts w:ascii="Times New Roman" w:hAnsi="Times New Roman"/>
          <w:sz w:val="24"/>
          <w:szCs w:val="24"/>
        </w:rPr>
        <w:lastRenderedPageBreak/>
        <w:t xml:space="preserve">Приложение № 2 </w:t>
      </w:r>
    </w:p>
    <w:p w14:paraId="14A40EB1"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 Урмарского</w:t>
      </w:r>
    </w:p>
    <w:p w14:paraId="74D44D3A"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муниципального округа Чувашской Республики</w:t>
      </w:r>
    </w:p>
    <w:p w14:paraId="0FA3A6DE"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«Развитие потенциала муниципального управления</w:t>
      </w:r>
    </w:p>
    <w:p w14:paraId="14454707"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Урмарского муниципального округа Чувашской</w:t>
      </w:r>
    </w:p>
    <w:p w14:paraId="40C289BF"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Республики»</w:t>
      </w:r>
    </w:p>
    <w:p w14:paraId="022B32B1" w14:textId="77777777" w:rsidR="00E857A4" w:rsidRDefault="00E857A4" w:rsidP="00E857A4">
      <w:pPr>
        <w:widowControl w:val="0"/>
        <w:autoSpaceDE w:val="0"/>
        <w:autoSpaceDN w:val="0"/>
        <w:spacing w:after="0"/>
        <w:jc w:val="right"/>
        <w:rPr>
          <w:rFonts w:ascii="Times New Roman" w:hAnsi="Times New Roman"/>
          <w:sz w:val="24"/>
          <w:szCs w:val="24"/>
        </w:rPr>
      </w:pPr>
    </w:p>
    <w:p w14:paraId="795EC5F4" w14:textId="77777777" w:rsidR="00E857A4" w:rsidRDefault="00E857A4" w:rsidP="004E24E0">
      <w:pPr>
        <w:widowControl w:val="0"/>
        <w:autoSpaceDE w:val="0"/>
        <w:autoSpaceDN w:val="0"/>
        <w:spacing w:after="0" w:line="240" w:lineRule="auto"/>
        <w:jc w:val="center"/>
        <w:rPr>
          <w:rFonts w:ascii="Times New Roman" w:hAnsi="Times New Roman"/>
          <w:b/>
          <w:sz w:val="24"/>
          <w:szCs w:val="24"/>
        </w:rPr>
      </w:pPr>
    </w:p>
    <w:p w14:paraId="2FA38741" w14:textId="25EC6801" w:rsidR="00E857A4" w:rsidRDefault="00E857A4" w:rsidP="004E24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ПАСПОРТ </w:t>
      </w:r>
    </w:p>
    <w:p w14:paraId="2F889A83" w14:textId="77777777" w:rsidR="00E857A4" w:rsidRDefault="00E857A4" w:rsidP="004E24E0">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Комплекс процессных мероприятий </w:t>
      </w:r>
    </w:p>
    <w:p w14:paraId="269C5B86" w14:textId="77777777" w:rsidR="00E857A4" w:rsidRDefault="00E857A4" w:rsidP="004E24E0">
      <w:pPr>
        <w:widowControl w:val="0"/>
        <w:autoSpaceDE w:val="0"/>
        <w:autoSpaceDN w:val="0"/>
        <w:spacing w:after="0" w:line="240" w:lineRule="auto"/>
        <w:jc w:val="center"/>
        <w:rPr>
          <w:rFonts w:ascii="Times New Roman" w:eastAsia="Calibri" w:hAnsi="Times New Roman"/>
          <w:b/>
          <w:sz w:val="24"/>
          <w:szCs w:val="24"/>
        </w:rPr>
      </w:pPr>
      <w:r>
        <w:rPr>
          <w:rFonts w:ascii="Times New Roman" w:hAnsi="Times New Roman"/>
          <w:b/>
          <w:sz w:val="24"/>
          <w:szCs w:val="24"/>
        </w:rPr>
        <w:t>«Организационные меры по созданию механизма реализации антикоррупционной политики»</w:t>
      </w:r>
    </w:p>
    <w:p w14:paraId="576FE58A"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p>
    <w:p w14:paraId="7AC5D25F" w14:textId="77777777" w:rsidR="00E857A4" w:rsidRDefault="00E857A4" w:rsidP="004E24E0">
      <w:pPr>
        <w:widowControl w:val="0"/>
        <w:numPr>
          <w:ilvl w:val="0"/>
          <w:numId w:val="42"/>
        </w:numPr>
        <w:autoSpaceDE w:val="0"/>
        <w:autoSpaceDN w:val="0"/>
        <w:spacing w:after="0" w:line="240" w:lineRule="auto"/>
        <w:contextualSpacing/>
        <w:jc w:val="center"/>
        <w:outlineLvl w:val="2"/>
        <w:rPr>
          <w:rFonts w:ascii="Times New Roman" w:eastAsia="Times New Roman" w:hAnsi="Times New Roman"/>
          <w:b/>
          <w:sz w:val="24"/>
          <w:szCs w:val="24"/>
        </w:rPr>
      </w:pPr>
      <w:r>
        <w:rPr>
          <w:rFonts w:ascii="Times New Roman" w:eastAsia="Times New Roman" w:hAnsi="Times New Roman"/>
          <w:b/>
          <w:sz w:val="24"/>
          <w:szCs w:val="24"/>
        </w:rPr>
        <w:t>Основные положения</w:t>
      </w:r>
    </w:p>
    <w:p w14:paraId="12246E4A" w14:textId="77777777" w:rsidR="00E857A4" w:rsidRDefault="00E857A4" w:rsidP="004E24E0">
      <w:pPr>
        <w:widowControl w:val="0"/>
        <w:autoSpaceDE w:val="0"/>
        <w:autoSpaceDN w:val="0"/>
        <w:spacing w:after="0" w:line="240" w:lineRule="auto"/>
        <w:contextualSpacing/>
        <w:outlineLvl w:val="2"/>
        <w:rPr>
          <w:rFonts w:ascii="Times New Roman" w:eastAsia="Times New Roman" w:hAnsi="Times New Roman"/>
          <w:sz w:val="24"/>
          <w:szCs w:val="24"/>
          <w:highlight w:val="yellow"/>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E857A4" w14:paraId="12101CF7" w14:textId="77777777" w:rsidTr="00E857A4">
        <w:tc>
          <w:tcPr>
            <w:tcW w:w="5449" w:type="dxa"/>
            <w:tcBorders>
              <w:top w:val="single" w:sz="4" w:space="0" w:color="auto"/>
              <w:left w:val="single" w:sz="4" w:space="0" w:color="auto"/>
              <w:bottom w:val="single" w:sz="4" w:space="0" w:color="auto"/>
              <w:right w:val="single" w:sz="4" w:space="0" w:color="auto"/>
            </w:tcBorders>
            <w:vAlign w:val="bottom"/>
            <w:hideMark/>
          </w:tcPr>
          <w:p w14:paraId="1AA7D664" w14:textId="77777777" w:rsidR="00E857A4" w:rsidRDefault="00E857A4">
            <w:pPr>
              <w:widowControl w:val="0"/>
              <w:autoSpaceDE w:val="0"/>
              <w:autoSpaceDN w:val="0"/>
              <w:spacing w:after="0" w:line="240" w:lineRule="auto"/>
              <w:rPr>
                <w:rFonts w:ascii="Times New Roman" w:eastAsia="Calibri" w:hAnsi="Times New Roman"/>
                <w:sz w:val="24"/>
                <w:szCs w:val="24"/>
                <w:highlight w:val="yellow"/>
              </w:rPr>
            </w:pPr>
            <w:r>
              <w:rPr>
                <w:rFonts w:ascii="Times New Roman" w:hAnsi="Times New Roman"/>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33D87513" w14:textId="77777777" w:rsidR="00E857A4" w:rsidRDefault="00E857A4">
            <w:pPr>
              <w:widowControl w:val="0"/>
              <w:autoSpaceDE w:val="0"/>
              <w:autoSpaceDN w:val="0"/>
              <w:spacing w:after="0" w:line="240" w:lineRule="auto"/>
              <w:rPr>
                <w:rFonts w:ascii="Times New Roman" w:hAnsi="Times New Roman"/>
                <w:sz w:val="24"/>
                <w:szCs w:val="24"/>
                <w:highlight w:val="yellow"/>
              </w:rPr>
            </w:pPr>
            <w:r>
              <w:rPr>
                <w:rFonts w:ascii="Times New Roman" w:hAnsi="Times New Roman"/>
                <w:sz w:val="24"/>
                <w:szCs w:val="24"/>
              </w:rPr>
              <w:t>Первый заместитель главы администрации Урмарского муниципального округа-начальник отдела организационно-контрольной и кадровой работы администрации Урмарского муниципального округа Чувашской Республики, Павлов Н.А.</w:t>
            </w:r>
          </w:p>
        </w:tc>
      </w:tr>
      <w:tr w:rsidR="00E857A4" w14:paraId="3A8726B7"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0F33F903" w14:textId="77777777" w:rsidR="00E857A4" w:rsidRDefault="00E857A4">
            <w:pPr>
              <w:widowControl w:val="0"/>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hideMark/>
          </w:tcPr>
          <w:p w14:paraId="57E4B44A"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Юридический отдел администрации Урмарского муниципального округа Чувашской Республики; </w:t>
            </w:r>
          </w:p>
          <w:p w14:paraId="7BE570AB"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Финансовый отдел администрации Урмарского муниципального округа Чувашской Республики;</w:t>
            </w:r>
          </w:p>
          <w:p w14:paraId="2C203EA4"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депутатов Урмарского муниципального округа Чувашской Республики;</w:t>
            </w:r>
          </w:p>
          <w:p w14:paraId="6C0FF06B"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органы администрации </w:t>
            </w:r>
            <w:r>
              <w:rPr>
                <w:rFonts w:ascii="Times New Roman" w:eastAsia="Times New Roman" w:hAnsi="Times New Roman"/>
                <w:sz w:val="24"/>
                <w:szCs w:val="24"/>
                <w:lang w:eastAsia="ru-RU"/>
              </w:rPr>
              <w:t>Урмарского муниципального округа Чувашской Республики</w:t>
            </w:r>
          </w:p>
        </w:tc>
      </w:tr>
      <w:tr w:rsidR="00E857A4" w14:paraId="7340CEF3"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6DE51F68" w14:textId="77777777" w:rsidR="00E857A4" w:rsidRDefault="00E857A4">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 xml:space="preserve">Связь с </w:t>
            </w:r>
            <w:proofErr w:type="gramStart"/>
            <w:r>
              <w:rPr>
                <w:rFonts w:ascii="Times New Roman" w:hAnsi="Times New Roman"/>
                <w:sz w:val="24"/>
                <w:szCs w:val="24"/>
              </w:rPr>
              <w:t>государственной  программой</w:t>
            </w:r>
            <w:proofErr w:type="gramEnd"/>
            <w:r>
              <w:rPr>
                <w:rFonts w:ascii="Times New Roman" w:hAnsi="Times New Roman"/>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hideMark/>
          </w:tcPr>
          <w:p w14:paraId="09F2CC53" w14:textId="77777777" w:rsidR="00E857A4" w:rsidRDefault="00E857A4" w:rsidP="00E857A4">
            <w:pPr>
              <w:widowControl w:val="0"/>
              <w:numPr>
                <w:ilvl w:val="0"/>
                <w:numId w:val="41"/>
              </w:num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Государственная программа Чувашской Республики</w:t>
            </w:r>
          </w:p>
          <w:p w14:paraId="4295433A" w14:textId="77777777" w:rsidR="00E857A4" w:rsidRDefault="00E857A4" w:rsidP="00E857A4">
            <w:pPr>
              <w:widowControl w:val="0"/>
              <w:numPr>
                <w:ilvl w:val="0"/>
                <w:numId w:val="41"/>
              </w:numPr>
              <w:autoSpaceDE w:val="0"/>
              <w:autoSpaceDN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«Развитие потенциала государственного управления Чувашской Республики»</w:t>
            </w:r>
          </w:p>
        </w:tc>
      </w:tr>
    </w:tbl>
    <w:p w14:paraId="18503A0A"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58CF4B8D"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239249B9"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3E230E75"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61EE6695"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11E2584B" w14:textId="77777777" w:rsidR="00E857A4" w:rsidRDefault="00E857A4" w:rsidP="00E857A4">
      <w:pPr>
        <w:widowControl w:val="0"/>
        <w:autoSpaceDE w:val="0"/>
        <w:autoSpaceDN w:val="0"/>
        <w:spacing w:after="0"/>
        <w:jc w:val="both"/>
        <w:rPr>
          <w:rFonts w:ascii="Times New Roman" w:hAnsi="Times New Roman"/>
          <w:sz w:val="24"/>
          <w:szCs w:val="24"/>
          <w:highlight w:val="yellow"/>
        </w:rPr>
      </w:pPr>
    </w:p>
    <w:p w14:paraId="3361F9E2" w14:textId="77777777" w:rsidR="00E857A4" w:rsidRDefault="00E857A4" w:rsidP="004E24E0">
      <w:pPr>
        <w:widowControl w:val="0"/>
        <w:numPr>
          <w:ilvl w:val="0"/>
          <w:numId w:val="42"/>
        </w:numPr>
        <w:autoSpaceDE w:val="0"/>
        <w:autoSpaceDN w:val="0"/>
        <w:spacing w:after="0" w:line="240" w:lineRule="auto"/>
        <w:contextualSpacing/>
        <w:jc w:val="center"/>
        <w:outlineLvl w:val="2"/>
        <w:rPr>
          <w:rFonts w:ascii="Times New Roman" w:eastAsia="Times New Roman" w:hAnsi="Times New Roman"/>
          <w:b/>
          <w:sz w:val="24"/>
          <w:szCs w:val="24"/>
        </w:rPr>
      </w:pPr>
      <w:r>
        <w:rPr>
          <w:rFonts w:ascii="Times New Roman" w:eastAsia="Times New Roman" w:hAnsi="Times New Roman"/>
          <w:b/>
          <w:sz w:val="24"/>
          <w:szCs w:val="24"/>
        </w:rPr>
        <w:lastRenderedPageBreak/>
        <w:t>Показатели комплекса процессных мероприятий «Организационные меры по созданию механизма реализации антикоррупционной политики»</w:t>
      </w:r>
    </w:p>
    <w:p w14:paraId="50BC1543" w14:textId="77777777" w:rsidR="00E857A4" w:rsidRDefault="00E857A4" w:rsidP="004E24E0">
      <w:pPr>
        <w:widowControl w:val="0"/>
        <w:autoSpaceDE w:val="0"/>
        <w:autoSpaceDN w:val="0"/>
        <w:spacing w:after="0" w:line="240" w:lineRule="auto"/>
        <w:contextualSpacing/>
        <w:outlineLvl w:val="2"/>
        <w:rPr>
          <w:rFonts w:ascii="Times New Roman" w:eastAsia="Times New Roman" w:hAnsi="Times New Roman"/>
          <w:sz w:val="24"/>
          <w:szCs w:val="24"/>
          <w:highlight w:val="yellow"/>
        </w:rPr>
      </w:pPr>
    </w:p>
    <w:tbl>
      <w:tblPr>
        <w:tblW w:w="1531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1826"/>
        <w:gridCol w:w="11"/>
        <w:gridCol w:w="1072"/>
        <w:gridCol w:w="165"/>
        <w:gridCol w:w="1042"/>
        <w:gridCol w:w="980"/>
        <w:gridCol w:w="859"/>
        <w:gridCol w:w="674"/>
        <w:gridCol w:w="876"/>
        <w:gridCol w:w="919"/>
        <w:gridCol w:w="767"/>
        <w:gridCol w:w="921"/>
        <w:gridCol w:w="766"/>
        <w:gridCol w:w="62"/>
        <w:gridCol w:w="828"/>
        <w:gridCol w:w="1523"/>
        <w:gridCol w:w="1418"/>
      </w:tblGrid>
      <w:tr w:rsidR="00E857A4" w14:paraId="2B337E9E" w14:textId="77777777" w:rsidTr="00E857A4">
        <w:trPr>
          <w:trHeight w:val="653"/>
        </w:trPr>
        <w:tc>
          <w:tcPr>
            <w:tcW w:w="605" w:type="dxa"/>
            <w:vMerge w:val="restart"/>
            <w:tcBorders>
              <w:top w:val="single" w:sz="4" w:space="0" w:color="auto"/>
              <w:left w:val="single" w:sz="4" w:space="0" w:color="auto"/>
              <w:bottom w:val="single" w:sz="4" w:space="0" w:color="auto"/>
              <w:right w:val="single" w:sz="4" w:space="0" w:color="auto"/>
            </w:tcBorders>
            <w:hideMark/>
          </w:tcPr>
          <w:p w14:paraId="5A889417" w14:textId="77777777" w:rsidR="00E857A4" w:rsidRDefault="00E857A4" w:rsidP="004E24E0">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N п/п</w:t>
            </w:r>
          </w:p>
        </w:tc>
        <w:tc>
          <w:tcPr>
            <w:tcW w:w="1834" w:type="dxa"/>
            <w:gridSpan w:val="2"/>
            <w:vMerge w:val="restart"/>
            <w:tcBorders>
              <w:top w:val="single" w:sz="4" w:space="0" w:color="auto"/>
              <w:left w:val="single" w:sz="4" w:space="0" w:color="auto"/>
              <w:bottom w:val="single" w:sz="4" w:space="0" w:color="auto"/>
              <w:right w:val="single" w:sz="4" w:space="0" w:color="auto"/>
            </w:tcBorders>
            <w:hideMark/>
          </w:tcPr>
          <w:p w14:paraId="44A60DA6"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1071" w:type="dxa"/>
            <w:vMerge w:val="restart"/>
            <w:tcBorders>
              <w:top w:val="single" w:sz="4" w:space="0" w:color="auto"/>
              <w:left w:val="single" w:sz="4" w:space="0" w:color="auto"/>
              <w:bottom w:val="single" w:sz="4" w:space="0" w:color="auto"/>
              <w:right w:val="single" w:sz="4" w:space="0" w:color="auto"/>
            </w:tcBorders>
            <w:hideMark/>
          </w:tcPr>
          <w:p w14:paraId="3166643C"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207" w:type="dxa"/>
            <w:gridSpan w:val="2"/>
            <w:vMerge w:val="restart"/>
            <w:tcBorders>
              <w:top w:val="single" w:sz="4" w:space="0" w:color="auto"/>
              <w:left w:val="single" w:sz="4" w:space="0" w:color="auto"/>
              <w:bottom w:val="single" w:sz="4" w:space="0" w:color="auto"/>
              <w:right w:val="single" w:sz="4" w:space="0" w:color="auto"/>
            </w:tcBorders>
            <w:hideMark/>
          </w:tcPr>
          <w:p w14:paraId="40201DD9"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80" w:type="dxa"/>
            <w:vMerge w:val="restart"/>
            <w:tcBorders>
              <w:top w:val="single" w:sz="4" w:space="0" w:color="auto"/>
              <w:left w:val="single" w:sz="4" w:space="0" w:color="auto"/>
              <w:bottom w:val="single" w:sz="4" w:space="0" w:color="auto"/>
              <w:right w:val="single" w:sz="4" w:space="0" w:color="auto"/>
            </w:tcBorders>
            <w:hideMark/>
          </w:tcPr>
          <w:p w14:paraId="2B25F5AF"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17" w:history="1">
              <w:r>
                <w:rPr>
                  <w:rStyle w:val="ae"/>
                  <w:rFonts w:ascii="Times New Roman" w:hAnsi="Times New Roman"/>
                  <w:color w:val="auto"/>
                  <w:sz w:val="24"/>
                  <w:szCs w:val="24"/>
                </w:rPr>
                <w:t>ОКЕИ</w:t>
              </w:r>
            </w:hyperlink>
            <w:r>
              <w:rPr>
                <w:rFonts w:ascii="Times New Roman" w:hAnsi="Times New Roman"/>
                <w:sz w:val="24"/>
                <w:szCs w:val="24"/>
              </w:rPr>
              <w:t>)</w:t>
            </w:r>
          </w:p>
        </w:tc>
        <w:tc>
          <w:tcPr>
            <w:tcW w:w="1533" w:type="dxa"/>
            <w:gridSpan w:val="2"/>
            <w:tcBorders>
              <w:top w:val="single" w:sz="4" w:space="0" w:color="auto"/>
              <w:left w:val="single" w:sz="4" w:space="0" w:color="auto"/>
              <w:bottom w:val="single" w:sz="4" w:space="0" w:color="auto"/>
              <w:right w:val="single" w:sz="4" w:space="0" w:color="auto"/>
            </w:tcBorders>
            <w:hideMark/>
          </w:tcPr>
          <w:p w14:paraId="6A4F0AF8"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5139" w:type="dxa"/>
            <w:gridSpan w:val="7"/>
            <w:tcBorders>
              <w:top w:val="single" w:sz="4" w:space="0" w:color="auto"/>
              <w:left w:val="single" w:sz="4" w:space="0" w:color="auto"/>
              <w:bottom w:val="single" w:sz="4" w:space="0" w:color="auto"/>
              <w:right w:val="single" w:sz="4" w:space="0" w:color="auto"/>
            </w:tcBorders>
            <w:hideMark/>
          </w:tcPr>
          <w:p w14:paraId="7564C879"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523" w:type="dxa"/>
            <w:vMerge w:val="restart"/>
            <w:tcBorders>
              <w:top w:val="single" w:sz="4" w:space="0" w:color="auto"/>
              <w:left w:val="single" w:sz="4" w:space="0" w:color="auto"/>
              <w:bottom w:val="single" w:sz="4" w:space="0" w:color="auto"/>
              <w:right w:val="single" w:sz="4" w:space="0" w:color="auto"/>
            </w:tcBorders>
            <w:hideMark/>
          </w:tcPr>
          <w:p w14:paraId="366BB7E1"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D79F832"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Информационная система</w:t>
            </w:r>
          </w:p>
        </w:tc>
      </w:tr>
      <w:tr w:rsidR="00E857A4" w14:paraId="5B67D992" w14:textId="77777777" w:rsidTr="00E857A4">
        <w:trPr>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8D2ED0" w14:textId="77777777" w:rsidR="00E857A4" w:rsidRDefault="00E857A4" w:rsidP="004E24E0">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49E356" w14:textId="77777777" w:rsidR="00E857A4" w:rsidRDefault="00E857A4" w:rsidP="004E24E0">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A34B29" w14:textId="77777777" w:rsidR="00E857A4" w:rsidRDefault="00E857A4" w:rsidP="004E24E0">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873378" w14:textId="77777777" w:rsidR="00E857A4" w:rsidRDefault="00E857A4" w:rsidP="004E24E0">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CE58B0" w14:textId="77777777" w:rsidR="00E857A4" w:rsidRDefault="00E857A4" w:rsidP="004E24E0">
            <w:pPr>
              <w:spacing w:after="0" w:line="240" w:lineRule="auto"/>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hideMark/>
          </w:tcPr>
          <w:p w14:paraId="6C2D2676"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74" w:type="dxa"/>
            <w:tcBorders>
              <w:top w:val="single" w:sz="4" w:space="0" w:color="auto"/>
              <w:left w:val="single" w:sz="4" w:space="0" w:color="auto"/>
              <w:bottom w:val="single" w:sz="4" w:space="0" w:color="auto"/>
              <w:right w:val="single" w:sz="4" w:space="0" w:color="auto"/>
            </w:tcBorders>
            <w:hideMark/>
          </w:tcPr>
          <w:p w14:paraId="1B29647F"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76" w:type="dxa"/>
            <w:tcBorders>
              <w:top w:val="single" w:sz="4" w:space="0" w:color="auto"/>
              <w:left w:val="single" w:sz="4" w:space="0" w:color="auto"/>
              <w:bottom w:val="single" w:sz="4" w:space="0" w:color="auto"/>
              <w:right w:val="single" w:sz="4" w:space="0" w:color="auto"/>
            </w:tcBorders>
            <w:hideMark/>
          </w:tcPr>
          <w:p w14:paraId="1E0117B5"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19" w:type="dxa"/>
            <w:tcBorders>
              <w:top w:val="single" w:sz="4" w:space="0" w:color="auto"/>
              <w:left w:val="single" w:sz="4" w:space="0" w:color="auto"/>
              <w:bottom w:val="single" w:sz="4" w:space="0" w:color="auto"/>
              <w:right w:val="single" w:sz="4" w:space="0" w:color="auto"/>
            </w:tcBorders>
            <w:hideMark/>
          </w:tcPr>
          <w:p w14:paraId="2AF73DBE"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67" w:type="dxa"/>
            <w:tcBorders>
              <w:top w:val="single" w:sz="4" w:space="0" w:color="auto"/>
              <w:left w:val="single" w:sz="4" w:space="0" w:color="auto"/>
              <w:bottom w:val="single" w:sz="4" w:space="0" w:color="auto"/>
              <w:right w:val="single" w:sz="4" w:space="0" w:color="auto"/>
            </w:tcBorders>
            <w:hideMark/>
          </w:tcPr>
          <w:p w14:paraId="6A086455"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921" w:type="dxa"/>
            <w:tcBorders>
              <w:top w:val="single" w:sz="4" w:space="0" w:color="auto"/>
              <w:left w:val="single" w:sz="4" w:space="0" w:color="auto"/>
              <w:bottom w:val="single" w:sz="4" w:space="0" w:color="auto"/>
              <w:right w:val="single" w:sz="4" w:space="0" w:color="auto"/>
            </w:tcBorders>
            <w:hideMark/>
          </w:tcPr>
          <w:p w14:paraId="5EFE0790"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828" w:type="dxa"/>
            <w:gridSpan w:val="2"/>
            <w:tcBorders>
              <w:top w:val="single" w:sz="4" w:space="0" w:color="auto"/>
              <w:left w:val="single" w:sz="4" w:space="0" w:color="auto"/>
              <w:bottom w:val="single" w:sz="4" w:space="0" w:color="auto"/>
              <w:right w:val="single" w:sz="4" w:space="0" w:color="auto"/>
            </w:tcBorders>
            <w:hideMark/>
          </w:tcPr>
          <w:p w14:paraId="527514B9"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828" w:type="dxa"/>
            <w:tcBorders>
              <w:top w:val="single" w:sz="4" w:space="0" w:color="auto"/>
              <w:left w:val="single" w:sz="4" w:space="0" w:color="auto"/>
              <w:bottom w:val="single" w:sz="4" w:space="0" w:color="auto"/>
              <w:right w:val="single" w:sz="4" w:space="0" w:color="auto"/>
            </w:tcBorders>
            <w:hideMark/>
          </w:tcPr>
          <w:p w14:paraId="70A8EF3F"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1BEF2F43"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41F4DC0E" w14:textId="77777777" w:rsidR="00E857A4" w:rsidRDefault="00E857A4" w:rsidP="004E24E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AAE032" w14:textId="77777777" w:rsidR="00E857A4" w:rsidRDefault="00E857A4" w:rsidP="004E24E0">
            <w:pPr>
              <w:spacing w:after="0" w:line="240" w:lineRule="auto"/>
              <w:rPr>
                <w:rFonts w:ascii="Times New Roman" w:hAnsi="Times New Roman" w:cs="Times New Roman"/>
                <w:sz w:val="24"/>
                <w:szCs w:val="24"/>
              </w:rPr>
            </w:pPr>
          </w:p>
        </w:tc>
      </w:tr>
      <w:tr w:rsidR="00E857A4" w14:paraId="73E1D3C8" w14:textId="77777777" w:rsidTr="00E857A4">
        <w:trPr>
          <w:trHeight w:val="147"/>
        </w:trPr>
        <w:tc>
          <w:tcPr>
            <w:tcW w:w="605" w:type="dxa"/>
            <w:tcBorders>
              <w:top w:val="single" w:sz="4" w:space="0" w:color="auto"/>
              <w:left w:val="single" w:sz="4" w:space="0" w:color="auto"/>
              <w:bottom w:val="single" w:sz="4" w:space="0" w:color="auto"/>
              <w:right w:val="single" w:sz="4" w:space="0" w:color="auto"/>
            </w:tcBorders>
            <w:hideMark/>
          </w:tcPr>
          <w:p w14:paraId="3A129619"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834" w:type="dxa"/>
            <w:gridSpan w:val="2"/>
            <w:tcBorders>
              <w:top w:val="single" w:sz="4" w:space="0" w:color="auto"/>
              <w:left w:val="single" w:sz="4" w:space="0" w:color="auto"/>
              <w:bottom w:val="single" w:sz="4" w:space="0" w:color="auto"/>
              <w:right w:val="single" w:sz="4" w:space="0" w:color="auto"/>
            </w:tcBorders>
            <w:hideMark/>
          </w:tcPr>
          <w:p w14:paraId="761511AC"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hideMark/>
          </w:tcPr>
          <w:p w14:paraId="2153F676"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207" w:type="dxa"/>
            <w:gridSpan w:val="2"/>
            <w:tcBorders>
              <w:top w:val="single" w:sz="4" w:space="0" w:color="auto"/>
              <w:left w:val="single" w:sz="4" w:space="0" w:color="auto"/>
              <w:bottom w:val="single" w:sz="4" w:space="0" w:color="auto"/>
              <w:right w:val="single" w:sz="4" w:space="0" w:color="auto"/>
            </w:tcBorders>
            <w:hideMark/>
          </w:tcPr>
          <w:p w14:paraId="2D22D3D3"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hideMark/>
          </w:tcPr>
          <w:p w14:paraId="2C252004"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859" w:type="dxa"/>
            <w:tcBorders>
              <w:top w:val="single" w:sz="4" w:space="0" w:color="auto"/>
              <w:left w:val="single" w:sz="4" w:space="0" w:color="auto"/>
              <w:bottom w:val="single" w:sz="4" w:space="0" w:color="auto"/>
              <w:right w:val="single" w:sz="4" w:space="0" w:color="auto"/>
            </w:tcBorders>
            <w:hideMark/>
          </w:tcPr>
          <w:p w14:paraId="274A158B"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74" w:type="dxa"/>
            <w:tcBorders>
              <w:top w:val="single" w:sz="4" w:space="0" w:color="auto"/>
              <w:left w:val="single" w:sz="4" w:space="0" w:color="auto"/>
              <w:bottom w:val="single" w:sz="4" w:space="0" w:color="auto"/>
              <w:right w:val="single" w:sz="4" w:space="0" w:color="auto"/>
            </w:tcBorders>
            <w:hideMark/>
          </w:tcPr>
          <w:p w14:paraId="60293209"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76" w:type="dxa"/>
            <w:tcBorders>
              <w:top w:val="single" w:sz="4" w:space="0" w:color="auto"/>
              <w:left w:val="single" w:sz="4" w:space="0" w:color="auto"/>
              <w:bottom w:val="single" w:sz="4" w:space="0" w:color="auto"/>
              <w:right w:val="single" w:sz="4" w:space="0" w:color="auto"/>
            </w:tcBorders>
            <w:hideMark/>
          </w:tcPr>
          <w:p w14:paraId="27717A7B"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19" w:type="dxa"/>
            <w:tcBorders>
              <w:top w:val="single" w:sz="4" w:space="0" w:color="auto"/>
              <w:left w:val="single" w:sz="4" w:space="0" w:color="auto"/>
              <w:bottom w:val="single" w:sz="4" w:space="0" w:color="auto"/>
              <w:right w:val="single" w:sz="4" w:space="0" w:color="auto"/>
            </w:tcBorders>
            <w:hideMark/>
          </w:tcPr>
          <w:p w14:paraId="47749A26"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67" w:type="dxa"/>
            <w:tcBorders>
              <w:top w:val="single" w:sz="4" w:space="0" w:color="auto"/>
              <w:left w:val="single" w:sz="4" w:space="0" w:color="auto"/>
              <w:bottom w:val="single" w:sz="4" w:space="0" w:color="auto"/>
              <w:right w:val="single" w:sz="4" w:space="0" w:color="auto"/>
            </w:tcBorders>
            <w:hideMark/>
          </w:tcPr>
          <w:p w14:paraId="5F4A78FF"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921" w:type="dxa"/>
            <w:tcBorders>
              <w:top w:val="single" w:sz="4" w:space="0" w:color="auto"/>
              <w:left w:val="single" w:sz="4" w:space="0" w:color="auto"/>
              <w:bottom w:val="single" w:sz="4" w:space="0" w:color="auto"/>
              <w:right w:val="single" w:sz="4" w:space="0" w:color="auto"/>
            </w:tcBorders>
            <w:hideMark/>
          </w:tcPr>
          <w:p w14:paraId="4710BCA2"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828" w:type="dxa"/>
            <w:gridSpan w:val="2"/>
            <w:tcBorders>
              <w:top w:val="single" w:sz="4" w:space="0" w:color="auto"/>
              <w:left w:val="single" w:sz="4" w:space="0" w:color="auto"/>
              <w:bottom w:val="single" w:sz="4" w:space="0" w:color="auto"/>
              <w:right w:val="single" w:sz="4" w:space="0" w:color="auto"/>
            </w:tcBorders>
            <w:hideMark/>
          </w:tcPr>
          <w:p w14:paraId="68215F34"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828" w:type="dxa"/>
            <w:tcBorders>
              <w:top w:val="single" w:sz="4" w:space="0" w:color="auto"/>
              <w:left w:val="single" w:sz="4" w:space="0" w:color="auto"/>
              <w:bottom w:val="single" w:sz="4" w:space="0" w:color="auto"/>
              <w:right w:val="single" w:sz="4" w:space="0" w:color="auto"/>
            </w:tcBorders>
            <w:hideMark/>
          </w:tcPr>
          <w:p w14:paraId="634E2B40"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523" w:type="dxa"/>
            <w:tcBorders>
              <w:top w:val="single" w:sz="4" w:space="0" w:color="auto"/>
              <w:left w:val="single" w:sz="4" w:space="0" w:color="auto"/>
              <w:bottom w:val="single" w:sz="4" w:space="0" w:color="auto"/>
              <w:right w:val="single" w:sz="4" w:space="0" w:color="auto"/>
            </w:tcBorders>
            <w:hideMark/>
          </w:tcPr>
          <w:p w14:paraId="48DE1C87"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14:paraId="0BF93E90" w14:textId="77777777" w:rsidR="00E857A4" w:rsidRDefault="00E857A4" w:rsidP="004E24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E857A4" w14:paraId="1289B811" w14:textId="77777777" w:rsidTr="00E857A4">
        <w:trPr>
          <w:trHeight w:val="432"/>
        </w:trPr>
        <w:tc>
          <w:tcPr>
            <w:tcW w:w="605" w:type="dxa"/>
            <w:tcBorders>
              <w:top w:val="single" w:sz="4" w:space="0" w:color="auto"/>
              <w:left w:val="single" w:sz="4" w:space="0" w:color="auto"/>
              <w:bottom w:val="single" w:sz="4" w:space="0" w:color="auto"/>
              <w:right w:val="single" w:sz="4" w:space="0" w:color="auto"/>
            </w:tcBorders>
            <w:hideMark/>
          </w:tcPr>
          <w:p w14:paraId="398685B6" w14:textId="77777777" w:rsidR="00E857A4" w:rsidRDefault="00E857A4" w:rsidP="004E24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3287" w:type="dxa"/>
            <w:gridSpan w:val="16"/>
            <w:tcBorders>
              <w:top w:val="nil"/>
              <w:left w:val="single" w:sz="4" w:space="0" w:color="auto"/>
              <w:bottom w:val="nil"/>
              <w:right w:val="single" w:sz="4" w:space="0" w:color="auto"/>
            </w:tcBorders>
            <w:hideMark/>
          </w:tcPr>
          <w:p w14:paraId="78C459E0"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Задача 1. «Совершенствование мер по профилактике коррупционных и иных правонарушений в органах местного самоуправления Урмарского муниципального округа Чувашской Республики»</w:t>
            </w:r>
          </w:p>
        </w:tc>
        <w:tc>
          <w:tcPr>
            <w:tcW w:w="1418" w:type="dxa"/>
            <w:tcBorders>
              <w:top w:val="nil"/>
              <w:left w:val="single" w:sz="4" w:space="0" w:color="auto"/>
              <w:bottom w:val="nil"/>
              <w:right w:val="single" w:sz="4" w:space="0" w:color="auto"/>
            </w:tcBorders>
          </w:tcPr>
          <w:p w14:paraId="1FB8E083" w14:textId="77777777" w:rsidR="00E857A4" w:rsidRDefault="00E857A4" w:rsidP="004E24E0">
            <w:pPr>
              <w:spacing w:after="0" w:line="240" w:lineRule="auto"/>
              <w:jc w:val="both"/>
              <w:rPr>
                <w:rFonts w:ascii="Times New Roman" w:hAnsi="Times New Roman"/>
                <w:sz w:val="24"/>
                <w:szCs w:val="24"/>
              </w:rPr>
            </w:pPr>
          </w:p>
        </w:tc>
      </w:tr>
      <w:tr w:rsidR="00E857A4" w14:paraId="46B16272" w14:textId="77777777" w:rsidTr="00E857A4">
        <w:trPr>
          <w:trHeight w:val="785"/>
        </w:trPr>
        <w:tc>
          <w:tcPr>
            <w:tcW w:w="605" w:type="dxa"/>
            <w:tcBorders>
              <w:top w:val="single" w:sz="4" w:space="0" w:color="auto"/>
              <w:left w:val="single" w:sz="4" w:space="0" w:color="auto"/>
              <w:bottom w:val="single" w:sz="4" w:space="0" w:color="auto"/>
              <w:right w:val="single" w:sz="4" w:space="0" w:color="auto"/>
            </w:tcBorders>
            <w:hideMark/>
          </w:tcPr>
          <w:p w14:paraId="486719AD" w14:textId="77777777" w:rsidR="00E857A4" w:rsidRDefault="00E857A4" w:rsidP="004E24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14:paraId="3650CFD9"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Доля муниципальных правовых актов Урмарского муниципального округа Чувашской Республики, регулирующих вопросы противодействия коррупции, приведенных в соответствие с требованиями законодательства Российской Федерации</w:t>
            </w:r>
          </w:p>
        </w:tc>
        <w:tc>
          <w:tcPr>
            <w:tcW w:w="1246" w:type="dxa"/>
            <w:gridSpan w:val="3"/>
            <w:tcBorders>
              <w:top w:val="single" w:sz="4" w:space="0" w:color="auto"/>
              <w:left w:val="single" w:sz="4" w:space="0" w:color="auto"/>
              <w:bottom w:val="single" w:sz="4" w:space="0" w:color="auto"/>
              <w:right w:val="single" w:sz="4" w:space="0" w:color="auto"/>
            </w:tcBorders>
            <w:hideMark/>
          </w:tcPr>
          <w:p w14:paraId="5542950B"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1042" w:type="dxa"/>
            <w:tcBorders>
              <w:top w:val="single" w:sz="4" w:space="0" w:color="auto"/>
              <w:left w:val="single" w:sz="4" w:space="0" w:color="auto"/>
              <w:bottom w:val="single" w:sz="4" w:space="0" w:color="auto"/>
              <w:right w:val="single" w:sz="4" w:space="0" w:color="auto"/>
            </w:tcBorders>
            <w:hideMark/>
          </w:tcPr>
          <w:p w14:paraId="765C9F55" w14:textId="77777777" w:rsidR="00E857A4" w:rsidRDefault="00E857A4" w:rsidP="004E24E0">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5A598600" w14:textId="77777777" w:rsidR="00E857A4" w:rsidRDefault="00E857A4" w:rsidP="004E24E0">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hideMark/>
          </w:tcPr>
          <w:p w14:paraId="37768D3C"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5A150B77"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7465B7CF"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919" w:type="dxa"/>
            <w:tcBorders>
              <w:top w:val="single" w:sz="4" w:space="0" w:color="auto"/>
              <w:left w:val="single" w:sz="4" w:space="0" w:color="auto"/>
              <w:bottom w:val="single" w:sz="4" w:space="0" w:color="auto"/>
              <w:right w:val="single" w:sz="4" w:space="0" w:color="auto"/>
            </w:tcBorders>
            <w:hideMark/>
          </w:tcPr>
          <w:p w14:paraId="7D496965"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767" w:type="dxa"/>
            <w:tcBorders>
              <w:top w:val="single" w:sz="4" w:space="0" w:color="auto"/>
              <w:left w:val="single" w:sz="4" w:space="0" w:color="auto"/>
              <w:bottom w:val="single" w:sz="4" w:space="0" w:color="auto"/>
              <w:right w:val="single" w:sz="4" w:space="0" w:color="auto"/>
            </w:tcBorders>
            <w:hideMark/>
          </w:tcPr>
          <w:p w14:paraId="045D48CC"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hideMark/>
          </w:tcPr>
          <w:p w14:paraId="09BE6C64"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766" w:type="dxa"/>
            <w:tcBorders>
              <w:top w:val="single" w:sz="4" w:space="0" w:color="auto"/>
              <w:left w:val="single" w:sz="4" w:space="0" w:color="auto"/>
              <w:bottom w:val="single" w:sz="4" w:space="0" w:color="auto"/>
              <w:right w:val="single" w:sz="4" w:space="0" w:color="auto"/>
            </w:tcBorders>
            <w:hideMark/>
          </w:tcPr>
          <w:p w14:paraId="6950E73B"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890" w:type="dxa"/>
            <w:gridSpan w:val="2"/>
            <w:tcBorders>
              <w:top w:val="single" w:sz="4" w:space="0" w:color="auto"/>
              <w:left w:val="single" w:sz="4" w:space="0" w:color="auto"/>
              <w:bottom w:val="single" w:sz="4" w:space="0" w:color="auto"/>
              <w:right w:val="single" w:sz="4" w:space="0" w:color="auto"/>
            </w:tcBorders>
            <w:hideMark/>
          </w:tcPr>
          <w:p w14:paraId="5FC3B765" w14:textId="77777777" w:rsidR="00E857A4" w:rsidRDefault="00E857A4" w:rsidP="004E24E0">
            <w:pPr>
              <w:spacing w:after="0" w:line="240" w:lineRule="auto"/>
              <w:jc w:val="center"/>
              <w:rPr>
                <w:rFonts w:ascii="Times New Roman" w:hAnsi="Times New Roman"/>
                <w:sz w:val="24"/>
                <w:szCs w:val="24"/>
              </w:rPr>
            </w:pPr>
            <w:r>
              <w:rPr>
                <w:rFonts w:ascii="Times New Roman" w:hAnsi="Times New Roman"/>
                <w:color w:val="000000"/>
                <w:sz w:val="24"/>
                <w:szCs w:val="24"/>
              </w:rPr>
              <w:t>100,0</w:t>
            </w:r>
          </w:p>
        </w:tc>
        <w:tc>
          <w:tcPr>
            <w:tcW w:w="1523" w:type="dxa"/>
            <w:tcBorders>
              <w:top w:val="single" w:sz="4" w:space="0" w:color="auto"/>
              <w:left w:val="single" w:sz="4" w:space="0" w:color="auto"/>
              <w:bottom w:val="single" w:sz="4" w:space="0" w:color="auto"/>
              <w:right w:val="single" w:sz="4" w:space="0" w:color="auto"/>
            </w:tcBorders>
            <w:hideMark/>
          </w:tcPr>
          <w:p w14:paraId="725F8C48"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 СДУМО</w:t>
            </w:r>
          </w:p>
        </w:tc>
        <w:tc>
          <w:tcPr>
            <w:tcW w:w="1418" w:type="dxa"/>
            <w:tcBorders>
              <w:top w:val="single" w:sz="4" w:space="0" w:color="auto"/>
              <w:left w:val="single" w:sz="4" w:space="0" w:color="auto"/>
              <w:bottom w:val="single" w:sz="4" w:space="0" w:color="auto"/>
              <w:right w:val="single" w:sz="4" w:space="0" w:color="auto"/>
            </w:tcBorders>
            <w:hideMark/>
          </w:tcPr>
          <w:p w14:paraId="5695AA41"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331B51B0"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1E1A794C"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1.2</w:t>
            </w:r>
          </w:p>
        </w:tc>
        <w:tc>
          <w:tcPr>
            <w:tcW w:w="1824" w:type="dxa"/>
            <w:tcBorders>
              <w:top w:val="single" w:sz="4" w:space="0" w:color="auto"/>
              <w:left w:val="single" w:sz="4" w:space="0" w:color="auto"/>
              <w:bottom w:val="single" w:sz="4" w:space="0" w:color="auto"/>
              <w:right w:val="single" w:sz="4" w:space="0" w:color="auto"/>
            </w:tcBorders>
            <w:hideMark/>
          </w:tcPr>
          <w:p w14:paraId="78AC0FD4"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Доля проектов муниципальных правовых актов Урмарского муниципального округа Чувашской Республики, в отношении которых проведена антикоррупционная экспертиза</w:t>
            </w:r>
          </w:p>
        </w:tc>
        <w:tc>
          <w:tcPr>
            <w:tcW w:w="1246" w:type="dxa"/>
            <w:gridSpan w:val="3"/>
            <w:tcBorders>
              <w:top w:val="single" w:sz="4" w:space="0" w:color="auto"/>
              <w:left w:val="single" w:sz="4" w:space="0" w:color="auto"/>
              <w:bottom w:val="single" w:sz="4" w:space="0" w:color="auto"/>
              <w:right w:val="single" w:sz="4" w:space="0" w:color="auto"/>
            </w:tcBorders>
            <w:hideMark/>
          </w:tcPr>
          <w:p w14:paraId="7BE83332"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1042" w:type="dxa"/>
            <w:tcBorders>
              <w:top w:val="single" w:sz="4" w:space="0" w:color="auto"/>
              <w:left w:val="single" w:sz="4" w:space="0" w:color="auto"/>
              <w:bottom w:val="single" w:sz="4" w:space="0" w:color="auto"/>
              <w:right w:val="single" w:sz="4" w:space="0" w:color="auto"/>
            </w:tcBorders>
            <w:hideMark/>
          </w:tcPr>
          <w:p w14:paraId="1600F6AF"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3E04523E"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hideMark/>
          </w:tcPr>
          <w:p w14:paraId="46D3F6FB"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4CB6C896"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1B39EE52"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19" w:type="dxa"/>
            <w:tcBorders>
              <w:top w:val="single" w:sz="4" w:space="0" w:color="auto"/>
              <w:left w:val="single" w:sz="4" w:space="0" w:color="auto"/>
              <w:bottom w:val="single" w:sz="4" w:space="0" w:color="auto"/>
              <w:right w:val="single" w:sz="4" w:space="0" w:color="auto"/>
            </w:tcBorders>
            <w:hideMark/>
          </w:tcPr>
          <w:p w14:paraId="187892BD"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7" w:type="dxa"/>
            <w:tcBorders>
              <w:top w:val="single" w:sz="4" w:space="0" w:color="auto"/>
              <w:left w:val="single" w:sz="4" w:space="0" w:color="auto"/>
              <w:bottom w:val="single" w:sz="4" w:space="0" w:color="auto"/>
              <w:right w:val="single" w:sz="4" w:space="0" w:color="auto"/>
            </w:tcBorders>
            <w:hideMark/>
          </w:tcPr>
          <w:p w14:paraId="64A2130E"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hideMark/>
          </w:tcPr>
          <w:p w14:paraId="38C1FB58"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tcBorders>
              <w:top w:val="single" w:sz="4" w:space="0" w:color="auto"/>
              <w:left w:val="single" w:sz="4" w:space="0" w:color="auto"/>
              <w:bottom w:val="single" w:sz="4" w:space="0" w:color="auto"/>
              <w:right w:val="single" w:sz="4" w:space="0" w:color="auto"/>
            </w:tcBorders>
            <w:hideMark/>
          </w:tcPr>
          <w:p w14:paraId="04D43118"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90" w:type="dxa"/>
            <w:gridSpan w:val="2"/>
            <w:tcBorders>
              <w:top w:val="single" w:sz="4" w:space="0" w:color="auto"/>
              <w:left w:val="single" w:sz="4" w:space="0" w:color="auto"/>
              <w:bottom w:val="single" w:sz="4" w:space="0" w:color="auto"/>
              <w:right w:val="single" w:sz="4" w:space="0" w:color="auto"/>
            </w:tcBorders>
            <w:hideMark/>
          </w:tcPr>
          <w:p w14:paraId="5B6C1C31"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523" w:type="dxa"/>
            <w:tcBorders>
              <w:top w:val="single" w:sz="4" w:space="0" w:color="auto"/>
              <w:left w:val="single" w:sz="4" w:space="0" w:color="auto"/>
              <w:bottom w:val="single" w:sz="4" w:space="0" w:color="auto"/>
              <w:right w:val="single" w:sz="4" w:space="0" w:color="auto"/>
            </w:tcBorders>
            <w:hideMark/>
          </w:tcPr>
          <w:p w14:paraId="5D825FA9" w14:textId="77777777" w:rsidR="00E857A4" w:rsidRDefault="00E857A4" w:rsidP="004E24E0">
            <w:pPr>
              <w:widowControl w:val="0"/>
              <w:autoSpaceDE w:val="0"/>
              <w:autoSpaceDN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Юридический отдел</w:t>
            </w:r>
            <w:r>
              <w:rPr>
                <w:rFonts w:ascii="Times New Roman" w:eastAsia="Times New Roman" w:hAnsi="Times New Roman"/>
                <w:bCs/>
                <w:sz w:val="24"/>
                <w:szCs w:val="24"/>
                <w:lang w:eastAsia="ru-RU"/>
              </w:rPr>
              <w:t>; СДУМО</w:t>
            </w:r>
          </w:p>
        </w:tc>
        <w:tc>
          <w:tcPr>
            <w:tcW w:w="1418" w:type="dxa"/>
            <w:tcBorders>
              <w:top w:val="single" w:sz="4" w:space="0" w:color="auto"/>
              <w:left w:val="single" w:sz="4" w:space="0" w:color="auto"/>
              <w:bottom w:val="single" w:sz="4" w:space="0" w:color="auto"/>
              <w:right w:val="single" w:sz="4" w:space="0" w:color="auto"/>
            </w:tcBorders>
            <w:hideMark/>
          </w:tcPr>
          <w:p w14:paraId="6D9CCAC1" w14:textId="77777777" w:rsidR="00E857A4" w:rsidRDefault="00E857A4" w:rsidP="004E24E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6277BE47"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3A19A547" w14:textId="77777777" w:rsidR="00E857A4" w:rsidRDefault="00E857A4">
            <w:pPr>
              <w:widowControl w:val="0"/>
              <w:autoSpaceDE w:val="0"/>
              <w:autoSpaceDN w:val="0"/>
              <w:spacing w:after="0" w:line="240" w:lineRule="auto"/>
              <w:rPr>
                <w:rFonts w:ascii="Times New Roman" w:eastAsia="Calibri" w:hAnsi="Times New Roman"/>
                <w:sz w:val="24"/>
                <w:szCs w:val="24"/>
                <w:highlight w:val="yellow"/>
              </w:rPr>
            </w:pPr>
            <w:r>
              <w:rPr>
                <w:rFonts w:ascii="Times New Roman" w:hAnsi="Times New Roman"/>
                <w:sz w:val="24"/>
                <w:szCs w:val="24"/>
              </w:rPr>
              <w:t>1.3</w:t>
            </w:r>
          </w:p>
        </w:tc>
        <w:tc>
          <w:tcPr>
            <w:tcW w:w="1824" w:type="dxa"/>
            <w:tcBorders>
              <w:top w:val="single" w:sz="4" w:space="0" w:color="auto"/>
              <w:left w:val="single" w:sz="4" w:space="0" w:color="auto"/>
              <w:bottom w:val="single" w:sz="4" w:space="0" w:color="auto"/>
              <w:right w:val="single" w:sz="4" w:space="0" w:color="auto"/>
            </w:tcBorders>
            <w:hideMark/>
          </w:tcPr>
          <w:p w14:paraId="04E6748E"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 xml:space="preserve">Доля муниципальных служащих,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w:t>
            </w:r>
            <w:r>
              <w:rPr>
                <w:rFonts w:ascii="Times New Roman" w:hAnsi="Times New Roman"/>
                <w:sz w:val="24"/>
                <w:szCs w:val="24"/>
              </w:rPr>
              <w:lastRenderedPageBreak/>
              <w:t>конфликта интересов</w:t>
            </w:r>
          </w:p>
        </w:tc>
        <w:tc>
          <w:tcPr>
            <w:tcW w:w="1246" w:type="dxa"/>
            <w:gridSpan w:val="3"/>
            <w:tcBorders>
              <w:top w:val="single" w:sz="4" w:space="0" w:color="auto"/>
              <w:left w:val="single" w:sz="4" w:space="0" w:color="auto"/>
              <w:bottom w:val="single" w:sz="4" w:space="0" w:color="auto"/>
              <w:right w:val="single" w:sz="4" w:space="0" w:color="auto"/>
            </w:tcBorders>
            <w:hideMark/>
          </w:tcPr>
          <w:p w14:paraId="1812244F"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МП</w:t>
            </w:r>
          </w:p>
        </w:tc>
        <w:tc>
          <w:tcPr>
            <w:tcW w:w="1042" w:type="dxa"/>
            <w:tcBorders>
              <w:top w:val="single" w:sz="4" w:space="0" w:color="auto"/>
              <w:left w:val="single" w:sz="4" w:space="0" w:color="auto"/>
              <w:bottom w:val="single" w:sz="4" w:space="0" w:color="auto"/>
              <w:right w:val="single" w:sz="4" w:space="0" w:color="auto"/>
            </w:tcBorders>
            <w:hideMark/>
          </w:tcPr>
          <w:p w14:paraId="0B07B16F"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412EB4C8"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hideMark/>
          </w:tcPr>
          <w:p w14:paraId="37DA451B"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4B99FE97"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6DC8C244"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19" w:type="dxa"/>
            <w:tcBorders>
              <w:top w:val="single" w:sz="4" w:space="0" w:color="auto"/>
              <w:left w:val="single" w:sz="4" w:space="0" w:color="auto"/>
              <w:bottom w:val="single" w:sz="4" w:space="0" w:color="auto"/>
              <w:right w:val="single" w:sz="4" w:space="0" w:color="auto"/>
            </w:tcBorders>
            <w:hideMark/>
          </w:tcPr>
          <w:p w14:paraId="49D19B9F"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7" w:type="dxa"/>
            <w:tcBorders>
              <w:top w:val="single" w:sz="4" w:space="0" w:color="auto"/>
              <w:left w:val="single" w:sz="4" w:space="0" w:color="auto"/>
              <w:bottom w:val="single" w:sz="4" w:space="0" w:color="auto"/>
              <w:right w:val="single" w:sz="4" w:space="0" w:color="auto"/>
            </w:tcBorders>
            <w:hideMark/>
          </w:tcPr>
          <w:p w14:paraId="094BF26A"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hideMark/>
          </w:tcPr>
          <w:p w14:paraId="419F8335"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tcBorders>
              <w:top w:val="single" w:sz="4" w:space="0" w:color="auto"/>
              <w:left w:val="single" w:sz="4" w:space="0" w:color="auto"/>
              <w:bottom w:val="single" w:sz="4" w:space="0" w:color="auto"/>
              <w:right w:val="single" w:sz="4" w:space="0" w:color="auto"/>
            </w:tcBorders>
            <w:hideMark/>
          </w:tcPr>
          <w:p w14:paraId="1F7952A9"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90" w:type="dxa"/>
            <w:gridSpan w:val="2"/>
            <w:tcBorders>
              <w:top w:val="single" w:sz="4" w:space="0" w:color="auto"/>
              <w:left w:val="single" w:sz="4" w:space="0" w:color="auto"/>
              <w:bottom w:val="single" w:sz="4" w:space="0" w:color="auto"/>
              <w:right w:val="single" w:sz="4" w:space="0" w:color="auto"/>
            </w:tcBorders>
            <w:hideMark/>
          </w:tcPr>
          <w:p w14:paraId="0C64DF09"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523" w:type="dxa"/>
            <w:tcBorders>
              <w:top w:val="single" w:sz="4" w:space="0" w:color="auto"/>
              <w:left w:val="single" w:sz="4" w:space="0" w:color="auto"/>
              <w:bottom w:val="single" w:sz="4" w:space="0" w:color="auto"/>
              <w:right w:val="single" w:sz="4" w:space="0" w:color="auto"/>
            </w:tcBorders>
            <w:hideMark/>
          </w:tcPr>
          <w:p w14:paraId="14CD143E" w14:textId="77777777" w:rsidR="00E857A4" w:rsidRDefault="00E857A4" w:rsidP="004E24E0">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Юридический отдел; Финансовый отдел; СДУМО</w:t>
            </w:r>
          </w:p>
        </w:tc>
        <w:tc>
          <w:tcPr>
            <w:tcW w:w="1418" w:type="dxa"/>
            <w:tcBorders>
              <w:top w:val="single" w:sz="4" w:space="0" w:color="auto"/>
              <w:left w:val="single" w:sz="4" w:space="0" w:color="auto"/>
              <w:bottom w:val="single" w:sz="4" w:space="0" w:color="auto"/>
              <w:right w:val="single" w:sz="4" w:space="0" w:color="auto"/>
            </w:tcBorders>
            <w:hideMark/>
          </w:tcPr>
          <w:p w14:paraId="1A8E5C4D"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6B232C75"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26CB8E80"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1.4</w:t>
            </w:r>
          </w:p>
        </w:tc>
        <w:tc>
          <w:tcPr>
            <w:tcW w:w="1824" w:type="dxa"/>
            <w:tcBorders>
              <w:top w:val="single" w:sz="4" w:space="0" w:color="auto"/>
              <w:left w:val="single" w:sz="4" w:space="0" w:color="auto"/>
              <w:bottom w:val="single" w:sz="4" w:space="0" w:color="auto"/>
              <w:right w:val="single" w:sz="4" w:space="0" w:color="auto"/>
            </w:tcBorders>
            <w:hideMark/>
          </w:tcPr>
          <w:p w14:paraId="6A267CC5"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Уровень коррупции в органах местного самоуправления Урмарского муниципального округа Чувашской Республики по оценке граждан, предпринимателей и руководителей коммерческих организаций, полученный посредством проведения социологических исследований по вопросам коррупции (по 10-балльной шкале, где 1 означает отсутствие коррупции, а 10 - максимальный уровень коррупции)</w:t>
            </w:r>
          </w:p>
        </w:tc>
        <w:tc>
          <w:tcPr>
            <w:tcW w:w="1246" w:type="dxa"/>
            <w:gridSpan w:val="3"/>
            <w:tcBorders>
              <w:top w:val="single" w:sz="4" w:space="0" w:color="auto"/>
              <w:left w:val="single" w:sz="4" w:space="0" w:color="auto"/>
              <w:bottom w:val="single" w:sz="4" w:space="0" w:color="auto"/>
              <w:right w:val="single" w:sz="4" w:space="0" w:color="auto"/>
            </w:tcBorders>
            <w:hideMark/>
          </w:tcPr>
          <w:p w14:paraId="618D7B37"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1042" w:type="dxa"/>
            <w:tcBorders>
              <w:top w:val="single" w:sz="4" w:space="0" w:color="auto"/>
              <w:left w:val="single" w:sz="4" w:space="0" w:color="auto"/>
              <w:bottom w:val="single" w:sz="4" w:space="0" w:color="auto"/>
              <w:right w:val="single" w:sz="4" w:space="0" w:color="auto"/>
            </w:tcBorders>
            <w:hideMark/>
          </w:tcPr>
          <w:p w14:paraId="0BBCCB2B"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64CAF075"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баллов</w:t>
            </w:r>
          </w:p>
        </w:tc>
        <w:tc>
          <w:tcPr>
            <w:tcW w:w="859" w:type="dxa"/>
            <w:tcBorders>
              <w:top w:val="single" w:sz="4" w:space="0" w:color="auto"/>
              <w:left w:val="single" w:sz="4" w:space="0" w:color="auto"/>
              <w:bottom w:val="single" w:sz="4" w:space="0" w:color="auto"/>
              <w:right w:val="single" w:sz="4" w:space="0" w:color="auto"/>
            </w:tcBorders>
            <w:hideMark/>
          </w:tcPr>
          <w:p w14:paraId="5877AF6A"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02915977"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1D21E98C"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919" w:type="dxa"/>
            <w:tcBorders>
              <w:top w:val="single" w:sz="4" w:space="0" w:color="auto"/>
              <w:left w:val="single" w:sz="4" w:space="0" w:color="auto"/>
              <w:bottom w:val="single" w:sz="4" w:space="0" w:color="auto"/>
              <w:right w:val="single" w:sz="4" w:space="0" w:color="auto"/>
            </w:tcBorders>
            <w:hideMark/>
          </w:tcPr>
          <w:p w14:paraId="390965FF"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767" w:type="dxa"/>
            <w:tcBorders>
              <w:top w:val="single" w:sz="4" w:space="0" w:color="auto"/>
              <w:left w:val="single" w:sz="4" w:space="0" w:color="auto"/>
              <w:bottom w:val="single" w:sz="4" w:space="0" w:color="auto"/>
              <w:right w:val="single" w:sz="4" w:space="0" w:color="auto"/>
            </w:tcBorders>
            <w:hideMark/>
          </w:tcPr>
          <w:p w14:paraId="389AB2B7"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921" w:type="dxa"/>
            <w:tcBorders>
              <w:top w:val="single" w:sz="4" w:space="0" w:color="auto"/>
              <w:left w:val="single" w:sz="4" w:space="0" w:color="auto"/>
              <w:bottom w:val="single" w:sz="4" w:space="0" w:color="auto"/>
              <w:right w:val="single" w:sz="4" w:space="0" w:color="auto"/>
            </w:tcBorders>
            <w:hideMark/>
          </w:tcPr>
          <w:p w14:paraId="21C6F079"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766" w:type="dxa"/>
            <w:tcBorders>
              <w:top w:val="single" w:sz="4" w:space="0" w:color="auto"/>
              <w:left w:val="single" w:sz="4" w:space="0" w:color="auto"/>
              <w:bottom w:val="single" w:sz="4" w:space="0" w:color="auto"/>
              <w:right w:val="single" w:sz="4" w:space="0" w:color="auto"/>
            </w:tcBorders>
            <w:hideMark/>
          </w:tcPr>
          <w:p w14:paraId="68040B33"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890" w:type="dxa"/>
            <w:gridSpan w:val="2"/>
            <w:tcBorders>
              <w:top w:val="single" w:sz="4" w:space="0" w:color="auto"/>
              <w:left w:val="single" w:sz="4" w:space="0" w:color="auto"/>
              <w:bottom w:val="single" w:sz="4" w:space="0" w:color="auto"/>
              <w:right w:val="single" w:sz="4" w:space="0" w:color="auto"/>
            </w:tcBorders>
            <w:hideMark/>
          </w:tcPr>
          <w:p w14:paraId="7E2E9B09"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523" w:type="dxa"/>
            <w:tcBorders>
              <w:top w:val="single" w:sz="4" w:space="0" w:color="auto"/>
              <w:left w:val="single" w:sz="4" w:space="0" w:color="auto"/>
              <w:bottom w:val="single" w:sz="4" w:space="0" w:color="auto"/>
              <w:right w:val="single" w:sz="4" w:space="0" w:color="auto"/>
            </w:tcBorders>
            <w:hideMark/>
          </w:tcPr>
          <w:p w14:paraId="5CFE9D9B" w14:textId="77777777" w:rsidR="00E857A4" w:rsidRDefault="00E857A4" w:rsidP="004E24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Структурные подразделения;</w:t>
            </w:r>
          </w:p>
          <w:p w14:paraId="2EF12E88" w14:textId="77777777" w:rsidR="00E857A4" w:rsidRDefault="00E857A4" w:rsidP="004E24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p w14:paraId="7592EE78" w14:textId="77777777" w:rsidR="00E857A4" w:rsidRDefault="00E857A4" w:rsidP="004E24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СДУМО</w:t>
            </w:r>
          </w:p>
        </w:tc>
        <w:tc>
          <w:tcPr>
            <w:tcW w:w="1418" w:type="dxa"/>
            <w:tcBorders>
              <w:top w:val="single" w:sz="4" w:space="0" w:color="auto"/>
              <w:left w:val="single" w:sz="4" w:space="0" w:color="auto"/>
              <w:bottom w:val="single" w:sz="4" w:space="0" w:color="auto"/>
              <w:right w:val="single" w:sz="4" w:space="0" w:color="auto"/>
            </w:tcBorders>
            <w:hideMark/>
          </w:tcPr>
          <w:p w14:paraId="20D37459" w14:textId="77777777" w:rsidR="00E857A4" w:rsidRDefault="00E857A4" w:rsidP="004E24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518BD90D" w14:textId="77777777" w:rsidTr="00E857A4">
        <w:trPr>
          <w:trHeight w:val="206"/>
        </w:trPr>
        <w:tc>
          <w:tcPr>
            <w:tcW w:w="605" w:type="dxa"/>
            <w:tcBorders>
              <w:top w:val="single" w:sz="4" w:space="0" w:color="auto"/>
              <w:left w:val="single" w:sz="4" w:space="0" w:color="auto"/>
              <w:bottom w:val="single" w:sz="4" w:space="0" w:color="auto"/>
              <w:right w:val="single" w:sz="4" w:space="0" w:color="auto"/>
            </w:tcBorders>
            <w:hideMark/>
          </w:tcPr>
          <w:p w14:paraId="3F6D7233"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13287" w:type="dxa"/>
            <w:gridSpan w:val="16"/>
            <w:tcBorders>
              <w:top w:val="nil"/>
              <w:left w:val="single" w:sz="4" w:space="0" w:color="auto"/>
              <w:bottom w:val="nil"/>
              <w:right w:val="single" w:sz="4" w:space="0" w:color="auto"/>
            </w:tcBorders>
            <w:hideMark/>
          </w:tcPr>
          <w:p w14:paraId="64C2E55E" w14:textId="77777777" w:rsidR="00E857A4" w:rsidRDefault="00E857A4" w:rsidP="004E24E0">
            <w:pPr>
              <w:spacing w:after="0" w:line="240" w:lineRule="auto"/>
              <w:rPr>
                <w:rFonts w:ascii="Calibri" w:hAnsi="Calibri"/>
                <w:sz w:val="24"/>
                <w:szCs w:val="24"/>
              </w:rPr>
            </w:pPr>
            <w:r>
              <w:rPr>
                <w:rFonts w:ascii="Times New Roman" w:hAnsi="Times New Roman"/>
                <w:sz w:val="24"/>
                <w:szCs w:val="24"/>
              </w:rPr>
              <w:t>Задача 2 «Организация антикоррупционной пропаганды и просвещения»</w:t>
            </w:r>
          </w:p>
        </w:tc>
        <w:tc>
          <w:tcPr>
            <w:tcW w:w="1418" w:type="dxa"/>
            <w:tcBorders>
              <w:top w:val="nil"/>
              <w:left w:val="single" w:sz="4" w:space="0" w:color="auto"/>
              <w:bottom w:val="nil"/>
              <w:right w:val="single" w:sz="4" w:space="0" w:color="auto"/>
            </w:tcBorders>
          </w:tcPr>
          <w:p w14:paraId="23E634FF" w14:textId="77777777" w:rsidR="00E857A4" w:rsidRDefault="00E857A4" w:rsidP="004E24E0">
            <w:pPr>
              <w:spacing w:after="0" w:line="240" w:lineRule="auto"/>
              <w:rPr>
                <w:rFonts w:ascii="Times New Roman" w:hAnsi="Times New Roman"/>
                <w:sz w:val="24"/>
                <w:szCs w:val="24"/>
              </w:rPr>
            </w:pPr>
          </w:p>
        </w:tc>
      </w:tr>
      <w:tr w:rsidR="00E857A4" w14:paraId="1B82734E"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7D12AD52"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824" w:type="dxa"/>
            <w:tcBorders>
              <w:top w:val="single" w:sz="4" w:space="0" w:color="auto"/>
              <w:left w:val="single" w:sz="4" w:space="0" w:color="auto"/>
              <w:bottom w:val="single" w:sz="4" w:space="0" w:color="auto"/>
              <w:right w:val="single" w:sz="4" w:space="0" w:color="auto"/>
            </w:tcBorders>
            <w:hideMark/>
          </w:tcPr>
          <w:p w14:paraId="50902EAE"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Количество муниципальных служащих в Урмарском муниципальном округе Чувашской Республики, участвовавших в мероприятиях по профессиональному развитию, в которые включены вопросы по антикоррупционной тематике</w:t>
            </w:r>
          </w:p>
        </w:tc>
        <w:tc>
          <w:tcPr>
            <w:tcW w:w="1246" w:type="dxa"/>
            <w:gridSpan w:val="3"/>
            <w:tcBorders>
              <w:top w:val="single" w:sz="4" w:space="0" w:color="auto"/>
              <w:left w:val="single" w:sz="4" w:space="0" w:color="auto"/>
              <w:bottom w:val="single" w:sz="4" w:space="0" w:color="auto"/>
              <w:right w:val="single" w:sz="4" w:space="0" w:color="auto"/>
            </w:tcBorders>
            <w:hideMark/>
          </w:tcPr>
          <w:p w14:paraId="465BA7D8"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1042" w:type="dxa"/>
            <w:tcBorders>
              <w:top w:val="single" w:sz="4" w:space="0" w:color="auto"/>
              <w:left w:val="single" w:sz="4" w:space="0" w:color="auto"/>
              <w:bottom w:val="single" w:sz="4" w:space="0" w:color="auto"/>
              <w:right w:val="single" w:sz="4" w:space="0" w:color="auto"/>
            </w:tcBorders>
            <w:hideMark/>
          </w:tcPr>
          <w:p w14:paraId="4542F31E"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3475A416"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человек</w:t>
            </w:r>
          </w:p>
        </w:tc>
        <w:tc>
          <w:tcPr>
            <w:tcW w:w="859" w:type="dxa"/>
            <w:tcBorders>
              <w:top w:val="single" w:sz="4" w:space="0" w:color="auto"/>
              <w:left w:val="single" w:sz="4" w:space="0" w:color="auto"/>
              <w:bottom w:val="single" w:sz="4" w:space="0" w:color="auto"/>
              <w:right w:val="single" w:sz="4" w:space="0" w:color="auto"/>
            </w:tcBorders>
            <w:hideMark/>
          </w:tcPr>
          <w:p w14:paraId="20249FD5"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38147EED"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05562E0E"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19" w:type="dxa"/>
            <w:tcBorders>
              <w:top w:val="single" w:sz="4" w:space="0" w:color="auto"/>
              <w:left w:val="single" w:sz="4" w:space="0" w:color="auto"/>
              <w:bottom w:val="single" w:sz="4" w:space="0" w:color="auto"/>
              <w:right w:val="single" w:sz="4" w:space="0" w:color="auto"/>
            </w:tcBorders>
            <w:hideMark/>
          </w:tcPr>
          <w:p w14:paraId="56318E66"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7" w:type="dxa"/>
            <w:tcBorders>
              <w:top w:val="single" w:sz="4" w:space="0" w:color="auto"/>
              <w:left w:val="single" w:sz="4" w:space="0" w:color="auto"/>
              <w:bottom w:val="single" w:sz="4" w:space="0" w:color="auto"/>
              <w:right w:val="single" w:sz="4" w:space="0" w:color="auto"/>
            </w:tcBorders>
            <w:hideMark/>
          </w:tcPr>
          <w:p w14:paraId="4630CB8D"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hideMark/>
          </w:tcPr>
          <w:p w14:paraId="58FDBAA9"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tcBorders>
              <w:top w:val="single" w:sz="4" w:space="0" w:color="auto"/>
              <w:left w:val="single" w:sz="4" w:space="0" w:color="auto"/>
              <w:bottom w:val="single" w:sz="4" w:space="0" w:color="auto"/>
              <w:right w:val="single" w:sz="4" w:space="0" w:color="auto"/>
            </w:tcBorders>
            <w:hideMark/>
          </w:tcPr>
          <w:p w14:paraId="18EEC874"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90" w:type="dxa"/>
            <w:gridSpan w:val="2"/>
            <w:tcBorders>
              <w:top w:val="single" w:sz="4" w:space="0" w:color="auto"/>
              <w:left w:val="single" w:sz="4" w:space="0" w:color="auto"/>
              <w:bottom w:val="single" w:sz="4" w:space="0" w:color="auto"/>
              <w:right w:val="single" w:sz="4" w:space="0" w:color="auto"/>
            </w:tcBorders>
            <w:hideMark/>
          </w:tcPr>
          <w:p w14:paraId="1B8CC290" w14:textId="77777777" w:rsidR="00E857A4" w:rsidRDefault="00E857A4" w:rsidP="004E24E0">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rPr>
              <w:t>100,0</w:t>
            </w:r>
          </w:p>
        </w:tc>
        <w:tc>
          <w:tcPr>
            <w:tcW w:w="1523" w:type="dxa"/>
            <w:tcBorders>
              <w:top w:val="single" w:sz="4" w:space="0" w:color="auto"/>
              <w:left w:val="single" w:sz="4" w:space="0" w:color="auto"/>
              <w:bottom w:val="single" w:sz="4" w:space="0" w:color="auto"/>
              <w:right w:val="single" w:sz="4" w:space="0" w:color="auto"/>
            </w:tcBorders>
            <w:hideMark/>
          </w:tcPr>
          <w:p w14:paraId="0210DF8A" w14:textId="77777777" w:rsidR="00E857A4" w:rsidRDefault="00E857A4" w:rsidP="004E24E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5C5C60B6" w14:textId="77777777" w:rsidR="00E857A4" w:rsidRDefault="00E857A4" w:rsidP="004E24E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Финансовый отдел;</w:t>
            </w:r>
          </w:p>
          <w:p w14:paraId="5EF70D12" w14:textId="77777777" w:rsidR="00E857A4" w:rsidRDefault="00E857A4" w:rsidP="004E24E0">
            <w:pPr>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Структурные подразделения;</w:t>
            </w:r>
          </w:p>
          <w:p w14:paraId="46BD4C0C" w14:textId="77777777" w:rsidR="00E857A4" w:rsidRDefault="00E857A4" w:rsidP="004E24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14:paraId="671B4066" w14:textId="77777777" w:rsidR="00E857A4" w:rsidRDefault="00E857A4" w:rsidP="004E24E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2AFBE57A"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768E408A"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2.2</w:t>
            </w:r>
          </w:p>
        </w:tc>
        <w:tc>
          <w:tcPr>
            <w:tcW w:w="1824" w:type="dxa"/>
            <w:tcBorders>
              <w:top w:val="single" w:sz="4" w:space="0" w:color="auto"/>
              <w:left w:val="single" w:sz="4" w:space="0" w:color="auto"/>
              <w:bottom w:val="single" w:sz="4" w:space="0" w:color="auto"/>
              <w:right w:val="single" w:sz="4" w:space="0" w:color="auto"/>
            </w:tcBorders>
            <w:hideMark/>
          </w:tcPr>
          <w:p w14:paraId="4A4ED9BB" w14:textId="77777777" w:rsidR="00E857A4" w:rsidRDefault="00E857A4" w:rsidP="004E24E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w:t>
            </w:r>
            <w:r>
              <w:rPr>
                <w:rFonts w:ascii="Times New Roman" w:eastAsia="Times New Roman" w:hAnsi="Times New Roman"/>
                <w:sz w:val="24"/>
                <w:szCs w:val="24"/>
                <w:lang w:eastAsia="ru-RU"/>
              </w:rPr>
              <w:lastRenderedPageBreak/>
              <w:t>по профессиональному развитию в области противодействия коррупции</w:t>
            </w:r>
          </w:p>
        </w:tc>
        <w:tc>
          <w:tcPr>
            <w:tcW w:w="1246" w:type="dxa"/>
            <w:gridSpan w:val="3"/>
            <w:tcBorders>
              <w:top w:val="single" w:sz="4" w:space="0" w:color="auto"/>
              <w:left w:val="single" w:sz="4" w:space="0" w:color="auto"/>
              <w:bottom w:val="single" w:sz="4" w:space="0" w:color="auto"/>
              <w:right w:val="single" w:sz="4" w:space="0" w:color="auto"/>
            </w:tcBorders>
            <w:hideMark/>
          </w:tcPr>
          <w:p w14:paraId="4E03AE7A" w14:textId="77777777" w:rsidR="00E857A4" w:rsidRDefault="00E857A4" w:rsidP="004E24E0">
            <w:pPr>
              <w:widowControl w:val="0"/>
              <w:autoSpaceDE w:val="0"/>
              <w:autoSpaceDN w:val="0"/>
              <w:spacing w:after="0" w:line="240" w:lineRule="auto"/>
              <w:jc w:val="center"/>
              <w:rPr>
                <w:rFonts w:ascii="Times New Roman" w:eastAsia="Calibri" w:hAnsi="Times New Roman"/>
                <w:color w:val="000000"/>
                <w:sz w:val="24"/>
                <w:szCs w:val="24"/>
              </w:rPr>
            </w:pPr>
            <w:r>
              <w:rPr>
                <w:rFonts w:ascii="Times New Roman" w:hAnsi="Times New Roman"/>
                <w:color w:val="000000"/>
                <w:sz w:val="24"/>
                <w:szCs w:val="24"/>
              </w:rPr>
              <w:lastRenderedPageBreak/>
              <w:t>МП</w:t>
            </w:r>
          </w:p>
        </w:tc>
        <w:tc>
          <w:tcPr>
            <w:tcW w:w="1042" w:type="dxa"/>
            <w:tcBorders>
              <w:top w:val="single" w:sz="4" w:space="0" w:color="auto"/>
              <w:left w:val="single" w:sz="4" w:space="0" w:color="auto"/>
              <w:bottom w:val="single" w:sz="4" w:space="0" w:color="auto"/>
              <w:right w:val="single" w:sz="4" w:space="0" w:color="auto"/>
            </w:tcBorders>
            <w:hideMark/>
          </w:tcPr>
          <w:p w14:paraId="7E496C76"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61D2EB84"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hideMark/>
          </w:tcPr>
          <w:p w14:paraId="73A22282"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w:t>
            </w:r>
          </w:p>
        </w:tc>
        <w:tc>
          <w:tcPr>
            <w:tcW w:w="674" w:type="dxa"/>
            <w:tcBorders>
              <w:top w:val="single" w:sz="4" w:space="0" w:color="auto"/>
              <w:left w:val="single" w:sz="4" w:space="0" w:color="auto"/>
              <w:bottom w:val="single" w:sz="4" w:space="0" w:color="auto"/>
              <w:right w:val="single" w:sz="4" w:space="0" w:color="auto"/>
            </w:tcBorders>
            <w:hideMark/>
          </w:tcPr>
          <w:p w14:paraId="2E12C339"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20D82E10"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33,0</w:t>
            </w:r>
          </w:p>
        </w:tc>
        <w:tc>
          <w:tcPr>
            <w:tcW w:w="919" w:type="dxa"/>
            <w:tcBorders>
              <w:top w:val="single" w:sz="4" w:space="0" w:color="auto"/>
              <w:left w:val="single" w:sz="4" w:space="0" w:color="auto"/>
              <w:bottom w:val="single" w:sz="4" w:space="0" w:color="auto"/>
              <w:right w:val="single" w:sz="4" w:space="0" w:color="auto"/>
            </w:tcBorders>
            <w:hideMark/>
          </w:tcPr>
          <w:p w14:paraId="206BD2D0"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33,0</w:t>
            </w:r>
          </w:p>
        </w:tc>
        <w:tc>
          <w:tcPr>
            <w:tcW w:w="767" w:type="dxa"/>
            <w:tcBorders>
              <w:top w:val="single" w:sz="4" w:space="0" w:color="auto"/>
              <w:left w:val="single" w:sz="4" w:space="0" w:color="auto"/>
              <w:bottom w:val="single" w:sz="4" w:space="0" w:color="auto"/>
              <w:right w:val="single" w:sz="4" w:space="0" w:color="auto"/>
            </w:tcBorders>
            <w:hideMark/>
          </w:tcPr>
          <w:p w14:paraId="63833579" w14:textId="77777777" w:rsidR="00E857A4" w:rsidRDefault="00E857A4" w:rsidP="004E24E0">
            <w:pPr>
              <w:tabs>
                <w:tab w:val="center" w:pos="321"/>
              </w:tabs>
              <w:spacing w:line="240" w:lineRule="auto"/>
              <w:rPr>
                <w:rFonts w:ascii="Times New Roman" w:hAnsi="Times New Roman"/>
                <w:color w:val="000000"/>
                <w:sz w:val="24"/>
                <w:szCs w:val="24"/>
              </w:rPr>
            </w:pPr>
            <w:r>
              <w:rPr>
                <w:rFonts w:ascii="Times New Roman" w:hAnsi="Times New Roman"/>
                <w:color w:val="000000"/>
                <w:sz w:val="24"/>
                <w:szCs w:val="24"/>
              </w:rPr>
              <w:tab/>
              <w:t>33,0</w:t>
            </w:r>
          </w:p>
        </w:tc>
        <w:tc>
          <w:tcPr>
            <w:tcW w:w="921" w:type="dxa"/>
            <w:tcBorders>
              <w:top w:val="single" w:sz="4" w:space="0" w:color="auto"/>
              <w:left w:val="single" w:sz="4" w:space="0" w:color="auto"/>
              <w:bottom w:val="single" w:sz="4" w:space="0" w:color="auto"/>
              <w:right w:val="single" w:sz="4" w:space="0" w:color="auto"/>
            </w:tcBorders>
            <w:hideMark/>
          </w:tcPr>
          <w:p w14:paraId="3BA760D6"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33,0</w:t>
            </w:r>
          </w:p>
        </w:tc>
        <w:tc>
          <w:tcPr>
            <w:tcW w:w="766" w:type="dxa"/>
            <w:tcBorders>
              <w:top w:val="single" w:sz="4" w:space="0" w:color="auto"/>
              <w:left w:val="single" w:sz="4" w:space="0" w:color="auto"/>
              <w:bottom w:val="single" w:sz="4" w:space="0" w:color="auto"/>
              <w:right w:val="single" w:sz="4" w:space="0" w:color="auto"/>
            </w:tcBorders>
            <w:hideMark/>
          </w:tcPr>
          <w:p w14:paraId="1F3AD194" w14:textId="77777777" w:rsidR="00E857A4" w:rsidRDefault="00E857A4" w:rsidP="004E24E0">
            <w:pPr>
              <w:tabs>
                <w:tab w:val="center" w:pos="321"/>
              </w:tabs>
              <w:spacing w:line="240" w:lineRule="auto"/>
              <w:rPr>
                <w:rFonts w:ascii="Times New Roman" w:hAnsi="Times New Roman"/>
                <w:color w:val="000000"/>
                <w:sz w:val="24"/>
                <w:szCs w:val="24"/>
              </w:rPr>
            </w:pPr>
            <w:r>
              <w:rPr>
                <w:rFonts w:ascii="Times New Roman" w:hAnsi="Times New Roman"/>
                <w:color w:val="000000"/>
                <w:sz w:val="24"/>
                <w:szCs w:val="24"/>
              </w:rPr>
              <w:tab/>
              <w:t>33,0</w:t>
            </w:r>
          </w:p>
        </w:tc>
        <w:tc>
          <w:tcPr>
            <w:tcW w:w="890" w:type="dxa"/>
            <w:gridSpan w:val="2"/>
            <w:tcBorders>
              <w:top w:val="single" w:sz="4" w:space="0" w:color="auto"/>
              <w:left w:val="single" w:sz="4" w:space="0" w:color="auto"/>
              <w:bottom w:val="single" w:sz="4" w:space="0" w:color="auto"/>
              <w:right w:val="single" w:sz="4" w:space="0" w:color="auto"/>
            </w:tcBorders>
            <w:hideMark/>
          </w:tcPr>
          <w:p w14:paraId="2E86DA75" w14:textId="77777777" w:rsidR="00E857A4" w:rsidRDefault="00E857A4" w:rsidP="004E24E0">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rPr>
              <w:t>33,0</w:t>
            </w:r>
          </w:p>
        </w:tc>
        <w:tc>
          <w:tcPr>
            <w:tcW w:w="1523" w:type="dxa"/>
            <w:tcBorders>
              <w:top w:val="single" w:sz="4" w:space="0" w:color="auto"/>
              <w:left w:val="single" w:sz="4" w:space="0" w:color="auto"/>
              <w:bottom w:val="single" w:sz="4" w:space="0" w:color="auto"/>
              <w:right w:val="single" w:sz="4" w:space="0" w:color="auto"/>
            </w:tcBorders>
          </w:tcPr>
          <w:p w14:paraId="06777D1E" w14:textId="77777777" w:rsidR="00E857A4" w:rsidRDefault="00E857A4" w:rsidP="004E24E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3107ADBC" w14:textId="77777777" w:rsidR="00E857A4" w:rsidRDefault="00E857A4" w:rsidP="004E24E0">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0EA0C3DE" w14:textId="77777777" w:rsidR="00E857A4" w:rsidRDefault="00E857A4" w:rsidP="004E24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p w14:paraId="4886C276" w14:textId="77777777" w:rsidR="00E857A4" w:rsidRDefault="00E857A4" w:rsidP="004E24E0">
            <w:pPr>
              <w:widowControl w:val="0"/>
              <w:autoSpaceDE w:val="0"/>
              <w:autoSpaceDN w:val="0"/>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4DF0626" w14:textId="77777777" w:rsidR="00E857A4" w:rsidRDefault="00E857A4" w:rsidP="004E24E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60A34C81"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1C9F54F6"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2.3.</w:t>
            </w:r>
          </w:p>
        </w:tc>
        <w:tc>
          <w:tcPr>
            <w:tcW w:w="1824" w:type="dxa"/>
            <w:tcBorders>
              <w:top w:val="single" w:sz="4" w:space="0" w:color="auto"/>
              <w:left w:val="single" w:sz="4" w:space="0" w:color="auto"/>
              <w:bottom w:val="single" w:sz="4" w:space="0" w:color="auto"/>
              <w:right w:val="single" w:sz="4" w:space="0" w:color="auto"/>
            </w:tcBorders>
            <w:hideMark/>
          </w:tcPr>
          <w:p w14:paraId="278B1A77" w14:textId="77777777" w:rsidR="00E857A4" w:rsidRDefault="00E857A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лиц, ответственных за работу по профилактике коррупционных и иных правонарушений в Урмарском муниципальном округе Чувашской Республики, участвовавших в мероприятиях по профессиональному развитию по вопросам противодействия коррупции</w:t>
            </w:r>
          </w:p>
        </w:tc>
        <w:tc>
          <w:tcPr>
            <w:tcW w:w="1246" w:type="dxa"/>
            <w:gridSpan w:val="3"/>
            <w:tcBorders>
              <w:top w:val="single" w:sz="4" w:space="0" w:color="auto"/>
              <w:left w:val="single" w:sz="4" w:space="0" w:color="auto"/>
              <w:bottom w:val="single" w:sz="4" w:space="0" w:color="auto"/>
              <w:right w:val="single" w:sz="4" w:space="0" w:color="auto"/>
            </w:tcBorders>
            <w:hideMark/>
          </w:tcPr>
          <w:p w14:paraId="1E830A72" w14:textId="77777777" w:rsidR="00E857A4" w:rsidRDefault="00E857A4">
            <w:pPr>
              <w:widowControl w:val="0"/>
              <w:autoSpaceDE w:val="0"/>
              <w:autoSpaceDN w:val="0"/>
              <w:spacing w:after="0" w:line="240" w:lineRule="auto"/>
              <w:jc w:val="center"/>
              <w:rPr>
                <w:rFonts w:ascii="Times New Roman" w:eastAsia="Calibri" w:hAnsi="Times New Roman"/>
                <w:color w:val="000000"/>
                <w:sz w:val="24"/>
                <w:szCs w:val="24"/>
              </w:rPr>
            </w:pPr>
            <w:r>
              <w:rPr>
                <w:rFonts w:ascii="Times New Roman" w:hAnsi="Times New Roman"/>
                <w:color w:val="000000"/>
                <w:sz w:val="24"/>
                <w:szCs w:val="24"/>
              </w:rPr>
              <w:t>МП</w:t>
            </w:r>
          </w:p>
        </w:tc>
        <w:tc>
          <w:tcPr>
            <w:tcW w:w="1042" w:type="dxa"/>
            <w:tcBorders>
              <w:top w:val="single" w:sz="4" w:space="0" w:color="auto"/>
              <w:left w:val="single" w:sz="4" w:space="0" w:color="auto"/>
              <w:bottom w:val="single" w:sz="4" w:space="0" w:color="auto"/>
              <w:right w:val="single" w:sz="4" w:space="0" w:color="auto"/>
            </w:tcBorders>
            <w:hideMark/>
          </w:tcPr>
          <w:p w14:paraId="24346845"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80" w:type="dxa"/>
            <w:tcBorders>
              <w:top w:val="single" w:sz="4" w:space="0" w:color="auto"/>
              <w:left w:val="single" w:sz="4" w:space="0" w:color="auto"/>
              <w:bottom w:val="single" w:sz="4" w:space="0" w:color="auto"/>
              <w:right w:val="single" w:sz="4" w:space="0" w:color="auto"/>
            </w:tcBorders>
            <w:hideMark/>
          </w:tcPr>
          <w:p w14:paraId="0990E308"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hideMark/>
          </w:tcPr>
          <w:p w14:paraId="166253B8"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74" w:type="dxa"/>
            <w:tcBorders>
              <w:top w:val="single" w:sz="4" w:space="0" w:color="auto"/>
              <w:left w:val="single" w:sz="4" w:space="0" w:color="auto"/>
              <w:bottom w:val="single" w:sz="4" w:space="0" w:color="auto"/>
              <w:right w:val="single" w:sz="4" w:space="0" w:color="auto"/>
            </w:tcBorders>
            <w:hideMark/>
          </w:tcPr>
          <w:p w14:paraId="55327AF5"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0CA3DCED"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100,0</w:t>
            </w:r>
          </w:p>
        </w:tc>
        <w:tc>
          <w:tcPr>
            <w:tcW w:w="919" w:type="dxa"/>
            <w:tcBorders>
              <w:top w:val="single" w:sz="4" w:space="0" w:color="auto"/>
              <w:left w:val="single" w:sz="4" w:space="0" w:color="auto"/>
              <w:bottom w:val="single" w:sz="4" w:space="0" w:color="auto"/>
              <w:right w:val="single" w:sz="4" w:space="0" w:color="auto"/>
            </w:tcBorders>
            <w:hideMark/>
          </w:tcPr>
          <w:p w14:paraId="055F345C"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100,0</w:t>
            </w:r>
          </w:p>
        </w:tc>
        <w:tc>
          <w:tcPr>
            <w:tcW w:w="767" w:type="dxa"/>
            <w:tcBorders>
              <w:top w:val="single" w:sz="4" w:space="0" w:color="auto"/>
              <w:left w:val="single" w:sz="4" w:space="0" w:color="auto"/>
              <w:bottom w:val="single" w:sz="4" w:space="0" w:color="auto"/>
              <w:right w:val="single" w:sz="4" w:space="0" w:color="auto"/>
            </w:tcBorders>
            <w:hideMark/>
          </w:tcPr>
          <w:p w14:paraId="3068731B" w14:textId="77777777" w:rsidR="00E857A4" w:rsidRDefault="00E857A4">
            <w:pPr>
              <w:tabs>
                <w:tab w:val="center" w:pos="321"/>
              </w:tabs>
              <w:rPr>
                <w:rFonts w:ascii="Times New Roman" w:hAnsi="Times New Roman"/>
                <w:color w:val="000000"/>
                <w:sz w:val="24"/>
                <w:szCs w:val="24"/>
              </w:rPr>
            </w:pPr>
            <w:r>
              <w:rPr>
                <w:rFonts w:ascii="Times New Roman" w:hAnsi="Times New Roman"/>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hideMark/>
          </w:tcPr>
          <w:p w14:paraId="3214A9CD"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tcBorders>
              <w:top w:val="single" w:sz="4" w:space="0" w:color="auto"/>
              <w:left w:val="single" w:sz="4" w:space="0" w:color="auto"/>
              <w:bottom w:val="single" w:sz="4" w:space="0" w:color="auto"/>
              <w:right w:val="single" w:sz="4" w:space="0" w:color="auto"/>
            </w:tcBorders>
            <w:hideMark/>
          </w:tcPr>
          <w:p w14:paraId="5DC2F2E4" w14:textId="77777777" w:rsidR="00E857A4" w:rsidRDefault="00E857A4">
            <w:pPr>
              <w:tabs>
                <w:tab w:val="center" w:pos="321"/>
              </w:tabs>
              <w:rPr>
                <w:rFonts w:ascii="Times New Roman" w:hAnsi="Times New Roman"/>
                <w:color w:val="000000"/>
                <w:sz w:val="24"/>
                <w:szCs w:val="24"/>
              </w:rPr>
            </w:pPr>
            <w:r>
              <w:rPr>
                <w:rFonts w:ascii="Times New Roman" w:hAnsi="Times New Roman"/>
                <w:color w:val="000000"/>
                <w:sz w:val="24"/>
                <w:szCs w:val="24"/>
              </w:rPr>
              <w:t>100,0</w:t>
            </w:r>
          </w:p>
        </w:tc>
        <w:tc>
          <w:tcPr>
            <w:tcW w:w="890" w:type="dxa"/>
            <w:gridSpan w:val="2"/>
            <w:tcBorders>
              <w:top w:val="single" w:sz="4" w:space="0" w:color="auto"/>
              <w:left w:val="single" w:sz="4" w:space="0" w:color="auto"/>
              <w:bottom w:val="single" w:sz="4" w:space="0" w:color="auto"/>
              <w:right w:val="single" w:sz="4" w:space="0" w:color="auto"/>
            </w:tcBorders>
            <w:hideMark/>
          </w:tcPr>
          <w:p w14:paraId="1AECF15E"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100,0</w:t>
            </w:r>
          </w:p>
        </w:tc>
        <w:tc>
          <w:tcPr>
            <w:tcW w:w="1523" w:type="dxa"/>
            <w:tcBorders>
              <w:top w:val="single" w:sz="4" w:space="0" w:color="auto"/>
              <w:left w:val="single" w:sz="4" w:space="0" w:color="auto"/>
              <w:bottom w:val="single" w:sz="4" w:space="0" w:color="auto"/>
              <w:right w:val="single" w:sz="4" w:space="0" w:color="auto"/>
            </w:tcBorders>
          </w:tcPr>
          <w:p w14:paraId="0EF46324"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508C1433" w14:textId="77777777" w:rsidR="00E857A4" w:rsidRDefault="00E857A4">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28EFC43E" w14:textId="77777777" w:rsidR="00E857A4" w:rsidRDefault="00E857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органы администрации Урмарского муниципального округа</w:t>
            </w:r>
          </w:p>
          <w:p w14:paraId="11483E97" w14:textId="77777777" w:rsidR="00E857A4" w:rsidRDefault="00E857A4">
            <w:pPr>
              <w:widowControl w:val="0"/>
              <w:autoSpaceDE w:val="0"/>
              <w:autoSpaceDN w:val="0"/>
              <w:spacing w:after="0" w:line="240" w:lineRule="auto"/>
              <w:jc w:val="both"/>
              <w:rPr>
                <w:rFonts w:ascii="Times New Roman" w:eastAsia="Times New Roman" w:hAnsi="Times New Roman"/>
                <w:bCs/>
                <w:sz w:val="24"/>
                <w:szCs w:val="24"/>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B95E5F3" w14:textId="77777777" w:rsidR="00E857A4" w:rsidRDefault="00E857A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74083170" w14:textId="77777777" w:rsidTr="00E857A4">
        <w:trPr>
          <w:trHeight w:val="1235"/>
        </w:trPr>
        <w:tc>
          <w:tcPr>
            <w:tcW w:w="605" w:type="dxa"/>
            <w:tcBorders>
              <w:top w:val="single" w:sz="4" w:space="0" w:color="auto"/>
              <w:left w:val="single" w:sz="4" w:space="0" w:color="auto"/>
              <w:bottom w:val="single" w:sz="4" w:space="0" w:color="auto"/>
              <w:right w:val="single" w:sz="4" w:space="0" w:color="auto"/>
            </w:tcBorders>
            <w:hideMark/>
          </w:tcPr>
          <w:p w14:paraId="73BAD7A9" w14:textId="77777777" w:rsidR="00E857A4" w:rsidRDefault="00E857A4" w:rsidP="004E24E0">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2.4.</w:t>
            </w:r>
          </w:p>
        </w:tc>
        <w:tc>
          <w:tcPr>
            <w:tcW w:w="1824" w:type="dxa"/>
            <w:tcBorders>
              <w:top w:val="single" w:sz="4" w:space="0" w:color="auto"/>
              <w:left w:val="single" w:sz="4" w:space="0" w:color="auto"/>
              <w:bottom w:val="single" w:sz="4" w:space="0" w:color="auto"/>
              <w:right w:val="single" w:sz="4" w:space="0" w:color="auto"/>
            </w:tcBorders>
            <w:hideMark/>
          </w:tcPr>
          <w:p w14:paraId="61F076B0" w14:textId="77777777" w:rsidR="00E857A4" w:rsidRDefault="00E857A4" w:rsidP="004E24E0">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информационно-аналитических материалов и публикаций на тему коррупции и </w:t>
            </w:r>
            <w:r>
              <w:rPr>
                <w:rFonts w:ascii="Times New Roman" w:eastAsia="Times New Roman" w:hAnsi="Times New Roman"/>
                <w:sz w:val="24"/>
                <w:szCs w:val="24"/>
                <w:lang w:eastAsia="ru-RU"/>
              </w:rPr>
              <w:lastRenderedPageBreak/>
              <w:t>противодействия коррупции, размещенных на официальном сайте Урмарского муниципального округа Чувашской Республики» и районной газете «</w:t>
            </w:r>
            <w:proofErr w:type="spellStart"/>
            <w:r>
              <w:rPr>
                <w:rFonts w:ascii="Times New Roman" w:eastAsia="Times New Roman" w:hAnsi="Times New Roman"/>
                <w:sz w:val="24"/>
                <w:szCs w:val="24"/>
                <w:lang w:eastAsia="ru-RU"/>
              </w:rPr>
              <w:t>Херле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ялав</w:t>
            </w:r>
            <w:proofErr w:type="spellEnd"/>
            <w:r>
              <w:rPr>
                <w:rFonts w:ascii="Times New Roman" w:eastAsia="Times New Roman" w:hAnsi="Times New Roman"/>
                <w:sz w:val="24"/>
                <w:szCs w:val="24"/>
                <w:lang w:eastAsia="ru-RU"/>
              </w:rPr>
              <w:t>»</w:t>
            </w:r>
          </w:p>
        </w:tc>
        <w:tc>
          <w:tcPr>
            <w:tcW w:w="1246" w:type="dxa"/>
            <w:gridSpan w:val="3"/>
            <w:tcBorders>
              <w:top w:val="single" w:sz="4" w:space="0" w:color="auto"/>
              <w:left w:val="single" w:sz="4" w:space="0" w:color="auto"/>
              <w:bottom w:val="single" w:sz="4" w:space="0" w:color="auto"/>
              <w:right w:val="single" w:sz="4" w:space="0" w:color="auto"/>
            </w:tcBorders>
            <w:hideMark/>
          </w:tcPr>
          <w:p w14:paraId="6106275C" w14:textId="77777777" w:rsidR="00E857A4" w:rsidRDefault="00E857A4" w:rsidP="004E24E0">
            <w:pPr>
              <w:widowControl w:val="0"/>
              <w:autoSpaceDE w:val="0"/>
              <w:autoSpaceDN w:val="0"/>
              <w:spacing w:after="0" w:line="240" w:lineRule="auto"/>
              <w:jc w:val="center"/>
              <w:rPr>
                <w:rFonts w:ascii="Times New Roman" w:eastAsia="Calibri" w:hAnsi="Times New Roman"/>
                <w:color w:val="000000"/>
                <w:sz w:val="24"/>
                <w:szCs w:val="24"/>
              </w:rPr>
            </w:pPr>
            <w:r>
              <w:rPr>
                <w:rFonts w:ascii="Times New Roman" w:hAnsi="Times New Roman"/>
                <w:color w:val="000000"/>
                <w:sz w:val="24"/>
                <w:szCs w:val="24"/>
              </w:rPr>
              <w:lastRenderedPageBreak/>
              <w:t>МП</w:t>
            </w:r>
          </w:p>
        </w:tc>
        <w:tc>
          <w:tcPr>
            <w:tcW w:w="1042" w:type="dxa"/>
            <w:tcBorders>
              <w:top w:val="single" w:sz="4" w:space="0" w:color="auto"/>
              <w:left w:val="single" w:sz="4" w:space="0" w:color="auto"/>
              <w:bottom w:val="single" w:sz="4" w:space="0" w:color="auto"/>
              <w:right w:val="single" w:sz="4" w:space="0" w:color="auto"/>
            </w:tcBorders>
            <w:hideMark/>
          </w:tcPr>
          <w:p w14:paraId="4420E411"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возрастание</w:t>
            </w:r>
          </w:p>
        </w:tc>
        <w:tc>
          <w:tcPr>
            <w:tcW w:w="980" w:type="dxa"/>
            <w:tcBorders>
              <w:top w:val="single" w:sz="4" w:space="0" w:color="auto"/>
              <w:left w:val="single" w:sz="4" w:space="0" w:color="auto"/>
              <w:bottom w:val="single" w:sz="4" w:space="0" w:color="auto"/>
              <w:right w:val="single" w:sz="4" w:space="0" w:color="auto"/>
            </w:tcBorders>
            <w:hideMark/>
          </w:tcPr>
          <w:p w14:paraId="3CDA2C61"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859" w:type="dxa"/>
            <w:tcBorders>
              <w:top w:val="single" w:sz="4" w:space="0" w:color="auto"/>
              <w:left w:val="single" w:sz="4" w:space="0" w:color="auto"/>
              <w:bottom w:val="single" w:sz="4" w:space="0" w:color="auto"/>
              <w:right w:val="single" w:sz="4" w:space="0" w:color="auto"/>
            </w:tcBorders>
            <w:hideMark/>
          </w:tcPr>
          <w:p w14:paraId="18E554AA"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c>
          <w:tcPr>
            <w:tcW w:w="674" w:type="dxa"/>
            <w:tcBorders>
              <w:top w:val="single" w:sz="4" w:space="0" w:color="auto"/>
              <w:left w:val="single" w:sz="4" w:space="0" w:color="auto"/>
              <w:bottom w:val="single" w:sz="4" w:space="0" w:color="auto"/>
              <w:right w:val="single" w:sz="4" w:space="0" w:color="auto"/>
            </w:tcBorders>
            <w:hideMark/>
          </w:tcPr>
          <w:p w14:paraId="30EDC5EA" w14:textId="77777777" w:rsidR="00E857A4" w:rsidRDefault="00E857A4" w:rsidP="004E24E0">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76" w:type="dxa"/>
            <w:tcBorders>
              <w:top w:val="single" w:sz="4" w:space="0" w:color="auto"/>
              <w:left w:val="single" w:sz="4" w:space="0" w:color="auto"/>
              <w:bottom w:val="single" w:sz="4" w:space="0" w:color="auto"/>
              <w:right w:val="single" w:sz="4" w:space="0" w:color="auto"/>
            </w:tcBorders>
            <w:hideMark/>
          </w:tcPr>
          <w:p w14:paraId="2CCE78C7"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919" w:type="dxa"/>
            <w:tcBorders>
              <w:top w:val="single" w:sz="4" w:space="0" w:color="auto"/>
              <w:left w:val="single" w:sz="4" w:space="0" w:color="auto"/>
              <w:bottom w:val="single" w:sz="4" w:space="0" w:color="auto"/>
              <w:right w:val="single" w:sz="4" w:space="0" w:color="auto"/>
            </w:tcBorders>
            <w:hideMark/>
          </w:tcPr>
          <w:p w14:paraId="07FC2ACF"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767" w:type="dxa"/>
            <w:tcBorders>
              <w:top w:val="single" w:sz="4" w:space="0" w:color="auto"/>
              <w:left w:val="single" w:sz="4" w:space="0" w:color="auto"/>
              <w:bottom w:val="single" w:sz="4" w:space="0" w:color="auto"/>
              <w:right w:val="single" w:sz="4" w:space="0" w:color="auto"/>
            </w:tcBorders>
            <w:hideMark/>
          </w:tcPr>
          <w:p w14:paraId="700309BC" w14:textId="77777777" w:rsidR="00E857A4" w:rsidRDefault="00E857A4" w:rsidP="004E24E0">
            <w:pPr>
              <w:tabs>
                <w:tab w:val="center" w:pos="321"/>
              </w:tabs>
              <w:spacing w:line="240" w:lineRule="auto"/>
              <w:rPr>
                <w:rFonts w:ascii="Times New Roman" w:hAnsi="Times New Roman"/>
                <w:color w:val="000000"/>
                <w:sz w:val="24"/>
                <w:szCs w:val="24"/>
              </w:rPr>
            </w:pPr>
            <w:r>
              <w:rPr>
                <w:rFonts w:ascii="Times New Roman" w:hAnsi="Times New Roman"/>
                <w:color w:val="000000"/>
                <w:sz w:val="24"/>
                <w:szCs w:val="24"/>
              </w:rPr>
              <w:t>80,0</w:t>
            </w:r>
          </w:p>
        </w:tc>
        <w:tc>
          <w:tcPr>
            <w:tcW w:w="921" w:type="dxa"/>
            <w:tcBorders>
              <w:top w:val="single" w:sz="4" w:space="0" w:color="auto"/>
              <w:left w:val="single" w:sz="4" w:space="0" w:color="auto"/>
              <w:bottom w:val="single" w:sz="4" w:space="0" w:color="auto"/>
              <w:right w:val="single" w:sz="4" w:space="0" w:color="auto"/>
            </w:tcBorders>
            <w:hideMark/>
          </w:tcPr>
          <w:p w14:paraId="3F995686"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766" w:type="dxa"/>
            <w:tcBorders>
              <w:top w:val="single" w:sz="4" w:space="0" w:color="auto"/>
              <w:left w:val="single" w:sz="4" w:space="0" w:color="auto"/>
              <w:bottom w:val="single" w:sz="4" w:space="0" w:color="auto"/>
              <w:right w:val="single" w:sz="4" w:space="0" w:color="auto"/>
            </w:tcBorders>
            <w:hideMark/>
          </w:tcPr>
          <w:p w14:paraId="78993BCD" w14:textId="77777777" w:rsidR="00E857A4" w:rsidRDefault="00E857A4" w:rsidP="004E24E0">
            <w:pPr>
              <w:tabs>
                <w:tab w:val="center" w:pos="321"/>
              </w:tabs>
              <w:spacing w:line="240" w:lineRule="auto"/>
              <w:rPr>
                <w:rFonts w:ascii="Times New Roman" w:hAnsi="Times New Roman"/>
                <w:color w:val="000000"/>
                <w:sz w:val="24"/>
                <w:szCs w:val="24"/>
              </w:rPr>
            </w:pPr>
            <w:r>
              <w:rPr>
                <w:rFonts w:ascii="Times New Roman" w:hAnsi="Times New Roman"/>
                <w:color w:val="000000"/>
                <w:sz w:val="24"/>
                <w:szCs w:val="24"/>
              </w:rPr>
              <w:t>80,0</w:t>
            </w:r>
          </w:p>
        </w:tc>
        <w:tc>
          <w:tcPr>
            <w:tcW w:w="890" w:type="dxa"/>
            <w:gridSpan w:val="2"/>
            <w:tcBorders>
              <w:top w:val="single" w:sz="4" w:space="0" w:color="auto"/>
              <w:left w:val="single" w:sz="4" w:space="0" w:color="auto"/>
              <w:bottom w:val="single" w:sz="4" w:space="0" w:color="auto"/>
              <w:right w:val="single" w:sz="4" w:space="0" w:color="auto"/>
            </w:tcBorders>
            <w:hideMark/>
          </w:tcPr>
          <w:p w14:paraId="2998219C"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1523" w:type="dxa"/>
            <w:tcBorders>
              <w:top w:val="single" w:sz="4" w:space="0" w:color="auto"/>
              <w:left w:val="single" w:sz="4" w:space="0" w:color="auto"/>
              <w:bottom w:val="single" w:sz="4" w:space="0" w:color="auto"/>
              <w:right w:val="single" w:sz="4" w:space="0" w:color="auto"/>
            </w:tcBorders>
          </w:tcPr>
          <w:p w14:paraId="4C4E1425"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w:t>
            </w:r>
          </w:p>
          <w:p w14:paraId="6A67AB4D" w14:textId="77777777" w:rsidR="00E857A4" w:rsidRDefault="00E857A4" w:rsidP="004E24E0">
            <w:pPr>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Финансовый отдел;</w:t>
            </w:r>
            <w:r>
              <w:rPr>
                <w:rFonts w:ascii="Times New Roman" w:hAnsi="Times New Roman"/>
                <w:sz w:val="24"/>
                <w:szCs w:val="24"/>
              </w:rPr>
              <w:t xml:space="preserve"> Структурные подразделения;</w:t>
            </w:r>
          </w:p>
          <w:p w14:paraId="26239D57"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lastRenderedPageBreak/>
              <w:t>органы администрации Урмарского муниципального округа</w:t>
            </w:r>
          </w:p>
          <w:p w14:paraId="3F57C974" w14:textId="77777777" w:rsidR="00E857A4" w:rsidRDefault="00E857A4" w:rsidP="004E24E0">
            <w:pPr>
              <w:widowControl w:val="0"/>
              <w:autoSpaceDE w:val="0"/>
              <w:autoSpaceDN w:val="0"/>
              <w:spacing w:after="0" w:line="240" w:lineRule="auto"/>
              <w:jc w:val="both"/>
              <w:rPr>
                <w:rFonts w:ascii="Times New Roman" w:eastAsia="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5D83F7C"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Официальный сайт Урмарского муниципального округа </w:t>
            </w:r>
            <w:r>
              <w:rPr>
                <w:rFonts w:ascii="Times New Roman" w:hAnsi="Times New Roman"/>
                <w:sz w:val="24"/>
                <w:szCs w:val="24"/>
              </w:rPr>
              <w:lastRenderedPageBreak/>
              <w:t>Чувашской Республики</w:t>
            </w:r>
          </w:p>
        </w:tc>
      </w:tr>
    </w:tbl>
    <w:p w14:paraId="795D9B22" w14:textId="77777777" w:rsidR="00E857A4" w:rsidRDefault="00E857A4" w:rsidP="004E24E0">
      <w:pPr>
        <w:widowControl w:val="0"/>
        <w:tabs>
          <w:tab w:val="left" w:pos="1976"/>
        </w:tabs>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ab/>
      </w:r>
    </w:p>
    <w:p w14:paraId="17155486"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p>
    <w:p w14:paraId="2858652F" w14:textId="77777777" w:rsidR="00E857A4" w:rsidRDefault="00E857A4" w:rsidP="004E24E0">
      <w:pPr>
        <w:keepNext/>
        <w:tabs>
          <w:tab w:val="left" w:pos="13892"/>
        </w:tabs>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Перечень мероприятий (результатов) комплекса процессных мероприятий «Организационные меры по созданию механизма реализации антикоррупционной политики»</w:t>
      </w:r>
    </w:p>
    <w:p w14:paraId="622E8102" w14:textId="77777777" w:rsidR="00E857A4" w:rsidRDefault="00E857A4" w:rsidP="004E24E0">
      <w:pPr>
        <w:widowControl w:val="0"/>
        <w:autoSpaceDE w:val="0"/>
        <w:autoSpaceDN w:val="0"/>
        <w:spacing w:after="0" w:line="240" w:lineRule="auto"/>
        <w:jc w:val="both"/>
        <w:rPr>
          <w:rFonts w:ascii="Times New Roman" w:eastAsia="Times New Roman" w:hAnsi="Times New Roman"/>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757"/>
        <w:gridCol w:w="1077"/>
        <w:gridCol w:w="3409"/>
        <w:gridCol w:w="907"/>
        <w:gridCol w:w="680"/>
        <w:gridCol w:w="604"/>
        <w:gridCol w:w="664"/>
        <w:gridCol w:w="664"/>
        <w:gridCol w:w="664"/>
        <w:gridCol w:w="664"/>
        <w:gridCol w:w="664"/>
        <w:gridCol w:w="664"/>
        <w:gridCol w:w="664"/>
      </w:tblGrid>
      <w:tr w:rsidR="00E857A4" w14:paraId="513674E2" w14:textId="77777777" w:rsidTr="00E857A4">
        <w:tc>
          <w:tcPr>
            <w:tcW w:w="484" w:type="dxa"/>
            <w:vMerge w:val="restart"/>
            <w:tcBorders>
              <w:top w:val="single" w:sz="4" w:space="0" w:color="auto"/>
              <w:left w:val="single" w:sz="4" w:space="0" w:color="auto"/>
              <w:bottom w:val="single" w:sz="4" w:space="0" w:color="auto"/>
              <w:right w:val="single" w:sz="4" w:space="0" w:color="auto"/>
            </w:tcBorders>
            <w:hideMark/>
          </w:tcPr>
          <w:p w14:paraId="2D1807C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DEE9C1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5E7909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Тип мероприятия (результата)</w:t>
            </w:r>
          </w:p>
        </w:tc>
        <w:tc>
          <w:tcPr>
            <w:tcW w:w="3409" w:type="dxa"/>
            <w:vMerge w:val="restart"/>
            <w:tcBorders>
              <w:top w:val="single" w:sz="4" w:space="0" w:color="auto"/>
              <w:left w:val="single" w:sz="4" w:space="0" w:color="auto"/>
              <w:bottom w:val="single" w:sz="4" w:space="0" w:color="auto"/>
              <w:right w:val="single" w:sz="4" w:space="0" w:color="auto"/>
            </w:tcBorders>
            <w:hideMark/>
          </w:tcPr>
          <w:p w14:paraId="6FA320C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Характеристика</w:t>
            </w:r>
          </w:p>
        </w:tc>
        <w:tc>
          <w:tcPr>
            <w:tcW w:w="907" w:type="dxa"/>
            <w:vMerge w:val="restart"/>
            <w:tcBorders>
              <w:top w:val="single" w:sz="4" w:space="0" w:color="auto"/>
              <w:left w:val="single" w:sz="4" w:space="0" w:color="auto"/>
              <w:bottom w:val="single" w:sz="4" w:space="0" w:color="auto"/>
              <w:right w:val="single" w:sz="4" w:space="0" w:color="auto"/>
            </w:tcBorders>
            <w:hideMark/>
          </w:tcPr>
          <w:p w14:paraId="602DABBD" w14:textId="77777777" w:rsidR="00E857A4" w:rsidRPr="00E857A4" w:rsidRDefault="00E857A4" w:rsidP="004E24E0">
            <w:pPr>
              <w:widowControl w:val="0"/>
              <w:autoSpaceDE w:val="0"/>
              <w:autoSpaceDN w:val="0"/>
              <w:spacing w:after="0" w:line="240" w:lineRule="auto"/>
              <w:jc w:val="center"/>
              <w:rPr>
                <w:rFonts w:ascii="Times New Roman" w:eastAsia="Times New Roman" w:hAnsi="Times New Roman" w:cs="Times New Roman"/>
                <w:lang w:eastAsia="ru-RU"/>
              </w:rPr>
            </w:pPr>
            <w:r w:rsidRPr="00E857A4">
              <w:rPr>
                <w:rFonts w:ascii="Times New Roman" w:eastAsia="Times New Roman" w:hAnsi="Times New Roman" w:cs="Times New Roman"/>
                <w:lang w:eastAsia="ru-RU"/>
              </w:rPr>
              <w:t xml:space="preserve">Единица измерения (по </w:t>
            </w:r>
            <w:hyperlink r:id="rId18" w:history="1">
              <w:r w:rsidRPr="00E857A4">
                <w:rPr>
                  <w:rStyle w:val="ae"/>
                  <w:rFonts w:ascii="Times New Roman" w:hAnsi="Times New Roman" w:cs="Times New Roman"/>
                  <w:color w:val="auto"/>
                  <w:u w:val="none"/>
                </w:rPr>
                <w:t>ОКЕИ</w:t>
              </w:r>
            </w:hyperlink>
            <w:r w:rsidRPr="00E857A4">
              <w:rPr>
                <w:rFonts w:ascii="Times New Roman" w:eastAsia="Times New Roman" w:hAnsi="Times New Roman" w:cs="Times New Roman"/>
                <w:lang w:eastAsia="ru-RU"/>
              </w:rPr>
              <w:t>)</w:t>
            </w:r>
          </w:p>
        </w:tc>
        <w:tc>
          <w:tcPr>
            <w:tcW w:w="1284" w:type="dxa"/>
            <w:gridSpan w:val="2"/>
            <w:tcBorders>
              <w:top w:val="single" w:sz="4" w:space="0" w:color="auto"/>
              <w:left w:val="single" w:sz="4" w:space="0" w:color="auto"/>
              <w:bottom w:val="single" w:sz="4" w:space="0" w:color="auto"/>
              <w:right w:val="single" w:sz="4" w:space="0" w:color="auto"/>
            </w:tcBorders>
            <w:hideMark/>
          </w:tcPr>
          <w:p w14:paraId="53226114" w14:textId="77777777" w:rsidR="00E857A4" w:rsidRPr="00E857A4" w:rsidRDefault="00E857A4" w:rsidP="004E24E0">
            <w:pPr>
              <w:widowControl w:val="0"/>
              <w:autoSpaceDE w:val="0"/>
              <w:autoSpaceDN w:val="0"/>
              <w:spacing w:after="0" w:line="240" w:lineRule="auto"/>
              <w:jc w:val="center"/>
              <w:rPr>
                <w:rFonts w:ascii="Times New Roman" w:eastAsia="Times New Roman" w:hAnsi="Times New Roman" w:cs="Times New Roman"/>
                <w:lang w:eastAsia="ru-RU"/>
              </w:rPr>
            </w:pPr>
            <w:r w:rsidRPr="00E857A4">
              <w:rPr>
                <w:rFonts w:ascii="Times New Roman" w:eastAsia="Times New Roman" w:hAnsi="Times New Roman" w:cs="Times New Roman"/>
                <w:lang w:eastAsia="ru-RU"/>
              </w:rPr>
              <w:t>Базовое значение</w:t>
            </w:r>
          </w:p>
        </w:tc>
        <w:tc>
          <w:tcPr>
            <w:tcW w:w="4648" w:type="dxa"/>
            <w:gridSpan w:val="7"/>
            <w:tcBorders>
              <w:top w:val="single" w:sz="4" w:space="0" w:color="auto"/>
              <w:left w:val="single" w:sz="4" w:space="0" w:color="auto"/>
              <w:bottom w:val="single" w:sz="4" w:space="0" w:color="auto"/>
              <w:right w:val="single" w:sz="4" w:space="0" w:color="auto"/>
            </w:tcBorders>
            <w:hideMark/>
          </w:tcPr>
          <w:p w14:paraId="68F319E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Значение показателя по годам</w:t>
            </w:r>
          </w:p>
        </w:tc>
      </w:tr>
      <w:tr w:rsidR="00E857A4" w14:paraId="14C17BC1" w14:textId="77777777" w:rsidTr="00E857A4">
        <w:tc>
          <w:tcPr>
            <w:tcW w:w="484" w:type="dxa"/>
            <w:vMerge/>
            <w:tcBorders>
              <w:top w:val="single" w:sz="4" w:space="0" w:color="auto"/>
              <w:left w:val="single" w:sz="4" w:space="0" w:color="auto"/>
              <w:bottom w:val="single" w:sz="4" w:space="0" w:color="auto"/>
              <w:right w:val="single" w:sz="4" w:space="0" w:color="auto"/>
            </w:tcBorders>
            <w:vAlign w:val="center"/>
            <w:hideMark/>
          </w:tcPr>
          <w:p w14:paraId="312EEF80" w14:textId="77777777" w:rsidR="00E857A4" w:rsidRDefault="00E857A4" w:rsidP="004E24E0">
            <w:pPr>
              <w:spacing w:after="0" w:line="240" w:lineRule="auto"/>
              <w:rPr>
                <w:rFonts w:ascii="Times New Roman" w:eastAsia="Times New Roman" w:hAnsi="Times New Roman" w:cs="Times New Roman"/>
                <w:lang w:eastAsia="ru-RU"/>
              </w:rPr>
            </w:pPr>
          </w:p>
        </w:tc>
        <w:tc>
          <w:tcPr>
            <w:tcW w:w="13082" w:type="dxa"/>
            <w:vMerge/>
            <w:tcBorders>
              <w:top w:val="single" w:sz="4" w:space="0" w:color="auto"/>
              <w:left w:val="single" w:sz="4" w:space="0" w:color="auto"/>
              <w:bottom w:val="single" w:sz="4" w:space="0" w:color="auto"/>
              <w:right w:val="single" w:sz="4" w:space="0" w:color="auto"/>
            </w:tcBorders>
            <w:vAlign w:val="center"/>
            <w:hideMark/>
          </w:tcPr>
          <w:p w14:paraId="70A6BC77" w14:textId="77777777" w:rsidR="00E857A4" w:rsidRDefault="00E857A4" w:rsidP="004E24E0">
            <w:pPr>
              <w:spacing w:after="0" w:line="240" w:lineRule="auto"/>
              <w:rPr>
                <w:rFonts w:ascii="Times New Roman" w:eastAsia="Times New Roman" w:hAnsi="Times New Roman" w:cs="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991F8F" w14:textId="77777777" w:rsidR="00E857A4" w:rsidRDefault="00E857A4" w:rsidP="004E24E0">
            <w:pPr>
              <w:spacing w:after="0" w:line="240" w:lineRule="auto"/>
              <w:rPr>
                <w:rFonts w:ascii="Times New Roman" w:eastAsia="Times New Roman" w:hAnsi="Times New Roman" w:cs="Times New Roman"/>
                <w:lang w:eastAsia="ru-RU"/>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585C9461" w14:textId="77777777" w:rsidR="00E857A4" w:rsidRDefault="00E857A4" w:rsidP="004E24E0">
            <w:pPr>
              <w:spacing w:after="0" w:line="240" w:lineRule="auto"/>
              <w:rPr>
                <w:rFonts w:ascii="Times New Roman" w:eastAsia="Times New Roman"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72B52880" w14:textId="77777777" w:rsidR="00E857A4" w:rsidRPr="00E857A4" w:rsidRDefault="00E857A4" w:rsidP="004E24E0">
            <w:pPr>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2ADF997B" w14:textId="77777777" w:rsidR="00E857A4" w:rsidRPr="00E857A4" w:rsidRDefault="00E857A4" w:rsidP="004E24E0">
            <w:pPr>
              <w:widowControl w:val="0"/>
              <w:autoSpaceDE w:val="0"/>
              <w:autoSpaceDN w:val="0"/>
              <w:spacing w:after="0" w:line="240" w:lineRule="auto"/>
              <w:jc w:val="center"/>
              <w:rPr>
                <w:rFonts w:ascii="Times New Roman" w:eastAsia="Times New Roman" w:hAnsi="Times New Roman" w:cs="Times New Roman"/>
                <w:lang w:eastAsia="ru-RU"/>
              </w:rPr>
            </w:pPr>
            <w:r w:rsidRPr="00E857A4">
              <w:rPr>
                <w:rFonts w:ascii="Times New Roman" w:eastAsia="Times New Roman" w:hAnsi="Times New Roman" w:cs="Times New Roman"/>
                <w:lang w:eastAsia="ru-RU"/>
              </w:rPr>
              <w:t>значение</w:t>
            </w:r>
          </w:p>
        </w:tc>
        <w:tc>
          <w:tcPr>
            <w:tcW w:w="604" w:type="dxa"/>
            <w:tcBorders>
              <w:top w:val="single" w:sz="4" w:space="0" w:color="auto"/>
              <w:left w:val="single" w:sz="4" w:space="0" w:color="auto"/>
              <w:bottom w:val="single" w:sz="4" w:space="0" w:color="auto"/>
              <w:right w:val="single" w:sz="4" w:space="0" w:color="auto"/>
            </w:tcBorders>
            <w:hideMark/>
          </w:tcPr>
          <w:p w14:paraId="5F0FDB9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w:t>
            </w:r>
          </w:p>
        </w:tc>
        <w:tc>
          <w:tcPr>
            <w:tcW w:w="664" w:type="dxa"/>
            <w:tcBorders>
              <w:top w:val="single" w:sz="4" w:space="0" w:color="auto"/>
              <w:left w:val="single" w:sz="4" w:space="0" w:color="auto"/>
              <w:bottom w:val="single" w:sz="4" w:space="0" w:color="auto"/>
              <w:right w:val="single" w:sz="4" w:space="0" w:color="auto"/>
            </w:tcBorders>
            <w:hideMark/>
          </w:tcPr>
          <w:p w14:paraId="7E6772B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664" w:type="dxa"/>
            <w:tcBorders>
              <w:top w:val="single" w:sz="4" w:space="0" w:color="auto"/>
              <w:left w:val="single" w:sz="4" w:space="0" w:color="auto"/>
              <w:bottom w:val="single" w:sz="4" w:space="0" w:color="auto"/>
              <w:right w:val="single" w:sz="4" w:space="0" w:color="auto"/>
            </w:tcBorders>
            <w:hideMark/>
          </w:tcPr>
          <w:p w14:paraId="61A8A7ED"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664" w:type="dxa"/>
            <w:tcBorders>
              <w:top w:val="single" w:sz="4" w:space="0" w:color="auto"/>
              <w:left w:val="single" w:sz="4" w:space="0" w:color="auto"/>
              <w:bottom w:val="single" w:sz="4" w:space="0" w:color="auto"/>
              <w:right w:val="single" w:sz="4" w:space="0" w:color="auto"/>
            </w:tcBorders>
            <w:hideMark/>
          </w:tcPr>
          <w:p w14:paraId="1E3F1A0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664" w:type="dxa"/>
            <w:tcBorders>
              <w:top w:val="single" w:sz="4" w:space="0" w:color="auto"/>
              <w:left w:val="single" w:sz="4" w:space="0" w:color="auto"/>
              <w:bottom w:val="single" w:sz="4" w:space="0" w:color="auto"/>
              <w:right w:val="single" w:sz="4" w:space="0" w:color="auto"/>
            </w:tcBorders>
            <w:hideMark/>
          </w:tcPr>
          <w:p w14:paraId="75D6135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w:t>
            </w:r>
          </w:p>
        </w:tc>
        <w:tc>
          <w:tcPr>
            <w:tcW w:w="664" w:type="dxa"/>
            <w:tcBorders>
              <w:top w:val="single" w:sz="4" w:space="0" w:color="auto"/>
              <w:left w:val="single" w:sz="4" w:space="0" w:color="auto"/>
              <w:bottom w:val="single" w:sz="4" w:space="0" w:color="auto"/>
              <w:right w:val="single" w:sz="4" w:space="0" w:color="auto"/>
            </w:tcBorders>
            <w:hideMark/>
          </w:tcPr>
          <w:p w14:paraId="30B2106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2029</w:t>
            </w:r>
          </w:p>
        </w:tc>
        <w:tc>
          <w:tcPr>
            <w:tcW w:w="664" w:type="dxa"/>
            <w:tcBorders>
              <w:top w:val="single" w:sz="4" w:space="0" w:color="auto"/>
              <w:left w:val="single" w:sz="4" w:space="0" w:color="auto"/>
              <w:bottom w:val="single" w:sz="4" w:space="0" w:color="auto"/>
              <w:right w:val="single" w:sz="4" w:space="0" w:color="auto"/>
            </w:tcBorders>
            <w:hideMark/>
          </w:tcPr>
          <w:p w14:paraId="3A2B569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2030</w:t>
            </w:r>
          </w:p>
        </w:tc>
        <w:tc>
          <w:tcPr>
            <w:tcW w:w="664" w:type="dxa"/>
            <w:tcBorders>
              <w:top w:val="single" w:sz="4" w:space="0" w:color="auto"/>
              <w:left w:val="single" w:sz="4" w:space="0" w:color="auto"/>
              <w:bottom w:val="single" w:sz="4" w:space="0" w:color="auto"/>
              <w:right w:val="single" w:sz="4" w:space="0" w:color="auto"/>
            </w:tcBorders>
            <w:hideMark/>
          </w:tcPr>
          <w:p w14:paraId="2BA5DAA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2035</w:t>
            </w:r>
          </w:p>
        </w:tc>
      </w:tr>
      <w:tr w:rsidR="00E857A4" w14:paraId="322A1371"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5DB55B1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757" w:type="dxa"/>
            <w:tcBorders>
              <w:top w:val="single" w:sz="4" w:space="0" w:color="auto"/>
              <w:left w:val="single" w:sz="4" w:space="0" w:color="auto"/>
              <w:bottom w:val="single" w:sz="4" w:space="0" w:color="auto"/>
              <w:right w:val="single" w:sz="4" w:space="0" w:color="auto"/>
            </w:tcBorders>
            <w:hideMark/>
          </w:tcPr>
          <w:p w14:paraId="1174D2E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077" w:type="dxa"/>
            <w:tcBorders>
              <w:top w:val="single" w:sz="4" w:space="0" w:color="auto"/>
              <w:left w:val="single" w:sz="4" w:space="0" w:color="auto"/>
              <w:bottom w:val="single" w:sz="4" w:space="0" w:color="auto"/>
              <w:right w:val="single" w:sz="4" w:space="0" w:color="auto"/>
            </w:tcBorders>
            <w:hideMark/>
          </w:tcPr>
          <w:p w14:paraId="49CCD02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3409" w:type="dxa"/>
            <w:tcBorders>
              <w:top w:val="single" w:sz="4" w:space="0" w:color="auto"/>
              <w:left w:val="single" w:sz="4" w:space="0" w:color="auto"/>
              <w:bottom w:val="single" w:sz="4" w:space="0" w:color="auto"/>
              <w:right w:val="single" w:sz="4" w:space="0" w:color="auto"/>
            </w:tcBorders>
            <w:hideMark/>
          </w:tcPr>
          <w:p w14:paraId="515B0E6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907" w:type="dxa"/>
            <w:tcBorders>
              <w:top w:val="single" w:sz="4" w:space="0" w:color="auto"/>
              <w:left w:val="single" w:sz="4" w:space="0" w:color="auto"/>
              <w:bottom w:val="single" w:sz="4" w:space="0" w:color="auto"/>
              <w:right w:val="single" w:sz="4" w:space="0" w:color="auto"/>
            </w:tcBorders>
            <w:hideMark/>
          </w:tcPr>
          <w:p w14:paraId="2D44B799" w14:textId="77777777" w:rsidR="00E857A4" w:rsidRPr="00E857A4" w:rsidRDefault="00E857A4" w:rsidP="004E24E0">
            <w:pPr>
              <w:widowControl w:val="0"/>
              <w:autoSpaceDE w:val="0"/>
              <w:autoSpaceDN w:val="0"/>
              <w:spacing w:after="0" w:line="240" w:lineRule="auto"/>
              <w:jc w:val="center"/>
              <w:rPr>
                <w:rFonts w:ascii="Times New Roman" w:eastAsia="Times New Roman" w:hAnsi="Times New Roman" w:cs="Times New Roman"/>
                <w:lang w:eastAsia="ru-RU"/>
              </w:rPr>
            </w:pPr>
            <w:r w:rsidRPr="00E857A4">
              <w:rPr>
                <w:rFonts w:ascii="Times New Roman" w:eastAsia="Times New Roman" w:hAnsi="Times New Roman" w:cs="Times New Roman"/>
                <w:lang w:eastAsia="ru-RU"/>
              </w:rPr>
              <w:t>5</w:t>
            </w:r>
          </w:p>
        </w:tc>
        <w:tc>
          <w:tcPr>
            <w:tcW w:w="680" w:type="dxa"/>
            <w:tcBorders>
              <w:top w:val="single" w:sz="4" w:space="0" w:color="auto"/>
              <w:left w:val="single" w:sz="4" w:space="0" w:color="auto"/>
              <w:bottom w:val="single" w:sz="4" w:space="0" w:color="auto"/>
              <w:right w:val="single" w:sz="4" w:space="0" w:color="auto"/>
            </w:tcBorders>
            <w:hideMark/>
          </w:tcPr>
          <w:p w14:paraId="4044402C" w14:textId="77777777" w:rsidR="00E857A4" w:rsidRPr="00E857A4" w:rsidRDefault="00E857A4" w:rsidP="004E24E0">
            <w:pPr>
              <w:widowControl w:val="0"/>
              <w:autoSpaceDE w:val="0"/>
              <w:autoSpaceDN w:val="0"/>
              <w:spacing w:after="0" w:line="240" w:lineRule="auto"/>
              <w:jc w:val="center"/>
              <w:rPr>
                <w:rFonts w:ascii="Times New Roman" w:eastAsia="Times New Roman" w:hAnsi="Times New Roman" w:cs="Times New Roman"/>
                <w:lang w:eastAsia="ru-RU"/>
              </w:rPr>
            </w:pPr>
            <w:r w:rsidRPr="00E857A4">
              <w:rPr>
                <w:rFonts w:ascii="Times New Roman" w:eastAsia="Times New Roman" w:hAnsi="Times New Roman" w:cs="Times New Roman"/>
                <w:lang w:eastAsia="ru-RU"/>
              </w:rPr>
              <w:t>6</w:t>
            </w:r>
          </w:p>
        </w:tc>
        <w:tc>
          <w:tcPr>
            <w:tcW w:w="604" w:type="dxa"/>
            <w:tcBorders>
              <w:top w:val="single" w:sz="4" w:space="0" w:color="auto"/>
              <w:left w:val="single" w:sz="4" w:space="0" w:color="auto"/>
              <w:bottom w:val="single" w:sz="4" w:space="0" w:color="auto"/>
              <w:right w:val="single" w:sz="4" w:space="0" w:color="auto"/>
            </w:tcBorders>
            <w:hideMark/>
          </w:tcPr>
          <w:p w14:paraId="155EBEC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664" w:type="dxa"/>
            <w:tcBorders>
              <w:top w:val="single" w:sz="4" w:space="0" w:color="auto"/>
              <w:left w:val="single" w:sz="4" w:space="0" w:color="auto"/>
              <w:bottom w:val="single" w:sz="4" w:space="0" w:color="auto"/>
              <w:right w:val="single" w:sz="4" w:space="0" w:color="auto"/>
            </w:tcBorders>
            <w:hideMark/>
          </w:tcPr>
          <w:p w14:paraId="6ECA06F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664" w:type="dxa"/>
            <w:tcBorders>
              <w:top w:val="single" w:sz="4" w:space="0" w:color="auto"/>
              <w:left w:val="single" w:sz="4" w:space="0" w:color="auto"/>
              <w:bottom w:val="single" w:sz="4" w:space="0" w:color="auto"/>
              <w:right w:val="single" w:sz="4" w:space="0" w:color="auto"/>
            </w:tcBorders>
            <w:hideMark/>
          </w:tcPr>
          <w:p w14:paraId="577981A0"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664" w:type="dxa"/>
            <w:tcBorders>
              <w:top w:val="single" w:sz="4" w:space="0" w:color="auto"/>
              <w:left w:val="single" w:sz="4" w:space="0" w:color="auto"/>
              <w:bottom w:val="single" w:sz="4" w:space="0" w:color="auto"/>
              <w:right w:val="single" w:sz="4" w:space="0" w:color="auto"/>
            </w:tcBorders>
            <w:hideMark/>
          </w:tcPr>
          <w:p w14:paraId="6B6EBFF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12C6AB8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664" w:type="dxa"/>
            <w:tcBorders>
              <w:top w:val="single" w:sz="4" w:space="0" w:color="auto"/>
              <w:left w:val="single" w:sz="4" w:space="0" w:color="auto"/>
              <w:bottom w:val="single" w:sz="4" w:space="0" w:color="auto"/>
              <w:right w:val="single" w:sz="4" w:space="0" w:color="auto"/>
            </w:tcBorders>
            <w:hideMark/>
          </w:tcPr>
          <w:p w14:paraId="6AAF941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664" w:type="dxa"/>
            <w:tcBorders>
              <w:top w:val="single" w:sz="4" w:space="0" w:color="auto"/>
              <w:left w:val="single" w:sz="4" w:space="0" w:color="auto"/>
              <w:bottom w:val="single" w:sz="4" w:space="0" w:color="auto"/>
              <w:right w:val="single" w:sz="4" w:space="0" w:color="auto"/>
            </w:tcBorders>
            <w:hideMark/>
          </w:tcPr>
          <w:p w14:paraId="6CD110B7"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664" w:type="dxa"/>
            <w:tcBorders>
              <w:top w:val="single" w:sz="4" w:space="0" w:color="auto"/>
              <w:left w:val="single" w:sz="4" w:space="0" w:color="auto"/>
              <w:bottom w:val="single" w:sz="4" w:space="0" w:color="auto"/>
              <w:right w:val="single" w:sz="4" w:space="0" w:color="auto"/>
            </w:tcBorders>
            <w:hideMark/>
          </w:tcPr>
          <w:p w14:paraId="2B7B3EE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r>
      <w:tr w:rsidR="00E857A4" w14:paraId="54E0CFD7"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1338ADD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3082" w:type="dxa"/>
            <w:gridSpan w:val="13"/>
            <w:tcBorders>
              <w:top w:val="single" w:sz="4" w:space="0" w:color="auto"/>
              <w:left w:val="single" w:sz="4" w:space="0" w:color="auto"/>
              <w:bottom w:val="single" w:sz="4" w:space="0" w:color="auto"/>
              <w:right w:val="single" w:sz="4" w:space="0" w:color="auto"/>
            </w:tcBorders>
            <w:hideMark/>
          </w:tcPr>
          <w:p w14:paraId="0072F2FF"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Задача 1 «Совершенствование мер по профилактике коррупционных и иных правонарушений в органах местного самоуправления Урмарского муниципального округа Чувашской Республики»</w:t>
            </w:r>
          </w:p>
        </w:tc>
      </w:tr>
      <w:tr w:rsidR="00E857A4" w14:paraId="2C7AC1CC"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4F92559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757" w:type="dxa"/>
            <w:tcBorders>
              <w:top w:val="single" w:sz="4" w:space="0" w:color="auto"/>
              <w:left w:val="single" w:sz="4" w:space="0" w:color="auto"/>
              <w:bottom w:val="single" w:sz="4" w:space="0" w:color="auto"/>
              <w:right w:val="single" w:sz="4" w:space="0" w:color="auto"/>
            </w:tcBorders>
            <w:hideMark/>
          </w:tcPr>
          <w:p w14:paraId="3BE9F85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Совершенствование нормативно-правовой базы Урмарского муниципального </w:t>
            </w:r>
            <w:r>
              <w:rPr>
                <w:rFonts w:ascii="Times New Roman" w:eastAsia="Times New Roman" w:hAnsi="Times New Roman"/>
                <w:lang w:eastAsia="ru-RU"/>
              </w:rPr>
              <w:lastRenderedPageBreak/>
              <w:t>округа Чувашской Республики, регулирующей вопросы противодействия коррупции</w:t>
            </w:r>
          </w:p>
        </w:tc>
        <w:tc>
          <w:tcPr>
            <w:tcW w:w="1077" w:type="dxa"/>
            <w:tcBorders>
              <w:top w:val="single" w:sz="4" w:space="0" w:color="auto"/>
              <w:left w:val="single" w:sz="4" w:space="0" w:color="auto"/>
              <w:bottom w:val="single" w:sz="4" w:space="0" w:color="auto"/>
              <w:right w:val="single" w:sz="4" w:space="0" w:color="auto"/>
            </w:tcBorders>
            <w:hideMark/>
          </w:tcPr>
          <w:p w14:paraId="19E8F8D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осуществление 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199E7A9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Мониторинг законодательства Российской Федерации и законодательства Чувашской Республики о противодействии коррупции; разработка и актуализация </w:t>
            </w:r>
            <w:r>
              <w:rPr>
                <w:rFonts w:ascii="Times New Roman" w:eastAsia="Times New Roman" w:hAnsi="Times New Roman"/>
                <w:lang w:eastAsia="ru-RU"/>
              </w:rPr>
              <w:lastRenderedPageBreak/>
              <w:t>нормативных правовых актов, регулирующих вопросы противодействия коррупции в Урмарском муниципальном округе Чувашской Республики; разработка органом местного самоуправления Урмарского муниципального округа Чувашской Республики планов мероприятий по противодействию коррупции</w:t>
            </w:r>
          </w:p>
        </w:tc>
        <w:tc>
          <w:tcPr>
            <w:tcW w:w="907" w:type="dxa"/>
            <w:tcBorders>
              <w:top w:val="single" w:sz="4" w:space="0" w:color="auto"/>
              <w:left w:val="single" w:sz="4" w:space="0" w:color="auto"/>
              <w:bottom w:val="single" w:sz="4" w:space="0" w:color="auto"/>
              <w:right w:val="single" w:sz="4" w:space="0" w:color="auto"/>
            </w:tcBorders>
            <w:hideMark/>
          </w:tcPr>
          <w:p w14:paraId="6FD2A93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процентов</w:t>
            </w:r>
          </w:p>
        </w:tc>
        <w:tc>
          <w:tcPr>
            <w:tcW w:w="680" w:type="dxa"/>
            <w:tcBorders>
              <w:top w:val="single" w:sz="4" w:space="0" w:color="auto"/>
              <w:left w:val="single" w:sz="4" w:space="0" w:color="auto"/>
              <w:bottom w:val="single" w:sz="4" w:space="0" w:color="auto"/>
              <w:right w:val="single" w:sz="4" w:space="0" w:color="auto"/>
            </w:tcBorders>
            <w:hideMark/>
          </w:tcPr>
          <w:p w14:paraId="7FB23D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04" w:type="dxa"/>
            <w:tcBorders>
              <w:top w:val="single" w:sz="4" w:space="0" w:color="auto"/>
              <w:left w:val="single" w:sz="4" w:space="0" w:color="auto"/>
              <w:bottom w:val="single" w:sz="4" w:space="0" w:color="auto"/>
              <w:right w:val="single" w:sz="4" w:space="0" w:color="auto"/>
            </w:tcBorders>
            <w:hideMark/>
          </w:tcPr>
          <w:p w14:paraId="73F702E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66382FC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148D3A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915F1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29DB3D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5AD941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5BA651C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169D52B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r>
      <w:tr w:rsidR="00E857A4" w14:paraId="68078F6F"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7C6972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757" w:type="dxa"/>
            <w:tcBorders>
              <w:top w:val="single" w:sz="4" w:space="0" w:color="auto"/>
              <w:left w:val="single" w:sz="4" w:space="0" w:color="auto"/>
              <w:bottom w:val="single" w:sz="4" w:space="0" w:color="auto"/>
              <w:right w:val="single" w:sz="4" w:space="0" w:color="auto"/>
            </w:tcBorders>
            <w:hideMark/>
          </w:tcPr>
          <w:p w14:paraId="746D69D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Антикоррупционная экспертиза нормативных правовых актов Урмарского муниципального округа Чувашской Республики и их проектов</w:t>
            </w:r>
          </w:p>
        </w:tc>
        <w:tc>
          <w:tcPr>
            <w:tcW w:w="1077" w:type="dxa"/>
            <w:tcBorders>
              <w:top w:val="single" w:sz="4" w:space="0" w:color="auto"/>
              <w:left w:val="single" w:sz="4" w:space="0" w:color="auto"/>
              <w:bottom w:val="single" w:sz="4" w:space="0" w:color="auto"/>
              <w:right w:val="single" w:sz="4" w:space="0" w:color="auto"/>
            </w:tcBorders>
            <w:hideMark/>
          </w:tcPr>
          <w:p w14:paraId="248248C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осуществление 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352ED4E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Проведение антикоррупционной экспертизы нормативных правовых актов Урмарского муниципального округа Чувашской Республики и их проектов с целью выявления коррупциогенных факторов для их последующего устранения; участие муниципальных служащих Урмарского муниципального округа Чувашской Республики, ответственных за проведение антикоррупционной экспертизы в обучающих мероприятиях и семинар-совещаниях по соответствующим темам, организованных исполнительными органами Чувашской Республики</w:t>
            </w:r>
          </w:p>
        </w:tc>
        <w:tc>
          <w:tcPr>
            <w:tcW w:w="907" w:type="dxa"/>
            <w:tcBorders>
              <w:top w:val="single" w:sz="4" w:space="0" w:color="auto"/>
              <w:left w:val="single" w:sz="4" w:space="0" w:color="auto"/>
              <w:bottom w:val="single" w:sz="4" w:space="0" w:color="auto"/>
              <w:right w:val="single" w:sz="4" w:space="0" w:color="auto"/>
            </w:tcBorders>
            <w:hideMark/>
          </w:tcPr>
          <w:p w14:paraId="60A9AC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процентов</w:t>
            </w:r>
          </w:p>
        </w:tc>
        <w:tc>
          <w:tcPr>
            <w:tcW w:w="680" w:type="dxa"/>
            <w:tcBorders>
              <w:top w:val="single" w:sz="4" w:space="0" w:color="auto"/>
              <w:left w:val="single" w:sz="4" w:space="0" w:color="auto"/>
              <w:bottom w:val="single" w:sz="4" w:space="0" w:color="auto"/>
              <w:right w:val="single" w:sz="4" w:space="0" w:color="auto"/>
            </w:tcBorders>
            <w:hideMark/>
          </w:tcPr>
          <w:p w14:paraId="6854587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04" w:type="dxa"/>
            <w:tcBorders>
              <w:top w:val="single" w:sz="4" w:space="0" w:color="auto"/>
              <w:left w:val="single" w:sz="4" w:space="0" w:color="auto"/>
              <w:bottom w:val="single" w:sz="4" w:space="0" w:color="auto"/>
              <w:right w:val="single" w:sz="4" w:space="0" w:color="auto"/>
            </w:tcBorders>
            <w:hideMark/>
          </w:tcPr>
          <w:p w14:paraId="06D3124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6A71962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2299ED8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63AE11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1BDAD3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34EDD7C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237C160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6A660CD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r>
      <w:tr w:rsidR="00E857A4" w14:paraId="03EB38E9"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051694C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1757" w:type="dxa"/>
            <w:tcBorders>
              <w:top w:val="single" w:sz="4" w:space="0" w:color="auto"/>
              <w:left w:val="single" w:sz="4" w:space="0" w:color="auto"/>
              <w:bottom w:val="single" w:sz="4" w:space="0" w:color="auto"/>
              <w:right w:val="single" w:sz="4" w:space="0" w:color="auto"/>
            </w:tcBorders>
            <w:hideMark/>
          </w:tcPr>
          <w:p w14:paraId="4E566F0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Совершенствование мер по противодействию коррупции в сфере закупок товаров, работ, услуг для </w:t>
            </w:r>
            <w:r>
              <w:rPr>
                <w:rFonts w:ascii="Times New Roman" w:eastAsia="Times New Roman" w:hAnsi="Times New Roman"/>
                <w:lang w:eastAsia="ru-RU"/>
              </w:rPr>
              <w:lastRenderedPageBreak/>
              <w:t>обеспечения муниципальных нужд</w:t>
            </w:r>
          </w:p>
        </w:tc>
        <w:tc>
          <w:tcPr>
            <w:tcW w:w="1077" w:type="dxa"/>
            <w:tcBorders>
              <w:top w:val="single" w:sz="4" w:space="0" w:color="auto"/>
              <w:left w:val="single" w:sz="4" w:space="0" w:color="auto"/>
              <w:bottom w:val="single" w:sz="4" w:space="0" w:color="auto"/>
              <w:right w:val="single" w:sz="4" w:space="0" w:color="auto"/>
            </w:tcBorders>
            <w:hideMark/>
          </w:tcPr>
          <w:p w14:paraId="64ED7BF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осуществление 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05B97D3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Осуществление мониторинга закупок товаров, работ, услуг для обеспечения муниципальных нужд, а также проведение мероприятий по исключению случаев участия на стороне поставщиков (подрядчиков, исполнителей) товаров (работ, </w:t>
            </w:r>
            <w:r>
              <w:rPr>
                <w:rFonts w:ascii="Times New Roman" w:eastAsia="Times New Roman" w:hAnsi="Times New Roman"/>
                <w:lang w:eastAsia="ru-RU"/>
              </w:rPr>
              <w:lastRenderedPageBreak/>
              <w:t>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работ, услуг для обеспечения муниципальных нужд</w:t>
            </w:r>
          </w:p>
        </w:tc>
        <w:tc>
          <w:tcPr>
            <w:tcW w:w="907" w:type="dxa"/>
            <w:tcBorders>
              <w:top w:val="single" w:sz="4" w:space="0" w:color="auto"/>
              <w:left w:val="single" w:sz="4" w:space="0" w:color="auto"/>
              <w:bottom w:val="single" w:sz="4" w:space="0" w:color="auto"/>
              <w:right w:val="single" w:sz="4" w:space="0" w:color="auto"/>
            </w:tcBorders>
            <w:hideMark/>
          </w:tcPr>
          <w:p w14:paraId="3805493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процентов прямых договоров</w:t>
            </w:r>
          </w:p>
        </w:tc>
        <w:tc>
          <w:tcPr>
            <w:tcW w:w="680" w:type="dxa"/>
            <w:tcBorders>
              <w:top w:val="single" w:sz="4" w:space="0" w:color="auto"/>
              <w:left w:val="single" w:sz="4" w:space="0" w:color="auto"/>
              <w:bottom w:val="single" w:sz="4" w:space="0" w:color="auto"/>
              <w:right w:val="single" w:sz="4" w:space="0" w:color="auto"/>
            </w:tcBorders>
            <w:hideMark/>
          </w:tcPr>
          <w:p w14:paraId="3DD6E9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04" w:type="dxa"/>
            <w:tcBorders>
              <w:top w:val="single" w:sz="4" w:space="0" w:color="auto"/>
              <w:left w:val="single" w:sz="4" w:space="0" w:color="auto"/>
              <w:bottom w:val="single" w:sz="4" w:space="0" w:color="auto"/>
              <w:right w:val="single" w:sz="4" w:space="0" w:color="auto"/>
            </w:tcBorders>
            <w:hideMark/>
          </w:tcPr>
          <w:p w14:paraId="78D8D0E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30D259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10B6BC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4D6A429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00891DE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274DF8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7533993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664" w:type="dxa"/>
            <w:tcBorders>
              <w:top w:val="single" w:sz="4" w:space="0" w:color="auto"/>
              <w:left w:val="single" w:sz="4" w:space="0" w:color="auto"/>
              <w:bottom w:val="single" w:sz="4" w:space="0" w:color="auto"/>
              <w:right w:val="single" w:sz="4" w:space="0" w:color="auto"/>
            </w:tcBorders>
            <w:hideMark/>
          </w:tcPr>
          <w:p w14:paraId="578AD3C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r>
      <w:tr w:rsidR="00E857A4" w14:paraId="74CF6D10"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71F2FE4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757" w:type="dxa"/>
            <w:tcBorders>
              <w:top w:val="single" w:sz="4" w:space="0" w:color="auto"/>
              <w:left w:val="single" w:sz="4" w:space="0" w:color="auto"/>
              <w:bottom w:val="single" w:sz="4" w:space="0" w:color="auto"/>
              <w:right w:val="single" w:sz="4" w:space="0" w:color="auto"/>
            </w:tcBorders>
            <w:hideMark/>
          </w:tcPr>
          <w:p w14:paraId="121226D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Внедрение внутреннего контроля в органах местного самоуправления Урмарского муниципального округа Чувашской Республики</w:t>
            </w:r>
          </w:p>
        </w:tc>
        <w:tc>
          <w:tcPr>
            <w:tcW w:w="1077" w:type="dxa"/>
            <w:tcBorders>
              <w:top w:val="single" w:sz="4" w:space="0" w:color="auto"/>
              <w:left w:val="single" w:sz="4" w:space="0" w:color="auto"/>
              <w:bottom w:val="single" w:sz="4" w:space="0" w:color="auto"/>
              <w:right w:val="single" w:sz="4" w:space="0" w:color="auto"/>
            </w:tcBorders>
            <w:hideMark/>
          </w:tcPr>
          <w:p w14:paraId="5D68C45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осуществление 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1742482E"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Реализация мероприятий по организации и обеспечению эффективного контроля за соблюдением муниципальными служащими Урмарского муниципального округа Чувашской Республики ограничений и запретов, предусмотренных законодательством о муниципальной службе в Чувашской Республике, проведению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и муниципальными служащими,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проведению проверок достоверности и полноты указанных сведений; мониторинг деятельности комиссий по соблюдению требований к служебному поведению и урегулированию конфликта интересов, </w:t>
            </w:r>
            <w:r>
              <w:rPr>
                <w:rFonts w:ascii="Times New Roman" w:eastAsia="Times New Roman" w:hAnsi="Times New Roman"/>
                <w:lang w:eastAsia="ru-RU"/>
              </w:rPr>
              <w:lastRenderedPageBreak/>
              <w:t>созданных в органах местного самоуправления города</w:t>
            </w:r>
          </w:p>
        </w:tc>
        <w:tc>
          <w:tcPr>
            <w:tcW w:w="907" w:type="dxa"/>
            <w:tcBorders>
              <w:top w:val="single" w:sz="4" w:space="0" w:color="auto"/>
              <w:left w:val="single" w:sz="4" w:space="0" w:color="auto"/>
              <w:bottom w:val="single" w:sz="4" w:space="0" w:color="auto"/>
              <w:right w:val="single" w:sz="4" w:space="0" w:color="auto"/>
            </w:tcBorders>
            <w:hideMark/>
          </w:tcPr>
          <w:p w14:paraId="64D7D41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процентов</w:t>
            </w:r>
          </w:p>
        </w:tc>
        <w:tc>
          <w:tcPr>
            <w:tcW w:w="680" w:type="dxa"/>
            <w:tcBorders>
              <w:top w:val="single" w:sz="4" w:space="0" w:color="auto"/>
              <w:left w:val="single" w:sz="4" w:space="0" w:color="auto"/>
              <w:bottom w:val="single" w:sz="4" w:space="0" w:color="auto"/>
              <w:right w:val="single" w:sz="4" w:space="0" w:color="auto"/>
            </w:tcBorders>
            <w:hideMark/>
          </w:tcPr>
          <w:p w14:paraId="46F160B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04" w:type="dxa"/>
            <w:tcBorders>
              <w:top w:val="single" w:sz="4" w:space="0" w:color="auto"/>
              <w:left w:val="single" w:sz="4" w:space="0" w:color="auto"/>
              <w:bottom w:val="single" w:sz="4" w:space="0" w:color="auto"/>
              <w:right w:val="single" w:sz="4" w:space="0" w:color="auto"/>
            </w:tcBorders>
            <w:hideMark/>
          </w:tcPr>
          <w:p w14:paraId="3517E97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7164D27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43EB4E0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351DA6A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4D8E55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6881D8C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5866390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64A6F9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r>
      <w:tr w:rsidR="00E857A4" w14:paraId="2EC8833A"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5497E8D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757" w:type="dxa"/>
            <w:tcBorders>
              <w:top w:val="single" w:sz="4" w:space="0" w:color="auto"/>
              <w:left w:val="single" w:sz="4" w:space="0" w:color="auto"/>
              <w:bottom w:val="single" w:sz="4" w:space="0" w:color="auto"/>
              <w:right w:val="single" w:sz="4" w:space="0" w:color="auto"/>
            </w:tcBorders>
            <w:hideMark/>
          </w:tcPr>
          <w:p w14:paraId="62CC347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Проведение исследования с целью определения уровня коррупции в Урмарском муниципальном округе Чувашской Республики</w:t>
            </w:r>
          </w:p>
        </w:tc>
        <w:tc>
          <w:tcPr>
            <w:tcW w:w="1077" w:type="dxa"/>
            <w:tcBorders>
              <w:top w:val="single" w:sz="4" w:space="0" w:color="auto"/>
              <w:left w:val="single" w:sz="4" w:space="0" w:color="auto"/>
              <w:bottom w:val="single" w:sz="4" w:space="0" w:color="auto"/>
              <w:right w:val="single" w:sz="4" w:space="0" w:color="auto"/>
            </w:tcBorders>
            <w:hideMark/>
          </w:tcPr>
          <w:p w14:paraId="4F062B4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приобретение товаров, работ, услуг</w:t>
            </w:r>
          </w:p>
        </w:tc>
        <w:tc>
          <w:tcPr>
            <w:tcW w:w="3409" w:type="dxa"/>
            <w:tcBorders>
              <w:top w:val="single" w:sz="4" w:space="0" w:color="auto"/>
              <w:left w:val="single" w:sz="4" w:space="0" w:color="auto"/>
              <w:bottom w:val="single" w:sz="4" w:space="0" w:color="auto"/>
              <w:right w:val="single" w:sz="4" w:space="0" w:color="auto"/>
            </w:tcBorders>
          </w:tcPr>
          <w:p w14:paraId="3AB6048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Урмарского муниципального округа Чувашской Республики: изучение мнения населения и бизнес-сообщества; проведение качественно-количественной оценки коррупции; выявление соотношения основных характеристик коррупции; оценка эффективности принимаемых в органах местного самоуправления мер, направленных на противодействие коррупции</w:t>
            </w:r>
          </w:p>
          <w:p w14:paraId="73D967F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767576C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единиц</w:t>
            </w:r>
          </w:p>
        </w:tc>
        <w:tc>
          <w:tcPr>
            <w:tcW w:w="680" w:type="dxa"/>
            <w:tcBorders>
              <w:top w:val="single" w:sz="4" w:space="0" w:color="auto"/>
              <w:left w:val="single" w:sz="4" w:space="0" w:color="auto"/>
              <w:bottom w:val="single" w:sz="4" w:space="0" w:color="auto"/>
              <w:right w:val="single" w:sz="4" w:space="0" w:color="auto"/>
            </w:tcBorders>
            <w:hideMark/>
          </w:tcPr>
          <w:p w14:paraId="135A44E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04" w:type="dxa"/>
            <w:tcBorders>
              <w:top w:val="single" w:sz="4" w:space="0" w:color="auto"/>
              <w:left w:val="single" w:sz="4" w:space="0" w:color="auto"/>
              <w:bottom w:val="single" w:sz="4" w:space="0" w:color="auto"/>
              <w:right w:val="single" w:sz="4" w:space="0" w:color="auto"/>
            </w:tcBorders>
            <w:hideMark/>
          </w:tcPr>
          <w:p w14:paraId="0912039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1320C87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6BB76C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76D5B9B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004228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0510D9D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72817B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64" w:type="dxa"/>
            <w:tcBorders>
              <w:top w:val="single" w:sz="4" w:space="0" w:color="auto"/>
              <w:left w:val="single" w:sz="4" w:space="0" w:color="auto"/>
              <w:bottom w:val="single" w:sz="4" w:space="0" w:color="auto"/>
              <w:right w:val="single" w:sz="4" w:space="0" w:color="auto"/>
            </w:tcBorders>
            <w:hideMark/>
          </w:tcPr>
          <w:p w14:paraId="6C630B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r>
      <w:tr w:rsidR="00E857A4" w14:paraId="78CA15EE"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5D5F141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082" w:type="dxa"/>
            <w:gridSpan w:val="13"/>
            <w:tcBorders>
              <w:top w:val="single" w:sz="4" w:space="0" w:color="auto"/>
              <w:left w:val="single" w:sz="4" w:space="0" w:color="auto"/>
              <w:bottom w:val="single" w:sz="4" w:space="0" w:color="auto"/>
              <w:right w:val="single" w:sz="4" w:space="0" w:color="auto"/>
            </w:tcBorders>
            <w:hideMark/>
          </w:tcPr>
          <w:p w14:paraId="2393D11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Задача 2 «Организация антикоррупционной пропаганды и просвещения»</w:t>
            </w:r>
          </w:p>
        </w:tc>
      </w:tr>
      <w:tr w:rsidR="00E857A4" w14:paraId="56022137"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7BB847D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1757" w:type="dxa"/>
            <w:tcBorders>
              <w:top w:val="single" w:sz="4" w:space="0" w:color="auto"/>
              <w:left w:val="single" w:sz="4" w:space="0" w:color="auto"/>
              <w:bottom w:val="single" w:sz="4" w:space="0" w:color="auto"/>
              <w:right w:val="single" w:sz="4" w:space="0" w:color="auto"/>
            </w:tcBorders>
            <w:hideMark/>
          </w:tcPr>
          <w:p w14:paraId="67A8F10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Организация информационного сопровождения мероприятий органов местного самоуправления антикоррупционной направленности, просветительской работы</w:t>
            </w:r>
          </w:p>
        </w:tc>
        <w:tc>
          <w:tcPr>
            <w:tcW w:w="1077" w:type="dxa"/>
            <w:tcBorders>
              <w:top w:val="single" w:sz="4" w:space="0" w:color="auto"/>
              <w:left w:val="single" w:sz="4" w:space="0" w:color="auto"/>
              <w:bottom w:val="single" w:sz="4" w:space="0" w:color="auto"/>
              <w:right w:val="single" w:sz="4" w:space="0" w:color="auto"/>
            </w:tcBorders>
            <w:hideMark/>
          </w:tcPr>
          <w:p w14:paraId="57335F0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осуществление 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68D06B7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Размещение на официальном сайте Урмарского муниципального округа Чувашской Республики и районной газете «</w:t>
            </w:r>
            <w:proofErr w:type="spellStart"/>
            <w:r>
              <w:rPr>
                <w:rFonts w:ascii="Times New Roman" w:eastAsia="Times New Roman" w:hAnsi="Times New Roman"/>
                <w:lang w:eastAsia="ru-RU"/>
              </w:rPr>
              <w:t>Херле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ялав</w:t>
            </w:r>
            <w:proofErr w:type="spellEnd"/>
            <w:r>
              <w:rPr>
                <w:rFonts w:ascii="Times New Roman" w:eastAsia="Times New Roman" w:hAnsi="Times New Roman"/>
                <w:lang w:eastAsia="ru-RU"/>
              </w:rPr>
              <w:t>» информационно-аналитических материалов и публикаций на тему коррупции и противодействия коррупции</w:t>
            </w:r>
          </w:p>
        </w:tc>
        <w:tc>
          <w:tcPr>
            <w:tcW w:w="907" w:type="dxa"/>
            <w:tcBorders>
              <w:top w:val="single" w:sz="4" w:space="0" w:color="auto"/>
              <w:left w:val="single" w:sz="4" w:space="0" w:color="auto"/>
              <w:bottom w:val="single" w:sz="4" w:space="0" w:color="auto"/>
              <w:right w:val="single" w:sz="4" w:space="0" w:color="auto"/>
            </w:tcBorders>
            <w:hideMark/>
          </w:tcPr>
          <w:p w14:paraId="1EB6FC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единиц</w:t>
            </w:r>
          </w:p>
        </w:tc>
        <w:tc>
          <w:tcPr>
            <w:tcW w:w="680" w:type="dxa"/>
            <w:tcBorders>
              <w:top w:val="single" w:sz="4" w:space="0" w:color="auto"/>
              <w:left w:val="single" w:sz="4" w:space="0" w:color="auto"/>
              <w:bottom w:val="single" w:sz="4" w:space="0" w:color="auto"/>
              <w:right w:val="single" w:sz="4" w:space="0" w:color="auto"/>
            </w:tcBorders>
            <w:hideMark/>
          </w:tcPr>
          <w:p w14:paraId="6D03D55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70,0</w:t>
            </w:r>
          </w:p>
        </w:tc>
        <w:tc>
          <w:tcPr>
            <w:tcW w:w="604" w:type="dxa"/>
            <w:tcBorders>
              <w:top w:val="single" w:sz="4" w:space="0" w:color="auto"/>
              <w:left w:val="single" w:sz="4" w:space="0" w:color="auto"/>
              <w:bottom w:val="single" w:sz="4" w:space="0" w:color="auto"/>
              <w:right w:val="single" w:sz="4" w:space="0" w:color="auto"/>
            </w:tcBorders>
            <w:hideMark/>
          </w:tcPr>
          <w:p w14:paraId="471D1B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42AEA84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4179A2A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726291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4A6B2C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0C8D719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294B55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c>
          <w:tcPr>
            <w:tcW w:w="664" w:type="dxa"/>
            <w:tcBorders>
              <w:top w:val="single" w:sz="4" w:space="0" w:color="auto"/>
              <w:left w:val="single" w:sz="4" w:space="0" w:color="auto"/>
              <w:bottom w:val="single" w:sz="4" w:space="0" w:color="auto"/>
              <w:right w:val="single" w:sz="4" w:space="0" w:color="auto"/>
            </w:tcBorders>
            <w:hideMark/>
          </w:tcPr>
          <w:p w14:paraId="4A1300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80,0</w:t>
            </w:r>
          </w:p>
        </w:tc>
      </w:tr>
      <w:tr w:rsidR="00E857A4" w14:paraId="6786E83D"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2AC1199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1757" w:type="dxa"/>
            <w:tcBorders>
              <w:top w:val="single" w:sz="4" w:space="0" w:color="auto"/>
              <w:left w:val="single" w:sz="4" w:space="0" w:color="auto"/>
              <w:bottom w:val="single" w:sz="4" w:space="0" w:color="auto"/>
              <w:right w:val="single" w:sz="4" w:space="0" w:color="auto"/>
            </w:tcBorders>
            <w:hideMark/>
          </w:tcPr>
          <w:p w14:paraId="4D0085A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Осуществление работы по формированию у </w:t>
            </w:r>
            <w:r>
              <w:rPr>
                <w:rFonts w:ascii="Times New Roman" w:eastAsia="Times New Roman" w:hAnsi="Times New Roman"/>
                <w:lang w:eastAsia="ru-RU"/>
              </w:rPr>
              <w:lastRenderedPageBreak/>
              <w:t>муниципальных служащих и работников муниципальных организаций отрицательного отношения к коррупции</w:t>
            </w:r>
          </w:p>
        </w:tc>
        <w:tc>
          <w:tcPr>
            <w:tcW w:w="1077" w:type="dxa"/>
            <w:tcBorders>
              <w:top w:val="single" w:sz="4" w:space="0" w:color="auto"/>
              <w:left w:val="single" w:sz="4" w:space="0" w:color="auto"/>
              <w:bottom w:val="single" w:sz="4" w:space="0" w:color="auto"/>
              <w:right w:val="single" w:sz="4" w:space="0" w:color="auto"/>
            </w:tcBorders>
            <w:hideMark/>
          </w:tcPr>
          <w:p w14:paraId="281568C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 xml:space="preserve">осуществление </w:t>
            </w:r>
            <w:r>
              <w:rPr>
                <w:rFonts w:ascii="Times New Roman" w:eastAsia="Times New Roman" w:hAnsi="Times New Roman"/>
                <w:lang w:eastAsia="ru-RU"/>
              </w:rPr>
              <w:lastRenderedPageBreak/>
              <w:t>текущей деятельности</w:t>
            </w:r>
          </w:p>
        </w:tc>
        <w:tc>
          <w:tcPr>
            <w:tcW w:w="3409" w:type="dxa"/>
            <w:tcBorders>
              <w:top w:val="single" w:sz="4" w:space="0" w:color="auto"/>
              <w:left w:val="single" w:sz="4" w:space="0" w:color="auto"/>
              <w:bottom w:val="single" w:sz="4" w:space="0" w:color="auto"/>
              <w:right w:val="single" w:sz="4" w:space="0" w:color="auto"/>
            </w:tcBorders>
            <w:hideMark/>
          </w:tcPr>
          <w:p w14:paraId="5860C0A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 xml:space="preserve">Разработка и реализация комплекса мероприятий по формированию среди муниципальных </w:t>
            </w:r>
            <w:r>
              <w:rPr>
                <w:rFonts w:ascii="Times New Roman" w:eastAsia="Times New Roman" w:hAnsi="Times New Roman"/>
                <w:lang w:eastAsia="ru-RU"/>
              </w:rPr>
              <w:lastRenderedPageBreak/>
              <w:t>служащих Урмарского муниципального округа Чувашской Республики обстановки нетерпимости к коррупционным проявлениям</w:t>
            </w:r>
          </w:p>
        </w:tc>
        <w:tc>
          <w:tcPr>
            <w:tcW w:w="907" w:type="dxa"/>
            <w:tcBorders>
              <w:top w:val="single" w:sz="4" w:space="0" w:color="auto"/>
              <w:left w:val="single" w:sz="4" w:space="0" w:color="auto"/>
              <w:bottom w:val="single" w:sz="4" w:space="0" w:color="auto"/>
              <w:right w:val="single" w:sz="4" w:space="0" w:color="auto"/>
            </w:tcBorders>
            <w:hideMark/>
          </w:tcPr>
          <w:p w14:paraId="12CCA3C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процентов</w:t>
            </w:r>
          </w:p>
        </w:tc>
        <w:tc>
          <w:tcPr>
            <w:tcW w:w="680" w:type="dxa"/>
            <w:tcBorders>
              <w:top w:val="single" w:sz="4" w:space="0" w:color="auto"/>
              <w:left w:val="single" w:sz="4" w:space="0" w:color="auto"/>
              <w:bottom w:val="single" w:sz="4" w:space="0" w:color="auto"/>
              <w:right w:val="single" w:sz="4" w:space="0" w:color="auto"/>
            </w:tcBorders>
            <w:hideMark/>
          </w:tcPr>
          <w:p w14:paraId="4FB32D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04" w:type="dxa"/>
            <w:tcBorders>
              <w:top w:val="single" w:sz="4" w:space="0" w:color="auto"/>
              <w:left w:val="single" w:sz="4" w:space="0" w:color="auto"/>
              <w:bottom w:val="single" w:sz="4" w:space="0" w:color="auto"/>
              <w:right w:val="single" w:sz="4" w:space="0" w:color="auto"/>
            </w:tcBorders>
            <w:hideMark/>
          </w:tcPr>
          <w:p w14:paraId="27E2BA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401EEBB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7D457F8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6E3B4DA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741E6B8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4E0F5FD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3EDBF66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17886B3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r>
      <w:tr w:rsidR="00E857A4" w14:paraId="6853000B"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3D88474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1757" w:type="dxa"/>
            <w:tcBorders>
              <w:top w:val="single" w:sz="4" w:space="0" w:color="auto"/>
              <w:left w:val="single" w:sz="4" w:space="0" w:color="auto"/>
              <w:bottom w:val="single" w:sz="4" w:space="0" w:color="auto"/>
              <w:right w:val="single" w:sz="4" w:space="0" w:color="auto"/>
            </w:tcBorders>
            <w:hideMark/>
          </w:tcPr>
          <w:p w14:paraId="30231D79"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Участие муниципальных служащих (в т.ч. ответственных за профилактику коррупционных и иных правонарушений) в мероприятиях по профессиональному развитию в области противодействия коррупции</w:t>
            </w:r>
          </w:p>
        </w:tc>
        <w:tc>
          <w:tcPr>
            <w:tcW w:w="1077" w:type="dxa"/>
            <w:tcBorders>
              <w:top w:val="single" w:sz="4" w:space="0" w:color="auto"/>
              <w:left w:val="single" w:sz="4" w:space="0" w:color="auto"/>
              <w:bottom w:val="single" w:sz="4" w:space="0" w:color="auto"/>
              <w:right w:val="single" w:sz="4" w:space="0" w:color="auto"/>
            </w:tcBorders>
            <w:hideMark/>
          </w:tcPr>
          <w:p w14:paraId="4E2E8B04"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повышение квалификации кадров</w:t>
            </w:r>
          </w:p>
        </w:tc>
        <w:tc>
          <w:tcPr>
            <w:tcW w:w="3409" w:type="dxa"/>
            <w:tcBorders>
              <w:top w:val="single" w:sz="4" w:space="0" w:color="auto"/>
              <w:left w:val="single" w:sz="4" w:space="0" w:color="auto"/>
              <w:bottom w:val="single" w:sz="4" w:space="0" w:color="auto"/>
              <w:right w:val="single" w:sz="4" w:space="0" w:color="auto"/>
            </w:tcBorders>
            <w:hideMark/>
          </w:tcPr>
          <w:p w14:paraId="6A97ED0B"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Организация дополнительного профессионального образования (профессиональной переподготовки, повышения квалификации) и иных обучающих мероприятий (семинаров, тренингов, мастер-классов, конференций, круглых столов, служебных стажировок, иных мероприятий, направленных преимущественно на ускоренное приобретение служащими новых знаний и умений, а также на изучение передового опыта, технологий муниципального управления, обмен опытом); консультационная и методическая помощь в деятельности кадровых служб органов администрации муниципального округа</w:t>
            </w:r>
          </w:p>
        </w:tc>
        <w:tc>
          <w:tcPr>
            <w:tcW w:w="907" w:type="dxa"/>
            <w:tcBorders>
              <w:top w:val="single" w:sz="4" w:space="0" w:color="auto"/>
              <w:left w:val="single" w:sz="4" w:space="0" w:color="auto"/>
              <w:bottom w:val="single" w:sz="4" w:space="0" w:color="auto"/>
              <w:right w:val="single" w:sz="4" w:space="0" w:color="auto"/>
            </w:tcBorders>
            <w:hideMark/>
          </w:tcPr>
          <w:p w14:paraId="616DC1F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человек</w:t>
            </w:r>
          </w:p>
        </w:tc>
        <w:tc>
          <w:tcPr>
            <w:tcW w:w="680" w:type="dxa"/>
            <w:tcBorders>
              <w:top w:val="single" w:sz="4" w:space="0" w:color="auto"/>
              <w:left w:val="single" w:sz="4" w:space="0" w:color="auto"/>
              <w:bottom w:val="single" w:sz="4" w:space="0" w:color="auto"/>
              <w:right w:val="single" w:sz="4" w:space="0" w:color="auto"/>
            </w:tcBorders>
            <w:hideMark/>
          </w:tcPr>
          <w:p w14:paraId="4AB7346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04" w:type="dxa"/>
            <w:tcBorders>
              <w:top w:val="single" w:sz="4" w:space="0" w:color="auto"/>
              <w:left w:val="single" w:sz="4" w:space="0" w:color="auto"/>
              <w:bottom w:val="single" w:sz="4" w:space="0" w:color="auto"/>
              <w:right w:val="single" w:sz="4" w:space="0" w:color="auto"/>
            </w:tcBorders>
            <w:hideMark/>
          </w:tcPr>
          <w:p w14:paraId="7162A0DE"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w:t>
            </w:r>
          </w:p>
        </w:tc>
        <w:tc>
          <w:tcPr>
            <w:tcW w:w="664" w:type="dxa"/>
            <w:tcBorders>
              <w:top w:val="single" w:sz="4" w:space="0" w:color="auto"/>
              <w:left w:val="single" w:sz="4" w:space="0" w:color="auto"/>
              <w:bottom w:val="single" w:sz="4" w:space="0" w:color="auto"/>
              <w:right w:val="single" w:sz="4" w:space="0" w:color="auto"/>
            </w:tcBorders>
            <w:hideMark/>
          </w:tcPr>
          <w:p w14:paraId="6FC2671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FFA0D1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6D3F6B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CAC33B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454851D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0278699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c>
          <w:tcPr>
            <w:tcW w:w="664" w:type="dxa"/>
            <w:tcBorders>
              <w:top w:val="single" w:sz="4" w:space="0" w:color="auto"/>
              <w:left w:val="single" w:sz="4" w:space="0" w:color="auto"/>
              <w:bottom w:val="single" w:sz="4" w:space="0" w:color="auto"/>
              <w:right w:val="single" w:sz="4" w:space="0" w:color="auto"/>
            </w:tcBorders>
            <w:hideMark/>
          </w:tcPr>
          <w:p w14:paraId="6077A07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100,0</w:t>
            </w:r>
          </w:p>
        </w:tc>
      </w:tr>
    </w:tbl>
    <w:p w14:paraId="5335938A" w14:textId="77777777" w:rsidR="00E857A4" w:rsidRDefault="00E857A4" w:rsidP="004E24E0">
      <w:pPr>
        <w:widowControl w:val="0"/>
        <w:autoSpaceDE w:val="0"/>
        <w:autoSpaceDN w:val="0"/>
        <w:spacing w:after="0" w:line="240" w:lineRule="auto"/>
        <w:rPr>
          <w:rFonts w:ascii="Times New Roman" w:eastAsia="Calibri" w:hAnsi="Times New Roman"/>
          <w:sz w:val="24"/>
          <w:szCs w:val="24"/>
          <w:highlight w:val="yellow"/>
        </w:rPr>
      </w:pPr>
    </w:p>
    <w:p w14:paraId="496A0467" w14:textId="77777777" w:rsidR="00E857A4" w:rsidRDefault="00E857A4" w:rsidP="004E24E0">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 «Организационные меры по созданию механизма реализации антикоррупционной политики»</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901"/>
        <w:gridCol w:w="655"/>
        <w:gridCol w:w="3291"/>
        <w:gridCol w:w="2123"/>
        <w:gridCol w:w="672"/>
        <w:gridCol w:w="672"/>
        <w:gridCol w:w="672"/>
        <w:gridCol w:w="672"/>
        <w:gridCol w:w="672"/>
        <w:gridCol w:w="672"/>
        <w:gridCol w:w="1543"/>
        <w:gridCol w:w="52"/>
      </w:tblGrid>
      <w:tr w:rsidR="00E857A4" w14:paraId="44230B5B" w14:textId="77777777" w:rsidTr="00E857A4">
        <w:trPr>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0337B32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0AE0501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655" w:type="dxa"/>
            <w:vMerge w:val="restart"/>
            <w:tcBorders>
              <w:top w:val="single" w:sz="4" w:space="0" w:color="auto"/>
              <w:left w:val="single" w:sz="4" w:space="0" w:color="auto"/>
              <w:bottom w:val="single" w:sz="4" w:space="0" w:color="auto"/>
              <w:right w:val="single" w:sz="4" w:space="0" w:color="auto"/>
            </w:tcBorders>
            <w:hideMark/>
          </w:tcPr>
          <w:p w14:paraId="5A6E087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КБК</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4A47498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Ответственный исполнитель, соисполнители</w:t>
            </w:r>
          </w:p>
        </w:tc>
        <w:tc>
          <w:tcPr>
            <w:tcW w:w="2124" w:type="dxa"/>
            <w:vMerge w:val="restart"/>
            <w:tcBorders>
              <w:top w:val="single" w:sz="4" w:space="0" w:color="auto"/>
              <w:left w:val="single" w:sz="4" w:space="0" w:color="auto"/>
              <w:bottom w:val="single" w:sz="4" w:space="0" w:color="auto"/>
              <w:right w:val="single" w:sz="4" w:space="0" w:color="auto"/>
            </w:tcBorders>
            <w:hideMark/>
          </w:tcPr>
          <w:p w14:paraId="2BDBE90E"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5628" w:type="dxa"/>
            <w:gridSpan w:val="8"/>
            <w:tcBorders>
              <w:top w:val="single" w:sz="4" w:space="0" w:color="auto"/>
              <w:left w:val="single" w:sz="4" w:space="0" w:color="auto"/>
              <w:bottom w:val="single" w:sz="4" w:space="0" w:color="auto"/>
              <w:right w:val="single" w:sz="4" w:space="0" w:color="auto"/>
            </w:tcBorders>
            <w:hideMark/>
          </w:tcPr>
          <w:p w14:paraId="2E8875F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Объем финансового обеспечения по годам реализации, тысяч рублей</w:t>
            </w:r>
          </w:p>
        </w:tc>
      </w:tr>
      <w:tr w:rsidR="00E857A4" w14:paraId="57A58C6B"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776E7D"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D66F5F"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7B9809"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8442F3"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09282A" w14:textId="77777777" w:rsidR="00E857A4" w:rsidRDefault="00E857A4" w:rsidP="004E24E0">
            <w:pPr>
              <w:spacing w:after="0" w:line="240" w:lineRule="auto"/>
              <w:rPr>
                <w:rFonts w:ascii="Times New Roman" w:eastAsia="Times New Roman" w:hAnsi="Times New Roman" w:cs="Times New Roman"/>
                <w:lang w:eastAsia="ru-RU"/>
              </w:rPr>
            </w:pPr>
          </w:p>
        </w:tc>
        <w:tc>
          <w:tcPr>
            <w:tcW w:w="672" w:type="dxa"/>
            <w:tcBorders>
              <w:top w:val="single" w:sz="4" w:space="0" w:color="auto"/>
              <w:left w:val="single" w:sz="4" w:space="0" w:color="auto"/>
              <w:bottom w:val="single" w:sz="4" w:space="0" w:color="auto"/>
              <w:right w:val="single" w:sz="4" w:space="0" w:color="auto"/>
            </w:tcBorders>
            <w:hideMark/>
          </w:tcPr>
          <w:p w14:paraId="47569C7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672" w:type="dxa"/>
            <w:tcBorders>
              <w:top w:val="single" w:sz="4" w:space="0" w:color="auto"/>
              <w:left w:val="single" w:sz="4" w:space="0" w:color="auto"/>
              <w:bottom w:val="single" w:sz="4" w:space="0" w:color="auto"/>
              <w:right w:val="single" w:sz="4" w:space="0" w:color="auto"/>
            </w:tcBorders>
            <w:hideMark/>
          </w:tcPr>
          <w:p w14:paraId="60BD467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672" w:type="dxa"/>
            <w:tcBorders>
              <w:top w:val="single" w:sz="4" w:space="0" w:color="auto"/>
              <w:left w:val="single" w:sz="4" w:space="0" w:color="auto"/>
              <w:bottom w:val="single" w:sz="4" w:space="0" w:color="auto"/>
              <w:right w:val="single" w:sz="4" w:space="0" w:color="auto"/>
            </w:tcBorders>
            <w:hideMark/>
          </w:tcPr>
          <w:p w14:paraId="584516C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672" w:type="dxa"/>
            <w:tcBorders>
              <w:top w:val="single" w:sz="4" w:space="0" w:color="auto"/>
              <w:left w:val="single" w:sz="4" w:space="0" w:color="auto"/>
              <w:bottom w:val="single" w:sz="4" w:space="0" w:color="auto"/>
              <w:right w:val="single" w:sz="4" w:space="0" w:color="auto"/>
            </w:tcBorders>
            <w:hideMark/>
          </w:tcPr>
          <w:p w14:paraId="6D87981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w:t>
            </w:r>
          </w:p>
        </w:tc>
        <w:tc>
          <w:tcPr>
            <w:tcW w:w="672" w:type="dxa"/>
            <w:tcBorders>
              <w:top w:val="single" w:sz="4" w:space="0" w:color="auto"/>
              <w:left w:val="single" w:sz="4" w:space="0" w:color="auto"/>
              <w:bottom w:val="single" w:sz="4" w:space="0" w:color="auto"/>
              <w:right w:val="single" w:sz="4" w:space="0" w:color="auto"/>
            </w:tcBorders>
            <w:hideMark/>
          </w:tcPr>
          <w:p w14:paraId="05E1EB3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2029</w:t>
            </w:r>
          </w:p>
        </w:tc>
        <w:tc>
          <w:tcPr>
            <w:tcW w:w="672" w:type="dxa"/>
            <w:tcBorders>
              <w:top w:val="single" w:sz="4" w:space="0" w:color="auto"/>
              <w:left w:val="single" w:sz="4" w:space="0" w:color="auto"/>
              <w:bottom w:val="single" w:sz="4" w:space="0" w:color="auto"/>
              <w:right w:val="single" w:sz="4" w:space="0" w:color="auto"/>
            </w:tcBorders>
            <w:hideMark/>
          </w:tcPr>
          <w:p w14:paraId="47088BF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2030</w:t>
            </w:r>
          </w:p>
        </w:tc>
        <w:tc>
          <w:tcPr>
            <w:tcW w:w="1544" w:type="dxa"/>
            <w:tcBorders>
              <w:top w:val="single" w:sz="4" w:space="0" w:color="auto"/>
              <w:left w:val="single" w:sz="4" w:space="0" w:color="auto"/>
              <w:bottom w:val="single" w:sz="4" w:space="0" w:color="auto"/>
              <w:right w:val="single" w:sz="4" w:space="0" w:color="auto"/>
            </w:tcBorders>
            <w:hideMark/>
          </w:tcPr>
          <w:p w14:paraId="2DEF7D4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2031 - 2035</w:t>
            </w:r>
          </w:p>
        </w:tc>
      </w:tr>
      <w:tr w:rsidR="00E857A4" w14:paraId="174BF882" w14:textId="77777777" w:rsidTr="00E857A4">
        <w:trPr>
          <w:gridAfter w:val="1"/>
          <w:wAfter w:w="52" w:type="dxa"/>
          <w:trHeight w:val="148"/>
        </w:trPr>
        <w:tc>
          <w:tcPr>
            <w:tcW w:w="539" w:type="dxa"/>
            <w:tcBorders>
              <w:top w:val="single" w:sz="4" w:space="0" w:color="auto"/>
              <w:left w:val="single" w:sz="4" w:space="0" w:color="auto"/>
              <w:bottom w:val="single" w:sz="4" w:space="0" w:color="auto"/>
              <w:right w:val="single" w:sz="4" w:space="0" w:color="auto"/>
            </w:tcBorders>
            <w:hideMark/>
          </w:tcPr>
          <w:p w14:paraId="0508C23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2902" w:type="dxa"/>
            <w:tcBorders>
              <w:top w:val="single" w:sz="4" w:space="0" w:color="auto"/>
              <w:left w:val="single" w:sz="4" w:space="0" w:color="auto"/>
              <w:bottom w:val="single" w:sz="4" w:space="0" w:color="auto"/>
              <w:right w:val="single" w:sz="4" w:space="0" w:color="auto"/>
            </w:tcBorders>
            <w:hideMark/>
          </w:tcPr>
          <w:p w14:paraId="3C1037B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655" w:type="dxa"/>
            <w:tcBorders>
              <w:top w:val="single" w:sz="4" w:space="0" w:color="auto"/>
              <w:left w:val="single" w:sz="4" w:space="0" w:color="auto"/>
              <w:bottom w:val="single" w:sz="4" w:space="0" w:color="auto"/>
              <w:right w:val="single" w:sz="4" w:space="0" w:color="auto"/>
            </w:tcBorders>
            <w:hideMark/>
          </w:tcPr>
          <w:p w14:paraId="553618A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3292" w:type="dxa"/>
            <w:tcBorders>
              <w:top w:val="single" w:sz="4" w:space="0" w:color="auto"/>
              <w:left w:val="single" w:sz="4" w:space="0" w:color="auto"/>
              <w:bottom w:val="single" w:sz="4" w:space="0" w:color="auto"/>
              <w:right w:val="single" w:sz="4" w:space="0" w:color="auto"/>
            </w:tcBorders>
            <w:hideMark/>
          </w:tcPr>
          <w:p w14:paraId="175BDEB0"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2124" w:type="dxa"/>
            <w:tcBorders>
              <w:top w:val="single" w:sz="4" w:space="0" w:color="auto"/>
              <w:left w:val="single" w:sz="4" w:space="0" w:color="auto"/>
              <w:bottom w:val="single" w:sz="4" w:space="0" w:color="auto"/>
              <w:right w:val="single" w:sz="4" w:space="0" w:color="auto"/>
            </w:tcBorders>
            <w:hideMark/>
          </w:tcPr>
          <w:p w14:paraId="3A7AC5A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672" w:type="dxa"/>
            <w:tcBorders>
              <w:top w:val="single" w:sz="4" w:space="0" w:color="auto"/>
              <w:left w:val="single" w:sz="4" w:space="0" w:color="auto"/>
              <w:bottom w:val="single" w:sz="4" w:space="0" w:color="auto"/>
              <w:right w:val="single" w:sz="4" w:space="0" w:color="auto"/>
            </w:tcBorders>
            <w:hideMark/>
          </w:tcPr>
          <w:p w14:paraId="12FC741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72" w:type="dxa"/>
            <w:tcBorders>
              <w:top w:val="single" w:sz="4" w:space="0" w:color="auto"/>
              <w:left w:val="single" w:sz="4" w:space="0" w:color="auto"/>
              <w:bottom w:val="single" w:sz="4" w:space="0" w:color="auto"/>
              <w:right w:val="single" w:sz="4" w:space="0" w:color="auto"/>
            </w:tcBorders>
            <w:hideMark/>
          </w:tcPr>
          <w:p w14:paraId="79FECF4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672" w:type="dxa"/>
            <w:tcBorders>
              <w:top w:val="single" w:sz="4" w:space="0" w:color="auto"/>
              <w:left w:val="single" w:sz="4" w:space="0" w:color="auto"/>
              <w:bottom w:val="single" w:sz="4" w:space="0" w:color="auto"/>
              <w:right w:val="single" w:sz="4" w:space="0" w:color="auto"/>
            </w:tcBorders>
            <w:hideMark/>
          </w:tcPr>
          <w:p w14:paraId="3F62BBB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672" w:type="dxa"/>
            <w:tcBorders>
              <w:top w:val="single" w:sz="4" w:space="0" w:color="auto"/>
              <w:left w:val="single" w:sz="4" w:space="0" w:color="auto"/>
              <w:bottom w:val="single" w:sz="4" w:space="0" w:color="auto"/>
              <w:right w:val="single" w:sz="4" w:space="0" w:color="auto"/>
            </w:tcBorders>
            <w:hideMark/>
          </w:tcPr>
          <w:p w14:paraId="49C8757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672" w:type="dxa"/>
            <w:tcBorders>
              <w:top w:val="single" w:sz="4" w:space="0" w:color="auto"/>
              <w:left w:val="single" w:sz="4" w:space="0" w:color="auto"/>
              <w:bottom w:val="single" w:sz="4" w:space="0" w:color="auto"/>
              <w:right w:val="single" w:sz="4" w:space="0" w:color="auto"/>
            </w:tcBorders>
            <w:hideMark/>
          </w:tcPr>
          <w:p w14:paraId="2A4EEDC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672" w:type="dxa"/>
            <w:tcBorders>
              <w:top w:val="single" w:sz="4" w:space="0" w:color="auto"/>
              <w:left w:val="single" w:sz="4" w:space="0" w:color="auto"/>
              <w:bottom w:val="single" w:sz="4" w:space="0" w:color="auto"/>
              <w:right w:val="single" w:sz="4" w:space="0" w:color="auto"/>
            </w:tcBorders>
            <w:hideMark/>
          </w:tcPr>
          <w:p w14:paraId="310406A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544" w:type="dxa"/>
            <w:tcBorders>
              <w:top w:val="single" w:sz="4" w:space="0" w:color="auto"/>
              <w:left w:val="single" w:sz="4" w:space="0" w:color="auto"/>
              <w:bottom w:val="single" w:sz="4" w:space="0" w:color="auto"/>
              <w:right w:val="single" w:sz="4" w:space="0" w:color="auto"/>
            </w:tcBorders>
            <w:hideMark/>
          </w:tcPr>
          <w:p w14:paraId="028083C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r>
      <w:tr w:rsidR="00E857A4" w14:paraId="7AAD899A" w14:textId="77777777" w:rsidTr="00E857A4">
        <w:trPr>
          <w:trHeight w:val="148"/>
        </w:trPr>
        <w:tc>
          <w:tcPr>
            <w:tcW w:w="539" w:type="dxa"/>
            <w:tcBorders>
              <w:top w:val="single" w:sz="4" w:space="0" w:color="auto"/>
              <w:left w:val="single" w:sz="4" w:space="0" w:color="auto"/>
              <w:bottom w:val="single" w:sz="4" w:space="0" w:color="auto"/>
              <w:right w:val="single" w:sz="4" w:space="0" w:color="auto"/>
            </w:tcBorders>
            <w:hideMark/>
          </w:tcPr>
          <w:p w14:paraId="588941D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601" w:type="dxa"/>
            <w:gridSpan w:val="12"/>
            <w:tcBorders>
              <w:top w:val="single" w:sz="4" w:space="0" w:color="auto"/>
              <w:left w:val="single" w:sz="4" w:space="0" w:color="auto"/>
              <w:bottom w:val="single" w:sz="4" w:space="0" w:color="auto"/>
              <w:right w:val="single" w:sz="4" w:space="0" w:color="auto"/>
            </w:tcBorders>
            <w:hideMark/>
          </w:tcPr>
          <w:p w14:paraId="24AF787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Задача 1. «Совершенствование мер по профилактике коррупционных и иных правонарушений в органах местного самоуправления Урмарского муниципального округа Чувашской Республики»</w:t>
            </w:r>
          </w:p>
        </w:tc>
      </w:tr>
      <w:tr w:rsidR="00E857A4" w14:paraId="640AE394"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6E84DC5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7A06F31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Совершенствование нормативно-правовой базы Урмарского муниципального округа Чувашской Республики, регулирующей вопросы противодействия коррупции</w:t>
            </w:r>
          </w:p>
        </w:tc>
        <w:tc>
          <w:tcPr>
            <w:tcW w:w="655" w:type="dxa"/>
            <w:tcBorders>
              <w:top w:val="single" w:sz="4" w:space="0" w:color="auto"/>
              <w:left w:val="single" w:sz="4" w:space="0" w:color="auto"/>
              <w:bottom w:val="single" w:sz="4" w:space="0" w:color="auto"/>
              <w:right w:val="single" w:sz="4" w:space="0" w:color="auto"/>
            </w:tcBorders>
            <w:hideMark/>
          </w:tcPr>
          <w:p w14:paraId="77A7A2D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751E55C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Юридический отдел; СДУМО</w:t>
            </w:r>
          </w:p>
        </w:tc>
        <w:tc>
          <w:tcPr>
            <w:tcW w:w="2124" w:type="dxa"/>
            <w:tcBorders>
              <w:top w:val="single" w:sz="4" w:space="0" w:color="auto"/>
              <w:left w:val="single" w:sz="4" w:space="0" w:color="auto"/>
              <w:bottom w:val="single" w:sz="4" w:space="0" w:color="auto"/>
              <w:right w:val="single" w:sz="4" w:space="0" w:color="auto"/>
            </w:tcBorders>
            <w:hideMark/>
          </w:tcPr>
          <w:p w14:paraId="27CDF7D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23A96A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5785A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53E17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A2783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8DD979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80E8F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1A0E2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672E6DE"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C98CD8"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2CF969"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1B68FAC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A5328"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B04E05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051FA6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A4BF2B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EABBC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D6BB97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8B7F0B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399689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F4DCB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9AFB039"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0FC15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782521"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003541A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235A6A"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5504C5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548D27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6214A9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63837C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5C0F0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5CB36E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0072BF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E2E84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0B402FE"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08794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20D12A"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1A04F93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D9C5B1"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C81E3C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1E0D1AC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7C8D59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EB74D3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919E9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221DDC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846EC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3FBDF5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6FB5C13"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E3A3D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103EBA"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064329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8BD75B"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4D197E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57BD243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E239E7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782E3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34EDB7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3467CE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233BDB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6019D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55D4CFA"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040826F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47CC627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Антикоррупционная экспертиза нормативных правовых актов Урмарского муниципального округа Чувашской Республики и их проектов</w:t>
            </w:r>
          </w:p>
        </w:tc>
        <w:tc>
          <w:tcPr>
            <w:tcW w:w="655" w:type="dxa"/>
            <w:tcBorders>
              <w:top w:val="single" w:sz="4" w:space="0" w:color="auto"/>
              <w:left w:val="single" w:sz="4" w:space="0" w:color="auto"/>
              <w:bottom w:val="single" w:sz="4" w:space="0" w:color="auto"/>
              <w:right w:val="single" w:sz="4" w:space="0" w:color="auto"/>
            </w:tcBorders>
            <w:hideMark/>
          </w:tcPr>
          <w:p w14:paraId="06EA76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6BBEBB9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Юридический отдел администрации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0F30646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4E88B2B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D3BD9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C1A0C6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E5B77F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615BAF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AB32C6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6BABF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F879797"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5EF86C"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6D2CC4"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745B13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0412BC"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84F98A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50A111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E2EB6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12B1B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DC6F8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531E4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623FD2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DB3386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BE70081"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CF637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28478B"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E4D5B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C25D21"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337B99B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27C4324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CC9CE3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4F920E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470CAC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61F6A3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E399B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2FE96A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6680B19"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0B1B4D"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23028F"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3325FA8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08A099"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0D05F71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38E4B0E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8626FD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3689B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F1285F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4AB237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47B421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07A2AA3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4FA00FF"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7E63C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C6646A"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35072D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608628"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507A16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70C86D7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41D82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B372CC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EBEAF3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4544B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0F2EFB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2E20C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4F3C3DC"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360530F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003571F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Совершенствование мер по противодействию коррупции в сфере закупок товаров, работ, услуг для обеспечения муниципальных нужд</w:t>
            </w:r>
          </w:p>
        </w:tc>
        <w:tc>
          <w:tcPr>
            <w:tcW w:w="655" w:type="dxa"/>
            <w:tcBorders>
              <w:top w:val="single" w:sz="4" w:space="0" w:color="auto"/>
              <w:left w:val="single" w:sz="4" w:space="0" w:color="auto"/>
              <w:bottom w:val="single" w:sz="4" w:space="0" w:color="auto"/>
              <w:right w:val="single" w:sz="4" w:space="0" w:color="auto"/>
            </w:tcBorders>
            <w:hideMark/>
          </w:tcPr>
          <w:p w14:paraId="1D60F31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2B5A3FE1" w14:textId="77777777" w:rsidR="00E857A4" w:rsidRDefault="00E857A4">
            <w:pPr>
              <w:widowControl w:val="0"/>
              <w:autoSpaceDE w:val="0"/>
              <w:autoSpaceDN w:val="0"/>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 xml:space="preserve">Юридический отдел; финансовый отдел; сектор организации проведения муниципальных закупок, структурные </w:t>
            </w:r>
            <w:proofErr w:type="gramStart"/>
            <w:r>
              <w:rPr>
                <w:rFonts w:ascii="Times New Roman" w:eastAsia="Times New Roman" w:hAnsi="Times New Roman"/>
                <w:lang w:eastAsia="ru-RU"/>
              </w:rPr>
              <w:t>подразделения  администрации</w:t>
            </w:r>
            <w:proofErr w:type="gramEnd"/>
            <w:r>
              <w:rPr>
                <w:rFonts w:ascii="Times New Roman" w:eastAsia="Times New Roman" w:hAnsi="Times New Roman"/>
                <w:lang w:eastAsia="ru-RU"/>
              </w:rPr>
              <w:t xml:space="preserve"> Урмарского муниципального округа Чувашской </w:t>
            </w:r>
            <w:r>
              <w:rPr>
                <w:rFonts w:ascii="Times New Roman" w:eastAsia="Times New Roman" w:hAnsi="Times New Roman"/>
                <w:lang w:eastAsia="ru-RU"/>
              </w:rPr>
              <w:lastRenderedPageBreak/>
              <w:t>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4051550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72" w:type="dxa"/>
            <w:tcBorders>
              <w:top w:val="single" w:sz="4" w:space="0" w:color="auto"/>
              <w:left w:val="single" w:sz="4" w:space="0" w:color="auto"/>
              <w:bottom w:val="single" w:sz="4" w:space="0" w:color="auto"/>
              <w:right w:val="single" w:sz="4" w:space="0" w:color="auto"/>
            </w:tcBorders>
            <w:hideMark/>
          </w:tcPr>
          <w:p w14:paraId="0B37F9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D7A351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4543D2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EB9D94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AD06A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88A13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541D593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3CBC943"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AD8998"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844850"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FD6F27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08B0F"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F83916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756DAC7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B7DB3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04FF23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60BB6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A7148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6F9B7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65128D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F2DCEB0"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F4CDAF"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836AD8"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1A6CA1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A4BF16"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9436ED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2AFFB1E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E59B52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28679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BE734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FD3ADD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6C1D6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355B007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6587A8A"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5F20A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73D9DE"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1679EC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73801C"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10068B3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6616822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88D257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9E1DD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8F891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2E2E7C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5E3E2D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282287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8DE4859"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61B0EA"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CCBE00"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72A1DA4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405659"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2D3D6BC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285C63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B6D4CE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B2CBBF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E3408C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D42E6B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A9A85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509ED3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C510F0A"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728A515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3F5FCD6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Внедрение внутреннего контроля в органах местного самоуправления Урмарского муниципального округа Чувашской Республики</w:t>
            </w:r>
          </w:p>
        </w:tc>
        <w:tc>
          <w:tcPr>
            <w:tcW w:w="655" w:type="dxa"/>
            <w:tcBorders>
              <w:top w:val="single" w:sz="4" w:space="0" w:color="auto"/>
              <w:left w:val="single" w:sz="4" w:space="0" w:color="auto"/>
              <w:bottom w:val="single" w:sz="4" w:space="0" w:color="auto"/>
              <w:right w:val="single" w:sz="4" w:space="0" w:color="auto"/>
            </w:tcBorders>
            <w:hideMark/>
          </w:tcPr>
          <w:p w14:paraId="59589F7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37E9B1E1" w14:textId="77777777" w:rsidR="00E857A4" w:rsidRDefault="00E857A4">
            <w:pPr>
              <w:widowControl w:val="0"/>
              <w:autoSpaceDE w:val="0"/>
              <w:autoSpaceDN w:val="0"/>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 xml:space="preserve">Юридический отдел; финансовый отдел; структурные </w:t>
            </w:r>
            <w:proofErr w:type="gramStart"/>
            <w:r>
              <w:rPr>
                <w:rFonts w:ascii="Times New Roman" w:eastAsia="Times New Roman" w:hAnsi="Times New Roman"/>
                <w:lang w:eastAsia="ru-RU"/>
              </w:rPr>
              <w:t>подразделения  администрации</w:t>
            </w:r>
            <w:proofErr w:type="gramEnd"/>
            <w:r>
              <w:rPr>
                <w:rFonts w:ascii="Times New Roman" w:eastAsia="Times New Roman" w:hAnsi="Times New Roman"/>
                <w:lang w:eastAsia="ru-RU"/>
              </w:rPr>
              <w:t xml:space="preserve">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1B59D9E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610A6D7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815EDD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C52C7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ECC68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2D77FD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04F7B2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4333A5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7B283DD"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BAD5C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A77F98"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32D6B75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439B1B"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26A23E3E"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393A85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52043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1BA76B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96813A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8C6E61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17563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F68EF5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F6E28B6"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79BC6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3CC242"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0F542D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11AB96"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CF07AE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30A7A87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AF7A2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927689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7E50C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913DC8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9FFE27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689FA4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08A6291"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1C9DB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DA6564"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7970A23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0BFF9B"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459BF3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320A709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58DF3D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1D09F0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B70B4A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DCFCCA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7EAF5E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BE8E44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BFD4265"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F4284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BABA5B"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28C31A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5A234B"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0808DA9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56B6FE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53DAD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A44C3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B1BE7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8848CC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018624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27E8D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60A5D36"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tcPr>
          <w:p w14:paraId="0DE8C6A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p w14:paraId="3619C3B8" w14:textId="77777777" w:rsidR="00E857A4" w:rsidRDefault="00E857A4">
            <w:pPr>
              <w:rPr>
                <w:rFonts w:ascii="Calibri" w:eastAsia="Calibri" w:hAnsi="Calibri"/>
                <w:lang w:eastAsia="ru-RU"/>
              </w:rPr>
            </w:pPr>
          </w:p>
        </w:tc>
        <w:tc>
          <w:tcPr>
            <w:tcW w:w="2902" w:type="dxa"/>
            <w:vMerge w:val="restart"/>
            <w:tcBorders>
              <w:top w:val="single" w:sz="4" w:space="0" w:color="auto"/>
              <w:left w:val="single" w:sz="4" w:space="0" w:color="auto"/>
              <w:bottom w:val="single" w:sz="4" w:space="0" w:color="auto"/>
              <w:right w:val="single" w:sz="4" w:space="0" w:color="auto"/>
            </w:tcBorders>
            <w:hideMark/>
          </w:tcPr>
          <w:p w14:paraId="1576358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Проведение исследования с целью определения уровня коррупции в Урмарском муниципальном округе Чувашской Республики</w:t>
            </w:r>
          </w:p>
        </w:tc>
        <w:tc>
          <w:tcPr>
            <w:tcW w:w="655" w:type="dxa"/>
            <w:tcBorders>
              <w:top w:val="single" w:sz="4" w:space="0" w:color="auto"/>
              <w:left w:val="single" w:sz="4" w:space="0" w:color="auto"/>
              <w:bottom w:val="single" w:sz="4" w:space="0" w:color="auto"/>
              <w:right w:val="single" w:sz="4" w:space="0" w:color="auto"/>
            </w:tcBorders>
            <w:hideMark/>
          </w:tcPr>
          <w:p w14:paraId="72F01AB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003CB6F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Юридический отдел администрации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34430FB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0BBDF8D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1FFCB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D1EDE5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4437C4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C047C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32DDA2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115A2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6A0AF56"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A6A480" w14:textId="77777777" w:rsidR="00E857A4" w:rsidRDefault="00E857A4">
            <w:pPr>
              <w:spacing w:after="0" w:line="240" w:lineRule="auto"/>
              <w:rPr>
                <w:rFonts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01B211"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261921C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317C7A"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5E811C1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1A1FEBB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5A3606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7B6A98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592BD3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972D0A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4BBB4C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5012A71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EB8902B"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7366DD" w14:textId="77777777" w:rsidR="00E857A4" w:rsidRDefault="00E857A4">
            <w:pPr>
              <w:spacing w:after="0" w:line="240" w:lineRule="auto"/>
              <w:rPr>
                <w:rFonts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3DE010"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23C98CF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32DB8C"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81D333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4342CF6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51A5C2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F4E52E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ACF692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2027D2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486FAB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94BDF0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12A2153"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7FC666" w14:textId="77777777" w:rsidR="00E857A4" w:rsidRDefault="00E857A4">
            <w:pPr>
              <w:spacing w:after="0" w:line="240" w:lineRule="auto"/>
              <w:rPr>
                <w:rFonts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EAE570"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1F70BDE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30F917"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48D0C27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0BC14A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1592F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577650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06B73C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545F9B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88948D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55BBD01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F693140"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4D3E5F" w14:textId="77777777" w:rsidR="00E857A4" w:rsidRDefault="00E857A4">
            <w:pPr>
              <w:spacing w:after="0" w:line="240" w:lineRule="auto"/>
              <w:rPr>
                <w:rFonts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5EBED1"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2BCB3EE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380765"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1380766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4249FBB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B49A5B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36662D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9EA053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1D7745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196E12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044894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D04E43A" w14:textId="77777777" w:rsidTr="00E857A4">
        <w:trPr>
          <w:gridAfter w:val="1"/>
          <w:wAfter w:w="52" w:type="dxa"/>
          <w:trHeight w:val="148"/>
        </w:trPr>
        <w:tc>
          <w:tcPr>
            <w:tcW w:w="539" w:type="dxa"/>
            <w:tcBorders>
              <w:top w:val="single" w:sz="4" w:space="0" w:color="auto"/>
              <w:left w:val="single" w:sz="4" w:space="0" w:color="auto"/>
              <w:bottom w:val="single" w:sz="4" w:space="0" w:color="auto"/>
              <w:right w:val="single" w:sz="4" w:space="0" w:color="auto"/>
            </w:tcBorders>
            <w:hideMark/>
          </w:tcPr>
          <w:p w14:paraId="3193593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549" w:type="dxa"/>
            <w:gridSpan w:val="11"/>
            <w:tcBorders>
              <w:top w:val="single" w:sz="4" w:space="0" w:color="auto"/>
              <w:left w:val="single" w:sz="4" w:space="0" w:color="auto"/>
              <w:bottom w:val="single" w:sz="4" w:space="0" w:color="auto"/>
              <w:right w:val="single" w:sz="4" w:space="0" w:color="auto"/>
            </w:tcBorders>
            <w:hideMark/>
          </w:tcPr>
          <w:p w14:paraId="7CD25B4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Задача 2. «Организация антикоррупционной пропаганды и просвещения»</w:t>
            </w:r>
          </w:p>
        </w:tc>
      </w:tr>
      <w:tr w:rsidR="00E857A4" w14:paraId="59F5D60C"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2FB43D5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30A21C4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Организация информационного сопровождения мероприятий органов местного </w:t>
            </w:r>
            <w:r>
              <w:rPr>
                <w:rFonts w:ascii="Times New Roman" w:eastAsia="Times New Roman" w:hAnsi="Times New Roman"/>
                <w:lang w:eastAsia="ru-RU"/>
              </w:rPr>
              <w:lastRenderedPageBreak/>
              <w:t>самоуправления антикоррупционной направленности, просветительской работы</w:t>
            </w:r>
          </w:p>
        </w:tc>
        <w:tc>
          <w:tcPr>
            <w:tcW w:w="655" w:type="dxa"/>
            <w:tcBorders>
              <w:top w:val="single" w:sz="4" w:space="0" w:color="auto"/>
              <w:left w:val="single" w:sz="4" w:space="0" w:color="auto"/>
              <w:bottom w:val="single" w:sz="4" w:space="0" w:color="auto"/>
              <w:right w:val="single" w:sz="4" w:space="0" w:color="auto"/>
            </w:tcBorders>
            <w:hideMark/>
          </w:tcPr>
          <w:p w14:paraId="5622C7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0F57C35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Юридический отдел администрации Урмарского муниципального округа Чувашской Республики; </w:t>
            </w:r>
            <w:r>
              <w:rPr>
                <w:rFonts w:ascii="Times New Roman" w:eastAsia="Times New Roman" w:hAnsi="Times New Roman"/>
                <w:lang w:eastAsia="ru-RU"/>
              </w:rPr>
              <w:lastRenderedPageBreak/>
              <w:t xml:space="preserve">финансовый отдел; структурные </w:t>
            </w:r>
            <w:proofErr w:type="gramStart"/>
            <w:r>
              <w:rPr>
                <w:rFonts w:ascii="Times New Roman" w:eastAsia="Times New Roman" w:hAnsi="Times New Roman"/>
                <w:lang w:eastAsia="ru-RU"/>
              </w:rPr>
              <w:t>подразделения  администрации</w:t>
            </w:r>
            <w:proofErr w:type="gramEnd"/>
            <w:r>
              <w:rPr>
                <w:rFonts w:ascii="Times New Roman" w:eastAsia="Times New Roman" w:hAnsi="Times New Roman"/>
                <w:lang w:eastAsia="ru-RU"/>
              </w:rPr>
              <w:t xml:space="preserve">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34ECA49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72" w:type="dxa"/>
            <w:tcBorders>
              <w:top w:val="single" w:sz="4" w:space="0" w:color="auto"/>
              <w:left w:val="single" w:sz="4" w:space="0" w:color="auto"/>
              <w:bottom w:val="single" w:sz="4" w:space="0" w:color="auto"/>
              <w:right w:val="single" w:sz="4" w:space="0" w:color="auto"/>
            </w:tcBorders>
            <w:hideMark/>
          </w:tcPr>
          <w:p w14:paraId="7573D8A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84A57C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717400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200C77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2F1793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4C45AB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5BDA1F7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851EA67"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215E9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3633E6"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4871DA1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C98963"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18A888A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148F92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2E9F5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481795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6197DA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AF6A1E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2AEB94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40754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8BDD016"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9A573F"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11DFF6"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75C98C3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146455"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3959E89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493DEA2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74C1A6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D9DCB8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995689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3DA100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FA64FC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5A4EB68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3827502"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E48A7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A028EF"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314F13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A8CB5C"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038E59F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071D64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DA0409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7DBB86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33E1A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0891E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760BF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65A4EF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4F3C76A"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CF6E9F"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D399A3"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6EB9CD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19AF54" w14:textId="77777777" w:rsidR="00E857A4" w:rsidRDefault="00E857A4">
            <w:pPr>
              <w:spacing w:after="0" w:line="240" w:lineRule="auto"/>
              <w:rPr>
                <w:rFonts w:ascii="Times New Roman" w:eastAsia="Times New Roman" w:hAnsi="Times New Roman" w:cs="Times New Roman"/>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196812A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489FF15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AFAC0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0A54DB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0A448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97535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0856B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97F55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B0BA85E"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5735FC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4D28358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Осуществление работы по формированию у муниципальных служащих и работников муниципальных организаций отрицательного отношения к коррупции</w:t>
            </w:r>
          </w:p>
        </w:tc>
        <w:tc>
          <w:tcPr>
            <w:tcW w:w="655" w:type="dxa"/>
            <w:tcBorders>
              <w:top w:val="single" w:sz="4" w:space="0" w:color="auto"/>
              <w:left w:val="single" w:sz="4" w:space="0" w:color="auto"/>
              <w:bottom w:val="single" w:sz="4" w:space="0" w:color="auto"/>
              <w:right w:val="single" w:sz="4" w:space="0" w:color="auto"/>
            </w:tcBorders>
            <w:hideMark/>
          </w:tcPr>
          <w:p w14:paraId="1A9A3B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29E9BE4C" w14:textId="77777777" w:rsidR="00E857A4" w:rsidRDefault="00E857A4">
            <w:pPr>
              <w:widowControl w:val="0"/>
              <w:autoSpaceDE w:val="0"/>
              <w:autoSpaceDN w:val="0"/>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 xml:space="preserve">Юридический отдел администрации Урмарского муниципального округа Чувашской Республики; финансовый отдел структурные </w:t>
            </w:r>
            <w:proofErr w:type="gramStart"/>
            <w:r>
              <w:rPr>
                <w:rFonts w:ascii="Times New Roman" w:eastAsia="Times New Roman" w:hAnsi="Times New Roman"/>
                <w:lang w:eastAsia="ru-RU"/>
              </w:rPr>
              <w:t>подразделения  администрации</w:t>
            </w:r>
            <w:proofErr w:type="gramEnd"/>
            <w:r>
              <w:rPr>
                <w:rFonts w:ascii="Times New Roman" w:eastAsia="Times New Roman" w:hAnsi="Times New Roman"/>
                <w:lang w:eastAsia="ru-RU"/>
              </w:rPr>
              <w:t xml:space="preserve">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07363BC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46A131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0FA385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A4F702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48ED4F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68C320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B677EB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6C754CA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96C2D8E"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471369"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C08752"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53144F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35CFA5"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246BC88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55F7D55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FC0CB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247922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EBF697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03DDF0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0A1355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387BD0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6FA4A1D"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1C8EBB"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C7639"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2D703DD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00AEAE"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233A19B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06F82B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9ABF6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525E98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A7BFE4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1D6289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FE09B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6AAF15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1AE05E5"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9FF6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C79CC1"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4BD59AD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A2E8C6"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0C8E19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65848DF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9472AA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A3C0E0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CF3EA3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46CB2C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913F0C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D091D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351DA9E"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251CD9"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D097EE"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6B61834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F5A092"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81DC4F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591B612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A6BBC7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229CEC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8EEDF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F0682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7CE0B4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693132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B7A823B" w14:textId="77777777" w:rsidTr="00E857A4">
        <w:trPr>
          <w:gridAfter w:val="1"/>
          <w:wAfter w:w="52" w:type="dxa"/>
          <w:trHeight w:val="148"/>
        </w:trPr>
        <w:tc>
          <w:tcPr>
            <w:tcW w:w="539" w:type="dxa"/>
            <w:vMerge w:val="restart"/>
            <w:tcBorders>
              <w:top w:val="single" w:sz="4" w:space="0" w:color="auto"/>
              <w:left w:val="single" w:sz="4" w:space="0" w:color="auto"/>
              <w:bottom w:val="single" w:sz="4" w:space="0" w:color="auto"/>
              <w:right w:val="single" w:sz="4" w:space="0" w:color="auto"/>
            </w:tcBorders>
            <w:hideMark/>
          </w:tcPr>
          <w:p w14:paraId="763C9C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0E3FDD0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Участие муниципальных служащих (в т.ч. ответственных за профилактику коррупционных и иных правонарушений) в мероприятиях по профессиональному развитию в области противодействия коррупции</w:t>
            </w:r>
          </w:p>
        </w:tc>
        <w:tc>
          <w:tcPr>
            <w:tcW w:w="655" w:type="dxa"/>
            <w:tcBorders>
              <w:top w:val="single" w:sz="4" w:space="0" w:color="auto"/>
              <w:left w:val="single" w:sz="4" w:space="0" w:color="auto"/>
              <w:bottom w:val="single" w:sz="4" w:space="0" w:color="auto"/>
              <w:right w:val="single" w:sz="4" w:space="0" w:color="auto"/>
            </w:tcBorders>
            <w:hideMark/>
          </w:tcPr>
          <w:p w14:paraId="430EA04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292" w:type="dxa"/>
            <w:vMerge w:val="restart"/>
            <w:tcBorders>
              <w:top w:val="single" w:sz="4" w:space="0" w:color="auto"/>
              <w:left w:val="single" w:sz="4" w:space="0" w:color="auto"/>
              <w:bottom w:val="single" w:sz="4" w:space="0" w:color="auto"/>
              <w:right w:val="single" w:sz="4" w:space="0" w:color="auto"/>
            </w:tcBorders>
            <w:hideMark/>
          </w:tcPr>
          <w:p w14:paraId="23274B4A" w14:textId="77777777" w:rsidR="00E857A4" w:rsidRDefault="00E857A4">
            <w:pPr>
              <w:widowControl w:val="0"/>
              <w:autoSpaceDE w:val="0"/>
              <w:autoSpaceDN w:val="0"/>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Юридический отдел администрации Урмарского муниципального округа Чувашской Республики; финансовый отдел; органы администрации Урмарского муниципального округа Чувашской Республики</w:t>
            </w:r>
          </w:p>
        </w:tc>
        <w:tc>
          <w:tcPr>
            <w:tcW w:w="2124" w:type="dxa"/>
            <w:tcBorders>
              <w:top w:val="single" w:sz="4" w:space="0" w:color="auto"/>
              <w:left w:val="single" w:sz="4" w:space="0" w:color="auto"/>
              <w:bottom w:val="single" w:sz="4" w:space="0" w:color="auto"/>
              <w:right w:val="single" w:sz="4" w:space="0" w:color="auto"/>
            </w:tcBorders>
            <w:hideMark/>
          </w:tcPr>
          <w:p w14:paraId="35800FA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672" w:type="dxa"/>
            <w:tcBorders>
              <w:top w:val="single" w:sz="4" w:space="0" w:color="auto"/>
              <w:left w:val="single" w:sz="4" w:space="0" w:color="auto"/>
              <w:bottom w:val="single" w:sz="4" w:space="0" w:color="auto"/>
              <w:right w:val="single" w:sz="4" w:space="0" w:color="auto"/>
            </w:tcBorders>
            <w:hideMark/>
          </w:tcPr>
          <w:p w14:paraId="0CE5553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50390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4DB9B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7E6A1C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5DA235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C89BF5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4B7ED33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1CB4F9D"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E2FEAF"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512C9A"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752916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51A87C"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0BB9717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6443BD7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5C7B3F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950577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A37207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FE4E7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BA1094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3BEE58A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10334FC"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BA112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31CEB5"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61D3A3A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3B57AE"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29F5F4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671772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999F3B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2275D4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B32C75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616E8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7DF1C2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548B2E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0F2E589"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1479D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9231B4"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6A8973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26760E"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C8BCD4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1A4E0C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F334B6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DDFFE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5266C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E09EE3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E040F3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0CC79D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447754B" w14:textId="77777777" w:rsidTr="00E857A4">
        <w:trPr>
          <w:gridAfter w:val="1"/>
          <w:wAfter w:w="52" w:type="dxa"/>
          <w:trHeight w:val="1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5C9A06"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8DCF8B" w14:textId="77777777" w:rsidR="00E857A4" w:rsidRDefault="00E857A4">
            <w:pPr>
              <w:spacing w:after="0" w:line="240" w:lineRule="auto"/>
              <w:rPr>
                <w:rFonts w:ascii="Times New Roman" w:eastAsia="Times New Roman" w:hAnsi="Times New Roman" w:cs="Times New Roman"/>
                <w:lang w:eastAsia="ru-RU"/>
              </w:rPr>
            </w:pPr>
          </w:p>
        </w:tc>
        <w:tc>
          <w:tcPr>
            <w:tcW w:w="655" w:type="dxa"/>
            <w:tcBorders>
              <w:top w:val="single" w:sz="4" w:space="0" w:color="auto"/>
              <w:left w:val="single" w:sz="4" w:space="0" w:color="auto"/>
              <w:bottom w:val="single" w:sz="4" w:space="0" w:color="auto"/>
              <w:right w:val="single" w:sz="4" w:space="0" w:color="auto"/>
            </w:tcBorders>
            <w:hideMark/>
          </w:tcPr>
          <w:p w14:paraId="335FC88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9CFCB8"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2D980D9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3D4E1F5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914288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5630B6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3B8170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8572C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353DC2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2330DAD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944F828" w14:textId="77777777" w:rsidTr="00E857A4">
        <w:trPr>
          <w:gridAfter w:val="1"/>
          <w:wAfter w:w="52" w:type="dxa"/>
          <w:trHeight w:val="275"/>
        </w:trPr>
        <w:tc>
          <w:tcPr>
            <w:tcW w:w="7388" w:type="dxa"/>
            <w:gridSpan w:val="4"/>
            <w:vMerge w:val="restart"/>
            <w:tcBorders>
              <w:top w:val="single" w:sz="4" w:space="0" w:color="auto"/>
              <w:left w:val="single" w:sz="4" w:space="0" w:color="auto"/>
              <w:bottom w:val="single" w:sz="4" w:space="0" w:color="auto"/>
              <w:right w:val="single" w:sz="4" w:space="0" w:color="auto"/>
            </w:tcBorders>
            <w:hideMark/>
          </w:tcPr>
          <w:p w14:paraId="646B9144" w14:textId="77777777" w:rsidR="00E857A4" w:rsidRDefault="00E857A4">
            <w:pPr>
              <w:widowControl w:val="0"/>
              <w:autoSpaceDE w:val="0"/>
              <w:autoSpaceDN w:val="0"/>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Итого по комплексу процессных мероприятий «Организационные меры по созданию механизма реализации антикоррупционной политики в Чувашской Республике»:</w:t>
            </w:r>
          </w:p>
        </w:tc>
        <w:tc>
          <w:tcPr>
            <w:tcW w:w="2124" w:type="dxa"/>
            <w:tcBorders>
              <w:top w:val="single" w:sz="4" w:space="0" w:color="auto"/>
              <w:left w:val="single" w:sz="4" w:space="0" w:color="auto"/>
              <w:bottom w:val="single" w:sz="4" w:space="0" w:color="auto"/>
              <w:right w:val="single" w:sz="4" w:space="0" w:color="auto"/>
            </w:tcBorders>
            <w:hideMark/>
          </w:tcPr>
          <w:p w14:paraId="0DB0C17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 в том числе:</w:t>
            </w:r>
          </w:p>
        </w:tc>
        <w:tc>
          <w:tcPr>
            <w:tcW w:w="672" w:type="dxa"/>
            <w:tcBorders>
              <w:top w:val="single" w:sz="4" w:space="0" w:color="auto"/>
              <w:left w:val="single" w:sz="4" w:space="0" w:color="auto"/>
              <w:bottom w:val="single" w:sz="4" w:space="0" w:color="auto"/>
              <w:right w:val="single" w:sz="4" w:space="0" w:color="auto"/>
            </w:tcBorders>
            <w:hideMark/>
          </w:tcPr>
          <w:p w14:paraId="50F990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119E19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8EFC41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14220E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0F474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D1FF93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3EA84A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C4C82D5" w14:textId="77777777" w:rsidTr="00E857A4">
        <w:trPr>
          <w:gridAfter w:val="1"/>
          <w:wAfter w:w="52" w:type="dxa"/>
          <w:trHeight w:val="14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5F0EA4D"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465968A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72" w:type="dxa"/>
            <w:tcBorders>
              <w:top w:val="single" w:sz="4" w:space="0" w:color="auto"/>
              <w:left w:val="single" w:sz="4" w:space="0" w:color="auto"/>
              <w:bottom w:val="single" w:sz="4" w:space="0" w:color="auto"/>
              <w:right w:val="single" w:sz="4" w:space="0" w:color="auto"/>
            </w:tcBorders>
            <w:hideMark/>
          </w:tcPr>
          <w:p w14:paraId="6F10E95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6D3C50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53AA07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529F57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5BB2EC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8FE39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BF18A1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5649606" w14:textId="77777777" w:rsidTr="00E857A4">
        <w:trPr>
          <w:gridAfter w:val="1"/>
          <w:wAfter w:w="52" w:type="dxa"/>
          <w:trHeight w:val="14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E43E85D"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4E36207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72" w:type="dxa"/>
            <w:tcBorders>
              <w:top w:val="single" w:sz="4" w:space="0" w:color="auto"/>
              <w:left w:val="single" w:sz="4" w:space="0" w:color="auto"/>
              <w:bottom w:val="single" w:sz="4" w:space="0" w:color="auto"/>
              <w:right w:val="single" w:sz="4" w:space="0" w:color="auto"/>
            </w:tcBorders>
            <w:hideMark/>
          </w:tcPr>
          <w:p w14:paraId="0D881F3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3A2169D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EE69BE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5FF6A56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433859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7995F7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1EFBE4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E0ACF66" w14:textId="77777777" w:rsidTr="00E857A4">
        <w:trPr>
          <w:gridAfter w:val="1"/>
          <w:wAfter w:w="52" w:type="dxa"/>
          <w:trHeight w:val="14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EDC1602"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6C451C8C"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72" w:type="dxa"/>
            <w:tcBorders>
              <w:top w:val="single" w:sz="4" w:space="0" w:color="auto"/>
              <w:left w:val="single" w:sz="4" w:space="0" w:color="auto"/>
              <w:bottom w:val="single" w:sz="4" w:space="0" w:color="auto"/>
              <w:right w:val="single" w:sz="4" w:space="0" w:color="auto"/>
            </w:tcBorders>
            <w:hideMark/>
          </w:tcPr>
          <w:p w14:paraId="32650E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69DE0D7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6B8949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229E57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C55A47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C92F1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7C3DE8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A807741" w14:textId="77777777" w:rsidTr="00E857A4">
        <w:trPr>
          <w:gridAfter w:val="1"/>
          <w:wAfter w:w="52" w:type="dxa"/>
          <w:trHeight w:val="14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FC37D9B" w14:textId="77777777" w:rsidR="00E857A4" w:rsidRDefault="00E857A4">
            <w:pPr>
              <w:spacing w:after="0" w:line="240" w:lineRule="auto"/>
              <w:rPr>
                <w:rFonts w:ascii="Times New Roman" w:eastAsia="Times New Roman" w:hAnsi="Times New Roman" w:cs="Times New Roman"/>
                <w:highlight w:val="yellow"/>
                <w:lang w:eastAsia="ru-RU"/>
              </w:rPr>
            </w:pPr>
          </w:p>
        </w:tc>
        <w:tc>
          <w:tcPr>
            <w:tcW w:w="2124" w:type="dxa"/>
            <w:tcBorders>
              <w:top w:val="single" w:sz="4" w:space="0" w:color="auto"/>
              <w:left w:val="single" w:sz="4" w:space="0" w:color="auto"/>
              <w:bottom w:val="single" w:sz="4" w:space="0" w:color="auto"/>
              <w:right w:val="single" w:sz="4" w:space="0" w:color="auto"/>
            </w:tcBorders>
            <w:hideMark/>
          </w:tcPr>
          <w:p w14:paraId="79B67F6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72" w:type="dxa"/>
            <w:tcBorders>
              <w:top w:val="single" w:sz="4" w:space="0" w:color="auto"/>
              <w:left w:val="single" w:sz="4" w:space="0" w:color="auto"/>
              <w:bottom w:val="single" w:sz="4" w:space="0" w:color="auto"/>
              <w:right w:val="single" w:sz="4" w:space="0" w:color="auto"/>
            </w:tcBorders>
            <w:hideMark/>
          </w:tcPr>
          <w:p w14:paraId="694228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2A1C46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19C6C3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794401C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4105906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72" w:type="dxa"/>
            <w:tcBorders>
              <w:top w:val="single" w:sz="4" w:space="0" w:color="auto"/>
              <w:left w:val="single" w:sz="4" w:space="0" w:color="auto"/>
              <w:bottom w:val="single" w:sz="4" w:space="0" w:color="auto"/>
              <w:right w:val="single" w:sz="4" w:space="0" w:color="auto"/>
            </w:tcBorders>
            <w:hideMark/>
          </w:tcPr>
          <w:p w14:paraId="0D80A5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44" w:type="dxa"/>
            <w:tcBorders>
              <w:top w:val="single" w:sz="4" w:space="0" w:color="auto"/>
              <w:left w:val="single" w:sz="4" w:space="0" w:color="auto"/>
              <w:bottom w:val="single" w:sz="4" w:space="0" w:color="auto"/>
              <w:right w:val="single" w:sz="4" w:space="0" w:color="auto"/>
            </w:tcBorders>
            <w:hideMark/>
          </w:tcPr>
          <w:p w14:paraId="1B5D6F3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bl>
    <w:p w14:paraId="5D6BF67E" w14:textId="77777777" w:rsidR="00E857A4" w:rsidRDefault="00E857A4" w:rsidP="00E857A4">
      <w:pPr>
        <w:widowControl w:val="0"/>
        <w:autoSpaceDE w:val="0"/>
        <w:autoSpaceDN w:val="0"/>
        <w:spacing w:after="0"/>
        <w:jc w:val="both"/>
        <w:rPr>
          <w:rFonts w:ascii="Times New Roman" w:hAnsi="Times New Roman"/>
          <w:sz w:val="24"/>
          <w:szCs w:val="24"/>
          <w:highlight w:val="yellow"/>
        </w:rPr>
      </w:pPr>
    </w:p>
    <w:p w14:paraId="11DC1F9C"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44B5635C" w14:textId="77777777" w:rsidR="00E857A4" w:rsidRDefault="00E857A4" w:rsidP="00E857A4">
      <w:pPr>
        <w:widowControl w:val="0"/>
        <w:autoSpaceDE w:val="0"/>
        <w:autoSpaceDN w:val="0"/>
        <w:spacing w:after="0"/>
        <w:rPr>
          <w:rFonts w:ascii="Times New Roman" w:hAnsi="Times New Roman"/>
          <w:sz w:val="24"/>
          <w:szCs w:val="24"/>
          <w:highlight w:val="yellow"/>
        </w:rPr>
      </w:pPr>
    </w:p>
    <w:p w14:paraId="7DB1A965"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23BC73E4"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0FB6B066"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6E99DFDD"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202E24F0"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254BC436"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66B307DC"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7D415E42"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4FC9F3ED"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119F9EF2"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33A16735" w14:textId="77777777" w:rsidR="00E857A4" w:rsidRDefault="00E857A4" w:rsidP="00E857A4">
      <w:pPr>
        <w:widowControl w:val="0"/>
        <w:autoSpaceDE w:val="0"/>
        <w:autoSpaceDN w:val="0"/>
        <w:spacing w:after="0"/>
        <w:jc w:val="right"/>
        <w:rPr>
          <w:rFonts w:ascii="Times New Roman" w:hAnsi="Times New Roman"/>
          <w:sz w:val="24"/>
          <w:szCs w:val="24"/>
          <w:highlight w:val="yellow"/>
        </w:rPr>
      </w:pPr>
    </w:p>
    <w:p w14:paraId="05CE8591" w14:textId="77777777" w:rsidR="00E857A4" w:rsidRDefault="00E857A4" w:rsidP="00E857A4">
      <w:pPr>
        <w:widowControl w:val="0"/>
        <w:autoSpaceDE w:val="0"/>
        <w:autoSpaceDN w:val="0"/>
        <w:spacing w:after="0"/>
        <w:jc w:val="right"/>
        <w:rPr>
          <w:rFonts w:ascii="Times New Roman" w:hAnsi="Times New Roman"/>
          <w:sz w:val="24"/>
          <w:szCs w:val="24"/>
        </w:rPr>
      </w:pPr>
    </w:p>
    <w:p w14:paraId="534BE357" w14:textId="77777777" w:rsidR="00E857A4" w:rsidRDefault="00E857A4" w:rsidP="00E857A4">
      <w:pPr>
        <w:widowControl w:val="0"/>
        <w:autoSpaceDE w:val="0"/>
        <w:autoSpaceDN w:val="0"/>
        <w:spacing w:after="0"/>
        <w:jc w:val="right"/>
        <w:rPr>
          <w:rFonts w:ascii="Times New Roman" w:hAnsi="Times New Roman"/>
          <w:sz w:val="24"/>
          <w:szCs w:val="24"/>
        </w:rPr>
      </w:pPr>
    </w:p>
    <w:p w14:paraId="194BEC15" w14:textId="77777777" w:rsidR="00E857A4" w:rsidRDefault="00E857A4" w:rsidP="00E857A4">
      <w:pPr>
        <w:widowControl w:val="0"/>
        <w:autoSpaceDE w:val="0"/>
        <w:autoSpaceDN w:val="0"/>
        <w:spacing w:after="0"/>
        <w:jc w:val="right"/>
        <w:rPr>
          <w:rFonts w:ascii="Times New Roman" w:hAnsi="Times New Roman"/>
          <w:sz w:val="24"/>
          <w:szCs w:val="24"/>
        </w:rPr>
      </w:pPr>
    </w:p>
    <w:p w14:paraId="4B5C1664" w14:textId="77777777" w:rsidR="00E857A4" w:rsidRDefault="00E857A4" w:rsidP="00E857A4">
      <w:pPr>
        <w:widowControl w:val="0"/>
        <w:autoSpaceDE w:val="0"/>
        <w:autoSpaceDN w:val="0"/>
        <w:spacing w:after="0"/>
        <w:jc w:val="right"/>
        <w:rPr>
          <w:rFonts w:ascii="Times New Roman" w:hAnsi="Times New Roman"/>
          <w:sz w:val="24"/>
          <w:szCs w:val="24"/>
        </w:rPr>
      </w:pPr>
    </w:p>
    <w:p w14:paraId="25B35BFD" w14:textId="77777777" w:rsidR="00E857A4" w:rsidRDefault="00E857A4" w:rsidP="00E857A4">
      <w:pPr>
        <w:widowControl w:val="0"/>
        <w:autoSpaceDE w:val="0"/>
        <w:autoSpaceDN w:val="0"/>
        <w:spacing w:after="0"/>
        <w:jc w:val="right"/>
        <w:rPr>
          <w:rFonts w:ascii="Times New Roman" w:hAnsi="Times New Roman"/>
          <w:sz w:val="24"/>
          <w:szCs w:val="24"/>
        </w:rPr>
      </w:pPr>
    </w:p>
    <w:p w14:paraId="69D0D7FF" w14:textId="77777777" w:rsidR="00E857A4" w:rsidRDefault="00E857A4" w:rsidP="00E857A4">
      <w:pPr>
        <w:widowControl w:val="0"/>
        <w:autoSpaceDE w:val="0"/>
        <w:autoSpaceDN w:val="0"/>
        <w:spacing w:after="0"/>
        <w:jc w:val="right"/>
        <w:rPr>
          <w:rFonts w:ascii="Times New Roman" w:hAnsi="Times New Roman"/>
          <w:sz w:val="24"/>
          <w:szCs w:val="24"/>
        </w:rPr>
      </w:pPr>
    </w:p>
    <w:p w14:paraId="0DBDE2D9" w14:textId="77777777" w:rsidR="004E24E0" w:rsidRDefault="004E24E0" w:rsidP="00E857A4">
      <w:pPr>
        <w:widowControl w:val="0"/>
        <w:autoSpaceDE w:val="0"/>
        <w:autoSpaceDN w:val="0"/>
        <w:spacing w:after="0" w:line="240" w:lineRule="auto"/>
        <w:jc w:val="right"/>
        <w:rPr>
          <w:rFonts w:ascii="Times New Roman" w:hAnsi="Times New Roman"/>
          <w:sz w:val="24"/>
          <w:szCs w:val="24"/>
        </w:rPr>
      </w:pPr>
    </w:p>
    <w:p w14:paraId="470046CE" w14:textId="77777777" w:rsidR="004E24E0" w:rsidRDefault="004E24E0" w:rsidP="00E857A4">
      <w:pPr>
        <w:widowControl w:val="0"/>
        <w:autoSpaceDE w:val="0"/>
        <w:autoSpaceDN w:val="0"/>
        <w:spacing w:after="0" w:line="240" w:lineRule="auto"/>
        <w:jc w:val="right"/>
        <w:rPr>
          <w:rFonts w:ascii="Times New Roman" w:hAnsi="Times New Roman"/>
          <w:sz w:val="24"/>
          <w:szCs w:val="24"/>
        </w:rPr>
      </w:pPr>
    </w:p>
    <w:p w14:paraId="24040F1C" w14:textId="77777777" w:rsidR="004E24E0" w:rsidRDefault="004E24E0" w:rsidP="00E857A4">
      <w:pPr>
        <w:widowControl w:val="0"/>
        <w:autoSpaceDE w:val="0"/>
        <w:autoSpaceDN w:val="0"/>
        <w:spacing w:after="0" w:line="240" w:lineRule="auto"/>
        <w:jc w:val="right"/>
        <w:rPr>
          <w:rFonts w:ascii="Times New Roman" w:hAnsi="Times New Roman"/>
          <w:sz w:val="24"/>
          <w:szCs w:val="24"/>
        </w:rPr>
      </w:pPr>
    </w:p>
    <w:p w14:paraId="6A58A0AA" w14:textId="77777777" w:rsidR="004E24E0" w:rsidRDefault="004E24E0" w:rsidP="00E857A4">
      <w:pPr>
        <w:widowControl w:val="0"/>
        <w:autoSpaceDE w:val="0"/>
        <w:autoSpaceDN w:val="0"/>
        <w:spacing w:after="0" w:line="240" w:lineRule="auto"/>
        <w:jc w:val="right"/>
        <w:rPr>
          <w:rFonts w:ascii="Times New Roman" w:hAnsi="Times New Roman"/>
          <w:sz w:val="24"/>
          <w:szCs w:val="24"/>
        </w:rPr>
      </w:pPr>
    </w:p>
    <w:p w14:paraId="5201260F" w14:textId="4AC45E0B"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p>
    <w:p w14:paraId="111DE412"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 Урмарского</w:t>
      </w:r>
    </w:p>
    <w:p w14:paraId="42C3391E"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муниципального округа Чувашской Республики</w:t>
      </w:r>
    </w:p>
    <w:p w14:paraId="5672FEAD"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«Развитие потенциала муниципального управления</w:t>
      </w:r>
    </w:p>
    <w:p w14:paraId="14A11754"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Урмарского муниципального округа Чувашской</w:t>
      </w:r>
    </w:p>
    <w:p w14:paraId="0308BB40"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Республики»</w:t>
      </w:r>
    </w:p>
    <w:p w14:paraId="01042F8A" w14:textId="77777777" w:rsidR="00E857A4" w:rsidRDefault="00E857A4" w:rsidP="00E857A4">
      <w:pPr>
        <w:widowControl w:val="0"/>
        <w:autoSpaceDE w:val="0"/>
        <w:autoSpaceDN w:val="0"/>
        <w:spacing w:after="0" w:line="240" w:lineRule="auto"/>
        <w:jc w:val="right"/>
        <w:rPr>
          <w:rFonts w:ascii="Times New Roman" w:hAnsi="Times New Roman"/>
          <w:sz w:val="24"/>
          <w:szCs w:val="24"/>
        </w:rPr>
      </w:pPr>
    </w:p>
    <w:p w14:paraId="3F9723C8"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p>
    <w:p w14:paraId="18A077D6" w14:textId="0BFB37C4" w:rsidR="00E857A4" w:rsidRDefault="00E857A4" w:rsidP="00E857A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ПАСПОРТ </w:t>
      </w:r>
    </w:p>
    <w:p w14:paraId="5F2207C7" w14:textId="77777777" w:rsidR="00E857A4" w:rsidRDefault="00E857A4" w:rsidP="00E857A4">
      <w:pPr>
        <w:widowControl w:val="0"/>
        <w:autoSpaceDE w:val="0"/>
        <w:autoSpaceDN w:val="0"/>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r>
        <w:rPr>
          <w:rFonts w:ascii="Times New Roman" w:hAnsi="Times New Roman"/>
          <w:b/>
          <w:sz w:val="24"/>
          <w:szCs w:val="24"/>
        </w:rPr>
        <w:t xml:space="preserve">  </w:t>
      </w:r>
    </w:p>
    <w:p w14:paraId="37914F77" w14:textId="77777777" w:rsidR="00E857A4" w:rsidRDefault="00E857A4" w:rsidP="00E857A4">
      <w:pPr>
        <w:widowControl w:val="0"/>
        <w:autoSpaceDE w:val="0"/>
        <w:autoSpaceDN w:val="0"/>
        <w:spacing w:line="240" w:lineRule="auto"/>
        <w:jc w:val="center"/>
        <w:outlineLvl w:val="2"/>
        <w:rPr>
          <w:rFonts w:ascii="Times New Roman" w:hAnsi="Times New Roman"/>
          <w:sz w:val="24"/>
          <w:szCs w:val="24"/>
        </w:rPr>
      </w:pPr>
    </w:p>
    <w:p w14:paraId="5CA2630B" w14:textId="77777777" w:rsidR="00E857A4" w:rsidRDefault="00E857A4" w:rsidP="00E857A4">
      <w:pPr>
        <w:widowControl w:val="0"/>
        <w:autoSpaceDE w:val="0"/>
        <w:autoSpaceDN w:val="0"/>
        <w:spacing w:line="240" w:lineRule="auto"/>
        <w:jc w:val="center"/>
        <w:outlineLvl w:val="2"/>
        <w:rPr>
          <w:rFonts w:ascii="Times New Roman" w:hAnsi="Times New Roman"/>
          <w:sz w:val="24"/>
          <w:szCs w:val="24"/>
        </w:rPr>
      </w:pPr>
      <w:r>
        <w:rPr>
          <w:rFonts w:ascii="Times New Roman" w:hAnsi="Times New Roman"/>
          <w:sz w:val="24"/>
          <w:szCs w:val="24"/>
        </w:rPr>
        <w:t>1. Основные положения</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E857A4" w14:paraId="59AD4896" w14:textId="77777777" w:rsidTr="00E857A4">
        <w:tc>
          <w:tcPr>
            <w:tcW w:w="5449" w:type="dxa"/>
            <w:tcBorders>
              <w:top w:val="single" w:sz="4" w:space="0" w:color="auto"/>
              <w:left w:val="single" w:sz="4" w:space="0" w:color="auto"/>
              <w:bottom w:val="single" w:sz="4" w:space="0" w:color="auto"/>
              <w:right w:val="single" w:sz="4" w:space="0" w:color="auto"/>
            </w:tcBorders>
            <w:vAlign w:val="bottom"/>
            <w:hideMark/>
          </w:tcPr>
          <w:p w14:paraId="5CBE7C87"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12BC3797"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Первый заместитель главы администрации Урмарского муниципального округа-начальник отдела организационно-контрольной и кадровой работы, Н.А. Павлов</w:t>
            </w:r>
          </w:p>
        </w:tc>
      </w:tr>
      <w:tr w:rsidR="00E857A4" w14:paraId="32C4FE03"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67C68D30" w14:textId="77777777" w:rsidR="00E857A4" w:rsidRDefault="00E857A4">
            <w:pPr>
              <w:widowControl w:val="0"/>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hideMark/>
          </w:tcPr>
          <w:p w14:paraId="47235D74" w14:textId="77777777" w:rsidR="00E857A4" w:rsidRDefault="00E857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отдел администрации Урмарского муниципального округа Чувашской Республики</w:t>
            </w:r>
          </w:p>
        </w:tc>
      </w:tr>
      <w:tr w:rsidR="00E857A4" w14:paraId="14A01F4D"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4A518EE2" w14:textId="77777777" w:rsidR="00E857A4" w:rsidRDefault="00E857A4">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 xml:space="preserve">Связь с </w:t>
            </w:r>
            <w:proofErr w:type="gramStart"/>
            <w:r>
              <w:rPr>
                <w:rFonts w:ascii="Times New Roman" w:hAnsi="Times New Roman"/>
                <w:sz w:val="24"/>
                <w:szCs w:val="24"/>
              </w:rPr>
              <w:t>государственной  программой</w:t>
            </w:r>
            <w:proofErr w:type="gramEnd"/>
            <w:r>
              <w:rPr>
                <w:rFonts w:ascii="Times New Roman" w:hAnsi="Times New Roman"/>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hideMark/>
          </w:tcPr>
          <w:p w14:paraId="35E34D1E" w14:textId="77777777" w:rsidR="00E857A4" w:rsidRDefault="00E857A4" w:rsidP="00E857A4">
            <w:pPr>
              <w:widowControl w:val="0"/>
              <w:numPr>
                <w:ilvl w:val="0"/>
                <w:numId w:val="41"/>
              </w:num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Государственная программа Чувашской Республики</w:t>
            </w:r>
          </w:p>
          <w:p w14:paraId="6C1249A5" w14:textId="77777777" w:rsidR="00E857A4" w:rsidRDefault="00E857A4" w:rsidP="00E857A4">
            <w:pPr>
              <w:widowControl w:val="0"/>
              <w:numPr>
                <w:ilvl w:val="0"/>
                <w:numId w:val="41"/>
              </w:numPr>
              <w:autoSpaceDE w:val="0"/>
              <w:autoSpaceDN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«Развитие потенциала государственного управления Чувашской Республики»</w:t>
            </w:r>
          </w:p>
        </w:tc>
      </w:tr>
    </w:tbl>
    <w:p w14:paraId="5DDD973A" w14:textId="77777777" w:rsidR="00E857A4" w:rsidRDefault="00E857A4" w:rsidP="00E857A4">
      <w:pPr>
        <w:widowControl w:val="0"/>
        <w:autoSpaceDE w:val="0"/>
        <w:autoSpaceDN w:val="0"/>
        <w:jc w:val="center"/>
        <w:outlineLvl w:val="2"/>
        <w:rPr>
          <w:rFonts w:ascii="Times New Roman" w:hAnsi="Times New Roman"/>
          <w:sz w:val="24"/>
          <w:szCs w:val="24"/>
        </w:rPr>
      </w:pPr>
    </w:p>
    <w:p w14:paraId="18FF6623" w14:textId="77777777" w:rsidR="00E857A4" w:rsidRDefault="00E857A4" w:rsidP="00E857A4">
      <w:pPr>
        <w:widowControl w:val="0"/>
        <w:autoSpaceDE w:val="0"/>
        <w:autoSpaceDN w:val="0"/>
        <w:jc w:val="center"/>
        <w:outlineLvl w:val="2"/>
        <w:rPr>
          <w:rFonts w:ascii="Times New Roman" w:hAnsi="Times New Roman"/>
          <w:sz w:val="24"/>
          <w:szCs w:val="24"/>
        </w:rPr>
      </w:pPr>
    </w:p>
    <w:p w14:paraId="18FE0CEE" w14:textId="77777777" w:rsidR="00E857A4" w:rsidRDefault="00E857A4" w:rsidP="00E857A4">
      <w:pPr>
        <w:widowControl w:val="0"/>
        <w:autoSpaceDE w:val="0"/>
        <w:autoSpaceDN w:val="0"/>
        <w:jc w:val="center"/>
        <w:outlineLvl w:val="2"/>
        <w:rPr>
          <w:rFonts w:ascii="Times New Roman" w:hAnsi="Times New Roman"/>
          <w:sz w:val="24"/>
          <w:szCs w:val="24"/>
        </w:rPr>
      </w:pPr>
    </w:p>
    <w:p w14:paraId="6542D37C" w14:textId="77777777" w:rsidR="00E857A4" w:rsidRDefault="00E857A4" w:rsidP="00E857A4">
      <w:pPr>
        <w:widowControl w:val="0"/>
        <w:autoSpaceDE w:val="0"/>
        <w:autoSpaceDN w:val="0"/>
        <w:jc w:val="center"/>
        <w:outlineLvl w:val="2"/>
        <w:rPr>
          <w:rFonts w:ascii="Times New Roman" w:hAnsi="Times New Roman"/>
          <w:sz w:val="24"/>
          <w:szCs w:val="24"/>
        </w:rPr>
      </w:pPr>
    </w:p>
    <w:p w14:paraId="5735326E" w14:textId="77777777" w:rsidR="00E857A4" w:rsidRDefault="00E857A4" w:rsidP="00E857A4">
      <w:pPr>
        <w:widowControl w:val="0"/>
        <w:autoSpaceDE w:val="0"/>
        <w:autoSpaceDN w:val="0"/>
        <w:jc w:val="center"/>
        <w:outlineLvl w:val="2"/>
        <w:rPr>
          <w:rFonts w:ascii="Times New Roman" w:hAnsi="Times New Roman"/>
          <w:sz w:val="24"/>
          <w:szCs w:val="24"/>
        </w:rPr>
      </w:pPr>
    </w:p>
    <w:p w14:paraId="2EDC8C77" w14:textId="77777777" w:rsidR="00E857A4" w:rsidRDefault="00E857A4" w:rsidP="00E857A4">
      <w:pPr>
        <w:widowControl w:val="0"/>
        <w:autoSpaceDE w:val="0"/>
        <w:autoSpaceDN w:val="0"/>
        <w:jc w:val="center"/>
        <w:outlineLvl w:val="2"/>
        <w:rPr>
          <w:rFonts w:ascii="Times New Roman" w:hAnsi="Times New Roman"/>
          <w:sz w:val="24"/>
          <w:szCs w:val="24"/>
        </w:rPr>
      </w:pPr>
    </w:p>
    <w:p w14:paraId="5E057749" w14:textId="77777777" w:rsidR="00E857A4" w:rsidRDefault="00E857A4" w:rsidP="00E857A4">
      <w:pPr>
        <w:widowControl w:val="0"/>
        <w:autoSpaceDE w:val="0"/>
        <w:autoSpaceDN w:val="0"/>
        <w:jc w:val="center"/>
        <w:outlineLvl w:val="2"/>
        <w:rPr>
          <w:rFonts w:ascii="Times New Roman" w:hAnsi="Times New Roman"/>
          <w:sz w:val="24"/>
          <w:szCs w:val="24"/>
        </w:rPr>
      </w:pPr>
      <w:r>
        <w:rPr>
          <w:rFonts w:ascii="Times New Roman" w:hAnsi="Times New Roman"/>
          <w:b/>
          <w:sz w:val="24"/>
          <w:szCs w:val="24"/>
        </w:rPr>
        <w:lastRenderedPageBreak/>
        <w:t xml:space="preserve">2. Показатели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tbl>
      <w:tblPr>
        <w:tblW w:w="148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08"/>
        <w:gridCol w:w="709"/>
        <w:gridCol w:w="709"/>
        <w:gridCol w:w="604"/>
        <w:gridCol w:w="794"/>
        <w:gridCol w:w="624"/>
        <w:gridCol w:w="811"/>
        <w:gridCol w:w="851"/>
        <w:gridCol w:w="709"/>
        <w:gridCol w:w="851"/>
        <w:gridCol w:w="709"/>
        <w:gridCol w:w="57"/>
        <w:gridCol w:w="766"/>
        <w:gridCol w:w="1729"/>
        <w:gridCol w:w="1983"/>
      </w:tblGrid>
      <w:tr w:rsidR="00E857A4" w14:paraId="33A7A199" w14:textId="77777777" w:rsidTr="00E857A4">
        <w:tc>
          <w:tcPr>
            <w:tcW w:w="567" w:type="dxa"/>
            <w:vMerge w:val="restart"/>
            <w:tcBorders>
              <w:top w:val="single" w:sz="4" w:space="0" w:color="auto"/>
              <w:left w:val="single" w:sz="4" w:space="0" w:color="auto"/>
              <w:bottom w:val="single" w:sz="4" w:space="0" w:color="auto"/>
              <w:right w:val="single" w:sz="4" w:space="0" w:color="auto"/>
            </w:tcBorders>
            <w:hideMark/>
          </w:tcPr>
          <w:p w14:paraId="12BE255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23ABD4E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2124D6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330FCF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604" w:type="dxa"/>
            <w:vMerge w:val="restart"/>
            <w:tcBorders>
              <w:top w:val="single" w:sz="4" w:space="0" w:color="auto"/>
              <w:left w:val="single" w:sz="4" w:space="0" w:color="auto"/>
              <w:bottom w:val="single" w:sz="4" w:space="0" w:color="auto"/>
              <w:right w:val="single" w:sz="4" w:space="0" w:color="auto"/>
            </w:tcBorders>
            <w:hideMark/>
          </w:tcPr>
          <w:p w14:paraId="6965ED5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19" w:history="1">
              <w:r>
                <w:rPr>
                  <w:rStyle w:val="ae"/>
                  <w:rFonts w:ascii="Times New Roman" w:hAnsi="Times New Roman"/>
                  <w:color w:val="auto"/>
                  <w:sz w:val="24"/>
                  <w:szCs w:val="24"/>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0650143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754" w:type="dxa"/>
            <w:gridSpan w:val="7"/>
            <w:tcBorders>
              <w:top w:val="single" w:sz="4" w:space="0" w:color="auto"/>
              <w:left w:val="single" w:sz="4" w:space="0" w:color="auto"/>
              <w:bottom w:val="single" w:sz="4" w:space="0" w:color="auto"/>
              <w:right w:val="single" w:sz="4" w:space="0" w:color="auto"/>
            </w:tcBorders>
            <w:hideMark/>
          </w:tcPr>
          <w:p w14:paraId="4924D02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729" w:type="dxa"/>
            <w:vMerge w:val="restart"/>
            <w:tcBorders>
              <w:top w:val="single" w:sz="4" w:space="0" w:color="auto"/>
              <w:left w:val="single" w:sz="4" w:space="0" w:color="auto"/>
              <w:bottom w:val="single" w:sz="4" w:space="0" w:color="auto"/>
              <w:right w:val="single" w:sz="4" w:space="0" w:color="auto"/>
            </w:tcBorders>
            <w:hideMark/>
          </w:tcPr>
          <w:p w14:paraId="2453701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0010EF5"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Информационная система</w:t>
            </w:r>
          </w:p>
        </w:tc>
      </w:tr>
      <w:tr w:rsidR="00E857A4" w14:paraId="31069264" w14:textId="77777777" w:rsidTr="00E857A4">
        <w:tc>
          <w:tcPr>
            <w:tcW w:w="567" w:type="dxa"/>
            <w:vMerge/>
            <w:tcBorders>
              <w:top w:val="single" w:sz="4" w:space="0" w:color="auto"/>
              <w:left w:val="single" w:sz="4" w:space="0" w:color="auto"/>
              <w:bottom w:val="single" w:sz="4" w:space="0" w:color="auto"/>
              <w:right w:val="single" w:sz="4" w:space="0" w:color="auto"/>
            </w:tcBorders>
            <w:vAlign w:val="center"/>
            <w:hideMark/>
          </w:tcPr>
          <w:p w14:paraId="40EF4732" w14:textId="77777777" w:rsidR="00E857A4" w:rsidRDefault="00E857A4">
            <w:pPr>
              <w:spacing w:after="0" w:line="240" w:lineRule="auto"/>
              <w:rPr>
                <w:rFonts w:ascii="Times New Roman" w:hAnsi="Times New Roman" w:cs="Times New Roman"/>
                <w:sz w:val="24"/>
                <w:szCs w:val="24"/>
              </w:rPr>
            </w:pPr>
          </w:p>
        </w:tc>
        <w:tc>
          <w:tcPr>
            <w:tcW w:w="12333" w:type="dxa"/>
            <w:vMerge/>
            <w:tcBorders>
              <w:top w:val="single" w:sz="4" w:space="0" w:color="auto"/>
              <w:left w:val="single" w:sz="4" w:space="0" w:color="auto"/>
              <w:bottom w:val="single" w:sz="4" w:space="0" w:color="auto"/>
              <w:right w:val="single" w:sz="4" w:space="0" w:color="auto"/>
            </w:tcBorders>
            <w:vAlign w:val="center"/>
            <w:hideMark/>
          </w:tcPr>
          <w:p w14:paraId="368B101F" w14:textId="77777777" w:rsidR="00E857A4" w:rsidRDefault="00E857A4">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F64FA1" w14:textId="77777777" w:rsidR="00E857A4" w:rsidRDefault="00E857A4">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598935" w14:textId="77777777" w:rsidR="00E857A4" w:rsidRDefault="00E857A4">
            <w:pPr>
              <w:spacing w:after="0" w:line="240" w:lineRule="auto"/>
              <w:rPr>
                <w:rFonts w:ascii="Times New Roman" w:hAnsi="Times New Roman" w:cs="Times New Roman"/>
                <w:sz w:val="24"/>
                <w:szCs w:val="24"/>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14:paraId="40F1BF86" w14:textId="77777777" w:rsidR="00E857A4" w:rsidRDefault="00E857A4">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154D4888"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50E43C8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5EF21C6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14:paraId="093922D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14:paraId="6FFB6AF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1B44BC5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2"/>
            <w:tcBorders>
              <w:top w:val="single" w:sz="4" w:space="0" w:color="auto"/>
              <w:left w:val="single" w:sz="4" w:space="0" w:color="auto"/>
              <w:bottom w:val="single" w:sz="4" w:space="0" w:color="auto"/>
              <w:right w:val="single" w:sz="4" w:space="0" w:color="auto"/>
            </w:tcBorders>
            <w:hideMark/>
          </w:tcPr>
          <w:p w14:paraId="36FAFBD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tcBorders>
              <w:top w:val="single" w:sz="4" w:space="0" w:color="auto"/>
              <w:left w:val="single" w:sz="4" w:space="0" w:color="auto"/>
              <w:bottom w:val="single" w:sz="4" w:space="0" w:color="auto"/>
              <w:right w:val="single" w:sz="4" w:space="0" w:color="auto"/>
            </w:tcBorders>
            <w:hideMark/>
          </w:tcPr>
          <w:p w14:paraId="559C9949"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73B15D1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764DE1F8" w14:textId="77777777" w:rsidR="00E857A4" w:rsidRDefault="00E857A4">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E2EF64" w14:textId="77777777" w:rsidR="00E857A4" w:rsidRDefault="00E857A4">
            <w:pPr>
              <w:spacing w:after="0" w:line="240" w:lineRule="auto"/>
              <w:rPr>
                <w:rFonts w:ascii="Times New Roman" w:hAnsi="Times New Roman" w:cs="Times New Roman"/>
                <w:sz w:val="24"/>
                <w:szCs w:val="24"/>
              </w:rPr>
            </w:pPr>
          </w:p>
        </w:tc>
      </w:tr>
      <w:tr w:rsidR="00E857A4" w14:paraId="5F47ED87" w14:textId="77777777" w:rsidTr="00E857A4">
        <w:trPr>
          <w:trHeight w:val="143"/>
        </w:trPr>
        <w:tc>
          <w:tcPr>
            <w:tcW w:w="567" w:type="dxa"/>
            <w:tcBorders>
              <w:top w:val="single" w:sz="4" w:space="0" w:color="auto"/>
              <w:left w:val="single" w:sz="4" w:space="0" w:color="auto"/>
              <w:bottom w:val="single" w:sz="4" w:space="0" w:color="auto"/>
              <w:right w:val="single" w:sz="4" w:space="0" w:color="auto"/>
            </w:tcBorders>
            <w:hideMark/>
          </w:tcPr>
          <w:p w14:paraId="642ACF9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596B5FD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749E3C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8B4F7A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604" w:type="dxa"/>
            <w:tcBorders>
              <w:top w:val="single" w:sz="4" w:space="0" w:color="auto"/>
              <w:left w:val="single" w:sz="4" w:space="0" w:color="auto"/>
              <w:bottom w:val="single" w:sz="4" w:space="0" w:color="auto"/>
              <w:right w:val="single" w:sz="4" w:space="0" w:color="auto"/>
            </w:tcBorders>
            <w:hideMark/>
          </w:tcPr>
          <w:p w14:paraId="118CB24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5D9F4E7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4392FA4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78998DE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35E6A626"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6C80CCC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243BF6D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2"/>
            <w:tcBorders>
              <w:top w:val="single" w:sz="4" w:space="0" w:color="auto"/>
              <w:left w:val="single" w:sz="4" w:space="0" w:color="auto"/>
              <w:bottom w:val="single" w:sz="4" w:space="0" w:color="auto"/>
              <w:right w:val="single" w:sz="4" w:space="0" w:color="auto"/>
            </w:tcBorders>
            <w:hideMark/>
          </w:tcPr>
          <w:p w14:paraId="2B7A1B6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hideMark/>
          </w:tcPr>
          <w:p w14:paraId="067940B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hideMark/>
          </w:tcPr>
          <w:p w14:paraId="74B381B7"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14:paraId="25844B42"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E857A4" w14:paraId="33462D0D" w14:textId="77777777" w:rsidTr="00E857A4">
        <w:trPr>
          <w:trHeight w:val="345"/>
        </w:trPr>
        <w:tc>
          <w:tcPr>
            <w:tcW w:w="567" w:type="dxa"/>
            <w:tcBorders>
              <w:top w:val="single" w:sz="4" w:space="0" w:color="auto"/>
              <w:left w:val="single" w:sz="4" w:space="0" w:color="auto"/>
              <w:bottom w:val="single" w:sz="4" w:space="0" w:color="auto"/>
              <w:right w:val="single" w:sz="4" w:space="0" w:color="auto"/>
            </w:tcBorders>
            <w:hideMark/>
          </w:tcPr>
          <w:p w14:paraId="657049FA"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2333" w:type="dxa"/>
            <w:gridSpan w:val="14"/>
            <w:tcBorders>
              <w:top w:val="nil"/>
              <w:left w:val="single" w:sz="4" w:space="0" w:color="auto"/>
              <w:bottom w:val="nil"/>
              <w:right w:val="single" w:sz="4" w:space="0" w:color="auto"/>
            </w:tcBorders>
            <w:hideMark/>
          </w:tcPr>
          <w:p w14:paraId="1FD2F847" w14:textId="77777777" w:rsidR="00E857A4" w:rsidRDefault="00E857A4">
            <w:pPr>
              <w:spacing w:after="0" w:line="240" w:lineRule="auto"/>
              <w:rPr>
                <w:rFonts w:ascii="Calibri" w:hAnsi="Calibri"/>
              </w:rPr>
            </w:pPr>
            <w:r>
              <w:rPr>
                <w:rFonts w:ascii="Times New Roman" w:hAnsi="Times New Roman"/>
              </w:rPr>
              <w:t xml:space="preserve">Задача 1. «Реализация полномочий органов местного </w:t>
            </w:r>
            <w:proofErr w:type="gramStart"/>
            <w:r>
              <w:rPr>
                <w:rFonts w:ascii="Times New Roman" w:hAnsi="Times New Roman"/>
              </w:rPr>
              <w:t>самоуправления  Урмарского</w:t>
            </w:r>
            <w:proofErr w:type="gramEnd"/>
            <w:r>
              <w:rPr>
                <w:rFonts w:ascii="Times New Roman" w:hAnsi="Times New Roman"/>
              </w:rPr>
              <w:t xml:space="preserve"> муниципального округа Чувашской Республики в части обеспечения деятельности федеральных судов общей юрисдикции»</w:t>
            </w:r>
          </w:p>
        </w:tc>
        <w:tc>
          <w:tcPr>
            <w:tcW w:w="1984" w:type="dxa"/>
            <w:tcBorders>
              <w:top w:val="nil"/>
              <w:left w:val="single" w:sz="4" w:space="0" w:color="auto"/>
              <w:bottom w:val="nil"/>
              <w:right w:val="single" w:sz="4" w:space="0" w:color="auto"/>
            </w:tcBorders>
          </w:tcPr>
          <w:p w14:paraId="7B8B8A51" w14:textId="77777777" w:rsidR="00E857A4" w:rsidRDefault="00E857A4">
            <w:pPr>
              <w:spacing w:after="0" w:line="240" w:lineRule="auto"/>
              <w:rPr>
                <w:rFonts w:ascii="Times New Roman" w:hAnsi="Times New Roman"/>
              </w:rPr>
            </w:pPr>
          </w:p>
        </w:tc>
      </w:tr>
      <w:tr w:rsidR="00E857A4" w14:paraId="447AFE9F" w14:textId="77777777" w:rsidTr="00E857A4">
        <w:trPr>
          <w:trHeight w:val="337"/>
        </w:trPr>
        <w:tc>
          <w:tcPr>
            <w:tcW w:w="567" w:type="dxa"/>
            <w:tcBorders>
              <w:top w:val="single" w:sz="4" w:space="0" w:color="auto"/>
              <w:left w:val="single" w:sz="4" w:space="0" w:color="auto"/>
              <w:bottom w:val="single" w:sz="4" w:space="0" w:color="auto"/>
              <w:right w:val="single" w:sz="4" w:space="0" w:color="auto"/>
            </w:tcBorders>
            <w:hideMark/>
          </w:tcPr>
          <w:p w14:paraId="263B2DA8"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14:paraId="47534904" w14:textId="77777777" w:rsidR="00E857A4" w:rsidRDefault="00E857A4">
            <w:pPr>
              <w:spacing w:after="0" w:line="240" w:lineRule="auto"/>
              <w:jc w:val="both"/>
              <w:rPr>
                <w:rFonts w:ascii="Times New Roman" w:hAnsi="Times New Roman"/>
                <w:sz w:val="24"/>
                <w:szCs w:val="24"/>
              </w:rPr>
            </w:pPr>
            <w:r>
              <w:rPr>
                <w:rFonts w:ascii="Times New Roman" w:hAnsi="Times New Roman"/>
              </w:rPr>
              <w:t xml:space="preserve">Доля кандидатов в присяжные заседатели Урмарского муниципального округа Чувашской Республики для федеральных судов общей юрисдикции, Центрального окружного военного суда и Казанского гарнизонного военного суда, по Урмарскому району Чувашской Республики, информированных о включении в общий и дополнительный списки, а также </w:t>
            </w:r>
            <w:r>
              <w:rPr>
                <w:rFonts w:ascii="Times New Roman" w:hAnsi="Times New Roman"/>
              </w:rPr>
              <w:lastRenderedPageBreak/>
              <w:t>рассмотрения поступивших от них заявлений</w:t>
            </w:r>
          </w:p>
        </w:tc>
        <w:tc>
          <w:tcPr>
            <w:tcW w:w="709" w:type="dxa"/>
            <w:tcBorders>
              <w:top w:val="single" w:sz="4" w:space="0" w:color="auto"/>
              <w:left w:val="single" w:sz="4" w:space="0" w:color="auto"/>
              <w:bottom w:val="single" w:sz="4" w:space="0" w:color="auto"/>
              <w:right w:val="single" w:sz="4" w:space="0" w:color="auto"/>
            </w:tcBorders>
            <w:hideMark/>
          </w:tcPr>
          <w:p w14:paraId="61250720"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МП</w:t>
            </w:r>
          </w:p>
        </w:tc>
        <w:tc>
          <w:tcPr>
            <w:tcW w:w="709" w:type="dxa"/>
            <w:tcBorders>
              <w:top w:val="single" w:sz="4" w:space="0" w:color="auto"/>
              <w:left w:val="single" w:sz="4" w:space="0" w:color="auto"/>
              <w:bottom w:val="single" w:sz="4" w:space="0" w:color="auto"/>
              <w:right w:val="single" w:sz="4" w:space="0" w:color="auto"/>
            </w:tcBorders>
            <w:hideMark/>
          </w:tcPr>
          <w:p w14:paraId="648F4D4F"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604" w:type="dxa"/>
            <w:tcBorders>
              <w:top w:val="single" w:sz="4" w:space="0" w:color="auto"/>
              <w:left w:val="single" w:sz="4" w:space="0" w:color="auto"/>
              <w:bottom w:val="single" w:sz="4" w:space="0" w:color="auto"/>
              <w:right w:val="single" w:sz="4" w:space="0" w:color="auto"/>
            </w:tcBorders>
            <w:hideMark/>
          </w:tcPr>
          <w:p w14:paraId="6895C51C"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4B7B536"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624" w:type="dxa"/>
            <w:tcBorders>
              <w:top w:val="single" w:sz="4" w:space="0" w:color="auto"/>
              <w:left w:val="single" w:sz="4" w:space="0" w:color="auto"/>
              <w:bottom w:val="single" w:sz="4" w:space="0" w:color="auto"/>
              <w:right w:val="single" w:sz="4" w:space="0" w:color="auto"/>
            </w:tcBorders>
            <w:hideMark/>
          </w:tcPr>
          <w:p w14:paraId="26AFC3FE"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3FFEA5EA"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272FD627" w14:textId="77777777" w:rsidR="00E857A4" w:rsidRDefault="00E857A4">
            <w:pPr>
              <w:jc w:val="center"/>
              <w:rPr>
                <w:rFonts w:ascii="Times New Roman" w:hAnsi="Times New Roman"/>
                <w:sz w:val="24"/>
                <w:szCs w:val="24"/>
              </w:rPr>
            </w:pPr>
            <w:r>
              <w:rPr>
                <w:rFonts w:ascii="Times New Roman" w:hAnsi="Times New Roman"/>
                <w:color w:val="000000"/>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71376F54" w14:textId="77777777" w:rsidR="00E857A4" w:rsidRDefault="00E857A4">
            <w:pPr>
              <w:jc w:val="center"/>
              <w:rPr>
                <w:rFonts w:ascii="Times New Roman" w:hAnsi="Times New Roman"/>
                <w:sz w:val="24"/>
                <w:szCs w:val="24"/>
              </w:rPr>
            </w:pPr>
            <w:r>
              <w:rPr>
                <w:rFonts w:ascii="Times New Roman" w:hAnsi="Times New Roman"/>
                <w:color w:val="000000"/>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76B6EF8F"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14:paraId="63113F80" w14:textId="77777777" w:rsidR="00E857A4" w:rsidRDefault="00E857A4">
            <w:pPr>
              <w:jc w:val="center"/>
              <w:rPr>
                <w:rFonts w:ascii="Times New Roman" w:hAnsi="Times New Roman"/>
                <w:sz w:val="24"/>
                <w:szCs w:val="24"/>
              </w:rPr>
            </w:pPr>
            <w:r>
              <w:rPr>
                <w:rFonts w:ascii="Times New Roman" w:hAnsi="Times New Roman"/>
                <w:color w:val="000000"/>
                <w:sz w:val="24"/>
                <w:szCs w:val="24"/>
              </w:rPr>
              <w:t>100,0</w:t>
            </w:r>
          </w:p>
        </w:tc>
        <w:tc>
          <w:tcPr>
            <w:tcW w:w="823" w:type="dxa"/>
            <w:gridSpan w:val="2"/>
            <w:tcBorders>
              <w:top w:val="single" w:sz="4" w:space="0" w:color="auto"/>
              <w:left w:val="single" w:sz="4" w:space="0" w:color="auto"/>
              <w:bottom w:val="single" w:sz="4" w:space="0" w:color="auto"/>
              <w:right w:val="single" w:sz="4" w:space="0" w:color="auto"/>
            </w:tcBorders>
            <w:hideMark/>
          </w:tcPr>
          <w:p w14:paraId="27BE09C3" w14:textId="77777777" w:rsidR="00E857A4" w:rsidRDefault="00E857A4">
            <w:pPr>
              <w:jc w:val="center"/>
              <w:rPr>
                <w:rFonts w:ascii="Times New Roman" w:hAnsi="Times New Roman"/>
                <w:sz w:val="24"/>
                <w:szCs w:val="24"/>
              </w:rPr>
            </w:pPr>
            <w:r>
              <w:rPr>
                <w:rFonts w:ascii="Times New Roman" w:hAnsi="Times New Roman"/>
                <w:color w:val="000000"/>
                <w:sz w:val="24"/>
                <w:szCs w:val="24"/>
              </w:rPr>
              <w:t>100,0</w:t>
            </w:r>
          </w:p>
        </w:tc>
        <w:tc>
          <w:tcPr>
            <w:tcW w:w="1729" w:type="dxa"/>
            <w:tcBorders>
              <w:top w:val="single" w:sz="4" w:space="0" w:color="auto"/>
              <w:left w:val="single" w:sz="4" w:space="0" w:color="auto"/>
              <w:bottom w:val="single" w:sz="4" w:space="0" w:color="auto"/>
              <w:right w:val="single" w:sz="4" w:space="0" w:color="auto"/>
            </w:tcBorders>
            <w:hideMark/>
          </w:tcPr>
          <w:p w14:paraId="408945C5" w14:textId="77777777" w:rsidR="00E857A4" w:rsidRDefault="00E857A4">
            <w:pPr>
              <w:widowControl w:val="0"/>
              <w:autoSpaceDE w:val="0"/>
              <w:autoSpaceDN w:val="0"/>
              <w:spacing w:after="0" w:line="240" w:lineRule="auto"/>
              <w:jc w:val="both"/>
              <w:rPr>
                <w:rFonts w:ascii="Times New Roman" w:hAnsi="Times New Roman"/>
                <w:color w:val="000000"/>
              </w:rPr>
            </w:pPr>
            <w:r>
              <w:rPr>
                <w:rFonts w:ascii="Times New Roman" w:hAnsi="Times New Roman"/>
                <w:color w:val="000000"/>
              </w:rPr>
              <w:t>Юридический отдел администрации Урмарского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hideMark/>
          </w:tcPr>
          <w:p w14:paraId="6D467ECA" w14:textId="77777777" w:rsidR="00E857A4" w:rsidRDefault="00E857A4">
            <w:pPr>
              <w:widowControl w:val="0"/>
              <w:autoSpaceDE w:val="0"/>
              <w:autoSpaceDN w:val="0"/>
              <w:spacing w:after="0" w:line="240" w:lineRule="auto"/>
              <w:jc w:val="both"/>
              <w:rPr>
                <w:rFonts w:ascii="Times New Roman" w:hAnsi="Times New Roman"/>
                <w:color w:val="000000"/>
              </w:rPr>
            </w:pPr>
            <w:r>
              <w:rPr>
                <w:rFonts w:ascii="Times New Roman" w:hAnsi="Times New Roman"/>
                <w:sz w:val="24"/>
                <w:szCs w:val="24"/>
              </w:rPr>
              <w:t>Официальный сайт Урмарского муниципального округа Чувашской Республики</w:t>
            </w:r>
          </w:p>
        </w:tc>
      </w:tr>
    </w:tbl>
    <w:p w14:paraId="3D8701B0" w14:textId="77777777" w:rsidR="00E857A4" w:rsidRDefault="00E857A4" w:rsidP="004E24E0">
      <w:pPr>
        <w:widowControl w:val="0"/>
        <w:autoSpaceDE w:val="0"/>
        <w:autoSpaceDN w:val="0"/>
        <w:spacing w:after="0" w:line="240" w:lineRule="auto"/>
        <w:outlineLvl w:val="3"/>
        <w:rPr>
          <w:rFonts w:ascii="Times New Roman" w:hAnsi="Times New Roman"/>
          <w:sz w:val="24"/>
          <w:szCs w:val="24"/>
        </w:rPr>
      </w:pPr>
    </w:p>
    <w:p w14:paraId="7F58944D" w14:textId="77777777" w:rsidR="00E857A4" w:rsidRDefault="00E857A4" w:rsidP="004E24E0">
      <w:pPr>
        <w:keepNext/>
        <w:tabs>
          <w:tab w:val="left" w:pos="13892"/>
        </w:tabs>
        <w:spacing w:after="0" w:line="240" w:lineRule="auto"/>
        <w:jc w:val="center"/>
        <w:outlineLvl w:val="0"/>
        <w:rPr>
          <w:rFonts w:ascii="Times New Roman" w:eastAsia="Times New Roman" w:hAnsi="Times New Roman"/>
          <w:b/>
          <w:sz w:val="24"/>
          <w:szCs w:val="24"/>
          <w:lang w:eastAsia="ru-RU"/>
        </w:rPr>
      </w:pPr>
      <w:bookmarkStart w:id="3" w:name="sub_303"/>
      <w:r>
        <w:rPr>
          <w:rFonts w:ascii="Times New Roman" w:eastAsia="Times New Roman" w:hAnsi="Times New Roman"/>
          <w:b/>
          <w:sz w:val="24"/>
          <w:szCs w:val="24"/>
          <w:lang w:eastAsia="ru-RU"/>
        </w:rPr>
        <w:t xml:space="preserve">3. Перечень мероприятий (результатов)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bookmarkEnd w:id="3"/>
    <w:p w14:paraId="043E463D" w14:textId="77777777" w:rsidR="00E857A4" w:rsidRDefault="00E857A4" w:rsidP="004E24E0">
      <w:pPr>
        <w:spacing w:line="240" w:lineRule="auto"/>
        <w:rPr>
          <w:rFonts w:ascii="Times New Roman" w:eastAsia="Calibri" w:hAnsi="Times New Roman"/>
          <w:sz w:val="24"/>
          <w:szCs w:val="24"/>
        </w:rPr>
      </w:pPr>
    </w:p>
    <w:tbl>
      <w:tblPr>
        <w:tblW w:w="148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2125"/>
        <w:gridCol w:w="1416"/>
        <w:gridCol w:w="2903"/>
        <w:gridCol w:w="1154"/>
        <w:gridCol w:w="901"/>
        <w:gridCol w:w="840"/>
        <w:gridCol w:w="784"/>
        <w:gridCol w:w="786"/>
        <w:gridCol w:w="840"/>
        <w:gridCol w:w="840"/>
        <w:gridCol w:w="840"/>
        <w:gridCol w:w="840"/>
      </w:tblGrid>
      <w:tr w:rsidR="00E857A4" w14:paraId="0226A93B" w14:textId="77777777" w:rsidTr="00E857A4">
        <w:tc>
          <w:tcPr>
            <w:tcW w:w="567" w:type="dxa"/>
            <w:vMerge w:val="restart"/>
            <w:tcBorders>
              <w:top w:val="single" w:sz="4" w:space="0" w:color="auto"/>
              <w:left w:val="single" w:sz="4" w:space="0" w:color="auto"/>
              <w:bottom w:val="single" w:sz="4" w:space="0" w:color="auto"/>
              <w:right w:val="single" w:sz="4" w:space="0" w:color="auto"/>
            </w:tcBorders>
            <w:hideMark/>
          </w:tcPr>
          <w:p w14:paraId="641933C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N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5E52EA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43C1EE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01795F8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285283F4" w14:textId="77777777" w:rsidR="00E857A4" w:rsidRPr="00E857A4" w:rsidRDefault="00E857A4" w:rsidP="004E2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 xml:space="preserve">Единица измерения (по </w:t>
            </w:r>
            <w:hyperlink r:id="rId20" w:history="1">
              <w:r w:rsidRPr="00E857A4">
                <w:rPr>
                  <w:rStyle w:val="ae"/>
                  <w:rFonts w:ascii="Times New Roman" w:hAnsi="Times New Roman" w:cs="Times New Roman"/>
                  <w:color w:val="auto"/>
                  <w:sz w:val="24"/>
                  <w:szCs w:val="24"/>
                  <w:u w:val="none"/>
                </w:rPr>
                <w:t>ОКЕИ</w:t>
              </w:r>
            </w:hyperlink>
            <w:r w:rsidRPr="00E857A4">
              <w:rPr>
                <w:rFonts w:ascii="Times New Roman" w:eastAsia="Times New Roman" w:hAnsi="Times New Roman" w:cs="Times New Roman"/>
                <w:sz w:val="24"/>
                <w:szCs w:val="24"/>
                <w:lang w:eastAsia="ru-RU"/>
              </w:rPr>
              <w:t>)</w:t>
            </w:r>
          </w:p>
        </w:tc>
        <w:tc>
          <w:tcPr>
            <w:tcW w:w="1741" w:type="dxa"/>
            <w:gridSpan w:val="2"/>
            <w:tcBorders>
              <w:top w:val="single" w:sz="4" w:space="0" w:color="auto"/>
              <w:left w:val="single" w:sz="4" w:space="0" w:color="auto"/>
              <w:bottom w:val="single" w:sz="4" w:space="0" w:color="auto"/>
              <w:right w:val="single" w:sz="4" w:space="0" w:color="auto"/>
            </w:tcBorders>
            <w:hideMark/>
          </w:tcPr>
          <w:p w14:paraId="009CED2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Базовое значение</w:t>
            </w:r>
          </w:p>
        </w:tc>
        <w:tc>
          <w:tcPr>
            <w:tcW w:w="4930" w:type="dxa"/>
            <w:gridSpan w:val="6"/>
            <w:tcBorders>
              <w:top w:val="single" w:sz="4" w:space="0" w:color="auto"/>
              <w:left w:val="single" w:sz="4" w:space="0" w:color="auto"/>
              <w:bottom w:val="single" w:sz="4" w:space="0" w:color="auto"/>
              <w:right w:val="single" w:sz="4" w:space="0" w:color="auto"/>
            </w:tcBorders>
            <w:hideMark/>
          </w:tcPr>
          <w:p w14:paraId="1F43ABE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мероприятия (результата) по годам</w:t>
            </w:r>
          </w:p>
        </w:tc>
      </w:tr>
      <w:tr w:rsidR="00E857A4" w14:paraId="21E17D1E"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2036FDC6"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B25764"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CF8C97"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516108"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046A90" w14:textId="77777777" w:rsidR="00E857A4" w:rsidRPr="00E857A4" w:rsidRDefault="00E857A4" w:rsidP="004E24E0">
            <w:pPr>
              <w:spacing w:after="0" w:line="240" w:lineRule="auto"/>
              <w:rPr>
                <w:rFonts w:ascii="Times New Roman" w:eastAsia="Times New Roman" w:hAnsi="Times New Roman" w:cs="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hideMark/>
          </w:tcPr>
          <w:p w14:paraId="7678FD7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1AA182D3"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hideMark/>
          </w:tcPr>
          <w:p w14:paraId="4124870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786" w:type="dxa"/>
            <w:tcBorders>
              <w:top w:val="single" w:sz="4" w:space="0" w:color="auto"/>
              <w:left w:val="single" w:sz="4" w:space="0" w:color="auto"/>
              <w:bottom w:val="single" w:sz="4" w:space="0" w:color="auto"/>
              <w:right w:val="single" w:sz="4" w:space="0" w:color="auto"/>
            </w:tcBorders>
            <w:hideMark/>
          </w:tcPr>
          <w:p w14:paraId="315D287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5DE5CF3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544B727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6D72C78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2029-2030</w:t>
            </w:r>
          </w:p>
        </w:tc>
        <w:tc>
          <w:tcPr>
            <w:tcW w:w="840" w:type="dxa"/>
            <w:tcBorders>
              <w:top w:val="single" w:sz="4" w:space="0" w:color="auto"/>
              <w:left w:val="single" w:sz="4" w:space="0" w:color="auto"/>
              <w:bottom w:val="single" w:sz="4" w:space="0" w:color="auto"/>
              <w:right w:val="single" w:sz="4" w:space="0" w:color="auto"/>
            </w:tcBorders>
            <w:hideMark/>
          </w:tcPr>
          <w:p w14:paraId="675E25E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2031-2035</w:t>
            </w:r>
          </w:p>
        </w:tc>
      </w:tr>
      <w:tr w:rsidR="00E857A4" w14:paraId="1C0A5A96"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6289AC1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14:paraId="569B86B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278BA8D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905" w:type="dxa"/>
            <w:tcBorders>
              <w:top w:val="single" w:sz="4" w:space="0" w:color="auto"/>
              <w:left w:val="single" w:sz="4" w:space="0" w:color="auto"/>
              <w:bottom w:val="single" w:sz="4" w:space="0" w:color="auto"/>
              <w:right w:val="single" w:sz="4" w:space="0" w:color="auto"/>
            </w:tcBorders>
            <w:hideMark/>
          </w:tcPr>
          <w:p w14:paraId="33DA21B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hideMark/>
          </w:tcPr>
          <w:p w14:paraId="524B635C" w14:textId="77777777" w:rsidR="00E857A4" w:rsidRPr="00E857A4" w:rsidRDefault="00E857A4" w:rsidP="004E2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57A4">
              <w:rPr>
                <w:rFonts w:ascii="Times New Roman" w:eastAsia="Times New Roman" w:hAnsi="Times New Roman" w:cs="Times New Roman"/>
                <w:sz w:val="24"/>
                <w:szCs w:val="24"/>
                <w:lang w:eastAsia="ru-RU"/>
              </w:rPr>
              <w:t>5</w:t>
            </w:r>
          </w:p>
        </w:tc>
        <w:tc>
          <w:tcPr>
            <w:tcW w:w="901" w:type="dxa"/>
            <w:tcBorders>
              <w:top w:val="single" w:sz="4" w:space="0" w:color="auto"/>
              <w:left w:val="single" w:sz="4" w:space="0" w:color="auto"/>
              <w:bottom w:val="single" w:sz="4" w:space="0" w:color="auto"/>
              <w:right w:val="single" w:sz="4" w:space="0" w:color="auto"/>
            </w:tcBorders>
            <w:hideMark/>
          </w:tcPr>
          <w:p w14:paraId="312F9504"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0974971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hideMark/>
          </w:tcPr>
          <w:p w14:paraId="58D42E2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hideMark/>
          </w:tcPr>
          <w:p w14:paraId="5EFAA8B7"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5127509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6C4AAD94"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07F1FDF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hideMark/>
          </w:tcPr>
          <w:p w14:paraId="69A9395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857A4" w14:paraId="40CC0332"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5441F00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275" w:type="dxa"/>
            <w:gridSpan w:val="12"/>
            <w:tcBorders>
              <w:top w:val="single" w:sz="4" w:space="0" w:color="auto"/>
              <w:left w:val="nil"/>
              <w:bottom w:val="single" w:sz="4" w:space="0" w:color="auto"/>
              <w:right w:val="single" w:sz="4" w:space="0" w:color="auto"/>
            </w:tcBorders>
            <w:hideMark/>
          </w:tcPr>
          <w:p w14:paraId="00A12318" w14:textId="77777777" w:rsidR="00E857A4" w:rsidRDefault="00E857A4" w:rsidP="004E24E0">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Задача 1. «Реализация полномочий органов местного самоуправления Урмарского муниципального округа Чувашской Республики в части обеспечения деятельности федеральных судов общей юрисдикции»</w:t>
            </w:r>
          </w:p>
        </w:tc>
      </w:tr>
      <w:tr w:rsidR="00E857A4" w14:paraId="748D9A96"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6DA366D6"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hideMark/>
          </w:tcPr>
          <w:p w14:paraId="30AD0499" w14:textId="77777777" w:rsidR="00E857A4" w:rsidRDefault="00E857A4" w:rsidP="004E24E0">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14:paraId="789627F0" w14:textId="77777777" w:rsidR="00E857A4" w:rsidRDefault="00E857A4" w:rsidP="004E24E0">
            <w:pPr>
              <w:spacing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33871188" w14:textId="77777777" w:rsidR="00E857A4" w:rsidRDefault="00E857A4" w:rsidP="004E24E0">
            <w:pPr>
              <w:spacing w:line="240" w:lineRule="auto"/>
              <w:jc w:val="both"/>
              <w:rPr>
                <w:rFonts w:ascii="Times New Roman" w:hAnsi="Times New Roman"/>
                <w:sz w:val="24"/>
                <w:szCs w:val="24"/>
              </w:rPr>
            </w:pPr>
            <w:r>
              <w:rPr>
                <w:rFonts w:ascii="Times New Roman" w:hAnsi="Times New Roman"/>
                <w:sz w:val="24"/>
                <w:szCs w:val="24"/>
              </w:rPr>
              <w:t xml:space="preserve">Обеспечение составления (изменение и дополнение) списков и запасных списков кандидатов в присяжные заседатели Урмарского муниципального округа Чувашской Республики, Центрального окружного военного суда и Казанского гарнизонного военного суда по Урмарскому району для федеральных судов общей юрисдикции, включая в указанные списки граждан Российской Федерации, постоянно проживающих на территории Урмарского </w:t>
            </w:r>
            <w:r>
              <w:rPr>
                <w:rFonts w:ascii="Times New Roman" w:hAnsi="Times New Roman"/>
                <w:sz w:val="24"/>
                <w:szCs w:val="24"/>
              </w:rPr>
              <w:lastRenderedPageBreak/>
              <w:t>муниципального округа Чувашской Республики,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 утвержденным постановлением Кабинета Министров Чувашской Республики от 07.04.2018 № 110</w:t>
            </w:r>
          </w:p>
        </w:tc>
        <w:tc>
          <w:tcPr>
            <w:tcW w:w="1155" w:type="dxa"/>
            <w:tcBorders>
              <w:top w:val="single" w:sz="4" w:space="0" w:color="auto"/>
              <w:left w:val="single" w:sz="4" w:space="0" w:color="auto"/>
              <w:bottom w:val="single" w:sz="4" w:space="0" w:color="auto"/>
              <w:right w:val="single" w:sz="4" w:space="0" w:color="auto"/>
            </w:tcBorders>
            <w:hideMark/>
          </w:tcPr>
          <w:p w14:paraId="5FB8653F"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40110FB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69955DB6"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2238F4B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786" w:type="dxa"/>
            <w:tcBorders>
              <w:top w:val="single" w:sz="4" w:space="0" w:color="auto"/>
              <w:left w:val="single" w:sz="4" w:space="0" w:color="auto"/>
              <w:bottom w:val="single" w:sz="4" w:space="0" w:color="auto"/>
              <w:right w:val="single" w:sz="4" w:space="0" w:color="auto"/>
            </w:tcBorders>
            <w:hideMark/>
          </w:tcPr>
          <w:p w14:paraId="7E111C5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717A471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7B05605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184EE67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25EC47D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r>
    </w:tbl>
    <w:p w14:paraId="77705A42" w14:textId="77777777" w:rsidR="00E857A4" w:rsidRDefault="00E857A4" w:rsidP="004E24E0">
      <w:pPr>
        <w:widowControl w:val="0"/>
        <w:autoSpaceDE w:val="0"/>
        <w:autoSpaceDN w:val="0"/>
        <w:spacing w:after="0" w:line="240" w:lineRule="auto"/>
        <w:jc w:val="center"/>
        <w:outlineLvl w:val="2"/>
        <w:rPr>
          <w:rFonts w:ascii="Times New Roman" w:eastAsia="Calibri" w:hAnsi="Times New Roman"/>
          <w:sz w:val="24"/>
          <w:szCs w:val="24"/>
        </w:rPr>
      </w:pPr>
    </w:p>
    <w:p w14:paraId="2C439A3A" w14:textId="77777777" w:rsidR="00E857A4" w:rsidRDefault="00E857A4" w:rsidP="004E24E0">
      <w:pPr>
        <w:widowControl w:val="0"/>
        <w:autoSpaceDE w:val="0"/>
        <w:autoSpaceDN w:val="0"/>
        <w:spacing w:after="0" w:line="240" w:lineRule="auto"/>
        <w:jc w:val="center"/>
        <w:outlineLvl w:val="2"/>
        <w:rPr>
          <w:rFonts w:ascii="Times New Roman" w:hAnsi="Times New Roman"/>
          <w:b/>
          <w:sz w:val="24"/>
          <w:szCs w:val="24"/>
        </w:rPr>
      </w:pPr>
      <w:r>
        <w:rPr>
          <w:rFonts w:ascii="Times New Roman" w:hAnsi="Times New Roman"/>
          <w:b/>
          <w:sz w:val="24"/>
          <w:szCs w:val="24"/>
        </w:rPr>
        <w:t xml:space="preserve">4. Финансовое обеспечение комплекса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 </w:t>
      </w:r>
    </w:p>
    <w:p w14:paraId="38806D7A" w14:textId="77777777" w:rsidR="00E857A4" w:rsidRDefault="00E857A4" w:rsidP="004E24E0">
      <w:pPr>
        <w:autoSpaceDE w:val="0"/>
        <w:autoSpaceDN w:val="0"/>
        <w:spacing w:after="0" w:line="240" w:lineRule="auto"/>
        <w:jc w:val="center"/>
        <w:outlineLvl w:val="1"/>
        <w:rPr>
          <w:rFonts w:ascii="Times New Roman" w:eastAsia="Times New Roman" w:hAnsi="Times New Roman"/>
          <w:color w:val="000000"/>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2637"/>
        <w:gridCol w:w="1464"/>
        <w:gridCol w:w="1887"/>
        <w:gridCol w:w="2065"/>
        <w:gridCol w:w="654"/>
        <w:gridCol w:w="848"/>
        <w:gridCol w:w="654"/>
        <w:gridCol w:w="1232"/>
        <w:gridCol w:w="1417"/>
        <w:gridCol w:w="1558"/>
      </w:tblGrid>
      <w:tr w:rsidR="00E857A4" w14:paraId="01E92D5D" w14:textId="77777777" w:rsidTr="00E857A4">
        <w:trPr>
          <w:trHeight w:val="212"/>
        </w:trPr>
        <w:tc>
          <w:tcPr>
            <w:tcW w:w="524" w:type="dxa"/>
            <w:vMerge w:val="restart"/>
            <w:tcBorders>
              <w:top w:val="single" w:sz="4" w:space="0" w:color="auto"/>
              <w:left w:val="single" w:sz="4" w:space="0" w:color="auto"/>
              <w:bottom w:val="single" w:sz="4" w:space="0" w:color="auto"/>
              <w:right w:val="single" w:sz="4" w:space="0" w:color="auto"/>
            </w:tcBorders>
            <w:hideMark/>
          </w:tcPr>
          <w:p w14:paraId="31F4A2F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2638" w:type="dxa"/>
            <w:vMerge w:val="restart"/>
            <w:tcBorders>
              <w:top w:val="single" w:sz="4" w:space="0" w:color="auto"/>
              <w:left w:val="single" w:sz="4" w:space="0" w:color="auto"/>
              <w:bottom w:val="single" w:sz="4" w:space="0" w:color="auto"/>
              <w:right w:val="single" w:sz="4" w:space="0" w:color="auto"/>
            </w:tcBorders>
            <w:hideMark/>
          </w:tcPr>
          <w:p w14:paraId="111C6F5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1465" w:type="dxa"/>
            <w:vMerge w:val="restart"/>
            <w:tcBorders>
              <w:top w:val="single" w:sz="4" w:space="0" w:color="auto"/>
              <w:left w:val="single" w:sz="4" w:space="0" w:color="auto"/>
              <w:bottom w:val="single" w:sz="4" w:space="0" w:color="auto"/>
              <w:right w:val="single" w:sz="4" w:space="0" w:color="auto"/>
            </w:tcBorders>
            <w:hideMark/>
          </w:tcPr>
          <w:p w14:paraId="0AE82A6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КБК</w:t>
            </w:r>
          </w:p>
        </w:tc>
        <w:tc>
          <w:tcPr>
            <w:tcW w:w="1888" w:type="dxa"/>
            <w:vMerge w:val="restart"/>
            <w:tcBorders>
              <w:top w:val="single" w:sz="4" w:space="0" w:color="auto"/>
              <w:left w:val="single" w:sz="4" w:space="0" w:color="auto"/>
              <w:bottom w:val="single" w:sz="4" w:space="0" w:color="auto"/>
              <w:right w:val="single" w:sz="4" w:space="0" w:color="auto"/>
            </w:tcBorders>
            <w:hideMark/>
          </w:tcPr>
          <w:p w14:paraId="07AEB9E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Ответственный исполнитель, соисполнители</w:t>
            </w:r>
          </w:p>
        </w:tc>
        <w:tc>
          <w:tcPr>
            <w:tcW w:w="2066" w:type="dxa"/>
            <w:vMerge w:val="restart"/>
            <w:tcBorders>
              <w:top w:val="single" w:sz="4" w:space="0" w:color="auto"/>
              <w:left w:val="single" w:sz="4" w:space="0" w:color="auto"/>
              <w:bottom w:val="single" w:sz="4" w:space="0" w:color="auto"/>
              <w:right w:val="single" w:sz="4" w:space="0" w:color="auto"/>
            </w:tcBorders>
            <w:hideMark/>
          </w:tcPr>
          <w:p w14:paraId="551EDDF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6365" w:type="dxa"/>
            <w:gridSpan w:val="6"/>
            <w:tcBorders>
              <w:top w:val="single" w:sz="4" w:space="0" w:color="auto"/>
              <w:left w:val="single" w:sz="4" w:space="0" w:color="auto"/>
              <w:bottom w:val="single" w:sz="4" w:space="0" w:color="auto"/>
              <w:right w:val="single" w:sz="4" w:space="0" w:color="auto"/>
            </w:tcBorders>
            <w:hideMark/>
          </w:tcPr>
          <w:p w14:paraId="1C36EB2F" w14:textId="77777777" w:rsidR="00E857A4" w:rsidRDefault="00E857A4" w:rsidP="004E24E0">
            <w:pPr>
              <w:spacing w:after="0" w:line="240" w:lineRule="auto"/>
              <w:jc w:val="center"/>
              <w:rPr>
                <w:rFonts w:ascii="Times New Roman" w:eastAsia="Calibri" w:hAnsi="Times New Roman"/>
              </w:rPr>
            </w:pPr>
            <w:r>
              <w:rPr>
                <w:rFonts w:ascii="Times New Roman" w:hAnsi="Times New Roman"/>
              </w:rPr>
              <w:t>Объем финансового обеспечения по годам реализации, тысяч рублей</w:t>
            </w:r>
          </w:p>
        </w:tc>
      </w:tr>
      <w:tr w:rsidR="00E857A4" w14:paraId="5C044B63" w14:textId="77777777" w:rsidTr="00E857A4">
        <w:trPr>
          <w:trHeight w:val="12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7E009B"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EA2084"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EE2924"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AD24F8"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6FFE3C" w14:textId="77777777" w:rsidR="00E857A4" w:rsidRDefault="00E857A4" w:rsidP="004E24E0">
            <w:pPr>
              <w:spacing w:after="0" w:line="240" w:lineRule="auto"/>
              <w:rPr>
                <w:rFonts w:ascii="Times New Roman" w:eastAsia="Times New Roman" w:hAnsi="Times New Roman" w:cs="Times New Roman"/>
                <w:lang w:eastAsia="ru-RU"/>
              </w:rPr>
            </w:pPr>
          </w:p>
        </w:tc>
        <w:tc>
          <w:tcPr>
            <w:tcW w:w="654" w:type="dxa"/>
            <w:tcBorders>
              <w:top w:val="single" w:sz="4" w:space="0" w:color="auto"/>
              <w:left w:val="single" w:sz="4" w:space="0" w:color="auto"/>
              <w:bottom w:val="single" w:sz="4" w:space="0" w:color="auto"/>
              <w:right w:val="single" w:sz="4" w:space="0" w:color="auto"/>
            </w:tcBorders>
            <w:hideMark/>
          </w:tcPr>
          <w:p w14:paraId="607909D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848" w:type="dxa"/>
            <w:tcBorders>
              <w:top w:val="single" w:sz="4" w:space="0" w:color="auto"/>
              <w:left w:val="single" w:sz="4" w:space="0" w:color="auto"/>
              <w:bottom w:val="single" w:sz="4" w:space="0" w:color="auto"/>
              <w:right w:val="single" w:sz="4" w:space="0" w:color="auto"/>
            </w:tcBorders>
            <w:hideMark/>
          </w:tcPr>
          <w:p w14:paraId="1E7BEA08"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654" w:type="dxa"/>
            <w:tcBorders>
              <w:top w:val="single" w:sz="4" w:space="0" w:color="auto"/>
              <w:left w:val="single" w:sz="4" w:space="0" w:color="auto"/>
              <w:bottom w:val="single" w:sz="4" w:space="0" w:color="auto"/>
              <w:right w:val="single" w:sz="4" w:space="0" w:color="auto"/>
            </w:tcBorders>
            <w:hideMark/>
          </w:tcPr>
          <w:p w14:paraId="12CDF5B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1232" w:type="dxa"/>
            <w:tcBorders>
              <w:top w:val="single" w:sz="4" w:space="0" w:color="auto"/>
              <w:left w:val="single" w:sz="4" w:space="0" w:color="auto"/>
              <w:bottom w:val="single" w:sz="4" w:space="0" w:color="auto"/>
              <w:right w:val="single" w:sz="4" w:space="0" w:color="auto"/>
            </w:tcBorders>
            <w:hideMark/>
          </w:tcPr>
          <w:p w14:paraId="0258724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2028-2030</w:t>
            </w:r>
          </w:p>
        </w:tc>
        <w:tc>
          <w:tcPr>
            <w:tcW w:w="1418" w:type="dxa"/>
            <w:tcBorders>
              <w:top w:val="single" w:sz="4" w:space="0" w:color="auto"/>
              <w:left w:val="single" w:sz="4" w:space="0" w:color="auto"/>
              <w:bottom w:val="single" w:sz="4" w:space="0" w:color="auto"/>
              <w:right w:val="single" w:sz="4" w:space="0" w:color="auto"/>
            </w:tcBorders>
            <w:hideMark/>
          </w:tcPr>
          <w:p w14:paraId="1623FC5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2031 - 2035</w:t>
            </w:r>
          </w:p>
        </w:tc>
        <w:tc>
          <w:tcPr>
            <w:tcW w:w="1559" w:type="dxa"/>
            <w:tcBorders>
              <w:top w:val="single" w:sz="4" w:space="0" w:color="auto"/>
              <w:left w:val="single" w:sz="4" w:space="0" w:color="auto"/>
              <w:bottom w:val="single" w:sz="4" w:space="0" w:color="auto"/>
              <w:right w:val="single" w:sz="4" w:space="0" w:color="auto"/>
            </w:tcBorders>
            <w:hideMark/>
          </w:tcPr>
          <w:p w14:paraId="7D95199B"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Всего, тысяч рублей</w:t>
            </w:r>
          </w:p>
        </w:tc>
      </w:tr>
      <w:tr w:rsidR="00E857A4" w14:paraId="3EADED4A" w14:textId="77777777" w:rsidTr="00E857A4">
        <w:trPr>
          <w:trHeight w:val="216"/>
        </w:trPr>
        <w:tc>
          <w:tcPr>
            <w:tcW w:w="524" w:type="dxa"/>
            <w:tcBorders>
              <w:top w:val="single" w:sz="4" w:space="0" w:color="auto"/>
              <w:left w:val="single" w:sz="4" w:space="0" w:color="auto"/>
              <w:bottom w:val="single" w:sz="4" w:space="0" w:color="auto"/>
              <w:right w:val="single" w:sz="4" w:space="0" w:color="auto"/>
            </w:tcBorders>
            <w:hideMark/>
          </w:tcPr>
          <w:p w14:paraId="2BCD0D60"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638" w:type="dxa"/>
            <w:tcBorders>
              <w:top w:val="single" w:sz="4" w:space="0" w:color="auto"/>
              <w:left w:val="single" w:sz="4" w:space="0" w:color="auto"/>
              <w:bottom w:val="single" w:sz="4" w:space="0" w:color="auto"/>
              <w:right w:val="single" w:sz="4" w:space="0" w:color="auto"/>
            </w:tcBorders>
            <w:hideMark/>
          </w:tcPr>
          <w:p w14:paraId="7486F1BD"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65" w:type="dxa"/>
            <w:tcBorders>
              <w:top w:val="single" w:sz="4" w:space="0" w:color="auto"/>
              <w:left w:val="single" w:sz="4" w:space="0" w:color="auto"/>
              <w:bottom w:val="single" w:sz="4" w:space="0" w:color="auto"/>
              <w:right w:val="single" w:sz="4" w:space="0" w:color="auto"/>
            </w:tcBorders>
            <w:hideMark/>
          </w:tcPr>
          <w:p w14:paraId="77F4E60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888" w:type="dxa"/>
            <w:tcBorders>
              <w:top w:val="single" w:sz="4" w:space="0" w:color="auto"/>
              <w:left w:val="single" w:sz="4" w:space="0" w:color="auto"/>
              <w:bottom w:val="single" w:sz="4" w:space="0" w:color="auto"/>
              <w:right w:val="single" w:sz="4" w:space="0" w:color="auto"/>
            </w:tcBorders>
            <w:hideMark/>
          </w:tcPr>
          <w:p w14:paraId="0928A86E"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2066" w:type="dxa"/>
            <w:tcBorders>
              <w:top w:val="single" w:sz="4" w:space="0" w:color="auto"/>
              <w:left w:val="single" w:sz="4" w:space="0" w:color="auto"/>
              <w:bottom w:val="single" w:sz="4" w:space="0" w:color="auto"/>
              <w:right w:val="single" w:sz="4" w:space="0" w:color="auto"/>
            </w:tcBorders>
            <w:hideMark/>
          </w:tcPr>
          <w:p w14:paraId="77D2455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654" w:type="dxa"/>
            <w:tcBorders>
              <w:top w:val="single" w:sz="4" w:space="0" w:color="auto"/>
              <w:left w:val="single" w:sz="4" w:space="0" w:color="auto"/>
              <w:bottom w:val="single" w:sz="4" w:space="0" w:color="auto"/>
              <w:right w:val="single" w:sz="4" w:space="0" w:color="auto"/>
            </w:tcBorders>
            <w:hideMark/>
          </w:tcPr>
          <w:p w14:paraId="58BC3D4E"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848" w:type="dxa"/>
            <w:tcBorders>
              <w:top w:val="single" w:sz="4" w:space="0" w:color="auto"/>
              <w:left w:val="single" w:sz="4" w:space="0" w:color="auto"/>
              <w:bottom w:val="single" w:sz="4" w:space="0" w:color="auto"/>
              <w:right w:val="single" w:sz="4" w:space="0" w:color="auto"/>
            </w:tcBorders>
            <w:hideMark/>
          </w:tcPr>
          <w:p w14:paraId="4888B37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654" w:type="dxa"/>
            <w:tcBorders>
              <w:top w:val="single" w:sz="4" w:space="0" w:color="auto"/>
              <w:left w:val="single" w:sz="4" w:space="0" w:color="auto"/>
              <w:bottom w:val="single" w:sz="4" w:space="0" w:color="auto"/>
              <w:right w:val="single" w:sz="4" w:space="0" w:color="auto"/>
            </w:tcBorders>
            <w:hideMark/>
          </w:tcPr>
          <w:p w14:paraId="3F5A168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232" w:type="dxa"/>
            <w:tcBorders>
              <w:top w:val="single" w:sz="4" w:space="0" w:color="auto"/>
              <w:left w:val="single" w:sz="4" w:space="0" w:color="auto"/>
              <w:bottom w:val="single" w:sz="4" w:space="0" w:color="auto"/>
              <w:right w:val="single" w:sz="4" w:space="0" w:color="auto"/>
            </w:tcBorders>
            <w:hideMark/>
          </w:tcPr>
          <w:p w14:paraId="7E1E1BC4"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14:paraId="641C244A"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14:paraId="26A90EEA" w14:textId="77777777" w:rsidR="00E857A4" w:rsidRDefault="00E857A4" w:rsidP="004E24E0">
            <w:pPr>
              <w:widowControl w:val="0"/>
              <w:tabs>
                <w:tab w:val="left" w:pos="193"/>
                <w:tab w:val="center" w:pos="352"/>
              </w:tabs>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r>
      <w:tr w:rsidR="00E857A4" w14:paraId="024A02EC" w14:textId="77777777" w:rsidTr="00E857A4">
        <w:trPr>
          <w:trHeight w:val="198"/>
        </w:trPr>
        <w:tc>
          <w:tcPr>
            <w:tcW w:w="524" w:type="dxa"/>
            <w:tcBorders>
              <w:top w:val="single" w:sz="4" w:space="0" w:color="auto"/>
              <w:left w:val="single" w:sz="4" w:space="0" w:color="auto"/>
              <w:bottom w:val="single" w:sz="4" w:space="0" w:color="auto"/>
              <w:right w:val="single" w:sz="4" w:space="0" w:color="auto"/>
            </w:tcBorders>
            <w:hideMark/>
          </w:tcPr>
          <w:p w14:paraId="3175184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22" w:type="dxa"/>
            <w:gridSpan w:val="10"/>
            <w:tcBorders>
              <w:top w:val="nil"/>
              <w:left w:val="single" w:sz="4" w:space="0" w:color="auto"/>
              <w:bottom w:val="nil"/>
              <w:right w:val="single" w:sz="4" w:space="0" w:color="auto"/>
            </w:tcBorders>
            <w:hideMark/>
          </w:tcPr>
          <w:p w14:paraId="743076C9" w14:textId="77777777" w:rsidR="00E857A4" w:rsidRDefault="00E857A4" w:rsidP="004E24E0">
            <w:pPr>
              <w:spacing w:after="0" w:line="240" w:lineRule="auto"/>
              <w:rPr>
                <w:rFonts w:ascii="Times New Roman" w:eastAsia="Calibri" w:hAnsi="Times New Roman"/>
              </w:rPr>
            </w:pPr>
            <w:r>
              <w:rPr>
                <w:rFonts w:ascii="Times New Roman" w:hAnsi="Times New Roman"/>
              </w:rPr>
              <w:t xml:space="preserve">Задача 1 «Реализация полномочий органов местного самоуправления Урмарского муниципального округа Чувашской </w:t>
            </w:r>
            <w:proofErr w:type="gramStart"/>
            <w:r>
              <w:rPr>
                <w:rFonts w:ascii="Times New Roman" w:hAnsi="Times New Roman"/>
              </w:rPr>
              <w:t>Республики  в</w:t>
            </w:r>
            <w:proofErr w:type="gramEnd"/>
            <w:r>
              <w:rPr>
                <w:rFonts w:ascii="Times New Roman" w:hAnsi="Times New Roman"/>
              </w:rPr>
              <w:t xml:space="preserve"> части обеспечения деятельности федеральных судов общей юрисдикции»</w:t>
            </w:r>
          </w:p>
        </w:tc>
      </w:tr>
      <w:tr w:rsidR="00E857A4" w14:paraId="048DAFE6" w14:textId="77777777" w:rsidTr="00E857A4">
        <w:trPr>
          <w:trHeight w:val="198"/>
        </w:trPr>
        <w:tc>
          <w:tcPr>
            <w:tcW w:w="524" w:type="dxa"/>
            <w:vMerge w:val="restart"/>
            <w:tcBorders>
              <w:top w:val="single" w:sz="4" w:space="0" w:color="auto"/>
              <w:left w:val="single" w:sz="4" w:space="0" w:color="auto"/>
              <w:bottom w:val="single" w:sz="4" w:space="0" w:color="auto"/>
              <w:right w:val="single" w:sz="4" w:space="0" w:color="auto"/>
            </w:tcBorders>
            <w:hideMark/>
          </w:tcPr>
          <w:p w14:paraId="6C5EBB9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2638" w:type="dxa"/>
            <w:vMerge w:val="restart"/>
            <w:tcBorders>
              <w:top w:val="single" w:sz="4" w:space="0" w:color="auto"/>
              <w:left w:val="single" w:sz="4" w:space="0" w:color="auto"/>
              <w:bottom w:val="single" w:sz="4" w:space="0" w:color="auto"/>
              <w:right w:val="single" w:sz="4" w:space="0" w:color="auto"/>
            </w:tcBorders>
            <w:hideMark/>
          </w:tcPr>
          <w:p w14:paraId="0950C332"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составлению (изменению) списков кандидатов в присяжные </w:t>
            </w:r>
            <w:r>
              <w:rPr>
                <w:rFonts w:ascii="Times New Roman" w:eastAsia="Times New Roman" w:hAnsi="Times New Roman"/>
                <w:lang w:eastAsia="ru-RU"/>
              </w:rPr>
              <w:lastRenderedPageBreak/>
              <w:t>заседатели федеральных судов общей юрисдикции в Российской Федерации за счет субвенции, предоставляемой из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14:paraId="7A5D0617"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Ч540100000</w:t>
            </w:r>
          </w:p>
        </w:tc>
        <w:tc>
          <w:tcPr>
            <w:tcW w:w="1888" w:type="dxa"/>
            <w:vMerge w:val="restart"/>
            <w:tcBorders>
              <w:top w:val="single" w:sz="4" w:space="0" w:color="auto"/>
              <w:left w:val="single" w:sz="4" w:space="0" w:color="auto"/>
              <w:bottom w:val="single" w:sz="4" w:space="0" w:color="auto"/>
              <w:right w:val="single" w:sz="4" w:space="0" w:color="auto"/>
            </w:tcBorders>
          </w:tcPr>
          <w:p w14:paraId="5DBF91A5"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Юридический отдел администрации Урмарского муниципального </w:t>
            </w:r>
            <w:r>
              <w:rPr>
                <w:rFonts w:ascii="Times New Roman" w:eastAsia="Times New Roman" w:hAnsi="Times New Roman"/>
                <w:lang w:eastAsia="ru-RU"/>
              </w:rPr>
              <w:lastRenderedPageBreak/>
              <w:t>округа Чувашской Республики</w:t>
            </w:r>
          </w:p>
          <w:p w14:paraId="1943595C"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47C7DFE9"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654" w:type="dxa"/>
            <w:tcBorders>
              <w:top w:val="single" w:sz="4" w:space="0" w:color="auto"/>
              <w:left w:val="single" w:sz="4" w:space="0" w:color="auto"/>
              <w:bottom w:val="single" w:sz="4" w:space="0" w:color="auto"/>
              <w:right w:val="single" w:sz="4" w:space="0" w:color="auto"/>
            </w:tcBorders>
            <w:hideMark/>
          </w:tcPr>
          <w:p w14:paraId="59E5BE0B"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848" w:type="dxa"/>
            <w:tcBorders>
              <w:top w:val="single" w:sz="4" w:space="0" w:color="auto"/>
              <w:left w:val="single" w:sz="4" w:space="0" w:color="auto"/>
              <w:bottom w:val="single" w:sz="4" w:space="0" w:color="auto"/>
              <w:right w:val="single" w:sz="4" w:space="0" w:color="auto"/>
            </w:tcBorders>
            <w:hideMark/>
          </w:tcPr>
          <w:p w14:paraId="5DB8820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62,6</w:t>
            </w:r>
          </w:p>
        </w:tc>
        <w:tc>
          <w:tcPr>
            <w:tcW w:w="654" w:type="dxa"/>
            <w:tcBorders>
              <w:top w:val="single" w:sz="4" w:space="0" w:color="auto"/>
              <w:left w:val="single" w:sz="4" w:space="0" w:color="auto"/>
              <w:bottom w:val="single" w:sz="4" w:space="0" w:color="auto"/>
              <w:right w:val="single" w:sz="4" w:space="0" w:color="auto"/>
            </w:tcBorders>
            <w:hideMark/>
          </w:tcPr>
          <w:p w14:paraId="0A609B03"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1232" w:type="dxa"/>
            <w:tcBorders>
              <w:top w:val="single" w:sz="4" w:space="0" w:color="auto"/>
              <w:left w:val="single" w:sz="4" w:space="0" w:color="auto"/>
              <w:bottom w:val="single" w:sz="4" w:space="0" w:color="auto"/>
              <w:right w:val="single" w:sz="4" w:space="0" w:color="auto"/>
            </w:tcBorders>
            <w:hideMark/>
          </w:tcPr>
          <w:p w14:paraId="37278779" w14:textId="77777777" w:rsidR="00E857A4" w:rsidRDefault="00E857A4" w:rsidP="004E24E0">
            <w:pPr>
              <w:spacing w:line="240" w:lineRule="auto"/>
              <w:jc w:val="center"/>
              <w:rPr>
                <w:rFonts w:ascii="Times New Roman" w:eastAsia="Calibri" w:hAnsi="Times New Roman"/>
                <w:color w:val="000000"/>
                <w:sz w:val="24"/>
                <w:szCs w:val="24"/>
              </w:rPr>
            </w:pPr>
            <w:r>
              <w:rPr>
                <w:rFonts w:ascii="Times New Roman" w:hAnsi="Times New Roman"/>
                <w:color w:val="000000"/>
                <w:sz w:val="24"/>
                <w:szCs w:val="24"/>
              </w:rPr>
              <w:t>16,5</w:t>
            </w:r>
          </w:p>
        </w:tc>
        <w:tc>
          <w:tcPr>
            <w:tcW w:w="1418" w:type="dxa"/>
            <w:tcBorders>
              <w:top w:val="single" w:sz="4" w:space="0" w:color="auto"/>
              <w:left w:val="single" w:sz="4" w:space="0" w:color="auto"/>
              <w:bottom w:val="single" w:sz="4" w:space="0" w:color="auto"/>
              <w:right w:val="single" w:sz="4" w:space="0" w:color="auto"/>
            </w:tcBorders>
            <w:hideMark/>
          </w:tcPr>
          <w:p w14:paraId="02850E71" w14:textId="77777777" w:rsidR="00E857A4" w:rsidRDefault="00E857A4" w:rsidP="004E24E0">
            <w:pPr>
              <w:spacing w:line="240" w:lineRule="auto"/>
              <w:jc w:val="center"/>
              <w:rPr>
                <w:rFonts w:ascii="Times New Roman" w:hAnsi="Times New Roman"/>
                <w:color w:val="000000"/>
                <w:sz w:val="24"/>
                <w:szCs w:val="24"/>
              </w:rPr>
            </w:pPr>
            <w:r>
              <w:rPr>
                <w:rFonts w:ascii="Times New Roman" w:hAnsi="Times New Roman"/>
                <w:color w:val="000000"/>
                <w:sz w:val="24"/>
                <w:szCs w:val="24"/>
              </w:rPr>
              <w:t>27,5</w:t>
            </w:r>
          </w:p>
        </w:tc>
        <w:tc>
          <w:tcPr>
            <w:tcW w:w="1559" w:type="dxa"/>
            <w:tcBorders>
              <w:top w:val="single" w:sz="4" w:space="0" w:color="auto"/>
              <w:left w:val="single" w:sz="4" w:space="0" w:color="auto"/>
              <w:bottom w:val="single" w:sz="4" w:space="0" w:color="auto"/>
              <w:right w:val="single" w:sz="4" w:space="0" w:color="auto"/>
            </w:tcBorders>
            <w:hideMark/>
          </w:tcPr>
          <w:p w14:paraId="4587C497" w14:textId="77777777" w:rsidR="00E857A4" w:rsidRDefault="00E857A4" w:rsidP="004E24E0">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117,8</w:t>
            </w:r>
          </w:p>
        </w:tc>
      </w:tr>
      <w:tr w:rsidR="00E857A4" w14:paraId="69788818" w14:textId="77777777" w:rsidTr="00E857A4">
        <w:trPr>
          <w:trHeight w:val="12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A1C94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B3372E" w14:textId="77777777" w:rsidR="00E857A4" w:rsidRDefault="00E857A4">
            <w:pPr>
              <w:spacing w:after="0" w:line="240" w:lineRule="auto"/>
              <w:rPr>
                <w:rFonts w:ascii="Times New Roman" w:eastAsia="Times New Roman" w:hAnsi="Times New Roman" w:cs="Times New Roman"/>
                <w:lang w:eastAsia="ru-RU"/>
              </w:rPr>
            </w:pPr>
          </w:p>
        </w:tc>
        <w:tc>
          <w:tcPr>
            <w:tcW w:w="1465" w:type="dxa"/>
            <w:tcBorders>
              <w:top w:val="single" w:sz="4" w:space="0" w:color="auto"/>
              <w:left w:val="single" w:sz="4" w:space="0" w:color="auto"/>
              <w:bottom w:val="single" w:sz="4" w:space="0" w:color="auto"/>
              <w:right w:val="single" w:sz="4" w:space="0" w:color="auto"/>
            </w:tcBorders>
            <w:hideMark/>
          </w:tcPr>
          <w:p w14:paraId="6558B4C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1B302D"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0913DC9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54" w:type="dxa"/>
            <w:tcBorders>
              <w:top w:val="single" w:sz="4" w:space="0" w:color="auto"/>
              <w:left w:val="single" w:sz="4" w:space="0" w:color="auto"/>
              <w:bottom w:val="single" w:sz="4" w:space="0" w:color="auto"/>
              <w:right w:val="single" w:sz="4" w:space="0" w:color="auto"/>
            </w:tcBorders>
            <w:hideMark/>
          </w:tcPr>
          <w:p w14:paraId="5A01F66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848" w:type="dxa"/>
            <w:tcBorders>
              <w:top w:val="single" w:sz="4" w:space="0" w:color="auto"/>
              <w:left w:val="single" w:sz="4" w:space="0" w:color="auto"/>
              <w:bottom w:val="single" w:sz="4" w:space="0" w:color="auto"/>
              <w:right w:val="single" w:sz="4" w:space="0" w:color="auto"/>
            </w:tcBorders>
            <w:hideMark/>
          </w:tcPr>
          <w:p w14:paraId="1855AE3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62,6</w:t>
            </w:r>
          </w:p>
        </w:tc>
        <w:tc>
          <w:tcPr>
            <w:tcW w:w="654" w:type="dxa"/>
            <w:tcBorders>
              <w:top w:val="single" w:sz="4" w:space="0" w:color="auto"/>
              <w:left w:val="single" w:sz="4" w:space="0" w:color="auto"/>
              <w:bottom w:val="single" w:sz="4" w:space="0" w:color="auto"/>
              <w:right w:val="single" w:sz="4" w:space="0" w:color="auto"/>
            </w:tcBorders>
            <w:hideMark/>
          </w:tcPr>
          <w:p w14:paraId="2A088E8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1232" w:type="dxa"/>
            <w:tcBorders>
              <w:top w:val="single" w:sz="4" w:space="0" w:color="auto"/>
              <w:left w:val="single" w:sz="4" w:space="0" w:color="auto"/>
              <w:bottom w:val="single" w:sz="4" w:space="0" w:color="auto"/>
              <w:right w:val="single" w:sz="4" w:space="0" w:color="auto"/>
            </w:tcBorders>
            <w:hideMark/>
          </w:tcPr>
          <w:p w14:paraId="2550AD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230EADE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0531FB0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D5E87CA" w14:textId="77777777" w:rsidTr="00E857A4">
        <w:trPr>
          <w:trHeight w:val="12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09FC46"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1FF76D" w14:textId="77777777" w:rsidR="00E857A4" w:rsidRDefault="00E857A4">
            <w:pPr>
              <w:spacing w:after="0" w:line="240" w:lineRule="auto"/>
              <w:rPr>
                <w:rFonts w:ascii="Times New Roman" w:eastAsia="Times New Roman" w:hAnsi="Times New Roman" w:cs="Times New Roman"/>
                <w:lang w:eastAsia="ru-RU"/>
              </w:rPr>
            </w:pPr>
          </w:p>
        </w:tc>
        <w:tc>
          <w:tcPr>
            <w:tcW w:w="1465" w:type="dxa"/>
            <w:tcBorders>
              <w:top w:val="single" w:sz="4" w:space="0" w:color="auto"/>
              <w:left w:val="single" w:sz="4" w:space="0" w:color="auto"/>
              <w:bottom w:val="single" w:sz="4" w:space="0" w:color="auto"/>
              <w:right w:val="single" w:sz="4" w:space="0" w:color="auto"/>
            </w:tcBorders>
            <w:hideMark/>
          </w:tcPr>
          <w:p w14:paraId="2763DCF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2033A3"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1769DA7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54" w:type="dxa"/>
            <w:tcBorders>
              <w:top w:val="single" w:sz="4" w:space="0" w:color="auto"/>
              <w:left w:val="single" w:sz="4" w:space="0" w:color="auto"/>
              <w:bottom w:val="single" w:sz="4" w:space="0" w:color="auto"/>
              <w:right w:val="single" w:sz="4" w:space="0" w:color="auto"/>
            </w:tcBorders>
            <w:hideMark/>
          </w:tcPr>
          <w:p w14:paraId="52EFEB4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592255B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153F338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34A8D16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4B75626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714E21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DEFE5F0" w14:textId="77777777" w:rsidTr="00E857A4">
        <w:trPr>
          <w:trHeight w:val="12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8C2DD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6982C" w14:textId="77777777" w:rsidR="00E857A4" w:rsidRDefault="00E857A4">
            <w:pPr>
              <w:spacing w:after="0" w:line="240" w:lineRule="auto"/>
              <w:rPr>
                <w:rFonts w:ascii="Times New Roman" w:eastAsia="Times New Roman" w:hAnsi="Times New Roman" w:cs="Times New Roman"/>
                <w:lang w:eastAsia="ru-RU"/>
              </w:rPr>
            </w:pPr>
          </w:p>
        </w:tc>
        <w:tc>
          <w:tcPr>
            <w:tcW w:w="1465" w:type="dxa"/>
            <w:tcBorders>
              <w:top w:val="single" w:sz="4" w:space="0" w:color="auto"/>
              <w:left w:val="single" w:sz="4" w:space="0" w:color="auto"/>
              <w:bottom w:val="single" w:sz="4" w:space="0" w:color="auto"/>
              <w:right w:val="single" w:sz="4" w:space="0" w:color="auto"/>
            </w:tcBorders>
            <w:hideMark/>
          </w:tcPr>
          <w:p w14:paraId="07C8A36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30A072"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5F8817F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54" w:type="dxa"/>
            <w:tcBorders>
              <w:top w:val="single" w:sz="4" w:space="0" w:color="auto"/>
              <w:left w:val="single" w:sz="4" w:space="0" w:color="auto"/>
              <w:bottom w:val="single" w:sz="4" w:space="0" w:color="auto"/>
              <w:right w:val="single" w:sz="4" w:space="0" w:color="auto"/>
            </w:tcBorders>
            <w:hideMark/>
          </w:tcPr>
          <w:p w14:paraId="030B734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69527F3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1CE7A7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7E0D97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6A7C99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91E64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9E7CDCF" w14:textId="77777777" w:rsidTr="00E857A4">
        <w:trPr>
          <w:trHeight w:val="12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550506"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AE930B" w14:textId="77777777" w:rsidR="00E857A4" w:rsidRDefault="00E857A4">
            <w:pPr>
              <w:spacing w:after="0" w:line="240" w:lineRule="auto"/>
              <w:rPr>
                <w:rFonts w:ascii="Times New Roman" w:eastAsia="Times New Roman" w:hAnsi="Times New Roman" w:cs="Times New Roman"/>
                <w:lang w:eastAsia="ru-RU"/>
              </w:rPr>
            </w:pPr>
          </w:p>
        </w:tc>
        <w:tc>
          <w:tcPr>
            <w:tcW w:w="1465" w:type="dxa"/>
            <w:tcBorders>
              <w:top w:val="single" w:sz="4" w:space="0" w:color="auto"/>
              <w:left w:val="single" w:sz="4" w:space="0" w:color="auto"/>
              <w:bottom w:val="single" w:sz="4" w:space="0" w:color="auto"/>
              <w:right w:val="single" w:sz="4" w:space="0" w:color="auto"/>
            </w:tcBorders>
            <w:hideMark/>
          </w:tcPr>
          <w:p w14:paraId="1B4BDB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1D45D9"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260D6E2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54" w:type="dxa"/>
            <w:tcBorders>
              <w:top w:val="single" w:sz="4" w:space="0" w:color="auto"/>
              <w:left w:val="single" w:sz="4" w:space="0" w:color="auto"/>
              <w:bottom w:val="single" w:sz="4" w:space="0" w:color="auto"/>
              <w:right w:val="single" w:sz="4" w:space="0" w:color="auto"/>
            </w:tcBorders>
            <w:hideMark/>
          </w:tcPr>
          <w:p w14:paraId="6C486DB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31A6F1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6C7C85F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002CBA9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4EFFD7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7E7FD2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DC044CC" w14:textId="77777777" w:rsidTr="00E857A4">
        <w:trPr>
          <w:trHeight w:val="121"/>
        </w:trPr>
        <w:tc>
          <w:tcPr>
            <w:tcW w:w="6515" w:type="dxa"/>
            <w:gridSpan w:val="4"/>
            <w:vMerge w:val="restart"/>
            <w:tcBorders>
              <w:top w:val="single" w:sz="4" w:space="0" w:color="auto"/>
              <w:left w:val="single" w:sz="4" w:space="0" w:color="auto"/>
              <w:bottom w:val="single" w:sz="4" w:space="0" w:color="auto"/>
              <w:right w:val="single" w:sz="4" w:space="0" w:color="auto"/>
            </w:tcBorders>
            <w:hideMark/>
          </w:tcPr>
          <w:p w14:paraId="3CCF55B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Итого по комплексу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2066" w:type="dxa"/>
            <w:tcBorders>
              <w:top w:val="single" w:sz="4" w:space="0" w:color="auto"/>
              <w:left w:val="single" w:sz="4" w:space="0" w:color="auto"/>
              <w:bottom w:val="single" w:sz="4" w:space="0" w:color="auto"/>
              <w:right w:val="single" w:sz="4" w:space="0" w:color="auto"/>
            </w:tcBorders>
            <w:hideMark/>
          </w:tcPr>
          <w:p w14:paraId="79182D5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 в том числе:</w:t>
            </w:r>
          </w:p>
        </w:tc>
        <w:tc>
          <w:tcPr>
            <w:tcW w:w="654" w:type="dxa"/>
            <w:tcBorders>
              <w:top w:val="single" w:sz="4" w:space="0" w:color="auto"/>
              <w:left w:val="single" w:sz="4" w:space="0" w:color="auto"/>
              <w:bottom w:val="single" w:sz="4" w:space="0" w:color="auto"/>
              <w:right w:val="single" w:sz="4" w:space="0" w:color="auto"/>
            </w:tcBorders>
            <w:hideMark/>
          </w:tcPr>
          <w:p w14:paraId="2F8F3C1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848" w:type="dxa"/>
            <w:tcBorders>
              <w:top w:val="single" w:sz="4" w:space="0" w:color="auto"/>
              <w:left w:val="single" w:sz="4" w:space="0" w:color="auto"/>
              <w:bottom w:val="single" w:sz="4" w:space="0" w:color="auto"/>
              <w:right w:val="single" w:sz="4" w:space="0" w:color="auto"/>
            </w:tcBorders>
            <w:hideMark/>
          </w:tcPr>
          <w:p w14:paraId="25020D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62,6</w:t>
            </w:r>
          </w:p>
        </w:tc>
        <w:tc>
          <w:tcPr>
            <w:tcW w:w="654" w:type="dxa"/>
            <w:tcBorders>
              <w:top w:val="single" w:sz="4" w:space="0" w:color="auto"/>
              <w:left w:val="single" w:sz="4" w:space="0" w:color="auto"/>
              <w:bottom w:val="single" w:sz="4" w:space="0" w:color="auto"/>
              <w:right w:val="single" w:sz="4" w:space="0" w:color="auto"/>
            </w:tcBorders>
            <w:hideMark/>
          </w:tcPr>
          <w:p w14:paraId="5AD2E0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1232" w:type="dxa"/>
            <w:tcBorders>
              <w:top w:val="single" w:sz="4" w:space="0" w:color="auto"/>
              <w:left w:val="single" w:sz="4" w:space="0" w:color="auto"/>
              <w:bottom w:val="single" w:sz="4" w:space="0" w:color="auto"/>
              <w:right w:val="single" w:sz="4" w:space="0" w:color="auto"/>
            </w:tcBorders>
            <w:hideMark/>
          </w:tcPr>
          <w:p w14:paraId="66EE87F1" w14:textId="77777777" w:rsidR="00E857A4" w:rsidRDefault="00E857A4">
            <w:pPr>
              <w:jc w:val="center"/>
              <w:rPr>
                <w:rFonts w:ascii="Times New Roman" w:eastAsia="Calibri" w:hAnsi="Times New Roman"/>
                <w:color w:val="000000"/>
                <w:sz w:val="24"/>
                <w:szCs w:val="24"/>
              </w:rPr>
            </w:pPr>
            <w:r>
              <w:rPr>
                <w:rFonts w:ascii="Times New Roman" w:hAnsi="Times New Roman"/>
                <w:color w:val="000000"/>
                <w:sz w:val="24"/>
                <w:szCs w:val="24"/>
              </w:rPr>
              <w:t>16,5</w:t>
            </w:r>
          </w:p>
        </w:tc>
        <w:tc>
          <w:tcPr>
            <w:tcW w:w="1418" w:type="dxa"/>
            <w:tcBorders>
              <w:top w:val="single" w:sz="4" w:space="0" w:color="auto"/>
              <w:left w:val="single" w:sz="4" w:space="0" w:color="auto"/>
              <w:bottom w:val="single" w:sz="4" w:space="0" w:color="auto"/>
              <w:right w:val="single" w:sz="4" w:space="0" w:color="auto"/>
            </w:tcBorders>
            <w:hideMark/>
          </w:tcPr>
          <w:p w14:paraId="67E21CD6"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27,5</w:t>
            </w:r>
          </w:p>
        </w:tc>
        <w:tc>
          <w:tcPr>
            <w:tcW w:w="1559" w:type="dxa"/>
            <w:tcBorders>
              <w:top w:val="single" w:sz="4" w:space="0" w:color="auto"/>
              <w:left w:val="single" w:sz="4" w:space="0" w:color="auto"/>
              <w:bottom w:val="single" w:sz="4" w:space="0" w:color="auto"/>
              <w:right w:val="single" w:sz="4" w:space="0" w:color="auto"/>
            </w:tcBorders>
            <w:hideMark/>
          </w:tcPr>
          <w:p w14:paraId="68793A59" w14:textId="77777777" w:rsidR="00E857A4" w:rsidRDefault="00E857A4">
            <w:pPr>
              <w:jc w:val="center"/>
              <w:rPr>
                <w:rFonts w:ascii="Times New Roman" w:hAnsi="Times New Roman"/>
                <w:bCs/>
                <w:color w:val="000000"/>
                <w:sz w:val="24"/>
                <w:szCs w:val="24"/>
              </w:rPr>
            </w:pPr>
            <w:r>
              <w:rPr>
                <w:rFonts w:ascii="Times New Roman" w:hAnsi="Times New Roman"/>
                <w:bCs/>
                <w:color w:val="000000"/>
                <w:sz w:val="24"/>
                <w:szCs w:val="24"/>
              </w:rPr>
              <w:t>117,8</w:t>
            </w:r>
          </w:p>
        </w:tc>
      </w:tr>
      <w:tr w:rsidR="00E857A4" w14:paraId="383C98AC" w14:textId="77777777" w:rsidTr="00E857A4">
        <w:trPr>
          <w:trHeight w:val="121"/>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41BFF22"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6117779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654" w:type="dxa"/>
            <w:tcBorders>
              <w:top w:val="single" w:sz="4" w:space="0" w:color="auto"/>
              <w:left w:val="single" w:sz="4" w:space="0" w:color="auto"/>
              <w:bottom w:val="single" w:sz="4" w:space="0" w:color="auto"/>
              <w:right w:val="single" w:sz="4" w:space="0" w:color="auto"/>
            </w:tcBorders>
            <w:hideMark/>
          </w:tcPr>
          <w:p w14:paraId="5C53DD8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848" w:type="dxa"/>
            <w:tcBorders>
              <w:top w:val="single" w:sz="4" w:space="0" w:color="auto"/>
              <w:left w:val="single" w:sz="4" w:space="0" w:color="auto"/>
              <w:bottom w:val="single" w:sz="4" w:space="0" w:color="auto"/>
              <w:right w:val="single" w:sz="4" w:space="0" w:color="auto"/>
            </w:tcBorders>
            <w:hideMark/>
          </w:tcPr>
          <w:p w14:paraId="18677A8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62,6</w:t>
            </w:r>
          </w:p>
        </w:tc>
        <w:tc>
          <w:tcPr>
            <w:tcW w:w="654" w:type="dxa"/>
            <w:tcBorders>
              <w:top w:val="single" w:sz="4" w:space="0" w:color="auto"/>
              <w:left w:val="single" w:sz="4" w:space="0" w:color="auto"/>
              <w:bottom w:val="single" w:sz="4" w:space="0" w:color="auto"/>
              <w:right w:val="single" w:sz="4" w:space="0" w:color="auto"/>
            </w:tcBorders>
            <w:hideMark/>
          </w:tcPr>
          <w:p w14:paraId="54D4AD7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1232" w:type="dxa"/>
            <w:tcBorders>
              <w:top w:val="single" w:sz="4" w:space="0" w:color="auto"/>
              <w:left w:val="single" w:sz="4" w:space="0" w:color="auto"/>
              <w:bottom w:val="single" w:sz="4" w:space="0" w:color="auto"/>
              <w:right w:val="single" w:sz="4" w:space="0" w:color="auto"/>
            </w:tcBorders>
            <w:hideMark/>
          </w:tcPr>
          <w:p w14:paraId="7E0F83F2" w14:textId="77777777" w:rsidR="00E857A4" w:rsidRDefault="00E857A4">
            <w:pPr>
              <w:jc w:val="center"/>
              <w:rPr>
                <w:rFonts w:ascii="Times New Roman" w:eastAsia="Calibri" w:hAnsi="Times New Roman"/>
                <w:color w:val="000000"/>
                <w:sz w:val="24"/>
                <w:szCs w:val="24"/>
              </w:rPr>
            </w:pPr>
            <w:r>
              <w:rPr>
                <w:rFonts w:ascii="Times New Roman" w:hAnsi="Times New Roman"/>
                <w:color w:val="000000"/>
                <w:sz w:val="24"/>
                <w:szCs w:val="24"/>
              </w:rPr>
              <w:t>16,5</w:t>
            </w:r>
          </w:p>
        </w:tc>
        <w:tc>
          <w:tcPr>
            <w:tcW w:w="1418" w:type="dxa"/>
            <w:tcBorders>
              <w:top w:val="single" w:sz="4" w:space="0" w:color="auto"/>
              <w:left w:val="single" w:sz="4" w:space="0" w:color="auto"/>
              <w:bottom w:val="single" w:sz="4" w:space="0" w:color="auto"/>
              <w:right w:val="single" w:sz="4" w:space="0" w:color="auto"/>
            </w:tcBorders>
            <w:hideMark/>
          </w:tcPr>
          <w:p w14:paraId="3445D353"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27,5</w:t>
            </w:r>
          </w:p>
        </w:tc>
        <w:tc>
          <w:tcPr>
            <w:tcW w:w="1559" w:type="dxa"/>
            <w:tcBorders>
              <w:top w:val="single" w:sz="4" w:space="0" w:color="auto"/>
              <w:left w:val="single" w:sz="4" w:space="0" w:color="auto"/>
              <w:bottom w:val="single" w:sz="4" w:space="0" w:color="auto"/>
              <w:right w:val="single" w:sz="4" w:space="0" w:color="auto"/>
            </w:tcBorders>
            <w:hideMark/>
          </w:tcPr>
          <w:p w14:paraId="75C8ED18" w14:textId="77777777" w:rsidR="00E857A4" w:rsidRDefault="00E857A4">
            <w:pPr>
              <w:jc w:val="center"/>
              <w:rPr>
                <w:rFonts w:ascii="Times New Roman" w:hAnsi="Times New Roman"/>
                <w:bCs/>
                <w:color w:val="000000"/>
                <w:sz w:val="24"/>
                <w:szCs w:val="24"/>
              </w:rPr>
            </w:pPr>
            <w:r>
              <w:rPr>
                <w:rFonts w:ascii="Times New Roman" w:hAnsi="Times New Roman"/>
                <w:bCs/>
                <w:color w:val="000000"/>
                <w:sz w:val="24"/>
                <w:szCs w:val="24"/>
              </w:rPr>
              <w:t>117,8</w:t>
            </w:r>
          </w:p>
        </w:tc>
      </w:tr>
      <w:tr w:rsidR="00E857A4" w14:paraId="1456F6F1" w14:textId="77777777" w:rsidTr="00E857A4">
        <w:trPr>
          <w:trHeight w:val="121"/>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7B9C825"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7D3FD5C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654" w:type="dxa"/>
            <w:tcBorders>
              <w:top w:val="single" w:sz="4" w:space="0" w:color="auto"/>
              <w:left w:val="single" w:sz="4" w:space="0" w:color="auto"/>
              <w:bottom w:val="single" w:sz="4" w:space="0" w:color="auto"/>
              <w:right w:val="single" w:sz="4" w:space="0" w:color="auto"/>
            </w:tcBorders>
            <w:hideMark/>
          </w:tcPr>
          <w:p w14:paraId="14F854A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15D4A1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194477A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72AE23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1DA5C73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7BD779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3A2AFB4" w14:textId="77777777" w:rsidTr="00E857A4">
        <w:trPr>
          <w:trHeight w:val="121"/>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74C4A99"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74D6C19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Местный бюджет</w:t>
            </w:r>
          </w:p>
        </w:tc>
        <w:tc>
          <w:tcPr>
            <w:tcW w:w="654" w:type="dxa"/>
            <w:tcBorders>
              <w:top w:val="single" w:sz="4" w:space="0" w:color="auto"/>
              <w:left w:val="single" w:sz="4" w:space="0" w:color="auto"/>
              <w:bottom w:val="single" w:sz="4" w:space="0" w:color="auto"/>
              <w:right w:val="single" w:sz="4" w:space="0" w:color="auto"/>
            </w:tcBorders>
            <w:hideMark/>
          </w:tcPr>
          <w:p w14:paraId="6DCEDC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33DFE9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300AFC2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307819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0A8342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68A8ED4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95E7CB6" w14:textId="77777777" w:rsidTr="00E857A4">
        <w:trPr>
          <w:trHeight w:val="121"/>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33B651C" w14:textId="77777777" w:rsidR="00E857A4" w:rsidRDefault="00E857A4">
            <w:pPr>
              <w:spacing w:after="0" w:line="240" w:lineRule="auto"/>
              <w:rPr>
                <w:rFonts w:ascii="Times New Roman" w:eastAsia="Times New Roman" w:hAnsi="Times New Roman" w:cs="Times New Roman"/>
                <w:lang w:eastAsia="ru-RU"/>
              </w:rPr>
            </w:pPr>
          </w:p>
        </w:tc>
        <w:tc>
          <w:tcPr>
            <w:tcW w:w="2066" w:type="dxa"/>
            <w:tcBorders>
              <w:top w:val="single" w:sz="4" w:space="0" w:color="auto"/>
              <w:left w:val="single" w:sz="4" w:space="0" w:color="auto"/>
              <w:bottom w:val="single" w:sz="4" w:space="0" w:color="auto"/>
              <w:right w:val="single" w:sz="4" w:space="0" w:color="auto"/>
            </w:tcBorders>
            <w:hideMark/>
          </w:tcPr>
          <w:p w14:paraId="18A2990C"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654" w:type="dxa"/>
            <w:tcBorders>
              <w:top w:val="single" w:sz="4" w:space="0" w:color="auto"/>
              <w:left w:val="single" w:sz="4" w:space="0" w:color="auto"/>
              <w:bottom w:val="single" w:sz="4" w:space="0" w:color="auto"/>
              <w:right w:val="single" w:sz="4" w:space="0" w:color="auto"/>
            </w:tcBorders>
            <w:hideMark/>
          </w:tcPr>
          <w:p w14:paraId="30D62BD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48" w:type="dxa"/>
            <w:tcBorders>
              <w:top w:val="single" w:sz="4" w:space="0" w:color="auto"/>
              <w:left w:val="single" w:sz="4" w:space="0" w:color="auto"/>
              <w:bottom w:val="single" w:sz="4" w:space="0" w:color="auto"/>
              <w:right w:val="single" w:sz="4" w:space="0" w:color="auto"/>
            </w:tcBorders>
            <w:hideMark/>
          </w:tcPr>
          <w:p w14:paraId="235CB6B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54" w:type="dxa"/>
            <w:tcBorders>
              <w:top w:val="single" w:sz="4" w:space="0" w:color="auto"/>
              <w:left w:val="single" w:sz="4" w:space="0" w:color="auto"/>
              <w:bottom w:val="single" w:sz="4" w:space="0" w:color="auto"/>
              <w:right w:val="single" w:sz="4" w:space="0" w:color="auto"/>
            </w:tcBorders>
            <w:hideMark/>
          </w:tcPr>
          <w:p w14:paraId="36DA5BA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32" w:type="dxa"/>
            <w:tcBorders>
              <w:top w:val="single" w:sz="4" w:space="0" w:color="auto"/>
              <w:left w:val="single" w:sz="4" w:space="0" w:color="auto"/>
              <w:bottom w:val="single" w:sz="4" w:space="0" w:color="auto"/>
              <w:right w:val="single" w:sz="4" w:space="0" w:color="auto"/>
            </w:tcBorders>
            <w:hideMark/>
          </w:tcPr>
          <w:p w14:paraId="71F9FE7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1EA3DF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0FD2E9C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bl>
    <w:p w14:paraId="28E325AA" w14:textId="77777777"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highlight w:val="yellow"/>
          <w:lang w:eastAsia="ru-RU"/>
        </w:rPr>
      </w:pPr>
    </w:p>
    <w:p w14:paraId="2D28B28A" w14:textId="77777777" w:rsidR="00E857A4" w:rsidRDefault="00E857A4" w:rsidP="00E857A4">
      <w:pPr>
        <w:autoSpaceDE w:val="0"/>
        <w:autoSpaceDN w:val="0"/>
        <w:spacing w:after="0" w:line="240" w:lineRule="auto"/>
        <w:jc w:val="center"/>
        <w:outlineLvl w:val="1"/>
        <w:rPr>
          <w:rFonts w:ascii="Times New Roman" w:eastAsia="Times New Roman" w:hAnsi="Times New Roman"/>
          <w:color w:val="000000"/>
          <w:sz w:val="24"/>
          <w:szCs w:val="24"/>
          <w:highlight w:val="yellow"/>
          <w:lang w:eastAsia="ru-RU"/>
        </w:rPr>
      </w:pPr>
    </w:p>
    <w:p w14:paraId="0D56326D" w14:textId="77777777" w:rsidR="00E857A4" w:rsidRDefault="00E857A4" w:rsidP="00E857A4">
      <w:pPr>
        <w:widowControl w:val="0"/>
        <w:autoSpaceDE w:val="0"/>
        <w:autoSpaceDN w:val="0"/>
        <w:spacing w:after="0"/>
        <w:rPr>
          <w:rFonts w:ascii="Times New Roman" w:eastAsia="Calibri" w:hAnsi="Times New Roman"/>
          <w:b/>
          <w:sz w:val="24"/>
          <w:szCs w:val="24"/>
          <w:highlight w:val="yellow"/>
        </w:rPr>
      </w:pPr>
    </w:p>
    <w:p w14:paraId="3ED92E5A"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2CD419B9"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5FEB9EAE"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6D335632"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657EA5F6"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46B1BA7D" w14:textId="77777777" w:rsidR="00E857A4" w:rsidRDefault="00E857A4" w:rsidP="00E857A4">
      <w:pPr>
        <w:widowControl w:val="0"/>
        <w:autoSpaceDE w:val="0"/>
        <w:autoSpaceDN w:val="0"/>
        <w:spacing w:after="0"/>
        <w:rPr>
          <w:rFonts w:ascii="Times New Roman" w:hAnsi="Times New Roman"/>
          <w:b/>
          <w:sz w:val="24"/>
          <w:szCs w:val="24"/>
          <w:highlight w:val="yellow"/>
        </w:rPr>
      </w:pPr>
    </w:p>
    <w:p w14:paraId="26069746" w14:textId="77777777" w:rsidR="004E24E0" w:rsidRDefault="004E24E0" w:rsidP="00E857A4">
      <w:pPr>
        <w:widowControl w:val="0"/>
        <w:autoSpaceDE w:val="0"/>
        <w:autoSpaceDN w:val="0"/>
        <w:spacing w:after="0" w:line="240" w:lineRule="auto"/>
        <w:jc w:val="right"/>
        <w:rPr>
          <w:rFonts w:ascii="Times New Roman" w:hAnsi="Times New Roman"/>
          <w:color w:val="000000"/>
          <w:sz w:val="24"/>
          <w:szCs w:val="24"/>
        </w:rPr>
      </w:pPr>
    </w:p>
    <w:p w14:paraId="4AB617A7" w14:textId="77777777" w:rsidR="004E24E0" w:rsidRDefault="004E24E0" w:rsidP="00E857A4">
      <w:pPr>
        <w:widowControl w:val="0"/>
        <w:autoSpaceDE w:val="0"/>
        <w:autoSpaceDN w:val="0"/>
        <w:spacing w:after="0" w:line="240" w:lineRule="auto"/>
        <w:jc w:val="right"/>
        <w:rPr>
          <w:rFonts w:ascii="Times New Roman" w:hAnsi="Times New Roman"/>
          <w:color w:val="000000"/>
          <w:sz w:val="24"/>
          <w:szCs w:val="24"/>
        </w:rPr>
      </w:pPr>
    </w:p>
    <w:p w14:paraId="587D373E" w14:textId="77777777" w:rsidR="004E24E0" w:rsidRDefault="004E24E0" w:rsidP="00E857A4">
      <w:pPr>
        <w:widowControl w:val="0"/>
        <w:autoSpaceDE w:val="0"/>
        <w:autoSpaceDN w:val="0"/>
        <w:spacing w:after="0" w:line="240" w:lineRule="auto"/>
        <w:jc w:val="right"/>
        <w:rPr>
          <w:rFonts w:ascii="Times New Roman" w:hAnsi="Times New Roman"/>
          <w:color w:val="000000"/>
          <w:sz w:val="24"/>
          <w:szCs w:val="24"/>
        </w:rPr>
      </w:pPr>
    </w:p>
    <w:p w14:paraId="311B3C71" w14:textId="77777777" w:rsidR="004E24E0" w:rsidRDefault="004E24E0" w:rsidP="00E857A4">
      <w:pPr>
        <w:widowControl w:val="0"/>
        <w:autoSpaceDE w:val="0"/>
        <w:autoSpaceDN w:val="0"/>
        <w:spacing w:after="0" w:line="240" w:lineRule="auto"/>
        <w:jc w:val="right"/>
        <w:rPr>
          <w:rFonts w:ascii="Times New Roman" w:hAnsi="Times New Roman"/>
          <w:color w:val="000000"/>
          <w:sz w:val="24"/>
          <w:szCs w:val="24"/>
        </w:rPr>
      </w:pPr>
    </w:p>
    <w:p w14:paraId="4A81ECFD" w14:textId="77777777" w:rsidR="004E24E0" w:rsidRDefault="004E24E0" w:rsidP="00E857A4">
      <w:pPr>
        <w:widowControl w:val="0"/>
        <w:autoSpaceDE w:val="0"/>
        <w:autoSpaceDN w:val="0"/>
        <w:spacing w:after="0" w:line="240" w:lineRule="auto"/>
        <w:jc w:val="right"/>
        <w:rPr>
          <w:rFonts w:ascii="Times New Roman" w:hAnsi="Times New Roman"/>
          <w:color w:val="000000"/>
          <w:sz w:val="24"/>
          <w:szCs w:val="24"/>
        </w:rPr>
      </w:pPr>
    </w:p>
    <w:p w14:paraId="2B4C2B5F" w14:textId="7CEA7B1C" w:rsidR="00E857A4" w:rsidRDefault="00E857A4" w:rsidP="00E857A4">
      <w:pPr>
        <w:widowControl w:val="0"/>
        <w:autoSpaceDE w:val="0"/>
        <w:autoSpaceDN w:val="0"/>
        <w:spacing w:after="0" w:line="240" w:lineRule="auto"/>
        <w:jc w:val="right"/>
        <w:rPr>
          <w:rFonts w:ascii="Calibri" w:hAnsi="Calibri"/>
          <w:color w:val="000000"/>
        </w:rPr>
      </w:pPr>
      <w:r>
        <w:rPr>
          <w:rFonts w:ascii="Times New Roman" w:hAnsi="Times New Roman"/>
          <w:color w:val="000000"/>
          <w:sz w:val="24"/>
          <w:szCs w:val="24"/>
        </w:rPr>
        <w:lastRenderedPageBreak/>
        <w:t>Приложение № 4</w:t>
      </w:r>
      <w:r>
        <w:rPr>
          <w:color w:val="000000"/>
        </w:rPr>
        <w:t xml:space="preserve"> </w:t>
      </w:r>
    </w:p>
    <w:p w14:paraId="2428ACD0" w14:textId="77777777" w:rsidR="00E857A4" w:rsidRDefault="00E857A4" w:rsidP="00E857A4">
      <w:pPr>
        <w:widowControl w:val="0"/>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 муниципальной программе Урмарского</w:t>
      </w:r>
    </w:p>
    <w:p w14:paraId="477A5E1C" w14:textId="77777777" w:rsidR="00E857A4" w:rsidRDefault="00E857A4" w:rsidP="00E857A4">
      <w:pPr>
        <w:widowControl w:val="0"/>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муниципального округа Чувашской Республики</w:t>
      </w:r>
    </w:p>
    <w:p w14:paraId="3C793B01" w14:textId="77777777" w:rsidR="00E857A4" w:rsidRDefault="00E857A4" w:rsidP="004E24E0">
      <w:pPr>
        <w:widowControl w:val="0"/>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«Развитие потенциала муниципального управления</w:t>
      </w:r>
    </w:p>
    <w:p w14:paraId="11D95F3F" w14:textId="77777777" w:rsidR="00E857A4" w:rsidRDefault="00E857A4" w:rsidP="004E24E0">
      <w:pPr>
        <w:widowControl w:val="0"/>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Урмарского муниципального округа Чувашской</w:t>
      </w:r>
    </w:p>
    <w:p w14:paraId="5B27AB1C" w14:textId="77777777" w:rsidR="00E857A4" w:rsidRDefault="00E857A4" w:rsidP="004E24E0">
      <w:pPr>
        <w:widowControl w:val="0"/>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Республики»</w:t>
      </w:r>
    </w:p>
    <w:p w14:paraId="441BEFC9" w14:textId="77777777" w:rsidR="00E857A4" w:rsidRDefault="00E857A4" w:rsidP="004E24E0">
      <w:pPr>
        <w:widowControl w:val="0"/>
        <w:autoSpaceDE w:val="0"/>
        <w:autoSpaceDN w:val="0"/>
        <w:spacing w:after="0" w:line="240" w:lineRule="auto"/>
        <w:jc w:val="center"/>
        <w:rPr>
          <w:rFonts w:ascii="Times New Roman" w:hAnsi="Times New Roman"/>
          <w:b/>
          <w:color w:val="000000"/>
          <w:sz w:val="24"/>
          <w:szCs w:val="24"/>
        </w:rPr>
      </w:pPr>
    </w:p>
    <w:p w14:paraId="735A2A47" w14:textId="77777777" w:rsidR="00E857A4" w:rsidRDefault="00E857A4" w:rsidP="004E24E0">
      <w:pPr>
        <w:widowControl w:val="0"/>
        <w:autoSpaceDE w:val="0"/>
        <w:autoSpaceDN w:val="0"/>
        <w:spacing w:after="0" w:line="240" w:lineRule="auto"/>
        <w:jc w:val="center"/>
        <w:rPr>
          <w:rFonts w:ascii="Times New Roman" w:hAnsi="Times New Roman"/>
          <w:b/>
          <w:color w:val="000000"/>
          <w:sz w:val="24"/>
          <w:szCs w:val="24"/>
        </w:rPr>
      </w:pPr>
    </w:p>
    <w:p w14:paraId="1BDC25FE" w14:textId="0E29C43E" w:rsidR="00E857A4" w:rsidRDefault="00E857A4" w:rsidP="004E24E0">
      <w:pPr>
        <w:widowControl w:val="0"/>
        <w:autoSpaceDE w:val="0"/>
        <w:autoSpaceDN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ПАСПОРТ </w:t>
      </w:r>
    </w:p>
    <w:p w14:paraId="0B42D28F" w14:textId="704ED095" w:rsidR="00E857A4" w:rsidRPr="00E857A4" w:rsidRDefault="00E857A4" w:rsidP="004E24E0">
      <w:pPr>
        <w:widowControl w:val="0"/>
        <w:autoSpaceDE w:val="0"/>
        <w:autoSpaceDN w:val="0"/>
        <w:spacing w:line="240" w:lineRule="auto"/>
        <w:jc w:val="center"/>
        <w:outlineLvl w:val="2"/>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14:paraId="1D946D13" w14:textId="77777777" w:rsidR="00E857A4" w:rsidRDefault="00E857A4" w:rsidP="004E24E0">
      <w:pPr>
        <w:widowControl w:val="0"/>
        <w:autoSpaceDE w:val="0"/>
        <w:autoSpaceDN w:val="0"/>
        <w:spacing w:line="240" w:lineRule="auto"/>
        <w:jc w:val="center"/>
        <w:outlineLvl w:val="2"/>
        <w:rPr>
          <w:rFonts w:ascii="Times New Roman" w:hAnsi="Times New Roman"/>
          <w:color w:val="000000"/>
          <w:sz w:val="24"/>
          <w:szCs w:val="24"/>
        </w:rPr>
      </w:pPr>
      <w:r>
        <w:rPr>
          <w:rFonts w:ascii="Times New Roman" w:hAnsi="Times New Roman"/>
          <w:color w:val="000000"/>
          <w:sz w:val="24"/>
          <w:szCs w:val="24"/>
        </w:rPr>
        <w:t>1. Основные положения</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E857A4" w14:paraId="4D666130" w14:textId="77777777" w:rsidTr="00E857A4">
        <w:tc>
          <w:tcPr>
            <w:tcW w:w="5449" w:type="dxa"/>
            <w:tcBorders>
              <w:top w:val="single" w:sz="4" w:space="0" w:color="auto"/>
              <w:left w:val="single" w:sz="4" w:space="0" w:color="auto"/>
              <w:bottom w:val="single" w:sz="4" w:space="0" w:color="auto"/>
              <w:right w:val="single" w:sz="4" w:space="0" w:color="auto"/>
            </w:tcBorders>
            <w:vAlign w:val="bottom"/>
            <w:hideMark/>
          </w:tcPr>
          <w:p w14:paraId="6229436C" w14:textId="77777777" w:rsidR="00E857A4" w:rsidRDefault="00E857A4" w:rsidP="004E24E0">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640C780C" w14:textId="77777777" w:rsidR="00E857A4" w:rsidRDefault="00E857A4" w:rsidP="004E24E0">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Первый заместитель главы администрации Урмарского муниципального округа-начальник отдела организационно-контрольной и кадровой работы, Н.А. Павлов</w:t>
            </w:r>
          </w:p>
        </w:tc>
      </w:tr>
      <w:tr w:rsidR="00E857A4" w14:paraId="66039949"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6BAB5FCD" w14:textId="77777777" w:rsidR="00E857A4" w:rsidRDefault="00E857A4" w:rsidP="004E24E0">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Руководитель  комплекса</w:t>
            </w:r>
            <w:proofErr w:type="gramEnd"/>
            <w:r>
              <w:rPr>
                <w:rFonts w:ascii="Times New Roman" w:hAnsi="Times New Roman"/>
                <w:color w:val="000000"/>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hideMark/>
          </w:tcPr>
          <w:p w14:paraId="288734DC" w14:textId="77777777" w:rsidR="00E857A4" w:rsidRDefault="00E857A4" w:rsidP="004E24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ЗАГС администрации Урмарского муниципального округа Чувашской Республики</w:t>
            </w:r>
          </w:p>
        </w:tc>
      </w:tr>
      <w:tr w:rsidR="00E857A4" w14:paraId="729D77AD"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331C7CA8" w14:textId="77777777" w:rsidR="00E857A4" w:rsidRDefault="00E857A4" w:rsidP="004E24E0">
            <w:pPr>
              <w:widowControl w:val="0"/>
              <w:autoSpaceDE w:val="0"/>
              <w:autoSpaceDN w:val="0"/>
              <w:spacing w:after="0" w:line="240" w:lineRule="auto"/>
              <w:jc w:val="both"/>
              <w:rPr>
                <w:rFonts w:ascii="Times New Roman" w:eastAsia="Calibri" w:hAnsi="Times New Roman"/>
                <w:color w:val="000000"/>
                <w:sz w:val="24"/>
                <w:szCs w:val="24"/>
              </w:rPr>
            </w:pPr>
            <w:r>
              <w:rPr>
                <w:rFonts w:ascii="Times New Roman" w:hAnsi="Times New Roman"/>
                <w:color w:val="000000"/>
                <w:sz w:val="24"/>
                <w:szCs w:val="24"/>
              </w:rPr>
              <w:t xml:space="preserve">Связь с </w:t>
            </w:r>
            <w:proofErr w:type="gramStart"/>
            <w:r>
              <w:rPr>
                <w:rFonts w:ascii="Times New Roman" w:hAnsi="Times New Roman"/>
                <w:color w:val="000000"/>
                <w:sz w:val="24"/>
                <w:szCs w:val="24"/>
              </w:rPr>
              <w:t>государственной  программой</w:t>
            </w:r>
            <w:proofErr w:type="gramEnd"/>
            <w:r>
              <w:rPr>
                <w:rFonts w:ascii="Times New Roman" w:hAnsi="Times New Roman"/>
                <w:color w:val="000000"/>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hideMark/>
          </w:tcPr>
          <w:p w14:paraId="66E70B86" w14:textId="77777777" w:rsidR="00E857A4" w:rsidRDefault="00E857A4" w:rsidP="004E24E0">
            <w:pPr>
              <w:widowControl w:val="0"/>
              <w:numPr>
                <w:ilvl w:val="0"/>
                <w:numId w:val="41"/>
              </w:numPr>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Государственная программа Чувашской Республики</w:t>
            </w:r>
          </w:p>
          <w:p w14:paraId="48B2135B" w14:textId="77777777" w:rsidR="00E857A4" w:rsidRDefault="00E857A4" w:rsidP="004E24E0">
            <w:pPr>
              <w:widowControl w:val="0"/>
              <w:numPr>
                <w:ilvl w:val="0"/>
                <w:numId w:val="41"/>
              </w:numPr>
              <w:autoSpaceDE w:val="0"/>
              <w:autoSpaceDN w:val="0"/>
              <w:spacing w:after="0" w:line="240" w:lineRule="auto"/>
              <w:jc w:val="both"/>
              <w:rPr>
                <w:rFonts w:ascii="Times New Roman" w:eastAsia="Calibri" w:hAnsi="Times New Roman"/>
                <w:color w:val="000000"/>
                <w:sz w:val="24"/>
                <w:szCs w:val="24"/>
              </w:rPr>
            </w:pPr>
            <w:r>
              <w:rPr>
                <w:rFonts w:ascii="Times New Roman" w:eastAsia="Times New Roman" w:hAnsi="Times New Roman"/>
                <w:color w:val="000000"/>
                <w:sz w:val="24"/>
                <w:szCs w:val="24"/>
                <w:lang w:eastAsia="ru-RU"/>
              </w:rPr>
              <w:t>«Развитие потенциала государственного управления Чувашской Республики»</w:t>
            </w:r>
          </w:p>
        </w:tc>
      </w:tr>
    </w:tbl>
    <w:p w14:paraId="1E051E16" w14:textId="77777777" w:rsidR="00E857A4" w:rsidRDefault="00E857A4" w:rsidP="00E857A4">
      <w:pPr>
        <w:widowControl w:val="0"/>
        <w:autoSpaceDE w:val="0"/>
        <w:autoSpaceDN w:val="0"/>
        <w:jc w:val="center"/>
        <w:outlineLvl w:val="2"/>
        <w:rPr>
          <w:rFonts w:ascii="Times New Roman" w:hAnsi="Times New Roman"/>
          <w:sz w:val="24"/>
          <w:szCs w:val="24"/>
          <w:highlight w:val="yellow"/>
        </w:rPr>
      </w:pPr>
    </w:p>
    <w:p w14:paraId="455FFDBF" w14:textId="77777777" w:rsidR="00E857A4" w:rsidRDefault="00E857A4" w:rsidP="00E857A4">
      <w:pPr>
        <w:widowControl w:val="0"/>
        <w:autoSpaceDE w:val="0"/>
        <w:autoSpaceDN w:val="0"/>
        <w:jc w:val="center"/>
        <w:outlineLvl w:val="2"/>
        <w:rPr>
          <w:rFonts w:ascii="Times New Roman" w:hAnsi="Times New Roman"/>
          <w:sz w:val="24"/>
          <w:szCs w:val="24"/>
          <w:highlight w:val="yellow"/>
        </w:rPr>
      </w:pPr>
    </w:p>
    <w:p w14:paraId="0E96545E" w14:textId="77777777" w:rsidR="00E857A4" w:rsidRDefault="00E857A4" w:rsidP="00E857A4">
      <w:pPr>
        <w:widowControl w:val="0"/>
        <w:autoSpaceDE w:val="0"/>
        <w:autoSpaceDN w:val="0"/>
        <w:jc w:val="center"/>
        <w:outlineLvl w:val="2"/>
        <w:rPr>
          <w:rFonts w:ascii="Times New Roman" w:hAnsi="Times New Roman"/>
          <w:sz w:val="24"/>
          <w:szCs w:val="24"/>
          <w:highlight w:val="yellow"/>
        </w:rPr>
      </w:pPr>
    </w:p>
    <w:p w14:paraId="382F54AB" w14:textId="77777777" w:rsidR="00E857A4" w:rsidRDefault="00E857A4" w:rsidP="00E857A4">
      <w:pPr>
        <w:widowControl w:val="0"/>
        <w:autoSpaceDE w:val="0"/>
        <w:autoSpaceDN w:val="0"/>
        <w:outlineLvl w:val="2"/>
        <w:rPr>
          <w:rFonts w:ascii="Times New Roman" w:hAnsi="Times New Roman"/>
          <w:sz w:val="24"/>
          <w:szCs w:val="24"/>
          <w:highlight w:val="yellow"/>
        </w:rPr>
      </w:pPr>
    </w:p>
    <w:p w14:paraId="0ACFF8A5" w14:textId="77777777" w:rsidR="00E857A4" w:rsidRDefault="00E857A4" w:rsidP="00E857A4">
      <w:pPr>
        <w:widowControl w:val="0"/>
        <w:autoSpaceDE w:val="0"/>
        <w:autoSpaceDN w:val="0"/>
        <w:outlineLvl w:val="2"/>
        <w:rPr>
          <w:rFonts w:ascii="Times New Roman" w:hAnsi="Times New Roman"/>
          <w:sz w:val="24"/>
          <w:szCs w:val="24"/>
          <w:highlight w:val="yellow"/>
        </w:rPr>
      </w:pPr>
    </w:p>
    <w:p w14:paraId="67828138" w14:textId="77777777" w:rsidR="00E857A4" w:rsidRDefault="00E857A4" w:rsidP="00E857A4">
      <w:pPr>
        <w:widowControl w:val="0"/>
        <w:autoSpaceDE w:val="0"/>
        <w:autoSpaceDN w:val="0"/>
        <w:outlineLvl w:val="2"/>
        <w:rPr>
          <w:rFonts w:ascii="Times New Roman" w:hAnsi="Times New Roman"/>
          <w:sz w:val="24"/>
          <w:szCs w:val="24"/>
          <w:highlight w:val="yellow"/>
        </w:rPr>
      </w:pPr>
    </w:p>
    <w:p w14:paraId="7A3D2301" w14:textId="77777777" w:rsidR="00E857A4" w:rsidRDefault="00E857A4" w:rsidP="00E857A4">
      <w:pPr>
        <w:widowControl w:val="0"/>
        <w:autoSpaceDE w:val="0"/>
        <w:autoSpaceDN w:val="0"/>
        <w:outlineLvl w:val="2"/>
        <w:rPr>
          <w:rFonts w:ascii="Times New Roman" w:hAnsi="Times New Roman"/>
          <w:sz w:val="24"/>
          <w:szCs w:val="24"/>
          <w:highlight w:val="yellow"/>
        </w:rPr>
      </w:pPr>
    </w:p>
    <w:p w14:paraId="1674E357" w14:textId="77777777" w:rsidR="00E857A4" w:rsidRDefault="00E857A4" w:rsidP="00E857A4">
      <w:pPr>
        <w:widowControl w:val="0"/>
        <w:autoSpaceDE w:val="0"/>
        <w:autoSpaceDN w:val="0"/>
        <w:jc w:val="center"/>
        <w:outlineLvl w:val="2"/>
        <w:rPr>
          <w:rFonts w:ascii="Times New Roman" w:hAnsi="Times New Roman"/>
          <w:b/>
          <w:sz w:val="24"/>
          <w:szCs w:val="24"/>
        </w:rPr>
      </w:pPr>
      <w:r>
        <w:rPr>
          <w:rFonts w:ascii="Times New Roman" w:hAnsi="Times New Roman"/>
          <w:b/>
          <w:sz w:val="24"/>
          <w:szCs w:val="24"/>
        </w:rPr>
        <w:lastRenderedPageBreak/>
        <w:t>2. Показатели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bl>
      <w:tblPr>
        <w:tblW w:w="151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691"/>
        <w:gridCol w:w="8"/>
        <w:gridCol w:w="991"/>
        <w:gridCol w:w="153"/>
        <w:gridCol w:w="964"/>
        <w:gridCol w:w="907"/>
        <w:gridCol w:w="794"/>
        <w:gridCol w:w="624"/>
        <w:gridCol w:w="811"/>
        <w:gridCol w:w="851"/>
        <w:gridCol w:w="710"/>
        <w:gridCol w:w="851"/>
        <w:gridCol w:w="709"/>
        <w:gridCol w:w="57"/>
        <w:gridCol w:w="766"/>
        <w:gridCol w:w="1729"/>
        <w:gridCol w:w="1984"/>
      </w:tblGrid>
      <w:tr w:rsidR="00E857A4" w14:paraId="6EB2FDAC" w14:textId="77777777" w:rsidTr="00E857A4">
        <w:tc>
          <w:tcPr>
            <w:tcW w:w="566" w:type="dxa"/>
            <w:vMerge w:val="restart"/>
            <w:tcBorders>
              <w:top w:val="single" w:sz="4" w:space="0" w:color="auto"/>
              <w:left w:val="single" w:sz="4" w:space="0" w:color="auto"/>
              <w:bottom w:val="single" w:sz="4" w:space="0" w:color="auto"/>
              <w:right w:val="single" w:sz="4" w:space="0" w:color="auto"/>
            </w:tcBorders>
            <w:hideMark/>
          </w:tcPr>
          <w:p w14:paraId="1D422B6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0E876A4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C05F70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gridSpan w:val="2"/>
            <w:vMerge w:val="restart"/>
            <w:tcBorders>
              <w:top w:val="single" w:sz="4" w:space="0" w:color="auto"/>
              <w:left w:val="single" w:sz="4" w:space="0" w:color="auto"/>
              <w:bottom w:val="single" w:sz="4" w:space="0" w:color="auto"/>
              <w:right w:val="single" w:sz="4" w:space="0" w:color="auto"/>
            </w:tcBorders>
            <w:hideMark/>
          </w:tcPr>
          <w:p w14:paraId="0BE3507E"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A93B00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21" w:history="1">
              <w:r>
                <w:rPr>
                  <w:rStyle w:val="ae"/>
                  <w:rFonts w:ascii="Times New Roman" w:hAnsi="Times New Roman"/>
                  <w:color w:val="auto"/>
                  <w:sz w:val="24"/>
                  <w:szCs w:val="24"/>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7ED5474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755" w:type="dxa"/>
            <w:gridSpan w:val="7"/>
            <w:tcBorders>
              <w:top w:val="single" w:sz="4" w:space="0" w:color="auto"/>
              <w:left w:val="single" w:sz="4" w:space="0" w:color="auto"/>
              <w:bottom w:val="single" w:sz="4" w:space="0" w:color="auto"/>
              <w:right w:val="single" w:sz="4" w:space="0" w:color="auto"/>
            </w:tcBorders>
            <w:hideMark/>
          </w:tcPr>
          <w:p w14:paraId="571D1C6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729" w:type="dxa"/>
            <w:vMerge w:val="restart"/>
            <w:tcBorders>
              <w:top w:val="single" w:sz="4" w:space="0" w:color="auto"/>
              <w:left w:val="single" w:sz="4" w:space="0" w:color="auto"/>
              <w:bottom w:val="single" w:sz="4" w:space="0" w:color="auto"/>
              <w:right w:val="single" w:sz="4" w:space="0" w:color="auto"/>
            </w:tcBorders>
            <w:hideMark/>
          </w:tcPr>
          <w:p w14:paraId="12D6932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CD6FCF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Информационная система</w:t>
            </w:r>
          </w:p>
        </w:tc>
      </w:tr>
      <w:tr w:rsidR="00E857A4" w14:paraId="49651844"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3BA91F0" w14:textId="77777777" w:rsidR="00E857A4" w:rsidRDefault="00E857A4">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7D981B" w14:textId="77777777" w:rsidR="00E857A4" w:rsidRDefault="00E857A4">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40F735" w14:textId="77777777" w:rsidR="00E857A4" w:rsidRDefault="00E857A4">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589D51" w14:textId="77777777" w:rsidR="00E857A4" w:rsidRDefault="00E857A4">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983060" w14:textId="77777777" w:rsidR="00E857A4" w:rsidRDefault="00E857A4">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2A84A7C5"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3E2502B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2CE4F6C6"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14:paraId="66DBE5C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10" w:type="dxa"/>
            <w:tcBorders>
              <w:top w:val="single" w:sz="4" w:space="0" w:color="auto"/>
              <w:left w:val="single" w:sz="4" w:space="0" w:color="auto"/>
              <w:bottom w:val="single" w:sz="4" w:space="0" w:color="auto"/>
              <w:right w:val="single" w:sz="4" w:space="0" w:color="auto"/>
            </w:tcBorders>
            <w:hideMark/>
          </w:tcPr>
          <w:p w14:paraId="1D0B6AC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5A0AFE99"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2"/>
            <w:tcBorders>
              <w:top w:val="single" w:sz="4" w:space="0" w:color="auto"/>
              <w:left w:val="single" w:sz="4" w:space="0" w:color="auto"/>
              <w:bottom w:val="single" w:sz="4" w:space="0" w:color="auto"/>
              <w:right w:val="single" w:sz="4" w:space="0" w:color="auto"/>
            </w:tcBorders>
            <w:hideMark/>
          </w:tcPr>
          <w:p w14:paraId="72D60BEB"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tcBorders>
              <w:top w:val="single" w:sz="4" w:space="0" w:color="auto"/>
              <w:left w:val="single" w:sz="4" w:space="0" w:color="auto"/>
              <w:bottom w:val="single" w:sz="4" w:space="0" w:color="auto"/>
              <w:right w:val="single" w:sz="4" w:space="0" w:color="auto"/>
            </w:tcBorders>
            <w:hideMark/>
          </w:tcPr>
          <w:p w14:paraId="18943C7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09E18D03"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2CEB5A66" w14:textId="77777777" w:rsidR="00E857A4" w:rsidRDefault="00E857A4">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BF7B845" w14:textId="77777777" w:rsidR="00E857A4" w:rsidRDefault="00E857A4">
            <w:pPr>
              <w:spacing w:after="0" w:line="240" w:lineRule="auto"/>
              <w:rPr>
                <w:rFonts w:ascii="Times New Roman" w:hAnsi="Times New Roman" w:cs="Times New Roman"/>
                <w:sz w:val="24"/>
                <w:szCs w:val="24"/>
              </w:rPr>
            </w:pPr>
          </w:p>
        </w:tc>
      </w:tr>
      <w:tr w:rsidR="00E857A4" w14:paraId="08F92DC9" w14:textId="77777777" w:rsidTr="00E857A4">
        <w:trPr>
          <w:trHeight w:val="143"/>
        </w:trPr>
        <w:tc>
          <w:tcPr>
            <w:tcW w:w="566" w:type="dxa"/>
            <w:tcBorders>
              <w:top w:val="single" w:sz="4" w:space="0" w:color="auto"/>
              <w:left w:val="single" w:sz="4" w:space="0" w:color="auto"/>
              <w:bottom w:val="single" w:sz="4" w:space="0" w:color="auto"/>
              <w:right w:val="single" w:sz="4" w:space="0" w:color="auto"/>
            </w:tcBorders>
            <w:hideMark/>
          </w:tcPr>
          <w:p w14:paraId="4660C37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9369E9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0F6FE1B4"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gridSpan w:val="2"/>
            <w:tcBorders>
              <w:top w:val="single" w:sz="4" w:space="0" w:color="auto"/>
              <w:left w:val="single" w:sz="4" w:space="0" w:color="auto"/>
              <w:bottom w:val="single" w:sz="4" w:space="0" w:color="auto"/>
              <w:right w:val="single" w:sz="4" w:space="0" w:color="auto"/>
            </w:tcBorders>
            <w:hideMark/>
          </w:tcPr>
          <w:p w14:paraId="523262BF"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7203279A"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7E13469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4486F9D3"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092AE2B5"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4D47DF1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14:paraId="59457A8C"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597B31D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2"/>
            <w:tcBorders>
              <w:top w:val="single" w:sz="4" w:space="0" w:color="auto"/>
              <w:left w:val="single" w:sz="4" w:space="0" w:color="auto"/>
              <w:bottom w:val="single" w:sz="4" w:space="0" w:color="auto"/>
              <w:right w:val="single" w:sz="4" w:space="0" w:color="auto"/>
            </w:tcBorders>
            <w:hideMark/>
          </w:tcPr>
          <w:p w14:paraId="6634BF6D"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hideMark/>
          </w:tcPr>
          <w:p w14:paraId="10A0B82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729" w:type="dxa"/>
            <w:tcBorders>
              <w:top w:val="single" w:sz="4" w:space="0" w:color="auto"/>
              <w:left w:val="single" w:sz="4" w:space="0" w:color="auto"/>
              <w:bottom w:val="single" w:sz="4" w:space="0" w:color="auto"/>
              <w:right w:val="single" w:sz="4" w:space="0" w:color="auto"/>
            </w:tcBorders>
            <w:hideMark/>
          </w:tcPr>
          <w:p w14:paraId="00C48350"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14:paraId="0DEE45D1" w14:textId="77777777" w:rsidR="00E857A4" w:rsidRDefault="00E857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E857A4" w14:paraId="0BAA6122" w14:textId="77777777" w:rsidTr="00E857A4">
        <w:trPr>
          <w:trHeight w:val="345"/>
        </w:trPr>
        <w:tc>
          <w:tcPr>
            <w:tcW w:w="566" w:type="dxa"/>
            <w:tcBorders>
              <w:top w:val="single" w:sz="4" w:space="0" w:color="auto"/>
              <w:left w:val="single" w:sz="4" w:space="0" w:color="auto"/>
              <w:bottom w:val="single" w:sz="4" w:space="0" w:color="auto"/>
              <w:right w:val="single" w:sz="4" w:space="0" w:color="auto"/>
            </w:tcBorders>
            <w:hideMark/>
          </w:tcPr>
          <w:p w14:paraId="5A5E223E"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4602" w:type="dxa"/>
            <w:gridSpan w:val="17"/>
            <w:tcBorders>
              <w:top w:val="nil"/>
              <w:left w:val="single" w:sz="4" w:space="0" w:color="auto"/>
              <w:bottom w:val="nil"/>
              <w:right w:val="single" w:sz="4" w:space="0" w:color="auto"/>
            </w:tcBorders>
            <w:hideMark/>
          </w:tcPr>
          <w:p w14:paraId="685478C7" w14:textId="77777777" w:rsidR="00E857A4" w:rsidRDefault="00E857A4">
            <w:pPr>
              <w:spacing w:after="0" w:line="240" w:lineRule="auto"/>
              <w:rPr>
                <w:rFonts w:ascii="Times New Roman" w:hAnsi="Times New Roman"/>
              </w:rPr>
            </w:pPr>
            <w:r>
              <w:rPr>
                <w:rFonts w:ascii="Times New Roman" w:hAnsi="Times New Roman"/>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rsidR="00E857A4" w14:paraId="7CCC08B3" w14:textId="77777777" w:rsidTr="00E857A4">
        <w:trPr>
          <w:trHeight w:val="2940"/>
        </w:trPr>
        <w:tc>
          <w:tcPr>
            <w:tcW w:w="566" w:type="dxa"/>
            <w:tcBorders>
              <w:top w:val="single" w:sz="4" w:space="0" w:color="auto"/>
              <w:left w:val="single" w:sz="4" w:space="0" w:color="auto"/>
              <w:bottom w:val="single" w:sz="4" w:space="0" w:color="auto"/>
              <w:right w:val="single" w:sz="4" w:space="0" w:color="auto"/>
            </w:tcBorders>
            <w:hideMark/>
          </w:tcPr>
          <w:p w14:paraId="225D0BFA"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692" w:type="dxa"/>
            <w:tcBorders>
              <w:top w:val="single" w:sz="4" w:space="0" w:color="auto"/>
              <w:left w:val="single" w:sz="4" w:space="0" w:color="auto"/>
              <w:bottom w:val="single" w:sz="4" w:space="0" w:color="auto"/>
              <w:right w:val="single" w:sz="4" w:space="0" w:color="auto"/>
            </w:tcBorders>
            <w:hideMark/>
          </w:tcPr>
          <w:p w14:paraId="66A13941"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Доля поданных заявлений о регистрации актов гражданского состояния в электронном виде</w:t>
            </w:r>
          </w:p>
        </w:tc>
        <w:tc>
          <w:tcPr>
            <w:tcW w:w="1153" w:type="dxa"/>
            <w:gridSpan w:val="3"/>
            <w:tcBorders>
              <w:top w:val="single" w:sz="4" w:space="0" w:color="auto"/>
              <w:left w:val="single" w:sz="4" w:space="0" w:color="auto"/>
              <w:bottom w:val="single" w:sz="4" w:space="0" w:color="auto"/>
              <w:right w:val="single" w:sz="4" w:space="0" w:color="auto"/>
            </w:tcBorders>
            <w:hideMark/>
          </w:tcPr>
          <w:p w14:paraId="521E5EBC"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72253041"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17B92547"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34D7CB6B"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624" w:type="dxa"/>
            <w:tcBorders>
              <w:top w:val="single" w:sz="4" w:space="0" w:color="auto"/>
              <w:left w:val="single" w:sz="4" w:space="0" w:color="auto"/>
              <w:bottom w:val="single" w:sz="4" w:space="0" w:color="auto"/>
              <w:right w:val="single" w:sz="4" w:space="0" w:color="auto"/>
            </w:tcBorders>
            <w:hideMark/>
          </w:tcPr>
          <w:p w14:paraId="55A38B4E"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7E241B74"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851" w:type="dxa"/>
            <w:tcBorders>
              <w:top w:val="single" w:sz="4" w:space="0" w:color="auto"/>
              <w:left w:val="single" w:sz="4" w:space="0" w:color="auto"/>
              <w:bottom w:val="single" w:sz="4" w:space="0" w:color="auto"/>
              <w:right w:val="single" w:sz="4" w:space="0" w:color="auto"/>
            </w:tcBorders>
            <w:hideMark/>
          </w:tcPr>
          <w:p w14:paraId="4A3E3577" w14:textId="77777777" w:rsidR="00E857A4" w:rsidRDefault="00E857A4">
            <w:pPr>
              <w:jc w:val="center"/>
              <w:rPr>
                <w:rFonts w:ascii="Times New Roman" w:hAnsi="Times New Roman"/>
                <w:sz w:val="24"/>
                <w:szCs w:val="24"/>
              </w:rPr>
            </w:pPr>
            <w:r>
              <w:rPr>
                <w:rFonts w:ascii="Times New Roman" w:hAnsi="Times New Roman"/>
                <w:color w:val="000000"/>
                <w:sz w:val="24"/>
                <w:szCs w:val="24"/>
              </w:rPr>
              <w:t>18,0</w:t>
            </w:r>
          </w:p>
        </w:tc>
        <w:tc>
          <w:tcPr>
            <w:tcW w:w="710" w:type="dxa"/>
            <w:tcBorders>
              <w:top w:val="single" w:sz="4" w:space="0" w:color="auto"/>
              <w:left w:val="single" w:sz="4" w:space="0" w:color="auto"/>
              <w:bottom w:val="single" w:sz="4" w:space="0" w:color="auto"/>
              <w:right w:val="single" w:sz="4" w:space="0" w:color="auto"/>
            </w:tcBorders>
            <w:hideMark/>
          </w:tcPr>
          <w:p w14:paraId="4F95E7AD" w14:textId="77777777" w:rsidR="00E857A4" w:rsidRDefault="00E857A4">
            <w:pPr>
              <w:jc w:val="center"/>
              <w:rPr>
                <w:rFonts w:ascii="Times New Roman" w:hAnsi="Times New Roman"/>
                <w:sz w:val="24"/>
                <w:szCs w:val="24"/>
              </w:rPr>
            </w:pPr>
            <w:r>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hideMark/>
          </w:tcPr>
          <w:p w14:paraId="44E5C2B2"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18,0</w:t>
            </w:r>
          </w:p>
        </w:tc>
        <w:tc>
          <w:tcPr>
            <w:tcW w:w="709" w:type="dxa"/>
            <w:tcBorders>
              <w:top w:val="single" w:sz="4" w:space="0" w:color="auto"/>
              <w:left w:val="single" w:sz="4" w:space="0" w:color="auto"/>
              <w:bottom w:val="single" w:sz="4" w:space="0" w:color="auto"/>
              <w:right w:val="single" w:sz="4" w:space="0" w:color="auto"/>
            </w:tcBorders>
            <w:hideMark/>
          </w:tcPr>
          <w:p w14:paraId="3D6B0141" w14:textId="77777777" w:rsidR="00E857A4" w:rsidRDefault="00E857A4">
            <w:pPr>
              <w:jc w:val="center"/>
              <w:rPr>
                <w:rFonts w:ascii="Times New Roman" w:hAnsi="Times New Roman"/>
                <w:sz w:val="24"/>
                <w:szCs w:val="24"/>
              </w:rPr>
            </w:pPr>
            <w:r>
              <w:rPr>
                <w:rFonts w:ascii="Times New Roman" w:hAnsi="Times New Roman"/>
                <w:sz w:val="24"/>
                <w:szCs w:val="24"/>
              </w:rPr>
              <w:t>25,0</w:t>
            </w:r>
          </w:p>
        </w:tc>
        <w:tc>
          <w:tcPr>
            <w:tcW w:w="823" w:type="dxa"/>
            <w:gridSpan w:val="2"/>
            <w:tcBorders>
              <w:top w:val="single" w:sz="4" w:space="0" w:color="auto"/>
              <w:left w:val="single" w:sz="4" w:space="0" w:color="auto"/>
              <w:bottom w:val="single" w:sz="4" w:space="0" w:color="auto"/>
              <w:right w:val="single" w:sz="4" w:space="0" w:color="auto"/>
            </w:tcBorders>
            <w:hideMark/>
          </w:tcPr>
          <w:p w14:paraId="4D1BE53E" w14:textId="77777777" w:rsidR="00E857A4" w:rsidRDefault="00E857A4">
            <w:pPr>
              <w:jc w:val="center"/>
              <w:rPr>
                <w:rFonts w:ascii="Times New Roman" w:hAnsi="Times New Roman"/>
                <w:sz w:val="24"/>
                <w:szCs w:val="24"/>
              </w:rPr>
            </w:pPr>
            <w:r>
              <w:rPr>
                <w:rFonts w:ascii="Times New Roman" w:hAnsi="Times New Roman"/>
                <w:sz w:val="24"/>
                <w:szCs w:val="24"/>
              </w:rPr>
              <w:t>50,0</w:t>
            </w:r>
          </w:p>
        </w:tc>
        <w:tc>
          <w:tcPr>
            <w:tcW w:w="1729" w:type="dxa"/>
            <w:tcBorders>
              <w:top w:val="single" w:sz="4" w:space="0" w:color="auto"/>
              <w:left w:val="single" w:sz="4" w:space="0" w:color="auto"/>
              <w:bottom w:val="single" w:sz="4" w:space="0" w:color="auto"/>
              <w:right w:val="single" w:sz="4" w:space="0" w:color="auto"/>
            </w:tcBorders>
            <w:hideMark/>
          </w:tcPr>
          <w:p w14:paraId="42365211" w14:textId="77777777" w:rsidR="00E857A4" w:rsidRDefault="00E857A4">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bCs/>
                <w:sz w:val="24"/>
                <w:szCs w:val="24"/>
                <w:lang w:eastAsia="ru-RU"/>
              </w:rPr>
              <w:t>отдел ЗАГС администрации Урмарского муниципального округа Чувашской Республики</w:t>
            </w:r>
          </w:p>
        </w:tc>
        <w:tc>
          <w:tcPr>
            <w:tcW w:w="1984" w:type="dxa"/>
            <w:tcBorders>
              <w:top w:val="single" w:sz="4" w:space="0" w:color="auto"/>
              <w:left w:val="single" w:sz="4" w:space="0" w:color="auto"/>
              <w:bottom w:val="single" w:sz="4" w:space="0" w:color="auto"/>
              <w:right w:val="single" w:sz="4" w:space="0" w:color="auto"/>
            </w:tcBorders>
            <w:hideMark/>
          </w:tcPr>
          <w:p w14:paraId="38F72826" w14:textId="77777777" w:rsidR="00E857A4" w:rsidRDefault="00E857A4">
            <w:pPr>
              <w:widowControl w:val="0"/>
              <w:autoSpaceDE w:val="0"/>
              <w:autoSpaceDN w:val="0"/>
              <w:spacing w:after="0" w:line="240" w:lineRule="auto"/>
              <w:rPr>
                <w:rFonts w:ascii="Times New Roman" w:eastAsia="Times New Roman" w:hAnsi="Times New Roman"/>
                <w:bCs/>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r w:rsidR="00E857A4" w14:paraId="5AA6D968" w14:textId="77777777" w:rsidTr="00E857A4">
        <w:trPr>
          <w:trHeight w:val="2940"/>
        </w:trPr>
        <w:tc>
          <w:tcPr>
            <w:tcW w:w="566" w:type="dxa"/>
            <w:tcBorders>
              <w:top w:val="single" w:sz="4" w:space="0" w:color="auto"/>
              <w:left w:val="single" w:sz="4" w:space="0" w:color="auto"/>
              <w:bottom w:val="single" w:sz="4" w:space="0" w:color="auto"/>
              <w:right w:val="single" w:sz="4" w:space="0" w:color="auto"/>
            </w:tcBorders>
            <w:hideMark/>
          </w:tcPr>
          <w:p w14:paraId="3A76C57F" w14:textId="77777777" w:rsidR="00E857A4" w:rsidRDefault="00E857A4">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1.2</w:t>
            </w:r>
          </w:p>
        </w:tc>
        <w:tc>
          <w:tcPr>
            <w:tcW w:w="1692" w:type="dxa"/>
            <w:tcBorders>
              <w:top w:val="single" w:sz="4" w:space="0" w:color="auto"/>
              <w:left w:val="single" w:sz="4" w:space="0" w:color="auto"/>
              <w:bottom w:val="single" w:sz="4" w:space="0" w:color="auto"/>
              <w:right w:val="single" w:sz="4" w:space="0" w:color="auto"/>
            </w:tcBorders>
            <w:hideMark/>
          </w:tcPr>
          <w:p w14:paraId="79836662"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 xml:space="preserve">Доля поданных заявлений о регистрации рождения с использованием </w:t>
            </w:r>
            <w:proofErr w:type="gramStart"/>
            <w:r>
              <w:rPr>
                <w:rFonts w:ascii="Times New Roman" w:hAnsi="Times New Roman"/>
                <w:sz w:val="24"/>
                <w:szCs w:val="24"/>
              </w:rPr>
              <w:t>супер сервиса</w:t>
            </w:r>
            <w:proofErr w:type="gramEnd"/>
            <w:r>
              <w:rPr>
                <w:rFonts w:ascii="Times New Roman" w:hAnsi="Times New Roman"/>
                <w:sz w:val="24"/>
                <w:szCs w:val="24"/>
              </w:rPr>
              <w:t xml:space="preserve"> «Рождение ребенка»</w:t>
            </w:r>
          </w:p>
        </w:tc>
        <w:tc>
          <w:tcPr>
            <w:tcW w:w="1153" w:type="dxa"/>
            <w:gridSpan w:val="3"/>
            <w:tcBorders>
              <w:top w:val="single" w:sz="4" w:space="0" w:color="auto"/>
              <w:left w:val="single" w:sz="4" w:space="0" w:color="auto"/>
              <w:bottom w:val="single" w:sz="4" w:space="0" w:color="auto"/>
              <w:right w:val="single" w:sz="4" w:space="0" w:color="auto"/>
            </w:tcBorders>
            <w:hideMark/>
          </w:tcPr>
          <w:p w14:paraId="40FBC838"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163CE7AF"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3990E829" w14:textId="77777777" w:rsidR="00E857A4" w:rsidRDefault="00E857A4">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07274098"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624" w:type="dxa"/>
            <w:tcBorders>
              <w:top w:val="single" w:sz="4" w:space="0" w:color="auto"/>
              <w:left w:val="single" w:sz="4" w:space="0" w:color="auto"/>
              <w:bottom w:val="single" w:sz="4" w:space="0" w:color="auto"/>
              <w:right w:val="single" w:sz="4" w:space="0" w:color="auto"/>
            </w:tcBorders>
            <w:hideMark/>
          </w:tcPr>
          <w:p w14:paraId="07E5B694"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1299F774" w14:textId="77777777" w:rsidR="00E857A4" w:rsidRDefault="00E857A4">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851" w:type="dxa"/>
            <w:tcBorders>
              <w:top w:val="single" w:sz="4" w:space="0" w:color="auto"/>
              <w:left w:val="single" w:sz="4" w:space="0" w:color="auto"/>
              <w:bottom w:val="single" w:sz="4" w:space="0" w:color="auto"/>
              <w:right w:val="single" w:sz="4" w:space="0" w:color="auto"/>
            </w:tcBorders>
            <w:hideMark/>
          </w:tcPr>
          <w:p w14:paraId="37B6CCA5"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7AD5B5EC" w14:textId="77777777" w:rsidR="00E857A4" w:rsidRDefault="00E857A4">
            <w:pPr>
              <w:jc w:val="center"/>
              <w:rPr>
                <w:rFonts w:ascii="Times New Roman" w:hAnsi="Times New Roman"/>
                <w:sz w:val="24"/>
                <w:szCs w:val="24"/>
              </w:rPr>
            </w:pPr>
            <w:r>
              <w:rPr>
                <w:rFonts w:ascii="Times New Roman" w:hAnsi="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hideMark/>
          </w:tcPr>
          <w:p w14:paraId="73B112B8" w14:textId="77777777" w:rsidR="00E857A4" w:rsidRDefault="00E857A4">
            <w:pPr>
              <w:jc w:val="center"/>
              <w:rPr>
                <w:rFonts w:ascii="Times New Roman" w:hAnsi="Times New Roman"/>
                <w:color w:val="000000"/>
                <w:sz w:val="24"/>
                <w:szCs w:val="24"/>
              </w:rPr>
            </w:pPr>
            <w:r>
              <w:rPr>
                <w:rFonts w:ascii="Times New Roman" w:hAnsi="Times New Roman"/>
                <w:color w:val="000000"/>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14:paraId="6B2823F0" w14:textId="77777777" w:rsidR="00E857A4" w:rsidRDefault="00E857A4">
            <w:pPr>
              <w:jc w:val="center"/>
              <w:rPr>
                <w:rFonts w:ascii="Times New Roman" w:hAnsi="Times New Roman"/>
                <w:sz w:val="24"/>
                <w:szCs w:val="24"/>
              </w:rPr>
            </w:pPr>
            <w:r>
              <w:rPr>
                <w:rFonts w:ascii="Times New Roman" w:hAnsi="Times New Roman"/>
                <w:sz w:val="24"/>
                <w:szCs w:val="24"/>
              </w:rPr>
              <w:t>50,0</w:t>
            </w:r>
          </w:p>
        </w:tc>
        <w:tc>
          <w:tcPr>
            <w:tcW w:w="823" w:type="dxa"/>
            <w:gridSpan w:val="2"/>
            <w:tcBorders>
              <w:top w:val="single" w:sz="4" w:space="0" w:color="auto"/>
              <w:left w:val="single" w:sz="4" w:space="0" w:color="auto"/>
              <w:bottom w:val="single" w:sz="4" w:space="0" w:color="auto"/>
              <w:right w:val="single" w:sz="4" w:space="0" w:color="auto"/>
            </w:tcBorders>
            <w:hideMark/>
          </w:tcPr>
          <w:p w14:paraId="7DF79B34" w14:textId="77777777" w:rsidR="00E857A4" w:rsidRDefault="00E857A4">
            <w:pPr>
              <w:jc w:val="center"/>
              <w:rPr>
                <w:rFonts w:ascii="Times New Roman" w:hAnsi="Times New Roman"/>
                <w:sz w:val="24"/>
                <w:szCs w:val="24"/>
              </w:rPr>
            </w:pPr>
            <w:r>
              <w:rPr>
                <w:rFonts w:ascii="Times New Roman" w:hAnsi="Times New Roman"/>
                <w:sz w:val="24"/>
                <w:szCs w:val="24"/>
              </w:rPr>
              <w:t>70,0</w:t>
            </w:r>
          </w:p>
        </w:tc>
        <w:tc>
          <w:tcPr>
            <w:tcW w:w="1729" w:type="dxa"/>
            <w:tcBorders>
              <w:top w:val="single" w:sz="4" w:space="0" w:color="auto"/>
              <w:left w:val="single" w:sz="4" w:space="0" w:color="auto"/>
              <w:bottom w:val="single" w:sz="4" w:space="0" w:color="auto"/>
              <w:right w:val="single" w:sz="4" w:space="0" w:color="auto"/>
            </w:tcBorders>
            <w:hideMark/>
          </w:tcPr>
          <w:p w14:paraId="1F0A252F" w14:textId="77777777" w:rsidR="00E857A4" w:rsidRDefault="00E857A4">
            <w:pPr>
              <w:widowControl w:val="0"/>
              <w:autoSpaceDE w:val="0"/>
              <w:autoSpaceDN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отдел ЗАГС администрации Урмарского муниципального округа Чувашской Республики</w:t>
            </w:r>
          </w:p>
        </w:tc>
        <w:tc>
          <w:tcPr>
            <w:tcW w:w="1984" w:type="dxa"/>
            <w:tcBorders>
              <w:top w:val="single" w:sz="4" w:space="0" w:color="auto"/>
              <w:left w:val="single" w:sz="4" w:space="0" w:color="auto"/>
              <w:bottom w:val="single" w:sz="4" w:space="0" w:color="auto"/>
              <w:right w:val="single" w:sz="4" w:space="0" w:color="auto"/>
            </w:tcBorders>
            <w:hideMark/>
          </w:tcPr>
          <w:p w14:paraId="63414953" w14:textId="77777777" w:rsidR="00E857A4" w:rsidRDefault="00E857A4">
            <w:pPr>
              <w:widowControl w:val="0"/>
              <w:autoSpaceDE w:val="0"/>
              <w:autoSpaceDN w:val="0"/>
              <w:spacing w:after="0" w:line="240" w:lineRule="auto"/>
              <w:rPr>
                <w:rFonts w:ascii="Times New Roman" w:eastAsia="Times New Roman" w:hAnsi="Times New Roman"/>
                <w:bCs/>
                <w:sz w:val="24"/>
                <w:szCs w:val="24"/>
                <w:lang w:eastAsia="ru-RU"/>
              </w:rPr>
            </w:pPr>
            <w:r>
              <w:rPr>
                <w:rFonts w:ascii="Times New Roman" w:hAnsi="Times New Roman"/>
                <w:sz w:val="24"/>
                <w:szCs w:val="24"/>
              </w:rPr>
              <w:t>официальный сайт Урмарского муниципального округа Чувашской Республики</w:t>
            </w:r>
          </w:p>
        </w:tc>
      </w:tr>
    </w:tbl>
    <w:p w14:paraId="4DEF45F8" w14:textId="77777777" w:rsidR="00E857A4" w:rsidRDefault="00E857A4" w:rsidP="004E24E0">
      <w:pPr>
        <w:keepNext/>
        <w:tabs>
          <w:tab w:val="left" w:pos="13892"/>
        </w:tabs>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Перечень мероприятий (результатов)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14:paraId="6F5C171A" w14:textId="77777777" w:rsidR="00E857A4" w:rsidRDefault="00E857A4" w:rsidP="004E24E0">
      <w:pPr>
        <w:spacing w:line="240" w:lineRule="auto"/>
        <w:rPr>
          <w:rFonts w:ascii="Times New Roman" w:eastAsia="Calibri" w:hAnsi="Times New Roman"/>
          <w:sz w:val="24"/>
          <w:szCs w:val="24"/>
        </w:rPr>
      </w:pPr>
    </w:p>
    <w:tbl>
      <w:tblPr>
        <w:tblW w:w="148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2125"/>
        <w:gridCol w:w="1416"/>
        <w:gridCol w:w="2903"/>
        <w:gridCol w:w="1154"/>
        <w:gridCol w:w="901"/>
        <w:gridCol w:w="840"/>
        <w:gridCol w:w="784"/>
        <w:gridCol w:w="786"/>
        <w:gridCol w:w="840"/>
        <w:gridCol w:w="840"/>
        <w:gridCol w:w="840"/>
        <w:gridCol w:w="840"/>
      </w:tblGrid>
      <w:tr w:rsidR="00E857A4" w14:paraId="1E4F5F07" w14:textId="77777777" w:rsidTr="00E857A4">
        <w:tc>
          <w:tcPr>
            <w:tcW w:w="567" w:type="dxa"/>
            <w:vMerge w:val="restart"/>
            <w:tcBorders>
              <w:top w:val="single" w:sz="4" w:space="0" w:color="auto"/>
              <w:left w:val="single" w:sz="4" w:space="0" w:color="auto"/>
              <w:bottom w:val="single" w:sz="4" w:space="0" w:color="auto"/>
              <w:right w:val="single" w:sz="4" w:space="0" w:color="auto"/>
            </w:tcBorders>
            <w:hideMark/>
          </w:tcPr>
          <w:p w14:paraId="3AEF42B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 </w:t>
            </w:r>
            <w:proofErr w:type="spellStart"/>
            <w:r>
              <w:rPr>
                <w:rFonts w:ascii="Times New Roman" w:eastAsia="Times New Roman" w:hAnsi="Times New Roman"/>
                <w:sz w:val="24"/>
                <w:szCs w:val="24"/>
                <w:lang w:eastAsia="ru-RU"/>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14:paraId="07E06E6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7F9520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42CC5E6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354EBEC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Единица измерения (по </w:t>
            </w:r>
            <w:hyperlink r:id="rId22" w:history="1">
              <w:r w:rsidRPr="00E857A4">
                <w:rPr>
                  <w:rStyle w:val="ae"/>
                  <w:rFonts w:ascii="Times New Roman" w:hAnsi="Times New Roman"/>
                  <w:color w:val="auto"/>
                  <w:sz w:val="24"/>
                  <w:szCs w:val="24"/>
                  <w:u w:val="none"/>
                </w:rPr>
                <w:t>ОКЕИ</w:t>
              </w:r>
            </w:hyperlink>
            <w:r w:rsidRPr="00E857A4">
              <w:rPr>
                <w:rFonts w:ascii="Times New Roman" w:eastAsia="Times New Roman" w:hAnsi="Times New Roman"/>
                <w:b/>
                <w:bCs/>
                <w:sz w:val="24"/>
                <w:szCs w:val="24"/>
                <w:lang w:eastAsia="ru-RU"/>
              </w:rPr>
              <w:t>)</w:t>
            </w:r>
          </w:p>
        </w:tc>
        <w:tc>
          <w:tcPr>
            <w:tcW w:w="1741" w:type="dxa"/>
            <w:gridSpan w:val="2"/>
            <w:tcBorders>
              <w:top w:val="single" w:sz="4" w:space="0" w:color="auto"/>
              <w:left w:val="single" w:sz="4" w:space="0" w:color="auto"/>
              <w:bottom w:val="single" w:sz="4" w:space="0" w:color="auto"/>
              <w:right w:val="single" w:sz="4" w:space="0" w:color="auto"/>
            </w:tcBorders>
            <w:hideMark/>
          </w:tcPr>
          <w:p w14:paraId="28F8DF6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Базовое значение</w:t>
            </w:r>
          </w:p>
        </w:tc>
        <w:tc>
          <w:tcPr>
            <w:tcW w:w="4930" w:type="dxa"/>
            <w:gridSpan w:val="6"/>
            <w:tcBorders>
              <w:top w:val="single" w:sz="4" w:space="0" w:color="auto"/>
              <w:left w:val="single" w:sz="4" w:space="0" w:color="auto"/>
              <w:bottom w:val="single" w:sz="4" w:space="0" w:color="auto"/>
              <w:right w:val="single" w:sz="4" w:space="0" w:color="auto"/>
            </w:tcBorders>
            <w:hideMark/>
          </w:tcPr>
          <w:p w14:paraId="6EA07FA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мероприятия (результата) по годам</w:t>
            </w:r>
          </w:p>
        </w:tc>
      </w:tr>
      <w:tr w:rsidR="00E857A4" w14:paraId="0716313F"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5FD4C28"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5F98B6"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725377"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F8AB70"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D5ABCC"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hideMark/>
          </w:tcPr>
          <w:p w14:paraId="192C8F3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5D7F3693"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hideMark/>
          </w:tcPr>
          <w:p w14:paraId="745DA06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786" w:type="dxa"/>
            <w:tcBorders>
              <w:top w:val="single" w:sz="4" w:space="0" w:color="auto"/>
              <w:left w:val="single" w:sz="4" w:space="0" w:color="auto"/>
              <w:bottom w:val="single" w:sz="4" w:space="0" w:color="auto"/>
              <w:right w:val="single" w:sz="4" w:space="0" w:color="auto"/>
            </w:tcBorders>
            <w:hideMark/>
          </w:tcPr>
          <w:p w14:paraId="46E0A5E7"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3349783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2494D18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7C363CA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2029-2030</w:t>
            </w:r>
          </w:p>
        </w:tc>
        <w:tc>
          <w:tcPr>
            <w:tcW w:w="840" w:type="dxa"/>
            <w:tcBorders>
              <w:top w:val="single" w:sz="4" w:space="0" w:color="auto"/>
              <w:left w:val="single" w:sz="4" w:space="0" w:color="auto"/>
              <w:bottom w:val="single" w:sz="4" w:space="0" w:color="auto"/>
              <w:right w:val="single" w:sz="4" w:space="0" w:color="auto"/>
            </w:tcBorders>
            <w:hideMark/>
          </w:tcPr>
          <w:p w14:paraId="47C2612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2031-2035</w:t>
            </w:r>
          </w:p>
        </w:tc>
      </w:tr>
      <w:tr w:rsidR="00E857A4" w14:paraId="01F39188"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796BFF1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14:paraId="3F2556C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67F69F6"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905" w:type="dxa"/>
            <w:tcBorders>
              <w:top w:val="single" w:sz="4" w:space="0" w:color="auto"/>
              <w:left w:val="single" w:sz="4" w:space="0" w:color="auto"/>
              <w:bottom w:val="single" w:sz="4" w:space="0" w:color="auto"/>
              <w:right w:val="single" w:sz="4" w:space="0" w:color="auto"/>
            </w:tcBorders>
            <w:hideMark/>
          </w:tcPr>
          <w:p w14:paraId="3110CF6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hideMark/>
          </w:tcPr>
          <w:p w14:paraId="6CF1250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901" w:type="dxa"/>
            <w:tcBorders>
              <w:top w:val="single" w:sz="4" w:space="0" w:color="auto"/>
              <w:left w:val="single" w:sz="4" w:space="0" w:color="auto"/>
              <w:bottom w:val="single" w:sz="4" w:space="0" w:color="auto"/>
              <w:right w:val="single" w:sz="4" w:space="0" w:color="auto"/>
            </w:tcBorders>
            <w:hideMark/>
          </w:tcPr>
          <w:p w14:paraId="7A26D82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3F405E1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hideMark/>
          </w:tcPr>
          <w:p w14:paraId="23674CB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hideMark/>
          </w:tcPr>
          <w:p w14:paraId="4CF5C0B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0AEF494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18DC15D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4E3ED78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hideMark/>
          </w:tcPr>
          <w:p w14:paraId="5BDE807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857A4" w14:paraId="6E3CF863"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7822AD46"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275" w:type="dxa"/>
            <w:gridSpan w:val="12"/>
            <w:tcBorders>
              <w:top w:val="single" w:sz="4" w:space="0" w:color="auto"/>
              <w:left w:val="nil"/>
              <w:bottom w:val="single" w:sz="4" w:space="0" w:color="auto"/>
              <w:right w:val="single" w:sz="4" w:space="0" w:color="auto"/>
            </w:tcBorders>
            <w:hideMark/>
          </w:tcPr>
          <w:p w14:paraId="655E5057" w14:textId="77777777" w:rsidR="00E857A4" w:rsidRDefault="00E857A4" w:rsidP="004E24E0">
            <w:pPr>
              <w:widowControl w:val="0"/>
              <w:autoSpaceDE w:val="0"/>
              <w:autoSpaceDN w:val="0"/>
              <w:spacing w:after="0" w:line="240" w:lineRule="auto"/>
              <w:jc w:val="both"/>
              <w:rPr>
                <w:rFonts w:ascii="Times New Roman" w:eastAsia="Calibri" w:hAnsi="Times New Roman"/>
                <w:b/>
                <w:sz w:val="24"/>
                <w:szCs w:val="24"/>
              </w:rPr>
            </w:pPr>
            <w:r>
              <w:rPr>
                <w:rFonts w:ascii="Times New Roman" w:hAnsi="Times New Roman"/>
                <w:sz w:val="24"/>
                <w:szCs w:val="24"/>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rsidR="00E857A4" w14:paraId="72107C75"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3411E58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hideMark/>
          </w:tcPr>
          <w:p w14:paraId="2DA0282B" w14:textId="77777777" w:rsidR="00E857A4" w:rsidRDefault="00E857A4" w:rsidP="004E24E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Осуществление переданных органам государственной власти субъектов Российской Федерации в соответствии с п. 1 с. 4 Федерального закона от 15.11.1997 № 143-ФЗ «Об актах гражданского состояния» </w:t>
            </w:r>
            <w:r>
              <w:rPr>
                <w:rFonts w:ascii="Times New Roman" w:eastAsia="Times New Roman" w:hAnsi="Times New Roman"/>
                <w:sz w:val="24"/>
                <w:szCs w:val="24"/>
                <w:lang w:eastAsia="ru-RU"/>
              </w:rPr>
              <w:lastRenderedPageBreak/>
              <w:t>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14:paraId="7431BA35" w14:textId="77777777" w:rsidR="00E857A4" w:rsidRDefault="00E857A4" w:rsidP="004E24E0">
            <w:pPr>
              <w:spacing w:line="240" w:lineRule="auto"/>
              <w:jc w:val="both"/>
              <w:rPr>
                <w:rFonts w:ascii="Times New Roman" w:eastAsia="Calibri" w:hAnsi="Times New Roman"/>
                <w:sz w:val="24"/>
                <w:szCs w:val="24"/>
              </w:rPr>
            </w:pPr>
            <w:r>
              <w:rPr>
                <w:rFonts w:ascii="Times New Roman" w:hAnsi="Times New Roman"/>
                <w:sz w:val="24"/>
                <w:szCs w:val="24"/>
              </w:rPr>
              <w:lastRenderedPageBreak/>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32C1731F"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155" w:type="dxa"/>
            <w:tcBorders>
              <w:top w:val="single" w:sz="4" w:space="0" w:color="auto"/>
              <w:left w:val="single" w:sz="4" w:space="0" w:color="auto"/>
              <w:bottom w:val="single" w:sz="4" w:space="0" w:color="auto"/>
              <w:right w:val="single" w:sz="4" w:space="0" w:color="auto"/>
            </w:tcBorders>
            <w:hideMark/>
          </w:tcPr>
          <w:p w14:paraId="426A4D72"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0329D87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7761529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6BA99DF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786" w:type="dxa"/>
            <w:tcBorders>
              <w:top w:val="single" w:sz="4" w:space="0" w:color="auto"/>
              <w:left w:val="single" w:sz="4" w:space="0" w:color="auto"/>
              <w:bottom w:val="single" w:sz="4" w:space="0" w:color="auto"/>
              <w:right w:val="single" w:sz="4" w:space="0" w:color="auto"/>
            </w:tcBorders>
            <w:hideMark/>
          </w:tcPr>
          <w:p w14:paraId="651E892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5F80E826"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6F56D61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71610E5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337030E4"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r>
      <w:tr w:rsidR="00E857A4" w14:paraId="6F884EAB"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7D838857"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hideMark/>
          </w:tcPr>
          <w:p w14:paraId="3A126AEA" w14:textId="77777777" w:rsidR="00E857A4" w:rsidRDefault="00E857A4" w:rsidP="004E24E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Предоставление государственных услуг в сфере регистрации актов гражданского состояния в электронном виде</w:t>
            </w:r>
          </w:p>
        </w:tc>
        <w:tc>
          <w:tcPr>
            <w:tcW w:w="1417" w:type="dxa"/>
            <w:tcBorders>
              <w:top w:val="single" w:sz="4" w:space="0" w:color="auto"/>
              <w:left w:val="single" w:sz="4" w:space="0" w:color="auto"/>
              <w:bottom w:val="single" w:sz="4" w:space="0" w:color="auto"/>
              <w:right w:val="single" w:sz="4" w:space="0" w:color="auto"/>
            </w:tcBorders>
            <w:hideMark/>
          </w:tcPr>
          <w:p w14:paraId="6F9C6FD7" w14:textId="77777777" w:rsidR="00E857A4" w:rsidRDefault="00E857A4" w:rsidP="004E24E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hideMark/>
          </w:tcPr>
          <w:p w14:paraId="5F7B8D54" w14:textId="77777777" w:rsidR="00E857A4" w:rsidRDefault="00E857A4" w:rsidP="004E24E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отвечающих требованиям по безопасности информационных систем персональных данных, в том числе при осуществлении межведомственного электронного взаимодействия, а также условий, предъявляемых к удобству и комфорту мест исполнения государственных функций и предоставления государственных услуг</w:t>
            </w:r>
          </w:p>
        </w:tc>
        <w:tc>
          <w:tcPr>
            <w:tcW w:w="1155" w:type="dxa"/>
            <w:tcBorders>
              <w:top w:val="single" w:sz="4" w:space="0" w:color="auto"/>
              <w:left w:val="single" w:sz="4" w:space="0" w:color="auto"/>
              <w:bottom w:val="single" w:sz="4" w:space="0" w:color="auto"/>
              <w:right w:val="single" w:sz="4" w:space="0" w:color="auto"/>
            </w:tcBorders>
            <w:hideMark/>
          </w:tcPr>
          <w:p w14:paraId="21E9C408"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процентов</w:t>
            </w:r>
          </w:p>
        </w:tc>
        <w:tc>
          <w:tcPr>
            <w:tcW w:w="901" w:type="dxa"/>
            <w:tcBorders>
              <w:top w:val="single" w:sz="4" w:space="0" w:color="auto"/>
              <w:left w:val="single" w:sz="4" w:space="0" w:color="auto"/>
              <w:bottom w:val="single" w:sz="4" w:space="0" w:color="auto"/>
              <w:right w:val="single" w:sz="4" w:space="0" w:color="auto"/>
            </w:tcBorders>
            <w:hideMark/>
          </w:tcPr>
          <w:p w14:paraId="20122BB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840" w:type="dxa"/>
            <w:tcBorders>
              <w:top w:val="single" w:sz="4" w:space="0" w:color="auto"/>
              <w:left w:val="single" w:sz="4" w:space="0" w:color="auto"/>
              <w:bottom w:val="single" w:sz="4" w:space="0" w:color="auto"/>
              <w:right w:val="single" w:sz="4" w:space="0" w:color="auto"/>
            </w:tcBorders>
            <w:hideMark/>
          </w:tcPr>
          <w:p w14:paraId="7422F56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7C2D2A8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786" w:type="dxa"/>
            <w:tcBorders>
              <w:top w:val="single" w:sz="4" w:space="0" w:color="auto"/>
              <w:left w:val="single" w:sz="4" w:space="0" w:color="auto"/>
              <w:bottom w:val="single" w:sz="4" w:space="0" w:color="auto"/>
              <w:right w:val="single" w:sz="4" w:space="0" w:color="auto"/>
            </w:tcBorders>
            <w:hideMark/>
          </w:tcPr>
          <w:p w14:paraId="6BC6AE5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c>
          <w:tcPr>
            <w:tcW w:w="840" w:type="dxa"/>
            <w:tcBorders>
              <w:top w:val="single" w:sz="4" w:space="0" w:color="auto"/>
              <w:left w:val="single" w:sz="4" w:space="0" w:color="auto"/>
              <w:bottom w:val="single" w:sz="4" w:space="0" w:color="auto"/>
              <w:right w:val="single" w:sz="4" w:space="0" w:color="auto"/>
            </w:tcBorders>
            <w:hideMark/>
          </w:tcPr>
          <w:p w14:paraId="401B9D0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c>
          <w:tcPr>
            <w:tcW w:w="840" w:type="dxa"/>
            <w:tcBorders>
              <w:top w:val="single" w:sz="4" w:space="0" w:color="auto"/>
              <w:left w:val="single" w:sz="4" w:space="0" w:color="auto"/>
              <w:bottom w:val="single" w:sz="4" w:space="0" w:color="auto"/>
              <w:right w:val="single" w:sz="4" w:space="0" w:color="auto"/>
            </w:tcBorders>
            <w:hideMark/>
          </w:tcPr>
          <w:p w14:paraId="7E63991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c>
          <w:tcPr>
            <w:tcW w:w="840" w:type="dxa"/>
            <w:tcBorders>
              <w:top w:val="single" w:sz="4" w:space="0" w:color="auto"/>
              <w:left w:val="single" w:sz="4" w:space="0" w:color="auto"/>
              <w:bottom w:val="single" w:sz="4" w:space="0" w:color="auto"/>
              <w:right w:val="single" w:sz="4" w:space="0" w:color="auto"/>
            </w:tcBorders>
            <w:hideMark/>
          </w:tcPr>
          <w:p w14:paraId="4DF3E94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840" w:type="dxa"/>
            <w:tcBorders>
              <w:top w:val="single" w:sz="4" w:space="0" w:color="auto"/>
              <w:left w:val="single" w:sz="4" w:space="0" w:color="auto"/>
              <w:bottom w:val="single" w:sz="4" w:space="0" w:color="auto"/>
              <w:right w:val="single" w:sz="4" w:space="0" w:color="auto"/>
            </w:tcBorders>
            <w:hideMark/>
          </w:tcPr>
          <w:p w14:paraId="214858E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bl>
    <w:p w14:paraId="5B3ED667" w14:textId="77777777" w:rsidR="00E857A4" w:rsidRDefault="00E857A4" w:rsidP="004E24E0">
      <w:pPr>
        <w:widowControl w:val="0"/>
        <w:autoSpaceDE w:val="0"/>
        <w:autoSpaceDN w:val="0"/>
        <w:spacing w:after="0" w:line="240" w:lineRule="auto"/>
        <w:jc w:val="center"/>
        <w:outlineLvl w:val="2"/>
        <w:rPr>
          <w:rFonts w:ascii="Times New Roman" w:eastAsia="Calibri" w:hAnsi="Times New Roman"/>
          <w:sz w:val="24"/>
          <w:szCs w:val="24"/>
          <w:highlight w:val="yellow"/>
        </w:rPr>
      </w:pPr>
    </w:p>
    <w:p w14:paraId="14B416FF" w14:textId="77777777" w:rsidR="00E857A4" w:rsidRDefault="00E857A4" w:rsidP="004E24E0">
      <w:pPr>
        <w:widowControl w:val="0"/>
        <w:autoSpaceDE w:val="0"/>
        <w:autoSpaceDN w:val="0"/>
        <w:spacing w:after="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042"/>
        <w:gridCol w:w="1355"/>
        <w:gridCol w:w="1745"/>
        <w:gridCol w:w="1910"/>
        <w:gridCol w:w="904"/>
        <w:gridCol w:w="904"/>
        <w:gridCol w:w="904"/>
        <w:gridCol w:w="1443"/>
        <w:gridCol w:w="1560"/>
        <w:gridCol w:w="1704"/>
      </w:tblGrid>
      <w:tr w:rsidR="00E857A4" w14:paraId="60CDFDAB" w14:textId="77777777" w:rsidTr="00E857A4">
        <w:trPr>
          <w:trHeight w:val="253"/>
        </w:trPr>
        <w:tc>
          <w:tcPr>
            <w:tcW w:w="484" w:type="dxa"/>
            <w:vMerge w:val="restart"/>
            <w:tcBorders>
              <w:top w:val="single" w:sz="4" w:space="0" w:color="auto"/>
              <w:left w:val="single" w:sz="4" w:space="0" w:color="auto"/>
              <w:bottom w:val="single" w:sz="4" w:space="0" w:color="auto"/>
              <w:right w:val="single" w:sz="4" w:space="0" w:color="auto"/>
            </w:tcBorders>
            <w:hideMark/>
          </w:tcPr>
          <w:p w14:paraId="5BE2E57D"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2041" w:type="dxa"/>
            <w:vMerge w:val="restart"/>
            <w:tcBorders>
              <w:top w:val="single" w:sz="4" w:space="0" w:color="auto"/>
              <w:left w:val="single" w:sz="4" w:space="0" w:color="auto"/>
              <w:bottom w:val="single" w:sz="4" w:space="0" w:color="auto"/>
              <w:right w:val="single" w:sz="4" w:space="0" w:color="auto"/>
            </w:tcBorders>
            <w:hideMark/>
          </w:tcPr>
          <w:p w14:paraId="2A8AD6B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1354" w:type="dxa"/>
            <w:vMerge w:val="restart"/>
            <w:tcBorders>
              <w:top w:val="single" w:sz="4" w:space="0" w:color="auto"/>
              <w:left w:val="single" w:sz="4" w:space="0" w:color="auto"/>
              <w:bottom w:val="single" w:sz="4" w:space="0" w:color="auto"/>
              <w:right w:val="single" w:sz="4" w:space="0" w:color="auto"/>
            </w:tcBorders>
            <w:hideMark/>
          </w:tcPr>
          <w:p w14:paraId="2B5CBA7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КБК</w:t>
            </w:r>
          </w:p>
        </w:tc>
        <w:tc>
          <w:tcPr>
            <w:tcW w:w="1744" w:type="dxa"/>
            <w:vMerge w:val="restart"/>
            <w:tcBorders>
              <w:top w:val="single" w:sz="4" w:space="0" w:color="auto"/>
              <w:left w:val="single" w:sz="4" w:space="0" w:color="auto"/>
              <w:bottom w:val="single" w:sz="4" w:space="0" w:color="auto"/>
              <w:right w:val="single" w:sz="4" w:space="0" w:color="auto"/>
            </w:tcBorders>
            <w:hideMark/>
          </w:tcPr>
          <w:p w14:paraId="1F6A7512"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Ответственный исполнитель, соисполнители</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521A077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7416" w:type="dxa"/>
            <w:gridSpan w:val="6"/>
            <w:tcBorders>
              <w:top w:val="single" w:sz="4" w:space="0" w:color="auto"/>
              <w:left w:val="single" w:sz="4" w:space="0" w:color="auto"/>
              <w:bottom w:val="single" w:sz="4" w:space="0" w:color="auto"/>
              <w:right w:val="single" w:sz="4" w:space="0" w:color="auto"/>
            </w:tcBorders>
            <w:hideMark/>
          </w:tcPr>
          <w:p w14:paraId="4B9CFE20" w14:textId="77777777" w:rsidR="00E857A4" w:rsidRDefault="00E857A4" w:rsidP="004E24E0">
            <w:pPr>
              <w:spacing w:after="0" w:line="240" w:lineRule="auto"/>
              <w:jc w:val="center"/>
              <w:rPr>
                <w:rFonts w:ascii="Times New Roman" w:eastAsia="Calibri" w:hAnsi="Times New Roman"/>
              </w:rPr>
            </w:pPr>
            <w:r>
              <w:rPr>
                <w:rFonts w:ascii="Times New Roman" w:hAnsi="Times New Roman"/>
              </w:rPr>
              <w:t>Объем финансового обеспечения по годам реализации, тысяч рублей</w:t>
            </w:r>
          </w:p>
        </w:tc>
      </w:tr>
      <w:tr w:rsidR="00E857A4" w14:paraId="34FA9E50"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989867A"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F8CBBE"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ACEE32"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3ADA85" w14:textId="77777777" w:rsidR="00E857A4" w:rsidRDefault="00E857A4" w:rsidP="004E24E0">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DDD870" w14:textId="77777777" w:rsidR="00E857A4" w:rsidRDefault="00E857A4" w:rsidP="004E24E0">
            <w:pPr>
              <w:spacing w:after="0" w:line="240" w:lineRule="auto"/>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hideMark/>
          </w:tcPr>
          <w:p w14:paraId="6CC51C6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904" w:type="dxa"/>
            <w:tcBorders>
              <w:top w:val="single" w:sz="4" w:space="0" w:color="auto"/>
              <w:left w:val="single" w:sz="4" w:space="0" w:color="auto"/>
              <w:bottom w:val="single" w:sz="4" w:space="0" w:color="auto"/>
              <w:right w:val="single" w:sz="4" w:space="0" w:color="auto"/>
            </w:tcBorders>
            <w:hideMark/>
          </w:tcPr>
          <w:p w14:paraId="60DF5B7B"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904" w:type="dxa"/>
            <w:tcBorders>
              <w:top w:val="single" w:sz="4" w:space="0" w:color="auto"/>
              <w:left w:val="single" w:sz="4" w:space="0" w:color="auto"/>
              <w:bottom w:val="single" w:sz="4" w:space="0" w:color="auto"/>
              <w:right w:val="single" w:sz="4" w:space="0" w:color="auto"/>
            </w:tcBorders>
            <w:hideMark/>
          </w:tcPr>
          <w:p w14:paraId="73C5633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1442" w:type="dxa"/>
            <w:tcBorders>
              <w:top w:val="single" w:sz="4" w:space="0" w:color="auto"/>
              <w:left w:val="single" w:sz="4" w:space="0" w:color="auto"/>
              <w:bottom w:val="single" w:sz="4" w:space="0" w:color="auto"/>
              <w:right w:val="single" w:sz="4" w:space="0" w:color="auto"/>
            </w:tcBorders>
            <w:hideMark/>
          </w:tcPr>
          <w:p w14:paraId="767BED2C"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2028-2030</w:t>
            </w:r>
          </w:p>
        </w:tc>
        <w:tc>
          <w:tcPr>
            <w:tcW w:w="1559" w:type="dxa"/>
            <w:tcBorders>
              <w:top w:val="single" w:sz="4" w:space="0" w:color="auto"/>
              <w:left w:val="single" w:sz="4" w:space="0" w:color="auto"/>
              <w:bottom w:val="single" w:sz="4" w:space="0" w:color="auto"/>
              <w:right w:val="single" w:sz="4" w:space="0" w:color="auto"/>
            </w:tcBorders>
            <w:hideMark/>
          </w:tcPr>
          <w:p w14:paraId="0B46BA2E"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2031 - 2035</w:t>
            </w:r>
          </w:p>
        </w:tc>
        <w:tc>
          <w:tcPr>
            <w:tcW w:w="1703" w:type="dxa"/>
            <w:tcBorders>
              <w:top w:val="single" w:sz="4" w:space="0" w:color="auto"/>
              <w:left w:val="single" w:sz="4" w:space="0" w:color="auto"/>
              <w:bottom w:val="single" w:sz="4" w:space="0" w:color="auto"/>
              <w:right w:val="single" w:sz="4" w:space="0" w:color="auto"/>
            </w:tcBorders>
            <w:hideMark/>
          </w:tcPr>
          <w:p w14:paraId="336140AB"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Всего, тысяч рублей</w:t>
            </w:r>
          </w:p>
        </w:tc>
      </w:tr>
      <w:tr w:rsidR="00E857A4" w14:paraId="5B50B50E"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0D9833C4"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14:paraId="23068B5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54" w:type="dxa"/>
            <w:tcBorders>
              <w:top w:val="single" w:sz="4" w:space="0" w:color="auto"/>
              <w:left w:val="single" w:sz="4" w:space="0" w:color="auto"/>
              <w:bottom w:val="single" w:sz="4" w:space="0" w:color="auto"/>
              <w:right w:val="single" w:sz="4" w:space="0" w:color="auto"/>
            </w:tcBorders>
            <w:hideMark/>
          </w:tcPr>
          <w:p w14:paraId="4D1D729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744" w:type="dxa"/>
            <w:tcBorders>
              <w:top w:val="single" w:sz="4" w:space="0" w:color="auto"/>
              <w:left w:val="single" w:sz="4" w:space="0" w:color="auto"/>
              <w:bottom w:val="single" w:sz="4" w:space="0" w:color="auto"/>
              <w:right w:val="single" w:sz="4" w:space="0" w:color="auto"/>
            </w:tcBorders>
            <w:hideMark/>
          </w:tcPr>
          <w:p w14:paraId="7DC1AB5F"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909" w:type="dxa"/>
            <w:tcBorders>
              <w:top w:val="single" w:sz="4" w:space="0" w:color="auto"/>
              <w:left w:val="single" w:sz="4" w:space="0" w:color="auto"/>
              <w:bottom w:val="single" w:sz="4" w:space="0" w:color="auto"/>
              <w:right w:val="single" w:sz="4" w:space="0" w:color="auto"/>
            </w:tcBorders>
            <w:hideMark/>
          </w:tcPr>
          <w:p w14:paraId="09D8554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904" w:type="dxa"/>
            <w:tcBorders>
              <w:top w:val="single" w:sz="4" w:space="0" w:color="auto"/>
              <w:left w:val="single" w:sz="4" w:space="0" w:color="auto"/>
              <w:bottom w:val="single" w:sz="4" w:space="0" w:color="auto"/>
              <w:right w:val="single" w:sz="4" w:space="0" w:color="auto"/>
            </w:tcBorders>
            <w:hideMark/>
          </w:tcPr>
          <w:p w14:paraId="4B4C1859"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904" w:type="dxa"/>
            <w:tcBorders>
              <w:top w:val="single" w:sz="4" w:space="0" w:color="auto"/>
              <w:left w:val="single" w:sz="4" w:space="0" w:color="auto"/>
              <w:bottom w:val="single" w:sz="4" w:space="0" w:color="auto"/>
              <w:right w:val="single" w:sz="4" w:space="0" w:color="auto"/>
            </w:tcBorders>
            <w:hideMark/>
          </w:tcPr>
          <w:p w14:paraId="414EF7D5"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904" w:type="dxa"/>
            <w:tcBorders>
              <w:top w:val="single" w:sz="4" w:space="0" w:color="auto"/>
              <w:left w:val="single" w:sz="4" w:space="0" w:color="auto"/>
              <w:bottom w:val="single" w:sz="4" w:space="0" w:color="auto"/>
              <w:right w:val="single" w:sz="4" w:space="0" w:color="auto"/>
            </w:tcBorders>
            <w:hideMark/>
          </w:tcPr>
          <w:p w14:paraId="0D8676A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442" w:type="dxa"/>
            <w:tcBorders>
              <w:top w:val="single" w:sz="4" w:space="0" w:color="auto"/>
              <w:left w:val="single" w:sz="4" w:space="0" w:color="auto"/>
              <w:bottom w:val="single" w:sz="4" w:space="0" w:color="auto"/>
              <w:right w:val="single" w:sz="4" w:space="0" w:color="auto"/>
            </w:tcBorders>
            <w:hideMark/>
          </w:tcPr>
          <w:p w14:paraId="7A81C691"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14:paraId="5FAB9ED6"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703" w:type="dxa"/>
            <w:tcBorders>
              <w:top w:val="single" w:sz="4" w:space="0" w:color="auto"/>
              <w:left w:val="single" w:sz="4" w:space="0" w:color="auto"/>
              <w:bottom w:val="single" w:sz="4" w:space="0" w:color="auto"/>
              <w:right w:val="single" w:sz="4" w:space="0" w:color="auto"/>
            </w:tcBorders>
            <w:hideMark/>
          </w:tcPr>
          <w:p w14:paraId="55F962D0"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r>
      <w:tr w:rsidR="00E857A4" w14:paraId="0A545B37" w14:textId="77777777" w:rsidTr="00E857A4">
        <w:tc>
          <w:tcPr>
            <w:tcW w:w="484" w:type="dxa"/>
            <w:tcBorders>
              <w:top w:val="single" w:sz="4" w:space="0" w:color="auto"/>
              <w:left w:val="single" w:sz="4" w:space="0" w:color="auto"/>
              <w:bottom w:val="single" w:sz="4" w:space="0" w:color="auto"/>
              <w:right w:val="single" w:sz="4" w:space="0" w:color="auto"/>
            </w:tcBorders>
            <w:hideMark/>
          </w:tcPr>
          <w:p w14:paraId="423EBEB7" w14:textId="77777777" w:rsidR="00E857A4" w:rsidRDefault="00E857A4" w:rsidP="004E24E0">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14464" w:type="dxa"/>
            <w:gridSpan w:val="10"/>
            <w:tcBorders>
              <w:top w:val="nil"/>
              <w:left w:val="single" w:sz="4" w:space="0" w:color="auto"/>
              <w:bottom w:val="nil"/>
              <w:right w:val="single" w:sz="4" w:space="0" w:color="auto"/>
            </w:tcBorders>
            <w:hideMark/>
          </w:tcPr>
          <w:p w14:paraId="7C274A25" w14:textId="77777777" w:rsidR="00E857A4" w:rsidRDefault="00E857A4" w:rsidP="004E24E0">
            <w:pPr>
              <w:spacing w:after="0" w:line="240" w:lineRule="auto"/>
              <w:rPr>
                <w:rFonts w:ascii="Times New Roman" w:eastAsia="Calibri" w:hAnsi="Times New Roman"/>
              </w:rPr>
            </w:pPr>
            <w:r>
              <w:rPr>
                <w:rFonts w:ascii="Times New Roman" w:hAnsi="Times New Roman"/>
              </w:rPr>
              <w:t>Задача 1. «Повышение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w:t>
            </w:r>
          </w:p>
        </w:tc>
      </w:tr>
      <w:tr w:rsidR="00E857A4" w14:paraId="53B2F2B1" w14:textId="77777777" w:rsidTr="00E857A4">
        <w:tc>
          <w:tcPr>
            <w:tcW w:w="484" w:type="dxa"/>
            <w:vMerge w:val="restart"/>
            <w:tcBorders>
              <w:top w:val="single" w:sz="4" w:space="0" w:color="auto"/>
              <w:left w:val="single" w:sz="4" w:space="0" w:color="auto"/>
              <w:bottom w:val="single" w:sz="4" w:space="0" w:color="auto"/>
              <w:right w:val="single" w:sz="4" w:space="0" w:color="auto"/>
            </w:tcBorders>
            <w:hideMark/>
          </w:tcPr>
          <w:p w14:paraId="613C04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2041" w:type="dxa"/>
            <w:vMerge w:val="restart"/>
            <w:tcBorders>
              <w:top w:val="single" w:sz="4" w:space="0" w:color="auto"/>
              <w:left w:val="single" w:sz="4" w:space="0" w:color="auto"/>
              <w:bottom w:val="single" w:sz="4" w:space="0" w:color="auto"/>
              <w:right w:val="single" w:sz="4" w:space="0" w:color="auto"/>
            </w:tcBorders>
            <w:hideMark/>
          </w:tcPr>
          <w:p w14:paraId="5685933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Осуществление переданных органам государственной власти субъектов Российской </w:t>
            </w:r>
            <w:r w:rsidRPr="00E857A4">
              <w:rPr>
                <w:rFonts w:ascii="Times New Roman" w:eastAsia="Times New Roman" w:hAnsi="Times New Roman"/>
                <w:lang w:eastAsia="ru-RU"/>
              </w:rPr>
              <w:t xml:space="preserve">Федерации в соответствии с </w:t>
            </w:r>
            <w:hyperlink r:id="rId23" w:history="1">
              <w:r w:rsidRPr="00E857A4">
                <w:rPr>
                  <w:rStyle w:val="ae"/>
                  <w:rFonts w:ascii="Times New Roman" w:hAnsi="Times New Roman"/>
                  <w:color w:val="0000FF"/>
                  <w:u w:val="none"/>
                </w:rPr>
                <w:t>п. 1 с. 4</w:t>
              </w:r>
            </w:hyperlink>
            <w:r w:rsidRPr="00E857A4">
              <w:rPr>
                <w:rFonts w:ascii="Times New Roman" w:eastAsia="Times New Roman" w:hAnsi="Times New Roman"/>
                <w:lang w:eastAsia="ru-RU"/>
              </w:rPr>
              <w:t xml:space="preserve"> Федерального закона от 15.11.1997 № 143-ФЗ «Об актах гражданского состояния»</w:t>
            </w:r>
            <w:r>
              <w:rPr>
                <w:rFonts w:ascii="Times New Roman" w:eastAsia="Times New Roman" w:hAnsi="Times New Roman"/>
                <w:lang w:eastAsia="ru-RU"/>
              </w:rPr>
              <w:t xml:space="preserve">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354" w:type="dxa"/>
            <w:tcBorders>
              <w:top w:val="single" w:sz="4" w:space="0" w:color="auto"/>
              <w:left w:val="single" w:sz="4" w:space="0" w:color="auto"/>
              <w:bottom w:val="single" w:sz="4" w:space="0" w:color="auto"/>
              <w:right w:val="single" w:sz="4" w:space="0" w:color="auto"/>
            </w:tcBorders>
            <w:hideMark/>
          </w:tcPr>
          <w:p w14:paraId="5D6C9FD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44" w:type="dxa"/>
            <w:vMerge w:val="restart"/>
            <w:tcBorders>
              <w:top w:val="single" w:sz="4" w:space="0" w:color="auto"/>
              <w:left w:val="single" w:sz="4" w:space="0" w:color="auto"/>
              <w:bottom w:val="single" w:sz="4" w:space="0" w:color="auto"/>
              <w:right w:val="single" w:sz="4" w:space="0" w:color="auto"/>
            </w:tcBorders>
          </w:tcPr>
          <w:p w14:paraId="2B3C90D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Отдел ЗАГС администрации Урмарского муниципального округа Чувашской Республики</w:t>
            </w:r>
          </w:p>
          <w:p w14:paraId="4D8D2F2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3C566A4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904" w:type="dxa"/>
            <w:tcBorders>
              <w:top w:val="single" w:sz="4" w:space="0" w:color="auto"/>
              <w:left w:val="single" w:sz="4" w:space="0" w:color="auto"/>
              <w:bottom w:val="single" w:sz="4" w:space="0" w:color="auto"/>
              <w:right w:val="single" w:sz="4" w:space="0" w:color="auto"/>
            </w:tcBorders>
            <w:hideMark/>
          </w:tcPr>
          <w:p w14:paraId="5A37AC0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1 725,2</w:t>
            </w:r>
          </w:p>
        </w:tc>
        <w:tc>
          <w:tcPr>
            <w:tcW w:w="904" w:type="dxa"/>
            <w:tcBorders>
              <w:top w:val="single" w:sz="4" w:space="0" w:color="auto"/>
              <w:left w:val="single" w:sz="4" w:space="0" w:color="auto"/>
              <w:bottom w:val="single" w:sz="4" w:space="0" w:color="auto"/>
              <w:right w:val="single" w:sz="4" w:space="0" w:color="auto"/>
            </w:tcBorders>
            <w:hideMark/>
          </w:tcPr>
          <w:p w14:paraId="24CECBD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1821,4 </w:t>
            </w:r>
          </w:p>
        </w:tc>
        <w:tc>
          <w:tcPr>
            <w:tcW w:w="904" w:type="dxa"/>
            <w:tcBorders>
              <w:top w:val="single" w:sz="4" w:space="0" w:color="auto"/>
              <w:left w:val="single" w:sz="4" w:space="0" w:color="auto"/>
              <w:bottom w:val="single" w:sz="4" w:space="0" w:color="auto"/>
              <w:right w:val="single" w:sz="4" w:space="0" w:color="auto"/>
            </w:tcBorders>
            <w:hideMark/>
          </w:tcPr>
          <w:p w14:paraId="2C6F3F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1828,4</w:t>
            </w:r>
          </w:p>
        </w:tc>
        <w:tc>
          <w:tcPr>
            <w:tcW w:w="1442" w:type="dxa"/>
            <w:tcBorders>
              <w:top w:val="single" w:sz="4" w:space="0" w:color="auto"/>
              <w:left w:val="single" w:sz="4" w:space="0" w:color="auto"/>
              <w:bottom w:val="single" w:sz="4" w:space="0" w:color="auto"/>
              <w:right w:val="single" w:sz="4" w:space="0" w:color="auto"/>
            </w:tcBorders>
            <w:hideMark/>
          </w:tcPr>
          <w:p w14:paraId="42D4277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5485,2</w:t>
            </w:r>
          </w:p>
        </w:tc>
        <w:tc>
          <w:tcPr>
            <w:tcW w:w="1559" w:type="dxa"/>
            <w:tcBorders>
              <w:top w:val="single" w:sz="4" w:space="0" w:color="auto"/>
              <w:left w:val="single" w:sz="4" w:space="0" w:color="auto"/>
              <w:bottom w:val="single" w:sz="4" w:space="0" w:color="auto"/>
              <w:right w:val="single" w:sz="4" w:space="0" w:color="auto"/>
            </w:tcBorders>
            <w:hideMark/>
          </w:tcPr>
          <w:p w14:paraId="5FFB502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9142,0</w:t>
            </w:r>
          </w:p>
        </w:tc>
        <w:tc>
          <w:tcPr>
            <w:tcW w:w="1703" w:type="dxa"/>
            <w:tcBorders>
              <w:top w:val="single" w:sz="4" w:space="0" w:color="auto"/>
              <w:left w:val="single" w:sz="4" w:space="0" w:color="auto"/>
              <w:bottom w:val="single" w:sz="4" w:space="0" w:color="auto"/>
              <w:right w:val="single" w:sz="4" w:space="0" w:color="auto"/>
            </w:tcBorders>
            <w:hideMark/>
          </w:tcPr>
          <w:p w14:paraId="473EEA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20 002,2</w:t>
            </w:r>
          </w:p>
        </w:tc>
      </w:tr>
      <w:tr w:rsidR="00E857A4" w14:paraId="0B180620"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3154D84"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4B72EE"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084F43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Ч540200000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99E76E"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26502DC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904" w:type="dxa"/>
            <w:tcBorders>
              <w:top w:val="single" w:sz="4" w:space="0" w:color="auto"/>
              <w:left w:val="single" w:sz="4" w:space="0" w:color="auto"/>
              <w:bottom w:val="single" w:sz="4" w:space="0" w:color="auto"/>
              <w:right w:val="single" w:sz="4" w:space="0" w:color="auto"/>
            </w:tcBorders>
            <w:hideMark/>
          </w:tcPr>
          <w:p w14:paraId="6CF8AA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1 725,2</w:t>
            </w:r>
          </w:p>
        </w:tc>
        <w:tc>
          <w:tcPr>
            <w:tcW w:w="904" w:type="dxa"/>
            <w:tcBorders>
              <w:top w:val="single" w:sz="4" w:space="0" w:color="auto"/>
              <w:left w:val="single" w:sz="4" w:space="0" w:color="auto"/>
              <w:bottom w:val="single" w:sz="4" w:space="0" w:color="auto"/>
              <w:right w:val="single" w:sz="4" w:space="0" w:color="auto"/>
            </w:tcBorders>
            <w:hideMark/>
          </w:tcPr>
          <w:p w14:paraId="1AC4B69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1821,4</w:t>
            </w:r>
          </w:p>
        </w:tc>
        <w:tc>
          <w:tcPr>
            <w:tcW w:w="904" w:type="dxa"/>
            <w:tcBorders>
              <w:top w:val="single" w:sz="4" w:space="0" w:color="auto"/>
              <w:left w:val="single" w:sz="4" w:space="0" w:color="auto"/>
              <w:bottom w:val="single" w:sz="4" w:space="0" w:color="auto"/>
              <w:right w:val="single" w:sz="4" w:space="0" w:color="auto"/>
            </w:tcBorders>
            <w:hideMark/>
          </w:tcPr>
          <w:p w14:paraId="079E142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1828,4</w:t>
            </w:r>
          </w:p>
        </w:tc>
        <w:tc>
          <w:tcPr>
            <w:tcW w:w="1442" w:type="dxa"/>
            <w:tcBorders>
              <w:top w:val="single" w:sz="4" w:space="0" w:color="auto"/>
              <w:left w:val="single" w:sz="4" w:space="0" w:color="auto"/>
              <w:bottom w:val="single" w:sz="4" w:space="0" w:color="auto"/>
              <w:right w:val="single" w:sz="4" w:space="0" w:color="auto"/>
            </w:tcBorders>
            <w:hideMark/>
          </w:tcPr>
          <w:p w14:paraId="5678E13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5485,2</w:t>
            </w:r>
          </w:p>
        </w:tc>
        <w:tc>
          <w:tcPr>
            <w:tcW w:w="1559" w:type="dxa"/>
            <w:tcBorders>
              <w:top w:val="single" w:sz="4" w:space="0" w:color="auto"/>
              <w:left w:val="single" w:sz="4" w:space="0" w:color="auto"/>
              <w:bottom w:val="single" w:sz="4" w:space="0" w:color="auto"/>
              <w:right w:val="single" w:sz="4" w:space="0" w:color="auto"/>
            </w:tcBorders>
            <w:hideMark/>
          </w:tcPr>
          <w:p w14:paraId="766486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9142,0</w:t>
            </w:r>
          </w:p>
        </w:tc>
        <w:tc>
          <w:tcPr>
            <w:tcW w:w="1703" w:type="dxa"/>
            <w:tcBorders>
              <w:top w:val="single" w:sz="4" w:space="0" w:color="auto"/>
              <w:left w:val="single" w:sz="4" w:space="0" w:color="auto"/>
              <w:bottom w:val="single" w:sz="4" w:space="0" w:color="auto"/>
              <w:right w:val="single" w:sz="4" w:space="0" w:color="auto"/>
            </w:tcBorders>
            <w:hideMark/>
          </w:tcPr>
          <w:p w14:paraId="098695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20 002,2</w:t>
            </w:r>
          </w:p>
        </w:tc>
      </w:tr>
      <w:tr w:rsidR="00E857A4" w14:paraId="35510F20"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3AFBF9C"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56902C"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BE5D34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E74F31"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06D5E31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904" w:type="dxa"/>
            <w:tcBorders>
              <w:top w:val="single" w:sz="4" w:space="0" w:color="auto"/>
              <w:left w:val="single" w:sz="4" w:space="0" w:color="auto"/>
              <w:bottom w:val="single" w:sz="4" w:space="0" w:color="auto"/>
              <w:right w:val="single" w:sz="4" w:space="0" w:color="auto"/>
            </w:tcBorders>
            <w:hideMark/>
          </w:tcPr>
          <w:p w14:paraId="5674DBF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5C2775E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70E43E8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7F4049D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605D93F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010198D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F6FDD64"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1BE201D"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E29D36"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11B60A4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B637DE"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5C89F7D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904" w:type="dxa"/>
            <w:tcBorders>
              <w:top w:val="single" w:sz="4" w:space="0" w:color="auto"/>
              <w:left w:val="single" w:sz="4" w:space="0" w:color="auto"/>
              <w:bottom w:val="single" w:sz="4" w:space="0" w:color="auto"/>
              <w:right w:val="single" w:sz="4" w:space="0" w:color="auto"/>
            </w:tcBorders>
            <w:hideMark/>
          </w:tcPr>
          <w:p w14:paraId="33F5FC2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7ED7201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1DF7B8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435AAC2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088AE09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52D779F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3D6A738"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718D102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B2A028"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1EB70AA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2086A0"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4DD99FC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904" w:type="dxa"/>
            <w:tcBorders>
              <w:top w:val="single" w:sz="4" w:space="0" w:color="auto"/>
              <w:left w:val="single" w:sz="4" w:space="0" w:color="auto"/>
              <w:bottom w:val="single" w:sz="4" w:space="0" w:color="auto"/>
              <w:right w:val="single" w:sz="4" w:space="0" w:color="auto"/>
            </w:tcBorders>
            <w:hideMark/>
          </w:tcPr>
          <w:p w14:paraId="30D3BF0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4653732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0A75D8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65ECEF6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DA986C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7BA569B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E02547D" w14:textId="77777777" w:rsidTr="00E857A4">
        <w:tc>
          <w:tcPr>
            <w:tcW w:w="484" w:type="dxa"/>
            <w:vMerge w:val="restart"/>
            <w:tcBorders>
              <w:top w:val="single" w:sz="4" w:space="0" w:color="auto"/>
              <w:left w:val="single" w:sz="4" w:space="0" w:color="auto"/>
              <w:bottom w:val="single" w:sz="4" w:space="0" w:color="auto"/>
              <w:right w:val="single" w:sz="4" w:space="0" w:color="auto"/>
            </w:tcBorders>
            <w:hideMark/>
          </w:tcPr>
          <w:p w14:paraId="2CD9D94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041" w:type="dxa"/>
            <w:vMerge w:val="restart"/>
            <w:tcBorders>
              <w:top w:val="single" w:sz="4" w:space="0" w:color="auto"/>
              <w:left w:val="single" w:sz="4" w:space="0" w:color="auto"/>
              <w:bottom w:val="single" w:sz="4" w:space="0" w:color="auto"/>
              <w:right w:val="single" w:sz="4" w:space="0" w:color="auto"/>
            </w:tcBorders>
            <w:hideMark/>
          </w:tcPr>
          <w:p w14:paraId="3C721D2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Предоставление государственных услуг в сфере регистрации актов гражданского состояния в электронном виде</w:t>
            </w:r>
          </w:p>
        </w:tc>
        <w:tc>
          <w:tcPr>
            <w:tcW w:w="1354" w:type="dxa"/>
            <w:tcBorders>
              <w:top w:val="single" w:sz="4" w:space="0" w:color="auto"/>
              <w:left w:val="single" w:sz="4" w:space="0" w:color="auto"/>
              <w:bottom w:val="single" w:sz="4" w:space="0" w:color="auto"/>
              <w:right w:val="single" w:sz="4" w:space="0" w:color="auto"/>
            </w:tcBorders>
            <w:hideMark/>
          </w:tcPr>
          <w:p w14:paraId="00D5A4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44" w:type="dxa"/>
            <w:vMerge w:val="restart"/>
            <w:tcBorders>
              <w:top w:val="single" w:sz="4" w:space="0" w:color="auto"/>
              <w:left w:val="single" w:sz="4" w:space="0" w:color="auto"/>
              <w:bottom w:val="single" w:sz="4" w:space="0" w:color="auto"/>
              <w:right w:val="single" w:sz="4" w:space="0" w:color="auto"/>
            </w:tcBorders>
          </w:tcPr>
          <w:p w14:paraId="1F26168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Отдел ЗАГС администрации Урмарского муниципального округа Чувашской Республики</w:t>
            </w:r>
          </w:p>
          <w:p w14:paraId="133B3CD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6299FCD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904" w:type="dxa"/>
            <w:tcBorders>
              <w:top w:val="single" w:sz="4" w:space="0" w:color="auto"/>
              <w:left w:val="single" w:sz="4" w:space="0" w:color="auto"/>
              <w:bottom w:val="single" w:sz="4" w:space="0" w:color="auto"/>
              <w:right w:val="single" w:sz="4" w:space="0" w:color="auto"/>
            </w:tcBorders>
            <w:hideMark/>
          </w:tcPr>
          <w:p w14:paraId="488619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5B8319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4F824CE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54CD1B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5BB51D0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4E2860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FA08EF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A70314D"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203468"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787670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884B18"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07B57924"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904" w:type="dxa"/>
            <w:tcBorders>
              <w:top w:val="single" w:sz="4" w:space="0" w:color="auto"/>
              <w:left w:val="single" w:sz="4" w:space="0" w:color="auto"/>
              <w:bottom w:val="single" w:sz="4" w:space="0" w:color="auto"/>
              <w:right w:val="single" w:sz="4" w:space="0" w:color="auto"/>
            </w:tcBorders>
            <w:hideMark/>
          </w:tcPr>
          <w:p w14:paraId="57F50E0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6F271CF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4A8FBED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07985F0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7B822FC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4C6F29B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E5FE6B8"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2D99CE7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923CD8"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534D1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649368"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6B77ECF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904" w:type="dxa"/>
            <w:tcBorders>
              <w:top w:val="single" w:sz="4" w:space="0" w:color="auto"/>
              <w:left w:val="single" w:sz="4" w:space="0" w:color="auto"/>
              <w:bottom w:val="single" w:sz="4" w:space="0" w:color="auto"/>
              <w:right w:val="single" w:sz="4" w:space="0" w:color="auto"/>
            </w:tcBorders>
            <w:hideMark/>
          </w:tcPr>
          <w:p w14:paraId="72CB3ED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7A376A7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3AFD454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2156B49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165AE6D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3857763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FBA48CB"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022CB2E"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D96F3E"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D8D549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F33877"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0ACA00A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904" w:type="dxa"/>
            <w:tcBorders>
              <w:top w:val="single" w:sz="4" w:space="0" w:color="auto"/>
              <w:left w:val="single" w:sz="4" w:space="0" w:color="auto"/>
              <w:bottom w:val="single" w:sz="4" w:space="0" w:color="auto"/>
              <w:right w:val="single" w:sz="4" w:space="0" w:color="auto"/>
            </w:tcBorders>
            <w:hideMark/>
          </w:tcPr>
          <w:p w14:paraId="0286DA5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0A72D16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71D87D8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19540FA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8E95B2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3B5AA6B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3C04D3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488761D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C09979"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3CC64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445FB2"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51180B3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904" w:type="dxa"/>
            <w:tcBorders>
              <w:top w:val="single" w:sz="4" w:space="0" w:color="auto"/>
              <w:left w:val="single" w:sz="4" w:space="0" w:color="auto"/>
              <w:bottom w:val="single" w:sz="4" w:space="0" w:color="auto"/>
              <w:right w:val="single" w:sz="4" w:space="0" w:color="auto"/>
            </w:tcBorders>
            <w:hideMark/>
          </w:tcPr>
          <w:p w14:paraId="227388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454AC3A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604067C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21DA518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F7580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69C709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2AFAE40" w14:textId="77777777" w:rsidTr="00E857A4">
        <w:tc>
          <w:tcPr>
            <w:tcW w:w="5623" w:type="dxa"/>
            <w:gridSpan w:val="4"/>
            <w:vMerge w:val="restart"/>
            <w:tcBorders>
              <w:top w:val="single" w:sz="4" w:space="0" w:color="auto"/>
              <w:left w:val="single" w:sz="4" w:space="0" w:color="auto"/>
              <w:bottom w:val="single" w:sz="4" w:space="0" w:color="auto"/>
              <w:right w:val="single" w:sz="4" w:space="0" w:color="auto"/>
            </w:tcBorders>
            <w:hideMark/>
          </w:tcPr>
          <w:p w14:paraId="535F3BE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Итого по комплексу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909" w:type="dxa"/>
            <w:tcBorders>
              <w:top w:val="single" w:sz="4" w:space="0" w:color="auto"/>
              <w:left w:val="single" w:sz="4" w:space="0" w:color="auto"/>
              <w:bottom w:val="single" w:sz="4" w:space="0" w:color="auto"/>
              <w:right w:val="single" w:sz="4" w:space="0" w:color="auto"/>
            </w:tcBorders>
            <w:hideMark/>
          </w:tcPr>
          <w:p w14:paraId="0789EF9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 в том числе:</w:t>
            </w:r>
          </w:p>
        </w:tc>
        <w:tc>
          <w:tcPr>
            <w:tcW w:w="904" w:type="dxa"/>
            <w:tcBorders>
              <w:top w:val="single" w:sz="4" w:space="0" w:color="auto"/>
              <w:left w:val="single" w:sz="4" w:space="0" w:color="auto"/>
              <w:bottom w:val="single" w:sz="4" w:space="0" w:color="auto"/>
              <w:right w:val="single" w:sz="4" w:space="0" w:color="auto"/>
            </w:tcBorders>
            <w:hideMark/>
          </w:tcPr>
          <w:p w14:paraId="51B9A2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1 725,2</w:t>
            </w:r>
          </w:p>
        </w:tc>
        <w:tc>
          <w:tcPr>
            <w:tcW w:w="904" w:type="dxa"/>
            <w:tcBorders>
              <w:top w:val="single" w:sz="4" w:space="0" w:color="auto"/>
              <w:left w:val="single" w:sz="4" w:space="0" w:color="auto"/>
              <w:bottom w:val="single" w:sz="4" w:space="0" w:color="auto"/>
              <w:right w:val="single" w:sz="4" w:space="0" w:color="auto"/>
            </w:tcBorders>
            <w:hideMark/>
          </w:tcPr>
          <w:p w14:paraId="59AAC44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1821,4</w:t>
            </w:r>
          </w:p>
        </w:tc>
        <w:tc>
          <w:tcPr>
            <w:tcW w:w="904" w:type="dxa"/>
            <w:tcBorders>
              <w:top w:val="single" w:sz="4" w:space="0" w:color="auto"/>
              <w:left w:val="single" w:sz="4" w:space="0" w:color="auto"/>
              <w:bottom w:val="single" w:sz="4" w:space="0" w:color="auto"/>
              <w:right w:val="single" w:sz="4" w:space="0" w:color="auto"/>
            </w:tcBorders>
            <w:hideMark/>
          </w:tcPr>
          <w:p w14:paraId="0739455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1828,4</w:t>
            </w:r>
          </w:p>
        </w:tc>
        <w:tc>
          <w:tcPr>
            <w:tcW w:w="1442" w:type="dxa"/>
            <w:tcBorders>
              <w:top w:val="single" w:sz="4" w:space="0" w:color="auto"/>
              <w:left w:val="single" w:sz="4" w:space="0" w:color="auto"/>
              <w:bottom w:val="single" w:sz="4" w:space="0" w:color="auto"/>
              <w:right w:val="single" w:sz="4" w:space="0" w:color="auto"/>
            </w:tcBorders>
            <w:hideMark/>
          </w:tcPr>
          <w:p w14:paraId="3B25069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5485,2</w:t>
            </w:r>
          </w:p>
        </w:tc>
        <w:tc>
          <w:tcPr>
            <w:tcW w:w="1559" w:type="dxa"/>
            <w:tcBorders>
              <w:top w:val="single" w:sz="4" w:space="0" w:color="auto"/>
              <w:left w:val="single" w:sz="4" w:space="0" w:color="auto"/>
              <w:bottom w:val="single" w:sz="4" w:space="0" w:color="auto"/>
              <w:right w:val="single" w:sz="4" w:space="0" w:color="auto"/>
            </w:tcBorders>
            <w:hideMark/>
          </w:tcPr>
          <w:p w14:paraId="167BE59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9142,0</w:t>
            </w:r>
          </w:p>
        </w:tc>
        <w:tc>
          <w:tcPr>
            <w:tcW w:w="1703" w:type="dxa"/>
            <w:tcBorders>
              <w:top w:val="single" w:sz="4" w:space="0" w:color="auto"/>
              <w:left w:val="single" w:sz="4" w:space="0" w:color="auto"/>
              <w:bottom w:val="single" w:sz="4" w:space="0" w:color="auto"/>
              <w:right w:val="single" w:sz="4" w:space="0" w:color="auto"/>
            </w:tcBorders>
            <w:hideMark/>
          </w:tcPr>
          <w:p w14:paraId="2A22C36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20 002,2</w:t>
            </w:r>
          </w:p>
        </w:tc>
      </w:tr>
      <w:tr w:rsidR="00E857A4" w14:paraId="478B20B6"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8BC8093"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729D717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904" w:type="dxa"/>
            <w:tcBorders>
              <w:top w:val="single" w:sz="4" w:space="0" w:color="auto"/>
              <w:left w:val="single" w:sz="4" w:space="0" w:color="auto"/>
              <w:bottom w:val="single" w:sz="4" w:space="0" w:color="auto"/>
              <w:right w:val="single" w:sz="4" w:space="0" w:color="auto"/>
            </w:tcBorders>
            <w:hideMark/>
          </w:tcPr>
          <w:p w14:paraId="1D181D2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1 725,21</w:t>
            </w:r>
          </w:p>
        </w:tc>
        <w:tc>
          <w:tcPr>
            <w:tcW w:w="904" w:type="dxa"/>
            <w:tcBorders>
              <w:top w:val="single" w:sz="4" w:space="0" w:color="auto"/>
              <w:left w:val="single" w:sz="4" w:space="0" w:color="auto"/>
              <w:bottom w:val="single" w:sz="4" w:space="0" w:color="auto"/>
              <w:right w:val="single" w:sz="4" w:space="0" w:color="auto"/>
            </w:tcBorders>
            <w:hideMark/>
          </w:tcPr>
          <w:p w14:paraId="41226EE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1821,4</w:t>
            </w:r>
          </w:p>
        </w:tc>
        <w:tc>
          <w:tcPr>
            <w:tcW w:w="904" w:type="dxa"/>
            <w:tcBorders>
              <w:top w:val="single" w:sz="4" w:space="0" w:color="auto"/>
              <w:left w:val="single" w:sz="4" w:space="0" w:color="auto"/>
              <w:bottom w:val="single" w:sz="4" w:space="0" w:color="auto"/>
              <w:right w:val="single" w:sz="4" w:space="0" w:color="auto"/>
            </w:tcBorders>
            <w:hideMark/>
          </w:tcPr>
          <w:p w14:paraId="61056DA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1828,4</w:t>
            </w:r>
          </w:p>
        </w:tc>
        <w:tc>
          <w:tcPr>
            <w:tcW w:w="1442" w:type="dxa"/>
            <w:tcBorders>
              <w:top w:val="single" w:sz="4" w:space="0" w:color="auto"/>
              <w:left w:val="single" w:sz="4" w:space="0" w:color="auto"/>
              <w:bottom w:val="single" w:sz="4" w:space="0" w:color="auto"/>
              <w:right w:val="single" w:sz="4" w:space="0" w:color="auto"/>
            </w:tcBorders>
            <w:hideMark/>
          </w:tcPr>
          <w:p w14:paraId="284D9D4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5485,2</w:t>
            </w:r>
          </w:p>
        </w:tc>
        <w:tc>
          <w:tcPr>
            <w:tcW w:w="1559" w:type="dxa"/>
            <w:tcBorders>
              <w:top w:val="single" w:sz="4" w:space="0" w:color="auto"/>
              <w:left w:val="single" w:sz="4" w:space="0" w:color="auto"/>
              <w:bottom w:val="single" w:sz="4" w:space="0" w:color="auto"/>
              <w:right w:val="single" w:sz="4" w:space="0" w:color="auto"/>
            </w:tcBorders>
            <w:hideMark/>
          </w:tcPr>
          <w:p w14:paraId="44978A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9142,0</w:t>
            </w:r>
          </w:p>
        </w:tc>
        <w:tc>
          <w:tcPr>
            <w:tcW w:w="1703" w:type="dxa"/>
            <w:tcBorders>
              <w:top w:val="single" w:sz="4" w:space="0" w:color="auto"/>
              <w:left w:val="single" w:sz="4" w:space="0" w:color="auto"/>
              <w:bottom w:val="single" w:sz="4" w:space="0" w:color="auto"/>
              <w:right w:val="single" w:sz="4" w:space="0" w:color="auto"/>
            </w:tcBorders>
            <w:hideMark/>
          </w:tcPr>
          <w:p w14:paraId="04A1A03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20 002,2</w:t>
            </w:r>
          </w:p>
        </w:tc>
      </w:tr>
      <w:tr w:rsidR="00E857A4" w14:paraId="1F020AC7"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F72C6B3"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313DA00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904" w:type="dxa"/>
            <w:tcBorders>
              <w:top w:val="single" w:sz="4" w:space="0" w:color="auto"/>
              <w:left w:val="single" w:sz="4" w:space="0" w:color="auto"/>
              <w:bottom w:val="single" w:sz="4" w:space="0" w:color="auto"/>
              <w:right w:val="single" w:sz="4" w:space="0" w:color="auto"/>
            </w:tcBorders>
            <w:hideMark/>
          </w:tcPr>
          <w:p w14:paraId="24315F6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152595A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5DEA4FE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01091C6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5593651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1299529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63ACC79"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C64364E"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1B842927"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904" w:type="dxa"/>
            <w:tcBorders>
              <w:top w:val="single" w:sz="4" w:space="0" w:color="auto"/>
              <w:left w:val="single" w:sz="4" w:space="0" w:color="auto"/>
              <w:bottom w:val="single" w:sz="4" w:space="0" w:color="auto"/>
              <w:right w:val="single" w:sz="4" w:space="0" w:color="auto"/>
            </w:tcBorders>
            <w:hideMark/>
          </w:tcPr>
          <w:p w14:paraId="382B765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7667B1C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031C3F1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6DAE26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4D00785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2614C79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E496703"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8C2E9CB" w14:textId="77777777" w:rsidR="00E857A4" w:rsidRDefault="00E857A4">
            <w:pPr>
              <w:spacing w:after="0" w:line="240" w:lineRule="auto"/>
              <w:rPr>
                <w:rFonts w:ascii="Times New Roman" w:eastAsia="Times New Roman" w:hAnsi="Times New Roman" w:cs="Times New Roman"/>
                <w:lang w:eastAsia="ru-RU"/>
              </w:rPr>
            </w:pPr>
          </w:p>
        </w:tc>
        <w:tc>
          <w:tcPr>
            <w:tcW w:w="1909" w:type="dxa"/>
            <w:tcBorders>
              <w:top w:val="single" w:sz="4" w:space="0" w:color="auto"/>
              <w:left w:val="single" w:sz="4" w:space="0" w:color="auto"/>
              <w:bottom w:val="single" w:sz="4" w:space="0" w:color="auto"/>
              <w:right w:val="single" w:sz="4" w:space="0" w:color="auto"/>
            </w:tcBorders>
            <w:hideMark/>
          </w:tcPr>
          <w:p w14:paraId="088FCE3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904" w:type="dxa"/>
            <w:tcBorders>
              <w:top w:val="single" w:sz="4" w:space="0" w:color="auto"/>
              <w:left w:val="single" w:sz="4" w:space="0" w:color="auto"/>
              <w:bottom w:val="single" w:sz="4" w:space="0" w:color="auto"/>
              <w:right w:val="single" w:sz="4" w:space="0" w:color="auto"/>
            </w:tcBorders>
            <w:hideMark/>
          </w:tcPr>
          <w:p w14:paraId="0FE5DF2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00AFB61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04" w:type="dxa"/>
            <w:tcBorders>
              <w:top w:val="single" w:sz="4" w:space="0" w:color="auto"/>
              <w:left w:val="single" w:sz="4" w:space="0" w:color="auto"/>
              <w:bottom w:val="single" w:sz="4" w:space="0" w:color="auto"/>
              <w:right w:val="single" w:sz="4" w:space="0" w:color="auto"/>
            </w:tcBorders>
            <w:hideMark/>
          </w:tcPr>
          <w:p w14:paraId="6FE943A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442" w:type="dxa"/>
            <w:tcBorders>
              <w:top w:val="single" w:sz="4" w:space="0" w:color="auto"/>
              <w:left w:val="single" w:sz="4" w:space="0" w:color="auto"/>
              <w:bottom w:val="single" w:sz="4" w:space="0" w:color="auto"/>
              <w:right w:val="single" w:sz="4" w:space="0" w:color="auto"/>
            </w:tcBorders>
            <w:hideMark/>
          </w:tcPr>
          <w:p w14:paraId="62D6544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14:paraId="536D47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3" w:type="dxa"/>
            <w:tcBorders>
              <w:top w:val="single" w:sz="4" w:space="0" w:color="auto"/>
              <w:left w:val="single" w:sz="4" w:space="0" w:color="auto"/>
              <w:bottom w:val="single" w:sz="4" w:space="0" w:color="auto"/>
              <w:right w:val="single" w:sz="4" w:space="0" w:color="auto"/>
            </w:tcBorders>
            <w:hideMark/>
          </w:tcPr>
          <w:p w14:paraId="226B02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bl>
    <w:p w14:paraId="6101E69C" w14:textId="77777777" w:rsidR="00E857A4" w:rsidRDefault="00E857A4" w:rsidP="00E857A4">
      <w:pPr>
        <w:widowControl w:val="0"/>
        <w:autoSpaceDE w:val="0"/>
        <w:autoSpaceDN w:val="0"/>
        <w:jc w:val="both"/>
        <w:rPr>
          <w:rFonts w:ascii="Times New Roman" w:eastAsia="Calibri" w:hAnsi="Times New Roman"/>
          <w:sz w:val="24"/>
          <w:szCs w:val="24"/>
        </w:rPr>
      </w:pPr>
    </w:p>
    <w:p w14:paraId="20F8C6B7" w14:textId="77777777" w:rsidR="00E857A4" w:rsidRDefault="00E857A4" w:rsidP="00E857A4">
      <w:pPr>
        <w:widowControl w:val="0"/>
        <w:autoSpaceDE w:val="0"/>
        <w:autoSpaceDN w:val="0"/>
        <w:ind w:firstLine="709"/>
        <w:jc w:val="both"/>
        <w:rPr>
          <w:rFonts w:ascii="Times New Roman" w:hAnsi="Times New Roman"/>
          <w:sz w:val="24"/>
          <w:szCs w:val="24"/>
        </w:rPr>
      </w:pPr>
    </w:p>
    <w:p w14:paraId="02EC1E5F" w14:textId="77777777" w:rsidR="00E857A4" w:rsidRDefault="00E857A4" w:rsidP="00E857A4">
      <w:pPr>
        <w:widowControl w:val="0"/>
        <w:autoSpaceDE w:val="0"/>
        <w:autoSpaceDN w:val="0"/>
        <w:ind w:firstLine="709"/>
        <w:jc w:val="both"/>
        <w:rPr>
          <w:rFonts w:ascii="Times New Roman" w:hAnsi="Times New Roman"/>
          <w:sz w:val="24"/>
          <w:szCs w:val="24"/>
        </w:rPr>
      </w:pPr>
    </w:p>
    <w:p w14:paraId="3755C55B" w14:textId="77777777" w:rsidR="00E857A4" w:rsidRDefault="00E857A4" w:rsidP="00E857A4">
      <w:pPr>
        <w:widowControl w:val="0"/>
        <w:autoSpaceDE w:val="0"/>
        <w:autoSpaceDN w:val="0"/>
        <w:ind w:firstLine="709"/>
        <w:jc w:val="both"/>
        <w:rPr>
          <w:rFonts w:ascii="Times New Roman" w:hAnsi="Times New Roman"/>
          <w:sz w:val="24"/>
          <w:szCs w:val="24"/>
        </w:rPr>
      </w:pPr>
    </w:p>
    <w:p w14:paraId="7080F94B" w14:textId="77777777" w:rsidR="00E857A4" w:rsidRDefault="00E857A4" w:rsidP="00E857A4">
      <w:pPr>
        <w:widowControl w:val="0"/>
        <w:autoSpaceDE w:val="0"/>
        <w:autoSpaceDN w:val="0"/>
        <w:ind w:firstLine="709"/>
        <w:jc w:val="both"/>
        <w:rPr>
          <w:rFonts w:ascii="Times New Roman" w:hAnsi="Times New Roman"/>
          <w:sz w:val="24"/>
          <w:szCs w:val="24"/>
        </w:rPr>
      </w:pPr>
    </w:p>
    <w:p w14:paraId="1EE89CCC" w14:textId="77777777" w:rsidR="00E857A4" w:rsidRDefault="00E857A4" w:rsidP="00E857A4">
      <w:pPr>
        <w:widowControl w:val="0"/>
        <w:autoSpaceDE w:val="0"/>
        <w:autoSpaceDN w:val="0"/>
        <w:ind w:firstLine="709"/>
        <w:jc w:val="both"/>
        <w:rPr>
          <w:rFonts w:ascii="Times New Roman" w:hAnsi="Times New Roman"/>
          <w:sz w:val="24"/>
          <w:szCs w:val="24"/>
        </w:rPr>
      </w:pPr>
    </w:p>
    <w:p w14:paraId="5CD3FCF9" w14:textId="77777777" w:rsidR="00E857A4" w:rsidRDefault="00E857A4" w:rsidP="00E857A4">
      <w:pPr>
        <w:widowControl w:val="0"/>
        <w:autoSpaceDE w:val="0"/>
        <w:autoSpaceDN w:val="0"/>
        <w:ind w:firstLine="709"/>
        <w:jc w:val="both"/>
        <w:rPr>
          <w:rFonts w:ascii="Times New Roman" w:hAnsi="Times New Roman"/>
          <w:sz w:val="24"/>
          <w:szCs w:val="24"/>
        </w:rPr>
      </w:pPr>
    </w:p>
    <w:p w14:paraId="4B9CC582" w14:textId="77777777" w:rsidR="00E857A4" w:rsidRDefault="00E857A4" w:rsidP="00E857A4">
      <w:pPr>
        <w:widowControl w:val="0"/>
        <w:autoSpaceDE w:val="0"/>
        <w:autoSpaceDN w:val="0"/>
        <w:ind w:firstLine="709"/>
        <w:jc w:val="both"/>
        <w:rPr>
          <w:rFonts w:ascii="Times New Roman" w:hAnsi="Times New Roman"/>
          <w:sz w:val="24"/>
          <w:szCs w:val="24"/>
        </w:rPr>
      </w:pPr>
    </w:p>
    <w:p w14:paraId="5851D907" w14:textId="77777777" w:rsidR="00E857A4" w:rsidRDefault="00E857A4" w:rsidP="00E857A4">
      <w:pPr>
        <w:widowControl w:val="0"/>
        <w:autoSpaceDE w:val="0"/>
        <w:autoSpaceDN w:val="0"/>
        <w:ind w:firstLine="709"/>
        <w:jc w:val="both"/>
        <w:rPr>
          <w:rFonts w:ascii="Times New Roman" w:hAnsi="Times New Roman"/>
          <w:sz w:val="24"/>
          <w:szCs w:val="24"/>
        </w:rPr>
      </w:pPr>
    </w:p>
    <w:p w14:paraId="56FFC259" w14:textId="77777777" w:rsidR="00E857A4" w:rsidRDefault="00E857A4" w:rsidP="00E857A4">
      <w:pPr>
        <w:widowControl w:val="0"/>
        <w:autoSpaceDE w:val="0"/>
        <w:autoSpaceDN w:val="0"/>
        <w:ind w:firstLine="709"/>
        <w:jc w:val="both"/>
        <w:rPr>
          <w:rFonts w:ascii="Times New Roman" w:hAnsi="Times New Roman"/>
          <w:sz w:val="24"/>
          <w:szCs w:val="24"/>
        </w:rPr>
      </w:pPr>
    </w:p>
    <w:p w14:paraId="2CCFC43F" w14:textId="77777777" w:rsidR="00E857A4" w:rsidRDefault="00E857A4" w:rsidP="00E857A4">
      <w:pPr>
        <w:widowControl w:val="0"/>
        <w:autoSpaceDE w:val="0"/>
        <w:autoSpaceDN w:val="0"/>
        <w:ind w:firstLine="709"/>
        <w:jc w:val="both"/>
        <w:rPr>
          <w:rFonts w:ascii="Times New Roman" w:hAnsi="Times New Roman"/>
          <w:sz w:val="24"/>
          <w:szCs w:val="24"/>
        </w:rPr>
      </w:pPr>
    </w:p>
    <w:p w14:paraId="2FBB0188" w14:textId="77777777" w:rsidR="00E857A4" w:rsidRDefault="00E857A4" w:rsidP="00E857A4">
      <w:pPr>
        <w:widowControl w:val="0"/>
        <w:autoSpaceDE w:val="0"/>
        <w:autoSpaceDN w:val="0"/>
        <w:spacing w:after="0"/>
        <w:jc w:val="right"/>
        <w:rPr>
          <w:rFonts w:ascii="Times New Roman" w:hAnsi="Times New Roman"/>
          <w:sz w:val="24"/>
          <w:szCs w:val="24"/>
        </w:rPr>
      </w:pPr>
    </w:p>
    <w:p w14:paraId="29E683D1" w14:textId="77777777" w:rsidR="00E857A4" w:rsidRDefault="00E857A4" w:rsidP="00E857A4">
      <w:pPr>
        <w:widowControl w:val="0"/>
        <w:autoSpaceDE w:val="0"/>
        <w:autoSpaceDN w:val="0"/>
        <w:spacing w:after="0"/>
        <w:jc w:val="right"/>
        <w:rPr>
          <w:rFonts w:ascii="Times New Roman" w:hAnsi="Times New Roman"/>
          <w:sz w:val="24"/>
          <w:szCs w:val="24"/>
        </w:rPr>
      </w:pPr>
    </w:p>
    <w:p w14:paraId="417AB508" w14:textId="34368058" w:rsidR="00E857A4" w:rsidRDefault="00E857A4" w:rsidP="00E857A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14:paraId="1B7FC32F"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 Урмарского</w:t>
      </w:r>
    </w:p>
    <w:p w14:paraId="0F6F9C4C"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муниципального округа Чувашской Республики</w:t>
      </w:r>
    </w:p>
    <w:p w14:paraId="47CBC841"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«Развитие потенциала муниципального управления</w:t>
      </w:r>
    </w:p>
    <w:p w14:paraId="6FCE4BBD"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Урмарского муниципального округа Чувашской</w:t>
      </w:r>
    </w:p>
    <w:p w14:paraId="583C819A" w14:textId="77777777" w:rsidR="00E857A4" w:rsidRDefault="00E857A4" w:rsidP="004E24E0">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Республики»</w:t>
      </w:r>
    </w:p>
    <w:p w14:paraId="2444D92C" w14:textId="77777777" w:rsidR="00E857A4" w:rsidRDefault="00E857A4" w:rsidP="004E24E0">
      <w:pPr>
        <w:widowControl w:val="0"/>
        <w:autoSpaceDE w:val="0"/>
        <w:autoSpaceDN w:val="0"/>
        <w:spacing w:line="240" w:lineRule="auto"/>
        <w:ind w:firstLine="709"/>
        <w:jc w:val="right"/>
        <w:rPr>
          <w:rFonts w:ascii="Times New Roman" w:hAnsi="Times New Roman"/>
          <w:sz w:val="24"/>
          <w:szCs w:val="24"/>
        </w:rPr>
      </w:pPr>
    </w:p>
    <w:p w14:paraId="004C39DD" w14:textId="77777777" w:rsidR="00E857A4" w:rsidRDefault="00E857A4" w:rsidP="004E24E0">
      <w:pPr>
        <w:widowControl w:val="0"/>
        <w:autoSpaceDE w:val="0"/>
        <w:autoSpaceDN w:val="0"/>
        <w:spacing w:line="240" w:lineRule="auto"/>
        <w:ind w:firstLine="709"/>
        <w:jc w:val="right"/>
        <w:rPr>
          <w:rFonts w:ascii="Times New Roman" w:hAnsi="Times New Roman"/>
          <w:sz w:val="24"/>
          <w:szCs w:val="24"/>
        </w:rPr>
      </w:pPr>
    </w:p>
    <w:p w14:paraId="075494B4" w14:textId="77777777" w:rsidR="00E857A4" w:rsidRDefault="00E857A4" w:rsidP="004E24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ПАСПОРТ </w:t>
      </w:r>
    </w:p>
    <w:p w14:paraId="52D96075" w14:textId="77777777" w:rsidR="00E857A4" w:rsidRDefault="00E857A4" w:rsidP="004E24E0">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Комплекс процессных мероприятий </w:t>
      </w:r>
    </w:p>
    <w:p w14:paraId="78565104" w14:textId="77777777" w:rsidR="00E857A4" w:rsidRDefault="00E857A4" w:rsidP="004E24E0">
      <w:pPr>
        <w:widowControl w:val="0"/>
        <w:autoSpaceDE w:val="0"/>
        <w:autoSpaceDN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«Обеспечение реализации муниципальной программы «Развитие потенциала муниципального управления»</w:t>
      </w:r>
    </w:p>
    <w:p w14:paraId="226F0648" w14:textId="77777777" w:rsidR="00E857A4" w:rsidRDefault="00E857A4" w:rsidP="004E24E0">
      <w:pPr>
        <w:widowControl w:val="0"/>
        <w:autoSpaceDE w:val="0"/>
        <w:autoSpaceDN w:val="0"/>
        <w:spacing w:line="240" w:lineRule="auto"/>
        <w:jc w:val="center"/>
        <w:outlineLvl w:val="2"/>
        <w:rPr>
          <w:rFonts w:ascii="Times New Roman" w:eastAsia="Calibri" w:hAnsi="Times New Roman"/>
          <w:sz w:val="24"/>
          <w:szCs w:val="24"/>
        </w:rPr>
      </w:pPr>
    </w:p>
    <w:p w14:paraId="1850CD81" w14:textId="77777777" w:rsidR="00E857A4" w:rsidRDefault="00E857A4" w:rsidP="004E24E0">
      <w:pPr>
        <w:widowControl w:val="0"/>
        <w:numPr>
          <w:ilvl w:val="0"/>
          <w:numId w:val="43"/>
        </w:numPr>
        <w:autoSpaceDE w:val="0"/>
        <w:autoSpaceDN w:val="0"/>
        <w:spacing w:after="160" w:line="240" w:lineRule="auto"/>
        <w:contextualSpacing/>
        <w:jc w:val="center"/>
        <w:outlineLvl w:val="2"/>
        <w:rPr>
          <w:rFonts w:ascii="Times New Roman" w:eastAsia="Times New Roman" w:hAnsi="Times New Roman"/>
          <w:b/>
          <w:sz w:val="24"/>
          <w:szCs w:val="24"/>
        </w:rPr>
      </w:pPr>
      <w:r>
        <w:rPr>
          <w:rFonts w:ascii="Times New Roman" w:eastAsia="Times New Roman" w:hAnsi="Times New Roman"/>
          <w:b/>
          <w:sz w:val="24"/>
          <w:szCs w:val="24"/>
        </w:rPr>
        <w:t>Основные положения</w:t>
      </w:r>
    </w:p>
    <w:p w14:paraId="6EE87D11" w14:textId="77777777" w:rsidR="00E857A4" w:rsidRDefault="00E857A4" w:rsidP="004E24E0">
      <w:pPr>
        <w:widowControl w:val="0"/>
        <w:autoSpaceDE w:val="0"/>
        <w:autoSpaceDN w:val="0"/>
        <w:spacing w:after="0" w:line="240" w:lineRule="auto"/>
        <w:ind w:left="720"/>
        <w:contextualSpacing/>
        <w:outlineLvl w:val="2"/>
        <w:rPr>
          <w:rFonts w:ascii="Times New Roman" w:eastAsia="Times New Roman" w:hAnsi="Times New Roman"/>
          <w:sz w:val="24"/>
          <w:szCs w:val="24"/>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9071"/>
      </w:tblGrid>
      <w:tr w:rsidR="00E857A4" w14:paraId="187DBE9D"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6812DFA6" w14:textId="77777777" w:rsidR="00E857A4" w:rsidRDefault="00E857A4" w:rsidP="004E24E0">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Куратор комплекса процессных мероприятий</w:t>
            </w:r>
          </w:p>
        </w:tc>
        <w:tc>
          <w:tcPr>
            <w:tcW w:w="9072" w:type="dxa"/>
            <w:tcBorders>
              <w:top w:val="single" w:sz="4" w:space="0" w:color="auto"/>
              <w:left w:val="single" w:sz="4" w:space="0" w:color="auto"/>
              <w:bottom w:val="single" w:sz="4" w:space="0" w:color="auto"/>
              <w:right w:val="single" w:sz="4" w:space="0" w:color="auto"/>
            </w:tcBorders>
            <w:vAlign w:val="bottom"/>
            <w:hideMark/>
          </w:tcPr>
          <w:p w14:paraId="371AC17E" w14:textId="07FA528B" w:rsidR="00E857A4" w:rsidRDefault="00E857A4" w:rsidP="004E24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Первый заместитель главы администрации Урмарского муниципального округа-начальник отдела организационно-контрольной и кадровой </w:t>
            </w:r>
            <w:proofErr w:type="gramStart"/>
            <w:r>
              <w:rPr>
                <w:rFonts w:ascii="Times New Roman" w:hAnsi="Times New Roman"/>
                <w:sz w:val="24"/>
                <w:szCs w:val="24"/>
              </w:rPr>
              <w:t>работы,  Н.А.</w:t>
            </w:r>
            <w:proofErr w:type="gramEnd"/>
            <w:r>
              <w:rPr>
                <w:rFonts w:ascii="Times New Roman" w:hAnsi="Times New Roman"/>
                <w:sz w:val="24"/>
                <w:szCs w:val="24"/>
              </w:rPr>
              <w:t xml:space="preserve"> Павлов </w:t>
            </w:r>
          </w:p>
        </w:tc>
      </w:tr>
      <w:tr w:rsidR="00E857A4" w14:paraId="0ED3684F"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2B065D96" w14:textId="77777777" w:rsidR="00E857A4" w:rsidRDefault="00E857A4" w:rsidP="004E24E0">
            <w:pPr>
              <w:widowControl w:val="0"/>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9072" w:type="dxa"/>
            <w:tcBorders>
              <w:top w:val="single" w:sz="4" w:space="0" w:color="auto"/>
              <w:left w:val="single" w:sz="4" w:space="0" w:color="auto"/>
              <w:bottom w:val="single" w:sz="4" w:space="0" w:color="auto"/>
              <w:right w:val="single" w:sz="4" w:space="0" w:color="auto"/>
            </w:tcBorders>
            <w:hideMark/>
          </w:tcPr>
          <w:p w14:paraId="2E410116" w14:textId="77777777" w:rsidR="00E857A4" w:rsidRDefault="00E857A4" w:rsidP="004E24E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организационно-контрольной и кадровой работы </w:t>
            </w:r>
            <w:proofErr w:type="gramStart"/>
            <w:r>
              <w:rPr>
                <w:rFonts w:ascii="Times New Roman" w:eastAsia="Times New Roman" w:hAnsi="Times New Roman"/>
                <w:sz w:val="24"/>
                <w:szCs w:val="24"/>
                <w:lang w:eastAsia="ru-RU"/>
              </w:rPr>
              <w:t>администрации  Урмарского</w:t>
            </w:r>
            <w:proofErr w:type="gramEnd"/>
            <w:r>
              <w:rPr>
                <w:rFonts w:ascii="Times New Roman" w:eastAsia="Times New Roman" w:hAnsi="Times New Roman"/>
                <w:sz w:val="24"/>
                <w:szCs w:val="24"/>
                <w:lang w:eastAsia="ru-RU"/>
              </w:rPr>
              <w:t xml:space="preserve"> муниципального округа Чувашской Республики</w:t>
            </w:r>
          </w:p>
        </w:tc>
      </w:tr>
      <w:tr w:rsidR="00E857A4" w14:paraId="675C00F7" w14:textId="77777777" w:rsidTr="00E857A4">
        <w:tc>
          <w:tcPr>
            <w:tcW w:w="5449" w:type="dxa"/>
            <w:tcBorders>
              <w:top w:val="single" w:sz="4" w:space="0" w:color="auto"/>
              <w:left w:val="single" w:sz="4" w:space="0" w:color="auto"/>
              <w:bottom w:val="single" w:sz="4" w:space="0" w:color="auto"/>
              <w:right w:val="single" w:sz="4" w:space="0" w:color="auto"/>
            </w:tcBorders>
            <w:hideMark/>
          </w:tcPr>
          <w:p w14:paraId="5F5564D5" w14:textId="77777777" w:rsidR="00E857A4" w:rsidRDefault="00E857A4" w:rsidP="004E24E0">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 xml:space="preserve">Связь с </w:t>
            </w:r>
            <w:proofErr w:type="gramStart"/>
            <w:r>
              <w:rPr>
                <w:rFonts w:ascii="Times New Roman" w:hAnsi="Times New Roman"/>
                <w:sz w:val="24"/>
                <w:szCs w:val="24"/>
              </w:rPr>
              <w:t>государственной  программой</w:t>
            </w:r>
            <w:proofErr w:type="gramEnd"/>
            <w:r>
              <w:rPr>
                <w:rFonts w:ascii="Times New Roman" w:hAnsi="Times New Roman"/>
                <w:sz w:val="24"/>
                <w:szCs w:val="24"/>
              </w:rPr>
              <w:t xml:space="preserve"> Чувашской Республики </w:t>
            </w:r>
          </w:p>
        </w:tc>
        <w:tc>
          <w:tcPr>
            <w:tcW w:w="9072" w:type="dxa"/>
            <w:tcBorders>
              <w:top w:val="single" w:sz="4" w:space="0" w:color="auto"/>
              <w:left w:val="single" w:sz="4" w:space="0" w:color="auto"/>
              <w:bottom w:val="single" w:sz="4" w:space="0" w:color="auto"/>
              <w:right w:val="single" w:sz="4" w:space="0" w:color="auto"/>
            </w:tcBorders>
            <w:hideMark/>
          </w:tcPr>
          <w:p w14:paraId="6A0A19D1" w14:textId="77777777" w:rsidR="00E857A4" w:rsidRDefault="00E857A4" w:rsidP="004E24E0">
            <w:pPr>
              <w:widowControl w:val="0"/>
              <w:numPr>
                <w:ilvl w:val="0"/>
                <w:numId w:val="41"/>
              </w:num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Государственная программа Чувашской Республики</w:t>
            </w:r>
          </w:p>
          <w:p w14:paraId="208D49FC" w14:textId="77777777" w:rsidR="00E857A4" w:rsidRDefault="00E857A4" w:rsidP="004E24E0">
            <w:pPr>
              <w:widowControl w:val="0"/>
              <w:numPr>
                <w:ilvl w:val="0"/>
                <w:numId w:val="41"/>
              </w:numPr>
              <w:autoSpaceDE w:val="0"/>
              <w:autoSpaceDN w:val="0"/>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«Развитие потенциала государственного управления Чувашской Республики»</w:t>
            </w:r>
          </w:p>
        </w:tc>
      </w:tr>
    </w:tbl>
    <w:p w14:paraId="4F9DFB51" w14:textId="77777777" w:rsidR="00E857A4" w:rsidRDefault="00E857A4" w:rsidP="004E24E0">
      <w:pPr>
        <w:widowControl w:val="0"/>
        <w:autoSpaceDE w:val="0"/>
        <w:autoSpaceDN w:val="0"/>
        <w:spacing w:before="120" w:after="0" w:line="240" w:lineRule="auto"/>
        <w:outlineLvl w:val="3"/>
        <w:rPr>
          <w:rFonts w:ascii="Times New Roman" w:hAnsi="Times New Roman"/>
          <w:sz w:val="24"/>
          <w:szCs w:val="24"/>
        </w:rPr>
      </w:pPr>
    </w:p>
    <w:p w14:paraId="7ABF285E" w14:textId="77777777" w:rsidR="00E857A4" w:rsidRDefault="00E857A4" w:rsidP="00E857A4">
      <w:pPr>
        <w:keepNext/>
        <w:tabs>
          <w:tab w:val="left" w:pos="13892"/>
        </w:tabs>
        <w:spacing w:after="0" w:line="240" w:lineRule="auto"/>
        <w:ind w:left="720"/>
        <w:contextualSpacing/>
        <w:outlineLvl w:val="0"/>
        <w:rPr>
          <w:rFonts w:ascii="Times New Roman" w:hAnsi="Times New Roman"/>
          <w:sz w:val="24"/>
          <w:szCs w:val="24"/>
        </w:rPr>
      </w:pPr>
    </w:p>
    <w:p w14:paraId="127C851A" w14:textId="77777777" w:rsidR="00E857A4" w:rsidRDefault="00E857A4" w:rsidP="00E857A4">
      <w:pPr>
        <w:keepNext/>
        <w:tabs>
          <w:tab w:val="left" w:pos="13892"/>
        </w:tabs>
        <w:spacing w:after="0" w:line="240" w:lineRule="auto"/>
        <w:ind w:left="720"/>
        <w:contextualSpacing/>
        <w:outlineLvl w:val="0"/>
        <w:rPr>
          <w:rFonts w:ascii="Times New Roman" w:hAnsi="Times New Roman"/>
          <w:sz w:val="24"/>
          <w:szCs w:val="24"/>
        </w:rPr>
      </w:pPr>
    </w:p>
    <w:p w14:paraId="4E0B0019" w14:textId="77777777" w:rsidR="00E857A4" w:rsidRDefault="00E857A4" w:rsidP="00E857A4">
      <w:pPr>
        <w:widowControl w:val="0"/>
        <w:autoSpaceDE w:val="0"/>
        <w:autoSpaceDN w:val="0"/>
        <w:jc w:val="center"/>
        <w:outlineLvl w:val="2"/>
        <w:rPr>
          <w:rFonts w:ascii="Times New Roman" w:hAnsi="Times New Roman"/>
          <w:b/>
          <w:sz w:val="24"/>
          <w:szCs w:val="24"/>
        </w:rPr>
      </w:pPr>
    </w:p>
    <w:p w14:paraId="170FAE21" w14:textId="77777777" w:rsidR="00E857A4" w:rsidRDefault="00E857A4" w:rsidP="00E857A4">
      <w:pPr>
        <w:widowControl w:val="0"/>
        <w:autoSpaceDE w:val="0"/>
        <w:autoSpaceDN w:val="0"/>
        <w:jc w:val="center"/>
        <w:outlineLvl w:val="2"/>
        <w:rPr>
          <w:rFonts w:ascii="Times New Roman" w:hAnsi="Times New Roman"/>
          <w:b/>
          <w:sz w:val="24"/>
          <w:szCs w:val="24"/>
        </w:rPr>
      </w:pPr>
    </w:p>
    <w:p w14:paraId="10E4E93B" w14:textId="77777777" w:rsidR="00E857A4" w:rsidRDefault="00E857A4" w:rsidP="00E857A4">
      <w:pPr>
        <w:widowControl w:val="0"/>
        <w:autoSpaceDE w:val="0"/>
        <w:autoSpaceDN w:val="0"/>
        <w:jc w:val="center"/>
        <w:outlineLvl w:val="2"/>
        <w:rPr>
          <w:rFonts w:ascii="Times New Roman" w:hAnsi="Times New Roman"/>
          <w:b/>
          <w:sz w:val="24"/>
          <w:szCs w:val="24"/>
        </w:rPr>
      </w:pPr>
    </w:p>
    <w:p w14:paraId="38D44198" w14:textId="77777777" w:rsidR="00E857A4" w:rsidRDefault="00E857A4" w:rsidP="004E24E0">
      <w:pPr>
        <w:widowControl w:val="0"/>
        <w:numPr>
          <w:ilvl w:val="0"/>
          <w:numId w:val="43"/>
        </w:numPr>
        <w:autoSpaceDE w:val="0"/>
        <w:autoSpaceDN w:val="0"/>
        <w:spacing w:after="0" w:line="240" w:lineRule="auto"/>
        <w:jc w:val="center"/>
        <w:outlineLvl w:val="2"/>
        <w:rPr>
          <w:rFonts w:ascii="Times New Roman" w:hAnsi="Times New Roman"/>
          <w:b/>
          <w:sz w:val="24"/>
          <w:szCs w:val="24"/>
        </w:rPr>
      </w:pPr>
      <w:r>
        <w:rPr>
          <w:rFonts w:ascii="Times New Roman" w:hAnsi="Times New Roman"/>
          <w:b/>
          <w:sz w:val="24"/>
          <w:szCs w:val="24"/>
        </w:rPr>
        <w:lastRenderedPageBreak/>
        <w:t xml:space="preserve">Перечень комплекса процессных мероприятий «Обеспечение реализации муниципальной программы </w:t>
      </w:r>
    </w:p>
    <w:p w14:paraId="41E530CC" w14:textId="77777777" w:rsidR="00E857A4" w:rsidRDefault="00E857A4" w:rsidP="004E24E0">
      <w:pPr>
        <w:widowControl w:val="0"/>
        <w:autoSpaceDE w:val="0"/>
        <w:autoSpaceDN w:val="0"/>
        <w:spacing w:after="0" w:line="240" w:lineRule="auto"/>
        <w:ind w:left="720"/>
        <w:jc w:val="center"/>
        <w:outlineLvl w:val="2"/>
        <w:rPr>
          <w:rFonts w:ascii="Times New Roman" w:hAnsi="Times New Roman"/>
          <w:b/>
          <w:sz w:val="24"/>
          <w:szCs w:val="24"/>
        </w:rPr>
      </w:pPr>
      <w:r>
        <w:rPr>
          <w:rFonts w:ascii="Times New Roman" w:hAnsi="Times New Roman"/>
          <w:b/>
          <w:sz w:val="24"/>
          <w:szCs w:val="24"/>
        </w:rPr>
        <w:t>«Развитие потенциала муниципального управления»</w:t>
      </w:r>
    </w:p>
    <w:p w14:paraId="108DCE04" w14:textId="77777777" w:rsidR="00E857A4" w:rsidRDefault="00E857A4" w:rsidP="004E24E0">
      <w:pPr>
        <w:keepNext/>
        <w:tabs>
          <w:tab w:val="left" w:pos="13892"/>
        </w:tabs>
        <w:spacing w:after="0" w:line="240" w:lineRule="auto"/>
        <w:ind w:left="720"/>
        <w:contextualSpacing/>
        <w:outlineLvl w:val="0"/>
        <w:rPr>
          <w:rFonts w:ascii="Times New Roman" w:eastAsia="Times New Roman" w:hAnsi="Times New Roman"/>
          <w:sz w:val="24"/>
          <w:szCs w:val="24"/>
        </w:rPr>
      </w:pPr>
    </w:p>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985"/>
        <w:gridCol w:w="1559"/>
        <w:gridCol w:w="1843"/>
        <w:gridCol w:w="850"/>
        <w:gridCol w:w="851"/>
        <w:gridCol w:w="840"/>
        <w:gridCol w:w="784"/>
        <w:gridCol w:w="786"/>
        <w:gridCol w:w="840"/>
        <w:gridCol w:w="840"/>
        <w:gridCol w:w="840"/>
        <w:gridCol w:w="840"/>
        <w:gridCol w:w="892"/>
        <w:gridCol w:w="892"/>
      </w:tblGrid>
      <w:tr w:rsidR="00E857A4" w14:paraId="23DFCF91" w14:textId="77777777" w:rsidTr="00E857A4">
        <w:tc>
          <w:tcPr>
            <w:tcW w:w="567" w:type="dxa"/>
            <w:vMerge w:val="restart"/>
            <w:tcBorders>
              <w:top w:val="single" w:sz="4" w:space="0" w:color="auto"/>
              <w:left w:val="single" w:sz="4" w:space="0" w:color="auto"/>
              <w:bottom w:val="single" w:sz="4" w:space="0" w:color="auto"/>
              <w:right w:val="single" w:sz="4" w:space="0" w:color="auto"/>
            </w:tcBorders>
            <w:hideMark/>
          </w:tcPr>
          <w:p w14:paraId="2B25230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 </w:t>
            </w:r>
            <w:proofErr w:type="spellStart"/>
            <w:r>
              <w:rPr>
                <w:rFonts w:ascii="Times New Roman" w:eastAsia="Times New Roman" w:hAnsi="Times New Roman"/>
                <w:sz w:val="24"/>
                <w:szCs w:val="24"/>
                <w:lang w:eastAsia="ru-RU"/>
              </w:rPr>
              <w:t>пп</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14:paraId="4ABCB60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мероприятия (результата)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49F19A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6A72A74"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6146C5E" w14:textId="77777777" w:rsidR="00E857A4" w:rsidRP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7A4">
              <w:rPr>
                <w:rFonts w:ascii="Times New Roman" w:eastAsia="Times New Roman" w:hAnsi="Times New Roman"/>
                <w:sz w:val="24"/>
                <w:szCs w:val="24"/>
                <w:lang w:eastAsia="ru-RU"/>
              </w:rPr>
              <w:t xml:space="preserve">Единица измерения (по </w:t>
            </w:r>
            <w:hyperlink r:id="rId24" w:history="1">
              <w:r w:rsidRPr="00E857A4">
                <w:rPr>
                  <w:rStyle w:val="ae"/>
                  <w:rFonts w:ascii="Times New Roman" w:hAnsi="Times New Roman"/>
                  <w:color w:val="auto"/>
                  <w:sz w:val="24"/>
                  <w:szCs w:val="24"/>
                  <w:u w:val="none"/>
                </w:rPr>
                <w:t>ОКЕИ</w:t>
              </w:r>
            </w:hyperlink>
            <w:r w:rsidRPr="00E857A4">
              <w:rPr>
                <w:rFonts w:ascii="Times New Roman" w:eastAsia="Times New Roman" w:hAnsi="Times New Roman"/>
                <w:sz w:val="24"/>
                <w:szCs w:val="24"/>
                <w:lang w:eastAsia="ru-RU"/>
              </w:rPr>
              <w:t>)</w:t>
            </w:r>
          </w:p>
        </w:tc>
        <w:tc>
          <w:tcPr>
            <w:tcW w:w="1691" w:type="dxa"/>
            <w:gridSpan w:val="2"/>
            <w:tcBorders>
              <w:top w:val="single" w:sz="4" w:space="0" w:color="auto"/>
              <w:left w:val="single" w:sz="4" w:space="0" w:color="auto"/>
              <w:bottom w:val="single" w:sz="4" w:space="0" w:color="auto"/>
              <w:right w:val="single" w:sz="4" w:space="0" w:color="auto"/>
            </w:tcBorders>
            <w:hideMark/>
          </w:tcPr>
          <w:p w14:paraId="088E564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Базовое значение</w:t>
            </w:r>
          </w:p>
        </w:tc>
        <w:tc>
          <w:tcPr>
            <w:tcW w:w="4930" w:type="dxa"/>
            <w:gridSpan w:val="6"/>
            <w:tcBorders>
              <w:top w:val="single" w:sz="4" w:space="0" w:color="auto"/>
              <w:left w:val="single" w:sz="4" w:space="0" w:color="auto"/>
              <w:bottom w:val="single" w:sz="4" w:space="0" w:color="auto"/>
              <w:right w:val="nil"/>
            </w:tcBorders>
            <w:hideMark/>
          </w:tcPr>
          <w:p w14:paraId="578F91B7"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мероприятия (результата) по годам</w:t>
            </w:r>
          </w:p>
        </w:tc>
        <w:tc>
          <w:tcPr>
            <w:tcW w:w="892" w:type="dxa"/>
            <w:vMerge w:val="restart"/>
            <w:tcBorders>
              <w:top w:val="single" w:sz="4" w:space="0" w:color="auto"/>
              <w:left w:val="single" w:sz="4" w:space="0" w:color="auto"/>
              <w:bottom w:val="single" w:sz="4" w:space="0" w:color="auto"/>
              <w:right w:val="nil"/>
            </w:tcBorders>
            <w:hideMark/>
          </w:tcPr>
          <w:p w14:paraId="39D609B9"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Ответственный за достижение показателя</w:t>
            </w:r>
          </w:p>
        </w:tc>
        <w:tc>
          <w:tcPr>
            <w:tcW w:w="892" w:type="dxa"/>
            <w:vMerge w:val="restart"/>
            <w:tcBorders>
              <w:top w:val="single" w:sz="4" w:space="0" w:color="auto"/>
              <w:left w:val="single" w:sz="4" w:space="0" w:color="auto"/>
              <w:bottom w:val="single" w:sz="4" w:space="0" w:color="auto"/>
              <w:right w:val="single" w:sz="4" w:space="0" w:color="auto"/>
            </w:tcBorders>
            <w:hideMark/>
          </w:tcPr>
          <w:p w14:paraId="633FDBCA"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Информационная система</w:t>
            </w:r>
          </w:p>
        </w:tc>
      </w:tr>
      <w:tr w:rsidR="00E857A4" w14:paraId="53C3CDD2"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C2AB8D4"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017DF8"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4A94F2"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40D983"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E54904"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3B2ECA70"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0D18F61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hideMark/>
          </w:tcPr>
          <w:p w14:paraId="11A4B9A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786" w:type="dxa"/>
            <w:tcBorders>
              <w:top w:val="single" w:sz="4" w:space="0" w:color="auto"/>
              <w:left w:val="single" w:sz="4" w:space="0" w:color="auto"/>
              <w:bottom w:val="single" w:sz="4" w:space="0" w:color="auto"/>
              <w:right w:val="single" w:sz="4" w:space="0" w:color="auto"/>
            </w:tcBorders>
            <w:hideMark/>
          </w:tcPr>
          <w:p w14:paraId="7773F0F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35F0531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5FB0F3C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2284B8E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2029-2030</w:t>
            </w:r>
          </w:p>
        </w:tc>
        <w:tc>
          <w:tcPr>
            <w:tcW w:w="840" w:type="dxa"/>
            <w:tcBorders>
              <w:top w:val="single" w:sz="4" w:space="0" w:color="auto"/>
              <w:left w:val="single" w:sz="4" w:space="0" w:color="auto"/>
              <w:bottom w:val="single" w:sz="4" w:space="0" w:color="auto"/>
              <w:right w:val="nil"/>
            </w:tcBorders>
            <w:hideMark/>
          </w:tcPr>
          <w:p w14:paraId="58B6B582"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2031-2035</w:t>
            </w:r>
          </w:p>
        </w:tc>
        <w:tc>
          <w:tcPr>
            <w:tcW w:w="1192" w:type="dxa"/>
            <w:vMerge/>
            <w:tcBorders>
              <w:top w:val="single" w:sz="4" w:space="0" w:color="auto"/>
              <w:left w:val="single" w:sz="4" w:space="0" w:color="auto"/>
              <w:bottom w:val="single" w:sz="4" w:space="0" w:color="auto"/>
              <w:right w:val="nil"/>
            </w:tcBorders>
            <w:vAlign w:val="center"/>
            <w:hideMark/>
          </w:tcPr>
          <w:p w14:paraId="745E2785"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5B1F1DB7" w14:textId="77777777" w:rsidR="00E857A4" w:rsidRDefault="00E857A4" w:rsidP="004E24E0">
            <w:pPr>
              <w:spacing w:after="0" w:line="240" w:lineRule="auto"/>
              <w:rPr>
                <w:rFonts w:ascii="Times New Roman" w:eastAsia="Times New Roman" w:hAnsi="Times New Roman" w:cs="Times New Roman"/>
                <w:sz w:val="24"/>
                <w:szCs w:val="24"/>
                <w:lang w:eastAsia="ru-RU"/>
              </w:rPr>
            </w:pPr>
          </w:p>
        </w:tc>
      </w:tr>
      <w:tr w:rsidR="00E857A4" w14:paraId="698F6460"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19BBD10D"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14:paraId="554F9871"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14:paraId="6998142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14:paraId="0A49BB44"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49A1E1C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625FE42A"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13C0FAAC"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hideMark/>
          </w:tcPr>
          <w:p w14:paraId="6D5D630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hideMark/>
          </w:tcPr>
          <w:p w14:paraId="32AD4635"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3C6B357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77F0259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52DF3DF7"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right w:val="nil"/>
            </w:tcBorders>
            <w:hideMark/>
          </w:tcPr>
          <w:p w14:paraId="59590F6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892" w:type="dxa"/>
            <w:tcBorders>
              <w:top w:val="single" w:sz="4" w:space="0" w:color="auto"/>
              <w:left w:val="single" w:sz="4" w:space="0" w:color="auto"/>
              <w:bottom w:val="single" w:sz="4" w:space="0" w:color="auto"/>
              <w:right w:val="nil"/>
            </w:tcBorders>
            <w:hideMark/>
          </w:tcPr>
          <w:p w14:paraId="48B11173"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892" w:type="dxa"/>
            <w:tcBorders>
              <w:top w:val="single" w:sz="4" w:space="0" w:color="auto"/>
              <w:left w:val="single" w:sz="4" w:space="0" w:color="auto"/>
              <w:bottom w:val="single" w:sz="4" w:space="0" w:color="auto"/>
              <w:right w:val="single" w:sz="4" w:space="0" w:color="auto"/>
            </w:tcBorders>
            <w:hideMark/>
          </w:tcPr>
          <w:p w14:paraId="4BF74E9B"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E857A4" w14:paraId="3845DEBB"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3D0AAF6F"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642" w:type="dxa"/>
            <w:gridSpan w:val="14"/>
            <w:tcBorders>
              <w:top w:val="single" w:sz="4" w:space="0" w:color="auto"/>
              <w:left w:val="nil"/>
              <w:bottom w:val="single" w:sz="4" w:space="0" w:color="auto"/>
              <w:right w:val="single" w:sz="4" w:space="0" w:color="auto"/>
            </w:tcBorders>
            <w:hideMark/>
          </w:tcPr>
          <w:p w14:paraId="5DF91921" w14:textId="77777777" w:rsidR="00E857A4" w:rsidRDefault="00E857A4" w:rsidP="004E24E0">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sz w:val="24"/>
                <w:szCs w:val="24"/>
              </w:rPr>
              <w:t>Задача 1. «Укрепление материально-технической базы органов местного самоуправления Урмарского муниципального округа Чувашской Республики и муниципальных учреждений, обеспечивающих деятельность органов местного самоуправления Урмарского муниципального округа Чувашской Республики»</w:t>
            </w:r>
          </w:p>
        </w:tc>
      </w:tr>
      <w:tr w:rsidR="00E857A4" w14:paraId="1D2430D7"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6B7E7A4E"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14:paraId="6E270263" w14:textId="77777777" w:rsidR="00E857A4" w:rsidRDefault="00E857A4" w:rsidP="004E24E0">
            <w:pPr>
              <w:spacing w:after="0" w:line="240" w:lineRule="auto"/>
              <w:jc w:val="both"/>
              <w:rPr>
                <w:rFonts w:ascii="Times New Roman" w:eastAsia="Calibri" w:hAnsi="Times New Roman"/>
                <w:bCs/>
                <w:sz w:val="24"/>
                <w:szCs w:val="24"/>
                <w:vertAlign w:val="superscript"/>
              </w:rPr>
            </w:pPr>
            <w:r>
              <w:rPr>
                <w:rFonts w:ascii="Times New Roman" w:hAnsi="Times New Roman"/>
                <w:sz w:val="24"/>
                <w:szCs w:val="24"/>
              </w:rPr>
              <w:t>Обеспечение функций муниципальных органов</w:t>
            </w:r>
          </w:p>
        </w:tc>
        <w:tc>
          <w:tcPr>
            <w:tcW w:w="1559" w:type="dxa"/>
            <w:tcBorders>
              <w:top w:val="single" w:sz="4" w:space="0" w:color="auto"/>
              <w:left w:val="single" w:sz="4" w:space="0" w:color="auto"/>
              <w:bottom w:val="single" w:sz="4" w:space="0" w:color="auto"/>
              <w:right w:val="single" w:sz="4" w:space="0" w:color="auto"/>
            </w:tcBorders>
            <w:hideMark/>
          </w:tcPr>
          <w:p w14:paraId="69937A23"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59C17963" w14:textId="77777777" w:rsidR="00E857A4" w:rsidRDefault="00E857A4" w:rsidP="004E24E0">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органов местного самоуправления Урмарского муниципального округа Чувашской Республики необходимыми и достаточными условиями для исполнения их полномочий, улучшение условий труда муниципальных служащих, </w:t>
            </w:r>
            <w:r>
              <w:rPr>
                <w:rFonts w:ascii="Times New Roman" w:hAnsi="Times New Roman"/>
                <w:sz w:val="24"/>
                <w:szCs w:val="24"/>
              </w:rPr>
              <w:lastRenderedPageBreak/>
              <w:t>в т.ч. обеспечение надлежащего состояния зданий и помещений и т.д.; формирование расходов на выплату денежного содержания лиц, замещающих муниципальные должности и должности муниципальной службы; установление оплаты труда муниципальных служащих в зависимости от достижения показателей результативности профессиональной служебной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6E5AC1A6" w14:textId="77777777" w:rsidR="00E857A4" w:rsidRDefault="00E857A4" w:rsidP="004E24E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процентов</w:t>
            </w:r>
          </w:p>
        </w:tc>
        <w:tc>
          <w:tcPr>
            <w:tcW w:w="851" w:type="dxa"/>
            <w:tcBorders>
              <w:top w:val="single" w:sz="4" w:space="0" w:color="auto"/>
              <w:left w:val="single" w:sz="4" w:space="0" w:color="auto"/>
              <w:bottom w:val="single" w:sz="4" w:space="0" w:color="auto"/>
              <w:right w:val="single" w:sz="4" w:space="0" w:color="auto"/>
            </w:tcBorders>
            <w:hideMark/>
          </w:tcPr>
          <w:p w14:paraId="2AC3F2B8"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3A434899" w14:textId="77777777" w:rsidR="00E857A4" w:rsidRDefault="00E857A4" w:rsidP="004E24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4244E18F" w14:textId="77777777" w:rsidR="00E857A4" w:rsidRDefault="00E857A4" w:rsidP="004E24E0">
            <w:pPr>
              <w:spacing w:line="240" w:lineRule="auto"/>
              <w:rPr>
                <w:rFonts w:ascii="Times New Roman" w:eastAsia="Calibri" w:hAnsi="Times New Roman"/>
                <w:sz w:val="24"/>
                <w:szCs w:val="24"/>
              </w:rPr>
            </w:pPr>
            <w:r>
              <w:rPr>
                <w:rFonts w:ascii="Times New Roman" w:hAnsi="Times New Roman"/>
                <w:sz w:val="24"/>
                <w:szCs w:val="24"/>
              </w:rPr>
              <w:t>100,0</w:t>
            </w:r>
          </w:p>
        </w:tc>
        <w:tc>
          <w:tcPr>
            <w:tcW w:w="786" w:type="dxa"/>
            <w:tcBorders>
              <w:top w:val="single" w:sz="4" w:space="0" w:color="auto"/>
              <w:left w:val="single" w:sz="4" w:space="0" w:color="auto"/>
              <w:bottom w:val="single" w:sz="4" w:space="0" w:color="auto"/>
              <w:right w:val="single" w:sz="4" w:space="0" w:color="auto"/>
            </w:tcBorders>
            <w:hideMark/>
          </w:tcPr>
          <w:p w14:paraId="678E0BD4"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4F68BEE6"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00705334"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7034969A"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nil"/>
            </w:tcBorders>
            <w:hideMark/>
          </w:tcPr>
          <w:p w14:paraId="2C82924D"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t>100,0</w:t>
            </w:r>
          </w:p>
        </w:tc>
        <w:tc>
          <w:tcPr>
            <w:tcW w:w="892" w:type="dxa"/>
            <w:tcBorders>
              <w:top w:val="single" w:sz="4" w:space="0" w:color="auto"/>
              <w:left w:val="single" w:sz="4" w:space="0" w:color="auto"/>
              <w:bottom w:val="single" w:sz="4" w:space="0" w:color="auto"/>
              <w:right w:val="nil"/>
            </w:tcBorders>
          </w:tcPr>
          <w:p w14:paraId="283358D5"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Отдел организационно-контрольной и кадровой работы, </w:t>
            </w:r>
          </w:p>
          <w:p w14:paraId="54E3BA72" w14:textId="77777777" w:rsidR="00E857A4" w:rsidRDefault="00E857A4" w:rsidP="004E24E0">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МКУ «ЦФО», МКУ «ЦХО»</w:t>
            </w:r>
          </w:p>
          <w:p w14:paraId="3F7483CD" w14:textId="77777777" w:rsidR="00E857A4" w:rsidRDefault="00E857A4" w:rsidP="004E24E0">
            <w:pPr>
              <w:widowControl w:val="0"/>
              <w:autoSpaceDE w:val="0"/>
              <w:autoSpaceDN w:val="0"/>
              <w:spacing w:after="0" w:line="240" w:lineRule="auto"/>
              <w:jc w:val="both"/>
              <w:rPr>
                <w:rFonts w:ascii="Times New Roman" w:eastAsia="Times New Roman" w:hAnsi="Times New Roman"/>
                <w:sz w:val="24"/>
                <w:szCs w:val="24"/>
                <w:lang w:eastAsia="ru-RU"/>
              </w:rPr>
            </w:pPr>
          </w:p>
          <w:p w14:paraId="73F127E3" w14:textId="77777777" w:rsidR="00E857A4" w:rsidRDefault="00E857A4" w:rsidP="004E24E0">
            <w:pPr>
              <w:spacing w:line="240" w:lineRule="auto"/>
              <w:rPr>
                <w:rFonts w:ascii="Times New Roman" w:eastAsia="Calibri"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hideMark/>
          </w:tcPr>
          <w:p w14:paraId="05941632" w14:textId="77777777" w:rsidR="00E857A4" w:rsidRDefault="00E857A4" w:rsidP="004E24E0">
            <w:pPr>
              <w:spacing w:line="240" w:lineRule="auto"/>
              <w:rPr>
                <w:rFonts w:ascii="Times New Roman" w:hAnsi="Times New Roman"/>
                <w:sz w:val="24"/>
                <w:szCs w:val="24"/>
              </w:rPr>
            </w:pPr>
            <w:r>
              <w:rPr>
                <w:rFonts w:ascii="Times New Roman" w:hAnsi="Times New Roman"/>
                <w:sz w:val="24"/>
                <w:szCs w:val="24"/>
              </w:rPr>
              <w:lastRenderedPageBreak/>
              <w:t xml:space="preserve">Официальный сайт Урмарского муниципального округа Чувашской </w:t>
            </w:r>
            <w:r>
              <w:rPr>
                <w:rFonts w:ascii="Times New Roman" w:hAnsi="Times New Roman"/>
                <w:sz w:val="24"/>
                <w:szCs w:val="24"/>
              </w:rPr>
              <w:lastRenderedPageBreak/>
              <w:t>Республики</w:t>
            </w:r>
          </w:p>
        </w:tc>
      </w:tr>
      <w:tr w:rsidR="00E857A4" w14:paraId="2763DC5D"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1072762F"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14:paraId="122CA6E5" w14:textId="77777777" w:rsidR="00E857A4" w:rsidRDefault="00E857A4">
            <w:pPr>
              <w:spacing w:after="0" w:line="240" w:lineRule="auto"/>
              <w:jc w:val="both"/>
              <w:rPr>
                <w:rFonts w:ascii="Times New Roman" w:eastAsia="Calibri" w:hAnsi="Times New Roman"/>
                <w:sz w:val="24"/>
                <w:szCs w:val="24"/>
              </w:rPr>
            </w:pPr>
            <w:r>
              <w:rPr>
                <w:rFonts w:ascii="Times New Roman" w:hAnsi="Times New Roman"/>
                <w:sz w:val="24"/>
                <w:szCs w:val="24"/>
              </w:rPr>
              <w:t>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hideMark/>
          </w:tcPr>
          <w:p w14:paraId="560B4D0C"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0A97A57F" w14:textId="77777777" w:rsidR="00E857A4" w:rsidRDefault="00E857A4">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муниципальных учреждений Урмарского муниципального </w:t>
            </w:r>
            <w:r>
              <w:rPr>
                <w:rFonts w:ascii="Times New Roman" w:hAnsi="Times New Roman"/>
                <w:sz w:val="24"/>
                <w:szCs w:val="24"/>
              </w:rPr>
              <w:lastRenderedPageBreak/>
              <w:t>округа Чувашской Республики необходимыми и достаточными условиями для исполнения их функций, улучшение условий труда работников, в т.ч. обеспечение надлежащего состояния зданий и помещений и т.д.; формирование фонда оплаты труда работников муниципальных учреждений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14:paraId="76B4AE55" w14:textId="77777777" w:rsidR="00E857A4" w:rsidRDefault="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процентов</w:t>
            </w:r>
          </w:p>
        </w:tc>
        <w:tc>
          <w:tcPr>
            <w:tcW w:w="851" w:type="dxa"/>
            <w:tcBorders>
              <w:top w:val="single" w:sz="4" w:space="0" w:color="auto"/>
              <w:left w:val="single" w:sz="4" w:space="0" w:color="auto"/>
              <w:bottom w:val="single" w:sz="4" w:space="0" w:color="auto"/>
              <w:right w:val="single" w:sz="4" w:space="0" w:color="auto"/>
            </w:tcBorders>
            <w:hideMark/>
          </w:tcPr>
          <w:p w14:paraId="0C90F1BC"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hideMark/>
          </w:tcPr>
          <w:p w14:paraId="2F9680B4" w14:textId="77777777" w:rsidR="00E857A4" w:rsidRDefault="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3BD45734" w14:textId="77777777" w:rsidR="00E857A4" w:rsidRDefault="00E857A4">
            <w:pPr>
              <w:jc w:val="center"/>
              <w:rPr>
                <w:rFonts w:ascii="Times New Roman" w:eastAsia="Calibri" w:hAnsi="Times New Roman"/>
                <w:sz w:val="24"/>
                <w:szCs w:val="24"/>
              </w:rPr>
            </w:pPr>
            <w:r>
              <w:rPr>
                <w:rFonts w:ascii="Times New Roman" w:hAnsi="Times New Roman"/>
                <w:sz w:val="24"/>
                <w:szCs w:val="24"/>
              </w:rPr>
              <w:t>100,0</w:t>
            </w:r>
          </w:p>
        </w:tc>
        <w:tc>
          <w:tcPr>
            <w:tcW w:w="786" w:type="dxa"/>
            <w:tcBorders>
              <w:top w:val="single" w:sz="4" w:space="0" w:color="auto"/>
              <w:left w:val="single" w:sz="4" w:space="0" w:color="auto"/>
              <w:bottom w:val="single" w:sz="4" w:space="0" w:color="auto"/>
              <w:right w:val="single" w:sz="4" w:space="0" w:color="auto"/>
            </w:tcBorders>
            <w:hideMark/>
          </w:tcPr>
          <w:p w14:paraId="5C222940" w14:textId="77777777" w:rsidR="00E857A4" w:rsidRDefault="00E857A4">
            <w:pPr>
              <w:jc w:val="cente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25956168" w14:textId="77777777" w:rsidR="00E857A4" w:rsidRDefault="00E857A4">
            <w:pPr>
              <w:jc w:val="cente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6EC68E7F" w14:textId="77777777" w:rsidR="00E857A4" w:rsidRDefault="00E857A4">
            <w:pPr>
              <w:jc w:val="cente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5255956C" w14:textId="77777777" w:rsidR="00E857A4" w:rsidRDefault="00E857A4">
            <w:pPr>
              <w:jc w:val="center"/>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nil"/>
            </w:tcBorders>
            <w:hideMark/>
          </w:tcPr>
          <w:p w14:paraId="385230AB" w14:textId="77777777" w:rsidR="00E857A4" w:rsidRDefault="00E857A4">
            <w:pPr>
              <w:jc w:val="center"/>
              <w:rPr>
                <w:rFonts w:ascii="Times New Roman" w:hAnsi="Times New Roman"/>
                <w:sz w:val="24"/>
                <w:szCs w:val="24"/>
              </w:rPr>
            </w:pPr>
            <w:r>
              <w:rPr>
                <w:rFonts w:ascii="Times New Roman" w:hAnsi="Times New Roman"/>
                <w:sz w:val="24"/>
                <w:szCs w:val="24"/>
              </w:rPr>
              <w:t>100,0</w:t>
            </w:r>
          </w:p>
        </w:tc>
        <w:tc>
          <w:tcPr>
            <w:tcW w:w="892" w:type="dxa"/>
            <w:tcBorders>
              <w:top w:val="single" w:sz="4" w:space="0" w:color="auto"/>
              <w:left w:val="single" w:sz="4" w:space="0" w:color="auto"/>
              <w:bottom w:val="single" w:sz="4" w:space="0" w:color="auto"/>
              <w:right w:val="nil"/>
            </w:tcBorders>
          </w:tcPr>
          <w:p w14:paraId="4421E13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Отдел организационно-</w:t>
            </w:r>
            <w:r>
              <w:rPr>
                <w:rFonts w:ascii="Times New Roman" w:eastAsia="Times New Roman" w:hAnsi="Times New Roman"/>
                <w:lang w:eastAsia="ru-RU"/>
              </w:rPr>
              <w:lastRenderedPageBreak/>
              <w:t xml:space="preserve">контрольной и кадровой работы, </w:t>
            </w:r>
          </w:p>
          <w:p w14:paraId="62C9032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МКУ «ЦФО», МКУ «ЦХО»</w:t>
            </w:r>
          </w:p>
          <w:p w14:paraId="548B77D0" w14:textId="77777777" w:rsidR="00E857A4" w:rsidRDefault="00E857A4">
            <w:pPr>
              <w:jc w:val="center"/>
              <w:rPr>
                <w:rFonts w:ascii="Times New Roman" w:eastAsia="Calibri"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hideMark/>
          </w:tcPr>
          <w:p w14:paraId="058055AF" w14:textId="77777777" w:rsidR="00E857A4" w:rsidRDefault="00E857A4">
            <w:pPr>
              <w:rPr>
                <w:rFonts w:ascii="Times New Roman" w:hAnsi="Times New Roman"/>
                <w:sz w:val="24"/>
                <w:szCs w:val="24"/>
              </w:rPr>
            </w:pPr>
            <w:r>
              <w:rPr>
                <w:rFonts w:ascii="Times New Roman" w:hAnsi="Times New Roman"/>
                <w:sz w:val="24"/>
                <w:szCs w:val="24"/>
              </w:rPr>
              <w:lastRenderedPageBreak/>
              <w:t xml:space="preserve">Официальный сайт </w:t>
            </w:r>
            <w:r>
              <w:rPr>
                <w:rFonts w:ascii="Times New Roman" w:hAnsi="Times New Roman"/>
                <w:sz w:val="24"/>
                <w:szCs w:val="24"/>
              </w:rPr>
              <w:lastRenderedPageBreak/>
              <w:t>Урмарского муниципального округа Чувашской Республики</w:t>
            </w:r>
          </w:p>
        </w:tc>
      </w:tr>
      <w:tr w:rsidR="00E857A4" w14:paraId="5433F702" w14:textId="77777777" w:rsidTr="00E857A4">
        <w:tc>
          <w:tcPr>
            <w:tcW w:w="567" w:type="dxa"/>
            <w:tcBorders>
              <w:top w:val="single" w:sz="4" w:space="0" w:color="auto"/>
              <w:left w:val="single" w:sz="4" w:space="0" w:color="auto"/>
              <w:bottom w:val="single" w:sz="4" w:space="0" w:color="auto"/>
              <w:right w:val="single" w:sz="4" w:space="0" w:color="auto"/>
            </w:tcBorders>
            <w:hideMark/>
          </w:tcPr>
          <w:p w14:paraId="3D09A1B2" w14:textId="77777777" w:rsidR="00E857A4" w:rsidRDefault="00E857A4" w:rsidP="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14:paraId="358CEF33" w14:textId="77777777" w:rsidR="00E857A4" w:rsidRDefault="00E857A4" w:rsidP="00E857A4">
            <w:pPr>
              <w:spacing w:after="0" w:line="240" w:lineRule="auto"/>
              <w:jc w:val="both"/>
              <w:rPr>
                <w:rFonts w:ascii="Times New Roman" w:eastAsia="Calibri" w:hAnsi="Times New Roman"/>
                <w:sz w:val="24"/>
                <w:szCs w:val="24"/>
              </w:rPr>
            </w:pPr>
            <w:r>
              <w:rPr>
                <w:rFonts w:ascii="Times New Roman" w:hAnsi="Times New Roman"/>
                <w:sz w:val="24"/>
                <w:szCs w:val="24"/>
              </w:rPr>
              <w:t>Прочие выплаты по обязательствам муниципального образования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7AC14094" w14:textId="77777777" w:rsidR="00E857A4" w:rsidRDefault="00E857A4" w:rsidP="00E857A4">
            <w:pPr>
              <w:spacing w:after="0" w:line="240" w:lineRule="auto"/>
              <w:jc w:val="both"/>
              <w:rPr>
                <w:rFonts w:ascii="Times New Roman" w:hAnsi="Times New Roman"/>
                <w:sz w:val="24"/>
                <w:szCs w:val="24"/>
              </w:rPr>
            </w:pPr>
            <w:r>
              <w:rPr>
                <w:rFonts w:ascii="Times New Roman" w:hAnsi="Times New Roman"/>
                <w:sz w:val="24"/>
                <w:szCs w:val="24"/>
              </w:rPr>
              <w:t>осуществление текущей деятельности</w:t>
            </w:r>
          </w:p>
        </w:tc>
        <w:tc>
          <w:tcPr>
            <w:tcW w:w="1843" w:type="dxa"/>
            <w:tcBorders>
              <w:top w:val="single" w:sz="4" w:space="0" w:color="auto"/>
              <w:left w:val="single" w:sz="4" w:space="0" w:color="auto"/>
              <w:bottom w:val="single" w:sz="4" w:space="0" w:color="auto"/>
              <w:right w:val="single" w:sz="4" w:space="0" w:color="auto"/>
            </w:tcBorders>
            <w:hideMark/>
          </w:tcPr>
          <w:p w14:paraId="62D771CA" w14:textId="77777777" w:rsidR="00E857A4" w:rsidRDefault="00E857A4" w:rsidP="00E857A4">
            <w:pPr>
              <w:spacing w:after="0" w:line="240" w:lineRule="auto"/>
              <w:jc w:val="both"/>
              <w:rPr>
                <w:rFonts w:ascii="Times New Roman" w:hAnsi="Times New Roman"/>
                <w:sz w:val="24"/>
                <w:szCs w:val="24"/>
              </w:rPr>
            </w:pPr>
            <w:r>
              <w:rPr>
                <w:rFonts w:ascii="Times New Roman" w:hAnsi="Times New Roman"/>
                <w:sz w:val="24"/>
                <w:szCs w:val="24"/>
              </w:rPr>
              <w:t xml:space="preserve">Оплата экспертизы по решениям судов, исполнение судебных актов Российской Федерации и мировых </w:t>
            </w:r>
            <w:r>
              <w:rPr>
                <w:rFonts w:ascii="Times New Roman" w:hAnsi="Times New Roman"/>
                <w:sz w:val="24"/>
                <w:szCs w:val="24"/>
              </w:rPr>
              <w:lastRenderedPageBreak/>
              <w:t>соглашений по возмещению причиненного вреда, уплата административных штрафов и т.д.</w:t>
            </w:r>
          </w:p>
        </w:tc>
        <w:tc>
          <w:tcPr>
            <w:tcW w:w="850" w:type="dxa"/>
            <w:tcBorders>
              <w:top w:val="single" w:sz="4" w:space="0" w:color="auto"/>
              <w:left w:val="single" w:sz="4" w:space="0" w:color="auto"/>
              <w:bottom w:val="single" w:sz="4" w:space="0" w:color="auto"/>
              <w:right w:val="single" w:sz="4" w:space="0" w:color="auto"/>
            </w:tcBorders>
            <w:hideMark/>
          </w:tcPr>
          <w:p w14:paraId="7E352E51" w14:textId="77777777" w:rsidR="00E857A4" w:rsidRDefault="00E857A4" w:rsidP="00E857A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процентов от выставленных на </w:t>
            </w:r>
            <w:r>
              <w:rPr>
                <w:rFonts w:ascii="Times New Roman" w:eastAsia="Times New Roman" w:hAnsi="Times New Roman"/>
                <w:sz w:val="24"/>
                <w:szCs w:val="24"/>
                <w:lang w:eastAsia="ru-RU"/>
              </w:rPr>
              <w:lastRenderedPageBreak/>
              <w:t>оплату актов в течение года</w:t>
            </w:r>
          </w:p>
        </w:tc>
        <w:tc>
          <w:tcPr>
            <w:tcW w:w="851" w:type="dxa"/>
            <w:tcBorders>
              <w:top w:val="single" w:sz="4" w:space="0" w:color="auto"/>
              <w:left w:val="single" w:sz="4" w:space="0" w:color="auto"/>
              <w:bottom w:val="single" w:sz="4" w:space="0" w:color="auto"/>
              <w:right w:val="single" w:sz="4" w:space="0" w:color="auto"/>
            </w:tcBorders>
            <w:hideMark/>
          </w:tcPr>
          <w:p w14:paraId="593ED4C2" w14:textId="77777777" w:rsidR="00E857A4" w:rsidRDefault="00E857A4" w:rsidP="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100,0</w:t>
            </w:r>
          </w:p>
        </w:tc>
        <w:tc>
          <w:tcPr>
            <w:tcW w:w="840" w:type="dxa"/>
            <w:tcBorders>
              <w:top w:val="single" w:sz="4" w:space="0" w:color="auto"/>
              <w:left w:val="single" w:sz="4" w:space="0" w:color="auto"/>
              <w:bottom w:val="single" w:sz="4" w:space="0" w:color="auto"/>
              <w:right w:val="single" w:sz="4" w:space="0" w:color="auto"/>
            </w:tcBorders>
            <w:hideMark/>
          </w:tcPr>
          <w:p w14:paraId="5A74EFB7" w14:textId="77777777" w:rsidR="00E857A4" w:rsidRDefault="00E857A4" w:rsidP="00E857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hideMark/>
          </w:tcPr>
          <w:p w14:paraId="531D2622" w14:textId="77777777" w:rsidR="00E857A4" w:rsidRDefault="00E857A4" w:rsidP="00E857A4">
            <w:pPr>
              <w:spacing w:line="240" w:lineRule="auto"/>
              <w:rPr>
                <w:rFonts w:ascii="Times New Roman" w:eastAsia="Calibri" w:hAnsi="Times New Roman"/>
                <w:sz w:val="24"/>
                <w:szCs w:val="24"/>
              </w:rPr>
            </w:pPr>
            <w:r>
              <w:rPr>
                <w:rFonts w:ascii="Times New Roman" w:hAnsi="Times New Roman"/>
                <w:sz w:val="24"/>
                <w:szCs w:val="24"/>
              </w:rPr>
              <w:t>100,0</w:t>
            </w:r>
          </w:p>
        </w:tc>
        <w:tc>
          <w:tcPr>
            <w:tcW w:w="786" w:type="dxa"/>
            <w:tcBorders>
              <w:top w:val="single" w:sz="4" w:space="0" w:color="auto"/>
              <w:left w:val="single" w:sz="4" w:space="0" w:color="auto"/>
              <w:bottom w:val="single" w:sz="4" w:space="0" w:color="auto"/>
              <w:right w:val="single" w:sz="4" w:space="0" w:color="auto"/>
            </w:tcBorders>
            <w:hideMark/>
          </w:tcPr>
          <w:p w14:paraId="204CBA59"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3A95B390"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1C165CE1"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single" w:sz="4" w:space="0" w:color="auto"/>
            </w:tcBorders>
            <w:hideMark/>
          </w:tcPr>
          <w:p w14:paraId="20F5D4BE"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t>100,0</w:t>
            </w:r>
          </w:p>
        </w:tc>
        <w:tc>
          <w:tcPr>
            <w:tcW w:w="840" w:type="dxa"/>
            <w:tcBorders>
              <w:top w:val="single" w:sz="4" w:space="0" w:color="auto"/>
              <w:left w:val="single" w:sz="4" w:space="0" w:color="auto"/>
              <w:bottom w:val="single" w:sz="4" w:space="0" w:color="auto"/>
              <w:right w:val="nil"/>
            </w:tcBorders>
            <w:hideMark/>
          </w:tcPr>
          <w:p w14:paraId="11EF4EEC"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t>100,0</w:t>
            </w:r>
          </w:p>
        </w:tc>
        <w:tc>
          <w:tcPr>
            <w:tcW w:w="892" w:type="dxa"/>
            <w:tcBorders>
              <w:top w:val="single" w:sz="4" w:space="0" w:color="auto"/>
              <w:left w:val="single" w:sz="4" w:space="0" w:color="auto"/>
              <w:bottom w:val="single" w:sz="4" w:space="0" w:color="auto"/>
              <w:right w:val="nil"/>
            </w:tcBorders>
            <w:hideMark/>
          </w:tcPr>
          <w:p w14:paraId="24B37BAB" w14:textId="77777777" w:rsidR="00E857A4" w:rsidRDefault="00E857A4" w:rsidP="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Финансовый отдел администрации </w:t>
            </w:r>
            <w:r>
              <w:rPr>
                <w:rFonts w:ascii="Times New Roman" w:eastAsia="Times New Roman" w:hAnsi="Times New Roman"/>
                <w:lang w:eastAsia="ru-RU"/>
              </w:rPr>
              <w:lastRenderedPageBreak/>
              <w:t>Урмарского МО,</w:t>
            </w:r>
          </w:p>
          <w:p w14:paraId="149C10FC" w14:textId="77777777" w:rsidR="00E857A4" w:rsidRDefault="00E857A4" w:rsidP="00E857A4">
            <w:pPr>
              <w:widowControl w:val="0"/>
              <w:autoSpaceDE w:val="0"/>
              <w:autoSpaceDN w:val="0"/>
              <w:spacing w:after="0" w:line="240" w:lineRule="auto"/>
              <w:jc w:val="both"/>
              <w:rPr>
                <w:rFonts w:ascii="Times New Roman" w:eastAsia="Calibri" w:hAnsi="Times New Roman"/>
                <w:sz w:val="24"/>
                <w:szCs w:val="24"/>
              </w:rPr>
            </w:pPr>
            <w:r>
              <w:rPr>
                <w:rFonts w:ascii="Times New Roman" w:eastAsia="Times New Roman" w:hAnsi="Times New Roman"/>
                <w:lang w:eastAsia="ru-RU"/>
              </w:rPr>
              <w:t>МКУ «ЦФО»</w:t>
            </w:r>
          </w:p>
        </w:tc>
        <w:tc>
          <w:tcPr>
            <w:tcW w:w="892" w:type="dxa"/>
            <w:tcBorders>
              <w:top w:val="single" w:sz="4" w:space="0" w:color="auto"/>
              <w:left w:val="single" w:sz="4" w:space="0" w:color="auto"/>
              <w:bottom w:val="single" w:sz="4" w:space="0" w:color="auto"/>
              <w:right w:val="single" w:sz="4" w:space="0" w:color="auto"/>
            </w:tcBorders>
            <w:hideMark/>
          </w:tcPr>
          <w:p w14:paraId="4244606C" w14:textId="77777777" w:rsidR="00E857A4" w:rsidRDefault="00E857A4" w:rsidP="00E857A4">
            <w:pPr>
              <w:spacing w:line="240" w:lineRule="auto"/>
              <w:rPr>
                <w:rFonts w:ascii="Times New Roman" w:hAnsi="Times New Roman"/>
                <w:sz w:val="24"/>
                <w:szCs w:val="24"/>
              </w:rPr>
            </w:pPr>
            <w:r>
              <w:rPr>
                <w:rFonts w:ascii="Times New Roman" w:hAnsi="Times New Roman"/>
                <w:sz w:val="24"/>
                <w:szCs w:val="24"/>
              </w:rPr>
              <w:lastRenderedPageBreak/>
              <w:t xml:space="preserve">Официальный сайт Урмарского </w:t>
            </w:r>
            <w:r>
              <w:rPr>
                <w:rFonts w:ascii="Times New Roman" w:hAnsi="Times New Roman"/>
                <w:sz w:val="24"/>
                <w:szCs w:val="24"/>
              </w:rPr>
              <w:lastRenderedPageBreak/>
              <w:t>муниципального округа Чувашской Республики</w:t>
            </w:r>
          </w:p>
        </w:tc>
      </w:tr>
    </w:tbl>
    <w:p w14:paraId="6897F784" w14:textId="77777777" w:rsidR="00E857A4" w:rsidRDefault="00E857A4" w:rsidP="00E857A4">
      <w:pPr>
        <w:widowControl w:val="0"/>
        <w:autoSpaceDE w:val="0"/>
        <w:autoSpaceDN w:val="0"/>
        <w:spacing w:after="0" w:line="240" w:lineRule="auto"/>
        <w:outlineLvl w:val="2"/>
        <w:rPr>
          <w:rFonts w:ascii="Times New Roman" w:hAnsi="Times New Roman"/>
          <w:b/>
          <w:sz w:val="24"/>
          <w:szCs w:val="24"/>
        </w:rPr>
      </w:pPr>
    </w:p>
    <w:p w14:paraId="28FF8375" w14:textId="77777777" w:rsidR="00E857A4" w:rsidRDefault="00E857A4" w:rsidP="00E857A4">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3. Финансовое обеспечение комплекса процессных мероприятий «Обеспечение реализации муниципальной программы «Развитие потенциала муниципального управления»</w:t>
      </w:r>
    </w:p>
    <w:tbl>
      <w:tblPr>
        <w:tblpPr w:leftFromText="180" w:rightFromText="180" w:vertAnchor="text" w:tblpY="1"/>
        <w:tblOverlap w:val="neve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575"/>
        <w:gridCol w:w="1353"/>
        <w:gridCol w:w="1700"/>
        <w:gridCol w:w="1700"/>
        <w:gridCol w:w="748"/>
        <w:gridCol w:w="142"/>
        <w:gridCol w:w="709"/>
        <w:gridCol w:w="141"/>
        <w:gridCol w:w="993"/>
        <w:gridCol w:w="1274"/>
        <w:gridCol w:w="1275"/>
        <w:gridCol w:w="1700"/>
      </w:tblGrid>
      <w:tr w:rsidR="00E857A4" w14:paraId="3F3ED2C0" w14:textId="77777777" w:rsidTr="00E857A4">
        <w:trPr>
          <w:trHeight w:val="253"/>
        </w:trPr>
        <w:tc>
          <w:tcPr>
            <w:tcW w:w="629" w:type="dxa"/>
            <w:vMerge w:val="restart"/>
            <w:tcBorders>
              <w:top w:val="single" w:sz="4" w:space="0" w:color="auto"/>
              <w:left w:val="single" w:sz="4" w:space="0" w:color="auto"/>
              <w:bottom w:val="single" w:sz="4" w:space="0" w:color="auto"/>
              <w:right w:val="single" w:sz="4" w:space="0" w:color="auto"/>
            </w:tcBorders>
            <w:hideMark/>
          </w:tcPr>
          <w:p w14:paraId="6D62E6AF"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N п/п</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0638B6D9"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мероприятия (результата)</w:t>
            </w:r>
          </w:p>
        </w:tc>
        <w:tc>
          <w:tcPr>
            <w:tcW w:w="1354" w:type="dxa"/>
            <w:vMerge w:val="restart"/>
            <w:tcBorders>
              <w:top w:val="single" w:sz="4" w:space="0" w:color="auto"/>
              <w:left w:val="single" w:sz="4" w:space="0" w:color="auto"/>
              <w:bottom w:val="single" w:sz="4" w:space="0" w:color="auto"/>
              <w:right w:val="single" w:sz="4" w:space="0" w:color="auto"/>
            </w:tcBorders>
            <w:hideMark/>
          </w:tcPr>
          <w:p w14:paraId="48CB4C44"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КБК</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A39B7B4"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Ответственный исполнитель, соисполнители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349368D"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Источники финансирования</w:t>
            </w:r>
          </w:p>
        </w:tc>
        <w:tc>
          <w:tcPr>
            <w:tcW w:w="6985" w:type="dxa"/>
            <w:gridSpan w:val="8"/>
            <w:tcBorders>
              <w:top w:val="single" w:sz="4" w:space="0" w:color="auto"/>
              <w:left w:val="single" w:sz="4" w:space="0" w:color="auto"/>
              <w:bottom w:val="single" w:sz="4" w:space="0" w:color="auto"/>
              <w:right w:val="single" w:sz="4" w:space="0" w:color="auto"/>
            </w:tcBorders>
            <w:hideMark/>
          </w:tcPr>
          <w:p w14:paraId="3ABEA7F9" w14:textId="77777777" w:rsidR="00E857A4" w:rsidRDefault="00E857A4" w:rsidP="00E857A4">
            <w:pPr>
              <w:spacing w:after="0" w:line="240" w:lineRule="auto"/>
              <w:jc w:val="center"/>
              <w:rPr>
                <w:rFonts w:ascii="Times New Roman" w:eastAsia="Calibri"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E857A4" w14:paraId="770013C6"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6827DAAD" w14:textId="77777777" w:rsidR="00E857A4" w:rsidRDefault="00E857A4" w:rsidP="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FD1143" w14:textId="77777777" w:rsidR="00E857A4" w:rsidRDefault="00E857A4" w:rsidP="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8C1F31" w14:textId="77777777" w:rsidR="00E857A4" w:rsidRDefault="00E857A4" w:rsidP="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956B34" w14:textId="77777777" w:rsidR="00E857A4" w:rsidRDefault="00E857A4" w:rsidP="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3E598C" w14:textId="77777777" w:rsidR="00E857A4" w:rsidRDefault="00E857A4" w:rsidP="00E857A4">
            <w:pPr>
              <w:spacing w:after="0" w:line="240" w:lineRule="auto"/>
              <w:rPr>
                <w:rFonts w:ascii="Times New Roman" w:eastAsia="Times New Roman" w:hAnsi="Times New Roman" w:cs="Times New Roman"/>
                <w:lang w:eastAsia="ru-RU"/>
              </w:rPr>
            </w:pPr>
          </w:p>
        </w:tc>
        <w:tc>
          <w:tcPr>
            <w:tcW w:w="748" w:type="dxa"/>
            <w:tcBorders>
              <w:top w:val="single" w:sz="4" w:space="0" w:color="auto"/>
              <w:left w:val="single" w:sz="4" w:space="0" w:color="auto"/>
              <w:bottom w:val="single" w:sz="4" w:space="0" w:color="auto"/>
              <w:right w:val="single" w:sz="4" w:space="0" w:color="auto"/>
            </w:tcBorders>
            <w:hideMark/>
          </w:tcPr>
          <w:p w14:paraId="6DFE176A"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w:t>
            </w:r>
          </w:p>
        </w:tc>
        <w:tc>
          <w:tcPr>
            <w:tcW w:w="851" w:type="dxa"/>
            <w:gridSpan w:val="2"/>
            <w:tcBorders>
              <w:top w:val="single" w:sz="4" w:space="0" w:color="auto"/>
              <w:left w:val="single" w:sz="4" w:space="0" w:color="auto"/>
              <w:bottom w:val="single" w:sz="4" w:space="0" w:color="auto"/>
              <w:right w:val="single" w:sz="4" w:space="0" w:color="auto"/>
            </w:tcBorders>
            <w:hideMark/>
          </w:tcPr>
          <w:p w14:paraId="47D52941"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2026</w:t>
            </w:r>
          </w:p>
        </w:tc>
        <w:tc>
          <w:tcPr>
            <w:tcW w:w="1134" w:type="dxa"/>
            <w:gridSpan w:val="2"/>
            <w:tcBorders>
              <w:top w:val="single" w:sz="4" w:space="0" w:color="auto"/>
              <w:left w:val="single" w:sz="4" w:space="0" w:color="auto"/>
              <w:bottom w:val="single" w:sz="4" w:space="0" w:color="auto"/>
              <w:right w:val="single" w:sz="4" w:space="0" w:color="auto"/>
            </w:tcBorders>
            <w:hideMark/>
          </w:tcPr>
          <w:p w14:paraId="579C843E"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2027</w:t>
            </w:r>
          </w:p>
        </w:tc>
        <w:tc>
          <w:tcPr>
            <w:tcW w:w="1275" w:type="dxa"/>
            <w:tcBorders>
              <w:top w:val="single" w:sz="4" w:space="0" w:color="auto"/>
              <w:left w:val="single" w:sz="4" w:space="0" w:color="auto"/>
              <w:bottom w:val="single" w:sz="4" w:space="0" w:color="auto"/>
              <w:right w:val="single" w:sz="4" w:space="0" w:color="auto"/>
            </w:tcBorders>
            <w:hideMark/>
          </w:tcPr>
          <w:p w14:paraId="2A8A325D"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2028-2030</w:t>
            </w:r>
          </w:p>
        </w:tc>
        <w:tc>
          <w:tcPr>
            <w:tcW w:w="1276" w:type="dxa"/>
            <w:tcBorders>
              <w:top w:val="single" w:sz="4" w:space="0" w:color="auto"/>
              <w:left w:val="single" w:sz="4" w:space="0" w:color="auto"/>
              <w:bottom w:val="single" w:sz="4" w:space="0" w:color="auto"/>
              <w:right w:val="single" w:sz="4" w:space="0" w:color="auto"/>
            </w:tcBorders>
            <w:hideMark/>
          </w:tcPr>
          <w:p w14:paraId="12BAEC96"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2031 - 2035</w:t>
            </w:r>
          </w:p>
        </w:tc>
        <w:tc>
          <w:tcPr>
            <w:tcW w:w="1701" w:type="dxa"/>
            <w:tcBorders>
              <w:top w:val="single" w:sz="4" w:space="0" w:color="auto"/>
              <w:left w:val="single" w:sz="4" w:space="0" w:color="auto"/>
              <w:bottom w:val="single" w:sz="4" w:space="0" w:color="auto"/>
              <w:right w:val="single" w:sz="4" w:space="0" w:color="auto"/>
            </w:tcBorders>
            <w:hideMark/>
          </w:tcPr>
          <w:p w14:paraId="2812DEF5"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Всего, тыс. рублей</w:t>
            </w:r>
          </w:p>
        </w:tc>
      </w:tr>
      <w:tr w:rsidR="00E857A4" w14:paraId="11B6F04D" w14:textId="77777777" w:rsidTr="00E857A4">
        <w:tc>
          <w:tcPr>
            <w:tcW w:w="629" w:type="dxa"/>
            <w:tcBorders>
              <w:top w:val="single" w:sz="4" w:space="0" w:color="auto"/>
              <w:left w:val="single" w:sz="4" w:space="0" w:color="auto"/>
              <w:bottom w:val="single" w:sz="4" w:space="0" w:color="auto"/>
              <w:right w:val="single" w:sz="4" w:space="0" w:color="auto"/>
            </w:tcBorders>
            <w:hideMark/>
          </w:tcPr>
          <w:p w14:paraId="59038AAA"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576" w:type="dxa"/>
            <w:tcBorders>
              <w:top w:val="single" w:sz="4" w:space="0" w:color="auto"/>
              <w:left w:val="single" w:sz="4" w:space="0" w:color="auto"/>
              <w:bottom w:val="single" w:sz="4" w:space="0" w:color="auto"/>
              <w:right w:val="single" w:sz="4" w:space="0" w:color="auto"/>
            </w:tcBorders>
            <w:hideMark/>
          </w:tcPr>
          <w:p w14:paraId="77EB7FC9"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54" w:type="dxa"/>
            <w:tcBorders>
              <w:top w:val="single" w:sz="4" w:space="0" w:color="auto"/>
              <w:left w:val="single" w:sz="4" w:space="0" w:color="auto"/>
              <w:bottom w:val="single" w:sz="4" w:space="0" w:color="auto"/>
              <w:right w:val="single" w:sz="4" w:space="0" w:color="auto"/>
            </w:tcBorders>
            <w:hideMark/>
          </w:tcPr>
          <w:p w14:paraId="20922EAB"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23151849"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7B516AE7"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748" w:type="dxa"/>
            <w:tcBorders>
              <w:top w:val="single" w:sz="4" w:space="0" w:color="auto"/>
              <w:left w:val="single" w:sz="4" w:space="0" w:color="auto"/>
              <w:bottom w:val="single" w:sz="4" w:space="0" w:color="auto"/>
              <w:right w:val="single" w:sz="4" w:space="0" w:color="auto"/>
            </w:tcBorders>
            <w:hideMark/>
          </w:tcPr>
          <w:p w14:paraId="7D7F1D92"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851" w:type="dxa"/>
            <w:gridSpan w:val="2"/>
            <w:tcBorders>
              <w:top w:val="single" w:sz="4" w:space="0" w:color="auto"/>
              <w:left w:val="single" w:sz="4" w:space="0" w:color="auto"/>
              <w:bottom w:val="single" w:sz="4" w:space="0" w:color="auto"/>
              <w:right w:val="single" w:sz="4" w:space="0" w:color="auto"/>
            </w:tcBorders>
            <w:hideMark/>
          </w:tcPr>
          <w:p w14:paraId="109E5B69"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34" w:type="dxa"/>
            <w:gridSpan w:val="2"/>
            <w:tcBorders>
              <w:top w:val="single" w:sz="4" w:space="0" w:color="auto"/>
              <w:left w:val="single" w:sz="4" w:space="0" w:color="auto"/>
              <w:bottom w:val="single" w:sz="4" w:space="0" w:color="auto"/>
              <w:right w:val="single" w:sz="4" w:space="0" w:color="auto"/>
            </w:tcBorders>
            <w:hideMark/>
          </w:tcPr>
          <w:p w14:paraId="262577E1"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14:paraId="0674B714"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14:paraId="46A0208E"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14:paraId="080DBA76"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r>
      <w:tr w:rsidR="00E857A4" w14:paraId="7013D65E" w14:textId="77777777" w:rsidTr="00E857A4">
        <w:tc>
          <w:tcPr>
            <w:tcW w:w="629" w:type="dxa"/>
            <w:tcBorders>
              <w:top w:val="single" w:sz="4" w:space="0" w:color="auto"/>
              <w:left w:val="single" w:sz="4" w:space="0" w:color="auto"/>
              <w:bottom w:val="single" w:sz="4" w:space="0" w:color="auto"/>
              <w:right w:val="single" w:sz="4" w:space="0" w:color="auto"/>
            </w:tcBorders>
            <w:hideMark/>
          </w:tcPr>
          <w:p w14:paraId="322D6CA0" w14:textId="77777777" w:rsidR="00E857A4" w:rsidRDefault="00E857A4" w:rsidP="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317" w:type="dxa"/>
            <w:gridSpan w:val="12"/>
            <w:tcBorders>
              <w:top w:val="nil"/>
              <w:left w:val="single" w:sz="4" w:space="0" w:color="auto"/>
              <w:bottom w:val="nil"/>
              <w:right w:val="single" w:sz="4" w:space="0" w:color="auto"/>
            </w:tcBorders>
            <w:hideMark/>
          </w:tcPr>
          <w:p w14:paraId="13AD07E0" w14:textId="77777777" w:rsidR="00E857A4" w:rsidRDefault="00E857A4" w:rsidP="00E857A4">
            <w:pPr>
              <w:spacing w:after="0" w:line="240" w:lineRule="auto"/>
              <w:rPr>
                <w:rFonts w:ascii="Times New Roman" w:eastAsia="Calibri" w:hAnsi="Times New Roman"/>
              </w:rPr>
            </w:pPr>
            <w:r>
              <w:t xml:space="preserve"> </w:t>
            </w:r>
            <w:r>
              <w:rPr>
                <w:rFonts w:ascii="Times New Roman" w:hAnsi="Times New Roman"/>
              </w:rPr>
              <w:t xml:space="preserve">Задача 1. «Укрепление материально-технической базы органов местного </w:t>
            </w:r>
            <w:proofErr w:type="gramStart"/>
            <w:r>
              <w:rPr>
                <w:rFonts w:ascii="Times New Roman" w:hAnsi="Times New Roman"/>
              </w:rPr>
              <w:t xml:space="preserve">самоуправления </w:t>
            </w:r>
            <w:r>
              <w:t xml:space="preserve"> </w:t>
            </w:r>
            <w:r>
              <w:rPr>
                <w:rFonts w:ascii="Times New Roman" w:hAnsi="Times New Roman"/>
              </w:rPr>
              <w:t>Урмарского</w:t>
            </w:r>
            <w:proofErr w:type="gramEnd"/>
            <w:r>
              <w:rPr>
                <w:rFonts w:ascii="Times New Roman" w:hAnsi="Times New Roman"/>
              </w:rPr>
              <w:t xml:space="preserve"> муниципального округа Чувашской Республики и муниципальных учреждений, обеспечивающих деятельность органов местного самоуправления </w:t>
            </w:r>
            <w:r>
              <w:t xml:space="preserve"> </w:t>
            </w:r>
            <w:r>
              <w:rPr>
                <w:rFonts w:ascii="Times New Roman" w:hAnsi="Times New Roman"/>
              </w:rPr>
              <w:t>Урмарского муниципального округа Чувашской Республики»</w:t>
            </w:r>
          </w:p>
        </w:tc>
      </w:tr>
      <w:tr w:rsidR="00E857A4" w14:paraId="0DDBCDBF"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4413C49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456AAD9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Обеспечение функций муниципальных органов</w:t>
            </w:r>
          </w:p>
        </w:tc>
        <w:tc>
          <w:tcPr>
            <w:tcW w:w="1354" w:type="dxa"/>
            <w:tcBorders>
              <w:top w:val="single" w:sz="4" w:space="0" w:color="auto"/>
              <w:left w:val="single" w:sz="4" w:space="0" w:color="auto"/>
              <w:bottom w:val="single" w:sz="4" w:space="0" w:color="auto"/>
              <w:right w:val="single" w:sz="4" w:space="0" w:color="auto"/>
            </w:tcBorders>
            <w:hideMark/>
          </w:tcPr>
          <w:p w14:paraId="2892BC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Ч540500200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05150AC"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Отдел организационно-контрольной и кадровой работы, отдел образования и </w:t>
            </w:r>
            <w:r>
              <w:rPr>
                <w:rFonts w:ascii="Times New Roman" w:eastAsia="Times New Roman" w:hAnsi="Times New Roman"/>
                <w:lang w:eastAsia="ru-RU"/>
              </w:rPr>
              <w:lastRenderedPageBreak/>
              <w:t>молодежной политики, финансовый отдел администрации Урмарского муниципального округа Чувашской Республики, КУ «ЦФО» Урмарского МО, СДУМО</w:t>
            </w:r>
          </w:p>
        </w:tc>
        <w:tc>
          <w:tcPr>
            <w:tcW w:w="1701" w:type="dxa"/>
            <w:tcBorders>
              <w:top w:val="single" w:sz="4" w:space="0" w:color="auto"/>
              <w:left w:val="single" w:sz="4" w:space="0" w:color="auto"/>
              <w:bottom w:val="single" w:sz="4" w:space="0" w:color="auto"/>
              <w:right w:val="single" w:sz="4" w:space="0" w:color="auto"/>
            </w:tcBorders>
            <w:hideMark/>
          </w:tcPr>
          <w:p w14:paraId="6A9086E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890" w:type="dxa"/>
            <w:gridSpan w:val="2"/>
            <w:tcBorders>
              <w:top w:val="single" w:sz="4" w:space="0" w:color="auto"/>
              <w:left w:val="single" w:sz="4" w:space="0" w:color="auto"/>
              <w:bottom w:val="single" w:sz="4" w:space="0" w:color="auto"/>
              <w:right w:val="single" w:sz="4" w:space="0" w:color="auto"/>
            </w:tcBorders>
            <w:hideMark/>
          </w:tcPr>
          <w:p w14:paraId="45939957"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75 653, 8</w:t>
            </w:r>
          </w:p>
        </w:tc>
        <w:tc>
          <w:tcPr>
            <w:tcW w:w="850" w:type="dxa"/>
            <w:gridSpan w:val="2"/>
            <w:tcBorders>
              <w:top w:val="single" w:sz="4" w:space="0" w:color="auto"/>
              <w:left w:val="single" w:sz="4" w:space="0" w:color="auto"/>
              <w:bottom w:val="single" w:sz="4" w:space="0" w:color="auto"/>
              <w:right w:val="single" w:sz="4" w:space="0" w:color="auto"/>
            </w:tcBorders>
            <w:hideMark/>
          </w:tcPr>
          <w:p w14:paraId="4A6E8781"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77 212, 4</w:t>
            </w:r>
          </w:p>
        </w:tc>
        <w:tc>
          <w:tcPr>
            <w:tcW w:w="993" w:type="dxa"/>
            <w:tcBorders>
              <w:top w:val="single" w:sz="4" w:space="0" w:color="auto"/>
              <w:left w:val="single" w:sz="4" w:space="0" w:color="auto"/>
              <w:bottom w:val="single" w:sz="4" w:space="0" w:color="auto"/>
              <w:right w:val="single" w:sz="4" w:space="0" w:color="auto"/>
            </w:tcBorders>
            <w:hideMark/>
          </w:tcPr>
          <w:p w14:paraId="0D514518"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77 212, 4</w:t>
            </w:r>
          </w:p>
        </w:tc>
        <w:tc>
          <w:tcPr>
            <w:tcW w:w="1275" w:type="dxa"/>
            <w:tcBorders>
              <w:top w:val="single" w:sz="4" w:space="0" w:color="auto"/>
              <w:left w:val="single" w:sz="4" w:space="0" w:color="auto"/>
              <w:bottom w:val="single" w:sz="4" w:space="0" w:color="auto"/>
              <w:right w:val="single" w:sz="4" w:space="0" w:color="auto"/>
            </w:tcBorders>
            <w:hideMark/>
          </w:tcPr>
          <w:p w14:paraId="01D46C69"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231 637, 2</w:t>
            </w:r>
          </w:p>
        </w:tc>
        <w:tc>
          <w:tcPr>
            <w:tcW w:w="1276" w:type="dxa"/>
            <w:tcBorders>
              <w:top w:val="single" w:sz="4" w:space="0" w:color="auto"/>
              <w:left w:val="single" w:sz="4" w:space="0" w:color="auto"/>
              <w:bottom w:val="single" w:sz="4" w:space="0" w:color="auto"/>
              <w:right w:val="single" w:sz="4" w:space="0" w:color="auto"/>
            </w:tcBorders>
            <w:hideMark/>
          </w:tcPr>
          <w:p w14:paraId="4D4F9E95"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386 062,0</w:t>
            </w:r>
          </w:p>
        </w:tc>
        <w:tc>
          <w:tcPr>
            <w:tcW w:w="1701" w:type="dxa"/>
            <w:tcBorders>
              <w:top w:val="single" w:sz="4" w:space="0" w:color="auto"/>
              <w:left w:val="single" w:sz="4" w:space="0" w:color="auto"/>
              <w:bottom w:val="single" w:sz="4" w:space="0" w:color="auto"/>
              <w:right w:val="single" w:sz="4" w:space="0" w:color="auto"/>
            </w:tcBorders>
            <w:hideMark/>
          </w:tcPr>
          <w:p w14:paraId="02839AF1"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847 777,8</w:t>
            </w:r>
          </w:p>
        </w:tc>
      </w:tr>
      <w:tr w:rsidR="00E857A4" w14:paraId="44D25D79"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4470C2B9"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EB15BD"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39ADC8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DFA29C"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06E345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2EDB604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310A2A4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6E04205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2F594E7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024398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8BF7AA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30140EB"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558B2E3"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D396B1"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3E48D12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8D9320"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451FC0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083F7F3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07009B5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3D53B56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4F6288E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22BF6D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3BAA656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960E582"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32242DB2"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F9D397"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B371E1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8A818C"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898910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890" w:type="dxa"/>
            <w:gridSpan w:val="2"/>
            <w:tcBorders>
              <w:top w:val="single" w:sz="4" w:space="0" w:color="auto"/>
              <w:left w:val="single" w:sz="4" w:space="0" w:color="auto"/>
              <w:bottom w:val="single" w:sz="4" w:space="0" w:color="auto"/>
              <w:right w:val="single" w:sz="4" w:space="0" w:color="auto"/>
            </w:tcBorders>
            <w:hideMark/>
          </w:tcPr>
          <w:p w14:paraId="5000AA16"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75 653, 8</w:t>
            </w:r>
          </w:p>
        </w:tc>
        <w:tc>
          <w:tcPr>
            <w:tcW w:w="850" w:type="dxa"/>
            <w:gridSpan w:val="2"/>
            <w:tcBorders>
              <w:top w:val="single" w:sz="4" w:space="0" w:color="auto"/>
              <w:left w:val="single" w:sz="4" w:space="0" w:color="auto"/>
              <w:bottom w:val="single" w:sz="4" w:space="0" w:color="auto"/>
              <w:right w:val="single" w:sz="4" w:space="0" w:color="auto"/>
            </w:tcBorders>
            <w:hideMark/>
          </w:tcPr>
          <w:p w14:paraId="4489E116"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77 212, 4</w:t>
            </w:r>
          </w:p>
        </w:tc>
        <w:tc>
          <w:tcPr>
            <w:tcW w:w="993" w:type="dxa"/>
            <w:tcBorders>
              <w:top w:val="single" w:sz="4" w:space="0" w:color="auto"/>
              <w:left w:val="single" w:sz="4" w:space="0" w:color="auto"/>
              <w:bottom w:val="single" w:sz="4" w:space="0" w:color="auto"/>
              <w:right w:val="single" w:sz="4" w:space="0" w:color="auto"/>
            </w:tcBorders>
            <w:hideMark/>
          </w:tcPr>
          <w:p w14:paraId="788CF3B0"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77 212, 4</w:t>
            </w:r>
          </w:p>
        </w:tc>
        <w:tc>
          <w:tcPr>
            <w:tcW w:w="1275" w:type="dxa"/>
            <w:tcBorders>
              <w:top w:val="single" w:sz="4" w:space="0" w:color="auto"/>
              <w:left w:val="single" w:sz="4" w:space="0" w:color="auto"/>
              <w:bottom w:val="single" w:sz="4" w:space="0" w:color="auto"/>
              <w:right w:val="single" w:sz="4" w:space="0" w:color="auto"/>
            </w:tcBorders>
            <w:hideMark/>
          </w:tcPr>
          <w:p w14:paraId="526D99F4"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231 637, 2</w:t>
            </w:r>
          </w:p>
        </w:tc>
        <w:tc>
          <w:tcPr>
            <w:tcW w:w="1276" w:type="dxa"/>
            <w:tcBorders>
              <w:top w:val="single" w:sz="4" w:space="0" w:color="auto"/>
              <w:left w:val="single" w:sz="4" w:space="0" w:color="auto"/>
              <w:bottom w:val="single" w:sz="4" w:space="0" w:color="auto"/>
              <w:right w:val="single" w:sz="4" w:space="0" w:color="auto"/>
            </w:tcBorders>
            <w:hideMark/>
          </w:tcPr>
          <w:p w14:paraId="51B7F896"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386 062,0</w:t>
            </w:r>
          </w:p>
        </w:tc>
        <w:tc>
          <w:tcPr>
            <w:tcW w:w="1701" w:type="dxa"/>
            <w:tcBorders>
              <w:top w:val="single" w:sz="4" w:space="0" w:color="auto"/>
              <w:left w:val="single" w:sz="4" w:space="0" w:color="auto"/>
              <w:bottom w:val="single" w:sz="4" w:space="0" w:color="auto"/>
              <w:right w:val="single" w:sz="4" w:space="0" w:color="auto"/>
            </w:tcBorders>
            <w:hideMark/>
          </w:tcPr>
          <w:p w14:paraId="19C86F42"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847 777,8</w:t>
            </w:r>
          </w:p>
        </w:tc>
      </w:tr>
      <w:tr w:rsidR="00E857A4" w14:paraId="3C5E5CFD"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5517E59"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68F92B"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02BC27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D0DD0D"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CBCF29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890" w:type="dxa"/>
            <w:gridSpan w:val="2"/>
            <w:tcBorders>
              <w:top w:val="single" w:sz="4" w:space="0" w:color="auto"/>
              <w:left w:val="single" w:sz="4" w:space="0" w:color="auto"/>
              <w:bottom w:val="single" w:sz="4" w:space="0" w:color="auto"/>
              <w:right w:val="single" w:sz="4" w:space="0" w:color="auto"/>
            </w:tcBorders>
            <w:hideMark/>
          </w:tcPr>
          <w:p w14:paraId="07B2B1C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6D5A872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450043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36331EF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623704B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3BD331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4465C656"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0B22292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3891B5CE"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Обеспечение деятельности (оказание услуг) муниципальных учреждений</w:t>
            </w:r>
          </w:p>
        </w:tc>
        <w:tc>
          <w:tcPr>
            <w:tcW w:w="1354" w:type="dxa"/>
            <w:tcBorders>
              <w:top w:val="single" w:sz="4" w:space="0" w:color="auto"/>
              <w:left w:val="single" w:sz="4" w:space="0" w:color="auto"/>
              <w:bottom w:val="single" w:sz="4" w:space="0" w:color="auto"/>
              <w:right w:val="single" w:sz="4" w:space="0" w:color="auto"/>
            </w:tcBorders>
            <w:hideMark/>
          </w:tcPr>
          <w:p w14:paraId="48F8643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Ч540500600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2A9881"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Отдел организационно-контрольной и кадровой работы, финансовый отдел администрации Урмарского муниципального </w:t>
            </w:r>
            <w:proofErr w:type="gramStart"/>
            <w:r>
              <w:rPr>
                <w:rFonts w:ascii="Times New Roman" w:eastAsia="Times New Roman" w:hAnsi="Times New Roman"/>
                <w:lang w:eastAsia="ru-RU"/>
              </w:rPr>
              <w:t>округа;  КУ</w:t>
            </w:r>
            <w:proofErr w:type="gramEnd"/>
            <w:r>
              <w:rPr>
                <w:rFonts w:ascii="Times New Roman" w:eastAsia="Times New Roman" w:hAnsi="Times New Roman"/>
                <w:lang w:eastAsia="ru-RU"/>
              </w:rPr>
              <w:t xml:space="preserve"> «ЦФО» Урмарского МО,  КУ «ЦХО» Урмарского МО</w:t>
            </w:r>
          </w:p>
        </w:tc>
        <w:tc>
          <w:tcPr>
            <w:tcW w:w="1701" w:type="dxa"/>
            <w:tcBorders>
              <w:top w:val="single" w:sz="4" w:space="0" w:color="auto"/>
              <w:left w:val="single" w:sz="4" w:space="0" w:color="auto"/>
              <w:bottom w:val="single" w:sz="4" w:space="0" w:color="auto"/>
              <w:right w:val="single" w:sz="4" w:space="0" w:color="auto"/>
            </w:tcBorders>
            <w:hideMark/>
          </w:tcPr>
          <w:p w14:paraId="092981F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890" w:type="dxa"/>
            <w:gridSpan w:val="2"/>
            <w:tcBorders>
              <w:top w:val="single" w:sz="4" w:space="0" w:color="auto"/>
              <w:left w:val="single" w:sz="4" w:space="0" w:color="auto"/>
              <w:bottom w:val="single" w:sz="4" w:space="0" w:color="auto"/>
              <w:right w:val="single" w:sz="4" w:space="0" w:color="auto"/>
            </w:tcBorders>
            <w:hideMark/>
          </w:tcPr>
          <w:p w14:paraId="186C2A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13400,0</w:t>
            </w:r>
          </w:p>
        </w:tc>
        <w:tc>
          <w:tcPr>
            <w:tcW w:w="850" w:type="dxa"/>
            <w:gridSpan w:val="2"/>
            <w:tcBorders>
              <w:top w:val="single" w:sz="4" w:space="0" w:color="auto"/>
              <w:left w:val="single" w:sz="4" w:space="0" w:color="auto"/>
              <w:bottom w:val="single" w:sz="4" w:space="0" w:color="auto"/>
              <w:right w:val="single" w:sz="4" w:space="0" w:color="auto"/>
            </w:tcBorders>
            <w:hideMark/>
          </w:tcPr>
          <w:p w14:paraId="089684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13800,0</w:t>
            </w:r>
          </w:p>
        </w:tc>
        <w:tc>
          <w:tcPr>
            <w:tcW w:w="993" w:type="dxa"/>
            <w:tcBorders>
              <w:top w:val="single" w:sz="4" w:space="0" w:color="auto"/>
              <w:left w:val="single" w:sz="4" w:space="0" w:color="auto"/>
              <w:bottom w:val="single" w:sz="4" w:space="0" w:color="auto"/>
              <w:right w:val="single" w:sz="4" w:space="0" w:color="auto"/>
            </w:tcBorders>
            <w:hideMark/>
          </w:tcPr>
          <w:p w14:paraId="115D50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13800,0</w:t>
            </w:r>
          </w:p>
        </w:tc>
        <w:tc>
          <w:tcPr>
            <w:tcW w:w="1275" w:type="dxa"/>
            <w:tcBorders>
              <w:top w:val="single" w:sz="4" w:space="0" w:color="auto"/>
              <w:left w:val="single" w:sz="4" w:space="0" w:color="auto"/>
              <w:bottom w:val="single" w:sz="4" w:space="0" w:color="auto"/>
              <w:right w:val="single" w:sz="4" w:space="0" w:color="auto"/>
            </w:tcBorders>
            <w:hideMark/>
          </w:tcPr>
          <w:p w14:paraId="43F21E2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41400,0</w:t>
            </w:r>
          </w:p>
        </w:tc>
        <w:tc>
          <w:tcPr>
            <w:tcW w:w="1276" w:type="dxa"/>
            <w:tcBorders>
              <w:top w:val="single" w:sz="4" w:space="0" w:color="auto"/>
              <w:left w:val="single" w:sz="4" w:space="0" w:color="auto"/>
              <w:bottom w:val="single" w:sz="4" w:space="0" w:color="auto"/>
              <w:right w:val="single" w:sz="4" w:space="0" w:color="auto"/>
            </w:tcBorders>
            <w:hideMark/>
          </w:tcPr>
          <w:p w14:paraId="3A7C32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69000,0</w:t>
            </w:r>
          </w:p>
        </w:tc>
        <w:tc>
          <w:tcPr>
            <w:tcW w:w="1701" w:type="dxa"/>
            <w:tcBorders>
              <w:top w:val="single" w:sz="4" w:space="0" w:color="auto"/>
              <w:left w:val="single" w:sz="4" w:space="0" w:color="auto"/>
              <w:bottom w:val="single" w:sz="4" w:space="0" w:color="auto"/>
              <w:right w:val="single" w:sz="4" w:space="0" w:color="auto"/>
            </w:tcBorders>
            <w:hideMark/>
          </w:tcPr>
          <w:p w14:paraId="49BBCAF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151 400,0</w:t>
            </w:r>
          </w:p>
        </w:tc>
      </w:tr>
      <w:tr w:rsidR="00E857A4" w14:paraId="49B240DC"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0F76A6F7"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EFFD6A"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72D9A15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10BFDC"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79D289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632C437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3424EEB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07E5DA9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17FE8D1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B78AAB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F39064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4FAA0A5"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66F0FF6"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C43A9D"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6C09889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CA679E"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3F5F2FD"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2D779E8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6109EAA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547CC0D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50FE073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3C66A08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4829C1B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211E5C8E"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1DF18EC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FED137"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08AD06E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EF3A56"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49DF4B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890" w:type="dxa"/>
            <w:gridSpan w:val="2"/>
            <w:tcBorders>
              <w:top w:val="single" w:sz="4" w:space="0" w:color="auto"/>
              <w:left w:val="single" w:sz="4" w:space="0" w:color="auto"/>
              <w:bottom w:val="single" w:sz="4" w:space="0" w:color="auto"/>
              <w:right w:val="single" w:sz="4" w:space="0" w:color="auto"/>
            </w:tcBorders>
            <w:hideMark/>
          </w:tcPr>
          <w:p w14:paraId="5AC1297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13400,0</w:t>
            </w:r>
          </w:p>
        </w:tc>
        <w:tc>
          <w:tcPr>
            <w:tcW w:w="850" w:type="dxa"/>
            <w:gridSpan w:val="2"/>
            <w:tcBorders>
              <w:top w:val="single" w:sz="4" w:space="0" w:color="auto"/>
              <w:left w:val="single" w:sz="4" w:space="0" w:color="auto"/>
              <w:bottom w:val="single" w:sz="4" w:space="0" w:color="auto"/>
              <w:right w:val="single" w:sz="4" w:space="0" w:color="auto"/>
            </w:tcBorders>
            <w:hideMark/>
          </w:tcPr>
          <w:p w14:paraId="3F602A5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13800,0</w:t>
            </w:r>
          </w:p>
        </w:tc>
        <w:tc>
          <w:tcPr>
            <w:tcW w:w="993" w:type="dxa"/>
            <w:tcBorders>
              <w:top w:val="single" w:sz="4" w:space="0" w:color="auto"/>
              <w:left w:val="single" w:sz="4" w:space="0" w:color="auto"/>
              <w:bottom w:val="single" w:sz="4" w:space="0" w:color="auto"/>
              <w:right w:val="single" w:sz="4" w:space="0" w:color="auto"/>
            </w:tcBorders>
            <w:hideMark/>
          </w:tcPr>
          <w:p w14:paraId="67455EB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13800,0</w:t>
            </w:r>
          </w:p>
        </w:tc>
        <w:tc>
          <w:tcPr>
            <w:tcW w:w="1275" w:type="dxa"/>
            <w:tcBorders>
              <w:top w:val="single" w:sz="4" w:space="0" w:color="auto"/>
              <w:left w:val="single" w:sz="4" w:space="0" w:color="auto"/>
              <w:bottom w:val="single" w:sz="4" w:space="0" w:color="auto"/>
              <w:right w:val="single" w:sz="4" w:space="0" w:color="auto"/>
            </w:tcBorders>
            <w:hideMark/>
          </w:tcPr>
          <w:p w14:paraId="6B4E754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41400,0</w:t>
            </w:r>
          </w:p>
        </w:tc>
        <w:tc>
          <w:tcPr>
            <w:tcW w:w="1276" w:type="dxa"/>
            <w:tcBorders>
              <w:top w:val="single" w:sz="4" w:space="0" w:color="auto"/>
              <w:left w:val="single" w:sz="4" w:space="0" w:color="auto"/>
              <w:bottom w:val="single" w:sz="4" w:space="0" w:color="auto"/>
              <w:right w:val="single" w:sz="4" w:space="0" w:color="auto"/>
            </w:tcBorders>
            <w:hideMark/>
          </w:tcPr>
          <w:p w14:paraId="3BF621D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69000,0</w:t>
            </w:r>
          </w:p>
        </w:tc>
        <w:tc>
          <w:tcPr>
            <w:tcW w:w="1701" w:type="dxa"/>
            <w:tcBorders>
              <w:top w:val="single" w:sz="4" w:space="0" w:color="auto"/>
              <w:left w:val="single" w:sz="4" w:space="0" w:color="auto"/>
              <w:bottom w:val="single" w:sz="4" w:space="0" w:color="auto"/>
              <w:right w:val="single" w:sz="4" w:space="0" w:color="auto"/>
            </w:tcBorders>
            <w:hideMark/>
          </w:tcPr>
          <w:p w14:paraId="6C7D61D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151 400,0</w:t>
            </w:r>
          </w:p>
        </w:tc>
      </w:tr>
      <w:tr w:rsidR="00E857A4" w14:paraId="2EB421DA"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24D16DF5"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741697"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D93566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659192"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B8E48B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890" w:type="dxa"/>
            <w:gridSpan w:val="2"/>
            <w:tcBorders>
              <w:top w:val="single" w:sz="4" w:space="0" w:color="auto"/>
              <w:left w:val="single" w:sz="4" w:space="0" w:color="auto"/>
              <w:bottom w:val="single" w:sz="4" w:space="0" w:color="auto"/>
              <w:right w:val="single" w:sz="4" w:space="0" w:color="auto"/>
            </w:tcBorders>
            <w:hideMark/>
          </w:tcPr>
          <w:p w14:paraId="5C882A3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6EC82704"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0F8DB6A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4AA4AAE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2A3CA33A"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34EBCF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0AE37CBB" w14:textId="77777777" w:rsidTr="00E857A4">
        <w:tc>
          <w:tcPr>
            <w:tcW w:w="629" w:type="dxa"/>
            <w:vMerge w:val="restart"/>
            <w:tcBorders>
              <w:top w:val="single" w:sz="4" w:space="0" w:color="auto"/>
              <w:left w:val="single" w:sz="4" w:space="0" w:color="auto"/>
              <w:bottom w:val="single" w:sz="4" w:space="0" w:color="auto"/>
              <w:right w:val="single" w:sz="4" w:space="0" w:color="auto"/>
            </w:tcBorders>
            <w:hideMark/>
          </w:tcPr>
          <w:p w14:paraId="4F83850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2576" w:type="dxa"/>
            <w:vMerge w:val="restart"/>
            <w:tcBorders>
              <w:top w:val="single" w:sz="4" w:space="0" w:color="auto"/>
              <w:left w:val="single" w:sz="4" w:space="0" w:color="auto"/>
              <w:bottom w:val="single" w:sz="4" w:space="0" w:color="auto"/>
              <w:right w:val="single" w:sz="4" w:space="0" w:color="auto"/>
            </w:tcBorders>
            <w:hideMark/>
          </w:tcPr>
          <w:p w14:paraId="03935FC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Прочие выплаты по обязательствам муниципального образования Чувашской Республики</w:t>
            </w:r>
          </w:p>
        </w:tc>
        <w:tc>
          <w:tcPr>
            <w:tcW w:w="1354" w:type="dxa"/>
            <w:tcBorders>
              <w:top w:val="single" w:sz="4" w:space="0" w:color="auto"/>
              <w:left w:val="single" w:sz="4" w:space="0" w:color="auto"/>
              <w:bottom w:val="single" w:sz="4" w:space="0" w:color="auto"/>
              <w:right w:val="single" w:sz="4" w:space="0" w:color="auto"/>
            </w:tcBorders>
            <w:hideMark/>
          </w:tcPr>
          <w:p w14:paraId="47CDD6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EAD55E3"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отдел организационно-кадрового и правового обеспечения администрации Урмарского муниципального округа Чувашской </w:t>
            </w:r>
            <w:r>
              <w:rPr>
                <w:rFonts w:ascii="Times New Roman" w:eastAsia="Times New Roman" w:hAnsi="Times New Roman"/>
                <w:lang w:eastAsia="ru-RU"/>
              </w:rPr>
              <w:lastRenderedPageBreak/>
              <w:t>Республики</w:t>
            </w:r>
          </w:p>
        </w:tc>
        <w:tc>
          <w:tcPr>
            <w:tcW w:w="1701" w:type="dxa"/>
            <w:tcBorders>
              <w:top w:val="single" w:sz="4" w:space="0" w:color="auto"/>
              <w:left w:val="single" w:sz="4" w:space="0" w:color="auto"/>
              <w:bottom w:val="single" w:sz="4" w:space="0" w:color="auto"/>
              <w:right w:val="single" w:sz="4" w:space="0" w:color="auto"/>
            </w:tcBorders>
            <w:hideMark/>
          </w:tcPr>
          <w:p w14:paraId="1AC4BDCF"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Всего:</w:t>
            </w:r>
          </w:p>
        </w:tc>
        <w:tc>
          <w:tcPr>
            <w:tcW w:w="890" w:type="dxa"/>
            <w:gridSpan w:val="2"/>
            <w:tcBorders>
              <w:top w:val="single" w:sz="4" w:space="0" w:color="auto"/>
              <w:left w:val="single" w:sz="4" w:space="0" w:color="auto"/>
              <w:bottom w:val="single" w:sz="4" w:space="0" w:color="auto"/>
              <w:right w:val="single" w:sz="4" w:space="0" w:color="auto"/>
            </w:tcBorders>
            <w:hideMark/>
          </w:tcPr>
          <w:p w14:paraId="08B2679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3F3D114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24CDA41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001C0C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4F051E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26013C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6DF566B3"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434D7B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437F44"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5A75FEA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B6901F"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5C3FE75"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6B05987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50B6A50F"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09E7014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7E299A1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D08A01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6EF2A6C9"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FA955D5"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7A71E0A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C36736"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4C5B840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E481F7"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25ACBE0"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204C46F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294C201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687702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38B8BE6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226E44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7B46A15D"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458F1A3"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7E4EBFB1"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CD80C"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239909D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1A7F60"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09567A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890" w:type="dxa"/>
            <w:gridSpan w:val="2"/>
            <w:tcBorders>
              <w:top w:val="single" w:sz="4" w:space="0" w:color="auto"/>
              <w:left w:val="single" w:sz="4" w:space="0" w:color="auto"/>
              <w:bottom w:val="single" w:sz="4" w:space="0" w:color="auto"/>
              <w:right w:val="single" w:sz="4" w:space="0" w:color="auto"/>
            </w:tcBorders>
            <w:hideMark/>
          </w:tcPr>
          <w:p w14:paraId="6EB6737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6877A6F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514D47B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1CC6211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77F0136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024F1B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1E474205" w14:textId="77777777" w:rsidTr="00E857A4">
        <w:tc>
          <w:tcPr>
            <w:tcW w:w="300" w:type="dxa"/>
            <w:vMerge/>
            <w:tcBorders>
              <w:top w:val="single" w:sz="4" w:space="0" w:color="auto"/>
              <w:left w:val="single" w:sz="4" w:space="0" w:color="auto"/>
              <w:bottom w:val="single" w:sz="4" w:space="0" w:color="auto"/>
              <w:right w:val="single" w:sz="4" w:space="0" w:color="auto"/>
            </w:tcBorders>
            <w:vAlign w:val="center"/>
            <w:hideMark/>
          </w:tcPr>
          <w:p w14:paraId="533AC7FD" w14:textId="77777777" w:rsidR="00E857A4" w:rsidRDefault="00E857A4">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172395" w14:textId="77777777" w:rsidR="00E857A4" w:rsidRDefault="00E857A4">
            <w:pPr>
              <w:spacing w:after="0" w:line="240" w:lineRule="auto"/>
              <w:rPr>
                <w:rFonts w:ascii="Times New Roman" w:eastAsia="Times New Roman" w:hAnsi="Times New Roman" w:cs="Times New Roman"/>
                <w:lang w:eastAsia="ru-RU"/>
              </w:rPr>
            </w:pPr>
          </w:p>
        </w:tc>
        <w:tc>
          <w:tcPr>
            <w:tcW w:w="1354" w:type="dxa"/>
            <w:tcBorders>
              <w:top w:val="single" w:sz="4" w:space="0" w:color="auto"/>
              <w:left w:val="single" w:sz="4" w:space="0" w:color="auto"/>
              <w:bottom w:val="single" w:sz="4" w:space="0" w:color="auto"/>
              <w:right w:val="single" w:sz="4" w:space="0" w:color="auto"/>
            </w:tcBorders>
            <w:hideMark/>
          </w:tcPr>
          <w:p w14:paraId="3FBCC978"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89DF3A"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C459DB8"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890" w:type="dxa"/>
            <w:gridSpan w:val="2"/>
            <w:tcBorders>
              <w:top w:val="single" w:sz="4" w:space="0" w:color="auto"/>
              <w:left w:val="single" w:sz="4" w:space="0" w:color="auto"/>
              <w:bottom w:val="single" w:sz="4" w:space="0" w:color="auto"/>
              <w:right w:val="single" w:sz="4" w:space="0" w:color="auto"/>
            </w:tcBorders>
            <w:hideMark/>
          </w:tcPr>
          <w:p w14:paraId="45C07A0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041644D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655B03CE"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6FADD5A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7AEAE72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0B36C1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5A5F601B" w14:textId="77777777" w:rsidTr="00E857A4">
        <w:tc>
          <w:tcPr>
            <w:tcW w:w="6260" w:type="dxa"/>
            <w:gridSpan w:val="4"/>
            <w:vMerge w:val="restart"/>
            <w:tcBorders>
              <w:top w:val="single" w:sz="4" w:space="0" w:color="auto"/>
              <w:left w:val="single" w:sz="4" w:space="0" w:color="auto"/>
              <w:bottom w:val="single" w:sz="4" w:space="0" w:color="auto"/>
              <w:right w:val="single" w:sz="4" w:space="0" w:color="auto"/>
            </w:tcBorders>
            <w:hideMark/>
          </w:tcPr>
          <w:p w14:paraId="2EBC771C"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Итого по комплексу процессных мероприятий «Обеспечение реализации муниципальной программы «Развитие потенциала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0F3236FB"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Всего:</w:t>
            </w:r>
          </w:p>
        </w:tc>
        <w:tc>
          <w:tcPr>
            <w:tcW w:w="890" w:type="dxa"/>
            <w:gridSpan w:val="2"/>
            <w:tcBorders>
              <w:top w:val="single" w:sz="4" w:space="0" w:color="auto"/>
              <w:left w:val="single" w:sz="4" w:space="0" w:color="auto"/>
              <w:bottom w:val="single" w:sz="4" w:space="0" w:color="auto"/>
              <w:right w:val="single" w:sz="4" w:space="0" w:color="auto"/>
            </w:tcBorders>
            <w:hideMark/>
          </w:tcPr>
          <w:p w14:paraId="1473EB71"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89053,8</w:t>
            </w:r>
          </w:p>
        </w:tc>
        <w:tc>
          <w:tcPr>
            <w:tcW w:w="850" w:type="dxa"/>
            <w:gridSpan w:val="2"/>
            <w:tcBorders>
              <w:top w:val="single" w:sz="4" w:space="0" w:color="auto"/>
              <w:left w:val="single" w:sz="4" w:space="0" w:color="auto"/>
              <w:bottom w:val="single" w:sz="4" w:space="0" w:color="auto"/>
              <w:right w:val="single" w:sz="4" w:space="0" w:color="auto"/>
            </w:tcBorders>
            <w:hideMark/>
          </w:tcPr>
          <w:p w14:paraId="3E1C00A1"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91012,4</w:t>
            </w:r>
          </w:p>
        </w:tc>
        <w:tc>
          <w:tcPr>
            <w:tcW w:w="993" w:type="dxa"/>
            <w:tcBorders>
              <w:top w:val="single" w:sz="4" w:space="0" w:color="auto"/>
              <w:left w:val="single" w:sz="4" w:space="0" w:color="auto"/>
              <w:bottom w:val="single" w:sz="4" w:space="0" w:color="auto"/>
              <w:right w:val="single" w:sz="4" w:space="0" w:color="auto"/>
            </w:tcBorders>
            <w:hideMark/>
          </w:tcPr>
          <w:p w14:paraId="5350EB44"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91012,4</w:t>
            </w:r>
          </w:p>
        </w:tc>
        <w:tc>
          <w:tcPr>
            <w:tcW w:w="1275" w:type="dxa"/>
            <w:tcBorders>
              <w:top w:val="single" w:sz="4" w:space="0" w:color="auto"/>
              <w:left w:val="single" w:sz="4" w:space="0" w:color="auto"/>
              <w:bottom w:val="single" w:sz="4" w:space="0" w:color="auto"/>
              <w:right w:val="single" w:sz="4" w:space="0" w:color="auto"/>
            </w:tcBorders>
            <w:hideMark/>
          </w:tcPr>
          <w:p w14:paraId="625E742E"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273037,2</w:t>
            </w:r>
          </w:p>
        </w:tc>
        <w:tc>
          <w:tcPr>
            <w:tcW w:w="1276" w:type="dxa"/>
            <w:tcBorders>
              <w:top w:val="single" w:sz="4" w:space="0" w:color="auto"/>
              <w:left w:val="single" w:sz="4" w:space="0" w:color="auto"/>
              <w:bottom w:val="single" w:sz="4" w:space="0" w:color="auto"/>
              <w:right w:val="single" w:sz="4" w:space="0" w:color="auto"/>
            </w:tcBorders>
            <w:hideMark/>
          </w:tcPr>
          <w:p w14:paraId="5C9BF8CD"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455062,0</w:t>
            </w:r>
          </w:p>
        </w:tc>
        <w:tc>
          <w:tcPr>
            <w:tcW w:w="1701" w:type="dxa"/>
            <w:tcBorders>
              <w:top w:val="single" w:sz="4" w:space="0" w:color="auto"/>
              <w:left w:val="single" w:sz="4" w:space="0" w:color="auto"/>
              <w:bottom w:val="single" w:sz="4" w:space="0" w:color="auto"/>
              <w:right w:val="single" w:sz="4" w:space="0" w:color="auto"/>
            </w:tcBorders>
            <w:hideMark/>
          </w:tcPr>
          <w:p w14:paraId="66A4C67C"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999 177,8</w:t>
            </w:r>
          </w:p>
        </w:tc>
      </w:tr>
      <w:tr w:rsidR="00E857A4" w14:paraId="5D6E7CC1"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7F6DC94"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478DB66"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Федеральный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5B85DCC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3972A5F7"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7E55C4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3B4D3AF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CDB350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208D07BC"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3694799C"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2B4E090"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017D619"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Республиканский бюджет</w:t>
            </w:r>
          </w:p>
        </w:tc>
        <w:tc>
          <w:tcPr>
            <w:tcW w:w="890" w:type="dxa"/>
            <w:gridSpan w:val="2"/>
            <w:tcBorders>
              <w:top w:val="single" w:sz="4" w:space="0" w:color="auto"/>
              <w:left w:val="single" w:sz="4" w:space="0" w:color="auto"/>
              <w:bottom w:val="single" w:sz="4" w:space="0" w:color="auto"/>
              <w:right w:val="single" w:sz="4" w:space="0" w:color="auto"/>
            </w:tcBorders>
            <w:hideMark/>
          </w:tcPr>
          <w:p w14:paraId="4D7D3235"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56FBECC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19B759C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29FACADB"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1544FE9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12E6AD5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E857A4" w14:paraId="7E40506D"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90A2671"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571B5EA"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Местные бюджеты</w:t>
            </w:r>
          </w:p>
        </w:tc>
        <w:tc>
          <w:tcPr>
            <w:tcW w:w="890" w:type="dxa"/>
            <w:gridSpan w:val="2"/>
            <w:tcBorders>
              <w:top w:val="single" w:sz="4" w:space="0" w:color="auto"/>
              <w:left w:val="single" w:sz="4" w:space="0" w:color="auto"/>
              <w:bottom w:val="single" w:sz="4" w:space="0" w:color="auto"/>
              <w:right w:val="single" w:sz="4" w:space="0" w:color="auto"/>
            </w:tcBorders>
            <w:hideMark/>
          </w:tcPr>
          <w:p w14:paraId="465C8509"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89053,8</w:t>
            </w:r>
          </w:p>
        </w:tc>
        <w:tc>
          <w:tcPr>
            <w:tcW w:w="850" w:type="dxa"/>
            <w:gridSpan w:val="2"/>
            <w:tcBorders>
              <w:top w:val="single" w:sz="4" w:space="0" w:color="auto"/>
              <w:left w:val="single" w:sz="4" w:space="0" w:color="auto"/>
              <w:bottom w:val="single" w:sz="4" w:space="0" w:color="auto"/>
              <w:right w:val="single" w:sz="4" w:space="0" w:color="auto"/>
            </w:tcBorders>
            <w:hideMark/>
          </w:tcPr>
          <w:p w14:paraId="6668787E"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91012,4</w:t>
            </w:r>
          </w:p>
        </w:tc>
        <w:tc>
          <w:tcPr>
            <w:tcW w:w="993" w:type="dxa"/>
            <w:tcBorders>
              <w:top w:val="single" w:sz="4" w:space="0" w:color="auto"/>
              <w:left w:val="single" w:sz="4" w:space="0" w:color="auto"/>
              <w:bottom w:val="single" w:sz="4" w:space="0" w:color="auto"/>
              <w:right w:val="single" w:sz="4" w:space="0" w:color="auto"/>
            </w:tcBorders>
            <w:hideMark/>
          </w:tcPr>
          <w:p w14:paraId="50E36BE3"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91012,4</w:t>
            </w:r>
          </w:p>
        </w:tc>
        <w:tc>
          <w:tcPr>
            <w:tcW w:w="1275" w:type="dxa"/>
            <w:tcBorders>
              <w:top w:val="single" w:sz="4" w:space="0" w:color="auto"/>
              <w:left w:val="single" w:sz="4" w:space="0" w:color="auto"/>
              <w:bottom w:val="single" w:sz="4" w:space="0" w:color="auto"/>
              <w:right w:val="single" w:sz="4" w:space="0" w:color="auto"/>
            </w:tcBorders>
            <w:hideMark/>
          </w:tcPr>
          <w:p w14:paraId="3FAED5CE"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273037,2</w:t>
            </w:r>
          </w:p>
        </w:tc>
        <w:tc>
          <w:tcPr>
            <w:tcW w:w="1276" w:type="dxa"/>
            <w:tcBorders>
              <w:top w:val="single" w:sz="4" w:space="0" w:color="auto"/>
              <w:left w:val="single" w:sz="4" w:space="0" w:color="auto"/>
              <w:bottom w:val="single" w:sz="4" w:space="0" w:color="auto"/>
              <w:right w:val="single" w:sz="4" w:space="0" w:color="auto"/>
            </w:tcBorders>
            <w:hideMark/>
          </w:tcPr>
          <w:p w14:paraId="314D20B8"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455062,0</w:t>
            </w:r>
          </w:p>
        </w:tc>
        <w:tc>
          <w:tcPr>
            <w:tcW w:w="1701" w:type="dxa"/>
            <w:tcBorders>
              <w:top w:val="single" w:sz="4" w:space="0" w:color="auto"/>
              <w:left w:val="single" w:sz="4" w:space="0" w:color="auto"/>
              <w:bottom w:val="single" w:sz="4" w:space="0" w:color="auto"/>
              <w:right w:val="single" w:sz="4" w:space="0" w:color="auto"/>
            </w:tcBorders>
            <w:hideMark/>
          </w:tcPr>
          <w:p w14:paraId="76ED075C" w14:textId="77777777" w:rsidR="00E857A4" w:rsidRDefault="00E857A4">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999 177,8</w:t>
            </w:r>
          </w:p>
        </w:tc>
      </w:tr>
      <w:tr w:rsidR="00E857A4" w14:paraId="4BFE7EE6" w14:textId="77777777" w:rsidTr="00E857A4">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45A571E" w14:textId="77777777" w:rsidR="00E857A4" w:rsidRDefault="00E857A4">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8CCD492" w14:textId="77777777" w:rsidR="00E857A4" w:rsidRDefault="00E857A4">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Внебюджетные источники</w:t>
            </w:r>
          </w:p>
        </w:tc>
        <w:tc>
          <w:tcPr>
            <w:tcW w:w="890" w:type="dxa"/>
            <w:gridSpan w:val="2"/>
            <w:tcBorders>
              <w:top w:val="single" w:sz="4" w:space="0" w:color="auto"/>
              <w:left w:val="single" w:sz="4" w:space="0" w:color="auto"/>
              <w:bottom w:val="single" w:sz="4" w:space="0" w:color="auto"/>
              <w:right w:val="single" w:sz="4" w:space="0" w:color="auto"/>
            </w:tcBorders>
            <w:hideMark/>
          </w:tcPr>
          <w:p w14:paraId="0503A123"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774962C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14:paraId="555E51F1"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14:paraId="1E7A5D80"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14:paraId="5761ADE6"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59592572" w14:textId="77777777" w:rsidR="00E857A4" w:rsidRDefault="00E857A4">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bl>
    <w:p w14:paraId="7D571A63" w14:textId="77777777" w:rsidR="00E857A4" w:rsidRDefault="00E857A4" w:rsidP="00E857A4">
      <w:pPr>
        <w:keepNext/>
        <w:spacing w:after="0" w:line="240" w:lineRule="auto"/>
        <w:outlineLvl w:val="0"/>
        <w:rPr>
          <w:rFonts w:ascii="Times New Roman" w:eastAsia="Times New Roman" w:hAnsi="Times New Roman"/>
          <w:color w:val="000000"/>
          <w:sz w:val="24"/>
          <w:szCs w:val="24"/>
          <w:lang w:eastAsia="ru-RU"/>
        </w:rPr>
      </w:pPr>
    </w:p>
    <w:p w14:paraId="119C4A32"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33D707F4"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5B58E06C"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7BA685B1"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3E63DE2C"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184F1607"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2D0CCE6E"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5F581B2A"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521705DB"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5848761A"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6EE7B196"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4994C825"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6BCF08A2"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008B1CDA"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73DE7D2E"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39755170"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64C20123"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01B2988D"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3B92FDDD"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1121DA50"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5AC0DD11" w14:textId="77777777" w:rsidR="00E857A4" w:rsidRDefault="00E857A4" w:rsidP="00E857A4">
      <w:pPr>
        <w:keepNext/>
        <w:tabs>
          <w:tab w:val="left" w:pos="13892"/>
        </w:tabs>
        <w:spacing w:after="0" w:line="240" w:lineRule="auto"/>
        <w:jc w:val="center"/>
        <w:outlineLvl w:val="0"/>
        <w:rPr>
          <w:rFonts w:ascii="Times New Roman" w:eastAsia="Times New Roman" w:hAnsi="Times New Roman"/>
          <w:color w:val="000000"/>
          <w:highlight w:val="yellow"/>
          <w:lang w:eastAsia="ru-RU"/>
        </w:rPr>
      </w:pPr>
    </w:p>
    <w:p w14:paraId="33EDC33F" w14:textId="77777777" w:rsidR="00E857A4" w:rsidRDefault="00E857A4" w:rsidP="00E857A4">
      <w:pPr>
        <w:rPr>
          <w:rFonts w:ascii="Calibri" w:eastAsia="Calibri" w:hAnsi="Calibri"/>
        </w:rPr>
      </w:pPr>
    </w:p>
    <w:p w14:paraId="4424EAE1" w14:textId="03C0EB5C" w:rsidR="002E5019" w:rsidRPr="0037773D" w:rsidRDefault="002E5019" w:rsidP="009E6045">
      <w:pPr>
        <w:spacing w:after="0" w:line="240" w:lineRule="auto"/>
        <w:ind w:right="4962"/>
        <w:jc w:val="both"/>
        <w:rPr>
          <w:rFonts w:ascii="Times New Roman" w:hAnsi="Times New Roman" w:cs="Times New Roman"/>
          <w:sz w:val="20"/>
          <w:szCs w:val="20"/>
        </w:rPr>
      </w:pPr>
    </w:p>
    <w:sectPr w:rsidR="002E5019" w:rsidRPr="0037773D" w:rsidSect="00962416">
      <w:pgSz w:w="16837" w:h="11905" w:orient="landscape"/>
      <w:pgMar w:top="1701" w:right="1134" w:bottom="706"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95FC1" w14:textId="77777777" w:rsidR="00FF11BA" w:rsidRDefault="00FF11BA" w:rsidP="00C65999">
      <w:pPr>
        <w:spacing w:after="0" w:line="240" w:lineRule="auto"/>
      </w:pPr>
      <w:r>
        <w:separator/>
      </w:r>
    </w:p>
  </w:endnote>
  <w:endnote w:type="continuationSeparator" w:id="0">
    <w:p w14:paraId="47138718" w14:textId="77777777" w:rsidR="00FF11BA" w:rsidRDefault="00FF11B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758FC" w14:textId="77777777" w:rsidR="00FF11BA" w:rsidRDefault="00FF11BA" w:rsidP="00C65999">
      <w:pPr>
        <w:spacing w:after="0" w:line="240" w:lineRule="auto"/>
      </w:pPr>
      <w:r>
        <w:separator/>
      </w:r>
    </w:p>
  </w:footnote>
  <w:footnote w:type="continuationSeparator" w:id="0">
    <w:p w14:paraId="4CFA07DC" w14:textId="77777777" w:rsidR="00FF11BA" w:rsidRDefault="00FF11BA"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4A0773"/>
    <w:multiLevelType w:val="hybridMultilevel"/>
    <w:tmpl w:val="D2221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7326CFF"/>
    <w:multiLevelType w:val="hybridMultilevel"/>
    <w:tmpl w:val="5F28E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9"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B544F8F"/>
    <w:multiLevelType w:val="hybridMultilevel"/>
    <w:tmpl w:val="A06E3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1FE7DFE"/>
    <w:multiLevelType w:val="hybridMultilevel"/>
    <w:tmpl w:val="0AD25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6"/>
  </w:num>
  <w:num w:numId="32">
    <w:abstractNumId w:val="22"/>
  </w:num>
  <w:num w:numId="33">
    <w:abstractNumId w:val="25"/>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322F9"/>
    <w:rsid w:val="0004145D"/>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2E69"/>
    <w:rsid w:val="000E3782"/>
    <w:rsid w:val="000E3790"/>
    <w:rsid w:val="000E3F11"/>
    <w:rsid w:val="000F2FE9"/>
    <w:rsid w:val="000F4D29"/>
    <w:rsid w:val="00101415"/>
    <w:rsid w:val="0010145B"/>
    <w:rsid w:val="001038E0"/>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55C32"/>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7EDB"/>
    <w:rsid w:val="0041601E"/>
    <w:rsid w:val="004170F6"/>
    <w:rsid w:val="00440983"/>
    <w:rsid w:val="00441B13"/>
    <w:rsid w:val="00444B8B"/>
    <w:rsid w:val="0045078F"/>
    <w:rsid w:val="00467C44"/>
    <w:rsid w:val="00473F06"/>
    <w:rsid w:val="0048256E"/>
    <w:rsid w:val="00487B74"/>
    <w:rsid w:val="0049593C"/>
    <w:rsid w:val="004A0CDB"/>
    <w:rsid w:val="004A4683"/>
    <w:rsid w:val="004C6CDA"/>
    <w:rsid w:val="004D6856"/>
    <w:rsid w:val="004E0B5C"/>
    <w:rsid w:val="004E24E0"/>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66344"/>
    <w:rsid w:val="005730A3"/>
    <w:rsid w:val="00574C91"/>
    <w:rsid w:val="00575170"/>
    <w:rsid w:val="005773A7"/>
    <w:rsid w:val="00577527"/>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723"/>
    <w:rsid w:val="006807F8"/>
    <w:rsid w:val="00680B11"/>
    <w:rsid w:val="00681E3C"/>
    <w:rsid w:val="0068223B"/>
    <w:rsid w:val="00686563"/>
    <w:rsid w:val="006937E7"/>
    <w:rsid w:val="006A1598"/>
    <w:rsid w:val="006A5E01"/>
    <w:rsid w:val="006B25A7"/>
    <w:rsid w:val="006B4702"/>
    <w:rsid w:val="006B5A4E"/>
    <w:rsid w:val="006C3025"/>
    <w:rsid w:val="006D070D"/>
    <w:rsid w:val="006E37C0"/>
    <w:rsid w:val="006E6035"/>
    <w:rsid w:val="006E6ADF"/>
    <w:rsid w:val="006F7805"/>
    <w:rsid w:val="00700EBF"/>
    <w:rsid w:val="00701D96"/>
    <w:rsid w:val="00704C44"/>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B2ADD"/>
    <w:rsid w:val="007B6DED"/>
    <w:rsid w:val="007C108F"/>
    <w:rsid w:val="007C4D83"/>
    <w:rsid w:val="007C71F4"/>
    <w:rsid w:val="007D2DF6"/>
    <w:rsid w:val="007E2802"/>
    <w:rsid w:val="007E2A59"/>
    <w:rsid w:val="007E7B27"/>
    <w:rsid w:val="007F15C4"/>
    <w:rsid w:val="007F2480"/>
    <w:rsid w:val="007F3358"/>
    <w:rsid w:val="007F5E54"/>
    <w:rsid w:val="00807950"/>
    <w:rsid w:val="00812C07"/>
    <w:rsid w:val="00816C66"/>
    <w:rsid w:val="0081729D"/>
    <w:rsid w:val="00821275"/>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5563"/>
    <w:rsid w:val="00891B04"/>
    <w:rsid w:val="008933FD"/>
    <w:rsid w:val="008937C1"/>
    <w:rsid w:val="008944AF"/>
    <w:rsid w:val="00896CE8"/>
    <w:rsid w:val="008A6CD8"/>
    <w:rsid w:val="008B27CD"/>
    <w:rsid w:val="008B7B06"/>
    <w:rsid w:val="008C60B6"/>
    <w:rsid w:val="008D6733"/>
    <w:rsid w:val="008D68E0"/>
    <w:rsid w:val="008D749A"/>
    <w:rsid w:val="008D77CC"/>
    <w:rsid w:val="008D77E2"/>
    <w:rsid w:val="008F0016"/>
    <w:rsid w:val="00911361"/>
    <w:rsid w:val="009165A2"/>
    <w:rsid w:val="00922F38"/>
    <w:rsid w:val="009313E2"/>
    <w:rsid w:val="00935656"/>
    <w:rsid w:val="00937032"/>
    <w:rsid w:val="00950C00"/>
    <w:rsid w:val="009576F4"/>
    <w:rsid w:val="0096204D"/>
    <w:rsid w:val="00962416"/>
    <w:rsid w:val="00962D24"/>
    <w:rsid w:val="00970F55"/>
    <w:rsid w:val="0097263D"/>
    <w:rsid w:val="00973B11"/>
    <w:rsid w:val="00977FDE"/>
    <w:rsid w:val="00981267"/>
    <w:rsid w:val="009830FA"/>
    <w:rsid w:val="00984B25"/>
    <w:rsid w:val="009905EF"/>
    <w:rsid w:val="00997672"/>
    <w:rsid w:val="009A11E2"/>
    <w:rsid w:val="009A1B60"/>
    <w:rsid w:val="009A4B2C"/>
    <w:rsid w:val="009A4C03"/>
    <w:rsid w:val="009B0AF9"/>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324B"/>
    <w:rsid w:val="009F6CCD"/>
    <w:rsid w:val="009F7857"/>
    <w:rsid w:val="00A14029"/>
    <w:rsid w:val="00A178D0"/>
    <w:rsid w:val="00A23F59"/>
    <w:rsid w:val="00A33488"/>
    <w:rsid w:val="00A37E98"/>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3E28"/>
    <w:rsid w:val="00AA45FC"/>
    <w:rsid w:val="00AA5922"/>
    <w:rsid w:val="00AB019D"/>
    <w:rsid w:val="00AC2E21"/>
    <w:rsid w:val="00AC4EC8"/>
    <w:rsid w:val="00AC514A"/>
    <w:rsid w:val="00AC6B83"/>
    <w:rsid w:val="00AD4E26"/>
    <w:rsid w:val="00AD52EA"/>
    <w:rsid w:val="00AD5881"/>
    <w:rsid w:val="00AE4005"/>
    <w:rsid w:val="00AE5892"/>
    <w:rsid w:val="00AE5C9F"/>
    <w:rsid w:val="00B01C6D"/>
    <w:rsid w:val="00B04AF1"/>
    <w:rsid w:val="00B06A2D"/>
    <w:rsid w:val="00B11D9F"/>
    <w:rsid w:val="00B12AD6"/>
    <w:rsid w:val="00B17BFF"/>
    <w:rsid w:val="00B26294"/>
    <w:rsid w:val="00B41416"/>
    <w:rsid w:val="00B567CA"/>
    <w:rsid w:val="00B66633"/>
    <w:rsid w:val="00B7013A"/>
    <w:rsid w:val="00B72784"/>
    <w:rsid w:val="00B75F6F"/>
    <w:rsid w:val="00B77E13"/>
    <w:rsid w:val="00B84B63"/>
    <w:rsid w:val="00BB0F79"/>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EAE"/>
    <w:rsid w:val="00CF366B"/>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F5E56"/>
    <w:rsid w:val="00E03508"/>
    <w:rsid w:val="00E069B8"/>
    <w:rsid w:val="00E06BC1"/>
    <w:rsid w:val="00E13945"/>
    <w:rsid w:val="00E13B45"/>
    <w:rsid w:val="00E160DC"/>
    <w:rsid w:val="00E16780"/>
    <w:rsid w:val="00E17416"/>
    <w:rsid w:val="00E210E8"/>
    <w:rsid w:val="00E229E1"/>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57A4"/>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444E5"/>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A1B58"/>
    <w:rsid w:val="00FA74D8"/>
    <w:rsid w:val="00FA7A88"/>
    <w:rsid w:val="00FB0C42"/>
    <w:rsid w:val="00FC367F"/>
    <w:rsid w:val="00FF0372"/>
    <w:rsid w:val="00FF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iPriority w:val="99"/>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iPriority w:val="99"/>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9"/>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semiHidden/>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semiHidden/>
    <w:unhideWhenUsed/>
    <w:rsid w:val="00617D2A"/>
    <w:pPr>
      <w:spacing w:after="120" w:line="480" w:lineRule="auto"/>
      <w:ind w:left="283"/>
    </w:pPr>
  </w:style>
  <w:style w:type="character" w:customStyle="1" w:styleId="26">
    <w:name w:val="Основной текст с отступом 2 Знак"/>
    <w:basedOn w:val="a1"/>
    <w:link w:val="25"/>
    <w:uiPriority w:val="99"/>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5B33DC"/>
    <w:rPr>
      <w:sz w:val="20"/>
      <w:szCs w:val="20"/>
    </w:rPr>
  </w:style>
  <w:style w:type="character" w:customStyle="1" w:styleId="afd">
    <w:name w:val="Текст примечания Знак"/>
    <w:basedOn w:val="a1"/>
    <w:link w:val="afe"/>
    <w:uiPriority w:val="99"/>
    <w:semiHidden/>
    <w:locked/>
    <w:rsid w:val="005B33DC"/>
    <w:rPr>
      <w:rFonts w:ascii="Calibri" w:hAnsi="Calibri"/>
    </w:rPr>
  </w:style>
  <w:style w:type="paragraph" w:styleId="afe">
    <w:name w:val="annotation text"/>
    <w:basedOn w:val="a0"/>
    <w:link w:val="afd"/>
    <w:uiPriority w:val="99"/>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uiPriority w:val="99"/>
    <w:locked/>
    <w:rsid w:val="005B33DC"/>
    <w:rPr>
      <w:b/>
      <w:i/>
      <w:sz w:val="28"/>
      <w:u w:val="single"/>
      <w:lang w:eastAsia="ar-SA"/>
    </w:rPr>
  </w:style>
  <w:style w:type="paragraph" w:styleId="aff4">
    <w:name w:val="Title"/>
    <w:basedOn w:val="a0"/>
    <w:next w:val="a0"/>
    <w:link w:val="aff3"/>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uiPriority w:val="99"/>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uiPriority w:val="9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msonormal0">
    <w:name w:val="msonormal"/>
    <w:basedOn w:val="a0"/>
    <w:uiPriority w:val="99"/>
    <w:semiHidden/>
    <w:rsid w:val="00E857A4"/>
    <w:pPr>
      <w:spacing w:after="160" w:line="256" w:lineRule="auto"/>
    </w:pPr>
    <w:rPr>
      <w:rFonts w:ascii="Times New Roman" w:eastAsia="Calibri" w:hAnsi="Times New Roman" w:cs="Times New Roman"/>
      <w:sz w:val="24"/>
      <w:szCs w:val="24"/>
    </w:rPr>
  </w:style>
  <w:style w:type="paragraph" w:styleId="2f8">
    <w:name w:val="List 2"/>
    <w:basedOn w:val="a0"/>
    <w:uiPriority w:val="99"/>
    <w:semiHidden/>
    <w:unhideWhenUsed/>
    <w:rsid w:val="00E857A4"/>
    <w:pPr>
      <w:ind w:left="566" w:hanging="283"/>
    </w:pPr>
    <w:rPr>
      <w:rFonts w:ascii="Calibri" w:eastAsia="Times New Roman" w:hAnsi="Calibri" w:cs="Times New Roman"/>
    </w:rPr>
  </w:style>
  <w:style w:type="paragraph" w:styleId="affffffff9">
    <w:name w:val="Salutation"/>
    <w:basedOn w:val="a0"/>
    <w:next w:val="a0"/>
    <w:link w:val="affffffffa"/>
    <w:uiPriority w:val="99"/>
    <w:semiHidden/>
    <w:unhideWhenUsed/>
    <w:rsid w:val="00E857A4"/>
    <w:rPr>
      <w:rFonts w:ascii="Calibri" w:eastAsia="Calibri" w:hAnsi="Calibri" w:cs="Times New Roman"/>
      <w:sz w:val="20"/>
      <w:szCs w:val="20"/>
      <w:lang w:val="x-none" w:eastAsia="ru-RU"/>
    </w:rPr>
  </w:style>
  <w:style w:type="character" w:customStyle="1" w:styleId="affffffffa">
    <w:name w:val="Приветствие Знак"/>
    <w:basedOn w:val="a1"/>
    <w:link w:val="affffffff9"/>
    <w:uiPriority w:val="99"/>
    <w:semiHidden/>
    <w:rsid w:val="00E857A4"/>
    <w:rPr>
      <w:rFonts w:ascii="Calibri" w:eastAsia="Calibri" w:hAnsi="Calibri" w:cs="Times New Roman"/>
      <w:sz w:val="20"/>
      <w:szCs w:val="20"/>
      <w:lang w:val="x-none" w:eastAsia="ru-RU"/>
    </w:rPr>
  </w:style>
  <w:style w:type="paragraph" w:customStyle="1" w:styleId="affffffffb">
    <w:name w:val="НИР"/>
    <w:basedOn w:val="a0"/>
    <w:uiPriority w:val="99"/>
    <w:semiHidden/>
    <w:rsid w:val="00E857A4"/>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semiHidden/>
    <w:rsid w:val="00E857A4"/>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s37">
    <w:name w:val="s_37"/>
    <w:basedOn w:val="a0"/>
    <w:uiPriority w:val="99"/>
    <w:semiHidden/>
    <w:rsid w:val="00E8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c">
    <w:name w:val="footnote reference"/>
    <w:uiPriority w:val="99"/>
    <w:semiHidden/>
    <w:unhideWhenUsed/>
    <w:rsid w:val="00E857A4"/>
    <w:rPr>
      <w:rFonts w:ascii="Times New Roman" w:hAnsi="Times New Roman" w:cs="Times New Roman" w:hint="default"/>
      <w:vertAlign w:val="superscript"/>
    </w:rPr>
  </w:style>
  <w:style w:type="character" w:styleId="affffffffd">
    <w:name w:val="annotation reference"/>
    <w:uiPriority w:val="99"/>
    <w:semiHidden/>
    <w:unhideWhenUsed/>
    <w:rsid w:val="00E857A4"/>
    <w:rPr>
      <w:rFonts w:ascii="Times New Roman" w:hAnsi="Times New Roman" w:cs="Times New Roman" w:hint="default"/>
      <w:sz w:val="16"/>
    </w:rPr>
  </w:style>
  <w:style w:type="character" w:styleId="affffffffe">
    <w:name w:val="page number"/>
    <w:uiPriority w:val="99"/>
    <w:semiHidden/>
    <w:unhideWhenUsed/>
    <w:rsid w:val="00E857A4"/>
    <w:rPr>
      <w:rFonts w:ascii="Times New Roman" w:hAnsi="Times New Roman" w:cs="Times New Roman" w:hint="default"/>
    </w:rPr>
  </w:style>
  <w:style w:type="character" w:customStyle="1" w:styleId="HTML2">
    <w:name w:val="Стандартный HTML Знак2"/>
    <w:uiPriority w:val="99"/>
    <w:locked/>
    <w:rsid w:val="00E857A4"/>
    <w:rPr>
      <w:rFonts w:ascii="Courier New" w:hAnsi="Courier New" w:cs="Courier New" w:hint="default"/>
    </w:rPr>
  </w:style>
  <w:style w:type="character" w:customStyle="1" w:styleId="HeaderChar">
    <w:name w:val="Header Char"/>
    <w:uiPriority w:val="99"/>
    <w:rsid w:val="00E857A4"/>
    <w:rPr>
      <w:rFonts w:ascii="Times New Roman" w:hAnsi="Times New Roman" w:cs="Times New Roman" w:hint="default"/>
    </w:rPr>
  </w:style>
  <w:style w:type="character" w:customStyle="1" w:styleId="FooterChar">
    <w:name w:val="Footer Char"/>
    <w:uiPriority w:val="99"/>
    <w:rsid w:val="00E857A4"/>
    <w:rPr>
      <w:rFonts w:ascii="Times New Roman" w:hAnsi="Times New Roman" w:cs="Times New Roman" w:hint="default"/>
    </w:rPr>
  </w:style>
  <w:style w:type="character" w:customStyle="1" w:styleId="Heading1Char">
    <w:name w:val="Heading 1 Char"/>
    <w:uiPriority w:val="99"/>
    <w:rsid w:val="00E857A4"/>
    <w:rPr>
      <w:rFonts w:ascii="Times New Roman" w:hAnsi="Times New Roman" w:cs="Times New Roman" w:hint="default"/>
      <w:sz w:val="24"/>
      <w:lang w:val="x-none" w:eastAsia="ru-RU"/>
    </w:rPr>
  </w:style>
  <w:style w:type="character" w:customStyle="1" w:styleId="Heading2Char">
    <w:name w:val="Heading 2 Char"/>
    <w:uiPriority w:val="99"/>
    <w:rsid w:val="00E857A4"/>
    <w:rPr>
      <w:rFonts w:ascii="Times New Roman" w:hAnsi="Times New Roman" w:cs="Times New Roman" w:hint="default"/>
      <w:b/>
      <w:bCs w:val="0"/>
      <w:caps/>
      <w:sz w:val="26"/>
      <w:lang w:val="x-none" w:eastAsia="ru-RU"/>
    </w:rPr>
  </w:style>
  <w:style w:type="character" w:customStyle="1" w:styleId="HTML3">
    <w:name w:val="Стандартный HTML Знак3"/>
    <w:uiPriority w:val="99"/>
    <w:semiHidden/>
    <w:rsid w:val="00E857A4"/>
    <w:rPr>
      <w:rFonts w:ascii="Courier New" w:hAnsi="Courier New" w:cs="Courier New" w:hint="default"/>
      <w:sz w:val="20"/>
      <w:szCs w:val="20"/>
      <w:lang w:val="x-none" w:eastAsia="en-US"/>
    </w:rPr>
  </w:style>
  <w:style w:type="character" w:customStyle="1" w:styleId="HTML11">
    <w:name w:val="Стандартный HTML Знак11"/>
    <w:uiPriority w:val="99"/>
    <w:semiHidden/>
    <w:rsid w:val="00E857A4"/>
    <w:rPr>
      <w:rFonts w:ascii="Courier New" w:hAnsi="Courier New" w:cs="Courier New" w:hint="default"/>
      <w:sz w:val="20"/>
      <w:lang w:val="x-none" w:eastAsia="en-US"/>
    </w:rPr>
  </w:style>
  <w:style w:type="character" w:customStyle="1" w:styleId="2f9">
    <w:name w:val="Основной текст с отступом Знак2"/>
    <w:uiPriority w:val="99"/>
    <w:locked/>
    <w:rsid w:val="00E857A4"/>
    <w:rPr>
      <w:sz w:val="26"/>
    </w:rPr>
  </w:style>
  <w:style w:type="character" w:customStyle="1" w:styleId="HTMLPreformattedChar">
    <w:name w:val="HTML Preformatted Char"/>
    <w:uiPriority w:val="99"/>
    <w:rsid w:val="00E857A4"/>
    <w:rPr>
      <w:rFonts w:ascii="Courier New" w:hAnsi="Courier New" w:cs="Courier New" w:hint="default"/>
      <w:sz w:val="20"/>
      <w:lang w:val="x-none" w:eastAsia="ru-RU"/>
    </w:rPr>
  </w:style>
  <w:style w:type="character" w:customStyle="1" w:styleId="3e">
    <w:name w:val="Основной текст с отступом Знак3"/>
    <w:uiPriority w:val="99"/>
    <w:semiHidden/>
    <w:rsid w:val="00E857A4"/>
    <w:rPr>
      <w:rFonts w:ascii="Calibri" w:hAnsi="Calibri" w:cs="Times New Roman" w:hint="default"/>
      <w:lang w:val="x-none" w:eastAsia="en-US"/>
    </w:rPr>
  </w:style>
  <w:style w:type="character" w:customStyle="1" w:styleId="115">
    <w:name w:val="Основной текст с отступом Знак11"/>
    <w:uiPriority w:val="99"/>
    <w:semiHidden/>
    <w:rsid w:val="00E857A4"/>
    <w:rPr>
      <w:rFonts w:ascii="Calibri" w:hAnsi="Calibri" w:cs="Calibri" w:hint="default"/>
      <w:lang w:val="x-none" w:eastAsia="en-US"/>
    </w:rPr>
  </w:style>
  <w:style w:type="character" w:customStyle="1" w:styleId="BodyText2Char">
    <w:name w:val="Body Text 2 Char"/>
    <w:uiPriority w:val="99"/>
    <w:rsid w:val="00E857A4"/>
    <w:rPr>
      <w:rFonts w:ascii="Times New Roman" w:hAnsi="Times New Roman" w:cs="Times New Roman" w:hint="default"/>
      <w:sz w:val="26"/>
      <w:lang w:val="x-none" w:eastAsia="ru-RU"/>
    </w:rPr>
  </w:style>
  <w:style w:type="character" w:customStyle="1" w:styleId="afffffffff">
    <w:name w:val="Название Знак"/>
    <w:uiPriority w:val="10"/>
    <w:rsid w:val="00E857A4"/>
    <w:rPr>
      <w:rFonts w:ascii="Calibri Light" w:eastAsia="Times New Roman" w:hAnsi="Calibri Light" w:cs="Times New Roman" w:hint="default"/>
      <w:b/>
      <w:bCs/>
      <w:kern w:val="28"/>
      <w:sz w:val="32"/>
      <w:szCs w:val="32"/>
      <w:lang w:eastAsia="en-US"/>
    </w:rPr>
  </w:style>
  <w:style w:type="character" w:customStyle="1" w:styleId="3f">
    <w:name w:val="Название Знак3"/>
    <w:uiPriority w:val="10"/>
    <w:rsid w:val="00E857A4"/>
    <w:rPr>
      <w:rFonts w:ascii="Cambria" w:eastAsia="Times New Roman" w:hAnsi="Cambria" w:cs="Times New Roman" w:hint="default"/>
      <w:b/>
      <w:bCs/>
      <w:kern w:val="28"/>
      <w:sz w:val="32"/>
      <w:szCs w:val="32"/>
      <w:lang w:val="x-none" w:eastAsia="en-US"/>
    </w:rPr>
  </w:style>
  <w:style w:type="character" w:customStyle="1" w:styleId="116">
    <w:name w:val="Название Знак11"/>
    <w:uiPriority w:val="99"/>
    <w:rsid w:val="00E857A4"/>
    <w:rPr>
      <w:rFonts w:ascii="Calibri Light" w:hAnsi="Calibri Light" w:cs="Calibri Light" w:hint="default"/>
      <w:b/>
      <w:bCs w:val="0"/>
      <w:kern w:val="28"/>
      <w:sz w:val="32"/>
      <w:lang w:val="x-none" w:eastAsia="en-US"/>
    </w:rPr>
  </w:style>
  <w:style w:type="character" w:customStyle="1" w:styleId="TitleChar">
    <w:name w:val="Title Char"/>
    <w:uiPriority w:val="99"/>
    <w:rsid w:val="00E857A4"/>
    <w:rPr>
      <w:rFonts w:ascii="Times New Roman" w:hAnsi="Times New Roman" w:cs="Times New Roman" w:hint="default"/>
      <w:sz w:val="26"/>
    </w:rPr>
  </w:style>
  <w:style w:type="character" w:customStyle="1" w:styleId="3f0">
    <w:name w:val="Основной текст Знак3"/>
    <w:uiPriority w:val="99"/>
    <w:semiHidden/>
    <w:rsid w:val="00E857A4"/>
    <w:rPr>
      <w:rFonts w:ascii="Calibri" w:hAnsi="Calibri" w:cs="Times New Roman" w:hint="default"/>
      <w:lang w:val="x-none" w:eastAsia="en-US"/>
    </w:rPr>
  </w:style>
  <w:style w:type="character" w:customStyle="1" w:styleId="117">
    <w:name w:val="Основной текст Знак11"/>
    <w:uiPriority w:val="99"/>
    <w:semiHidden/>
    <w:rsid w:val="00E857A4"/>
    <w:rPr>
      <w:rFonts w:ascii="Calibri" w:hAnsi="Calibri" w:cs="Calibri" w:hint="default"/>
      <w:lang w:val="x-none" w:eastAsia="en-US"/>
    </w:rPr>
  </w:style>
  <w:style w:type="character" w:customStyle="1" w:styleId="223">
    <w:name w:val="Основной текст с отступом 2 Знак2"/>
    <w:uiPriority w:val="99"/>
    <w:locked/>
    <w:rsid w:val="00E857A4"/>
    <w:rPr>
      <w:lang w:val="x-none"/>
    </w:rPr>
  </w:style>
  <w:style w:type="character" w:customStyle="1" w:styleId="BodyTextChar">
    <w:name w:val="Body Text Char"/>
    <w:uiPriority w:val="99"/>
    <w:rsid w:val="00E857A4"/>
    <w:rPr>
      <w:rFonts w:ascii="Times New Roman" w:hAnsi="Times New Roman" w:cs="Times New Roman" w:hint="default"/>
    </w:rPr>
  </w:style>
  <w:style w:type="character" w:customStyle="1" w:styleId="232">
    <w:name w:val="Основной текст с отступом 2 Знак3"/>
    <w:uiPriority w:val="99"/>
    <w:semiHidden/>
    <w:rsid w:val="00E857A4"/>
    <w:rPr>
      <w:rFonts w:ascii="Calibri" w:hAnsi="Calibri" w:cs="Times New Roman" w:hint="default"/>
      <w:lang w:val="x-none" w:eastAsia="en-US"/>
    </w:rPr>
  </w:style>
  <w:style w:type="character" w:customStyle="1" w:styleId="2110">
    <w:name w:val="Основной текст с отступом 2 Знак11"/>
    <w:uiPriority w:val="99"/>
    <w:semiHidden/>
    <w:rsid w:val="00E857A4"/>
    <w:rPr>
      <w:rFonts w:ascii="Calibri" w:hAnsi="Calibri" w:cs="Calibri" w:hint="default"/>
      <w:lang w:val="x-none" w:eastAsia="en-US"/>
    </w:rPr>
  </w:style>
  <w:style w:type="character" w:customStyle="1" w:styleId="2fa">
    <w:name w:val="Приветствие Знак2"/>
    <w:uiPriority w:val="99"/>
    <w:locked/>
    <w:rsid w:val="00E857A4"/>
    <w:rPr>
      <w:lang w:val="x-none"/>
    </w:rPr>
  </w:style>
  <w:style w:type="character" w:customStyle="1" w:styleId="BodyTextIndent2Char">
    <w:name w:val="Body Text Indent 2 Char"/>
    <w:uiPriority w:val="99"/>
    <w:rsid w:val="00E857A4"/>
    <w:rPr>
      <w:rFonts w:ascii="Times New Roman" w:hAnsi="Times New Roman" w:cs="Times New Roman" w:hint="default"/>
    </w:rPr>
  </w:style>
  <w:style w:type="character" w:customStyle="1" w:styleId="3f1">
    <w:name w:val="Приветствие Знак3"/>
    <w:uiPriority w:val="99"/>
    <w:semiHidden/>
    <w:rsid w:val="00E857A4"/>
    <w:rPr>
      <w:rFonts w:ascii="Calibri" w:hAnsi="Calibri" w:cs="Times New Roman" w:hint="default"/>
      <w:lang w:val="x-none" w:eastAsia="en-US"/>
    </w:rPr>
  </w:style>
  <w:style w:type="character" w:customStyle="1" w:styleId="1ff8">
    <w:name w:val="Приветствие Знак1"/>
    <w:uiPriority w:val="99"/>
    <w:semiHidden/>
    <w:rsid w:val="00E857A4"/>
    <w:rPr>
      <w:rFonts w:ascii="Calibri" w:hAnsi="Calibri" w:cs="Calibri" w:hint="default"/>
      <w:lang w:val="x-none" w:eastAsia="en-US"/>
    </w:rPr>
  </w:style>
  <w:style w:type="character" w:customStyle="1" w:styleId="118">
    <w:name w:val="Приветствие Знак11"/>
    <w:uiPriority w:val="99"/>
    <w:semiHidden/>
    <w:rsid w:val="00E857A4"/>
    <w:rPr>
      <w:rFonts w:ascii="Calibri" w:hAnsi="Calibri" w:cs="Calibri" w:hint="default"/>
      <w:lang w:val="x-none" w:eastAsia="en-US"/>
    </w:rPr>
  </w:style>
  <w:style w:type="character" w:customStyle="1" w:styleId="119">
    <w:name w:val="Подзаголовок Знак11"/>
    <w:uiPriority w:val="99"/>
    <w:rsid w:val="00E857A4"/>
    <w:rPr>
      <w:rFonts w:ascii="Calibri Light" w:hAnsi="Calibri Light" w:cs="Calibri Light" w:hint="default"/>
      <w:sz w:val="24"/>
      <w:lang w:val="x-none" w:eastAsia="en-US"/>
    </w:rPr>
  </w:style>
  <w:style w:type="character" w:customStyle="1" w:styleId="2fb">
    <w:name w:val="Название Знак2"/>
    <w:uiPriority w:val="99"/>
    <w:locked/>
    <w:rsid w:val="00E857A4"/>
    <w:rPr>
      <w:sz w:val="26"/>
      <w:lang w:val="x-none" w:eastAsia="en-US"/>
    </w:rPr>
  </w:style>
  <w:style w:type="table" w:customStyle="1" w:styleId="121">
    <w:name w:val="Сетка таблицы12"/>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uiPriority w:val="99"/>
    <w:rsid w:val="00E857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99"/>
    <w:rsid w:val="00E857A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56290885">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RLAW098&amp;n=183607&amp;dst=199445" TargetMode="External"/><Relationship Id="rId18" Type="http://schemas.openxmlformats.org/officeDocument/2006/relationships/hyperlink" Target="https://login.consultant.ru/link/?req=doc&amp;base=LAW&amp;n=4909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7" Type="http://schemas.openxmlformats.org/officeDocument/2006/relationships/endnotes" Target="endnotes.xm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LAW&amp;n=4411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56;&#1054;&#1045;&#1050;&#1058;%20&#1052;&#1059;&#1053;&#1048;&#1062;&#1048;&#1055;&#1040;&#1051;&#1068;&#1053;&#1054;&#1049;%20&#1055;&#1056;&#1054;&#1043;&#1056;&#1040;&#1052;&#1052;&#1067;%20&#1086;&#1088;&#1075;&#1086;&#1090;&#1076;&#1077;&#1083;%202025%20&#1075;&#1086;&#1076;%20&#1047;&#1040;&#1043;&#1057;.doc" TargetMode="External"/><Relationship Id="rId24" Type="http://schemas.openxmlformats.org/officeDocument/2006/relationships/hyperlink" Target="https://internet.garant.ru/document/redirect/17922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83037&amp;dst=100553" TargetMode="External"/><Relationship Id="rId10" Type="http://schemas.openxmlformats.org/officeDocument/2006/relationships/hyperlink" Target="https://login.consultant.ru/link/?req=doc&amp;base=LAW&amp;n=480999" TargetMode="External"/><Relationship Id="rId19"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RLAW098&amp;n=134197&amp;dst=100011" TargetMode="External"/><Relationship Id="rId22"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14321</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cp:revision>
  <cp:lastPrinted>2025-03-13T05:24:00Z</cp:lastPrinted>
  <dcterms:created xsi:type="dcterms:W3CDTF">2025-03-11T11:30:00Z</dcterms:created>
  <dcterms:modified xsi:type="dcterms:W3CDTF">2025-03-13T05:24:00Z</dcterms:modified>
</cp:coreProperties>
</file>