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E5BD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14.11.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770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E5BD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14.11.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770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044BB3" w:rsidRDefault="00044BB3" w:rsidP="007D7E2A">
      <w:pPr>
        <w:spacing w:line="240" w:lineRule="auto"/>
        <w:ind w:firstLine="0"/>
        <w:rPr>
          <w:sz w:val="28"/>
          <w:szCs w:val="28"/>
        </w:rPr>
      </w:pPr>
    </w:p>
    <w:p w:rsidR="00044BB3" w:rsidRPr="00900FB1" w:rsidRDefault="00044BB3" w:rsidP="007D7E2A">
      <w:pPr>
        <w:spacing w:line="240" w:lineRule="auto"/>
        <w:ind w:firstLine="0"/>
        <w:rPr>
          <w:sz w:val="16"/>
          <w:szCs w:val="16"/>
        </w:rPr>
      </w:pPr>
    </w:p>
    <w:tbl>
      <w:tblPr>
        <w:tblStyle w:val="af5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26"/>
      </w:tblGrid>
      <w:tr w:rsidR="00044BB3" w:rsidTr="00086867">
        <w:tc>
          <w:tcPr>
            <w:tcW w:w="4923" w:type="dxa"/>
          </w:tcPr>
          <w:p w:rsidR="00044BB3" w:rsidRPr="00044BB3" w:rsidRDefault="00D17206" w:rsidP="00EA6C29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8"/>
                <w:szCs w:val="28"/>
                <w:lang w:eastAsia="ru-RU"/>
              </w:rPr>
            </w:pPr>
            <w:r w:rsidRPr="00D17206">
              <w:rPr>
                <w:color w:val="000000"/>
                <w:kern w:val="0"/>
                <w:sz w:val="28"/>
                <w:szCs w:val="28"/>
                <w:lang w:eastAsia="ru-RU"/>
              </w:rPr>
              <w:t>О внесении изменений в постановление администрации Янтиковского муниципального округа от 30.10.2025 № 727 «О создании муниципального автономного учреждения «Центр хозяйственного обслуживания» Янтиковского муниципального округа Чувашской Республики»</w:t>
            </w:r>
          </w:p>
        </w:tc>
        <w:tc>
          <w:tcPr>
            <w:tcW w:w="4926" w:type="dxa"/>
          </w:tcPr>
          <w:p w:rsidR="00044BB3" w:rsidRDefault="00044BB3" w:rsidP="00044BB3">
            <w:pPr>
              <w:suppressAutoHyphens w:val="0"/>
              <w:spacing w:line="247" w:lineRule="auto"/>
              <w:ind w:firstLine="0"/>
              <w:jc w:val="left"/>
              <w:rPr>
                <w:color w:val="000000"/>
                <w:kern w:val="0"/>
                <w:sz w:val="26"/>
                <w:szCs w:val="22"/>
                <w:lang w:eastAsia="ru-RU"/>
              </w:rPr>
            </w:pPr>
          </w:p>
        </w:tc>
      </w:tr>
    </w:tbl>
    <w:p w:rsidR="00044BB3" w:rsidRPr="00044BB3" w:rsidRDefault="00044BB3" w:rsidP="00044BB3">
      <w:pPr>
        <w:suppressAutoHyphens w:val="0"/>
        <w:spacing w:line="247" w:lineRule="auto"/>
        <w:ind w:left="5" w:hanging="5"/>
        <w:jc w:val="left"/>
        <w:rPr>
          <w:color w:val="000000"/>
          <w:kern w:val="0"/>
          <w:sz w:val="26"/>
          <w:szCs w:val="22"/>
          <w:lang w:eastAsia="ru-RU"/>
        </w:rPr>
      </w:pPr>
    </w:p>
    <w:p w:rsidR="00044BB3" w:rsidRPr="00815240" w:rsidRDefault="00044BB3" w:rsidP="007D7E2A">
      <w:pPr>
        <w:spacing w:line="240" w:lineRule="auto"/>
        <w:ind w:firstLine="0"/>
        <w:rPr>
          <w:sz w:val="16"/>
          <w:szCs w:val="16"/>
        </w:rPr>
      </w:pPr>
    </w:p>
    <w:p w:rsidR="00D17206" w:rsidRPr="00FC3A28" w:rsidRDefault="00D17206" w:rsidP="00D17206">
      <w:pPr>
        <w:suppressAutoHyphens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FC3A28">
        <w:rPr>
          <w:kern w:val="0"/>
          <w:sz w:val="28"/>
          <w:szCs w:val="28"/>
          <w:lang w:eastAsia="ru-RU"/>
        </w:rPr>
        <w:t xml:space="preserve">В соответствии с </w:t>
      </w:r>
      <w:r w:rsidR="006638CD">
        <w:rPr>
          <w:kern w:val="0"/>
          <w:sz w:val="28"/>
          <w:szCs w:val="28"/>
          <w:lang w:eastAsia="ru-RU"/>
        </w:rPr>
        <w:t>Ф</w:t>
      </w:r>
      <w:r w:rsidRPr="00FC3A28">
        <w:rPr>
          <w:kern w:val="0"/>
          <w:sz w:val="28"/>
          <w:szCs w:val="28"/>
          <w:lang w:eastAsia="ru-RU"/>
        </w:rPr>
        <w:t>едеральным</w:t>
      </w:r>
      <w:r>
        <w:rPr>
          <w:kern w:val="0"/>
          <w:sz w:val="28"/>
          <w:szCs w:val="28"/>
          <w:lang w:eastAsia="ru-RU"/>
        </w:rPr>
        <w:t>и</w:t>
      </w:r>
      <w:r w:rsidRPr="00FC3A28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FC3A28">
        <w:rPr>
          <w:kern w:val="0"/>
          <w:sz w:val="28"/>
          <w:szCs w:val="28"/>
          <w:lang w:eastAsia="ru-RU"/>
        </w:rPr>
        <w:t>м</w:t>
      </w:r>
      <w:r>
        <w:rPr>
          <w:kern w:val="0"/>
          <w:sz w:val="28"/>
          <w:szCs w:val="28"/>
          <w:lang w:eastAsia="ru-RU"/>
        </w:rPr>
        <w:t xml:space="preserve">и от </w:t>
      </w:r>
      <w:r w:rsidRPr="00CA454D">
        <w:rPr>
          <w:kern w:val="0"/>
          <w:sz w:val="28"/>
          <w:szCs w:val="28"/>
          <w:lang w:eastAsia="ru-RU"/>
        </w:rPr>
        <w:t>06.10.2003 № 131-ФЗ «Об общих принципах организации местного самоуправления в Российской Федерации»</w:t>
      </w:r>
      <w:r>
        <w:rPr>
          <w:kern w:val="0"/>
          <w:sz w:val="28"/>
          <w:szCs w:val="28"/>
          <w:lang w:eastAsia="ru-RU"/>
        </w:rPr>
        <w:t xml:space="preserve">, от </w:t>
      </w:r>
      <w:r w:rsidRPr="00CA454D">
        <w:rPr>
          <w:kern w:val="0"/>
          <w:sz w:val="28"/>
          <w:szCs w:val="28"/>
          <w:lang w:eastAsia="ru-RU"/>
        </w:rPr>
        <w:t>12.01.1996</w:t>
      </w:r>
      <w:r>
        <w:rPr>
          <w:kern w:val="0"/>
          <w:sz w:val="28"/>
          <w:szCs w:val="28"/>
          <w:lang w:eastAsia="ru-RU"/>
        </w:rPr>
        <w:t xml:space="preserve"> </w:t>
      </w:r>
      <w:r w:rsidRPr="00CA454D">
        <w:rPr>
          <w:kern w:val="0"/>
          <w:sz w:val="28"/>
          <w:szCs w:val="28"/>
          <w:lang w:eastAsia="ru-RU"/>
        </w:rPr>
        <w:t>№ 7-ФЗ «О некоммерческих организациях»</w:t>
      </w:r>
      <w:r w:rsidRPr="00FC3A28">
        <w:rPr>
          <w:kern w:val="0"/>
          <w:sz w:val="28"/>
          <w:szCs w:val="28"/>
          <w:lang w:eastAsia="ru-RU"/>
        </w:rPr>
        <w:t xml:space="preserve">, </w:t>
      </w:r>
      <w:r>
        <w:rPr>
          <w:kern w:val="0"/>
          <w:sz w:val="28"/>
          <w:szCs w:val="28"/>
          <w:lang w:eastAsia="ru-RU"/>
        </w:rPr>
        <w:t xml:space="preserve">от </w:t>
      </w:r>
      <w:r w:rsidRPr="00CA454D">
        <w:rPr>
          <w:kern w:val="0"/>
          <w:sz w:val="28"/>
          <w:szCs w:val="28"/>
          <w:lang w:eastAsia="ru-RU"/>
        </w:rPr>
        <w:t>03.11.2006 № 174-ФЗ «Об автономных учреждениях</w:t>
      </w:r>
      <w:r>
        <w:rPr>
          <w:kern w:val="0"/>
          <w:sz w:val="28"/>
          <w:szCs w:val="28"/>
          <w:lang w:eastAsia="ru-RU"/>
        </w:rPr>
        <w:t>»,</w:t>
      </w:r>
      <w:r w:rsidRPr="00CA454D">
        <w:rPr>
          <w:kern w:val="0"/>
          <w:sz w:val="28"/>
          <w:szCs w:val="28"/>
          <w:lang w:eastAsia="ru-RU"/>
        </w:rPr>
        <w:t xml:space="preserve"> от 29.12.2012 №</w:t>
      </w:r>
      <w:r w:rsidR="006638CD">
        <w:rPr>
          <w:kern w:val="0"/>
          <w:sz w:val="28"/>
          <w:szCs w:val="28"/>
          <w:lang w:eastAsia="ru-RU"/>
        </w:rPr>
        <w:t xml:space="preserve"> </w:t>
      </w:r>
      <w:r w:rsidRPr="00CA454D">
        <w:rPr>
          <w:kern w:val="0"/>
          <w:sz w:val="28"/>
          <w:szCs w:val="28"/>
          <w:lang w:eastAsia="ru-RU"/>
        </w:rPr>
        <w:t>273-Ф3 «Об образовании в Российской Федерации»</w:t>
      </w:r>
      <w:r>
        <w:rPr>
          <w:kern w:val="0"/>
          <w:sz w:val="28"/>
          <w:szCs w:val="28"/>
          <w:lang w:eastAsia="ru-RU"/>
        </w:rPr>
        <w:t xml:space="preserve">, </w:t>
      </w:r>
      <w:r w:rsidRPr="00FC3A28">
        <w:rPr>
          <w:kern w:val="0"/>
          <w:sz w:val="28"/>
          <w:szCs w:val="28"/>
          <w:lang w:eastAsia="ru-RU"/>
        </w:rPr>
        <w:t>статьями 50.1, 123.21</w:t>
      </w:r>
      <w:r>
        <w:rPr>
          <w:kern w:val="0"/>
          <w:sz w:val="28"/>
          <w:szCs w:val="28"/>
          <w:lang w:eastAsia="ru-RU"/>
        </w:rPr>
        <w:t>, 123.22</w:t>
      </w:r>
      <w:r w:rsidRPr="00FC3A28">
        <w:rPr>
          <w:kern w:val="0"/>
          <w:sz w:val="28"/>
          <w:szCs w:val="28"/>
          <w:lang w:eastAsia="ru-RU"/>
        </w:rPr>
        <w:t xml:space="preserve"> Гражданского кодекса Российской Федерации, </w:t>
      </w:r>
      <w:r>
        <w:rPr>
          <w:kern w:val="0"/>
          <w:sz w:val="28"/>
          <w:szCs w:val="28"/>
          <w:lang w:eastAsia="ru-RU"/>
        </w:rPr>
        <w:t>Уставом Янтиковского муниципального округа</w:t>
      </w:r>
      <w:r w:rsidR="006638CD">
        <w:rPr>
          <w:kern w:val="0"/>
          <w:sz w:val="28"/>
          <w:szCs w:val="28"/>
          <w:lang w:eastAsia="ru-RU"/>
        </w:rPr>
        <w:t xml:space="preserve">, </w:t>
      </w:r>
      <w:r>
        <w:rPr>
          <w:kern w:val="0"/>
          <w:sz w:val="28"/>
          <w:szCs w:val="28"/>
          <w:lang w:eastAsia="ru-RU"/>
        </w:rPr>
        <w:t>администрация Янтиковского муниципального округа</w:t>
      </w:r>
      <w:r w:rsidRPr="00FC3A28">
        <w:rPr>
          <w:b/>
          <w:kern w:val="0"/>
          <w:sz w:val="28"/>
          <w:szCs w:val="28"/>
          <w:lang w:eastAsia="ru-RU"/>
        </w:rPr>
        <w:t xml:space="preserve"> </w:t>
      </w:r>
      <w:proofErr w:type="gramStart"/>
      <w:r w:rsidRPr="00FC3A28">
        <w:rPr>
          <w:b/>
          <w:kern w:val="0"/>
          <w:sz w:val="28"/>
          <w:szCs w:val="28"/>
          <w:lang w:eastAsia="ru-RU"/>
        </w:rPr>
        <w:t>п</w:t>
      </w:r>
      <w:proofErr w:type="gramEnd"/>
      <w:r w:rsidRPr="00FC3A28">
        <w:rPr>
          <w:b/>
          <w:kern w:val="0"/>
          <w:sz w:val="28"/>
          <w:szCs w:val="28"/>
          <w:lang w:eastAsia="ru-RU"/>
        </w:rPr>
        <w:t xml:space="preserve"> о с т а н о в </w:t>
      </w:r>
      <w:proofErr w:type="gramStart"/>
      <w:r w:rsidRPr="00FC3A28">
        <w:rPr>
          <w:b/>
          <w:kern w:val="0"/>
          <w:sz w:val="28"/>
          <w:szCs w:val="28"/>
          <w:lang w:eastAsia="ru-RU"/>
        </w:rPr>
        <w:t>л</w:t>
      </w:r>
      <w:proofErr w:type="gramEnd"/>
      <w:r w:rsidRPr="00FC3A28">
        <w:rPr>
          <w:b/>
          <w:kern w:val="0"/>
          <w:sz w:val="28"/>
          <w:szCs w:val="28"/>
          <w:lang w:eastAsia="ru-RU"/>
        </w:rPr>
        <w:t xml:space="preserve"> я е т:</w:t>
      </w:r>
    </w:p>
    <w:p w:rsidR="00D17206" w:rsidRDefault="00D17206" w:rsidP="00D17206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FC3A28">
        <w:rPr>
          <w:kern w:val="0"/>
          <w:sz w:val="28"/>
          <w:szCs w:val="28"/>
          <w:lang w:eastAsia="ru-RU"/>
        </w:rPr>
        <w:t xml:space="preserve">1. </w:t>
      </w:r>
      <w:r>
        <w:rPr>
          <w:kern w:val="0"/>
          <w:sz w:val="28"/>
          <w:szCs w:val="28"/>
          <w:lang w:eastAsia="ru-RU"/>
        </w:rPr>
        <w:t>В</w:t>
      </w:r>
      <w:r w:rsidRPr="00987205">
        <w:rPr>
          <w:kern w:val="0"/>
          <w:sz w:val="28"/>
          <w:szCs w:val="28"/>
          <w:lang w:eastAsia="ru-RU"/>
        </w:rPr>
        <w:t>нес</w:t>
      </w:r>
      <w:r w:rsidR="006638CD">
        <w:rPr>
          <w:kern w:val="0"/>
          <w:sz w:val="28"/>
          <w:szCs w:val="28"/>
          <w:lang w:eastAsia="ru-RU"/>
        </w:rPr>
        <w:t>ти</w:t>
      </w:r>
      <w:r w:rsidRPr="00987205">
        <w:rPr>
          <w:kern w:val="0"/>
          <w:sz w:val="28"/>
          <w:szCs w:val="28"/>
          <w:lang w:eastAsia="ru-RU"/>
        </w:rPr>
        <w:t xml:space="preserve"> в постановление администрации Янтиковского муниципального округа от 30.10.2025 № 727 «О создании муниципального автономного учреждения «Центр хозяйственного обслуживания» Янтиковского муниципального округа Чувашской Республики»</w:t>
      </w:r>
      <w:r w:rsidR="006638CD">
        <w:rPr>
          <w:kern w:val="0"/>
          <w:sz w:val="28"/>
          <w:szCs w:val="28"/>
          <w:lang w:eastAsia="ru-RU"/>
        </w:rPr>
        <w:t xml:space="preserve"> (далее - </w:t>
      </w:r>
      <w:r>
        <w:rPr>
          <w:kern w:val="0"/>
          <w:sz w:val="28"/>
          <w:szCs w:val="28"/>
          <w:lang w:eastAsia="ru-RU"/>
        </w:rPr>
        <w:t>Постановление) следующие изменения:</w:t>
      </w:r>
    </w:p>
    <w:p w:rsidR="00D17206" w:rsidRDefault="00D17206" w:rsidP="00D17206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lastRenderedPageBreak/>
        <w:t>1.1. наименование Постановления изложить в следующей редакции:</w:t>
      </w:r>
    </w:p>
    <w:p w:rsidR="00D17206" w:rsidRDefault="00D17206" w:rsidP="00D17206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987205">
        <w:rPr>
          <w:kern w:val="0"/>
          <w:sz w:val="28"/>
          <w:szCs w:val="28"/>
          <w:lang w:eastAsia="ru-RU"/>
        </w:rPr>
        <w:t xml:space="preserve">«О создании муниципального автономного учреждения «Центр хозяйственного </w:t>
      </w:r>
      <w:r w:rsidR="00E267F8">
        <w:rPr>
          <w:kern w:val="0"/>
          <w:sz w:val="28"/>
          <w:szCs w:val="28"/>
          <w:lang w:eastAsia="ru-RU"/>
        </w:rPr>
        <w:t>обеспечения</w:t>
      </w:r>
      <w:r w:rsidRPr="00987205">
        <w:rPr>
          <w:kern w:val="0"/>
          <w:sz w:val="28"/>
          <w:szCs w:val="28"/>
          <w:lang w:eastAsia="ru-RU"/>
        </w:rPr>
        <w:t>» Янтиковского муниципального округа Чувашской Республики»</w:t>
      </w:r>
      <w:r>
        <w:rPr>
          <w:kern w:val="0"/>
          <w:sz w:val="28"/>
          <w:szCs w:val="28"/>
          <w:lang w:eastAsia="ru-RU"/>
        </w:rPr>
        <w:t>;</w:t>
      </w:r>
    </w:p>
    <w:p w:rsidR="00D17206" w:rsidRDefault="00D17206" w:rsidP="00D17206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1.2. пункт 1 Постановления </w:t>
      </w:r>
      <w:r w:rsidRPr="00987205">
        <w:rPr>
          <w:kern w:val="0"/>
          <w:sz w:val="28"/>
          <w:szCs w:val="28"/>
          <w:lang w:eastAsia="ru-RU"/>
        </w:rPr>
        <w:t>изложить в следующей редакции:</w:t>
      </w:r>
    </w:p>
    <w:p w:rsidR="00D17206" w:rsidRDefault="00D17206" w:rsidP="00D17206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«1. </w:t>
      </w:r>
      <w:r w:rsidRPr="00FC3A28">
        <w:rPr>
          <w:kern w:val="0"/>
          <w:sz w:val="28"/>
          <w:szCs w:val="28"/>
          <w:lang w:eastAsia="ru-RU"/>
        </w:rPr>
        <w:t xml:space="preserve">Создать муниципальное автономное учреждение «Центр хозяйственного </w:t>
      </w:r>
      <w:r w:rsidRPr="00E267F8">
        <w:rPr>
          <w:kern w:val="0"/>
          <w:sz w:val="28"/>
          <w:szCs w:val="28"/>
          <w:lang w:eastAsia="ru-RU"/>
        </w:rPr>
        <w:t>обеспечения</w:t>
      </w:r>
      <w:r w:rsidRPr="00FC3A28">
        <w:rPr>
          <w:kern w:val="0"/>
          <w:sz w:val="28"/>
          <w:szCs w:val="28"/>
          <w:lang w:eastAsia="ru-RU"/>
        </w:rPr>
        <w:t>»</w:t>
      </w:r>
      <w:r w:rsidRPr="00FC3A28">
        <w:rPr>
          <w:kern w:val="0"/>
          <w:sz w:val="20"/>
          <w:szCs w:val="20"/>
          <w:lang w:eastAsia="ru-RU"/>
        </w:rPr>
        <w:t xml:space="preserve"> </w:t>
      </w:r>
      <w:r w:rsidRPr="00FC3A28">
        <w:rPr>
          <w:kern w:val="0"/>
          <w:sz w:val="28"/>
          <w:szCs w:val="28"/>
          <w:lang w:eastAsia="ru-RU"/>
        </w:rPr>
        <w:t xml:space="preserve">Янтиковского муниципального округа Чувашской Республики, сокращённое название наименования </w:t>
      </w:r>
      <w:r w:rsidRPr="00AC7BFE">
        <w:rPr>
          <w:kern w:val="0"/>
          <w:sz w:val="28"/>
          <w:szCs w:val="28"/>
          <w:lang w:eastAsia="ru-RU"/>
        </w:rPr>
        <w:t>МАУ «ЦХО» Янтиковского муниципального округа</w:t>
      </w:r>
      <w:r w:rsidR="006638CD">
        <w:rPr>
          <w:kern w:val="0"/>
          <w:sz w:val="28"/>
          <w:szCs w:val="28"/>
          <w:lang w:eastAsia="ru-RU"/>
        </w:rPr>
        <w:t xml:space="preserve">, (далее - </w:t>
      </w:r>
      <w:r w:rsidRPr="00AC7BFE">
        <w:rPr>
          <w:kern w:val="0"/>
          <w:sz w:val="28"/>
          <w:szCs w:val="28"/>
          <w:lang w:eastAsia="ru-RU"/>
        </w:rPr>
        <w:t>МАУ «ЦХО» Янтиковского муниципального округа</w:t>
      </w:r>
      <w:r w:rsidR="006638CD">
        <w:rPr>
          <w:kern w:val="0"/>
          <w:sz w:val="28"/>
          <w:szCs w:val="28"/>
          <w:lang w:eastAsia="ru-RU"/>
        </w:rPr>
        <w:t>)</w:t>
      </w:r>
      <w:r>
        <w:rPr>
          <w:kern w:val="0"/>
          <w:sz w:val="28"/>
          <w:szCs w:val="28"/>
          <w:lang w:eastAsia="ru-RU"/>
        </w:rPr>
        <w:t>»;</w:t>
      </w:r>
    </w:p>
    <w:p w:rsidR="00D17206" w:rsidRDefault="00D17206" w:rsidP="00D17206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1.3. пункт 3</w:t>
      </w:r>
      <w:r w:rsidRPr="00DA3EAF">
        <w:rPr>
          <w:kern w:val="0"/>
          <w:sz w:val="28"/>
          <w:szCs w:val="28"/>
          <w:lang w:eastAsia="ru-RU"/>
        </w:rPr>
        <w:t xml:space="preserve"> Постановления изложить в следующей редакции:</w:t>
      </w:r>
    </w:p>
    <w:p w:rsidR="00D17206" w:rsidRPr="00FC3A28" w:rsidRDefault="00D17206" w:rsidP="00D17206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«3. </w:t>
      </w:r>
      <w:r w:rsidRPr="00FC3A28">
        <w:rPr>
          <w:kern w:val="0"/>
          <w:sz w:val="28"/>
          <w:szCs w:val="28"/>
          <w:lang w:eastAsia="ru-RU"/>
        </w:rPr>
        <w:t xml:space="preserve">Установить местонахождение </w:t>
      </w:r>
      <w:r w:rsidRPr="00AC7BFE">
        <w:rPr>
          <w:kern w:val="0"/>
          <w:sz w:val="28"/>
          <w:szCs w:val="28"/>
          <w:lang w:eastAsia="ru-RU"/>
        </w:rPr>
        <w:t>МАУ «ЦХО» Янтиковского муниципального округа</w:t>
      </w:r>
      <w:r w:rsidRPr="00FC3A28">
        <w:rPr>
          <w:kern w:val="0"/>
          <w:sz w:val="28"/>
          <w:szCs w:val="28"/>
          <w:lang w:eastAsia="ru-RU"/>
        </w:rPr>
        <w:t xml:space="preserve"> по адресу</w:t>
      </w:r>
      <w:r>
        <w:rPr>
          <w:kern w:val="0"/>
          <w:sz w:val="28"/>
          <w:szCs w:val="28"/>
          <w:lang w:eastAsia="ru-RU"/>
        </w:rPr>
        <w:t>:</w:t>
      </w:r>
      <w:r w:rsidRPr="00FC3A28">
        <w:rPr>
          <w:kern w:val="0"/>
          <w:sz w:val="28"/>
          <w:szCs w:val="28"/>
          <w:lang w:eastAsia="ru-RU"/>
        </w:rPr>
        <w:t xml:space="preserve"> 429290, Чувашская Республика, Янтиковский муниципальный округ, село Янтиково, улица Кооперативная,</w:t>
      </w:r>
      <w:r w:rsidRPr="00FC3A28">
        <w:rPr>
          <w:kern w:val="0"/>
          <w:sz w:val="28"/>
          <w:szCs w:val="28"/>
          <w:lang w:eastAsia="en-US"/>
        </w:rPr>
        <w:t xml:space="preserve"> </w:t>
      </w:r>
      <w:proofErr w:type="spellStart"/>
      <w:r>
        <w:rPr>
          <w:kern w:val="0"/>
          <w:sz w:val="28"/>
          <w:szCs w:val="28"/>
          <w:lang w:eastAsia="en-US"/>
        </w:rPr>
        <w:t>зд</w:t>
      </w:r>
      <w:proofErr w:type="spellEnd"/>
      <w:r>
        <w:rPr>
          <w:kern w:val="0"/>
          <w:sz w:val="28"/>
          <w:szCs w:val="28"/>
          <w:lang w:eastAsia="en-US"/>
        </w:rPr>
        <w:t>.</w:t>
      </w:r>
      <w:r w:rsidRPr="00FC3A28">
        <w:rPr>
          <w:kern w:val="0"/>
          <w:sz w:val="28"/>
          <w:szCs w:val="28"/>
          <w:lang w:eastAsia="en-US"/>
        </w:rPr>
        <w:t xml:space="preserve"> 3</w:t>
      </w:r>
      <w:r>
        <w:rPr>
          <w:kern w:val="0"/>
          <w:sz w:val="28"/>
          <w:szCs w:val="28"/>
          <w:lang w:eastAsia="en-US"/>
        </w:rPr>
        <w:t xml:space="preserve">, </w:t>
      </w:r>
      <w:proofErr w:type="spellStart"/>
      <w:r>
        <w:rPr>
          <w:kern w:val="0"/>
          <w:sz w:val="28"/>
          <w:szCs w:val="28"/>
          <w:lang w:eastAsia="en-US"/>
        </w:rPr>
        <w:t>помещ</w:t>
      </w:r>
      <w:proofErr w:type="spellEnd"/>
      <w:r>
        <w:rPr>
          <w:kern w:val="0"/>
          <w:sz w:val="28"/>
          <w:szCs w:val="28"/>
          <w:lang w:eastAsia="en-US"/>
        </w:rPr>
        <w:t>. 2.»;</w:t>
      </w:r>
    </w:p>
    <w:p w:rsidR="00D17206" w:rsidRPr="00FC3A28" w:rsidRDefault="00D17206" w:rsidP="00D17206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1.</w:t>
      </w:r>
      <w:r w:rsidRPr="00FC3A28">
        <w:rPr>
          <w:kern w:val="0"/>
          <w:sz w:val="28"/>
          <w:szCs w:val="28"/>
          <w:lang w:eastAsia="ru-RU"/>
        </w:rPr>
        <w:t xml:space="preserve">4. Утвердить Устав </w:t>
      </w:r>
      <w:r w:rsidRPr="00AC7BFE">
        <w:rPr>
          <w:kern w:val="0"/>
          <w:sz w:val="28"/>
          <w:szCs w:val="28"/>
          <w:lang w:eastAsia="ru-RU"/>
        </w:rPr>
        <w:t>МАУ «ЦХО» Янтиковского муниципального округа</w:t>
      </w:r>
      <w:r w:rsidRPr="00FC3A28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 xml:space="preserve">в новой редакции </w:t>
      </w:r>
      <w:r w:rsidRPr="00FC3A28">
        <w:rPr>
          <w:kern w:val="0"/>
          <w:sz w:val="28"/>
          <w:szCs w:val="28"/>
          <w:lang w:eastAsia="ru-RU"/>
        </w:rPr>
        <w:t xml:space="preserve">согласно приложению к настоящему постановлению. </w:t>
      </w:r>
    </w:p>
    <w:p w:rsidR="00D17206" w:rsidRPr="00FC3A28" w:rsidRDefault="00D17206" w:rsidP="00D17206">
      <w:pPr>
        <w:suppressAutoHyphens w:val="0"/>
        <w:spacing w:line="360" w:lineRule="auto"/>
        <w:rPr>
          <w:kern w:val="0"/>
          <w:sz w:val="28"/>
          <w:szCs w:val="28"/>
          <w:lang w:eastAsia="en-US"/>
        </w:rPr>
      </w:pPr>
      <w:r>
        <w:rPr>
          <w:kern w:val="0"/>
          <w:sz w:val="28"/>
          <w:szCs w:val="28"/>
          <w:lang w:eastAsia="en-US"/>
        </w:rPr>
        <w:t>2</w:t>
      </w:r>
      <w:r w:rsidRPr="00FC3A28">
        <w:rPr>
          <w:kern w:val="0"/>
          <w:sz w:val="28"/>
          <w:szCs w:val="28"/>
          <w:lang w:eastAsia="en-US"/>
        </w:rPr>
        <w:t xml:space="preserve">. </w:t>
      </w:r>
      <w:r w:rsidRPr="007579B3">
        <w:rPr>
          <w:kern w:val="0"/>
          <w:sz w:val="28"/>
          <w:szCs w:val="28"/>
          <w:lang w:eastAsia="en-US"/>
        </w:rPr>
        <w:t xml:space="preserve">Возложить полномочия выступить заявителем по представлению документов, связанных с государственной регистрацией учредительного документа юридического лица, на </w:t>
      </w:r>
      <w:r>
        <w:rPr>
          <w:kern w:val="0"/>
          <w:sz w:val="28"/>
          <w:szCs w:val="28"/>
          <w:lang w:eastAsia="en-US"/>
        </w:rPr>
        <w:t xml:space="preserve">исполняющего обязанности начальника </w:t>
      </w:r>
      <w:r w:rsidR="00E267F8">
        <w:rPr>
          <w:kern w:val="0"/>
          <w:sz w:val="28"/>
          <w:szCs w:val="28"/>
          <w:lang w:eastAsia="en-US"/>
        </w:rPr>
        <w:t xml:space="preserve">МАУ </w:t>
      </w:r>
      <w:r w:rsidRPr="00E267F8">
        <w:rPr>
          <w:kern w:val="0"/>
          <w:sz w:val="28"/>
          <w:szCs w:val="28"/>
          <w:lang w:eastAsia="en-US"/>
        </w:rPr>
        <w:t xml:space="preserve">«ЦХО» </w:t>
      </w:r>
      <w:r w:rsidRPr="007579B3">
        <w:rPr>
          <w:kern w:val="0"/>
          <w:sz w:val="28"/>
          <w:szCs w:val="28"/>
          <w:lang w:eastAsia="en-US"/>
        </w:rPr>
        <w:t>Янтиковского муниципального округа</w:t>
      </w:r>
      <w:r w:rsidRPr="00FC3A28">
        <w:rPr>
          <w:kern w:val="0"/>
          <w:sz w:val="28"/>
          <w:szCs w:val="28"/>
          <w:lang w:eastAsia="en-US"/>
        </w:rPr>
        <w:t xml:space="preserve"> Константинову Олесю Николаевну.</w:t>
      </w:r>
    </w:p>
    <w:p w:rsidR="00D17206" w:rsidRPr="00FC3A28" w:rsidRDefault="00D17206" w:rsidP="005D47DC">
      <w:pPr>
        <w:suppressAutoHyphens w:val="0"/>
        <w:spacing w:line="240" w:lineRule="auto"/>
        <w:rPr>
          <w:kern w:val="0"/>
          <w:sz w:val="28"/>
          <w:szCs w:val="28"/>
          <w:lang w:eastAsia="en-US"/>
        </w:rPr>
      </w:pPr>
      <w:r>
        <w:rPr>
          <w:kern w:val="0"/>
          <w:sz w:val="28"/>
          <w:szCs w:val="28"/>
          <w:lang w:eastAsia="en-US"/>
        </w:rPr>
        <w:t>3</w:t>
      </w:r>
      <w:r w:rsidRPr="00FC3A28">
        <w:rPr>
          <w:kern w:val="0"/>
          <w:sz w:val="28"/>
          <w:szCs w:val="28"/>
          <w:lang w:eastAsia="en-US"/>
        </w:rPr>
        <w:t>. Настоящее постановление вступает в силу со дня его официального опубликования.</w:t>
      </w:r>
    </w:p>
    <w:p w:rsidR="007A70A1" w:rsidRDefault="007A70A1" w:rsidP="005D47DC">
      <w:pPr>
        <w:suppressAutoHyphens w:val="0"/>
        <w:spacing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EA6C29" w:rsidRPr="00044BB3" w:rsidRDefault="00EA6C29" w:rsidP="005D47DC">
      <w:pPr>
        <w:suppressAutoHyphens w:val="0"/>
        <w:spacing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044BB3" w:rsidRDefault="00044BB3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Глава Янтиковского</w:t>
      </w:r>
    </w:p>
    <w:p w:rsidR="00E267F8" w:rsidRDefault="00044BB3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 w:rsidRPr="00044BB3">
        <w:rPr>
          <w:color w:val="000000"/>
          <w:kern w:val="0"/>
          <w:sz w:val="28"/>
          <w:szCs w:val="28"/>
          <w:lang w:eastAsia="ru-RU"/>
        </w:rPr>
        <w:t xml:space="preserve">муниципального округа                          </w:t>
      </w:r>
      <w:r>
        <w:rPr>
          <w:color w:val="000000"/>
          <w:kern w:val="0"/>
          <w:sz w:val="28"/>
          <w:szCs w:val="28"/>
          <w:lang w:eastAsia="ru-RU"/>
        </w:rPr>
        <w:t xml:space="preserve">                                        </w:t>
      </w:r>
      <w:r w:rsidRPr="00044BB3">
        <w:rPr>
          <w:color w:val="000000"/>
          <w:kern w:val="0"/>
          <w:sz w:val="28"/>
          <w:szCs w:val="28"/>
          <w:lang w:eastAsia="ru-RU"/>
        </w:rPr>
        <w:t xml:space="preserve"> О.А. Ломоносов</w:t>
      </w:r>
    </w:p>
    <w:p w:rsidR="00E267F8" w:rsidRDefault="00E267F8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E267F8" w:rsidRDefault="00E267F8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  <w:sectPr w:rsidR="00E267F8" w:rsidSect="00044BB3">
          <w:headerReference w:type="default" r:id="rId10"/>
          <w:headerReference w:type="first" r:id="rId11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D17206" w:rsidRPr="00FC3A28" w:rsidRDefault="00D17206" w:rsidP="005D47DC">
      <w:pPr>
        <w:widowControl w:val="0"/>
        <w:spacing w:line="240" w:lineRule="auto"/>
        <w:ind w:left="5670" w:firstLine="0"/>
        <w:rPr>
          <w:kern w:val="0"/>
        </w:rPr>
      </w:pPr>
      <w:r w:rsidRPr="00FC3A28">
        <w:rPr>
          <w:kern w:val="0"/>
        </w:rPr>
        <w:lastRenderedPageBreak/>
        <w:t xml:space="preserve">Приложение </w:t>
      </w:r>
    </w:p>
    <w:p w:rsidR="00D17206" w:rsidRPr="00FC3A28" w:rsidRDefault="00D17206" w:rsidP="005D47DC">
      <w:pPr>
        <w:widowControl w:val="0"/>
        <w:spacing w:line="240" w:lineRule="auto"/>
        <w:ind w:left="5670" w:firstLine="0"/>
        <w:rPr>
          <w:kern w:val="0"/>
        </w:rPr>
      </w:pPr>
      <w:r w:rsidRPr="00FC3A28">
        <w:rPr>
          <w:kern w:val="0"/>
        </w:rPr>
        <w:t>к постановлению администрации Янтиковск</w:t>
      </w:r>
      <w:r>
        <w:rPr>
          <w:kern w:val="0"/>
        </w:rPr>
        <w:t>ого</w:t>
      </w:r>
      <w:r w:rsidR="00DE5BD3">
        <w:rPr>
          <w:kern w:val="0"/>
        </w:rPr>
        <w:t xml:space="preserve"> муниципального округа от 14.11.</w:t>
      </w:r>
      <w:bookmarkStart w:id="0" w:name="_GoBack"/>
      <w:bookmarkEnd w:id="0"/>
      <w:r w:rsidRPr="00FC3A28">
        <w:rPr>
          <w:kern w:val="0"/>
        </w:rPr>
        <w:t xml:space="preserve"> 2025 № </w:t>
      </w:r>
      <w:r w:rsidR="00DE5BD3">
        <w:rPr>
          <w:kern w:val="0"/>
        </w:rPr>
        <w:t>770</w:t>
      </w:r>
    </w:p>
    <w:p w:rsidR="00D17206" w:rsidRPr="00FC3A28" w:rsidRDefault="00D17206" w:rsidP="00D17206">
      <w:pPr>
        <w:widowControl w:val="0"/>
        <w:spacing w:line="100" w:lineRule="atLeast"/>
        <w:ind w:left="4536" w:firstLine="0"/>
        <w:jc w:val="right"/>
        <w:rPr>
          <w:kern w:val="0"/>
          <w:sz w:val="26"/>
          <w:szCs w:val="26"/>
        </w:rPr>
      </w:pPr>
    </w:p>
    <w:p w:rsidR="00D17206" w:rsidRDefault="00D17206" w:rsidP="00D17206">
      <w:pPr>
        <w:widowControl w:val="0"/>
        <w:spacing w:line="100" w:lineRule="atLeast"/>
        <w:ind w:left="4536" w:firstLine="0"/>
        <w:jc w:val="right"/>
        <w:rPr>
          <w:kern w:val="0"/>
          <w:sz w:val="26"/>
          <w:szCs w:val="26"/>
        </w:rPr>
      </w:pPr>
    </w:p>
    <w:p w:rsidR="00D17206" w:rsidRPr="00FC3A28" w:rsidRDefault="00D17206" w:rsidP="00D17206">
      <w:pPr>
        <w:widowControl w:val="0"/>
        <w:spacing w:line="100" w:lineRule="atLeast"/>
        <w:ind w:left="4536" w:firstLine="0"/>
        <w:jc w:val="right"/>
        <w:rPr>
          <w:kern w:val="0"/>
          <w:sz w:val="26"/>
          <w:szCs w:val="26"/>
        </w:rPr>
      </w:pPr>
    </w:p>
    <w:p w:rsidR="00D17206" w:rsidRPr="00FC3A28" w:rsidRDefault="00D17206" w:rsidP="00D17206">
      <w:pPr>
        <w:widowControl w:val="0"/>
        <w:spacing w:line="100" w:lineRule="atLeast"/>
        <w:ind w:left="4536" w:firstLine="0"/>
        <w:rPr>
          <w:kern w:val="0"/>
          <w:sz w:val="26"/>
          <w:szCs w:val="26"/>
        </w:rPr>
      </w:pPr>
    </w:p>
    <w:p w:rsidR="00D17206" w:rsidRDefault="00D17206" w:rsidP="00D17206">
      <w:pPr>
        <w:widowControl w:val="0"/>
        <w:spacing w:line="100" w:lineRule="atLeast"/>
        <w:ind w:left="4536" w:firstLine="0"/>
        <w:rPr>
          <w:kern w:val="0"/>
          <w:sz w:val="26"/>
          <w:szCs w:val="26"/>
        </w:rPr>
      </w:pPr>
    </w:p>
    <w:p w:rsidR="00D17206" w:rsidRDefault="00D17206" w:rsidP="00D17206">
      <w:pPr>
        <w:widowControl w:val="0"/>
        <w:spacing w:line="100" w:lineRule="atLeast"/>
        <w:ind w:left="4536" w:firstLine="0"/>
        <w:rPr>
          <w:kern w:val="0"/>
          <w:sz w:val="26"/>
          <w:szCs w:val="26"/>
        </w:rPr>
      </w:pPr>
    </w:p>
    <w:p w:rsidR="00D17206" w:rsidRDefault="00D17206" w:rsidP="00D17206">
      <w:pPr>
        <w:widowControl w:val="0"/>
        <w:spacing w:line="100" w:lineRule="atLeast"/>
        <w:ind w:left="4536" w:firstLine="0"/>
        <w:rPr>
          <w:kern w:val="0"/>
          <w:sz w:val="26"/>
          <w:szCs w:val="26"/>
        </w:rPr>
      </w:pPr>
    </w:p>
    <w:p w:rsidR="00D17206" w:rsidRDefault="00D17206" w:rsidP="00D17206">
      <w:pPr>
        <w:widowControl w:val="0"/>
        <w:spacing w:line="100" w:lineRule="atLeast"/>
        <w:ind w:left="4536" w:firstLine="0"/>
        <w:rPr>
          <w:kern w:val="0"/>
          <w:sz w:val="26"/>
          <w:szCs w:val="26"/>
        </w:rPr>
      </w:pPr>
    </w:p>
    <w:p w:rsidR="00D17206" w:rsidRDefault="00D17206" w:rsidP="00D17206">
      <w:pPr>
        <w:widowControl w:val="0"/>
        <w:spacing w:line="100" w:lineRule="atLeast"/>
        <w:ind w:left="4536" w:firstLine="0"/>
        <w:rPr>
          <w:kern w:val="0"/>
          <w:sz w:val="26"/>
          <w:szCs w:val="26"/>
        </w:rPr>
      </w:pPr>
    </w:p>
    <w:p w:rsidR="00D17206" w:rsidRDefault="00D17206" w:rsidP="00D17206">
      <w:pPr>
        <w:widowControl w:val="0"/>
        <w:spacing w:line="100" w:lineRule="atLeast"/>
        <w:ind w:left="4536" w:firstLine="0"/>
        <w:rPr>
          <w:kern w:val="0"/>
          <w:sz w:val="26"/>
          <w:szCs w:val="26"/>
        </w:rPr>
      </w:pPr>
    </w:p>
    <w:p w:rsidR="00D17206" w:rsidRDefault="00D17206" w:rsidP="00D17206">
      <w:pPr>
        <w:widowControl w:val="0"/>
        <w:spacing w:line="100" w:lineRule="atLeast"/>
        <w:ind w:left="4536" w:firstLine="0"/>
        <w:rPr>
          <w:kern w:val="0"/>
          <w:sz w:val="26"/>
          <w:szCs w:val="26"/>
        </w:rPr>
      </w:pPr>
    </w:p>
    <w:p w:rsidR="00D17206" w:rsidRDefault="00D17206" w:rsidP="00D17206">
      <w:pPr>
        <w:widowControl w:val="0"/>
        <w:spacing w:line="100" w:lineRule="atLeast"/>
        <w:ind w:left="4536" w:firstLine="0"/>
        <w:rPr>
          <w:kern w:val="0"/>
          <w:sz w:val="26"/>
          <w:szCs w:val="26"/>
        </w:rPr>
      </w:pPr>
    </w:p>
    <w:p w:rsidR="00D17206" w:rsidRDefault="00D17206" w:rsidP="00D17206">
      <w:pPr>
        <w:widowControl w:val="0"/>
        <w:spacing w:line="100" w:lineRule="atLeast"/>
        <w:ind w:left="4536" w:firstLine="0"/>
        <w:rPr>
          <w:kern w:val="0"/>
          <w:sz w:val="26"/>
          <w:szCs w:val="26"/>
        </w:rPr>
      </w:pPr>
    </w:p>
    <w:p w:rsidR="00D17206" w:rsidRPr="00D17F99" w:rsidRDefault="00D17206" w:rsidP="006638CD">
      <w:pPr>
        <w:widowControl w:val="0"/>
        <w:spacing w:line="100" w:lineRule="atLeast"/>
        <w:ind w:left="4536" w:firstLine="0"/>
        <w:jc w:val="center"/>
        <w:rPr>
          <w:kern w:val="0"/>
        </w:rPr>
      </w:pPr>
    </w:p>
    <w:p w:rsidR="00D17206" w:rsidRPr="00D17F99" w:rsidRDefault="00D17206" w:rsidP="006638CD">
      <w:pPr>
        <w:suppressAutoHyphens w:val="0"/>
        <w:spacing w:line="276" w:lineRule="auto"/>
        <w:ind w:firstLine="0"/>
        <w:jc w:val="center"/>
        <w:rPr>
          <w:b/>
          <w:kern w:val="0"/>
          <w:lang w:eastAsia="ru-RU"/>
        </w:rPr>
      </w:pPr>
      <w:r w:rsidRPr="00D17F99">
        <w:rPr>
          <w:b/>
          <w:kern w:val="0"/>
          <w:lang w:eastAsia="ru-RU"/>
        </w:rPr>
        <w:t>УСТАВ</w:t>
      </w:r>
    </w:p>
    <w:p w:rsidR="00D17206" w:rsidRPr="00D17F99" w:rsidRDefault="00D17206" w:rsidP="006638CD">
      <w:pPr>
        <w:suppressAutoHyphens w:val="0"/>
        <w:spacing w:line="276" w:lineRule="auto"/>
        <w:ind w:firstLine="0"/>
        <w:jc w:val="center"/>
        <w:rPr>
          <w:b/>
          <w:kern w:val="0"/>
          <w:lang w:eastAsia="ru-RU"/>
        </w:rPr>
      </w:pPr>
      <w:r w:rsidRPr="00D17F99">
        <w:rPr>
          <w:b/>
          <w:kern w:val="0"/>
          <w:lang w:eastAsia="ru-RU"/>
        </w:rPr>
        <w:t>Муниципального автономного учреждения</w:t>
      </w:r>
    </w:p>
    <w:p w:rsidR="00D17206" w:rsidRPr="00D17F99" w:rsidRDefault="00D17206" w:rsidP="006638CD">
      <w:pPr>
        <w:suppressAutoHyphens w:val="0"/>
        <w:spacing w:line="276" w:lineRule="auto"/>
        <w:ind w:firstLine="0"/>
        <w:jc w:val="center"/>
        <w:rPr>
          <w:b/>
          <w:kern w:val="0"/>
          <w:lang w:eastAsia="ru-RU"/>
        </w:rPr>
      </w:pPr>
      <w:r w:rsidRPr="00D17F99">
        <w:rPr>
          <w:b/>
          <w:kern w:val="0"/>
          <w:lang w:eastAsia="ru-RU"/>
        </w:rPr>
        <w:t>«Центр хозяйственного обеспечения</w:t>
      </w:r>
      <w:r w:rsidR="006638CD" w:rsidRPr="00D17F99">
        <w:rPr>
          <w:b/>
          <w:kern w:val="0"/>
          <w:lang w:eastAsia="ru-RU"/>
        </w:rPr>
        <w:t>»</w:t>
      </w:r>
    </w:p>
    <w:p w:rsidR="00D17206" w:rsidRPr="00D17F99" w:rsidRDefault="00D17206" w:rsidP="006638CD">
      <w:pPr>
        <w:suppressAutoHyphens w:val="0"/>
        <w:spacing w:line="276" w:lineRule="auto"/>
        <w:ind w:firstLine="0"/>
        <w:jc w:val="center"/>
        <w:rPr>
          <w:b/>
          <w:kern w:val="0"/>
          <w:lang w:eastAsia="ru-RU"/>
        </w:rPr>
      </w:pPr>
      <w:r w:rsidRPr="00D17F99">
        <w:rPr>
          <w:b/>
          <w:kern w:val="0"/>
          <w:lang w:eastAsia="ru-RU"/>
        </w:rPr>
        <w:t>Янтиковского муниципального округа</w:t>
      </w:r>
    </w:p>
    <w:p w:rsidR="00D17206" w:rsidRPr="00D17F99" w:rsidRDefault="00D17206" w:rsidP="006638CD">
      <w:pPr>
        <w:suppressAutoHyphens w:val="0"/>
        <w:spacing w:line="276" w:lineRule="auto"/>
        <w:ind w:firstLine="0"/>
        <w:jc w:val="center"/>
        <w:rPr>
          <w:b/>
          <w:bCs/>
          <w:kern w:val="0"/>
          <w:lang w:eastAsia="ru-RU"/>
        </w:rPr>
      </w:pPr>
      <w:r w:rsidRPr="00D17F99">
        <w:rPr>
          <w:b/>
          <w:kern w:val="0"/>
          <w:lang w:eastAsia="ru-RU"/>
        </w:rPr>
        <w:t>Чувашской Республики</w:t>
      </w:r>
    </w:p>
    <w:p w:rsidR="00D17206" w:rsidRPr="00D17F99" w:rsidRDefault="00D17206" w:rsidP="006638CD">
      <w:pPr>
        <w:suppressAutoHyphens w:val="0"/>
        <w:spacing w:line="100" w:lineRule="atLeast"/>
        <w:ind w:firstLine="0"/>
        <w:jc w:val="center"/>
        <w:rPr>
          <w:b/>
          <w:bCs/>
          <w:kern w:val="0"/>
          <w:lang w:eastAsia="ru-RU"/>
        </w:rPr>
      </w:pPr>
    </w:p>
    <w:p w:rsidR="00D17206" w:rsidRPr="00D17F99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lang w:eastAsia="ru-RU"/>
        </w:rPr>
      </w:pPr>
    </w:p>
    <w:p w:rsidR="00D17206" w:rsidRPr="00D17F99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FC3A28" w:rsidRDefault="00D17206" w:rsidP="00D17206">
      <w:pPr>
        <w:suppressAutoHyphens w:val="0"/>
        <w:spacing w:line="100" w:lineRule="atLeast"/>
        <w:ind w:firstLine="0"/>
        <w:jc w:val="left"/>
        <w:rPr>
          <w:b/>
          <w:bCs/>
          <w:kern w:val="0"/>
          <w:sz w:val="23"/>
          <w:szCs w:val="23"/>
          <w:lang w:eastAsia="ru-RU"/>
        </w:rPr>
      </w:pPr>
    </w:p>
    <w:p w:rsidR="00D17206" w:rsidRPr="00D17F99" w:rsidRDefault="00D17206" w:rsidP="00D17206">
      <w:pPr>
        <w:suppressAutoHyphens w:val="0"/>
        <w:spacing w:line="100" w:lineRule="atLeast"/>
        <w:ind w:firstLine="0"/>
        <w:jc w:val="center"/>
        <w:rPr>
          <w:b/>
          <w:bCs/>
          <w:kern w:val="0"/>
          <w:lang w:eastAsia="ru-RU"/>
        </w:rPr>
      </w:pPr>
      <w:r w:rsidRPr="00D17F99">
        <w:rPr>
          <w:bCs/>
          <w:kern w:val="0"/>
          <w:lang w:eastAsia="ru-RU"/>
        </w:rPr>
        <w:t>2025 год</w:t>
      </w:r>
    </w:p>
    <w:p w:rsidR="00D17206" w:rsidRPr="00D17F99" w:rsidRDefault="00D17206" w:rsidP="006638CD">
      <w:pPr>
        <w:pageBreakBefore/>
        <w:suppressAutoHyphens w:val="0"/>
        <w:spacing w:line="240" w:lineRule="auto"/>
        <w:jc w:val="center"/>
        <w:rPr>
          <w:kern w:val="0"/>
          <w:lang w:eastAsia="ru-RU"/>
        </w:rPr>
      </w:pPr>
      <w:r w:rsidRPr="00D17F99">
        <w:rPr>
          <w:b/>
          <w:bCs/>
          <w:kern w:val="0"/>
          <w:lang w:eastAsia="ru-RU"/>
        </w:rPr>
        <w:lastRenderedPageBreak/>
        <w:t>1. Общие положения</w:t>
      </w:r>
    </w:p>
    <w:p w:rsidR="00D17206" w:rsidRPr="00D17F99" w:rsidRDefault="00D17206" w:rsidP="006638CD">
      <w:pPr>
        <w:suppressAutoHyphens w:val="0"/>
        <w:spacing w:line="240" w:lineRule="auto"/>
        <w:rPr>
          <w:kern w:val="0"/>
          <w:lang w:eastAsia="ru-RU"/>
        </w:rPr>
      </w:pPr>
    </w:p>
    <w:p w:rsidR="00D17206" w:rsidRPr="00D17F99" w:rsidRDefault="00D17206" w:rsidP="006638CD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1.1. </w:t>
      </w:r>
      <w:r w:rsidRPr="00D17F99">
        <w:rPr>
          <w:color w:val="000000"/>
          <w:kern w:val="0"/>
          <w:lang w:eastAsia="ru-RU"/>
        </w:rPr>
        <w:t xml:space="preserve">Муниципальное автономное учреждение </w:t>
      </w:r>
      <w:r w:rsidRPr="00D17F99">
        <w:rPr>
          <w:kern w:val="0"/>
          <w:lang w:eastAsia="ru-RU"/>
        </w:rPr>
        <w:t>«Центр хозяйственного обеспечения» Янтиковского муниципального округа Чувашской Республики</w:t>
      </w:r>
      <w:r w:rsidRPr="00D17F99">
        <w:rPr>
          <w:color w:val="000000"/>
          <w:kern w:val="0"/>
          <w:lang w:eastAsia="ru-RU"/>
        </w:rPr>
        <w:t xml:space="preserve"> (в дальнейшем именуемое – Учреждение) </w:t>
      </w:r>
      <w:r w:rsidRPr="00D17F99">
        <w:rPr>
          <w:kern w:val="0"/>
          <w:lang w:eastAsia="ru-RU"/>
        </w:rPr>
        <w:t xml:space="preserve">создано в соответствии с Гражданским кодексом Российской Федерации, Федеральным законом «О некоммерческих организациях». </w:t>
      </w:r>
    </w:p>
    <w:p w:rsidR="00D17206" w:rsidRPr="00D17F99" w:rsidRDefault="00D17206" w:rsidP="00D17206">
      <w:pPr>
        <w:suppressAutoHyphens w:val="0"/>
        <w:spacing w:line="240" w:lineRule="auto"/>
        <w:rPr>
          <w:color w:val="26282F"/>
          <w:kern w:val="0"/>
          <w:lang w:eastAsia="ru-RU"/>
        </w:rPr>
      </w:pPr>
      <w:r w:rsidRPr="00D17F99">
        <w:rPr>
          <w:kern w:val="0"/>
          <w:lang w:eastAsia="ru-RU"/>
        </w:rPr>
        <w:t>Учреждение является некоммерческой организацией, созданной для обеспечения деятельности администрации Янтиковского муниципального округа Чувашской Республики и ее структурных подразделений, муниципальных учреждений культуры и образовательных организаций Янтиковского муниципального округа Чувашской Республики</w:t>
      </w:r>
      <w:r w:rsidRPr="00D17F99">
        <w:rPr>
          <w:color w:val="26282F"/>
          <w:kern w:val="0"/>
          <w:lang w:eastAsia="ru-RU"/>
        </w:rPr>
        <w:t>.</w:t>
      </w:r>
    </w:p>
    <w:p w:rsidR="00D17206" w:rsidRPr="00D17F99" w:rsidRDefault="00D17206" w:rsidP="00D17206">
      <w:pPr>
        <w:suppressAutoHyphens w:val="0"/>
        <w:spacing w:line="240" w:lineRule="auto"/>
        <w:rPr>
          <w:color w:val="000000"/>
          <w:kern w:val="0"/>
          <w:lang w:eastAsia="ru-RU"/>
        </w:rPr>
      </w:pPr>
      <w:r w:rsidRPr="00D17F99">
        <w:rPr>
          <w:kern w:val="0"/>
          <w:lang w:eastAsia="ru-RU"/>
        </w:rPr>
        <w:t>1.2. Учредителем Учреждения является муниципальное образование - Янтиковский муниципальный округ Чувашской Республики.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kern w:val="0"/>
          <w:lang w:eastAsia="ru-RU"/>
        </w:rPr>
      </w:pPr>
      <w:r w:rsidRPr="00D17F99">
        <w:rPr>
          <w:color w:val="000000"/>
          <w:kern w:val="0"/>
          <w:lang w:eastAsia="ru-RU"/>
        </w:rPr>
        <w:t xml:space="preserve">1.3. Функции и полномочия учредителя и собственника имущества Учреждения от имени муниципального образования осуществляет администрация </w:t>
      </w:r>
      <w:r w:rsidRPr="00D17F99">
        <w:rPr>
          <w:kern w:val="0"/>
          <w:lang w:eastAsia="ru-RU"/>
        </w:rPr>
        <w:t>Янтиковского муниципального округа Чувашской Республики</w:t>
      </w:r>
      <w:r w:rsidRPr="00D17F99">
        <w:rPr>
          <w:color w:val="000000"/>
          <w:kern w:val="0"/>
          <w:lang w:eastAsia="ru-RU"/>
        </w:rPr>
        <w:t xml:space="preserve"> (в дальнейшем именуемая – учредитель).</w:t>
      </w:r>
    </w:p>
    <w:p w:rsidR="00D17206" w:rsidRPr="00D17F99" w:rsidRDefault="00D17206" w:rsidP="00D17206">
      <w:pPr>
        <w:suppressAutoHyphens w:val="0"/>
        <w:spacing w:line="240" w:lineRule="auto"/>
        <w:rPr>
          <w:color w:val="000000"/>
          <w:kern w:val="0"/>
          <w:lang w:eastAsia="ru-RU"/>
        </w:rPr>
      </w:pPr>
      <w:r w:rsidRPr="00D17F99">
        <w:rPr>
          <w:kern w:val="0"/>
          <w:lang w:eastAsia="ru-RU"/>
        </w:rPr>
        <w:t xml:space="preserve">1.4. </w:t>
      </w:r>
      <w:r w:rsidRPr="00D17F99">
        <w:rPr>
          <w:color w:val="000000"/>
          <w:kern w:val="0"/>
          <w:lang w:eastAsia="ru-RU"/>
        </w:rPr>
        <w:t>Официальное наименование Учреждения: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color w:val="000000"/>
          <w:kern w:val="0"/>
          <w:lang w:eastAsia="ru-RU"/>
        </w:rPr>
      </w:pPr>
      <w:r w:rsidRPr="00D17F99">
        <w:rPr>
          <w:color w:val="000000"/>
          <w:kern w:val="0"/>
          <w:lang w:eastAsia="ru-RU"/>
        </w:rPr>
        <w:t>на русском языке: Муниципальное автономное учреждение «Центр хозяйственного обеспечения» Янтиковского муниципального округа Чувашской Республики;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color w:val="000000"/>
          <w:kern w:val="0"/>
          <w:lang w:eastAsia="ru-RU"/>
        </w:rPr>
      </w:pPr>
      <w:r w:rsidRPr="00D17F99">
        <w:rPr>
          <w:color w:val="000000"/>
          <w:kern w:val="0"/>
          <w:lang w:eastAsia="ru-RU"/>
        </w:rPr>
        <w:t xml:space="preserve">на чувашском языке: </w:t>
      </w:r>
      <w:proofErr w:type="spellStart"/>
      <w:r w:rsidRPr="00D17F99">
        <w:rPr>
          <w:color w:val="000000"/>
          <w:kern w:val="0"/>
          <w:lang w:eastAsia="ru-RU"/>
        </w:rPr>
        <w:t>Чăваш</w:t>
      </w:r>
      <w:proofErr w:type="spellEnd"/>
      <w:r w:rsidRPr="00D17F99">
        <w:rPr>
          <w:color w:val="000000"/>
          <w:kern w:val="0"/>
          <w:lang w:eastAsia="ru-RU"/>
        </w:rPr>
        <w:t xml:space="preserve"> </w:t>
      </w:r>
      <w:proofErr w:type="spellStart"/>
      <w:r w:rsidRPr="00D17F99">
        <w:rPr>
          <w:color w:val="000000"/>
          <w:kern w:val="0"/>
          <w:lang w:eastAsia="ru-RU"/>
        </w:rPr>
        <w:t>Республикин</w:t>
      </w:r>
      <w:proofErr w:type="spellEnd"/>
      <w:proofErr w:type="gramStart"/>
      <w:r w:rsidRPr="00D17F99">
        <w:rPr>
          <w:color w:val="000000"/>
          <w:kern w:val="0"/>
          <w:lang w:eastAsia="ru-RU"/>
        </w:rPr>
        <w:t xml:space="preserve"> </w:t>
      </w:r>
      <w:proofErr w:type="spellStart"/>
      <w:r w:rsidRPr="00D17F99">
        <w:rPr>
          <w:color w:val="000000"/>
          <w:kern w:val="0"/>
          <w:lang w:eastAsia="ru-RU"/>
        </w:rPr>
        <w:t>Т</w:t>
      </w:r>
      <w:proofErr w:type="gramEnd"/>
      <w:r w:rsidRPr="00D17F99">
        <w:rPr>
          <w:color w:val="000000"/>
          <w:kern w:val="0"/>
          <w:lang w:eastAsia="ru-RU"/>
        </w:rPr>
        <w:t>ăвай</w:t>
      </w:r>
      <w:proofErr w:type="spellEnd"/>
      <w:r w:rsidRPr="00D17F99">
        <w:rPr>
          <w:color w:val="000000"/>
          <w:kern w:val="0"/>
          <w:lang w:eastAsia="ru-RU"/>
        </w:rPr>
        <w:t xml:space="preserve"> </w:t>
      </w:r>
      <w:proofErr w:type="spellStart"/>
      <w:r w:rsidRPr="00D17F99">
        <w:rPr>
          <w:color w:val="000000"/>
          <w:kern w:val="0"/>
          <w:lang w:eastAsia="ru-RU"/>
        </w:rPr>
        <w:t>муниципаллă</w:t>
      </w:r>
      <w:proofErr w:type="spellEnd"/>
      <w:r w:rsidRPr="00D17F99">
        <w:rPr>
          <w:color w:val="000000"/>
          <w:kern w:val="0"/>
          <w:lang w:eastAsia="ru-RU"/>
        </w:rPr>
        <w:t xml:space="preserve"> </w:t>
      </w:r>
      <w:proofErr w:type="spellStart"/>
      <w:r w:rsidRPr="00D17F99">
        <w:rPr>
          <w:color w:val="000000"/>
          <w:kern w:val="0"/>
          <w:lang w:eastAsia="ru-RU"/>
        </w:rPr>
        <w:t>округӗн</w:t>
      </w:r>
      <w:proofErr w:type="spellEnd"/>
      <w:r w:rsidRPr="00D17F99">
        <w:rPr>
          <w:color w:val="000000"/>
          <w:kern w:val="0"/>
          <w:lang w:eastAsia="ru-RU"/>
        </w:rPr>
        <w:t xml:space="preserve"> «</w:t>
      </w:r>
      <w:proofErr w:type="spellStart"/>
      <w:r w:rsidRPr="00D17F99">
        <w:rPr>
          <w:color w:val="000000"/>
          <w:kern w:val="0"/>
          <w:lang w:eastAsia="ru-RU"/>
        </w:rPr>
        <w:t>хуçалăх</w:t>
      </w:r>
      <w:proofErr w:type="spellEnd"/>
      <w:r w:rsidRPr="00D17F99">
        <w:rPr>
          <w:color w:val="000000"/>
          <w:kern w:val="0"/>
          <w:lang w:eastAsia="ru-RU"/>
        </w:rPr>
        <w:t xml:space="preserve"> </w:t>
      </w:r>
      <w:proofErr w:type="spellStart"/>
      <w:r w:rsidRPr="00D17F99">
        <w:rPr>
          <w:color w:val="000000"/>
          <w:kern w:val="0"/>
          <w:lang w:eastAsia="ru-RU"/>
        </w:rPr>
        <w:t>ыйтăвĕсене</w:t>
      </w:r>
      <w:proofErr w:type="spellEnd"/>
      <w:r w:rsidRPr="00D17F99">
        <w:rPr>
          <w:color w:val="000000"/>
          <w:kern w:val="0"/>
          <w:lang w:eastAsia="ru-RU"/>
        </w:rPr>
        <w:t xml:space="preserve"> </w:t>
      </w:r>
      <w:proofErr w:type="spellStart"/>
      <w:r w:rsidRPr="00D17F99">
        <w:rPr>
          <w:color w:val="000000"/>
        </w:rPr>
        <w:t>тивӗҫтерӗвӗн</w:t>
      </w:r>
      <w:proofErr w:type="spellEnd"/>
      <w:r w:rsidRPr="00D17F99">
        <w:rPr>
          <w:color w:val="000000"/>
          <w:kern w:val="0"/>
          <w:lang w:eastAsia="ru-RU"/>
        </w:rPr>
        <w:t xml:space="preserve"> </w:t>
      </w:r>
      <w:proofErr w:type="spellStart"/>
      <w:r w:rsidRPr="00D17F99">
        <w:rPr>
          <w:color w:val="000000"/>
          <w:kern w:val="0"/>
          <w:lang w:eastAsia="ru-RU"/>
        </w:rPr>
        <w:t>Центрĕ</w:t>
      </w:r>
      <w:proofErr w:type="spellEnd"/>
      <w:r w:rsidRPr="00D17F99">
        <w:rPr>
          <w:color w:val="000000"/>
          <w:kern w:val="0"/>
          <w:lang w:eastAsia="ru-RU"/>
        </w:rPr>
        <w:t xml:space="preserve">» </w:t>
      </w:r>
      <w:proofErr w:type="spellStart"/>
      <w:r w:rsidRPr="00D17F99">
        <w:rPr>
          <w:color w:val="000000"/>
          <w:kern w:val="0"/>
          <w:lang w:eastAsia="ru-RU"/>
        </w:rPr>
        <w:t>муниципаллă</w:t>
      </w:r>
      <w:proofErr w:type="spellEnd"/>
      <w:r w:rsidRPr="00D17F99">
        <w:rPr>
          <w:color w:val="000000"/>
          <w:kern w:val="0"/>
          <w:lang w:eastAsia="ru-RU"/>
        </w:rPr>
        <w:t xml:space="preserve"> </w:t>
      </w:r>
      <w:proofErr w:type="spellStart"/>
      <w:r w:rsidRPr="00D17F99">
        <w:rPr>
          <w:color w:val="000000"/>
          <w:kern w:val="0"/>
          <w:lang w:eastAsia="ru-RU"/>
        </w:rPr>
        <w:t>автономи</w:t>
      </w:r>
      <w:proofErr w:type="spellEnd"/>
      <w:r w:rsidRPr="00D17F99">
        <w:rPr>
          <w:color w:val="000000"/>
          <w:kern w:val="0"/>
          <w:lang w:eastAsia="ru-RU"/>
        </w:rPr>
        <w:t xml:space="preserve"> </w:t>
      </w:r>
      <w:proofErr w:type="spellStart"/>
      <w:r w:rsidRPr="00D17F99">
        <w:rPr>
          <w:color w:val="000000"/>
          <w:kern w:val="0"/>
          <w:lang w:eastAsia="ru-RU"/>
        </w:rPr>
        <w:t>учрежденийĕ</w:t>
      </w:r>
      <w:proofErr w:type="spellEnd"/>
      <w:r w:rsidRPr="00D17F99">
        <w:rPr>
          <w:color w:val="000000"/>
          <w:kern w:val="0"/>
          <w:lang w:eastAsia="ru-RU"/>
        </w:rPr>
        <w:t>.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color w:val="000000"/>
          <w:kern w:val="0"/>
          <w:lang w:eastAsia="ru-RU"/>
        </w:rPr>
      </w:pPr>
      <w:r w:rsidRPr="00D17F99">
        <w:rPr>
          <w:color w:val="000000"/>
          <w:kern w:val="0"/>
          <w:lang w:eastAsia="ru-RU"/>
        </w:rPr>
        <w:t>Сокращенное наименование Учреждения: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color w:val="000000"/>
          <w:kern w:val="0"/>
          <w:lang w:eastAsia="ru-RU"/>
        </w:rPr>
      </w:pPr>
      <w:r w:rsidRPr="00D17F99">
        <w:rPr>
          <w:color w:val="000000"/>
          <w:kern w:val="0"/>
          <w:lang w:eastAsia="ru-RU"/>
        </w:rPr>
        <w:t>на русском языке: МАУ «ЦХО» Янтиковского муниципального округа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color w:val="000000"/>
          <w:kern w:val="0"/>
          <w:lang w:eastAsia="ru-RU"/>
        </w:rPr>
      </w:pPr>
      <w:r w:rsidRPr="00D17F99">
        <w:rPr>
          <w:color w:val="000000"/>
          <w:kern w:val="0"/>
          <w:lang w:eastAsia="ru-RU"/>
        </w:rPr>
        <w:t>на чувашском языке: нет.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1.5. Место нахождения Учреждения: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Юридический адрес: 429290, Чувашская Республика, Янтиковский муниципальный округ,            с. Янтиково, ул. Кооперативная, </w:t>
      </w:r>
      <w:proofErr w:type="spellStart"/>
      <w:r w:rsidRPr="00D17F99">
        <w:rPr>
          <w:kern w:val="0"/>
          <w:lang w:eastAsia="ru-RU"/>
        </w:rPr>
        <w:t>зд</w:t>
      </w:r>
      <w:proofErr w:type="spellEnd"/>
      <w:r w:rsidRPr="00D17F99">
        <w:rPr>
          <w:kern w:val="0"/>
          <w:lang w:eastAsia="ru-RU"/>
        </w:rPr>
        <w:t xml:space="preserve">. 3, </w:t>
      </w:r>
      <w:proofErr w:type="spellStart"/>
      <w:r w:rsidRPr="00D17F99">
        <w:rPr>
          <w:kern w:val="0"/>
          <w:lang w:eastAsia="ru-RU"/>
        </w:rPr>
        <w:t>помещ</w:t>
      </w:r>
      <w:proofErr w:type="spellEnd"/>
      <w:r w:rsidRPr="00D17F99">
        <w:rPr>
          <w:kern w:val="0"/>
          <w:lang w:eastAsia="ru-RU"/>
        </w:rPr>
        <w:t>. 2.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почтовый адрес: 429290, Чувашская Республика, Янтиковский муниципальный округ,                       с. Янтиково, ул. Кооперативная, </w:t>
      </w:r>
      <w:proofErr w:type="spellStart"/>
      <w:r w:rsidRPr="00D17F99">
        <w:rPr>
          <w:kern w:val="0"/>
          <w:lang w:eastAsia="ru-RU"/>
        </w:rPr>
        <w:t>зд</w:t>
      </w:r>
      <w:proofErr w:type="spellEnd"/>
      <w:r w:rsidRPr="00D17F99">
        <w:rPr>
          <w:kern w:val="0"/>
          <w:lang w:eastAsia="ru-RU"/>
        </w:rPr>
        <w:t xml:space="preserve">. 3, </w:t>
      </w:r>
      <w:proofErr w:type="spellStart"/>
      <w:r w:rsidRPr="00D17F99">
        <w:rPr>
          <w:kern w:val="0"/>
          <w:lang w:eastAsia="ru-RU"/>
        </w:rPr>
        <w:t>помещ</w:t>
      </w:r>
      <w:proofErr w:type="spellEnd"/>
      <w:r w:rsidRPr="00D17F99">
        <w:rPr>
          <w:kern w:val="0"/>
          <w:lang w:eastAsia="ru-RU"/>
        </w:rPr>
        <w:t>. 2.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1.6. Учреждение является юридическим лицом с момента государственной регистрации.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1.7. Учреждение вправе в целях осуществления своей деятельности взаимодействовать с общественными объединениями, организациями, юридическими лицами и гражданами, заключать с ними договоры.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1.8. Имущество Учреждения закрепляется за ним на праве оперативного управления в установленном законом порядке.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1.9. Учреждение не преследует цели получения прибыли от основной деятельности, но вправе оказывать платные услуги и заниматься иной приносящей доход деятельностью, соответствующей целям ее создания, на основании соответствующих правовых актов.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1.10. Отношения между Учреждением и обслуживаемыми учреждениями основываются на заключенном между ними договоре.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1.11. Учреждение имеет самостоятельный баланс, лицевые счета, открытые в территориальном органе Федерального казначейства, печать с полным наименованием на русском языке, вправе иметь штампы и бланки со своим наименованием, а также зарегистрированную в установленном порядке эмблему.</w:t>
      </w:r>
    </w:p>
    <w:p w:rsidR="00D17206" w:rsidRPr="00D17F99" w:rsidRDefault="00D17206" w:rsidP="00D17206">
      <w:pPr>
        <w:suppressAutoHyphens w:val="0"/>
        <w:spacing w:line="240" w:lineRule="auto"/>
        <w:rPr>
          <w:rFonts w:ascii="Calibri" w:hAnsi="Calibri" w:cs="Arial"/>
          <w:spacing w:val="2"/>
          <w:kern w:val="0"/>
          <w:shd w:val="clear" w:color="auto" w:fill="FFFFFF"/>
          <w:lang w:eastAsia="ru-RU"/>
        </w:rPr>
      </w:pPr>
      <w:r w:rsidRPr="00D17F99">
        <w:rPr>
          <w:kern w:val="0"/>
          <w:lang w:eastAsia="ru-RU"/>
        </w:rPr>
        <w:t xml:space="preserve">1.12. </w:t>
      </w:r>
      <w:r w:rsidRPr="00D17F99">
        <w:rPr>
          <w:spacing w:val="2"/>
          <w:kern w:val="0"/>
          <w:shd w:val="clear" w:color="auto" w:fill="FFFFFF"/>
          <w:lang w:eastAsia="ru-RU"/>
        </w:rPr>
        <w:t>Учреждение отвечает по своим обязательствам, закрепленным за ним имуществом, за исключением недвижимого имущества и особо ценного движимого имущества, закрепленных за ним или приобретенных учреждением за счет выделенных ему средств на приобретение такого имущества.</w:t>
      </w:r>
      <w:r w:rsidRPr="00D17F99">
        <w:rPr>
          <w:rFonts w:cs="Arial"/>
          <w:spacing w:val="2"/>
          <w:kern w:val="0"/>
          <w:shd w:val="clear" w:color="auto" w:fill="FFFFFF"/>
          <w:lang w:eastAsia="ru-RU"/>
        </w:rPr>
        <w:t xml:space="preserve"> 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1.13. Учредитель не несет ответственности по обязательствам Учреждения. Учреждение не отвечает по обязательствам Учредителя.</w:t>
      </w:r>
    </w:p>
    <w:p w:rsidR="00D17206" w:rsidRPr="00D17F99" w:rsidRDefault="00D17206" w:rsidP="00D17206">
      <w:pPr>
        <w:suppressAutoHyphens w:val="0"/>
        <w:spacing w:line="240" w:lineRule="auto"/>
        <w:rPr>
          <w:bCs/>
          <w:kern w:val="0"/>
          <w:lang w:eastAsia="ru-RU"/>
        </w:rPr>
      </w:pPr>
      <w:r w:rsidRPr="00D17F99">
        <w:rPr>
          <w:kern w:val="0"/>
          <w:lang w:eastAsia="ru-RU"/>
        </w:rPr>
        <w:lastRenderedPageBreak/>
        <w:t>1.14. Для обеспечения своей деятельности Учреждение вправе создавать филиалы и открывать представительства в установленном действующим законодательством Российской Федерации порядке.</w:t>
      </w:r>
    </w:p>
    <w:p w:rsidR="00D17206" w:rsidRPr="00D17F99" w:rsidRDefault="00D17206" w:rsidP="00D17206">
      <w:pPr>
        <w:suppressAutoHyphens w:val="0"/>
        <w:spacing w:line="240" w:lineRule="auto"/>
        <w:ind w:firstLine="0"/>
        <w:jc w:val="left"/>
        <w:rPr>
          <w:bCs/>
          <w:kern w:val="0"/>
          <w:lang w:eastAsia="ru-RU"/>
        </w:rPr>
      </w:pPr>
    </w:p>
    <w:p w:rsidR="00D17206" w:rsidRPr="00D17F99" w:rsidRDefault="00D17206" w:rsidP="00D17206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  <w:r w:rsidRPr="00D17F99">
        <w:rPr>
          <w:b/>
          <w:bCs/>
          <w:kern w:val="0"/>
          <w:lang w:eastAsia="ru-RU"/>
        </w:rPr>
        <w:t>2. Цели, задачи, предмет и виды деятельности</w:t>
      </w:r>
    </w:p>
    <w:p w:rsidR="00D17206" w:rsidRPr="00D17F99" w:rsidRDefault="00D17206" w:rsidP="00D17206">
      <w:pPr>
        <w:suppressAutoHyphens w:val="0"/>
        <w:spacing w:line="240" w:lineRule="auto"/>
        <w:jc w:val="center"/>
        <w:rPr>
          <w:kern w:val="0"/>
          <w:lang w:eastAsia="ru-RU"/>
        </w:rPr>
      </w:pP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2.1. Учреждение осуществляет свою деятельность в соответствии с предметом и целями деятельности, определенными действующим законодательством Российской Федерации, Чувашской Республики, муниципальными правовыми актами Янтиковского муниципального округа и настоящим Уставом.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2.1. Основная цель деятельности Учреждения: 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обеспечение деятельности администрации Янтиковского муниципального округа Чувашской Республики и ее структурных подразделений, муниципальных учреждений культуры Янтиковского муниципального округа Чувашской Республики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rFonts w:ascii="Calibri" w:eastAsia="Calibri" w:hAnsi="Calibri" w:cs="Calibri"/>
          <w:b/>
          <w:bCs/>
          <w:color w:val="22272F"/>
          <w:kern w:val="0"/>
          <w:shd w:val="clear" w:color="auto" w:fill="FFFFFF"/>
          <w:lang w:eastAsia="ru-RU"/>
        </w:rPr>
      </w:pPr>
      <w:r w:rsidRPr="00D17F99">
        <w:rPr>
          <w:kern w:val="0"/>
          <w:lang w:eastAsia="ru-RU"/>
        </w:rPr>
        <w:t xml:space="preserve">предоставление услуг по </w:t>
      </w:r>
      <w:r w:rsidRPr="00D17F99">
        <w:rPr>
          <w:bCs/>
          <w:color w:val="22272F"/>
          <w:kern w:val="0"/>
          <w:shd w:val="clear" w:color="auto" w:fill="FFFFFF"/>
          <w:lang w:eastAsia="ru-RU"/>
        </w:rPr>
        <w:t>организации питания обучающихся образовательных учреждений Янтиковского муниципального округа Чувашской Республики.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2.2. Основными задачами Учреждения являются: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- организация качественного хозяйственного обслуживания администрации Янтиковского муниципального округа Чувашской Республики и ее структурных подразделений, муниципальных учреждений культуры Янтиковского муниципального округа Чувашской Республики;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- организация автотранспортного обслуживания должностных лиц администрации Янтиковского муниципального округа Чувашской Республики и ее структурных подразделений;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- содержание и уход за элементами озеленения и благоустройства, расположенными на территориях, прилегающих к зданиям администрации округа, территориальных отделов, муниципальных учреждений культуры, уборка и вывоз мусора, снега;</w:t>
      </w:r>
    </w:p>
    <w:p w:rsidR="00D17206" w:rsidRPr="00D17F99" w:rsidRDefault="00D17206" w:rsidP="00D17206">
      <w:pPr>
        <w:suppressAutoHyphens w:val="0"/>
        <w:spacing w:line="240" w:lineRule="auto"/>
        <w:rPr>
          <w:rFonts w:eastAsia="Calibri"/>
          <w:kern w:val="0"/>
          <w:lang w:eastAsia="ru-RU"/>
        </w:rPr>
      </w:pPr>
      <w:r w:rsidRPr="00D17F99">
        <w:rPr>
          <w:kern w:val="0"/>
          <w:lang w:eastAsia="ru-RU"/>
        </w:rPr>
        <w:t>- уборка механизированным способом тротуаров, дорог, проездов по дворовым территориям в черте села Янтиково;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- организация и осуществление работы единой дежурной диспетчерской службы (ЕДДС) Янтиковского муниципального округа;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- участие в осуществлении мероприятий по обеспечению первичных мер пожарной безопасности в границах Янтиковского муниципального округа;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proofErr w:type="gramStart"/>
      <w:r w:rsidRPr="00D17F99">
        <w:rPr>
          <w:kern w:val="0"/>
          <w:lang w:eastAsia="ru-RU"/>
        </w:rPr>
        <w:t>-</w:t>
      </w:r>
      <w:r w:rsidRPr="00D17F99">
        <w:rPr>
          <w:bCs/>
          <w:kern w:val="0"/>
          <w:lang w:eastAsia="ru-RU"/>
        </w:rPr>
        <w:t xml:space="preserve"> организация питания обучающихся в образовательных учреждениях Янтиковского муниципального округа Чувашской Республики</w:t>
      </w:r>
      <w:r w:rsidRPr="00D17F99">
        <w:rPr>
          <w:kern w:val="0"/>
          <w:lang w:eastAsia="ru-RU"/>
        </w:rPr>
        <w:t>.</w:t>
      </w:r>
      <w:proofErr w:type="gramEnd"/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2.3. Учреждение выполняет следующие виды работ, относящихся к основным видам деятельности: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2.3.1. Обеспечение эксплуатационно-технического обслуживания объектов и помещений, а также содержание указанных объектов и помещений, оборудования и прилегающих территорий в надлежащем состоянии;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2.3.2. Автотранспортное обслуживание должностных лиц администрации Янтиковского муниципального округа Чувашской Республики и ее структурных подразделений.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rFonts w:eastAsia="Calibri"/>
          <w:kern w:val="0"/>
          <w:lang w:eastAsia="ru-RU"/>
        </w:rPr>
      </w:pPr>
      <w:r w:rsidRPr="00D17F99">
        <w:rPr>
          <w:kern w:val="0"/>
          <w:lang w:eastAsia="ru-RU"/>
        </w:rPr>
        <w:t>2.3.3. Содержание в чистоте территории села Янтиково (уборка механизированным способом тротуаров, дорог, проездов по дворовым территориям в черте села Янтиково).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2.3.4. Управление силами и средствами единой государственной системы предупреждения и ликвидации чрезвычайных ситуаций, предназначенными и привлекаемыми для предупреждения и ликвидации чрезвычайных ситуаций, а также в условиях ведения гражданской обороны.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2.3.4. </w:t>
      </w:r>
      <w:proofErr w:type="gramStart"/>
      <w:r w:rsidRPr="00D17F99">
        <w:rPr>
          <w:kern w:val="0"/>
          <w:lang w:eastAsia="ru-RU"/>
        </w:rPr>
        <w:t xml:space="preserve">Организация питания обучающихся в образовательных учреждениях Янтиковского муниципального округа Чувашской Республики. </w:t>
      </w:r>
      <w:proofErr w:type="gramEnd"/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lastRenderedPageBreak/>
        <w:t>2.4. Учреждение вправе также осуществлять приносящую доход деятельность, поскольку это служит достижению его уставных целей.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Учреждение вправе осуществлять оказание (выполнение) услуг (работ), относящихся к видам деятельности, не являющимися основными видами деятельности.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2.5. Право Учреждения осуществлять деятельность, на которую в соответствии с законодательством требуется специальное разрешение, возникает у Учреждения с момента его получения или в указанный в нем срок и прекращается по истечении срока его действия, если иное не установлено законодательством.</w:t>
      </w:r>
    </w:p>
    <w:p w:rsidR="00D17206" w:rsidRPr="00D17F99" w:rsidRDefault="00D17206" w:rsidP="00D17206">
      <w:pPr>
        <w:widowControl w:val="0"/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2.6. </w:t>
      </w:r>
      <w:r w:rsidRPr="00D17F99">
        <w:rPr>
          <w:kern w:val="0"/>
          <w:shd w:val="clear" w:color="auto" w:fill="FFFFFF"/>
          <w:lang w:eastAsia="ru-RU"/>
        </w:rPr>
        <w:t>Муниципальное задание для Учреждения формируется и утверждается Учредителем в соответствии с видами деятельности, отнесенными настоящим Уставом к основной деятельности. </w:t>
      </w:r>
      <w:r w:rsidRPr="00D17F99">
        <w:rPr>
          <w:kern w:val="0"/>
          <w:lang w:eastAsia="ru-RU"/>
        </w:rPr>
        <w:t>Учреждение не вправе отказаться от выполнения муниципального задания.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2.7. Уменьшение объема субсидии, предоставленной на выполнение муниципального задания, в течение срока его выполнения осуществляется только при соответствующем изменении муниципального задания. 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Кроме муниципального задания и обязательств Автономное учреждение по своему усмотрению вправе выполнять работы, оказывать услуги, относящиеся к его основной деятельности, для граждан и юридических лиц за плату и на одинаковых при оказании однородных услуг условиях в порядке, установленном федеральными законами.</w:t>
      </w:r>
    </w:p>
    <w:p w:rsidR="005D47DC" w:rsidRDefault="005D47DC" w:rsidP="00D17206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</w:p>
    <w:p w:rsidR="00D17206" w:rsidRPr="00D17F99" w:rsidRDefault="00D17206" w:rsidP="00D17206">
      <w:pPr>
        <w:suppressAutoHyphens w:val="0"/>
        <w:spacing w:line="240" w:lineRule="auto"/>
        <w:jc w:val="center"/>
        <w:rPr>
          <w:kern w:val="0"/>
          <w:lang w:eastAsia="ru-RU"/>
        </w:rPr>
      </w:pPr>
      <w:r w:rsidRPr="00D17F99">
        <w:rPr>
          <w:b/>
          <w:bCs/>
          <w:kern w:val="0"/>
          <w:lang w:eastAsia="ru-RU"/>
        </w:rPr>
        <w:t>3. Имущество и финансы Учреждения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3.1. Имущество Учреждения закрепляется за ним на праве оперативного управления в соответствии с Гражданским кодексом Российской Федерации.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3.2. Собственником имущества, закрепляемого за Учреждением, является муниципальное образование - Янтиковский муниципальный округ Чувашской Республики.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3.3. Источниками формирования имущества и финансовых ресурсов Учреждения являются: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1) имущество, закрепленное за ним на праве оперативного управления;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2) имущество, приобретенное Учреждением за счет средств, выделенных ему учредителем на приобретение такого имущества;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3) бюджетные поступления в виде субсидий;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4) средства от оказания платных услуг, средства спонсоров и добровольные пожертвования граждан; гранты от физических и юридических лиц, в том числе от иностранных физических и юридических лиц, а также международных организаций, получивших право на предоставление грантов на территории Российской Федерации;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5) иные источники, не запрещенные действующим законодательством.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3.4. Учреждение вправе вносить денежные средства и иное имущество в уставный (складочный) капитал других юридических лиц только с согласия Учредителя. 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Средства от деятельности, приносящей доходы, а также средства, полученные в результате пожертвований российских юридических и физических лиц, и приобретенное за счет этих средств имущество поступают в самостоятельное распоряжение Учреждения и учитываются на отдельном балансе. 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Собственник имущества Учреждения не имеет права на получение доходов от осуществления Учреждением деятельности и использования закрепленного за Учреждением имущества.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3.5. Имущество и средства Учреждения отражаются на его балансе и используются для достижения целей, определенных его Уставом. Учреждение не вправе отчуждать либо иным способом распоряжаться имуществом без согласия собственника имущества.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3.6. Учреждение использует закрепленное за ним имущество и имущество, приобретенное на средства, выделенные ему учредителем, исключительно для целей и видов деятельности, закрепленных в настоящем Уставе.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lastRenderedPageBreak/>
        <w:t>3.7. Учреждение ведет налоговый учет, бюджетный учет и статистическую отчетность результатов хозяйственной и иной деятельности в порядке, установленном законодательством.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3.8. </w:t>
      </w:r>
      <w:proofErr w:type="gramStart"/>
      <w:r w:rsidRPr="00D17F99">
        <w:rPr>
          <w:kern w:val="0"/>
          <w:lang w:eastAsia="ru-RU"/>
        </w:rPr>
        <w:t>Учреждение ежегодно представляет учредителю расчет предполагаемых расходов на содержание недвижимого имущества и особо ценного движимого имущества, закрепленных за Автономным учреждением или приобретенных 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участки, а также финансовое обеспечение развития Автономного учреждения в рамках программ</w:t>
      </w:r>
      <w:proofErr w:type="gramEnd"/>
      <w:r w:rsidRPr="00D17F99">
        <w:rPr>
          <w:kern w:val="0"/>
          <w:lang w:eastAsia="ru-RU"/>
        </w:rPr>
        <w:t xml:space="preserve">, </w:t>
      </w:r>
      <w:proofErr w:type="gramStart"/>
      <w:r w:rsidRPr="00D17F99">
        <w:rPr>
          <w:kern w:val="0"/>
          <w:lang w:eastAsia="ru-RU"/>
        </w:rPr>
        <w:t>утвержденных</w:t>
      </w:r>
      <w:proofErr w:type="gramEnd"/>
      <w:r w:rsidRPr="00D17F99">
        <w:rPr>
          <w:kern w:val="0"/>
          <w:lang w:eastAsia="ru-RU"/>
        </w:rPr>
        <w:t xml:space="preserve"> в установленном порядке. 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proofErr w:type="gramStart"/>
      <w:r w:rsidRPr="00D17F99">
        <w:rPr>
          <w:kern w:val="0"/>
          <w:lang w:eastAsia="ru-RU"/>
        </w:rPr>
        <w:t xml:space="preserve">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имущества, закрепленных Учредителем за Учреждением или приобретенных за счет средств, выделенных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 </w:t>
      </w:r>
      <w:proofErr w:type="gramEnd"/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В случае сдачи в аренду с согласия Учредителя недвижимого имущества или особо ценного движимого имущества, </w:t>
      </w:r>
      <w:proofErr w:type="gramStart"/>
      <w:r w:rsidRPr="00D17F99">
        <w:rPr>
          <w:kern w:val="0"/>
          <w:lang w:eastAsia="ru-RU"/>
        </w:rPr>
        <w:t>закрепленных</w:t>
      </w:r>
      <w:proofErr w:type="gramEnd"/>
      <w:r w:rsidRPr="00D17F99">
        <w:rPr>
          <w:kern w:val="0"/>
          <w:lang w:eastAsia="ru-RU"/>
        </w:rPr>
        <w:t xml:space="preserve"> за Учреждением, финансовое обеспечение содержания такого имущества учредителем не осуществляется.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rFonts w:ascii="Arial" w:hAnsi="Arial" w:cs="Arial"/>
          <w:kern w:val="0"/>
          <w:lang w:eastAsia="ru-RU"/>
        </w:rPr>
      </w:pPr>
      <w:r w:rsidRPr="00D17F99">
        <w:rPr>
          <w:kern w:val="0"/>
          <w:lang w:eastAsia="ru-RU"/>
        </w:rPr>
        <w:t>3.9. Учредитель вправе изъять излишнее, неиспользуемое либо используемое не по назначению имущество, закрепленное за Учреждением на праве оперативного управления, и распорядиться им по своему усмотрению.</w:t>
      </w:r>
    </w:p>
    <w:p w:rsidR="00D17206" w:rsidRPr="00D17F99" w:rsidRDefault="00D17206" w:rsidP="00D17206">
      <w:pPr>
        <w:suppressAutoHyphens w:val="0"/>
        <w:spacing w:line="240" w:lineRule="auto"/>
        <w:rPr>
          <w:bCs/>
          <w:kern w:val="0"/>
          <w:lang w:eastAsia="ru-RU"/>
        </w:rPr>
      </w:pPr>
    </w:p>
    <w:p w:rsidR="00D17206" w:rsidRPr="00D17F99" w:rsidRDefault="00D17206" w:rsidP="00D17206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  <w:r w:rsidRPr="00D17F99">
        <w:rPr>
          <w:b/>
          <w:bCs/>
          <w:kern w:val="0"/>
          <w:lang w:eastAsia="ru-RU"/>
        </w:rPr>
        <w:t>4. Организация деятельности Учреждения</w:t>
      </w:r>
    </w:p>
    <w:p w:rsidR="00D17206" w:rsidRPr="00D17F99" w:rsidRDefault="00D17206" w:rsidP="00D17206">
      <w:pPr>
        <w:suppressAutoHyphens w:val="0"/>
        <w:spacing w:line="240" w:lineRule="auto"/>
        <w:jc w:val="center"/>
        <w:rPr>
          <w:kern w:val="0"/>
          <w:lang w:eastAsia="ru-RU"/>
        </w:rPr>
      </w:pP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4.1. Учреждение осуществляет определенную настоящим Уставом деятельность в соответствии с действующим законодательством и в пределах, установленных учредителем и настоящим Уставом.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4.2. Учреждение строит свои отношения с другими организациями и гражданами во всех сферах деятельности на основе договоров.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4.3. Учреждение имеет право в установленном порядке планировать свою деятельность и определять перспективы развития по согласованию с Учредителем, а также исходя из спроса потребителей на работы и услуги и заключенных договоров.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4.4. Учреждение обязано: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1) выполнять установленное Учредителем муниципальное задание;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2) предоставлять Учредителю необходимую документацию в полном объеме утвержденных форм по всем видам деятельности;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3) согласовывать с Учредителем структуру учреждения;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4) нести ответственность за нарушение договорных, расчетных обязательств, правил хозяйствования в соответствии с законодательством Российской Федерации в соответствии с законодательством;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5) обеспечить своих работников безопасными условиями труда и нести ответственность в установленном порядке за вред, причиненный работнику увечьем, профзаболеванием либо иным повреждением здоровья, связанным с исполнением им трудовых обязанностей;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6) выполнять требования охраны труда, техники безопасности, общей и пожарной безопасности, производственной санитарии для работников учреждения в соответствии с законодательством, разрабатывать и реализовывать мероприятия, обеспечивающие безопасные условия труда, предупреждение производственного травматизма и аварийных ситуаций;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7) проводить ремонт основных фондов, обеспечивать материально-техническое оснащение в пределах финансирования;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lastRenderedPageBreak/>
        <w:t>8) обеспечивать сохранность, эффективное и целевое использование движимого и недвижимого имущества, закрепленного за учреждением, содержание его в надлежащем состоянии, своевременное проведение капитального и текущего ремонта;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6) нести ответственность за сохранность документов (управленческие, финансово-хозяйственные, по личному составу и другие), документов, имеющих научно-историческое значение, обеспечивать их передачу на архивное хранение в Архив Янтиковского муниципального округа Чувашской Республики в соответствии с согласованным перечнем документов;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7) осуществлять меры по защите информации ограниченного доступа, находящейся у Учреждения;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8) осуществлять мероприятия по организации и ведению воинского учета работников учреждения в соответствии с Положением о воинском учете, выполнять мобилизационные задания в соответствии с законодательством;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8) реализовывать мероприятия по энергосбережению и повышению энергетической эффективности в соответствии с законодательством об энергосбережении и повышении энергетической эффективности;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9) обеспечивать рациональное использование земли и других природных ресурсов, исключить загрязнение окружающей среды, нарушение правил безопасности производства, санитарно-гигиенических норм и требований по защите здоровья работников, населения и потребителей работ, услуг;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10) выполнять мероприятия по гражданской обороне и мобилизационной подготовке;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11) разрабатывать и принимать меры по предупреждению коррупции в деятельности учреждения;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12) эффективно использовать бюджетные средства в соответствии с их целевым назначением;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13) осуществлять оперативный, аналитический и бухгалтерский учет, вести статистическую и бухгалтерскую отчетность, </w:t>
      </w:r>
      <w:proofErr w:type="gramStart"/>
      <w:r w:rsidRPr="00D17F99">
        <w:rPr>
          <w:kern w:val="0"/>
          <w:lang w:eastAsia="ru-RU"/>
        </w:rPr>
        <w:t>отчитываться о</w:t>
      </w:r>
      <w:proofErr w:type="gramEnd"/>
      <w:r w:rsidRPr="00D17F99">
        <w:rPr>
          <w:kern w:val="0"/>
          <w:lang w:eastAsia="ru-RU"/>
        </w:rPr>
        <w:t xml:space="preserve"> финансово-хозяйственной деятельности в порядке и сроки, установленные законодательством Российской Федерации;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14) отвечать по своим обязательствам, находящимся в распоряжение Автономного учреждения денежными средствами.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ind w:firstLine="567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За искажение отчетности, нарушение финансово-хозяйственной деятельности, учета и использования муниципального имущества Янтиковского муниципального округа Чувашской Республики, Руководитель и иные должностные лица учреждения несут ответственность в соответствии с законодательством Российской Федерации и законодательством Чувашской Республики.</w:t>
      </w:r>
    </w:p>
    <w:p w:rsidR="00D17206" w:rsidRPr="00D17F99" w:rsidRDefault="00D17206" w:rsidP="00D17206">
      <w:pPr>
        <w:suppressAutoHyphens w:val="0"/>
        <w:spacing w:line="240" w:lineRule="auto"/>
        <w:rPr>
          <w:bCs/>
          <w:kern w:val="0"/>
          <w:lang w:eastAsia="ru-RU"/>
        </w:rPr>
      </w:pPr>
      <w:r w:rsidRPr="00D17F99">
        <w:rPr>
          <w:kern w:val="0"/>
          <w:lang w:eastAsia="ru-RU"/>
        </w:rPr>
        <w:t xml:space="preserve">4.5. </w:t>
      </w:r>
      <w:proofErr w:type="gramStart"/>
      <w:r w:rsidRPr="00D17F99">
        <w:rPr>
          <w:kern w:val="0"/>
          <w:lang w:eastAsia="ru-RU"/>
        </w:rPr>
        <w:t>Контроль за</w:t>
      </w:r>
      <w:proofErr w:type="gramEnd"/>
      <w:r w:rsidRPr="00D17F99">
        <w:rPr>
          <w:kern w:val="0"/>
          <w:lang w:eastAsia="ru-RU"/>
        </w:rPr>
        <w:t xml:space="preserve"> эффективным использованием по назначению и обеспечение сохранности имущества, закрепленного за Учреждением, осуществляет Учредитель.</w:t>
      </w:r>
    </w:p>
    <w:p w:rsidR="005D47DC" w:rsidRDefault="005D47DC" w:rsidP="00D17206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</w:p>
    <w:p w:rsidR="00D17206" w:rsidRPr="00D17F99" w:rsidRDefault="00D17206" w:rsidP="00D17206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  <w:r w:rsidRPr="00D17F99">
        <w:rPr>
          <w:b/>
          <w:bCs/>
          <w:kern w:val="0"/>
          <w:lang w:eastAsia="ru-RU"/>
        </w:rPr>
        <w:t>5. Управление Учреждением</w:t>
      </w:r>
    </w:p>
    <w:p w:rsidR="00D17206" w:rsidRPr="00D17F99" w:rsidRDefault="00D17206" w:rsidP="00D17206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5.1. Управление Учреждением осуществляется Наблюдательным советом и начальником (далее по тексту - руководитель) в соответствии с законодательством Российской Федерации, настоящим Уставом.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По всем вопросам деятельности Наблюдательный совет и руководитель Учреждения подчиняется учредителю.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5.2. Учредитель в отношении Учреждения: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1) определяет цели, предмет и виды деятельности;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2) назначает руководителя, в том числе: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- заключает и прекращает трудовой договор, вносит в него изменения и дополнения, отстраняет от работы;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- утверждает должностную инструкцию руководителя;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lastRenderedPageBreak/>
        <w:t>- устанавливает выплаты стимулирующего характера (в том числе премии) руководителю;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- применяет поощрения за труд, применяет и снимает дисциплинарные взыскания в отношении руководителя;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-  направляет руководителя в служебные командировки.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shd w:val="clear" w:color="auto" w:fill="FFFFFF"/>
          <w:lang w:eastAsia="ru-RU"/>
        </w:rPr>
        <w:t>- решает вопрос о предоставлении, продлении, перенесении ежегодных оплачиваемых отпусков, разделении их на части, отзыве из отпуска, замене ежегодного оплачиваемого отпуска денежной компенсацией, предоставлении отпуска без сохранения заработной платы;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3) осуществляет </w:t>
      </w:r>
      <w:proofErr w:type="gramStart"/>
      <w:r w:rsidRPr="00D17F99">
        <w:rPr>
          <w:kern w:val="0"/>
          <w:lang w:eastAsia="ru-RU"/>
        </w:rPr>
        <w:t>контроль за</w:t>
      </w:r>
      <w:proofErr w:type="gramEnd"/>
      <w:r w:rsidRPr="00D17F99">
        <w:rPr>
          <w:kern w:val="0"/>
          <w:lang w:eastAsia="ru-RU"/>
        </w:rPr>
        <w:t xml:space="preserve"> деятельностью Учреждения;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4) назначает членов Наблюдательного совета или досрочно прекращает их полномочия;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5) созывает заседания Наблюдательного совета Учреждения, в том числе в обязательном порядке первое заседание наблюдательного совета после создания Учреждения, а также первое заседание нового состава Наблюдательного совета в трехдневный срок после его избрания;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6) устанавливает муниципальное задание для Учреждения в соответствии с предусмотренной основной деятельностью и финансовое обеспечение выполнения этого муниципального задания;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7) рассматривает и одобряет предложения руководителя Учреждения о создании и ликвидации филиалов Учреждения, об открытии и закрытии его представительств;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8) осуществляет </w:t>
      </w:r>
      <w:proofErr w:type="gramStart"/>
      <w:r w:rsidRPr="00D17F99">
        <w:rPr>
          <w:kern w:val="0"/>
          <w:lang w:eastAsia="ru-RU"/>
        </w:rPr>
        <w:t>контроль за</w:t>
      </w:r>
      <w:proofErr w:type="gramEnd"/>
      <w:r w:rsidRPr="00D17F99">
        <w:rPr>
          <w:kern w:val="0"/>
          <w:lang w:eastAsia="ru-RU"/>
        </w:rPr>
        <w:t xml:space="preserve"> деятельностью Учреждения;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9) передает муниципальное имущество в оперативное управление;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10) утверждает Устав Учреждения и внесение в него изменений;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11) реорганизовывает и ликвидирует Учреждение, а также изменяет его тип;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12) формирует и утверждает план финансово-хозяйственной деятельности;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13) утверждает передаточный акт или разделительный баланс;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14) назначает ликвидационную комиссию и утверждает промежуточный и окончательный ликвидационный баланс;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15) рассматривает и одобряет предложения руководителя Учреждения о совершении сделок с имуществом Учреждения, проводимых только с согласия учредителя;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16) определяет порядок составления и утверждения отчета о результатах деятельности Учреждения и использования закрепленного за Учреждением имущества;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17) представляет интересы учредителя в судах общей юрисдикции и арбитражных судах;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18) осуществляет иные полномочия, предусмотренные законодательством.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5.3. К компетенции Наблюдательного совета относится рассмотрение: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1) предложений учредителя или руководителя Учреждения о внесении изменений в настоящий Устав;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2) предложений учредителя или руководителя Учреждения о создании и ликвидации филиалов Учреждения, об открытии и закрытии его представительств;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3) предложений учредителя или руководителя Учреждения о реорганизации или ликвидации Учреждения;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4) предложений учредителя или руководителя Учреждения об изъятии имущества, закрепленного за Учреждением на праве оперативного управления;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5) предложений руководителя Учреждения об участии Учреждения 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 в качестве учредителя или участника;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6) проекта плана финансово-хозяйственной деятельности Учреждения;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7) по представлению руководителя Учреждения проектов отчетов о деятельности Учреждения и об использовании его имущества, об исполнении плана его финансово-хозяйственной деятельности, годовой бухгалтерской отчетности Учреждения;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lastRenderedPageBreak/>
        <w:t>8) предложений руководителя Учреждения о совершении сделок по распоряжению имуществом, которым в соответствии с Федеральным законом «Об автономных учреждениях» Автономное учреждение не вправе распоряжаться самостоятельно;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9) предложений руководителя Учреждения о совершении крупных сделок;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10) предложений руководителя Учреждения о совершении сделок, в совершении которых имеется заинтересованность;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11) предложений руководителя Учреждения о выборе кредитных организаций, в которых Учреждение может открыть банковские счета;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12) вопросов проведения аудита годовой бухгалтерской отчетности Учреждения и утверждения аудиторской организации.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5.4. Вопросы, относящиеся к компетенции Наблюдательного совета, не могут быть переданы на рассмотрение другим органам управления Учреждения.</w:t>
      </w:r>
    </w:p>
    <w:p w:rsidR="00D17206" w:rsidRPr="00D17F99" w:rsidRDefault="00D17206" w:rsidP="00D17206">
      <w:pPr>
        <w:shd w:val="clear" w:color="auto" w:fill="FFFFFF"/>
        <w:suppressAutoHyphens w:val="0"/>
        <w:spacing w:line="240" w:lineRule="auto"/>
        <w:textAlignment w:val="baseline"/>
        <w:rPr>
          <w:kern w:val="0"/>
          <w:lang w:eastAsia="ru-RU"/>
        </w:rPr>
      </w:pPr>
      <w:r w:rsidRPr="00D17F99">
        <w:rPr>
          <w:kern w:val="0"/>
          <w:lang w:eastAsia="ru-RU"/>
        </w:rPr>
        <w:t>5.5. По требованию Наблюдательного совета или любого из его членов руководитель Учреждения обязан в двухнедельный срок представить информацию по вопросам, относящимся к компетенции Наблюдательного совета.</w:t>
      </w:r>
    </w:p>
    <w:p w:rsidR="00D17206" w:rsidRPr="00D17F99" w:rsidRDefault="00D17206" w:rsidP="00D17206">
      <w:pPr>
        <w:suppressAutoHyphens w:val="0"/>
        <w:spacing w:line="240" w:lineRule="auto"/>
        <w:rPr>
          <w:rFonts w:eastAsia="Calibri"/>
          <w:kern w:val="0"/>
        </w:rPr>
      </w:pPr>
      <w:r w:rsidRPr="00D17F99">
        <w:rPr>
          <w:kern w:val="0"/>
          <w:lang w:eastAsia="ru-RU"/>
        </w:rPr>
        <w:t>5.6. Руководитель Учреждения: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1) осуществляет текущее руководство деятельностью Учреждения;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2) представляет Учреждение во взаимоотношениях с федеральными органами государственной власти, органами государственной власти Чувашской Республики, иными государственными органами, органами местного самоуправления, должностными лицами, общественными объединениями, иными организациями и гражданами;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3) без доверенности выступает в гражданском обороте от имени Учреждения как юридического лица, в том числе подписывает договоры, доверенности, платежные и иные документы;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4) от имени Учреждения распоряжается средствами субсидии на выполнение муниципального задания, субсидии на иные цели, не связанные с выполнением муниципального задания, при выделении таковых, в соответствии с плановыми назначениями;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5) от имени Учреждения подписывает исковые заявления, заявления, жалобы и иные обращения, направляемые в суды, в том числе в мировые, арбитражные и третейские суды;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6) решает в отношении принятых работников Учреждения в соответствии с трудовым законодательством вопросы, связанные с работой в Учреждении, в том числе: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- заключает и прекращает трудовые договоры с работниками Учреждения;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- утверждает должностные инструкции работников Учреждения;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- применяет поощрения за труд, применяет и снимает дисциплинарные взыскания в отношении работников Учреждения;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7) разрабатывает и утверждает структуру учреждения, штатное расписание Учреждения в пределах фонда оплаты труда работников Учреждения, утверждает структуру;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8) дает поручения и указания работникам Учреждения;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9) подписывает служебные документы Учреждения, визирует служебные документы, поступившие в Учреждение.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 xml:space="preserve">10) осуществляет </w:t>
      </w:r>
      <w:proofErr w:type="gramStart"/>
      <w:r w:rsidRPr="00D17F99">
        <w:rPr>
          <w:kern w:val="0"/>
          <w:lang w:eastAsia="ru-RU"/>
        </w:rPr>
        <w:t>контроль за</w:t>
      </w:r>
      <w:proofErr w:type="gramEnd"/>
      <w:r w:rsidRPr="00D17F99">
        <w:rPr>
          <w:kern w:val="0"/>
          <w:lang w:eastAsia="ru-RU"/>
        </w:rPr>
        <w:t xml:space="preserve"> исполнением работниками Учреждения их должностных обязанностей, а также собственных поручений и указаний;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11) издает приказы по вопросам организации деятельности Учреждения;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12) осуществляет иные полномочия в целях организации деятельности Учреждения, за исключением полномочий, отнесенных к компетенции Наблюдательного совета и учредителя.</w:t>
      </w:r>
    </w:p>
    <w:p w:rsidR="00D17206" w:rsidRPr="00D17F99" w:rsidRDefault="00D17206" w:rsidP="00D17206">
      <w:pPr>
        <w:suppressAutoHyphens w:val="0"/>
        <w:spacing w:line="240" w:lineRule="auto"/>
        <w:rPr>
          <w:bCs/>
          <w:kern w:val="0"/>
          <w:lang w:eastAsia="ru-RU"/>
        </w:rPr>
      </w:pPr>
      <w:r w:rsidRPr="00D17F99">
        <w:rPr>
          <w:kern w:val="0"/>
          <w:lang w:eastAsia="ru-RU"/>
        </w:rPr>
        <w:t>5.7. Руководитель несет ответственность за неисполнение либо ненадлежащее исполнение возложенных на него полномочий.</w:t>
      </w:r>
    </w:p>
    <w:p w:rsidR="00D17206" w:rsidRPr="00D17F99" w:rsidRDefault="00D17206" w:rsidP="00D17206">
      <w:pPr>
        <w:suppressAutoHyphens w:val="0"/>
        <w:spacing w:line="240" w:lineRule="auto"/>
        <w:rPr>
          <w:bCs/>
          <w:kern w:val="0"/>
          <w:lang w:eastAsia="ru-RU"/>
        </w:rPr>
      </w:pPr>
    </w:p>
    <w:p w:rsidR="005D47DC" w:rsidRDefault="005D47DC" w:rsidP="00D17206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</w:p>
    <w:p w:rsidR="005D47DC" w:rsidRDefault="005D47DC" w:rsidP="00D17206">
      <w:pPr>
        <w:suppressAutoHyphens w:val="0"/>
        <w:spacing w:line="240" w:lineRule="auto"/>
        <w:jc w:val="center"/>
        <w:rPr>
          <w:b/>
          <w:bCs/>
          <w:kern w:val="0"/>
          <w:lang w:eastAsia="ru-RU"/>
        </w:rPr>
      </w:pPr>
    </w:p>
    <w:p w:rsidR="00D17206" w:rsidRPr="00D17F99" w:rsidRDefault="00D17206" w:rsidP="00D17206">
      <w:pPr>
        <w:suppressAutoHyphens w:val="0"/>
        <w:spacing w:line="240" w:lineRule="auto"/>
        <w:jc w:val="center"/>
        <w:rPr>
          <w:kern w:val="0"/>
          <w:lang w:eastAsia="ru-RU"/>
        </w:rPr>
      </w:pPr>
      <w:r w:rsidRPr="00D17F99">
        <w:rPr>
          <w:b/>
          <w:bCs/>
          <w:kern w:val="0"/>
          <w:lang w:eastAsia="ru-RU"/>
        </w:rPr>
        <w:lastRenderedPageBreak/>
        <w:t>6. Изменение типа Учреждения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6.1. Изменение типа Учреждения не является его реорганизацией. При изменении его типа в учредительные документы вносятся соответствующие изменения.</w:t>
      </w:r>
    </w:p>
    <w:p w:rsidR="00D17206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6.2. Изменение типа Учреждения осуществляются в соответствии с нормативными актами органов местного самоуправления Янтиковского муниципального округа Чувашской Республики.</w:t>
      </w:r>
    </w:p>
    <w:p w:rsidR="005D47DC" w:rsidRPr="00D17F99" w:rsidRDefault="005D47DC" w:rsidP="00D17206">
      <w:pPr>
        <w:suppressAutoHyphens w:val="0"/>
        <w:spacing w:line="240" w:lineRule="auto"/>
        <w:rPr>
          <w:bCs/>
          <w:kern w:val="0"/>
          <w:lang w:eastAsia="ru-RU"/>
        </w:rPr>
      </w:pPr>
    </w:p>
    <w:p w:rsidR="00D17206" w:rsidRPr="00D17F99" w:rsidRDefault="00D17206" w:rsidP="005D47DC">
      <w:pPr>
        <w:suppressAutoHyphens w:val="0"/>
        <w:spacing w:line="240" w:lineRule="auto"/>
        <w:jc w:val="center"/>
        <w:rPr>
          <w:kern w:val="0"/>
          <w:lang w:eastAsia="ru-RU"/>
        </w:rPr>
      </w:pPr>
      <w:r w:rsidRPr="00D17F99">
        <w:rPr>
          <w:b/>
          <w:bCs/>
          <w:kern w:val="0"/>
          <w:lang w:eastAsia="ru-RU"/>
        </w:rPr>
        <w:t>7. Реорганизация и ликвидация Учреждения, внесение изменений в Устав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7.1. Реорганизация (слияние, присоединение, разделение, выделение, преобразование) ликвидация Учреждения осуществляются в случаях и порядке, предусмотренных гражданским законодательством.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7.2. При реорганизации Учреждения все служебные документы (управленческие, финансово-хозяйственные, по личному составу и др.) передаются в установленном порядке правопреемнику Учреждения.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7.3. Имущество ликвидируемого Учреждения передается собственнику имущества.</w:t>
      </w:r>
    </w:p>
    <w:p w:rsidR="00D17206" w:rsidRPr="00D17F99" w:rsidRDefault="00D17206" w:rsidP="00D17206">
      <w:pPr>
        <w:suppressAutoHyphens w:val="0"/>
        <w:spacing w:line="240" w:lineRule="auto"/>
        <w:rPr>
          <w:kern w:val="0"/>
          <w:lang w:eastAsia="ru-RU"/>
        </w:rPr>
      </w:pPr>
      <w:r w:rsidRPr="00D17F99">
        <w:rPr>
          <w:kern w:val="0"/>
          <w:lang w:eastAsia="ru-RU"/>
        </w:rPr>
        <w:t>7.4. Сведения, составляющие государственную тайну, при ликвидации Учреждения подлежат защите в порядке, установленном законодательством о государственной тайне.</w:t>
      </w:r>
    </w:p>
    <w:p w:rsidR="00D17206" w:rsidRPr="00D17F99" w:rsidRDefault="00D17206" w:rsidP="00D17206">
      <w:pPr>
        <w:suppressAutoHyphens w:val="0"/>
        <w:spacing w:line="240" w:lineRule="auto"/>
        <w:rPr>
          <w:rFonts w:ascii="Calibri" w:hAnsi="Calibri" w:cs="Calibri"/>
          <w:kern w:val="0"/>
          <w:lang w:eastAsia="ru-RU"/>
        </w:rPr>
      </w:pPr>
      <w:r w:rsidRPr="00D17F99">
        <w:rPr>
          <w:kern w:val="0"/>
          <w:lang w:eastAsia="ru-RU"/>
        </w:rPr>
        <w:t>7.5. Изменения в настоящий Устав вносятся в порядке, установленном для принятия и утверждения Устава.</w:t>
      </w:r>
    </w:p>
    <w:p w:rsidR="00D17206" w:rsidRPr="00913191" w:rsidRDefault="00D17206" w:rsidP="00D17206">
      <w:pPr>
        <w:widowControl w:val="0"/>
        <w:spacing w:line="240" w:lineRule="auto"/>
        <w:ind w:left="4536" w:firstLine="0"/>
        <w:rPr>
          <w:rFonts w:cs="Courier New"/>
          <w:kern w:val="0"/>
          <w:u w:val="single"/>
        </w:rPr>
      </w:pPr>
      <w:r w:rsidRPr="00D17F99">
        <w:rPr>
          <w:rFonts w:cs="Courier New"/>
          <w:kern w:val="0"/>
        </w:rPr>
        <w:t>________________</w:t>
      </w:r>
    </w:p>
    <w:sectPr w:rsidR="00D17206" w:rsidRPr="00913191" w:rsidSect="00E267F8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4884999"/>
      <w:docPartObj>
        <w:docPartGallery w:val="Page Numbers (Top of Page)"/>
        <w:docPartUnique/>
      </w:docPartObj>
    </w:sdtPr>
    <w:sdtEndPr/>
    <w:sdtContent>
      <w:p w:rsidR="00E267F8" w:rsidRDefault="00E267F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5BD3">
          <w:rPr>
            <w:noProof/>
          </w:rPr>
          <w:t>2</w:t>
        </w:r>
        <w:r>
          <w:fldChar w:fldCharType="end"/>
        </w:r>
      </w:p>
    </w:sdtContent>
  </w:sdt>
  <w:p w:rsidR="0091746D" w:rsidRDefault="0091746D" w:rsidP="0091746D">
    <w:pPr>
      <w:pStyle w:val="af6"/>
      <w:ind w:firstLine="467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7F8" w:rsidRDefault="00E267F8">
    <w:pPr>
      <w:pStyle w:val="af6"/>
      <w:jc w:val="center"/>
    </w:pPr>
  </w:p>
  <w:p w:rsidR="00E267F8" w:rsidRDefault="00E267F8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3D871DFB"/>
    <w:multiLevelType w:val="hybridMultilevel"/>
    <w:tmpl w:val="DDC0A312"/>
    <w:lvl w:ilvl="0" w:tplc="9D22A6F8">
      <w:start w:val="1"/>
      <w:numFmt w:val="decimal"/>
      <w:lvlText w:val="%1."/>
      <w:lvlJc w:val="left"/>
      <w:pPr>
        <w:ind w:left="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6A34DCA2">
      <w:start w:val="1"/>
      <w:numFmt w:val="lowerLetter"/>
      <w:lvlText w:val="%2"/>
      <w:lvlJc w:val="left"/>
      <w:pPr>
        <w:ind w:left="17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E0E6392">
      <w:start w:val="1"/>
      <w:numFmt w:val="lowerRoman"/>
      <w:lvlText w:val="%3"/>
      <w:lvlJc w:val="left"/>
      <w:pPr>
        <w:ind w:left="2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7B445BE">
      <w:start w:val="1"/>
      <w:numFmt w:val="decimal"/>
      <w:lvlText w:val="%4"/>
      <w:lvlJc w:val="left"/>
      <w:pPr>
        <w:ind w:left="31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2F49BC2">
      <w:start w:val="1"/>
      <w:numFmt w:val="lowerLetter"/>
      <w:lvlText w:val="%5"/>
      <w:lvlJc w:val="left"/>
      <w:pPr>
        <w:ind w:left="39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7F89B8A">
      <w:start w:val="1"/>
      <w:numFmt w:val="lowerRoman"/>
      <w:lvlText w:val="%6"/>
      <w:lvlJc w:val="left"/>
      <w:pPr>
        <w:ind w:left="46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8E6A1C04">
      <w:start w:val="1"/>
      <w:numFmt w:val="decimal"/>
      <w:lvlText w:val="%7"/>
      <w:lvlJc w:val="left"/>
      <w:pPr>
        <w:ind w:left="53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68AF9C2">
      <w:start w:val="1"/>
      <w:numFmt w:val="lowerLetter"/>
      <w:lvlText w:val="%8"/>
      <w:lvlJc w:val="left"/>
      <w:pPr>
        <w:ind w:left="60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9C8F4B6">
      <w:start w:val="1"/>
      <w:numFmt w:val="lowerRoman"/>
      <w:lvlText w:val="%9"/>
      <w:lvlJc w:val="left"/>
      <w:pPr>
        <w:ind w:left="67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434EAD"/>
    <w:multiLevelType w:val="hybridMultilevel"/>
    <w:tmpl w:val="62F4903A"/>
    <w:lvl w:ilvl="0" w:tplc="F84C3A1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2"/>
  </w:num>
  <w:num w:numId="3">
    <w:abstractNumId w:val="14"/>
  </w:num>
  <w:num w:numId="4">
    <w:abstractNumId w:val="12"/>
  </w:num>
  <w:num w:numId="5">
    <w:abstractNumId w:val="28"/>
  </w:num>
  <w:num w:numId="6">
    <w:abstractNumId w:val="24"/>
  </w:num>
  <w:num w:numId="7">
    <w:abstractNumId w:val="18"/>
  </w:num>
  <w:num w:numId="8">
    <w:abstractNumId w:val="23"/>
  </w:num>
  <w:num w:numId="9">
    <w:abstractNumId w:val="27"/>
  </w:num>
  <w:num w:numId="10">
    <w:abstractNumId w:val="7"/>
  </w:num>
  <w:num w:numId="11">
    <w:abstractNumId w:val="26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5"/>
  </w:num>
  <w:num w:numId="20">
    <w:abstractNumId w:val="13"/>
  </w:num>
  <w:num w:numId="21">
    <w:abstractNumId w:val="21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76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4BB3"/>
    <w:rsid w:val="000456C3"/>
    <w:rsid w:val="000462D5"/>
    <w:rsid w:val="000513C0"/>
    <w:rsid w:val="000628CC"/>
    <w:rsid w:val="00064C4B"/>
    <w:rsid w:val="0006696E"/>
    <w:rsid w:val="00066DD8"/>
    <w:rsid w:val="00067123"/>
    <w:rsid w:val="00067816"/>
    <w:rsid w:val="000716C6"/>
    <w:rsid w:val="00072335"/>
    <w:rsid w:val="0007473C"/>
    <w:rsid w:val="00075647"/>
    <w:rsid w:val="000770E5"/>
    <w:rsid w:val="00084D32"/>
    <w:rsid w:val="00086867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0391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11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0E3C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47D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8CD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A70A1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5240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319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1D2D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230A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B47E6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17206"/>
    <w:rsid w:val="00D17F99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D398E"/>
    <w:rsid w:val="00DE0DAF"/>
    <w:rsid w:val="00DE535F"/>
    <w:rsid w:val="00DE5541"/>
    <w:rsid w:val="00DE5BD3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267F8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A6C29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B823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B823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C3072-FA04-487D-B71A-90F8BD0E3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11</Pages>
  <Words>3951</Words>
  <Characters>22523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26422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Янтиковская районная администрация</cp:lastModifiedBy>
  <cp:revision>220</cp:revision>
  <cp:lastPrinted>2025-11-14T12:06:00Z</cp:lastPrinted>
  <dcterms:created xsi:type="dcterms:W3CDTF">2023-01-09T05:07:00Z</dcterms:created>
  <dcterms:modified xsi:type="dcterms:W3CDTF">2025-12-03T10:48:00Z</dcterms:modified>
</cp:coreProperties>
</file>