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9A" w:rsidRPr="0096142C" w:rsidRDefault="00FD599A" w:rsidP="0096142C">
      <w:pPr>
        <w:jc w:val="center"/>
        <w:rPr>
          <w:sz w:val="8"/>
          <w:szCs w:val="8"/>
        </w:rPr>
      </w:pPr>
    </w:p>
    <w:p w:rsidR="0096142C" w:rsidRPr="001A5BC0" w:rsidRDefault="0096142C" w:rsidP="0096142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ECAD87D" wp14:editId="06E004F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983" w:rsidRPr="001A5BC0" w:rsidRDefault="00107983" w:rsidP="0096142C">
      <w:pPr>
        <w:jc w:val="center"/>
        <w:rPr>
          <w:sz w:val="28"/>
          <w:szCs w:val="28"/>
        </w:rPr>
      </w:pPr>
    </w:p>
    <w:p w:rsidR="00107983" w:rsidRPr="0096142C" w:rsidRDefault="00107983" w:rsidP="0096142C">
      <w:pPr>
        <w:spacing w:line="312" w:lineRule="auto"/>
        <w:jc w:val="center"/>
        <w:rPr>
          <w:b/>
          <w:sz w:val="40"/>
          <w:szCs w:val="40"/>
        </w:rPr>
      </w:pPr>
      <w:r w:rsidRPr="0096142C">
        <w:rPr>
          <w:b/>
          <w:sz w:val="40"/>
          <w:szCs w:val="40"/>
        </w:rPr>
        <w:t>ЗАКОН</w:t>
      </w:r>
    </w:p>
    <w:p w:rsidR="00107983" w:rsidRPr="0096142C" w:rsidRDefault="00107983" w:rsidP="0096142C">
      <w:pPr>
        <w:spacing w:line="312" w:lineRule="auto"/>
        <w:jc w:val="center"/>
        <w:rPr>
          <w:b/>
          <w:sz w:val="40"/>
          <w:szCs w:val="40"/>
        </w:rPr>
      </w:pPr>
      <w:r w:rsidRPr="0096142C">
        <w:rPr>
          <w:b/>
          <w:sz w:val="40"/>
          <w:szCs w:val="40"/>
        </w:rPr>
        <w:t>ЧУВАШСКОЙ РЕСПУБЛИКИ</w:t>
      </w:r>
    </w:p>
    <w:p w:rsidR="00107983" w:rsidRPr="001A5BC0" w:rsidRDefault="00107983" w:rsidP="00107983">
      <w:pPr>
        <w:rPr>
          <w:b/>
          <w:sz w:val="28"/>
          <w:szCs w:val="28"/>
        </w:rPr>
      </w:pPr>
    </w:p>
    <w:p w:rsidR="0096142C" w:rsidRDefault="00FD599A" w:rsidP="0096142C">
      <w:pPr>
        <w:widowControl w:val="0"/>
        <w:spacing w:line="329" w:lineRule="auto"/>
        <w:jc w:val="center"/>
        <w:rPr>
          <w:b/>
          <w:bCs/>
          <w:sz w:val="32"/>
          <w:szCs w:val="28"/>
        </w:rPr>
      </w:pPr>
      <w:r w:rsidRPr="0096142C">
        <w:rPr>
          <w:b/>
          <w:bCs/>
          <w:sz w:val="32"/>
          <w:szCs w:val="28"/>
        </w:rPr>
        <w:t>О</w:t>
      </w:r>
      <w:r w:rsidR="00107983" w:rsidRPr="0096142C">
        <w:rPr>
          <w:b/>
          <w:bCs/>
          <w:sz w:val="32"/>
          <w:szCs w:val="28"/>
        </w:rPr>
        <w:t xml:space="preserve"> </w:t>
      </w:r>
      <w:r w:rsidRPr="0096142C">
        <w:rPr>
          <w:b/>
          <w:bCs/>
          <w:sz w:val="32"/>
          <w:szCs w:val="28"/>
        </w:rPr>
        <w:t>ВНЕСЕНИИ</w:t>
      </w:r>
      <w:r w:rsidR="00107983" w:rsidRPr="0096142C">
        <w:rPr>
          <w:b/>
          <w:bCs/>
          <w:sz w:val="32"/>
          <w:szCs w:val="28"/>
        </w:rPr>
        <w:t xml:space="preserve"> </w:t>
      </w:r>
      <w:r w:rsidRPr="0096142C">
        <w:rPr>
          <w:b/>
          <w:bCs/>
          <w:sz w:val="32"/>
          <w:szCs w:val="28"/>
        </w:rPr>
        <w:t>ИЗМЕНЕНИЙ</w:t>
      </w:r>
      <w:r w:rsidR="00107983" w:rsidRPr="0096142C">
        <w:rPr>
          <w:b/>
          <w:bCs/>
          <w:sz w:val="32"/>
          <w:szCs w:val="28"/>
        </w:rPr>
        <w:t xml:space="preserve"> </w:t>
      </w:r>
    </w:p>
    <w:p w:rsidR="0096142C" w:rsidRDefault="00FD599A" w:rsidP="0096142C">
      <w:pPr>
        <w:widowControl w:val="0"/>
        <w:spacing w:line="329" w:lineRule="auto"/>
        <w:jc w:val="center"/>
        <w:rPr>
          <w:b/>
          <w:bCs/>
          <w:sz w:val="32"/>
          <w:szCs w:val="28"/>
        </w:rPr>
      </w:pPr>
      <w:r w:rsidRPr="0096142C">
        <w:rPr>
          <w:b/>
          <w:bCs/>
          <w:sz w:val="32"/>
          <w:szCs w:val="28"/>
        </w:rPr>
        <w:t>В</w:t>
      </w:r>
      <w:r w:rsidR="00107983" w:rsidRPr="0096142C">
        <w:rPr>
          <w:b/>
          <w:bCs/>
          <w:sz w:val="32"/>
          <w:szCs w:val="28"/>
        </w:rPr>
        <w:t xml:space="preserve"> </w:t>
      </w:r>
      <w:r w:rsidRPr="0096142C">
        <w:rPr>
          <w:b/>
          <w:bCs/>
          <w:sz w:val="32"/>
          <w:szCs w:val="28"/>
        </w:rPr>
        <w:t>ЗАКОН</w:t>
      </w:r>
      <w:r w:rsidR="0096142C">
        <w:rPr>
          <w:b/>
          <w:bCs/>
          <w:sz w:val="32"/>
          <w:szCs w:val="28"/>
        </w:rPr>
        <w:t xml:space="preserve"> </w:t>
      </w:r>
      <w:r w:rsidRPr="0096142C">
        <w:rPr>
          <w:b/>
          <w:bCs/>
          <w:sz w:val="32"/>
          <w:szCs w:val="28"/>
        </w:rPr>
        <w:t>ЧУВАШСКОЙ</w:t>
      </w:r>
      <w:r w:rsidR="00107983" w:rsidRPr="0096142C">
        <w:rPr>
          <w:b/>
          <w:bCs/>
          <w:sz w:val="32"/>
          <w:szCs w:val="28"/>
        </w:rPr>
        <w:t xml:space="preserve"> </w:t>
      </w:r>
      <w:r w:rsidRPr="0096142C">
        <w:rPr>
          <w:b/>
          <w:bCs/>
          <w:sz w:val="32"/>
          <w:szCs w:val="28"/>
        </w:rPr>
        <w:t>РЕСПУБЛИКИ</w:t>
      </w:r>
      <w:r w:rsidR="00107983" w:rsidRPr="0096142C">
        <w:rPr>
          <w:b/>
          <w:bCs/>
          <w:sz w:val="32"/>
          <w:szCs w:val="28"/>
        </w:rPr>
        <w:t xml:space="preserve"> </w:t>
      </w:r>
    </w:p>
    <w:p w:rsidR="00FD599A" w:rsidRPr="0096142C" w:rsidRDefault="0096142C" w:rsidP="0096142C">
      <w:pPr>
        <w:widowControl w:val="0"/>
        <w:spacing w:line="329" w:lineRule="auto"/>
        <w:jc w:val="center"/>
        <w:rPr>
          <w:b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FD599A" w:rsidRPr="0096142C">
        <w:rPr>
          <w:b/>
          <w:bCs/>
          <w:sz w:val="32"/>
          <w:szCs w:val="28"/>
        </w:rPr>
        <w:t>О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КВОТИРОВАНИИ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РАБОЧИХ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МЕСТ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ДЛЯ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ИНВАЛИДОВ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В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ЧУВАШСКОЙ</w:t>
      </w:r>
      <w:r w:rsidR="00107983" w:rsidRPr="0096142C">
        <w:rPr>
          <w:b/>
          <w:bCs/>
          <w:sz w:val="32"/>
          <w:szCs w:val="28"/>
        </w:rPr>
        <w:t xml:space="preserve"> </w:t>
      </w:r>
      <w:r w:rsidR="00FD599A" w:rsidRPr="0096142C">
        <w:rPr>
          <w:b/>
          <w:bCs/>
          <w:sz w:val="32"/>
          <w:szCs w:val="28"/>
        </w:rPr>
        <w:t>РЕСПУБЛИКЕ</w:t>
      </w:r>
      <w:r>
        <w:rPr>
          <w:b/>
          <w:bCs/>
          <w:sz w:val="32"/>
          <w:szCs w:val="28"/>
        </w:rPr>
        <w:t>"</w:t>
      </w:r>
    </w:p>
    <w:p w:rsidR="0096142C" w:rsidRPr="00201ED7" w:rsidRDefault="0096142C" w:rsidP="0096142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6142C" w:rsidRDefault="0096142C" w:rsidP="0096142C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6142C" w:rsidRDefault="0096142C" w:rsidP="0096142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6142C" w:rsidRDefault="0096142C" w:rsidP="0096142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6142C" w:rsidRDefault="004D4D0A" w:rsidP="0096142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96142C">
        <w:rPr>
          <w:i/>
          <w:iCs/>
          <w:color w:val="000000"/>
          <w:sz w:val="26"/>
          <w:szCs w:val="26"/>
        </w:rPr>
        <w:t>2024 года</w:t>
      </w:r>
    </w:p>
    <w:p w:rsidR="0096142C" w:rsidRPr="00F20385" w:rsidRDefault="0096142C" w:rsidP="0096142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FD599A" w:rsidRPr="0096142C" w:rsidRDefault="00FD599A" w:rsidP="0096142C">
      <w:pPr>
        <w:widowControl w:val="0"/>
        <w:spacing w:line="329" w:lineRule="auto"/>
        <w:ind w:firstLine="709"/>
        <w:jc w:val="both"/>
        <w:rPr>
          <w:b/>
          <w:sz w:val="28"/>
          <w:szCs w:val="28"/>
        </w:rPr>
      </w:pPr>
      <w:r w:rsidRPr="0096142C">
        <w:rPr>
          <w:b/>
          <w:sz w:val="28"/>
          <w:szCs w:val="28"/>
        </w:rPr>
        <w:t>Статья</w:t>
      </w:r>
      <w:r w:rsidR="00107983" w:rsidRPr="0096142C">
        <w:rPr>
          <w:b/>
          <w:sz w:val="28"/>
          <w:szCs w:val="28"/>
        </w:rPr>
        <w:t xml:space="preserve"> </w:t>
      </w:r>
      <w:r w:rsidRPr="0096142C">
        <w:rPr>
          <w:b/>
          <w:sz w:val="28"/>
          <w:szCs w:val="28"/>
        </w:rPr>
        <w:t>1</w:t>
      </w:r>
    </w:p>
    <w:p w:rsidR="00FD599A" w:rsidRPr="0096142C" w:rsidRDefault="00FD599A" w:rsidP="0096142C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Внести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Закон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Чувашской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Республики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от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25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ноября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2011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года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№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68</w:t>
      </w:r>
      <w:r w:rsidR="00107983" w:rsidRPr="0096142C">
        <w:rPr>
          <w:sz w:val="28"/>
          <w:szCs w:val="28"/>
        </w:rPr>
        <w:t xml:space="preserve"> </w:t>
      </w:r>
      <w:r w:rsidR="0096142C">
        <w:rPr>
          <w:sz w:val="28"/>
          <w:szCs w:val="28"/>
        </w:rPr>
        <w:t>"</w:t>
      </w:r>
      <w:r w:rsidRPr="0096142C">
        <w:rPr>
          <w:sz w:val="28"/>
          <w:szCs w:val="28"/>
        </w:rPr>
        <w:t>О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квотировании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рабочих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мест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для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инвалидов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Чувашской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Республике</w:t>
      </w:r>
      <w:r w:rsidR="0096142C">
        <w:rPr>
          <w:sz w:val="28"/>
          <w:szCs w:val="28"/>
        </w:rPr>
        <w:t>"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(</w:t>
      </w:r>
      <w:r w:rsidRPr="0096142C">
        <w:rPr>
          <w:sz w:val="28"/>
          <w:szCs w:val="28"/>
          <w:lang w:eastAsia="en-US"/>
        </w:rPr>
        <w:t>Ведомости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Государственного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Совета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Чувашской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Республики,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2012,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№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92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(том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I);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Собрание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законодательства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Чувашской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Республики,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2013,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№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5,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11;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2014,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№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2;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2015,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№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5;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газета</w:t>
      </w:r>
      <w:r w:rsidR="00107983" w:rsidRPr="0096142C">
        <w:rPr>
          <w:sz w:val="28"/>
          <w:szCs w:val="28"/>
          <w:lang w:eastAsia="en-US"/>
        </w:rPr>
        <w:t xml:space="preserve"> </w:t>
      </w:r>
      <w:r w:rsidR="0096142C">
        <w:rPr>
          <w:sz w:val="28"/>
          <w:szCs w:val="28"/>
        </w:rPr>
        <w:t>"</w:t>
      </w:r>
      <w:r w:rsidRPr="0096142C">
        <w:rPr>
          <w:sz w:val="28"/>
          <w:szCs w:val="28"/>
        </w:rPr>
        <w:t>Республика</w:t>
      </w:r>
      <w:r w:rsidR="0096142C">
        <w:rPr>
          <w:sz w:val="28"/>
          <w:szCs w:val="28"/>
        </w:rPr>
        <w:t>"</w:t>
      </w:r>
      <w:r w:rsidRPr="0096142C">
        <w:rPr>
          <w:sz w:val="28"/>
          <w:szCs w:val="28"/>
        </w:rPr>
        <w:t>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2018,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8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мая;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2022,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22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февраля,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28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декабря)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следующие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изменения:</w:t>
      </w:r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78"/>
        </w:tabs>
        <w:spacing w:line="329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преамбулу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признать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утратившей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силу;</w:t>
      </w:r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78"/>
        </w:tabs>
        <w:spacing w:line="329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статью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1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признать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утратившей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силу;</w:t>
      </w:r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78"/>
        </w:tabs>
        <w:spacing w:line="329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дополнить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статьей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1</w:t>
      </w:r>
      <w:r w:rsidRPr="0096142C">
        <w:rPr>
          <w:sz w:val="28"/>
          <w:szCs w:val="28"/>
          <w:vertAlign w:val="superscript"/>
        </w:rPr>
        <w:t>1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следующего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содержания:</w:t>
      </w:r>
    </w:p>
    <w:p w:rsidR="00FD599A" w:rsidRPr="0096142C" w:rsidRDefault="0096142C" w:rsidP="0096142C">
      <w:pPr>
        <w:widowControl w:val="0"/>
        <w:spacing w:line="329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FD599A" w:rsidRPr="0096142C">
        <w:rPr>
          <w:bCs/>
          <w:sz w:val="28"/>
          <w:szCs w:val="28"/>
        </w:rPr>
        <w:t>Статья</w:t>
      </w:r>
      <w:r w:rsidR="00107983" w:rsidRPr="0096142C">
        <w:rPr>
          <w:bCs/>
          <w:sz w:val="28"/>
          <w:szCs w:val="28"/>
        </w:rPr>
        <w:t xml:space="preserve"> </w:t>
      </w:r>
      <w:r w:rsidR="00FD599A" w:rsidRPr="0096142C">
        <w:rPr>
          <w:bCs/>
          <w:sz w:val="28"/>
          <w:szCs w:val="28"/>
        </w:rPr>
        <w:t>1</w:t>
      </w:r>
      <w:r w:rsidR="00FD599A" w:rsidRPr="0096142C">
        <w:rPr>
          <w:sz w:val="28"/>
          <w:szCs w:val="28"/>
          <w:vertAlign w:val="superscript"/>
        </w:rPr>
        <w:t>1</w:t>
      </w:r>
      <w:r w:rsidR="00FD599A" w:rsidRPr="0096142C">
        <w:rPr>
          <w:bCs/>
          <w:sz w:val="28"/>
          <w:szCs w:val="28"/>
        </w:rPr>
        <w:t>.</w:t>
      </w:r>
      <w:r w:rsidR="00107983" w:rsidRPr="0096142C">
        <w:rPr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Предмет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регулирования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настоящего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Закона</w:t>
      </w:r>
    </w:p>
    <w:p w:rsidR="00FD599A" w:rsidRPr="0096142C" w:rsidRDefault="00FD599A" w:rsidP="0096142C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 w:rsidRPr="0096142C">
        <w:rPr>
          <w:sz w:val="28"/>
          <w:szCs w:val="28"/>
          <w:lang w:eastAsia="en-US"/>
        </w:rPr>
        <w:t>Настоящий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Закон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в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соответствии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с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Федеральным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законом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от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12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д</w:t>
      </w:r>
      <w:r w:rsidRPr="0096142C">
        <w:rPr>
          <w:sz w:val="28"/>
          <w:szCs w:val="28"/>
          <w:lang w:eastAsia="en-US"/>
        </w:rPr>
        <w:t>е</w:t>
      </w:r>
      <w:r w:rsidRPr="0096142C">
        <w:rPr>
          <w:sz w:val="28"/>
          <w:szCs w:val="28"/>
          <w:lang w:eastAsia="en-US"/>
        </w:rPr>
        <w:t>кабря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2023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года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№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565-ФЗ</w:t>
      </w:r>
      <w:r w:rsidR="00107983" w:rsidRPr="0096142C">
        <w:rPr>
          <w:sz w:val="28"/>
          <w:szCs w:val="28"/>
          <w:lang w:eastAsia="en-US"/>
        </w:rPr>
        <w:t xml:space="preserve"> </w:t>
      </w:r>
      <w:r w:rsidR="0096142C">
        <w:rPr>
          <w:sz w:val="28"/>
          <w:szCs w:val="28"/>
          <w:lang w:eastAsia="en-US"/>
        </w:rPr>
        <w:t>"</w:t>
      </w:r>
      <w:r w:rsidRPr="0096142C">
        <w:rPr>
          <w:sz w:val="28"/>
          <w:szCs w:val="28"/>
          <w:lang w:eastAsia="en-US"/>
        </w:rPr>
        <w:t>О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занятости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населения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в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Российской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Федер</w:t>
      </w:r>
      <w:r w:rsidRPr="0096142C">
        <w:rPr>
          <w:sz w:val="28"/>
          <w:szCs w:val="28"/>
          <w:lang w:eastAsia="en-US"/>
        </w:rPr>
        <w:t>а</w:t>
      </w:r>
      <w:r w:rsidRPr="0096142C">
        <w:rPr>
          <w:sz w:val="28"/>
          <w:szCs w:val="28"/>
          <w:lang w:eastAsia="en-US"/>
        </w:rPr>
        <w:t>ции</w:t>
      </w:r>
      <w:r w:rsidR="0096142C">
        <w:rPr>
          <w:sz w:val="28"/>
          <w:szCs w:val="28"/>
          <w:lang w:eastAsia="en-US"/>
        </w:rPr>
        <w:t>"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регулирует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отдельные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отношения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в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сфере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установления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квот</w:t>
      </w:r>
      <w:r w:rsidR="006551AB" w:rsidRPr="0096142C">
        <w:rPr>
          <w:sz w:val="28"/>
          <w:szCs w:val="28"/>
          <w:lang w:eastAsia="en-US"/>
        </w:rPr>
        <w:t>ы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для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приема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на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работу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инвалидов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в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Чувашской</w:t>
      </w:r>
      <w:r w:rsidR="00107983" w:rsidRPr="0096142C">
        <w:rPr>
          <w:sz w:val="28"/>
          <w:szCs w:val="28"/>
          <w:lang w:eastAsia="en-US"/>
        </w:rPr>
        <w:t xml:space="preserve"> </w:t>
      </w:r>
      <w:r w:rsidRPr="0096142C">
        <w:rPr>
          <w:sz w:val="28"/>
          <w:szCs w:val="28"/>
          <w:lang w:eastAsia="en-US"/>
        </w:rPr>
        <w:t>Республике</w:t>
      </w:r>
      <w:proofErr w:type="gramStart"/>
      <w:r w:rsidRPr="0096142C">
        <w:rPr>
          <w:sz w:val="28"/>
          <w:szCs w:val="28"/>
          <w:lang w:eastAsia="en-US"/>
        </w:rPr>
        <w:t>.</w:t>
      </w:r>
      <w:r w:rsidR="0096142C">
        <w:rPr>
          <w:sz w:val="28"/>
          <w:szCs w:val="28"/>
          <w:lang w:eastAsia="en-US"/>
        </w:rPr>
        <w:t>"</w:t>
      </w:r>
      <w:r w:rsidRPr="0096142C">
        <w:rPr>
          <w:sz w:val="28"/>
          <w:szCs w:val="28"/>
          <w:lang w:eastAsia="en-US"/>
        </w:rPr>
        <w:t>;</w:t>
      </w:r>
      <w:proofErr w:type="gramEnd"/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92"/>
        </w:tabs>
        <w:spacing w:line="317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lastRenderedPageBreak/>
        <w:t>статью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изложить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следующей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редакции:</w:t>
      </w:r>
    </w:p>
    <w:p w:rsidR="00FD599A" w:rsidRPr="0096142C" w:rsidRDefault="0096142C" w:rsidP="0096142C">
      <w:pPr>
        <w:widowControl w:val="0"/>
        <w:spacing w:line="317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FD599A" w:rsidRPr="0096142C">
        <w:rPr>
          <w:bCs/>
          <w:sz w:val="28"/>
          <w:szCs w:val="28"/>
        </w:rPr>
        <w:t>Статья</w:t>
      </w:r>
      <w:r w:rsidR="00107983" w:rsidRPr="0096142C">
        <w:rPr>
          <w:bCs/>
          <w:sz w:val="28"/>
          <w:szCs w:val="28"/>
        </w:rPr>
        <w:t xml:space="preserve"> </w:t>
      </w:r>
      <w:r w:rsidR="00FD599A" w:rsidRPr="0096142C">
        <w:rPr>
          <w:bCs/>
          <w:sz w:val="28"/>
          <w:szCs w:val="28"/>
        </w:rPr>
        <w:t>2.</w:t>
      </w:r>
      <w:r w:rsidR="000A2F9A" w:rsidRPr="0096142C">
        <w:rPr>
          <w:b/>
          <w:bCs/>
          <w:sz w:val="28"/>
          <w:szCs w:val="28"/>
        </w:rPr>
        <w:tab/>
      </w:r>
      <w:r w:rsidR="00FD599A" w:rsidRPr="0096142C">
        <w:rPr>
          <w:b/>
          <w:bCs/>
          <w:sz w:val="28"/>
          <w:szCs w:val="28"/>
        </w:rPr>
        <w:t>Установление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квоты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для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приема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на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работу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инвалидов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и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количества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специальных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рабочих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мест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для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труд</w:t>
      </w:r>
      <w:r w:rsidR="00FD599A" w:rsidRPr="0096142C">
        <w:rPr>
          <w:b/>
          <w:bCs/>
          <w:sz w:val="28"/>
          <w:szCs w:val="28"/>
        </w:rPr>
        <w:t>о</w:t>
      </w:r>
      <w:r w:rsidR="00FD599A" w:rsidRPr="0096142C">
        <w:rPr>
          <w:b/>
          <w:bCs/>
          <w:sz w:val="28"/>
          <w:szCs w:val="28"/>
        </w:rPr>
        <w:t>устройства</w:t>
      </w:r>
      <w:r w:rsidR="00107983" w:rsidRPr="0096142C">
        <w:rPr>
          <w:b/>
          <w:bCs/>
          <w:sz w:val="28"/>
          <w:szCs w:val="28"/>
        </w:rPr>
        <w:t xml:space="preserve"> </w:t>
      </w:r>
      <w:r w:rsidR="00FD599A" w:rsidRPr="0096142C">
        <w:rPr>
          <w:b/>
          <w:bCs/>
          <w:sz w:val="28"/>
          <w:szCs w:val="28"/>
        </w:rPr>
        <w:t>инвалидов</w:t>
      </w:r>
    </w:p>
    <w:p w:rsidR="00FD599A" w:rsidRPr="0096142C" w:rsidRDefault="00FD599A" w:rsidP="0096142C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6142C">
        <w:rPr>
          <w:sz w:val="28"/>
          <w:szCs w:val="28"/>
        </w:rPr>
        <w:t>1.</w:t>
      </w:r>
      <w:r w:rsidR="000A2F9A" w:rsidRPr="0096142C">
        <w:rPr>
          <w:sz w:val="28"/>
          <w:szCs w:val="28"/>
        </w:rPr>
        <w:t> </w:t>
      </w:r>
      <w:proofErr w:type="gramStart"/>
      <w:r w:rsidRPr="0096142C">
        <w:rPr>
          <w:sz w:val="28"/>
          <w:szCs w:val="28"/>
        </w:rPr>
        <w:t>Работодателям,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у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которых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численность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работников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превышает</w:t>
      </w:r>
      <w:r w:rsidR="00107983" w:rsidRPr="0096142C">
        <w:rPr>
          <w:sz w:val="28"/>
          <w:szCs w:val="28"/>
        </w:rPr>
        <w:t xml:space="preserve"> </w:t>
      </w:r>
      <w:r w:rsidR="000A2F9A" w:rsidRPr="0096142C">
        <w:rPr>
          <w:sz w:val="28"/>
          <w:szCs w:val="28"/>
        </w:rPr>
        <w:br/>
      </w:r>
      <w:r w:rsidRPr="0096142C">
        <w:rPr>
          <w:sz w:val="28"/>
          <w:szCs w:val="28"/>
        </w:rPr>
        <w:t>35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человек,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постановлением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Кабинета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Министров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Чувашской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Республики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устанавливается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квота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для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приема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на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работу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инвалидов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размере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от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2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до</w:t>
      </w:r>
      <w:r w:rsidR="00107983" w:rsidRPr="0096142C">
        <w:rPr>
          <w:sz w:val="28"/>
          <w:szCs w:val="28"/>
        </w:rPr>
        <w:t xml:space="preserve"> </w:t>
      </w:r>
      <w:r w:rsidR="000A2F9A" w:rsidRPr="0096142C">
        <w:rPr>
          <w:sz w:val="28"/>
          <w:szCs w:val="28"/>
        </w:rPr>
        <w:br/>
      </w:r>
      <w:r w:rsidRPr="0096142C">
        <w:rPr>
          <w:spacing w:val="-4"/>
          <w:sz w:val="28"/>
          <w:szCs w:val="28"/>
        </w:rPr>
        <w:t>4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процентов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от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среднесписочной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численности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работников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соответствии</w:t>
      </w:r>
      <w:r w:rsidR="00107983" w:rsidRPr="0096142C">
        <w:rPr>
          <w:spacing w:val="-4"/>
          <w:sz w:val="28"/>
          <w:szCs w:val="28"/>
        </w:rPr>
        <w:t xml:space="preserve"> </w:t>
      </w:r>
      <w:r w:rsidR="0096142C">
        <w:rPr>
          <w:spacing w:val="-4"/>
          <w:sz w:val="28"/>
          <w:szCs w:val="28"/>
        </w:rPr>
        <w:br/>
      </w:r>
      <w:r w:rsidRPr="0096142C">
        <w:rPr>
          <w:spacing w:val="-4"/>
          <w:sz w:val="28"/>
          <w:szCs w:val="28"/>
        </w:rPr>
        <w:t>с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методическими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рекомендациями,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утвержденными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соответствии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закон</w:t>
      </w:r>
      <w:r w:rsidRPr="0096142C">
        <w:rPr>
          <w:spacing w:val="-4"/>
          <w:sz w:val="28"/>
          <w:szCs w:val="28"/>
        </w:rPr>
        <w:t>о</w:t>
      </w:r>
      <w:r w:rsidRPr="0096142C">
        <w:rPr>
          <w:spacing w:val="-4"/>
          <w:sz w:val="28"/>
          <w:szCs w:val="28"/>
        </w:rPr>
        <w:t>дательством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Российской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Федерации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федеральным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органом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исполнительной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власти,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осуществляющим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функции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по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выработке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реализации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государстве</w:t>
      </w:r>
      <w:r w:rsidRPr="0096142C">
        <w:rPr>
          <w:spacing w:val="-4"/>
          <w:sz w:val="28"/>
          <w:szCs w:val="28"/>
        </w:rPr>
        <w:t>н</w:t>
      </w:r>
      <w:r w:rsidRPr="0096142C">
        <w:rPr>
          <w:spacing w:val="-4"/>
          <w:sz w:val="28"/>
          <w:szCs w:val="28"/>
        </w:rPr>
        <w:t>ной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политики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нормативно-правовому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регулированию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сфере</w:t>
      </w:r>
      <w:proofErr w:type="gramEnd"/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занятости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населения.</w:t>
      </w:r>
    </w:p>
    <w:p w:rsidR="00FD599A" w:rsidRPr="0096142C" w:rsidRDefault="00FD599A" w:rsidP="0096142C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6142C">
        <w:rPr>
          <w:spacing w:val="-4"/>
          <w:sz w:val="28"/>
          <w:szCs w:val="28"/>
        </w:rPr>
        <w:t>Кабинет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Министров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Чувашской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Республики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вправе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устанавливать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дифференцированный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размер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квоты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для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приема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на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работу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инвалидов</w:t>
      </w:r>
      <w:r w:rsidR="00BD072A" w:rsidRPr="0096142C">
        <w:rPr>
          <w:spacing w:val="-4"/>
          <w:sz w:val="28"/>
          <w:szCs w:val="28"/>
        </w:rPr>
        <w:t xml:space="preserve"> в соо</w:t>
      </w:r>
      <w:r w:rsidR="00BD072A" w:rsidRPr="0096142C">
        <w:rPr>
          <w:spacing w:val="-4"/>
          <w:sz w:val="28"/>
          <w:szCs w:val="28"/>
        </w:rPr>
        <w:t>т</w:t>
      </w:r>
      <w:r w:rsidR="00BD072A" w:rsidRPr="0096142C">
        <w:rPr>
          <w:spacing w:val="-4"/>
          <w:sz w:val="28"/>
          <w:szCs w:val="28"/>
        </w:rPr>
        <w:t>ветствии с методическими рекомендациями, утвержденными в соответствии с законодательством Российской Федерации федеральным органом исполн</w:t>
      </w:r>
      <w:r w:rsidR="00BD072A" w:rsidRPr="0096142C">
        <w:rPr>
          <w:spacing w:val="-4"/>
          <w:sz w:val="28"/>
          <w:szCs w:val="28"/>
        </w:rPr>
        <w:t>и</w:t>
      </w:r>
      <w:r w:rsidR="00BD072A" w:rsidRPr="0096142C">
        <w:rPr>
          <w:spacing w:val="-4"/>
          <w:sz w:val="28"/>
          <w:szCs w:val="28"/>
        </w:rPr>
        <w:t>тельной власти, осуществляющим функции по выработке и реализации гос</w:t>
      </w:r>
      <w:r w:rsidR="00BD072A" w:rsidRPr="0096142C">
        <w:rPr>
          <w:spacing w:val="-4"/>
          <w:sz w:val="28"/>
          <w:szCs w:val="28"/>
        </w:rPr>
        <w:t>у</w:t>
      </w:r>
      <w:r w:rsidR="00BD072A" w:rsidRPr="0096142C">
        <w:rPr>
          <w:spacing w:val="-4"/>
          <w:sz w:val="28"/>
          <w:szCs w:val="28"/>
        </w:rPr>
        <w:t>дарственной политики и нормативно-правовому регулированию в сфере з</w:t>
      </w:r>
      <w:r w:rsidR="00BD072A" w:rsidRPr="0096142C">
        <w:rPr>
          <w:spacing w:val="-4"/>
          <w:sz w:val="28"/>
          <w:szCs w:val="28"/>
        </w:rPr>
        <w:t>а</w:t>
      </w:r>
      <w:r w:rsidR="00BD072A" w:rsidRPr="0096142C">
        <w:rPr>
          <w:spacing w:val="-4"/>
          <w:sz w:val="28"/>
          <w:szCs w:val="28"/>
        </w:rPr>
        <w:t>нятости населения</w:t>
      </w:r>
      <w:r w:rsidRPr="0096142C">
        <w:rPr>
          <w:spacing w:val="-4"/>
          <w:sz w:val="28"/>
          <w:szCs w:val="28"/>
        </w:rPr>
        <w:t>.</w:t>
      </w:r>
    </w:p>
    <w:p w:rsidR="006551AB" w:rsidRPr="0096142C" w:rsidRDefault="006551AB" w:rsidP="0096142C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6142C">
        <w:rPr>
          <w:spacing w:val="-4"/>
          <w:sz w:val="28"/>
          <w:szCs w:val="28"/>
        </w:rPr>
        <w:t>Кабинет Министров Чувашской Республики определяет критерии при установлении дифференцированного размера квоты для приема на работу инвалидов для различных видов экономической деятельности, различных муниципальных образований Чувашской Республики, работодателей с ра</w:t>
      </w:r>
      <w:r w:rsidRPr="0096142C">
        <w:rPr>
          <w:spacing w:val="-4"/>
          <w:sz w:val="28"/>
          <w:szCs w:val="28"/>
        </w:rPr>
        <w:t>з</w:t>
      </w:r>
      <w:r w:rsidRPr="0096142C">
        <w:rPr>
          <w:spacing w:val="-4"/>
          <w:sz w:val="28"/>
          <w:szCs w:val="28"/>
        </w:rPr>
        <w:t>личной среднесписочной численностью работников.</w:t>
      </w:r>
    </w:p>
    <w:p w:rsidR="00FD599A" w:rsidRPr="0096142C" w:rsidRDefault="00FD599A" w:rsidP="0096142C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6142C">
        <w:rPr>
          <w:spacing w:val="-4"/>
          <w:sz w:val="28"/>
          <w:szCs w:val="28"/>
        </w:rPr>
        <w:t>2.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Количество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специальных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рабочих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мест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для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трудоустройства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инвал</w:t>
      </w:r>
      <w:r w:rsidRPr="0096142C">
        <w:rPr>
          <w:spacing w:val="-4"/>
          <w:sz w:val="28"/>
          <w:szCs w:val="28"/>
        </w:rPr>
        <w:t>и</w:t>
      </w:r>
      <w:r w:rsidRPr="0096142C">
        <w:rPr>
          <w:spacing w:val="-4"/>
          <w:sz w:val="28"/>
          <w:szCs w:val="28"/>
        </w:rPr>
        <w:t>дов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устанавливается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уполномоченным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Кабинетом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Министров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Чувашской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Республики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исполнительным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органом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Чувашской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Республики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для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каждого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работодателя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пределах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установленной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квоты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для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приема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на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работу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инвал</w:t>
      </w:r>
      <w:r w:rsidRPr="0096142C">
        <w:rPr>
          <w:spacing w:val="-4"/>
          <w:sz w:val="28"/>
          <w:szCs w:val="28"/>
        </w:rPr>
        <w:t>и</w:t>
      </w:r>
      <w:r w:rsidRPr="0096142C">
        <w:rPr>
          <w:spacing w:val="-4"/>
          <w:sz w:val="28"/>
          <w:szCs w:val="28"/>
        </w:rPr>
        <w:t>дов</w:t>
      </w:r>
      <w:proofErr w:type="gramStart"/>
      <w:r w:rsidRPr="0096142C">
        <w:rPr>
          <w:spacing w:val="-4"/>
          <w:sz w:val="28"/>
          <w:szCs w:val="28"/>
        </w:rPr>
        <w:t>.</w:t>
      </w:r>
      <w:r w:rsidR="0096142C" w:rsidRPr="0096142C">
        <w:rPr>
          <w:spacing w:val="-4"/>
          <w:sz w:val="28"/>
          <w:szCs w:val="28"/>
        </w:rPr>
        <w:t>"</w:t>
      </w:r>
      <w:r w:rsidRPr="0096142C">
        <w:rPr>
          <w:spacing w:val="-4"/>
          <w:sz w:val="28"/>
          <w:szCs w:val="28"/>
        </w:rPr>
        <w:t>;</w:t>
      </w:r>
      <w:proofErr w:type="gramEnd"/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64"/>
        </w:tabs>
        <w:spacing w:line="317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статьи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3,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4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признать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утратившими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силу;</w:t>
      </w:r>
    </w:p>
    <w:p w:rsidR="00FD599A" w:rsidRPr="0096142C" w:rsidRDefault="00FD599A" w:rsidP="0096142C">
      <w:pPr>
        <w:pStyle w:val="15"/>
        <w:widowControl w:val="0"/>
        <w:numPr>
          <w:ilvl w:val="0"/>
          <w:numId w:val="6"/>
        </w:numPr>
        <w:tabs>
          <w:tab w:val="left" w:pos="1064"/>
        </w:tabs>
        <w:spacing w:line="317" w:lineRule="auto"/>
        <w:ind w:left="0" w:firstLine="709"/>
        <w:jc w:val="both"/>
        <w:rPr>
          <w:spacing w:val="-4"/>
          <w:sz w:val="28"/>
          <w:szCs w:val="28"/>
        </w:rPr>
      </w:pPr>
      <w:r w:rsidRPr="0096142C">
        <w:rPr>
          <w:spacing w:val="-4"/>
          <w:sz w:val="28"/>
          <w:szCs w:val="28"/>
        </w:rPr>
        <w:t>в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статье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6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слова</w:t>
      </w:r>
      <w:r w:rsidR="00107983" w:rsidRPr="0096142C">
        <w:rPr>
          <w:spacing w:val="-4"/>
          <w:sz w:val="28"/>
          <w:szCs w:val="28"/>
        </w:rPr>
        <w:t xml:space="preserve"> </w:t>
      </w:r>
      <w:r w:rsidR="0096142C" w:rsidRPr="0096142C">
        <w:rPr>
          <w:spacing w:val="-4"/>
          <w:sz w:val="28"/>
          <w:szCs w:val="28"/>
        </w:rPr>
        <w:t>"</w:t>
      </w:r>
      <w:r w:rsidRPr="0096142C">
        <w:rPr>
          <w:spacing w:val="-4"/>
          <w:sz w:val="28"/>
          <w:szCs w:val="28"/>
        </w:rPr>
        <w:t>органом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исполнительной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власти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Чувашской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</w:t>
      </w:r>
      <w:r w:rsidRPr="0096142C">
        <w:rPr>
          <w:spacing w:val="-4"/>
          <w:sz w:val="28"/>
          <w:szCs w:val="28"/>
        </w:rPr>
        <w:t>с</w:t>
      </w:r>
      <w:r w:rsidRPr="0096142C">
        <w:rPr>
          <w:spacing w:val="-4"/>
          <w:sz w:val="28"/>
          <w:szCs w:val="28"/>
        </w:rPr>
        <w:t>публики</w:t>
      </w:r>
      <w:r w:rsidR="0096142C" w:rsidRPr="0096142C">
        <w:rPr>
          <w:spacing w:val="-4"/>
          <w:sz w:val="28"/>
          <w:szCs w:val="28"/>
        </w:rPr>
        <w:t>"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заменить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словами</w:t>
      </w:r>
      <w:r w:rsidR="00107983" w:rsidRPr="0096142C">
        <w:rPr>
          <w:spacing w:val="-4"/>
          <w:sz w:val="28"/>
          <w:szCs w:val="28"/>
        </w:rPr>
        <w:t xml:space="preserve"> </w:t>
      </w:r>
      <w:r w:rsidR="0096142C" w:rsidRPr="0096142C">
        <w:rPr>
          <w:spacing w:val="-4"/>
          <w:sz w:val="28"/>
          <w:szCs w:val="28"/>
        </w:rPr>
        <w:t>"</w:t>
      </w:r>
      <w:r w:rsidRPr="0096142C">
        <w:rPr>
          <w:spacing w:val="-4"/>
          <w:sz w:val="28"/>
          <w:szCs w:val="28"/>
        </w:rPr>
        <w:t>исполнительным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органом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Чувашской</w:t>
      </w:r>
      <w:r w:rsidR="00107983" w:rsidRPr="0096142C">
        <w:rPr>
          <w:spacing w:val="-4"/>
          <w:sz w:val="28"/>
          <w:szCs w:val="28"/>
        </w:rPr>
        <w:t xml:space="preserve"> </w:t>
      </w:r>
      <w:r w:rsidRPr="0096142C">
        <w:rPr>
          <w:spacing w:val="-4"/>
          <w:sz w:val="28"/>
          <w:szCs w:val="28"/>
        </w:rPr>
        <w:t>Респу</w:t>
      </w:r>
      <w:r w:rsidRPr="0096142C">
        <w:rPr>
          <w:spacing w:val="-4"/>
          <w:sz w:val="28"/>
          <w:szCs w:val="28"/>
        </w:rPr>
        <w:t>б</w:t>
      </w:r>
      <w:r w:rsidRPr="0096142C">
        <w:rPr>
          <w:spacing w:val="-4"/>
          <w:sz w:val="28"/>
          <w:szCs w:val="28"/>
        </w:rPr>
        <w:t>лики</w:t>
      </w:r>
      <w:r w:rsidR="0096142C" w:rsidRPr="0096142C">
        <w:rPr>
          <w:spacing w:val="-4"/>
          <w:sz w:val="28"/>
          <w:szCs w:val="28"/>
        </w:rPr>
        <w:t>"</w:t>
      </w:r>
      <w:r w:rsidRPr="0096142C">
        <w:rPr>
          <w:spacing w:val="-4"/>
          <w:sz w:val="28"/>
          <w:szCs w:val="28"/>
        </w:rPr>
        <w:t>.</w:t>
      </w:r>
    </w:p>
    <w:p w:rsidR="00FD599A" w:rsidRPr="0096142C" w:rsidRDefault="00FD599A" w:rsidP="0096142C">
      <w:pPr>
        <w:widowControl w:val="0"/>
        <w:tabs>
          <w:tab w:val="num" w:pos="720"/>
        </w:tabs>
        <w:spacing w:line="312" w:lineRule="auto"/>
        <w:ind w:firstLine="709"/>
        <w:jc w:val="both"/>
        <w:rPr>
          <w:b/>
          <w:sz w:val="28"/>
          <w:szCs w:val="28"/>
        </w:rPr>
      </w:pPr>
      <w:r w:rsidRPr="0096142C">
        <w:rPr>
          <w:b/>
          <w:sz w:val="28"/>
          <w:szCs w:val="28"/>
        </w:rPr>
        <w:t>Статья</w:t>
      </w:r>
      <w:r w:rsidR="00107983" w:rsidRPr="0096142C">
        <w:rPr>
          <w:b/>
          <w:sz w:val="28"/>
          <w:szCs w:val="28"/>
        </w:rPr>
        <w:t xml:space="preserve"> </w:t>
      </w:r>
      <w:r w:rsidRPr="0096142C">
        <w:rPr>
          <w:b/>
          <w:sz w:val="28"/>
          <w:szCs w:val="28"/>
        </w:rPr>
        <w:t>2</w:t>
      </w:r>
    </w:p>
    <w:p w:rsidR="00FD599A" w:rsidRPr="0096142C" w:rsidRDefault="00FD599A" w:rsidP="0096142C">
      <w:pPr>
        <w:pStyle w:val="15"/>
        <w:widowControl w:val="0"/>
        <w:tabs>
          <w:tab w:val="left" w:pos="1134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96142C">
        <w:rPr>
          <w:sz w:val="28"/>
          <w:szCs w:val="28"/>
        </w:rPr>
        <w:t>Настоящий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Закон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вступает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в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силу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со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дня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его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официального</w:t>
      </w:r>
      <w:r w:rsidR="00107983" w:rsidRPr="0096142C">
        <w:rPr>
          <w:sz w:val="28"/>
          <w:szCs w:val="28"/>
        </w:rPr>
        <w:t xml:space="preserve"> </w:t>
      </w:r>
      <w:r w:rsidRPr="0096142C">
        <w:rPr>
          <w:sz w:val="28"/>
          <w:szCs w:val="28"/>
        </w:rPr>
        <w:t>опубл</w:t>
      </w:r>
      <w:r w:rsidRPr="0096142C">
        <w:rPr>
          <w:sz w:val="28"/>
          <w:szCs w:val="28"/>
        </w:rPr>
        <w:t>и</w:t>
      </w:r>
      <w:r w:rsidRPr="0096142C">
        <w:rPr>
          <w:sz w:val="28"/>
          <w:szCs w:val="28"/>
        </w:rPr>
        <w:t>кования.</w:t>
      </w:r>
    </w:p>
    <w:p w:rsidR="0096142C" w:rsidRPr="0096142C" w:rsidRDefault="0096142C" w:rsidP="0096142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6142C" w:rsidRPr="0096142C" w:rsidTr="0096142C">
        <w:tc>
          <w:tcPr>
            <w:tcW w:w="1661" w:type="pct"/>
          </w:tcPr>
          <w:p w:rsidR="0096142C" w:rsidRPr="0096142C" w:rsidRDefault="0096142C" w:rsidP="0096142C">
            <w:pPr>
              <w:jc w:val="center"/>
              <w:rPr>
                <w:sz w:val="28"/>
                <w:szCs w:val="28"/>
              </w:rPr>
            </w:pPr>
            <w:r w:rsidRPr="0096142C">
              <w:rPr>
                <w:sz w:val="28"/>
                <w:szCs w:val="28"/>
              </w:rPr>
              <w:t>Глава</w:t>
            </w:r>
          </w:p>
          <w:p w:rsidR="0096142C" w:rsidRPr="0096142C" w:rsidRDefault="0096142C" w:rsidP="0096142C">
            <w:pPr>
              <w:jc w:val="center"/>
              <w:rPr>
                <w:sz w:val="28"/>
                <w:szCs w:val="28"/>
              </w:rPr>
            </w:pPr>
            <w:r w:rsidRPr="0096142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6142C" w:rsidRPr="0096142C" w:rsidRDefault="0096142C" w:rsidP="0096142C">
            <w:pPr>
              <w:rPr>
                <w:sz w:val="28"/>
                <w:szCs w:val="28"/>
              </w:rPr>
            </w:pPr>
          </w:p>
          <w:p w:rsidR="0096142C" w:rsidRPr="0096142C" w:rsidRDefault="0096142C" w:rsidP="0096142C">
            <w:pPr>
              <w:jc w:val="right"/>
              <w:rPr>
                <w:sz w:val="28"/>
                <w:szCs w:val="28"/>
              </w:rPr>
            </w:pPr>
            <w:r w:rsidRPr="0096142C">
              <w:rPr>
                <w:sz w:val="28"/>
                <w:szCs w:val="28"/>
              </w:rPr>
              <w:t>О. Николаев</w:t>
            </w:r>
          </w:p>
        </w:tc>
      </w:tr>
    </w:tbl>
    <w:p w:rsidR="0096142C" w:rsidRPr="0096142C" w:rsidRDefault="0096142C" w:rsidP="0096142C">
      <w:pPr>
        <w:rPr>
          <w:sz w:val="28"/>
          <w:szCs w:val="28"/>
        </w:rPr>
      </w:pPr>
    </w:p>
    <w:p w:rsidR="009B7656" w:rsidRPr="000156B7" w:rsidRDefault="009B7656" w:rsidP="009B7656">
      <w:pPr>
        <w:rPr>
          <w:sz w:val="28"/>
          <w:szCs w:val="28"/>
        </w:rPr>
      </w:pPr>
      <w:r w:rsidRPr="000156B7">
        <w:rPr>
          <w:sz w:val="28"/>
          <w:szCs w:val="28"/>
        </w:rPr>
        <w:t>г. Чебоксары</w:t>
      </w:r>
    </w:p>
    <w:p w:rsidR="009B7656" w:rsidRPr="000156B7" w:rsidRDefault="009B7656" w:rsidP="009B7656">
      <w:pPr>
        <w:rPr>
          <w:sz w:val="28"/>
          <w:szCs w:val="28"/>
        </w:rPr>
      </w:pPr>
      <w:r w:rsidRPr="000156B7">
        <w:rPr>
          <w:sz w:val="28"/>
          <w:szCs w:val="28"/>
        </w:rPr>
        <w:t>22</w:t>
      </w:r>
      <w:r w:rsidRPr="000156B7">
        <w:rPr>
          <w:sz w:val="28"/>
          <w:szCs w:val="28"/>
          <w:lang w:val="en-US"/>
        </w:rPr>
        <w:t xml:space="preserve"> </w:t>
      </w:r>
      <w:r w:rsidRPr="000156B7">
        <w:rPr>
          <w:sz w:val="28"/>
          <w:szCs w:val="28"/>
        </w:rPr>
        <w:t>ноября 2024 года</w:t>
      </w:r>
    </w:p>
    <w:p w:rsidR="00ED03F1" w:rsidRPr="00107983" w:rsidRDefault="009B7656" w:rsidP="0096142C">
      <w:pPr>
        <w:rPr>
          <w:sz w:val="28"/>
          <w:szCs w:val="28"/>
        </w:rPr>
      </w:pPr>
      <w:r w:rsidRPr="000156B7">
        <w:rPr>
          <w:sz w:val="28"/>
          <w:szCs w:val="28"/>
        </w:rPr>
        <w:t xml:space="preserve">№ </w:t>
      </w:r>
      <w:r>
        <w:rPr>
          <w:sz w:val="28"/>
          <w:szCs w:val="28"/>
        </w:rPr>
        <w:t>80</w:t>
      </w:r>
      <w:bookmarkStart w:id="0" w:name="_GoBack"/>
      <w:bookmarkEnd w:id="0"/>
    </w:p>
    <w:sectPr w:rsidR="00ED03F1" w:rsidRPr="00107983" w:rsidSect="0096142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86" w:rsidRDefault="00F45486">
      <w:r>
        <w:separator/>
      </w:r>
    </w:p>
  </w:endnote>
  <w:endnote w:type="continuationSeparator" w:id="0">
    <w:p w:rsidR="00F45486" w:rsidRDefault="00F4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86" w:rsidRDefault="00F45486">
      <w:r>
        <w:separator/>
      </w:r>
    </w:p>
  </w:footnote>
  <w:footnote w:type="continuationSeparator" w:id="0">
    <w:p w:rsidR="00F45486" w:rsidRDefault="00F45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99A" w:rsidRDefault="00FD599A">
    <w:pPr>
      <w:pStyle w:val="a8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</w:rPr>
      <w:t>2</w:t>
    </w:r>
    <w:r>
      <w:rPr>
        <w:rStyle w:val="afe"/>
      </w:rPr>
      <w:fldChar w:fldCharType="end"/>
    </w:r>
  </w:p>
  <w:p w:rsidR="00FD599A" w:rsidRDefault="00FD599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99A" w:rsidRDefault="00FD599A">
    <w:pPr>
      <w:pStyle w:val="a8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9B7656">
      <w:rPr>
        <w:rStyle w:val="afe"/>
        <w:noProof/>
      </w:rPr>
      <w:t>3</w:t>
    </w:r>
    <w:r>
      <w:rPr>
        <w:rStyle w:val="afe"/>
      </w:rPr>
      <w:fldChar w:fldCharType="end"/>
    </w:r>
  </w:p>
  <w:p w:rsidR="00FD599A" w:rsidRDefault="00FD599A" w:rsidP="0096142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00AB"/>
    <w:multiLevelType w:val="hybridMultilevel"/>
    <w:tmpl w:val="935259A4"/>
    <w:lvl w:ilvl="0" w:tplc="4A02BC2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/>
      </w:rPr>
    </w:lvl>
    <w:lvl w:ilvl="1" w:tplc="BF3E450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A3A126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E6E7E6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62E53D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4482EF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9141E8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A14E16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F2732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70D632A"/>
    <w:multiLevelType w:val="hybridMultilevel"/>
    <w:tmpl w:val="3FC6077C"/>
    <w:lvl w:ilvl="0" w:tplc="8662CA4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C2E89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F505EC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CAA0FD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B8873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CBC24B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AD246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5240B5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582728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1177792"/>
    <w:multiLevelType w:val="hybridMultilevel"/>
    <w:tmpl w:val="FAEAA27E"/>
    <w:lvl w:ilvl="0" w:tplc="4D648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EF650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2C95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F64D8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4EA72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0E78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ADED5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A286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E429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F02EC6"/>
    <w:multiLevelType w:val="hybridMultilevel"/>
    <w:tmpl w:val="51BADA40"/>
    <w:lvl w:ilvl="0" w:tplc="772080B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D9C40F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6C2B47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094995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3BC2E0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3D80D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D9EA72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E6A209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3BAC94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3C20B26"/>
    <w:multiLevelType w:val="hybridMultilevel"/>
    <w:tmpl w:val="A1445B20"/>
    <w:lvl w:ilvl="0" w:tplc="304AD22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3EE0B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BCE8B4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A2E36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15417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4E6021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722903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95A333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04C9F2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E0A6302"/>
    <w:multiLevelType w:val="hybridMultilevel"/>
    <w:tmpl w:val="3D50B5C4"/>
    <w:lvl w:ilvl="0" w:tplc="916EC60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3F8FD4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570076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964CF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3AE51F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6A664A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71C265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FD65DB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4B2B10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49712E1"/>
    <w:multiLevelType w:val="hybridMultilevel"/>
    <w:tmpl w:val="D368FA9A"/>
    <w:lvl w:ilvl="0" w:tplc="75BE7B42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/>
      </w:rPr>
    </w:lvl>
    <w:lvl w:ilvl="1" w:tplc="2A903488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97922B56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60AF4A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4AF4E37E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1250E712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224AD55E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280013D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932C9834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77"/>
    <w:rsid w:val="00016173"/>
    <w:rsid w:val="000A2F9A"/>
    <w:rsid w:val="00107983"/>
    <w:rsid w:val="00132096"/>
    <w:rsid w:val="00134E3D"/>
    <w:rsid w:val="001A5BC0"/>
    <w:rsid w:val="003C11B8"/>
    <w:rsid w:val="003D7877"/>
    <w:rsid w:val="004C0737"/>
    <w:rsid w:val="004D4D0A"/>
    <w:rsid w:val="005311BB"/>
    <w:rsid w:val="0057653F"/>
    <w:rsid w:val="005835A2"/>
    <w:rsid w:val="00617FCD"/>
    <w:rsid w:val="006551AB"/>
    <w:rsid w:val="007B6C2C"/>
    <w:rsid w:val="007F7E44"/>
    <w:rsid w:val="00826D9B"/>
    <w:rsid w:val="0096142C"/>
    <w:rsid w:val="009A1D0B"/>
    <w:rsid w:val="009B7656"/>
    <w:rsid w:val="00A52C7F"/>
    <w:rsid w:val="00BD072A"/>
    <w:rsid w:val="00E631AF"/>
    <w:rsid w:val="00ED03F1"/>
    <w:rsid w:val="00F23B67"/>
    <w:rsid w:val="00F45486"/>
    <w:rsid w:val="00FD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paragraph" w:styleId="a8">
    <w:name w:val="header"/>
    <w:aliases w:val="ВерхКолонтитул"/>
    <w:basedOn w:val="a"/>
    <w:link w:val="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;ВерхКолонтитул Знак Знак"/>
    <w:locked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d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e">
    <w:name w:val="Table Grid"/>
    <w:basedOn w:val="a1"/>
    <w:rPr>
      <w:rFonts w:eastAsia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customStyle="1" w:styleId="af1">
    <w:name w:val="Текст сноски Знак"/>
    <w:link w:val="af0"/>
    <w:locked/>
    <w:rPr>
      <w:sz w:val="18"/>
    </w:rPr>
  </w:style>
  <w:style w:type="character" w:styleId="af2">
    <w:name w:val="footnote reference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character" w:styleId="af5">
    <w:name w:val="endnote reference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rPr>
      <w:rFonts w:eastAsia="Times New Roman"/>
      <w:lang w:eastAsia="zh-CN"/>
    </w:rPr>
  </w:style>
  <w:style w:type="paragraph" w:styleId="af6">
    <w:name w:val="table of figures"/>
    <w:basedOn w:val="a"/>
    <w:next w:val="a"/>
  </w:style>
  <w:style w:type="character" w:customStyle="1" w:styleId="a9">
    <w:name w:val="Верхний колонтитул Знак"/>
    <w:aliases w:val="ВерхКолонтитул Знак"/>
    <w:link w:val="a8"/>
    <w:locked/>
    <w:rPr>
      <w:rFonts w:ascii="Times New Roman" w:hAnsi="Times New Roman"/>
      <w:sz w:val="24"/>
      <w:lang w:val="en-US" w:eastAsia="ru-RU"/>
    </w:rPr>
  </w:style>
  <w:style w:type="paragraph" w:styleId="af7">
    <w:name w:val="Body Text"/>
    <w:basedOn w:val="a"/>
    <w:link w:val="af8"/>
    <w:pPr>
      <w:spacing w:after="120"/>
    </w:pPr>
  </w:style>
  <w:style w:type="character" w:customStyle="1" w:styleId="af8">
    <w:name w:val="Основной текст Знак"/>
    <w:link w:val="af7"/>
    <w:locked/>
    <w:rPr>
      <w:rFonts w:ascii="Times New Roman" w:hAnsi="Times New Roman"/>
      <w:sz w:val="24"/>
      <w:lang w:val="en-US" w:eastAsia="ru-RU"/>
    </w:rPr>
  </w:style>
  <w:style w:type="paragraph" w:styleId="33">
    <w:name w:val="Body Text Indent 3"/>
    <w:basedOn w:val="a"/>
    <w:link w:val="34"/>
    <w:pPr>
      <w:ind w:firstLine="680"/>
      <w:jc w:val="both"/>
    </w:pPr>
    <w:rPr>
      <w:sz w:val="28"/>
    </w:rPr>
  </w:style>
  <w:style w:type="character" w:customStyle="1" w:styleId="34">
    <w:name w:val="Основной текст с отступом 3 Знак"/>
    <w:link w:val="33"/>
    <w:locked/>
    <w:rPr>
      <w:rFonts w:ascii="Times New Roman" w:hAnsi="Times New Roman"/>
      <w:sz w:val="24"/>
      <w:lang w:val="en-US" w:eastAsia="ru-RU"/>
    </w:rPr>
  </w:style>
  <w:style w:type="character" w:customStyle="1" w:styleId="ac">
    <w:name w:val="Нижний колонтитул Знак"/>
    <w:link w:val="ab"/>
    <w:locked/>
    <w:rPr>
      <w:rFonts w:ascii="Times New Roman" w:hAnsi="Times New Roman"/>
      <w:sz w:val="24"/>
      <w:lang w:val="en-US" w:eastAsia="ru-RU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rFonts w:ascii="Tahoma" w:hAnsi="Tahoma"/>
      <w:sz w:val="16"/>
      <w:lang w:val="en-US"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paragraph" w:styleId="afb">
    <w:name w:val="Body Text Indent"/>
    <w:basedOn w:val="a"/>
    <w:link w:val="afc"/>
    <w:semiHidden/>
    <w:pPr>
      <w:spacing w:after="120"/>
      <w:ind w:left="283"/>
    </w:pPr>
  </w:style>
  <w:style w:type="character" w:customStyle="1" w:styleId="afc">
    <w:name w:val="Основной текст с отступом Знак"/>
    <w:link w:val="afb"/>
    <w:semiHidden/>
    <w:locked/>
    <w:rPr>
      <w:rFonts w:ascii="Times New Roman" w:hAnsi="Times New Roman"/>
      <w:sz w:val="24"/>
      <w:lang w:val="en-US" w:eastAsia="ru-RU"/>
    </w:rPr>
  </w:style>
  <w:style w:type="paragraph" w:styleId="afd">
    <w:name w:val="Normal (Web)"/>
    <w:basedOn w:val="a"/>
    <w:semiHidden/>
    <w:pPr>
      <w:spacing w:before="100" w:beforeAutospacing="1" w:after="100" w:afterAutospacing="1"/>
    </w:pPr>
  </w:style>
  <w:style w:type="character" w:styleId="afe">
    <w:name w:val="page number"/>
    <w:rPr>
      <w:rFonts w:cs="Times New Roman"/>
    </w:rPr>
  </w:style>
  <w:style w:type="paragraph" w:customStyle="1" w:styleId="consnonformat">
    <w:name w:val="consnonformat"/>
    <w:basedOn w:val="a"/>
    <w:rsid w:val="0096142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6142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paragraph" w:styleId="a8">
    <w:name w:val="header"/>
    <w:aliases w:val="ВерхКолонтитул"/>
    <w:basedOn w:val="a"/>
    <w:link w:val="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;ВерхКолонтитул Знак Знак"/>
    <w:locked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d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e">
    <w:name w:val="Table Grid"/>
    <w:basedOn w:val="a1"/>
    <w:rPr>
      <w:rFonts w:eastAsia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customStyle="1" w:styleId="af1">
    <w:name w:val="Текст сноски Знак"/>
    <w:link w:val="af0"/>
    <w:locked/>
    <w:rPr>
      <w:sz w:val="18"/>
    </w:rPr>
  </w:style>
  <w:style w:type="character" w:styleId="af2">
    <w:name w:val="footnote reference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character" w:styleId="af5">
    <w:name w:val="endnote reference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rPr>
      <w:rFonts w:eastAsia="Times New Roman"/>
      <w:lang w:eastAsia="zh-CN"/>
    </w:rPr>
  </w:style>
  <w:style w:type="paragraph" w:styleId="af6">
    <w:name w:val="table of figures"/>
    <w:basedOn w:val="a"/>
    <w:next w:val="a"/>
  </w:style>
  <w:style w:type="character" w:customStyle="1" w:styleId="a9">
    <w:name w:val="Верхний колонтитул Знак"/>
    <w:aliases w:val="ВерхКолонтитул Знак"/>
    <w:link w:val="a8"/>
    <w:locked/>
    <w:rPr>
      <w:rFonts w:ascii="Times New Roman" w:hAnsi="Times New Roman"/>
      <w:sz w:val="24"/>
      <w:lang w:val="en-US" w:eastAsia="ru-RU"/>
    </w:rPr>
  </w:style>
  <w:style w:type="paragraph" w:styleId="af7">
    <w:name w:val="Body Text"/>
    <w:basedOn w:val="a"/>
    <w:link w:val="af8"/>
    <w:pPr>
      <w:spacing w:after="120"/>
    </w:pPr>
  </w:style>
  <w:style w:type="character" w:customStyle="1" w:styleId="af8">
    <w:name w:val="Основной текст Знак"/>
    <w:link w:val="af7"/>
    <w:locked/>
    <w:rPr>
      <w:rFonts w:ascii="Times New Roman" w:hAnsi="Times New Roman"/>
      <w:sz w:val="24"/>
      <w:lang w:val="en-US" w:eastAsia="ru-RU"/>
    </w:rPr>
  </w:style>
  <w:style w:type="paragraph" w:styleId="33">
    <w:name w:val="Body Text Indent 3"/>
    <w:basedOn w:val="a"/>
    <w:link w:val="34"/>
    <w:pPr>
      <w:ind w:firstLine="680"/>
      <w:jc w:val="both"/>
    </w:pPr>
    <w:rPr>
      <w:sz w:val="28"/>
    </w:rPr>
  </w:style>
  <w:style w:type="character" w:customStyle="1" w:styleId="34">
    <w:name w:val="Основной текст с отступом 3 Знак"/>
    <w:link w:val="33"/>
    <w:locked/>
    <w:rPr>
      <w:rFonts w:ascii="Times New Roman" w:hAnsi="Times New Roman"/>
      <w:sz w:val="24"/>
      <w:lang w:val="en-US" w:eastAsia="ru-RU"/>
    </w:rPr>
  </w:style>
  <w:style w:type="character" w:customStyle="1" w:styleId="ac">
    <w:name w:val="Нижний колонтитул Знак"/>
    <w:link w:val="ab"/>
    <w:locked/>
    <w:rPr>
      <w:rFonts w:ascii="Times New Roman" w:hAnsi="Times New Roman"/>
      <w:sz w:val="24"/>
      <w:lang w:val="en-US" w:eastAsia="ru-RU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rFonts w:ascii="Tahoma" w:hAnsi="Tahoma"/>
      <w:sz w:val="16"/>
      <w:lang w:val="en-US"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paragraph" w:styleId="afb">
    <w:name w:val="Body Text Indent"/>
    <w:basedOn w:val="a"/>
    <w:link w:val="afc"/>
    <w:semiHidden/>
    <w:pPr>
      <w:spacing w:after="120"/>
      <w:ind w:left="283"/>
    </w:pPr>
  </w:style>
  <w:style w:type="character" w:customStyle="1" w:styleId="afc">
    <w:name w:val="Основной текст с отступом Знак"/>
    <w:link w:val="afb"/>
    <w:semiHidden/>
    <w:locked/>
    <w:rPr>
      <w:rFonts w:ascii="Times New Roman" w:hAnsi="Times New Roman"/>
      <w:sz w:val="24"/>
      <w:lang w:val="en-US" w:eastAsia="ru-RU"/>
    </w:rPr>
  </w:style>
  <w:style w:type="paragraph" w:styleId="afd">
    <w:name w:val="Normal (Web)"/>
    <w:basedOn w:val="a"/>
    <w:semiHidden/>
    <w:pPr>
      <w:spacing w:before="100" w:beforeAutospacing="1" w:after="100" w:afterAutospacing="1"/>
    </w:pPr>
  </w:style>
  <w:style w:type="character" w:styleId="afe">
    <w:name w:val="page number"/>
    <w:rPr>
      <w:rFonts w:cs="Times New Roman"/>
    </w:rPr>
  </w:style>
  <w:style w:type="paragraph" w:customStyle="1" w:styleId="consnonformat">
    <w:name w:val="consnonformat"/>
    <w:basedOn w:val="a"/>
    <w:rsid w:val="0096142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614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387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5</cp:revision>
  <cp:lastPrinted>2024-11-18T07:14:00Z</cp:lastPrinted>
  <dcterms:created xsi:type="dcterms:W3CDTF">2024-11-14T06:11:00Z</dcterms:created>
  <dcterms:modified xsi:type="dcterms:W3CDTF">2024-11-25T05:24:00Z</dcterms:modified>
</cp:coreProperties>
</file>