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85" w:rsidRDefault="00C36985" w:rsidP="00BB44BA">
      <w:pPr>
        <w:pStyle w:val="1"/>
        <w:ind w:firstLine="567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28"/>
        <w:gridCol w:w="2104"/>
        <w:gridCol w:w="3850"/>
      </w:tblGrid>
      <w:tr w:rsidR="005E7689" w:rsidRPr="005E7689" w:rsidTr="005E7689">
        <w:trPr>
          <w:cantSplit/>
          <w:trHeight w:val="542"/>
          <w:jc w:val="center"/>
        </w:trPr>
        <w:tc>
          <w:tcPr>
            <w:tcW w:w="3811" w:type="dxa"/>
          </w:tcPr>
          <w:p w:rsidR="005E7689" w:rsidRPr="005E7689" w:rsidRDefault="005E7689" w:rsidP="00BB44B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E7689" w:rsidRPr="005E7689" w:rsidRDefault="005E7689" w:rsidP="00BB44B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5E768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5E7689" w:rsidRPr="005E7689" w:rsidRDefault="005E7689" w:rsidP="00BB44B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hideMark/>
          </w:tcPr>
          <w:p w:rsidR="005E7689" w:rsidRPr="005E7689" w:rsidRDefault="005E7689" w:rsidP="00BB44BA">
            <w:pPr>
              <w:ind w:firstLine="56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6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32485" cy="989330"/>
                  <wp:effectExtent l="0" t="0" r="5715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0" w:type="dxa"/>
          </w:tcPr>
          <w:p w:rsidR="005E7689" w:rsidRPr="005E7689" w:rsidRDefault="005E7689" w:rsidP="00BB44BA">
            <w:pPr>
              <w:widowControl/>
              <w:autoSpaceDE/>
              <w:adjustRightInd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E7689" w:rsidRPr="005E7689" w:rsidRDefault="005E7689" w:rsidP="00BB44BA">
            <w:pPr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5E768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5E7689" w:rsidRPr="005E7689" w:rsidRDefault="005E7689" w:rsidP="00BB44BA">
            <w:pPr>
              <w:widowControl/>
              <w:autoSpaceDE/>
              <w:adjustRightInd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689" w:rsidRPr="005E7689" w:rsidTr="005E7689">
        <w:trPr>
          <w:cantSplit/>
          <w:trHeight w:val="1785"/>
          <w:jc w:val="center"/>
        </w:trPr>
        <w:tc>
          <w:tcPr>
            <w:tcW w:w="3811" w:type="dxa"/>
          </w:tcPr>
          <w:p w:rsidR="005E7689" w:rsidRPr="005E7689" w:rsidRDefault="005E7689" w:rsidP="00BB44B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E76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5E7689" w:rsidRPr="005E7689" w:rsidRDefault="005E7689" w:rsidP="00BB44B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E76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5E7689" w:rsidRPr="005E7689" w:rsidRDefault="005E7689" w:rsidP="00BB44B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E76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5E7689" w:rsidRPr="005E7689" w:rsidRDefault="005E7689" w:rsidP="00BB44BA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E7689" w:rsidRPr="005E7689" w:rsidRDefault="005E7689" w:rsidP="00BB44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5E7689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йышĂну</w:t>
            </w:r>
          </w:p>
          <w:p w:rsidR="005E7689" w:rsidRPr="005E7689" w:rsidRDefault="005E7689" w:rsidP="00BB44BA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689" w:rsidRPr="005E7689" w:rsidRDefault="005E7689" w:rsidP="00BB44B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____________</w:t>
            </w:r>
            <w:r w:rsidRPr="005E768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________</w:t>
            </w:r>
          </w:p>
          <w:p w:rsidR="005E7689" w:rsidRPr="005E7689" w:rsidRDefault="005E7689" w:rsidP="00BB44BA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E768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5E7689" w:rsidRPr="005E7689" w:rsidRDefault="005E7689" w:rsidP="00BB44BA">
            <w:pPr>
              <w:widowControl/>
              <w:autoSpaceDE/>
              <w:autoSpaceDN/>
              <w:adjustRightInd/>
              <w:ind w:firstLine="56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5E7689" w:rsidRPr="005E7689" w:rsidRDefault="005E7689" w:rsidP="00BB44BA">
            <w:pPr>
              <w:widowControl/>
              <w:autoSpaceDE/>
              <w:adjustRightInd/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E76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5E7689" w:rsidRPr="005E7689" w:rsidRDefault="005E7689" w:rsidP="00BB44BA">
            <w:pPr>
              <w:widowControl/>
              <w:autoSpaceDE/>
              <w:adjustRightInd/>
              <w:ind w:firstLine="1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E76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5E7689" w:rsidRPr="005E7689" w:rsidRDefault="005E7689" w:rsidP="00BB44BA">
            <w:pPr>
              <w:widowControl/>
              <w:autoSpaceDE/>
              <w:adjustRightInd/>
              <w:ind w:firstLine="1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E7689" w:rsidRPr="005E7689" w:rsidRDefault="005E7689" w:rsidP="00BB44BA">
            <w:pPr>
              <w:widowControl/>
              <w:autoSpaceDE/>
              <w:adjustRightInd/>
              <w:ind w:firstLine="1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5E7689" w:rsidRPr="005E7689" w:rsidRDefault="005E7689" w:rsidP="00BB44BA">
            <w:pPr>
              <w:widowControl/>
              <w:autoSpaceDE/>
              <w:adjustRightInd/>
              <w:ind w:firstLine="1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689" w:rsidRPr="005E7689" w:rsidRDefault="005E7689" w:rsidP="00BB44BA">
            <w:pPr>
              <w:widowControl/>
              <w:autoSpaceDE/>
              <w:adjustRightInd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</w:t>
            </w:r>
            <w:r w:rsidRPr="005E7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</w:t>
            </w:r>
          </w:p>
          <w:p w:rsidR="005E7689" w:rsidRPr="005E7689" w:rsidRDefault="005E7689" w:rsidP="00BB44BA">
            <w:pPr>
              <w:widowControl/>
              <w:autoSpaceDE/>
              <w:adjustRightInd/>
              <w:ind w:firstLine="1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E768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</w:tbl>
    <w:p w:rsidR="005E7689" w:rsidRDefault="005E7689" w:rsidP="00BB44BA">
      <w:pPr>
        <w:ind w:firstLine="567"/>
      </w:pPr>
    </w:p>
    <w:p w:rsidR="005E7689" w:rsidRDefault="005E7689" w:rsidP="00BB44BA">
      <w:pPr>
        <w:ind w:firstLine="567"/>
      </w:pPr>
    </w:p>
    <w:p w:rsidR="005E7689" w:rsidRPr="005E7689" w:rsidRDefault="005E7689" w:rsidP="00BB44BA">
      <w:pPr>
        <w:ind w:firstLine="567"/>
      </w:pPr>
    </w:p>
    <w:p w:rsidR="005635D7" w:rsidRPr="005E7689" w:rsidRDefault="005E7689" w:rsidP="00BB44BA">
      <w:pPr>
        <w:ind w:right="3870" w:firstLine="0"/>
        <w:rPr>
          <w:rFonts w:ascii="Times New Roman" w:hAnsi="Times New Roman" w:cs="Times New Roman"/>
          <w:b/>
          <w:sz w:val="24"/>
          <w:szCs w:val="24"/>
        </w:rPr>
      </w:pPr>
      <w:r w:rsidRPr="005E7689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вопросах налогового регулирования в </w:t>
      </w:r>
      <w:proofErr w:type="spellStart"/>
      <w:r w:rsidRPr="005E7689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5E7689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</w:t>
      </w:r>
    </w:p>
    <w:p w:rsidR="0083189D" w:rsidRDefault="0083189D" w:rsidP="00BB44BA">
      <w:pPr>
        <w:ind w:firstLine="567"/>
      </w:pPr>
    </w:p>
    <w:p w:rsidR="0083189D" w:rsidRDefault="0083189D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BC4F34" w:rsidRDefault="00C36985" w:rsidP="00BB44BA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Налоговым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кодексом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Федеральным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06.10.2003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83189D">
        <w:rPr>
          <w:rFonts w:ascii="Times New Roman" w:hAnsi="Times New Roman" w:cs="Times New Roman"/>
          <w:sz w:val="24"/>
          <w:szCs w:val="24"/>
        </w:rPr>
        <w:t>№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131-ФЗ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83189D">
        <w:rPr>
          <w:rFonts w:ascii="Times New Roman" w:hAnsi="Times New Roman" w:cs="Times New Roman"/>
          <w:sz w:val="24"/>
          <w:szCs w:val="24"/>
        </w:rPr>
        <w:t>«</w:t>
      </w:r>
      <w:r w:rsidRPr="000A4434">
        <w:rPr>
          <w:rFonts w:ascii="Times New Roman" w:hAnsi="Times New Roman" w:cs="Times New Roman"/>
          <w:sz w:val="24"/>
          <w:szCs w:val="24"/>
        </w:rPr>
        <w:t>Об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общих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принципах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самоуправления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83189D">
        <w:rPr>
          <w:rFonts w:ascii="Times New Roman" w:hAnsi="Times New Roman" w:cs="Times New Roman"/>
          <w:sz w:val="24"/>
          <w:szCs w:val="24"/>
        </w:rPr>
        <w:t>Федерации»</w:t>
      </w:r>
      <w:r w:rsidRPr="000A4434">
        <w:rPr>
          <w:rFonts w:ascii="Times New Roman" w:hAnsi="Times New Roman" w:cs="Times New Roman"/>
          <w:sz w:val="24"/>
          <w:szCs w:val="24"/>
        </w:rPr>
        <w:t>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23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июля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2001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83189D">
        <w:rPr>
          <w:rFonts w:ascii="Times New Roman" w:hAnsi="Times New Roman" w:cs="Times New Roman"/>
          <w:sz w:val="24"/>
          <w:szCs w:val="24"/>
        </w:rPr>
        <w:t>№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38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83189D">
        <w:rPr>
          <w:rFonts w:ascii="Times New Roman" w:hAnsi="Times New Roman" w:cs="Times New Roman"/>
          <w:sz w:val="24"/>
          <w:szCs w:val="24"/>
        </w:rPr>
        <w:t>«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вопросах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регулирования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Республике,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отнесенных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ведению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субъектов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83189D">
        <w:rPr>
          <w:rFonts w:ascii="Times New Roman" w:hAnsi="Times New Roman" w:cs="Times New Roman"/>
          <w:sz w:val="24"/>
          <w:szCs w:val="24"/>
        </w:rPr>
        <w:t>Федерации»</w:t>
      </w:r>
      <w:r w:rsidRPr="000A4434">
        <w:rPr>
          <w:rFonts w:ascii="Times New Roman" w:hAnsi="Times New Roman" w:cs="Times New Roman"/>
          <w:sz w:val="24"/>
          <w:szCs w:val="24"/>
        </w:rPr>
        <w:t>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BC4F34">
        <w:rPr>
          <w:rFonts w:ascii="Times New Roman" w:hAnsi="Times New Roman" w:cs="Times New Roman"/>
          <w:b/>
          <w:sz w:val="24"/>
          <w:szCs w:val="24"/>
        </w:rPr>
        <w:t>Собрание</w:t>
      </w:r>
      <w:r w:rsidR="00F70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F34">
        <w:rPr>
          <w:rFonts w:ascii="Times New Roman" w:hAnsi="Times New Roman" w:cs="Times New Roman"/>
          <w:b/>
          <w:sz w:val="24"/>
          <w:szCs w:val="24"/>
        </w:rPr>
        <w:t>депутатов</w:t>
      </w:r>
      <w:r w:rsidR="00F702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4F34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F3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F34">
        <w:rPr>
          <w:rFonts w:ascii="Times New Roman" w:hAnsi="Times New Roman" w:cs="Times New Roman"/>
          <w:b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F34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F34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F34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BC4F34" w:rsidRPr="000A4434" w:rsidRDefault="00BC4F34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0A4434">
        <w:rPr>
          <w:rFonts w:ascii="Times New Roman" w:hAnsi="Times New Roman" w:cs="Times New Roman"/>
          <w:sz w:val="24"/>
          <w:szCs w:val="24"/>
        </w:rPr>
        <w:t>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Утвердить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прилагаемое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Положение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вопросах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регулирования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отнесенных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ведению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C36985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 w:rsidRPr="000A4434">
        <w:rPr>
          <w:rFonts w:ascii="Times New Roman" w:hAnsi="Times New Roman" w:cs="Times New Roman"/>
          <w:sz w:val="24"/>
          <w:szCs w:val="24"/>
        </w:rPr>
        <w:t>2.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E1324E">
        <w:rPr>
          <w:rFonts w:ascii="Times New Roman" w:hAnsi="Times New Roman" w:cs="Times New Roman"/>
          <w:sz w:val="24"/>
          <w:szCs w:val="24"/>
        </w:rPr>
        <w:t>П</w:t>
      </w:r>
      <w:r w:rsidRPr="000A4434">
        <w:rPr>
          <w:rFonts w:ascii="Times New Roman" w:hAnsi="Times New Roman" w:cs="Times New Roman"/>
          <w:sz w:val="24"/>
          <w:szCs w:val="24"/>
        </w:rPr>
        <w:t>ризнать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утратившими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силу:</w:t>
      </w:r>
    </w:p>
    <w:p w:rsidR="00E107A4" w:rsidRPr="00BC4F34" w:rsidRDefault="00BC4F34" w:rsidP="00BB44BA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3189D">
        <w:rPr>
          <w:rFonts w:ascii="Times New Roman" w:hAnsi="Times New Roman" w:cs="Times New Roman"/>
          <w:sz w:val="24"/>
          <w:szCs w:val="24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</w:rPr>
        <w:t>р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07A4" w:rsidRPr="00BC4F34">
        <w:rPr>
          <w:rStyle w:val="af3"/>
          <w:rFonts w:ascii="Times New Roman" w:hAnsi="Times New Roman"/>
          <w:i w:val="0"/>
          <w:sz w:val="24"/>
          <w:szCs w:val="24"/>
          <w:shd w:val="clear" w:color="auto" w:fill="FFFFFF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Style w:val="af3"/>
          <w:rFonts w:ascii="Times New Roman" w:hAnsi="Times New Roman"/>
          <w:i w:val="0"/>
          <w:sz w:val="24"/>
          <w:szCs w:val="24"/>
          <w:shd w:val="clear" w:color="auto" w:fill="FFFFFF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Style w:val="af3"/>
          <w:rFonts w:ascii="Times New Roman" w:hAnsi="Times New Roman"/>
          <w:i w:val="0"/>
          <w:sz w:val="24"/>
          <w:szCs w:val="24"/>
          <w:shd w:val="clear" w:color="auto" w:fill="FFFFFF"/>
        </w:rPr>
        <w:t>округа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октября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2022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2/76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«Об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Style w:val="af3"/>
          <w:rFonts w:ascii="Times New Roman" w:hAnsi="Times New Roman"/>
          <w:i w:val="0"/>
          <w:sz w:val="24"/>
          <w:szCs w:val="24"/>
          <w:shd w:val="clear" w:color="auto" w:fill="FFFFFF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Style w:val="af3"/>
          <w:rFonts w:ascii="Times New Roman" w:hAnsi="Times New Roman"/>
          <w:i w:val="0"/>
          <w:sz w:val="24"/>
          <w:szCs w:val="24"/>
          <w:shd w:val="clear" w:color="auto" w:fill="FFFFFF"/>
        </w:rPr>
        <w:t>регулирования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07A4" w:rsidRPr="00BC4F34">
        <w:rPr>
          <w:rStyle w:val="af3"/>
          <w:rFonts w:ascii="Times New Roman" w:hAnsi="Times New Roman"/>
          <w:i w:val="0"/>
          <w:sz w:val="24"/>
          <w:szCs w:val="24"/>
          <w:shd w:val="clear" w:color="auto" w:fill="FFFFFF"/>
        </w:rPr>
        <w:t>Канашском</w:t>
      </w:r>
      <w:proofErr w:type="spellEnd"/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Style w:val="af3"/>
          <w:rFonts w:ascii="Times New Roman" w:hAnsi="Times New Roman"/>
          <w:i w:val="0"/>
          <w:sz w:val="24"/>
          <w:szCs w:val="24"/>
          <w:shd w:val="clear" w:color="auto" w:fill="FFFFFF"/>
        </w:rPr>
        <w:t>муниципальном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Style w:val="af3"/>
          <w:rFonts w:ascii="Times New Roman" w:hAnsi="Times New Roman"/>
          <w:i w:val="0"/>
          <w:sz w:val="24"/>
          <w:szCs w:val="24"/>
          <w:shd w:val="clear" w:color="auto" w:fill="FFFFFF"/>
        </w:rPr>
        <w:t>округе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Республики,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отнесенных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сборах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ведению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самоуправления»;</w:t>
      </w:r>
    </w:p>
    <w:p w:rsidR="005D14E1" w:rsidRDefault="00BC4F34" w:rsidP="00BB44BA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proofErr w:type="spellEnd"/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округа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марта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2023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11/27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«О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внесении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изменений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вопросах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налогового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регулирования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Канашском</w:t>
      </w:r>
      <w:proofErr w:type="spellEnd"/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муниципальном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округе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Республики,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отнесенных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налогах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сборах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ведению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органов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самоуправления»;</w:t>
      </w:r>
    </w:p>
    <w:p w:rsidR="00E107A4" w:rsidRPr="00BC4F34" w:rsidRDefault="00BC4F34" w:rsidP="00BB44BA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3)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июля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2023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15/2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регулирования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Канашском</w:t>
      </w:r>
      <w:proofErr w:type="spellEnd"/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муниципальном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Республики,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отнесенных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сборах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ведению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самоуправления»;</w:t>
      </w:r>
    </w:p>
    <w:p w:rsidR="005D14E1" w:rsidRPr="00BC4F34" w:rsidRDefault="00BC4F34" w:rsidP="005D14E1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proofErr w:type="spellEnd"/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округа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ноября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2023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19/4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«О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внесении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изменений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вопросах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налогового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регулирования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Канашском</w:t>
      </w:r>
      <w:proofErr w:type="spellEnd"/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муниципальном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округе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Республики,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отнесенных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налогах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сборах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ведению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органов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</w:t>
      </w:r>
      <w:r w:rsidR="005D1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4E1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самоуправления»;</w:t>
      </w:r>
    </w:p>
    <w:p w:rsidR="00E107A4" w:rsidRPr="00BC4F34" w:rsidRDefault="00BC4F34" w:rsidP="00BB44BA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5)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ноября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2014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53/1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регулирования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Канаш,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отнесенных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сборах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ведению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7A4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самоуправления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34559E" w:rsidRPr="00BC4F34" w:rsidRDefault="00BC4F34" w:rsidP="00BB44BA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6)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ноября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2015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4/3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28.11.2014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53/1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регулирования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Канаш,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отнесенных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сборах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ведению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самоуправления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8A4779" w:rsidRPr="00BC4F34" w:rsidRDefault="00BC4F34" w:rsidP="00BB44BA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7)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декабря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2015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8/3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28.11.2014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53/1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"Об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регулирования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Канаш,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отнесенных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сборах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ведению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779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самоуправления»;</w:t>
      </w:r>
    </w:p>
    <w:p w:rsidR="008A4779" w:rsidRPr="00BC4F34" w:rsidRDefault="00BC4F34" w:rsidP="00BB44BA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8)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ноября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2016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19/5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28.11.2014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53/1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«Об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регулирования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Канаш,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отнесенных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сборах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ведению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031A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самоуправления»;</w:t>
      </w:r>
    </w:p>
    <w:p w:rsidR="000D031A" w:rsidRPr="00BC4F34" w:rsidRDefault="00BC4F34" w:rsidP="00BB44BA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9)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CD1D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1D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декабря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2016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22/6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28.11.2014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53/1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«Об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регулирования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Канаш,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отнесенных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сборах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ведению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E32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самоуправления»</w:t>
      </w:r>
      <w:r w:rsidR="00CD1D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D1D7C" w:rsidRPr="00BC4F34" w:rsidRDefault="00BC4F34" w:rsidP="00BB44BA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10)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августа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2018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42/4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28.11.2014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53/1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117EC6" w:rsidRPr="00BC4F34" w:rsidRDefault="00BC4F34" w:rsidP="00BB44BA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11)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апреля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2019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3/2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28.11.2014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53/1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117EC6" w:rsidRPr="00BC4F34" w:rsidRDefault="00BC4F34" w:rsidP="00BB44BA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12)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октября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2019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8/2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28.11.2014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53/1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регулирования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Канаш,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отнесенных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сборах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ведению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самоуправления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117EC6" w:rsidRPr="00BC4F34" w:rsidRDefault="00BC4F34" w:rsidP="00BB44BA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13)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C3357C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июня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2020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4/3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28.11.2014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53/1</w:t>
      </w:r>
      <w:r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117EC6" w:rsidRPr="00BC4F34" w:rsidRDefault="00BC4F34" w:rsidP="00BB44BA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1131A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июня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2021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12/5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регулирования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Канаш,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отнесенных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сборах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ведению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самоуправления</w:t>
      </w:r>
      <w:r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117EC6" w:rsidRPr="00BC4F34" w:rsidRDefault="00BC4F34" w:rsidP="00BB44BA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1131A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августа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2023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39/2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регулирования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Канаш,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отнесенных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сборах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ведению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7EC6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самоуправления</w:t>
      </w:r>
      <w:r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D219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36985" w:rsidRPr="000A4434" w:rsidRDefault="00BC4F34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1131AC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31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марта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2024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47/2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«О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регулирования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Канаш,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отнесенных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сборах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BC4F34">
        <w:rPr>
          <w:rFonts w:ascii="Times New Roman" w:hAnsi="Times New Roman" w:cs="Times New Roman"/>
          <w:sz w:val="24"/>
          <w:szCs w:val="24"/>
          <w:shd w:val="clear" w:color="auto" w:fill="FFFFFF"/>
        </w:rPr>
        <w:t>вед</w:t>
      </w:r>
      <w:r w:rsidR="0034559E" w:rsidRPr="00CD1D7C">
        <w:rPr>
          <w:rFonts w:ascii="Times New Roman" w:hAnsi="Times New Roman" w:cs="Times New Roman"/>
          <w:sz w:val="24"/>
          <w:szCs w:val="24"/>
          <w:shd w:val="clear" w:color="auto" w:fill="FFFFFF"/>
        </w:rPr>
        <w:t>ению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59E" w:rsidRPr="00CD1D7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рганов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самоуправления».</w:t>
      </w:r>
      <w:bookmarkStart w:id="2" w:name="sub_325"/>
      <w:bookmarkEnd w:id="1"/>
    </w:p>
    <w:bookmarkEnd w:id="2"/>
    <w:p w:rsidR="00C36985" w:rsidRPr="000A4434" w:rsidRDefault="003A37B6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3</w:t>
      </w:r>
      <w:r w:rsidR="00C36985" w:rsidRPr="000A4434">
        <w:rPr>
          <w:rFonts w:ascii="Times New Roman" w:hAnsi="Times New Roman" w:cs="Times New Roman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Настоящее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вступает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силу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1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января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202</w:t>
      </w:r>
      <w:r w:rsidRPr="000A4434">
        <w:rPr>
          <w:rFonts w:ascii="Times New Roman" w:hAnsi="Times New Roman" w:cs="Times New Roman"/>
          <w:sz w:val="24"/>
          <w:szCs w:val="24"/>
        </w:rPr>
        <w:t>5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года,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ранее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чем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истечении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lastRenderedPageBreak/>
        <w:t>одного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месяца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со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дня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Style w:val="a4"/>
          <w:rFonts w:ascii="Times New Roman" w:hAnsi="Times New Roman"/>
          <w:color w:val="auto"/>
          <w:sz w:val="24"/>
          <w:szCs w:val="24"/>
        </w:rPr>
        <w:t>официального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="00C36985" w:rsidRPr="000A4434">
        <w:rPr>
          <w:rStyle w:val="a4"/>
          <w:rFonts w:ascii="Times New Roman" w:hAnsi="Times New Roman"/>
          <w:color w:val="auto"/>
          <w:sz w:val="24"/>
          <w:szCs w:val="24"/>
        </w:rPr>
        <w:t>опубликования</w:t>
      </w:r>
      <w:r w:rsidR="000A4434" w:rsidRPr="000A4434">
        <w:rPr>
          <w:rFonts w:ascii="Times New Roman" w:hAnsi="Times New Roman" w:cs="Times New Roman"/>
          <w:sz w:val="24"/>
          <w:szCs w:val="24"/>
        </w:rPr>
        <w:t>.</w:t>
      </w:r>
    </w:p>
    <w:p w:rsidR="00C36985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70242" w:rsidRPr="000A4434" w:rsidRDefault="00F70242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B44BA" w:rsidRPr="00BB44BA" w:rsidRDefault="00BB44BA" w:rsidP="00BB44B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B44B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Председатель Собрания депутатов</w:t>
      </w:r>
    </w:p>
    <w:p w:rsidR="00BB44BA" w:rsidRPr="00BB44BA" w:rsidRDefault="00BB44BA" w:rsidP="00BB44B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spellStart"/>
      <w:r w:rsidRPr="00BB44B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Канашского</w:t>
      </w:r>
      <w:proofErr w:type="spellEnd"/>
      <w:r w:rsidRPr="00BB44B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муниципального</w:t>
      </w:r>
    </w:p>
    <w:p w:rsidR="00BB44BA" w:rsidRPr="00BB44BA" w:rsidRDefault="00BB44BA" w:rsidP="00BB44B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B44B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округа Чувашской Республики                               </w:t>
      </w:r>
      <w:r w:rsidR="005D14E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BB44B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О.В. Савчук     </w:t>
      </w:r>
    </w:p>
    <w:p w:rsidR="00BB44BA" w:rsidRPr="00BB44BA" w:rsidRDefault="00BB44BA" w:rsidP="00BB44B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B44BA" w:rsidRPr="00BB44BA" w:rsidRDefault="00BB44BA" w:rsidP="00BB44B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B44BA" w:rsidRPr="00BB44BA" w:rsidRDefault="00BB44BA" w:rsidP="00BB44B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B44B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Исполняющий полномочия</w:t>
      </w:r>
    </w:p>
    <w:p w:rsidR="00BB44BA" w:rsidRPr="00BB44BA" w:rsidRDefault="00BB44BA" w:rsidP="00BB44B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B44B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главы </w:t>
      </w:r>
      <w:proofErr w:type="spellStart"/>
      <w:r w:rsidRPr="00BB44B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Канашского</w:t>
      </w:r>
      <w:proofErr w:type="spellEnd"/>
      <w:r w:rsidRPr="00BB44B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муниципального</w:t>
      </w:r>
    </w:p>
    <w:p w:rsidR="00BB44BA" w:rsidRPr="00BB44BA" w:rsidRDefault="00BB44BA" w:rsidP="00BB44B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B44B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округа Чувашской Республики    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</w:t>
      </w:r>
      <w:r w:rsidRPr="00BB44B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В.Н. Михайлов</w:t>
      </w:r>
    </w:p>
    <w:p w:rsidR="00C40CAE" w:rsidRPr="00402996" w:rsidRDefault="00C40CAE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D2198" w:rsidRDefault="000D2198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D2198" w:rsidRDefault="000D2198" w:rsidP="00BB44BA">
      <w:pPr>
        <w:widowControl/>
        <w:autoSpaceDE/>
        <w:autoSpaceDN/>
        <w:adjustRightInd/>
        <w:spacing w:after="160" w:line="259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6985" w:rsidRPr="00723E6E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723E6E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131AC" w:rsidRDefault="001131AC" w:rsidP="00BB44BA">
      <w:pPr>
        <w:ind w:firstLine="567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p w:rsidR="00C36985" w:rsidRPr="000A4434" w:rsidRDefault="00C36985" w:rsidP="00BB44BA">
      <w:pPr>
        <w:ind w:firstLine="567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Утверждено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br/>
      </w:r>
      <w:r w:rsidRPr="00C87AAB">
        <w:rPr>
          <w:rStyle w:val="a4"/>
          <w:rFonts w:ascii="Times New Roman" w:hAnsi="Times New Roman"/>
          <w:b/>
          <w:color w:val="auto"/>
          <w:sz w:val="24"/>
          <w:szCs w:val="24"/>
        </w:rPr>
        <w:t>решением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Собрания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депутатов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br/>
      </w:r>
      <w:proofErr w:type="spellStart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Канашского</w:t>
      </w:r>
      <w:proofErr w:type="spellEnd"/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муниципального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округа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br/>
        <w:t>Чувашской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Республики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br/>
        <w:t>от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0A4434"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________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0A4434"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№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0A4434"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___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1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0A4434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br/>
        <w:t>о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вопросах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регулирования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color w:val="auto"/>
          <w:sz w:val="24"/>
          <w:szCs w:val="24"/>
        </w:rPr>
        <w:t>Канашском</w:t>
      </w:r>
      <w:proofErr w:type="spellEnd"/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муниципальном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округе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Республики,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отнесенных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сборах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ведению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органов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местного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самоуправления</w:t>
      </w:r>
    </w:p>
    <w:p w:rsidR="00C36985" w:rsidRPr="000A4434" w:rsidRDefault="00C36985" w:rsidP="00BB44BA">
      <w:pPr>
        <w:pStyle w:val="1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sub_10000"/>
      <w:r w:rsidRPr="000A4434">
        <w:rPr>
          <w:rFonts w:ascii="Times New Roman" w:hAnsi="Times New Roman" w:cs="Times New Roman"/>
          <w:color w:val="auto"/>
          <w:sz w:val="24"/>
          <w:szCs w:val="24"/>
        </w:rPr>
        <w:t>Часть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первая</w:t>
      </w:r>
    </w:p>
    <w:bookmarkEnd w:id="3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1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sub_1001"/>
      <w:r w:rsidRPr="000A4434">
        <w:rPr>
          <w:rFonts w:ascii="Times New Roman" w:hAnsi="Times New Roman" w:cs="Times New Roman"/>
          <w:color w:val="auto"/>
          <w:sz w:val="24"/>
          <w:szCs w:val="24"/>
        </w:rPr>
        <w:t>Раздел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I.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bookmarkEnd w:id="4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1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sub_1100"/>
      <w:r w:rsidRPr="000A4434">
        <w:rPr>
          <w:rFonts w:ascii="Times New Roman" w:hAnsi="Times New Roman" w:cs="Times New Roman"/>
          <w:color w:val="auto"/>
          <w:sz w:val="24"/>
          <w:szCs w:val="24"/>
        </w:rPr>
        <w:t>Глава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Нормативные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правовые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акты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color w:val="auto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сборах</w:t>
      </w:r>
    </w:p>
    <w:bookmarkEnd w:id="5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6" w:name="sub_101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Правоотношения,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регулируемые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Положением</w:t>
      </w:r>
    </w:p>
    <w:bookmarkEnd w:id="6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регулирует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правоотношения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вопросам,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отнесенным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ведению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образований,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числе: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местные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введение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которых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отнесено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ведению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образований;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правила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исполнения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обязанностей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пеней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(далее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тексту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E219BD">
        <w:rPr>
          <w:rFonts w:ascii="Times New Roman" w:hAnsi="Times New Roman" w:cs="Times New Roman"/>
          <w:sz w:val="24"/>
          <w:szCs w:val="24"/>
        </w:rPr>
        <w:t>бюджет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Канашский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округ),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включая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элементы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налогообложения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ставки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пределах,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сборах),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особенности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определения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базы,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применения;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условия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изменения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также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пеней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штрафов,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зачисляемых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" w:name="sub_1012"/>
      <w:r w:rsidRPr="000A4434">
        <w:rPr>
          <w:rFonts w:ascii="Times New Roman" w:hAnsi="Times New Roman" w:cs="Times New Roman"/>
          <w:sz w:val="24"/>
          <w:szCs w:val="24"/>
        </w:rPr>
        <w:t>2.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правоотношения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E219BD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E219BD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E219BD">
        <w:rPr>
          <w:rFonts w:ascii="Times New Roman" w:hAnsi="Times New Roman" w:cs="Times New Roman"/>
          <w:sz w:val="24"/>
          <w:szCs w:val="24"/>
        </w:rPr>
        <w:t>(далее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E219BD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E219BD">
        <w:rPr>
          <w:rFonts w:ascii="Times New Roman" w:hAnsi="Times New Roman" w:cs="Times New Roman"/>
          <w:sz w:val="24"/>
          <w:szCs w:val="24"/>
        </w:rPr>
        <w:t>тексту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9BD">
        <w:rPr>
          <w:rFonts w:ascii="Times New Roman" w:hAnsi="Times New Roman" w:cs="Times New Roman"/>
          <w:sz w:val="24"/>
          <w:szCs w:val="24"/>
        </w:rPr>
        <w:t>Канашский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E219BD">
        <w:rPr>
          <w:rFonts w:ascii="Times New Roman" w:hAnsi="Times New Roman" w:cs="Times New Roman"/>
          <w:sz w:val="24"/>
          <w:szCs w:val="24"/>
        </w:rPr>
        <w:t>муниципальный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E219BD">
        <w:rPr>
          <w:rFonts w:ascii="Times New Roman" w:hAnsi="Times New Roman" w:cs="Times New Roman"/>
          <w:sz w:val="24"/>
          <w:szCs w:val="24"/>
        </w:rPr>
        <w:t>округ)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осуществляются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законами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решениями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принятыми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Налоговым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кодексом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bookmarkEnd w:id="7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_102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2.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Участники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регулируемых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нормативными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правовыми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актами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D342E1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D342E1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</w:t>
      </w:r>
    </w:p>
    <w:bookmarkEnd w:id="8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Участниками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регулируемых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нормативными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правовыми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актами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D342E1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D342E1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являются: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" w:name="sub_1021"/>
      <w:r w:rsidRPr="000A4434">
        <w:rPr>
          <w:rFonts w:ascii="Times New Roman" w:hAnsi="Times New Roman" w:cs="Times New Roman"/>
          <w:sz w:val="24"/>
          <w:szCs w:val="24"/>
        </w:rPr>
        <w:t>1)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признаваемые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Налоговым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кодексом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плательщиками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" w:name="sub_1022"/>
      <w:bookmarkEnd w:id="9"/>
      <w:r w:rsidRPr="000A4434">
        <w:rPr>
          <w:rFonts w:ascii="Times New Roman" w:hAnsi="Times New Roman" w:cs="Times New Roman"/>
          <w:sz w:val="24"/>
          <w:szCs w:val="24"/>
        </w:rPr>
        <w:t>2)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признаваемые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Налоговым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кодексом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агентами;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" w:name="sub_1023"/>
      <w:bookmarkEnd w:id="10"/>
      <w:r w:rsidRPr="000A4434">
        <w:rPr>
          <w:rFonts w:ascii="Times New Roman" w:hAnsi="Times New Roman" w:cs="Times New Roman"/>
          <w:sz w:val="24"/>
          <w:szCs w:val="24"/>
        </w:rPr>
        <w:t>3)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уполномоченные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lastRenderedPageBreak/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bookmarkEnd w:id="11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12" w:name="sub_103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3.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Полномочия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финансового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2F4F49">
        <w:rPr>
          <w:rFonts w:ascii="Times New Roman" w:hAnsi="Times New Roman" w:cs="Times New Roman"/>
          <w:sz w:val="24"/>
          <w:szCs w:val="24"/>
        </w:rPr>
        <w:t>управления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администрации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области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3" w:name="sub_1031"/>
      <w:bookmarkEnd w:id="12"/>
      <w:r w:rsidRPr="000A4434">
        <w:rPr>
          <w:rFonts w:ascii="Times New Roman" w:hAnsi="Times New Roman" w:cs="Times New Roman"/>
          <w:sz w:val="24"/>
          <w:szCs w:val="24"/>
        </w:rPr>
        <w:t>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Финансов</w:t>
      </w:r>
      <w:r w:rsidR="002F4F49">
        <w:rPr>
          <w:rFonts w:ascii="Times New Roman" w:hAnsi="Times New Roman" w:cs="Times New Roman"/>
          <w:sz w:val="24"/>
          <w:szCs w:val="24"/>
        </w:rPr>
        <w:t>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2F4F49">
        <w:rPr>
          <w:rFonts w:ascii="Times New Roman" w:hAnsi="Times New Roman" w:cs="Times New Roman"/>
          <w:sz w:val="24"/>
          <w:szCs w:val="24"/>
        </w:rPr>
        <w:t>управление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администрации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(далее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финансов</w:t>
      </w:r>
      <w:r w:rsidR="002F4F49">
        <w:rPr>
          <w:rFonts w:ascii="Times New Roman" w:hAnsi="Times New Roman" w:cs="Times New Roman"/>
          <w:sz w:val="24"/>
          <w:szCs w:val="24"/>
        </w:rPr>
        <w:t>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2F4F49">
        <w:rPr>
          <w:rFonts w:ascii="Times New Roman" w:hAnsi="Times New Roman" w:cs="Times New Roman"/>
          <w:sz w:val="24"/>
          <w:szCs w:val="24"/>
        </w:rPr>
        <w:t>управление</w:t>
      </w:r>
      <w:r w:rsidRPr="000A4434">
        <w:rPr>
          <w:rFonts w:ascii="Times New Roman" w:hAnsi="Times New Roman" w:cs="Times New Roman"/>
          <w:sz w:val="24"/>
          <w:szCs w:val="24"/>
        </w:rPr>
        <w:t>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дает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письменные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разъяснения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органам,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агентам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вопросам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применения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нормативных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актов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4" w:name="sub_1032"/>
      <w:bookmarkEnd w:id="13"/>
      <w:r w:rsidRPr="000A4434">
        <w:rPr>
          <w:rFonts w:ascii="Times New Roman" w:hAnsi="Times New Roman" w:cs="Times New Roman"/>
          <w:sz w:val="24"/>
          <w:szCs w:val="24"/>
        </w:rPr>
        <w:t>2.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письменные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разъяснения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финансов</w:t>
      </w:r>
      <w:r w:rsidR="002F4F49">
        <w:rPr>
          <w:rFonts w:ascii="Times New Roman" w:hAnsi="Times New Roman" w:cs="Times New Roman"/>
          <w:sz w:val="24"/>
          <w:szCs w:val="24"/>
        </w:rPr>
        <w:t>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2F4F49">
        <w:rPr>
          <w:rFonts w:ascii="Times New Roman" w:hAnsi="Times New Roman" w:cs="Times New Roman"/>
          <w:sz w:val="24"/>
          <w:szCs w:val="24"/>
        </w:rPr>
        <w:t>управлением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пределах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своей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компетенции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даются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течение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двух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месяцев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дня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поступления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запроса.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решению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начальника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заместителя)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финансового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2F4F49">
        <w:rPr>
          <w:rFonts w:ascii="Times New Roman" w:hAnsi="Times New Roman" w:cs="Times New Roman"/>
          <w:sz w:val="24"/>
          <w:szCs w:val="24"/>
        </w:rPr>
        <w:t>управления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указанный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может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быть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продлен,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более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один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месяц.</w:t>
      </w:r>
    </w:p>
    <w:bookmarkEnd w:id="14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15" w:name="sub_104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4.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(плательщиков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сборов)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6" w:name="sub_1041"/>
      <w:bookmarkEnd w:id="15"/>
      <w:r w:rsidRPr="000A4434">
        <w:rPr>
          <w:rFonts w:ascii="Times New Roman" w:hAnsi="Times New Roman" w:cs="Times New Roman"/>
          <w:sz w:val="24"/>
          <w:szCs w:val="24"/>
        </w:rPr>
        <w:t>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имеют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право: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7" w:name="sub_411"/>
      <w:bookmarkEnd w:id="16"/>
      <w:r w:rsidRPr="000A4434">
        <w:rPr>
          <w:rFonts w:ascii="Times New Roman" w:hAnsi="Times New Roman" w:cs="Times New Roman"/>
          <w:sz w:val="24"/>
          <w:szCs w:val="24"/>
        </w:rPr>
        <w:t>1)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получать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своего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учета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бесплатную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информацию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числе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письменной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форме)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действующих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принятых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нормативных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актах,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порядке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исчисления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обязанностях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полномочиях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должностных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также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получать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формы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деклараций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(расчетов)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разъяснения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порядке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заполнения;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8" w:name="sub_412"/>
      <w:bookmarkEnd w:id="17"/>
      <w:r w:rsidRPr="000A4434">
        <w:rPr>
          <w:rFonts w:ascii="Times New Roman" w:hAnsi="Times New Roman" w:cs="Times New Roman"/>
          <w:sz w:val="24"/>
          <w:szCs w:val="24"/>
        </w:rPr>
        <w:t>2)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получать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финансового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2F4F49">
        <w:rPr>
          <w:rFonts w:ascii="Times New Roman" w:hAnsi="Times New Roman" w:cs="Times New Roman"/>
          <w:sz w:val="24"/>
          <w:szCs w:val="24"/>
        </w:rPr>
        <w:t>упра</w:t>
      </w:r>
      <w:r w:rsidR="00D342E1">
        <w:rPr>
          <w:rFonts w:ascii="Times New Roman" w:hAnsi="Times New Roman" w:cs="Times New Roman"/>
          <w:sz w:val="24"/>
          <w:szCs w:val="24"/>
        </w:rPr>
        <w:t>в</w:t>
      </w:r>
      <w:r w:rsidR="002F4F49">
        <w:rPr>
          <w:rFonts w:ascii="Times New Roman" w:hAnsi="Times New Roman" w:cs="Times New Roman"/>
          <w:sz w:val="24"/>
          <w:szCs w:val="24"/>
        </w:rPr>
        <w:t>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письменные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разъяснения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вопросам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применения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нормативных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актов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E219BD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E219BD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9" w:name="sub_413"/>
      <w:bookmarkEnd w:id="18"/>
      <w:r w:rsidRPr="000A4434">
        <w:rPr>
          <w:rFonts w:ascii="Times New Roman" w:hAnsi="Times New Roman" w:cs="Times New Roman"/>
          <w:sz w:val="24"/>
          <w:szCs w:val="24"/>
        </w:rPr>
        <w:t>3)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использовать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наличии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порядке,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0" w:name="sub_414"/>
      <w:bookmarkEnd w:id="19"/>
      <w:r w:rsidRPr="000A4434">
        <w:rPr>
          <w:rFonts w:ascii="Times New Roman" w:hAnsi="Times New Roman" w:cs="Times New Roman"/>
          <w:sz w:val="24"/>
          <w:szCs w:val="24"/>
        </w:rPr>
        <w:t>4)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получать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отсрочку,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кредит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порядке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условиях,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Налоговым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кодексом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Положением;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1" w:name="sub_415"/>
      <w:bookmarkEnd w:id="20"/>
      <w:r w:rsidRPr="000A4434">
        <w:rPr>
          <w:rFonts w:ascii="Times New Roman" w:hAnsi="Times New Roman" w:cs="Times New Roman"/>
          <w:sz w:val="24"/>
          <w:szCs w:val="24"/>
        </w:rPr>
        <w:t>5)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своевременный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зачет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возврат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сумм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излишне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уплаченных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либо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излишне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взысканных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пени,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штрафов;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2" w:name="sub_4151"/>
      <w:bookmarkEnd w:id="21"/>
      <w:r w:rsidRPr="000A4434">
        <w:rPr>
          <w:rFonts w:ascii="Times New Roman" w:hAnsi="Times New Roman" w:cs="Times New Roman"/>
          <w:sz w:val="24"/>
          <w:szCs w:val="24"/>
        </w:rPr>
        <w:t>5.1)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осуществление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совместной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сверки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расчетов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налогам,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сборам,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пеням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штрафам,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также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получение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акта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совместной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сверки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расчетов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налогам,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сборам,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пеням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штрафам;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3" w:name="sub_416"/>
      <w:bookmarkEnd w:id="22"/>
      <w:r w:rsidRPr="000A4434">
        <w:rPr>
          <w:rFonts w:ascii="Times New Roman" w:hAnsi="Times New Roman" w:cs="Times New Roman"/>
          <w:sz w:val="24"/>
          <w:szCs w:val="24"/>
        </w:rPr>
        <w:t>6)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представлять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свои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интересы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отношениях,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регулируемых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лично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либо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через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своего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представителя;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4" w:name="sub_417"/>
      <w:bookmarkEnd w:id="23"/>
      <w:r w:rsidRPr="000A4434">
        <w:rPr>
          <w:rFonts w:ascii="Times New Roman" w:hAnsi="Times New Roman" w:cs="Times New Roman"/>
          <w:sz w:val="24"/>
          <w:szCs w:val="24"/>
        </w:rPr>
        <w:t>7)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представлять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должностным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пояснения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исчислению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также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актам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проведенных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проверок;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5" w:name="sub_418"/>
      <w:bookmarkEnd w:id="24"/>
      <w:r w:rsidRPr="000A4434">
        <w:rPr>
          <w:rFonts w:ascii="Times New Roman" w:hAnsi="Times New Roman" w:cs="Times New Roman"/>
          <w:sz w:val="24"/>
          <w:szCs w:val="24"/>
        </w:rPr>
        <w:t>8)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присутствовать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проведении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выездной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проверки;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6" w:name="sub_419"/>
      <w:bookmarkEnd w:id="25"/>
      <w:r w:rsidRPr="000A4434">
        <w:rPr>
          <w:rFonts w:ascii="Times New Roman" w:hAnsi="Times New Roman" w:cs="Times New Roman"/>
          <w:sz w:val="24"/>
          <w:szCs w:val="24"/>
        </w:rPr>
        <w:t>9)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получать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копии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акта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проверки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решений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также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уведомления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требования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7" w:name="sub_4110"/>
      <w:bookmarkEnd w:id="26"/>
      <w:r w:rsidRPr="000A4434">
        <w:rPr>
          <w:rFonts w:ascii="Times New Roman" w:hAnsi="Times New Roman" w:cs="Times New Roman"/>
          <w:sz w:val="24"/>
          <w:szCs w:val="24"/>
        </w:rPr>
        <w:t>10)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требовать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должностных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уполномоченных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соблюдения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совершении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налогоплательщиков;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8" w:name="sub_4111"/>
      <w:bookmarkEnd w:id="27"/>
      <w:r w:rsidRPr="000A4434">
        <w:rPr>
          <w:rFonts w:ascii="Times New Roman" w:hAnsi="Times New Roman" w:cs="Times New Roman"/>
          <w:sz w:val="24"/>
          <w:szCs w:val="24"/>
        </w:rPr>
        <w:t>11)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выполнять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неправомерные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акты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требования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уполномоченных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должностных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соответствующие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Налоговому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кодексу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федеральным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законам;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29" w:name="sub_4112"/>
      <w:bookmarkEnd w:id="28"/>
      <w:r w:rsidRPr="000A4434">
        <w:rPr>
          <w:rFonts w:ascii="Times New Roman" w:hAnsi="Times New Roman" w:cs="Times New Roman"/>
          <w:sz w:val="24"/>
          <w:szCs w:val="24"/>
        </w:rPr>
        <w:t>12)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обжаловать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порядке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акты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уполномоченных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(бездействие)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должностных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0" w:name="sub_4113"/>
      <w:bookmarkEnd w:id="29"/>
      <w:r w:rsidRPr="000A4434">
        <w:rPr>
          <w:rFonts w:ascii="Times New Roman" w:hAnsi="Times New Roman" w:cs="Times New Roman"/>
          <w:sz w:val="24"/>
          <w:szCs w:val="24"/>
        </w:rPr>
        <w:t>13)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соблюдение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сохранение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тайны;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1" w:name="sub_4114"/>
      <w:bookmarkEnd w:id="30"/>
      <w:r w:rsidRPr="000A4434">
        <w:rPr>
          <w:rFonts w:ascii="Times New Roman" w:hAnsi="Times New Roman" w:cs="Times New Roman"/>
          <w:sz w:val="24"/>
          <w:szCs w:val="24"/>
        </w:rPr>
        <w:t>14)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возмещение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объеме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убытков,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причиненных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незаконными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актами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незаконными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действиями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(бездействием)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должностных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2" w:name="sub_4115"/>
      <w:bookmarkEnd w:id="31"/>
      <w:r w:rsidRPr="000A4434">
        <w:rPr>
          <w:rFonts w:ascii="Times New Roman" w:hAnsi="Times New Roman" w:cs="Times New Roman"/>
          <w:sz w:val="24"/>
          <w:szCs w:val="24"/>
        </w:rPr>
        <w:lastRenderedPageBreak/>
        <w:t>15)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процессе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рассмотрения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материалов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проверки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актов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случаях,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Налоговым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кодексом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p w:rsidR="00C36985" w:rsidRPr="000A4434" w:rsidRDefault="00A379CA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3" w:name="sub_10411"/>
      <w:bookmarkEnd w:id="32"/>
      <w:r>
        <w:rPr>
          <w:rFonts w:ascii="Times New Roman" w:hAnsi="Times New Roman" w:cs="Times New Roman"/>
          <w:sz w:val="24"/>
          <w:szCs w:val="24"/>
        </w:rPr>
        <w:t>2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Налогоплательщики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физические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лица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вправе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представлять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налоговые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органы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документы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(сведения)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получать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налоговых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документы,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используемые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налоговыми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органами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при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реализации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своих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полномочий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отношениях,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регулируемых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сборах,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через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многофункциональные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центры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предоставления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государственных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муниципальных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услуг,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которых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решениями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высших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исполнительных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государственной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власти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организована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такая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возможность,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случаях,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если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Style w:val="a4"/>
          <w:rFonts w:ascii="Times New Roman" w:hAnsi="Times New Roman"/>
          <w:color w:val="auto"/>
          <w:sz w:val="24"/>
          <w:szCs w:val="24"/>
        </w:rPr>
        <w:t>Налоговым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="00C36985" w:rsidRPr="000A4434">
        <w:rPr>
          <w:rStyle w:val="a4"/>
          <w:rFonts w:ascii="Times New Roman" w:hAnsi="Times New Roman"/>
          <w:color w:val="auto"/>
          <w:sz w:val="24"/>
          <w:szCs w:val="24"/>
        </w:rPr>
        <w:t>кодексом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предусмотрены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представление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налоговые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органы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получение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налоговых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таких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документов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(сведений)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через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многофункциональные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центры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предоставления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государственных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муниципальных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услуг.</w:t>
      </w:r>
    </w:p>
    <w:bookmarkEnd w:id="33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При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представлении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документов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(сведений)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через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многофункциональный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центр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государственных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услуг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днем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представления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считается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дата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приема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многофункциональным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центром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государственных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услуг.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этом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физическому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многофункциональным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центром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государственных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услуг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выдается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расписка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документ,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подтверждающий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документов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(сведений).</w:t>
      </w:r>
    </w:p>
    <w:p w:rsidR="00C36985" w:rsidRPr="000A4434" w:rsidRDefault="00A379CA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4" w:name="sub_1042"/>
      <w:r>
        <w:rPr>
          <w:rFonts w:ascii="Times New Roman" w:hAnsi="Times New Roman" w:cs="Times New Roman"/>
          <w:sz w:val="24"/>
          <w:szCs w:val="24"/>
        </w:rPr>
        <w:t>3</w:t>
      </w:r>
      <w:r w:rsidR="00C36985" w:rsidRPr="000A4434">
        <w:rPr>
          <w:rFonts w:ascii="Times New Roman" w:hAnsi="Times New Roman" w:cs="Times New Roman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Налогоплательщики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имеют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также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иные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права,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установленные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Style w:val="a4"/>
          <w:rFonts w:ascii="Times New Roman" w:hAnsi="Times New Roman"/>
          <w:color w:val="auto"/>
          <w:sz w:val="24"/>
          <w:szCs w:val="24"/>
        </w:rPr>
        <w:t>Налоговым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="00C36985" w:rsidRPr="000A4434">
        <w:rPr>
          <w:rStyle w:val="a4"/>
          <w:rFonts w:ascii="Times New Roman" w:hAnsi="Times New Roman"/>
          <w:color w:val="auto"/>
          <w:sz w:val="24"/>
          <w:szCs w:val="24"/>
        </w:rPr>
        <w:t>кодексом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другими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актами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сборах.</w:t>
      </w:r>
    </w:p>
    <w:p w:rsidR="00C36985" w:rsidRPr="000A4434" w:rsidRDefault="00A379CA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5" w:name="sub_1043"/>
      <w:bookmarkEnd w:id="34"/>
      <w:r>
        <w:rPr>
          <w:rFonts w:ascii="Times New Roman" w:hAnsi="Times New Roman" w:cs="Times New Roman"/>
          <w:sz w:val="24"/>
          <w:szCs w:val="24"/>
        </w:rPr>
        <w:t>4</w:t>
      </w:r>
      <w:r w:rsidR="00C36985" w:rsidRPr="000A4434">
        <w:rPr>
          <w:rFonts w:ascii="Times New Roman" w:hAnsi="Times New Roman" w:cs="Times New Roman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Плательщики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сборов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имеют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же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права,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что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налогоплательщики.</w:t>
      </w:r>
    </w:p>
    <w:bookmarkEnd w:id="35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1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36" w:name="sub_1200"/>
      <w:r w:rsidRPr="000A4434">
        <w:rPr>
          <w:rFonts w:ascii="Times New Roman" w:hAnsi="Times New Roman" w:cs="Times New Roman"/>
          <w:color w:val="auto"/>
          <w:sz w:val="24"/>
          <w:szCs w:val="24"/>
        </w:rPr>
        <w:t>Глава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Перечень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местных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сборов</w:t>
      </w:r>
    </w:p>
    <w:bookmarkEnd w:id="36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37" w:name="sub_105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5.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налоги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8" w:name="sub_1051"/>
      <w:bookmarkEnd w:id="37"/>
      <w:r w:rsidRPr="000A4434">
        <w:rPr>
          <w:rFonts w:ascii="Times New Roman" w:hAnsi="Times New Roman" w:cs="Times New Roman"/>
          <w:sz w:val="24"/>
          <w:szCs w:val="24"/>
        </w:rPr>
        <w:t>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признаются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которые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Налоговым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кодексом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обязательны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территории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если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Налоговым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кодексом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39" w:name="sub_1052"/>
      <w:bookmarkEnd w:id="38"/>
      <w:r w:rsidRPr="000A4434">
        <w:rPr>
          <w:rFonts w:ascii="Times New Roman" w:hAnsi="Times New Roman" w:cs="Times New Roman"/>
          <w:sz w:val="24"/>
          <w:szCs w:val="24"/>
        </w:rPr>
        <w:t>2.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Совокупность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является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частью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единой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системы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0" w:name="sub_1053"/>
      <w:bookmarkEnd w:id="39"/>
      <w:r w:rsidRPr="000A4434">
        <w:rPr>
          <w:rFonts w:ascii="Times New Roman" w:hAnsi="Times New Roman" w:cs="Times New Roman"/>
          <w:sz w:val="24"/>
          <w:szCs w:val="24"/>
        </w:rPr>
        <w:t>3.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территории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взимаются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следующие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налоги: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1" w:name="sub_1531"/>
      <w:bookmarkEnd w:id="40"/>
      <w:r w:rsidRPr="000A4434">
        <w:rPr>
          <w:rFonts w:ascii="Times New Roman" w:hAnsi="Times New Roman" w:cs="Times New Roman"/>
          <w:sz w:val="24"/>
          <w:szCs w:val="24"/>
        </w:rPr>
        <w:t>1)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2" w:name="sub_1532"/>
      <w:bookmarkEnd w:id="41"/>
      <w:r w:rsidRPr="000A4434">
        <w:rPr>
          <w:rFonts w:ascii="Times New Roman" w:hAnsi="Times New Roman" w:cs="Times New Roman"/>
          <w:sz w:val="24"/>
          <w:szCs w:val="24"/>
        </w:rPr>
        <w:t>2)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имущество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3" w:name="sub_1054"/>
      <w:bookmarkEnd w:id="42"/>
      <w:r w:rsidRPr="000A4434">
        <w:rPr>
          <w:rFonts w:ascii="Times New Roman" w:hAnsi="Times New Roman" w:cs="Times New Roman"/>
          <w:sz w:val="24"/>
          <w:szCs w:val="24"/>
        </w:rPr>
        <w:t>4.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устанавливаются,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изменяются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отменяются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Налоговым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кодексом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решениями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Республики.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4" w:name="sub_1055"/>
      <w:bookmarkEnd w:id="43"/>
      <w:r w:rsidRPr="000A4434">
        <w:rPr>
          <w:rFonts w:ascii="Times New Roman" w:hAnsi="Times New Roman" w:cs="Times New Roman"/>
          <w:sz w:val="24"/>
          <w:szCs w:val="24"/>
        </w:rPr>
        <w:t>5.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Решения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E219BD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E219BD">
        <w:rPr>
          <w:rFonts w:ascii="Times New Roman" w:hAnsi="Times New Roman" w:cs="Times New Roman"/>
          <w:sz w:val="24"/>
          <w:szCs w:val="24"/>
        </w:rPr>
        <w:t>Республики</w:t>
      </w:r>
      <w:r w:rsidRPr="000A4434">
        <w:rPr>
          <w:rFonts w:ascii="Times New Roman" w:hAnsi="Times New Roman" w:cs="Times New Roman"/>
          <w:sz w:val="24"/>
          <w:szCs w:val="24"/>
        </w:rPr>
        <w:t>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вводящие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вступают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силу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ранее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1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января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года,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следующего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годом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принятия,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ранее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одного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месяца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дня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опубликования.</w:t>
      </w:r>
    </w:p>
    <w:bookmarkEnd w:id="44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45" w:name="sub_106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6.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Информация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6" w:name="sub_1061"/>
      <w:bookmarkEnd w:id="45"/>
      <w:r w:rsidRPr="000A4434">
        <w:rPr>
          <w:rFonts w:ascii="Times New Roman" w:hAnsi="Times New Roman" w:cs="Times New Roman"/>
          <w:sz w:val="24"/>
          <w:szCs w:val="24"/>
        </w:rPr>
        <w:t>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Информация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копии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решений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изменении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прекращении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направляются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Собранием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территориальный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исполнительной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власти,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уполномоченного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контролю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надзору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области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финансов</w:t>
      </w:r>
      <w:r w:rsidR="002F4F49">
        <w:rPr>
          <w:rFonts w:ascii="Times New Roman" w:hAnsi="Times New Roman" w:cs="Times New Roman"/>
          <w:sz w:val="24"/>
          <w:szCs w:val="24"/>
        </w:rPr>
        <w:t>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2F4F49">
        <w:rPr>
          <w:rFonts w:ascii="Times New Roman" w:hAnsi="Times New Roman" w:cs="Times New Roman"/>
          <w:sz w:val="24"/>
          <w:szCs w:val="24"/>
        </w:rPr>
        <w:t>управление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последующего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направления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Министерство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финансов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Республики.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7" w:name="sub_1062"/>
      <w:bookmarkEnd w:id="46"/>
      <w:r w:rsidRPr="000A4434">
        <w:rPr>
          <w:rFonts w:ascii="Times New Roman" w:hAnsi="Times New Roman" w:cs="Times New Roman"/>
          <w:sz w:val="24"/>
          <w:szCs w:val="24"/>
        </w:rPr>
        <w:t>2.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Указанная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пункте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1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статьи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информация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представляется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территориальный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исполнительной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власти,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уполномоченного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контролю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надзору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области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Республике,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электронной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lastRenderedPageBreak/>
        <w:t>форме.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Форма,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формат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направления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указанной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информации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электронной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форме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статьей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16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утверждаются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федеральным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исполнительной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власти,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уполномоченным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контролю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надзору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области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сборов.</w:t>
      </w:r>
    </w:p>
    <w:bookmarkEnd w:id="47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1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48" w:name="sub_1002"/>
      <w:r w:rsidRPr="000A4434">
        <w:rPr>
          <w:rFonts w:ascii="Times New Roman" w:hAnsi="Times New Roman" w:cs="Times New Roman"/>
          <w:color w:val="auto"/>
          <w:sz w:val="24"/>
          <w:szCs w:val="24"/>
        </w:rPr>
        <w:t>Раздел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II.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исполнения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обязанностей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сборов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бюджет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color w:val="auto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округа</w:t>
      </w:r>
    </w:p>
    <w:bookmarkEnd w:id="48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1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49" w:name="sub_1300"/>
      <w:r w:rsidRPr="000A4434">
        <w:rPr>
          <w:rFonts w:ascii="Times New Roman" w:hAnsi="Times New Roman" w:cs="Times New Roman"/>
          <w:color w:val="auto"/>
          <w:sz w:val="24"/>
          <w:szCs w:val="24"/>
        </w:rPr>
        <w:t>Глава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Исполнение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обязанностей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сборов</w:t>
      </w:r>
    </w:p>
    <w:bookmarkEnd w:id="49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50" w:name="sub_107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7.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Исполнение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обязанностей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</w:p>
    <w:bookmarkEnd w:id="50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Обязанность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считается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исполненной,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если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осуществлена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требованиями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статьи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45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45.1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Применение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форм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51" w:name="sub_1071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7.1.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Единый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платеж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лица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2" w:name="sub_10711"/>
      <w:bookmarkEnd w:id="51"/>
      <w:r w:rsidRPr="000A4434">
        <w:rPr>
          <w:rFonts w:ascii="Times New Roman" w:hAnsi="Times New Roman" w:cs="Times New Roman"/>
          <w:sz w:val="24"/>
          <w:szCs w:val="24"/>
        </w:rPr>
        <w:t>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Единым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платежом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признаются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денежные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средства,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добровольно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перечисляемые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бюджетную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систему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соответствующий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счет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казначейства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счет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исполнения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обязанности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имущество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3" w:name="sub_10712"/>
      <w:bookmarkEnd w:id="52"/>
      <w:r w:rsidRPr="000A4434">
        <w:rPr>
          <w:rFonts w:ascii="Times New Roman" w:hAnsi="Times New Roman" w:cs="Times New Roman"/>
          <w:sz w:val="24"/>
          <w:szCs w:val="24"/>
        </w:rPr>
        <w:t>2.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единого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платежа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зачет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возврат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денежных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средств,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перечисленных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бюджетную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систему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качестве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единого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платежа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физическому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начисленных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производятся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требованиями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статьи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45.1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bookmarkEnd w:id="53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54" w:name="sub_108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8.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Налоговая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ставка</w:t>
      </w:r>
    </w:p>
    <w:bookmarkEnd w:id="54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Налоговые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ставки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устанавливаются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решениями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10253A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10253A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пределах,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Налоговым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кодексом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55" w:name="sub_109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9.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</w:t>
      </w:r>
    </w:p>
    <w:bookmarkEnd w:id="55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сборах: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уплата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производится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разовой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всей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суммы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либо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порядке,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Налоговым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кодексом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Положением;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подлежащая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сумма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уплачивается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(перечисляется)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агентом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сроки;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может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предусматриваться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течение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периода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предварительных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платежей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авансовых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платежей.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Обязанность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авансовых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платежей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признается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исполненной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порядке,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аналогичном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случае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авансовых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платежей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более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поздние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сравнению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сумму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несвоевременно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уплаченных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авансовых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платежей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начисляются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пени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порядке,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статьей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75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нарушение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исчисления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авансовых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платежей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может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рассматриваться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качестве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привлечения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ответственности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нарушение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уплата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производится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наличной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безналичной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форме.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отсутствии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банка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(налоговые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агенты),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являющиеся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физическими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лицами,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могут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уплачивать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lastRenderedPageBreak/>
        <w:t>налоги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через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федеральной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почтовой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связи.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этом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случае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федеральной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почтовой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связи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руководствуется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несет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ответственность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статьей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58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Порядок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устанавливается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Налоговым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кодексом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A4434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статьей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применяются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также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авансовых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платежей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единого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платежа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лица.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56" w:name="sub_110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10.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Признание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недоимки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задолженности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пеням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штрафам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безнадежными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взысканию</w:t>
      </w:r>
    </w:p>
    <w:bookmarkEnd w:id="56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Недоимка,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задолженность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пеням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штрафам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сборам,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подлежащим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зачислению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числящаяся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отдельными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налогоплательщиками,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плательщиками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агентами,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взыскание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которой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оказались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невозможными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случаях,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статьей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59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признаются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безнадежными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взысканию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списываются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порядке,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устанавливаемом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федеральным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исполнительной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власти,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уполномоченным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контролю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надзору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области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1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57" w:name="sub_1400"/>
      <w:r w:rsidRPr="000A4434">
        <w:rPr>
          <w:rFonts w:ascii="Times New Roman" w:hAnsi="Times New Roman" w:cs="Times New Roman"/>
          <w:color w:val="auto"/>
          <w:sz w:val="24"/>
          <w:szCs w:val="24"/>
        </w:rPr>
        <w:t>Глава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Принципы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условия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установления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льгот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налогам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сборам</w:t>
      </w:r>
    </w:p>
    <w:bookmarkEnd w:id="57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58" w:name="sub_111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11.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налогам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59" w:name="sub_1111"/>
      <w:bookmarkEnd w:id="58"/>
      <w:r w:rsidRPr="000A4434">
        <w:rPr>
          <w:rFonts w:ascii="Times New Roman" w:hAnsi="Times New Roman" w:cs="Times New Roman"/>
          <w:sz w:val="24"/>
          <w:szCs w:val="24"/>
        </w:rPr>
        <w:t>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устанавливает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определяет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условия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пределах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полномочий,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отнесенных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ведению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0" w:name="sub_1112"/>
      <w:bookmarkEnd w:id="59"/>
      <w:r w:rsidRPr="000A4434">
        <w:rPr>
          <w:rFonts w:ascii="Times New Roman" w:hAnsi="Times New Roman" w:cs="Times New Roman"/>
          <w:sz w:val="24"/>
          <w:szCs w:val="24"/>
        </w:rPr>
        <w:t>2.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признаются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предоставляемые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отдельным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категориям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преимущества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сравнению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другими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плательщиками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включая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возможность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уплачивать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либо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уплачивать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меньшем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размере.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1" w:name="sub_1113"/>
      <w:bookmarkEnd w:id="60"/>
      <w:r w:rsidRPr="000A4434">
        <w:rPr>
          <w:rFonts w:ascii="Times New Roman" w:hAnsi="Times New Roman" w:cs="Times New Roman"/>
          <w:sz w:val="24"/>
          <w:szCs w:val="24"/>
        </w:rPr>
        <w:t>3.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Нормы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решений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Собрания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депутатов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10253A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10253A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определяющие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применения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могут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носить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индивидуального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характера.</w:t>
      </w:r>
    </w:p>
    <w:bookmarkEnd w:id="61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62" w:name="sub_112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12.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Принципы,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условия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3" w:name="sub_1121"/>
      <w:bookmarkEnd w:id="62"/>
      <w:r w:rsidRPr="000A4434">
        <w:rPr>
          <w:rFonts w:ascii="Times New Roman" w:hAnsi="Times New Roman" w:cs="Times New Roman"/>
          <w:sz w:val="24"/>
          <w:szCs w:val="24"/>
        </w:rPr>
        <w:t>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Устанавливаемые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должны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отвечать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принципам:</w:t>
      </w:r>
    </w:p>
    <w:bookmarkEnd w:id="63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равных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условий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использования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этих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плательщиками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данного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независимо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организационно-правовых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форм,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форм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собственности,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гражданства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происхождения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капитала;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стабильности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инвесторов,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осуществляющих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вложение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экономику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общественно-социальной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значимости,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связанной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экономическим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развитием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улучшением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экологической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обстановки;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бюджетной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эффективности,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направленной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увеличение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доходов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снижение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расходов.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При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привлечении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сохраняются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достижения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самоокупаемости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проекта,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более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пять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дня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получения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если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4" w:name="sub_1122"/>
      <w:r w:rsidRPr="000A4434">
        <w:rPr>
          <w:rFonts w:ascii="Times New Roman" w:hAnsi="Times New Roman" w:cs="Times New Roman"/>
          <w:sz w:val="24"/>
          <w:szCs w:val="24"/>
        </w:rPr>
        <w:t>2.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Основными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условиями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являются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привлечение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реальный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сектор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экономики,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развитие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потенциала,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создание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рабочих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развитие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инженерной,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транспортной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социальной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инфраструктуры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повышение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жизненного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уровня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населения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5" w:name="sub_1123"/>
      <w:bookmarkEnd w:id="64"/>
      <w:r w:rsidRPr="000A4434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допускается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введение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дополнительных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кроме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Положением,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если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66" w:name="sub_1124"/>
      <w:bookmarkEnd w:id="65"/>
      <w:r w:rsidRPr="000A4434">
        <w:rPr>
          <w:rFonts w:ascii="Times New Roman" w:hAnsi="Times New Roman" w:cs="Times New Roman"/>
          <w:sz w:val="24"/>
          <w:szCs w:val="24"/>
        </w:rPr>
        <w:t>4.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применения,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Положением,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применяются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порядке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пределах,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сборах.</w:t>
      </w:r>
    </w:p>
    <w:bookmarkEnd w:id="66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Доказательство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налоговую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возлагается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налогоплательщика.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67" w:name="sub_113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13.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учета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отчетности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налогообложении</w:t>
      </w:r>
    </w:p>
    <w:bookmarkEnd w:id="67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Налогоплательщики,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имеющие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получение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обязаны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обеспечить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раздельный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льготируемых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объектов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налогообложения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(видов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деятельности).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1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68" w:name="sub_1500"/>
      <w:r w:rsidRPr="000A4434">
        <w:rPr>
          <w:rFonts w:ascii="Times New Roman" w:hAnsi="Times New Roman" w:cs="Times New Roman"/>
          <w:color w:val="auto"/>
          <w:sz w:val="24"/>
          <w:szCs w:val="24"/>
        </w:rPr>
        <w:t>Глава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Социально-экономическая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эффективность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налоговых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льгот</w:t>
      </w:r>
    </w:p>
    <w:bookmarkEnd w:id="68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14.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Оценка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расходов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Оценка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расходов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осуществляется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ежегодно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порядке,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администрацией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10253A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10253A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соблюдением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общих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требований,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Правительством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p w:rsidR="00C36985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Результаты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указанной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оценки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учитываются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формировании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направлений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политики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также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проведении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оценки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эффективности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реализации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программ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округа.</w:t>
      </w:r>
    </w:p>
    <w:p w:rsidR="00AB73BB" w:rsidRDefault="00AB73BB" w:rsidP="00BB44BA">
      <w:pPr>
        <w:pStyle w:val="s15"/>
        <w:shd w:val="clear" w:color="auto" w:fill="FFFFFF"/>
        <w:ind w:firstLine="567"/>
        <w:contextualSpacing/>
        <w:jc w:val="both"/>
        <w:rPr>
          <w:bCs/>
        </w:rPr>
      </w:pPr>
      <w:r w:rsidRPr="00BB44BA">
        <w:rPr>
          <w:rStyle w:val="s10"/>
          <w:b/>
          <w:bCs/>
        </w:rPr>
        <w:t>Статья</w:t>
      </w:r>
      <w:r w:rsidR="00F70242" w:rsidRPr="00BB44BA">
        <w:rPr>
          <w:rStyle w:val="s10"/>
          <w:b/>
          <w:bCs/>
        </w:rPr>
        <w:t xml:space="preserve"> </w:t>
      </w:r>
      <w:r w:rsidRPr="00BB44BA">
        <w:rPr>
          <w:rStyle w:val="s10"/>
          <w:b/>
          <w:bCs/>
        </w:rPr>
        <w:t>1</w:t>
      </w:r>
      <w:r w:rsidR="00B13183" w:rsidRPr="00BB44BA">
        <w:rPr>
          <w:rStyle w:val="s10"/>
          <w:b/>
          <w:bCs/>
        </w:rPr>
        <w:t>5</w:t>
      </w:r>
      <w:r w:rsidRPr="00BB44BA">
        <w:rPr>
          <w:rStyle w:val="s10"/>
          <w:b/>
          <w:bCs/>
        </w:rPr>
        <w:t>.</w:t>
      </w:r>
      <w:r w:rsidR="00F70242">
        <w:rPr>
          <w:b/>
          <w:bCs/>
        </w:rPr>
        <w:t xml:space="preserve"> </w:t>
      </w:r>
      <w:r w:rsidRPr="00AB73BB">
        <w:rPr>
          <w:bCs/>
        </w:rPr>
        <w:t>Оценка</w:t>
      </w:r>
      <w:r w:rsidR="00F70242">
        <w:rPr>
          <w:bCs/>
        </w:rPr>
        <w:t xml:space="preserve"> </w:t>
      </w:r>
      <w:r w:rsidRPr="00AB73BB">
        <w:rPr>
          <w:bCs/>
        </w:rPr>
        <w:t>социально-экономической</w:t>
      </w:r>
      <w:r w:rsidR="00F70242">
        <w:rPr>
          <w:bCs/>
        </w:rPr>
        <w:t xml:space="preserve"> </w:t>
      </w:r>
      <w:r w:rsidRPr="00AB73BB">
        <w:rPr>
          <w:bCs/>
        </w:rPr>
        <w:t>эффективности</w:t>
      </w:r>
      <w:r w:rsidR="00F70242">
        <w:rPr>
          <w:bCs/>
        </w:rPr>
        <w:t xml:space="preserve"> </w:t>
      </w:r>
      <w:r w:rsidRPr="00AB73BB">
        <w:rPr>
          <w:bCs/>
        </w:rPr>
        <w:t>налоговых</w:t>
      </w:r>
      <w:r w:rsidR="00F70242">
        <w:rPr>
          <w:bCs/>
        </w:rPr>
        <w:t xml:space="preserve"> </w:t>
      </w:r>
      <w:r w:rsidRPr="00AB73BB">
        <w:rPr>
          <w:bCs/>
        </w:rPr>
        <w:t>льгот</w:t>
      </w:r>
    </w:p>
    <w:p w:rsidR="00B13183" w:rsidRDefault="00AB73BB" w:rsidP="00BB44BA">
      <w:pPr>
        <w:pStyle w:val="s15"/>
        <w:shd w:val="clear" w:color="auto" w:fill="FFFFFF"/>
        <w:ind w:firstLine="567"/>
        <w:contextualSpacing/>
        <w:jc w:val="both"/>
      </w:pPr>
      <w:r w:rsidRPr="00AB73BB">
        <w:t>1.</w:t>
      </w:r>
      <w:r w:rsidR="00F70242">
        <w:t xml:space="preserve"> </w:t>
      </w:r>
      <w:r w:rsidRPr="00AB73BB">
        <w:t>Налоговые</w:t>
      </w:r>
      <w:r w:rsidR="00F70242">
        <w:t xml:space="preserve"> </w:t>
      </w:r>
      <w:r w:rsidRPr="00AB73BB">
        <w:t>льготы,</w:t>
      </w:r>
      <w:r w:rsidR="00F70242">
        <w:t xml:space="preserve"> </w:t>
      </w:r>
      <w:r w:rsidRPr="00AB73BB">
        <w:t>предлагаемые</w:t>
      </w:r>
      <w:r w:rsidR="00F70242">
        <w:t xml:space="preserve"> </w:t>
      </w:r>
      <w:r w:rsidRPr="00AB73BB">
        <w:t>к</w:t>
      </w:r>
      <w:r w:rsidR="00F70242">
        <w:t xml:space="preserve"> </w:t>
      </w:r>
      <w:r w:rsidRPr="00AB73BB">
        <w:t>установлению,</w:t>
      </w:r>
      <w:r w:rsidR="00F70242">
        <w:t xml:space="preserve"> </w:t>
      </w:r>
      <w:r w:rsidRPr="00AB73BB">
        <w:t>подлежат</w:t>
      </w:r>
      <w:r w:rsidR="00F70242">
        <w:t xml:space="preserve"> </w:t>
      </w:r>
      <w:r w:rsidRPr="00AB73BB">
        <w:t>обязательной</w:t>
      </w:r>
      <w:r w:rsidR="00F70242">
        <w:t xml:space="preserve"> </w:t>
      </w:r>
      <w:r w:rsidRPr="00AB73BB">
        <w:t>оценке</w:t>
      </w:r>
      <w:r w:rsidR="00F70242">
        <w:t xml:space="preserve"> </w:t>
      </w:r>
      <w:r w:rsidRPr="00AB73BB">
        <w:t>социально-экономической</w:t>
      </w:r>
      <w:r w:rsidR="00F70242">
        <w:t xml:space="preserve"> </w:t>
      </w:r>
      <w:r w:rsidRPr="00AB73BB">
        <w:t>эффективности.</w:t>
      </w:r>
    </w:p>
    <w:p w:rsidR="00B13183" w:rsidRDefault="00AB73BB" w:rsidP="00BB44BA">
      <w:pPr>
        <w:pStyle w:val="s15"/>
        <w:shd w:val="clear" w:color="auto" w:fill="FFFFFF"/>
        <w:ind w:firstLine="567"/>
        <w:contextualSpacing/>
        <w:jc w:val="both"/>
      </w:pPr>
      <w:r w:rsidRPr="00AB73BB">
        <w:t>2.</w:t>
      </w:r>
      <w:r w:rsidR="00F70242">
        <w:t xml:space="preserve"> </w:t>
      </w:r>
      <w:r w:rsidRPr="00AB73BB">
        <w:t>Оценка</w:t>
      </w:r>
      <w:r w:rsidR="00F70242">
        <w:t xml:space="preserve"> </w:t>
      </w:r>
      <w:r w:rsidRPr="00AB73BB">
        <w:t>социально-экономической</w:t>
      </w:r>
      <w:r w:rsidR="00F70242">
        <w:t xml:space="preserve"> </w:t>
      </w:r>
      <w:r w:rsidRPr="00AB73BB">
        <w:t>эффективности</w:t>
      </w:r>
      <w:r w:rsidR="00F70242">
        <w:t xml:space="preserve"> </w:t>
      </w:r>
      <w:r w:rsidRPr="00AB73BB">
        <w:t>налоговых</w:t>
      </w:r>
      <w:r w:rsidR="00F70242">
        <w:t xml:space="preserve"> </w:t>
      </w:r>
      <w:r w:rsidRPr="00AB73BB">
        <w:t>льгот</w:t>
      </w:r>
      <w:r w:rsidR="00F70242">
        <w:t xml:space="preserve"> </w:t>
      </w:r>
      <w:r w:rsidRPr="00AB73BB">
        <w:t>осуществляется</w:t>
      </w:r>
      <w:r w:rsidR="00F70242">
        <w:t xml:space="preserve"> </w:t>
      </w:r>
      <w:r w:rsidR="00D342E1">
        <w:t>ф</w:t>
      </w:r>
      <w:r w:rsidRPr="00AB73BB">
        <w:t>инансовым</w:t>
      </w:r>
      <w:r w:rsidR="00F70242">
        <w:t xml:space="preserve"> </w:t>
      </w:r>
      <w:r w:rsidR="00D342E1">
        <w:t>управлением</w:t>
      </w:r>
      <w:r w:rsidR="00F70242">
        <w:t xml:space="preserve"> </w:t>
      </w:r>
      <w:r w:rsidRPr="00AB73BB">
        <w:t>в</w:t>
      </w:r>
      <w:r w:rsidR="00F70242">
        <w:t xml:space="preserve"> </w:t>
      </w:r>
      <w:r w:rsidRPr="00AB73BB">
        <w:t>порядке,</w:t>
      </w:r>
      <w:r w:rsidR="00F70242">
        <w:t xml:space="preserve"> </w:t>
      </w:r>
      <w:r w:rsidRPr="00AB73BB">
        <w:t>установленном</w:t>
      </w:r>
      <w:r w:rsidR="00F70242">
        <w:t xml:space="preserve"> </w:t>
      </w:r>
      <w:r w:rsidRPr="00AB73BB">
        <w:t>администрацией</w:t>
      </w:r>
      <w:r w:rsidR="00F70242">
        <w:t xml:space="preserve"> </w:t>
      </w:r>
      <w:proofErr w:type="spellStart"/>
      <w:r w:rsidR="00D342E1">
        <w:t>Канашского</w:t>
      </w:r>
      <w:proofErr w:type="spellEnd"/>
      <w:r w:rsidR="00F70242">
        <w:t xml:space="preserve"> </w:t>
      </w:r>
      <w:r w:rsidR="00D342E1">
        <w:t>муниципального</w:t>
      </w:r>
      <w:r w:rsidR="00F70242">
        <w:t xml:space="preserve"> </w:t>
      </w:r>
      <w:r w:rsidR="00D342E1">
        <w:t>округа</w:t>
      </w:r>
      <w:r w:rsidR="00F70242">
        <w:t xml:space="preserve"> </w:t>
      </w:r>
      <w:r w:rsidR="0010253A">
        <w:t>Чувашской</w:t>
      </w:r>
      <w:r w:rsidR="00F70242">
        <w:t xml:space="preserve"> </w:t>
      </w:r>
      <w:r w:rsidR="0010253A">
        <w:t>Республики</w:t>
      </w:r>
      <w:r w:rsidR="00B13183">
        <w:t>.</w:t>
      </w:r>
    </w:p>
    <w:p w:rsidR="00B13183" w:rsidRDefault="00AB73BB" w:rsidP="00BB44BA">
      <w:pPr>
        <w:pStyle w:val="s15"/>
        <w:shd w:val="clear" w:color="auto" w:fill="FFFFFF"/>
        <w:ind w:firstLine="567"/>
        <w:contextualSpacing/>
        <w:jc w:val="both"/>
      </w:pPr>
      <w:r w:rsidRPr="00AB73BB">
        <w:t>3.</w:t>
      </w:r>
      <w:r w:rsidR="00F70242">
        <w:t xml:space="preserve"> </w:t>
      </w:r>
      <w:r w:rsidRPr="00AB73BB">
        <w:t>Внесение</w:t>
      </w:r>
      <w:r w:rsidR="00F70242">
        <w:t xml:space="preserve"> </w:t>
      </w:r>
      <w:r w:rsidRPr="00AB73BB">
        <w:t>на</w:t>
      </w:r>
      <w:r w:rsidR="00F70242">
        <w:t xml:space="preserve"> </w:t>
      </w:r>
      <w:r w:rsidRPr="00AB73BB">
        <w:t>рассмотрение</w:t>
      </w:r>
      <w:r w:rsidR="00F70242">
        <w:t xml:space="preserve"> </w:t>
      </w:r>
      <w:r w:rsidRPr="00AB73BB">
        <w:t>на</w:t>
      </w:r>
      <w:r w:rsidR="00F70242">
        <w:t xml:space="preserve"> </w:t>
      </w:r>
      <w:r w:rsidRPr="00AB73BB">
        <w:t>Собрание</w:t>
      </w:r>
      <w:r w:rsidR="00F70242">
        <w:t xml:space="preserve"> </w:t>
      </w:r>
      <w:r w:rsidRPr="00AB73BB">
        <w:t>депутатов</w:t>
      </w:r>
      <w:r w:rsidR="00F70242">
        <w:t xml:space="preserve"> </w:t>
      </w:r>
      <w:proofErr w:type="spellStart"/>
      <w:r w:rsidR="00B13183">
        <w:t>Канашского</w:t>
      </w:r>
      <w:proofErr w:type="spellEnd"/>
      <w:r w:rsidR="00F70242">
        <w:t xml:space="preserve"> </w:t>
      </w:r>
      <w:r w:rsidR="00B13183">
        <w:t>муниципального</w:t>
      </w:r>
      <w:r w:rsidR="00F70242">
        <w:t xml:space="preserve"> </w:t>
      </w:r>
      <w:r w:rsidR="00B13183">
        <w:t>округа</w:t>
      </w:r>
      <w:r w:rsidR="00F70242">
        <w:t xml:space="preserve"> </w:t>
      </w:r>
      <w:r w:rsidR="00B13183">
        <w:t>Чувашской</w:t>
      </w:r>
      <w:r w:rsidR="00F70242">
        <w:t xml:space="preserve"> </w:t>
      </w:r>
      <w:r w:rsidR="00B13183">
        <w:t>Республики</w:t>
      </w:r>
      <w:r w:rsidR="00F70242">
        <w:t xml:space="preserve"> </w:t>
      </w:r>
      <w:r w:rsidRPr="00AB73BB">
        <w:t>проектов</w:t>
      </w:r>
      <w:r w:rsidR="00F70242">
        <w:t xml:space="preserve"> </w:t>
      </w:r>
      <w:r w:rsidRPr="00AB73BB">
        <w:t>решений</w:t>
      </w:r>
      <w:r w:rsidR="00F70242">
        <w:t xml:space="preserve"> </w:t>
      </w:r>
      <w:r w:rsidRPr="00AB73BB">
        <w:t>об</w:t>
      </w:r>
      <w:r w:rsidR="00F70242">
        <w:t xml:space="preserve"> </w:t>
      </w:r>
      <w:r w:rsidRPr="00AB73BB">
        <w:t>установлении</w:t>
      </w:r>
      <w:r w:rsidR="00F70242">
        <w:t xml:space="preserve"> </w:t>
      </w:r>
      <w:r w:rsidRPr="00AB73BB">
        <w:t>налоговых</w:t>
      </w:r>
      <w:r w:rsidR="00F70242">
        <w:t xml:space="preserve"> </w:t>
      </w:r>
      <w:r w:rsidRPr="00AB73BB">
        <w:t>льгот</w:t>
      </w:r>
      <w:r w:rsidR="00F70242">
        <w:t xml:space="preserve"> </w:t>
      </w:r>
      <w:r w:rsidRPr="00AB73BB">
        <w:t>без</w:t>
      </w:r>
      <w:r w:rsidR="00F70242">
        <w:t xml:space="preserve"> </w:t>
      </w:r>
      <w:r w:rsidRPr="00AB73BB">
        <w:t>оценки</w:t>
      </w:r>
      <w:r w:rsidR="00F70242">
        <w:t xml:space="preserve"> </w:t>
      </w:r>
      <w:r w:rsidRPr="00AB73BB">
        <w:t>их</w:t>
      </w:r>
      <w:r w:rsidR="00F70242">
        <w:t xml:space="preserve"> </w:t>
      </w:r>
      <w:r w:rsidRPr="00AB73BB">
        <w:t>социально-экономической</w:t>
      </w:r>
      <w:r w:rsidR="00F70242">
        <w:t xml:space="preserve"> </w:t>
      </w:r>
      <w:r w:rsidRPr="00AB73BB">
        <w:t>эффективности</w:t>
      </w:r>
      <w:r w:rsidR="00F70242">
        <w:t xml:space="preserve"> </w:t>
      </w:r>
      <w:r w:rsidRPr="00AB73BB">
        <w:t>в</w:t>
      </w:r>
      <w:r w:rsidR="00F70242">
        <w:t xml:space="preserve"> </w:t>
      </w:r>
      <w:r w:rsidRPr="00AB73BB">
        <w:t>соответствии</w:t>
      </w:r>
      <w:r w:rsidR="00F70242">
        <w:t xml:space="preserve"> </w:t>
      </w:r>
      <w:r w:rsidRPr="00AB73BB">
        <w:t>с</w:t>
      </w:r>
      <w:r w:rsidR="00F70242">
        <w:t xml:space="preserve"> </w:t>
      </w:r>
      <w:r w:rsidRPr="00AB73BB">
        <w:t>настоящей</w:t>
      </w:r>
      <w:r w:rsidR="00F70242">
        <w:t xml:space="preserve"> </w:t>
      </w:r>
      <w:r w:rsidRPr="00AB73BB">
        <w:t>статьей</w:t>
      </w:r>
      <w:r w:rsidR="00F70242">
        <w:t xml:space="preserve"> </w:t>
      </w:r>
      <w:r w:rsidRPr="00AB73BB">
        <w:t>не</w:t>
      </w:r>
      <w:r w:rsidR="00F70242">
        <w:t xml:space="preserve"> </w:t>
      </w:r>
      <w:r w:rsidRPr="00AB73BB">
        <w:t>допускается.</w:t>
      </w:r>
    </w:p>
    <w:p w:rsidR="00C36985" w:rsidRPr="000A4434" w:rsidRDefault="00AB73BB" w:rsidP="00BB44BA">
      <w:pPr>
        <w:pStyle w:val="s15"/>
        <w:shd w:val="clear" w:color="auto" w:fill="FFFFFF"/>
        <w:ind w:firstLine="567"/>
        <w:contextualSpacing/>
        <w:jc w:val="both"/>
      </w:pPr>
      <w:r w:rsidRPr="00AB73BB">
        <w:t>4.</w:t>
      </w:r>
      <w:r w:rsidR="00F70242">
        <w:t xml:space="preserve"> </w:t>
      </w:r>
      <w:r w:rsidRPr="00AB73BB">
        <w:t>При</w:t>
      </w:r>
      <w:r w:rsidR="00F70242">
        <w:t xml:space="preserve"> </w:t>
      </w:r>
      <w:r w:rsidRPr="00AB73BB">
        <w:t>низкой</w:t>
      </w:r>
      <w:r w:rsidR="00F70242">
        <w:t xml:space="preserve"> </w:t>
      </w:r>
      <w:r w:rsidRPr="00AB73BB">
        <w:t>оценке</w:t>
      </w:r>
      <w:r w:rsidR="00F70242">
        <w:t xml:space="preserve"> </w:t>
      </w:r>
      <w:r w:rsidRPr="00AB73BB">
        <w:t>социально-экономической</w:t>
      </w:r>
      <w:r w:rsidR="00F70242">
        <w:t xml:space="preserve"> </w:t>
      </w:r>
      <w:r w:rsidRPr="00AB73BB">
        <w:t>эффективности</w:t>
      </w:r>
      <w:r w:rsidR="00F70242">
        <w:t xml:space="preserve"> </w:t>
      </w:r>
      <w:r w:rsidRPr="00AB73BB">
        <w:t>налоговая</w:t>
      </w:r>
      <w:r w:rsidR="00F70242">
        <w:t xml:space="preserve"> </w:t>
      </w:r>
      <w:r w:rsidRPr="00AB73BB">
        <w:t>льгота</w:t>
      </w:r>
      <w:r w:rsidR="00F70242">
        <w:t xml:space="preserve"> </w:t>
      </w:r>
      <w:r w:rsidRPr="00AB73BB">
        <w:t>не</w:t>
      </w:r>
      <w:r w:rsidR="00F70242">
        <w:t xml:space="preserve"> </w:t>
      </w:r>
      <w:r w:rsidRPr="00AB73BB">
        <w:t>устанавливается</w:t>
      </w:r>
      <w:r w:rsidR="00B13183">
        <w:t>.</w:t>
      </w:r>
    </w:p>
    <w:p w:rsidR="00C36985" w:rsidRPr="000A4434" w:rsidRDefault="00C36985" w:rsidP="00BB44BA">
      <w:pPr>
        <w:pStyle w:val="1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69" w:name="sub_1600"/>
      <w:r w:rsidRPr="000A4434">
        <w:rPr>
          <w:rFonts w:ascii="Times New Roman" w:hAnsi="Times New Roman" w:cs="Times New Roman"/>
          <w:color w:val="auto"/>
          <w:sz w:val="24"/>
          <w:szCs w:val="24"/>
        </w:rPr>
        <w:t>Глава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6.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Изменения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срока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сбора</w:t>
      </w:r>
    </w:p>
    <w:bookmarkEnd w:id="69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70" w:name="sub_115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1</w:t>
      </w:r>
      <w:r w:rsidR="00D342E1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6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Общие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условия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изменения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также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пени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штрафа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1" w:name="sub_1151"/>
      <w:bookmarkEnd w:id="70"/>
      <w:r w:rsidRPr="000A4434">
        <w:rPr>
          <w:rFonts w:ascii="Times New Roman" w:hAnsi="Times New Roman" w:cs="Times New Roman"/>
          <w:sz w:val="24"/>
          <w:szCs w:val="24"/>
        </w:rPr>
        <w:t>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Изменением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признается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перенос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числе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наступившего,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более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поздний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срок.</w:t>
      </w:r>
    </w:p>
    <w:bookmarkEnd w:id="71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При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этом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изменением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подлежащего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результатам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проведения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проверки,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признается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перенос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более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поздний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указанной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требовании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пени,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штрафа,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направленном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статьей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69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Изменение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осуществляется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форме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кредита,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если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пунктом.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Изменение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основанию,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указанному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подпункте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7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пункта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2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статьи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16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Положения,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осуществляется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только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форме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рассрочки.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2" w:name="sub_1152"/>
      <w:r w:rsidRPr="000A4434">
        <w:rPr>
          <w:rFonts w:ascii="Times New Roman" w:hAnsi="Times New Roman" w:cs="Times New Roman"/>
          <w:sz w:val="24"/>
          <w:szCs w:val="24"/>
        </w:rPr>
        <w:t>2.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Изменение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допускается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исключительно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порядке,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Налоговым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кодексом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bookmarkEnd w:id="72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Срок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может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быть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изменен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всей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подлежащей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lastRenderedPageBreak/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суммы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либо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части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начислением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неуплаченную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сумму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(далее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сумма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задолженности),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если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Налоговым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кодексом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3" w:name="sub_1153"/>
      <w:r w:rsidRPr="000A4434">
        <w:rPr>
          <w:rFonts w:ascii="Times New Roman" w:hAnsi="Times New Roman" w:cs="Times New Roman"/>
          <w:sz w:val="24"/>
          <w:szCs w:val="24"/>
        </w:rPr>
        <w:t>3.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Изменение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зачисляемых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осуществляется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решению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указанных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статье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63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согласованию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финансовым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2F4F49">
        <w:rPr>
          <w:rFonts w:ascii="Times New Roman" w:hAnsi="Times New Roman" w:cs="Times New Roman"/>
          <w:sz w:val="24"/>
          <w:szCs w:val="24"/>
        </w:rPr>
        <w:t>управлением</w:t>
      </w:r>
      <w:r w:rsidRPr="000A4434">
        <w:rPr>
          <w:rFonts w:ascii="Times New Roman" w:hAnsi="Times New Roman" w:cs="Times New Roman"/>
          <w:sz w:val="24"/>
          <w:szCs w:val="24"/>
        </w:rPr>
        <w:t>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4" w:name="sub_1154"/>
      <w:bookmarkEnd w:id="73"/>
      <w:r w:rsidRPr="000A4434">
        <w:rPr>
          <w:rFonts w:ascii="Times New Roman" w:hAnsi="Times New Roman" w:cs="Times New Roman"/>
          <w:sz w:val="24"/>
          <w:szCs w:val="24"/>
        </w:rPr>
        <w:t>4.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Если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бюджетным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федеральные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республиканские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подлежат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зачислению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уровня,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таких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(за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исключением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государственной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пошлины)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изменяются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решений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уполномоченных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указанных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пункте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1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статьи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63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части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сумм,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подлежащих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зачислению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согласованию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финансовым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2F4F49">
        <w:rPr>
          <w:rFonts w:ascii="Times New Roman" w:hAnsi="Times New Roman" w:cs="Times New Roman"/>
          <w:sz w:val="24"/>
          <w:szCs w:val="24"/>
        </w:rPr>
        <w:t>управлением</w:t>
      </w:r>
      <w:r w:rsidRPr="000A4434">
        <w:rPr>
          <w:rFonts w:ascii="Times New Roman" w:hAnsi="Times New Roman" w:cs="Times New Roman"/>
          <w:sz w:val="24"/>
          <w:szCs w:val="24"/>
        </w:rPr>
        <w:t>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5" w:name="sub_1155"/>
      <w:bookmarkEnd w:id="74"/>
      <w:r w:rsidRPr="000A4434">
        <w:rPr>
          <w:rFonts w:ascii="Times New Roman" w:hAnsi="Times New Roman" w:cs="Times New Roman"/>
          <w:sz w:val="24"/>
          <w:szCs w:val="24"/>
        </w:rPr>
        <w:t>5.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Изменение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предусмотренными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специальными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режимами,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производится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порядке,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Налоговым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кодексом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6" w:name="sub_1156"/>
      <w:bookmarkEnd w:id="75"/>
      <w:r w:rsidRPr="000A4434">
        <w:rPr>
          <w:rFonts w:ascii="Times New Roman" w:hAnsi="Times New Roman" w:cs="Times New Roman"/>
          <w:sz w:val="24"/>
          <w:szCs w:val="24"/>
        </w:rPr>
        <w:t>6.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главы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применяются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также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пени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штрафа.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7" w:name="sub_1157"/>
      <w:bookmarkEnd w:id="76"/>
      <w:r w:rsidRPr="000A4434">
        <w:rPr>
          <w:rFonts w:ascii="Times New Roman" w:hAnsi="Times New Roman" w:cs="Times New Roman"/>
          <w:sz w:val="24"/>
          <w:szCs w:val="24"/>
        </w:rPr>
        <w:t>7.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главы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распространяется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агентов.</w:t>
      </w:r>
    </w:p>
    <w:bookmarkEnd w:id="77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1</w:t>
      </w:r>
      <w:r w:rsidR="00D342E1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7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условия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рассрочки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8" w:name="sub_1161"/>
      <w:r w:rsidRPr="000A4434">
        <w:rPr>
          <w:rFonts w:ascii="Times New Roman" w:hAnsi="Times New Roman" w:cs="Times New Roman"/>
          <w:sz w:val="24"/>
          <w:szCs w:val="24"/>
        </w:rPr>
        <w:t>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предоставляется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наличии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статьей,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отсрочек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превышающий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одного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года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либо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рассрочек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превышающий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трех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лет,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соответственно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единовременной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поэтапной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суммы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задолженности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страховых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взносов,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которых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наступил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день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принятия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уполномоченным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решения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0A4434" w:rsidRPr="00A379CA">
        <w:rPr>
          <w:rFonts w:ascii="Times New Roman" w:hAnsi="Times New Roman" w:cs="Times New Roman"/>
          <w:sz w:val="24"/>
          <w:szCs w:val="24"/>
        </w:rPr>
        <w:t>пунктом</w:t>
      </w:r>
      <w:r w:rsidR="00F70242" w:rsidRPr="00A379CA">
        <w:rPr>
          <w:rFonts w:ascii="Times New Roman" w:hAnsi="Times New Roman" w:cs="Times New Roman"/>
          <w:sz w:val="24"/>
          <w:szCs w:val="24"/>
        </w:rPr>
        <w:t xml:space="preserve"> </w:t>
      </w:r>
      <w:r w:rsidR="000A4434" w:rsidRPr="00A379CA">
        <w:rPr>
          <w:rFonts w:ascii="Times New Roman" w:hAnsi="Times New Roman" w:cs="Times New Roman"/>
          <w:sz w:val="24"/>
          <w:szCs w:val="24"/>
        </w:rPr>
        <w:t>9</w:t>
      </w:r>
      <w:r w:rsidR="00F70242" w:rsidRPr="00A379CA">
        <w:rPr>
          <w:rFonts w:ascii="Times New Roman" w:hAnsi="Times New Roman" w:cs="Times New Roman"/>
          <w:sz w:val="24"/>
          <w:szCs w:val="24"/>
        </w:rPr>
        <w:t xml:space="preserve"> </w:t>
      </w:r>
      <w:r w:rsidR="000A4434" w:rsidRPr="00A379CA">
        <w:rPr>
          <w:rFonts w:ascii="Times New Roman" w:hAnsi="Times New Roman" w:cs="Times New Roman"/>
          <w:sz w:val="24"/>
          <w:szCs w:val="24"/>
        </w:rPr>
        <w:t>статьи</w:t>
      </w:r>
      <w:r w:rsidR="00F70242" w:rsidRPr="00A379CA">
        <w:rPr>
          <w:rFonts w:ascii="Times New Roman" w:hAnsi="Times New Roman" w:cs="Times New Roman"/>
          <w:sz w:val="24"/>
          <w:szCs w:val="24"/>
        </w:rPr>
        <w:t xml:space="preserve"> </w:t>
      </w:r>
      <w:r w:rsidR="000A4434" w:rsidRPr="00A379CA">
        <w:rPr>
          <w:rFonts w:ascii="Times New Roman" w:hAnsi="Times New Roman" w:cs="Times New Roman"/>
          <w:sz w:val="24"/>
          <w:szCs w:val="24"/>
        </w:rPr>
        <w:t>64</w:t>
      </w:r>
      <w:r w:rsidR="00F70242" w:rsidRPr="00A379CA">
        <w:rPr>
          <w:rFonts w:ascii="Times New Roman" w:hAnsi="Times New Roman" w:cs="Times New Roman"/>
          <w:sz w:val="24"/>
          <w:szCs w:val="24"/>
        </w:rPr>
        <w:t xml:space="preserve"> </w:t>
      </w:r>
      <w:r w:rsidR="000A4434" w:rsidRPr="00A379CA">
        <w:rPr>
          <w:rFonts w:ascii="Times New Roman" w:hAnsi="Times New Roman" w:cs="Times New Roman"/>
          <w:sz w:val="24"/>
          <w:szCs w:val="24"/>
        </w:rPr>
        <w:t>Налогового</w:t>
      </w:r>
      <w:r w:rsidR="00F70242" w:rsidRPr="00A379CA">
        <w:rPr>
          <w:rFonts w:ascii="Times New Roman" w:hAnsi="Times New Roman" w:cs="Times New Roman"/>
          <w:sz w:val="24"/>
          <w:szCs w:val="24"/>
        </w:rPr>
        <w:t xml:space="preserve"> </w:t>
      </w:r>
      <w:r w:rsidR="000A4434" w:rsidRPr="00A379CA">
        <w:rPr>
          <w:rFonts w:ascii="Times New Roman" w:hAnsi="Times New Roman" w:cs="Times New Roman"/>
          <w:sz w:val="24"/>
          <w:szCs w:val="24"/>
        </w:rPr>
        <w:t>кодекса</w:t>
      </w:r>
      <w:r w:rsidR="00F70242" w:rsidRPr="00A379CA">
        <w:rPr>
          <w:rFonts w:ascii="Times New Roman" w:hAnsi="Times New Roman" w:cs="Times New Roman"/>
          <w:sz w:val="24"/>
          <w:szCs w:val="24"/>
        </w:rPr>
        <w:t xml:space="preserve"> </w:t>
      </w:r>
      <w:r w:rsidR="000A4434" w:rsidRPr="00A379CA">
        <w:rPr>
          <w:rFonts w:ascii="Times New Roman" w:hAnsi="Times New Roman" w:cs="Times New Roman"/>
          <w:sz w:val="24"/>
          <w:szCs w:val="24"/>
        </w:rPr>
        <w:t>Российской</w:t>
      </w:r>
      <w:r w:rsidR="00F70242" w:rsidRPr="00A379CA">
        <w:rPr>
          <w:rFonts w:ascii="Times New Roman" w:hAnsi="Times New Roman" w:cs="Times New Roman"/>
          <w:sz w:val="24"/>
          <w:szCs w:val="24"/>
        </w:rPr>
        <w:t xml:space="preserve"> </w:t>
      </w:r>
      <w:r w:rsidR="000A4434" w:rsidRPr="00A379CA">
        <w:rPr>
          <w:rFonts w:ascii="Times New Roman" w:hAnsi="Times New Roman" w:cs="Times New Roman"/>
          <w:sz w:val="24"/>
          <w:szCs w:val="24"/>
        </w:rPr>
        <w:t>Федерации</w:t>
      </w:r>
      <w:r w:rsidRPr="000A4434">
        <w:rPr>
          <w:rFonts w:ascii="Times New Roman" w:hAnsi="Times New Roman" w:cs="Times New Roman"/>
          <w:sz w:val="24"/>
          <w:szCs w:val="24"/>
        </w:rPr>
        <w:t>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которую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предоставляется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(далее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статье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сумма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рассрочки),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если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84F05">
        <w:rPr>
          <w:rFonts w:ascii="Times New Roman" w:hAnsi="Times New Roman" w:cs="Times New Roman"/>
          <w:sz w:val="24"/>
          <w:szCs w:val="24"/>
        </w:rPr>
        <w:t>Налоговым</w:t>
      </w:r>
      <w:r w:rsidR="00F70242" w:rsidRPr="00D84F05">
        <w:rPr>
          <w:rFonts w:ascii="Times New Roman" w:hAnsi="Times New Roman" w:cs="Times New Roman"/>
          <w:sz w:val="24"/>
          <w:szCs w:val="24"/>
        </w:rPr>
        <w:t xml:space="preserve"> </w:t>
      </w:r>
      <w:r w:rsidRPr="00D84F05">
        <w:rPr>
          <w:rFonts w:ascii="Times New Roman" w:hAnsi="Times New Roman" w:cs="Times New Roman"/>
          <w:sz w:val="24"/>
          <w:szCs w:val="24"/>
        </w:rPr>
        <w:t>Кодексом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bookmarkEnd w:id="78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Срок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исчисляется: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принятия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уполномоченным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решения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задолженности;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страхового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взноса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страховых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взносов,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которых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наступил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день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принятия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уполномоченным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решения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пунктом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9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статьи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64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79" w:name="sub_1162"/>
      <w:r w:rsidRPr="000A4434">
        <w:rPr>
          <w:rFonts w:ascii="Times New Roman" w:hAnsi="Times New Roman" w:cs="Times New Roman"/>
          <w:sz w:val="24"/>
          <w:szCs w:val="24"/>
        </w:rPr>
        <w:t>2.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может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быть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лицу,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финансовое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которого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позволяет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уплатить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страховые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взносы,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пени,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штрафы,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однако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имеются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достаточные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полагать,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что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возможность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этим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возникнет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течение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который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предоставляется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наличии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хотя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одного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следующих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оснований: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0" w:name="sub_11621"/>
      <w:bookmarkEnd w:id="79"/>
      <w:r w:rsidRPr="000A4434">
        <w:rPr>
          <w:rFonts w:ascii="Times New Roman" w:hAnsi="Times New Roman" w:cs="Times New Roman"/>
          <w:sz w:val="24"/>
          <w:szCs w:val="24"/>
        </w:rPr>
        <w:t>1)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причинение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этому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ущерба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результате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стихийного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бедствия,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технологической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катастрофы;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1" w:name="sub_11622"/>
      <w:bookmarkEnd w:id="80"/>
      <w:r w:rsidRPr="000A4434">
        <w:rPr>
          <w:rFonts w:ascii="Times New Roman" w:hAnsi="Times New Roman" w:cs="Times New Roman"/>
          <w:sz w:val="24"/>
          <w:szCs w:val="24"/>
        </w:rPr>
        <w:t>2)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(несвоевременное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предоставление)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ассигнований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лимитов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обязательств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недоведение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(несвоевременное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доведение)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объемов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финансирования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расходов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заинтересованного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получателя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средств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объеме,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достаточном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своевременной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страховых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взносов,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также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неперечисление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(несвоевременное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перечисление)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денежных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средств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объеме,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достаточном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своевременной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этим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страховых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взносов,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числе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счет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оказанных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этим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услуг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(выполненных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работ,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поставленных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товаров)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государственных,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нужд;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2" w:name="sub_11623"/>
      <w:bookmarkEnd w:id="81"/>
      <w:r w:rsidRPr="000A4434">
        <w:rPr>
          <w:rFonts w:ascii="Times New Roman" w:hAnsi="Times New Roman" w:cs="Times New Roman"/>
          <w:sz w:val="24"/>
          <w:szCs w:val="24"/>
        </w:rPr>
        <w:t>3)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угроза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возникновения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признаков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несостоятельности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(банкротства)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заинтересованного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lastRenderedPageBreak/>
        <w:t>лица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случае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единовременной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страхового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взноса,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пеней,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штрафов,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процентов;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3" w:name="sub_11624"/>
      <w:bookmarkEnd w:id="82"/>
      <w:r w:rsidRPr="000A4434">
        <w:rPr>
          <w:rFonts w:ascii="Times New Roman" w:hAnsi="Times New Roman" w:cs="Times New Roman"/>
          <w:sz w:val="24"/>
          <w:szCs w:val="24"/>
        </w:rPr>
        <w:t>4)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имущественное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(без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учета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имущества,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которое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может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быть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обращено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взыскание)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исключает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возможность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единовременной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страхового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взноса,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пеней,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штрафов,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процентов;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4" w:name="sub_11625"/>
      <w:bookmarkEnd w:id="83"/>
      <w:r w:rsidRPr="000A4434">
        <w:rPr>
          <w:rFonts w:ascii="Times New Roman" w:hAnsi="Times New Roman" w:cs="Times New Roman"/>
          <w:sz w:val="24"/>
          <w:szCs w:val="24"/>
        </w:rPr>
        <w:t>5)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производство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реализация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товаров,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работ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услуг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заинтересованным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носит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сезонный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характер;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5" w:name="sub_11626"/>
      <w:bookmarkEnd w:id="84"/>
      <w:r w:rsidRPr="000A4434">
        <w:rPr>
          <w:rFonts w:ascii="Times New Roman" w:hAnsi="Times New Roman" w:cs="Times New Roman"/>
          <w:sz w:val="24"/>
          <w:szCs w:val="24"/>
        </w:rPr>
        <w:t>6)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наличие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подлежащих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связи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перемещением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товаров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через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таможенную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границу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Евразийского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экономического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союза,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Евразийского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экономического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союза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таможенном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регулировании;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6" w:name="sub_11627"/>
      <w:bookmarkEnd w:id="85"/>
      <w:r w:rsidRPr="000A4434">
        <w:rPr>
          <w:rFonts w:ascii="Times New Roman" w:hAnsi="Times New Roman" w:cs="Times New Roman"/>
          <w:sz w:val="24"/>
          <w:szCs w:val="24"/>
        </w:rPr>
        <w:t>7)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невозможность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единовременной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сумм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страховых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взносов,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пеней,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штрафов,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подлежащих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бюджетную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систему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результатам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проверки,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определяемая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порядке,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пунктом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5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статьи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64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7" w:name="sub_1163"/>
      <w:bookmarkEnd w:id="86"/>
      <w:r w:rsidRPr="000A4434">
        <w:rPr>
          <w:rFonts w:ascii="Times New Roman" w:hAnsi="Times New Roman" w:cs="Times New Roman"/>
          <w:sz w:val="24"/>
          <w:szCs w:val="24"/>
        </w:rPr>
        <w:t>3.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Если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основаниям,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указанным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подпунктах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3</w:t>
      </w:r>
      <w:r w:rsidRPr="000A4434">
        <w:rPr>
          <w:rFonts w:ascii="Times New Roman" w:hAnsi="Times New Roman" w:cs="Times New Roman"/>
          <w:sz w:val="24"/>
          <w:szCs w:val="24"/>
        </w:rPr>
        <w:t>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4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5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пункта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2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статьи,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сумму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начисляются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исходя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ставки,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равной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одной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второй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ключевой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ставки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Центрального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банка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действовавшей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период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если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Евразийского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экономического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союза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таможенном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регулировании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подлежащих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связи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перемещением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товаров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через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таможенную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границу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Евразийского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экономического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союза.</w:t>
      </w:r>
    </w:p>
    <w:bookmarkEnd w:id="87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Если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основаниям,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указанным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подпунктах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1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2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пункта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2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статьи,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сумму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начисляются.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случае,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если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основанию,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указанному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подпункте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7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пункта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2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статьи,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сумму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начисляются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исходя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ставки,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равной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ключевой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ставке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Центрального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банка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действовавшей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период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если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Евразийского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экономического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союза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таможенном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регулировании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подлежащих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связи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перемещением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товаров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через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таможенную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границу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Евразийского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экономического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союза.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Подлежащие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пунктом,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рассчитываются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каждый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календарный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день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годовых.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пунктом,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подлежат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позднее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дня,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следующего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днем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последнего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платежа,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решением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рассрочки.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88" w:name="sub_1164"/>
      <w:r w:rsidRPr="000A4434">
        <w:rPr>
          <w:rFonts w:ascii="Times New Roman" w:hAnsi="Times New Roman" w:cs="Times New Roman"/>
          <w:sz w:val="24"/>
          <w:szCs w:val="24"/>
        </w:rPr>
        <w:t>4.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Заявление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представляется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заинтересованным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соответствующий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уполномоченный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п.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4.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статьи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64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bookmarkEnd w:id="88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9" w:name="sub_117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1</w:t>
      </w:r>
      <w:r w:rsidR="00D342E1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8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кредит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0" w:name="sub_1171"/>
      <w:bookmarkEnd w:id="89"/>
      <w:r w:rsidRPr="000A4434">
        <w:rPr>
          <w:rFonts w:ascii="Times New Roman" w:hAnsi="Times New Roman" w:cs="Times New Roman"/>
          <w:sz w:val="24"/>
          <w:szCs w:val="24"/>
        </w:rPr>
        <w:t>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кредит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представляет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собой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такое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изменение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котором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наличии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указанных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статье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1</w:t>
      </w:r>
      <w:r w:rsidR="00D342E1">
        <w:rPr>
          <w:rFonts w:ascii="Times New Roman" w:hAnsi="Times New Roman" w:cs="Times New Roman"/>
          <w:sz w:val="24"/>
          <w:szCs w:val="24"/>
        </w:rPr>
        <w:t>9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Положения,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предоставляется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возможность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течение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определенного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определенных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пределах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уменьшать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свои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платежи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последующей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поэтапной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суммы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кредита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начисленных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процентов.</w:t>
      </w:r>
    </w:p>
    <w:p w:rsidR="00BA0B4F" w:rsidRPr="003F526B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1" w:name="sub_1172"/>
      <w:bookmarkEnd w:id="90"/>
      <w:r w:rsidRPr="003F526B">
        <w:rPr>
          <w:rFonts w:ascii="Times New Roman" w:hAnsi="Times New Roman" w:cs="Times New Roman"/>
          <w:sz w:val="24"/>
          <w:szCs w:val="24"/>
        </w:rPr>
        <w:t>2.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bookmarkStart w:id="92" w:name="sub_1173"/>
      <w:bookmarkEnd w:id="91"/>
      <w:r w:rsidR="00BA0B4F" w:rsidRPr="003F526B">
        <w:rPr>
          <w:rFonts w:ascii="Times New Roman" w:hAnsi="Times New Roman" w:cs="Times New Roman"/>
          <w:sz w:val="24"/>
          <w:szCs w:val="24"/>
        </w:rPr>
        <w:t>Фи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нансовое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согласовывает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инвестиционного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кредита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одобрения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округа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253A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253A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</w:t>
      </w:r>
      <w:proofErr w:type="gramEnd"/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организацией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инвестиционного</w:t>
      </w:r>
      <w:r w:rsidR="00F702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0B4F" w:rsidRPr="003F526B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проекта.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F526B">
        <w:rPr>
          <w:rFonts w:ascii="Times New Roman" w:hAnsi="Times New Roman" w:cs="Times New Roman"/>
          <w:sz w:val="24"/>
          <w:szCs w:val="24"/>
        </w:rPr>
        <w:t>3.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3F526B">
        <w:rPr>
          <w:rFonts w:ascii="Times New Roman" w:hAnsi="Times New Roman" w:cs="Times New Roman"/>
          <w:sz w:val="24"/>
          <w:szCs w:val="24"/>
        </w:rPr>
        <w:t>Инвестиционный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3F526B">
        <w:rPr>
          <w:rFonts w:ascii="Times New Roman" w:hAnsi="Times New Roman" w:cs="Times New Roman"/>
          <w:sz w:val="24"/>
          <w:szCs w:val="24"/>
        </w:rPr>
        <w:t>налоговый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3F526B">
        <w:rPr>
          <w:rFonts w:ascii="Times New Roman" w:hAnsi="Times New Roman" w:cs="Times New Roman"/>
          <w:sz w:val="24"/>
          <w:szCs w:val="24"/>
        </w:rPr>
        <w:t>кредит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3F526B">
        <w:rPr>
          <w:rFonts w:ascii="Times New Roman" w:hAnsi="Times New Roman" w:cs="Times New Roman"/>
          <w:sz w:val="24"/>
          <w:szCs w:val="24"/>
        </w:rPr>
        <w:t>может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3F526B">
        <w:rPr>
          <w:rFonts w:ascii="Times New Roman" w:hAnsi="Times New Roman" w:cs="Times New Roman"/>
          <w:sz w:val="24"/>
          <w:szCs w:val="24"/>
        </w:rPr>
        <w:t>быть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3F526B">
        <w:rPr>
          <w:rFonts w:ascii="Times New Roman" w:hAnsi="Times New Roman" w:cs="Times New Roman"/>
          <w:sz w:val="24"/>
          <w:szCs w:val="24"/>
        </w:rPr>
        <w:t>предоставлен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3F526B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3F526B">
        <w:rPr>
          <w:rFonts w:ascii="Times New Roman" w:hAnsi="Times New Roman" w:cs="Times New Roman"/>
          <w:sz w:val="24"/>
          <w:szCs w:val="24"/>
        </w:rPr>
        <w:t>срок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3F526B">
        <w:rPr>
          <w:rFonts w:ascii="Times New Roman" w:hAnsi="Times New Roman" w:cs="Times New Roman"/>
          <w:sz w:val="24"/>
          <w:szCs w:val="24"/>
        </w:rPr>
        <w:t>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3F526B">
        <w:rPr>
          <w:rFonts w:ascii="Times New Roman" w:hAnsi="Times New Roman" w:cs="Times New Roman"/>
          <w:sz w:val="24"/>
          <w:szCs w:val="24"/>
        </w:rPr>
        <w:t>одного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года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пяти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лет.</w:t>
      </w:r>
    </w:p>
    <w:bookmarkEnd w:id="92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Инвестиционный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кредит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может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быть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десяти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lastRenderedPageBreak/>
        <w:t>основанию,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указанному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подпункте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6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пункта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1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статьи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1</w:t>
      </w:r>
      <w:r w:rsidR="00D342E1">
        <w:rPr>
          <w:rStyle w:val="a4"/>
          <w:rFonts w:ascii="Times New Roman" w:hAnsi="Times New Roman"/>
          <w:color w:val="auto"/>
          <w:sz w:val="24"/>
          <w:szCs w:val="24"/>
        </w:rPr>
        <w:t>9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Положения.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93" w:name="sub_118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1</w:t>
      </w:r>
      <w:r w:rsidR="00D342E1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9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кредита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4" w:name="sub_1181"/>
      <w:bookmarkEnd w:id="93"/>
      <w:r w:rsidRPr="000A4434">
        <w:rPr>
          <w:rFonts w:ascii="Times New Roman" w:hAnsi="Times New Roman" w:cs="Times New Roman"/>
          <w:sz w:val="24"/>
          <w:szCs w:val="24"/>
        </w:rPr>
        <w:t>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кредит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может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быть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являющейся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наличии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хотя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одного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следующих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оснований: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5" w:name="sub_181"/>
      <w:bookmarkEnd w:id="94"/>
      <w:r w:rsidRPr="000A4434">
        <w:rPr>
          <w:rFonts w:ascii="Times New Roman" w:hAnsi="Times New Roman" w:cs="Times New Roman"/>
          <w:sz w:val="24"/>
          <w:szCs w:val="24"/>
        </w:rPr>
        <w:t>1)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проведение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этой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научно-исследовательских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опытно-конструкторских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работ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либо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технического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перевооружения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собственного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производства,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числе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направленного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создание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рабочих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инвалидов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повышение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энергетической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эффективности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производства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товаров,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выполнения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работ,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оказания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услуг,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осуществление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мероприятия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мероприятий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снижению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негативного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воздействия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окружающую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среду,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пунктом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4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статьи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17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закона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10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января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2002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года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39633E">
        <w:rPr>
          <w:rFonts w:ascii="Times New Roman" w:hAnsi="Times New Roman" w:cs="Times New Roman"/>
          <w:sz w:val="24"/>
          <w:szCs w:val="24"/>
        </w:rPr>
        <w:t>№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7-ФЗ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"Об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охране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окружающей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среды";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6" w:name="sub_182"/>
      <w:bookmarkEnd w:id="95"/>
      <w:r w:rsidRPr="000A4434">
        <w:rPr>
          <w:rFonts w:ascii="Times New Roman" w:hAnsi="Times New Roman" w:cs="Times New Roman"/>
          <w:sz w:val="24"/>
          <w:szCs w:val="24"/>
        </w:rPr>
        <w:t>2)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осуществление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этой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внедренческой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инновационной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деятельности,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числе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создание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применяемых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технологий,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создание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видов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сырья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материалов;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7" w:name="sub_183"/>
      <w:bookmarkEnd w:id="96"/>
      <w:r w:rsidRPr="000A4434">
        <w:rPr>
          <w:rFonts w:ascii="Times New Roman" w:hAnsi="Times New Roman" w:cs="Times New Roman"/>
          <w:sz w:val="24"/>
          <w:szCs w:val="24"/>
        </w:rPr>
        <w:t>3)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выполнение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этой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особо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важного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заказа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социально-экономическому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развитию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особо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важных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услуг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населению;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8" w:name="sub_184"/>
      <w:bookmarkEnd w:id="97"/>
      <w:r w:rsidRPr="000A4434">
        <w:rPr>
          <w:rFonts w:ascii="Times New Roman" w:hAnsi="Times New Roman" w:cs="Times New Roman"/>
          <w:sz w:val="24"/>
          <w:szCs w:val="24"/>
        </w:rPr>
        <w:t>4)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выполнение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оборонного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заказа;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99" w:name="sub_185"/>
      <w:bookmarkEnd w:id="98"/>
      <w:r w:rsidRPr="000A4434">
        <w:rPr>
          <w:rFonts w:ascii="Times New Roman" w:hAnsi="Times New Roman" w:cs="Times New Roman"/>
          <w:sz w:val="24"/>
          <w:szCs w:val="24"/>
        </w:rPr>
        <w:t>5)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осуществление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этой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создание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объектов,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имеющих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наивысший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класс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энергетической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эффективности,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числе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многоквартирных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домов,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относящихся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возобновляемым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источникам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энергии,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относящихся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объектам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производству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тепловой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энергии,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электрической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энергии,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имеющим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коэффициент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полезного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более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57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объектов,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технологий,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имеющих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высокую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энергетическую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эффективность,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перечнем,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утвержденным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Правительством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0" w:name="sub_186"/>
      <w:bookmarkEnd w:id="99"/>
      <w:r w:rsidRPr="000A4434">
        <w:rPr>
          <w:rFonts w:ascii="Times New Roman" w:hAnsi="Times New Roman" w:cs="Times New Roman"/>
          <w:sz w:val="24"/>
          <w:szCs w:val="24"/>
        </w:rPr>
        <w:t>6)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включение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этой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реестр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резидентов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зоны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территориального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развития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Федеральным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3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декабря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2011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года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39633E">
        <w:rPr>
          <w:rFonts w:ascii="Times New Roman" w:hAnsi="Times New Roman" w:cs="Times New Roman"/>
          <w:sz w:val="24"/>
          <w:szCs w:val="24"/>
        </w:rPr>
        <w:t>№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392-ФЗ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"О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зонах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территориального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развития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внесении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изменений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отдельные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законодательные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акты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Федерации";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1" w:name="sub_187"/>
      <w:bookmarkEnd w:id="100"/>
      <w:r w:rsidRPr="000A4434">
        <w:rPr>
          <w:rFonts w:ascii="Times New Roman" w:hAnsi="Times New Roman" w:cs="Times New Roman"/>
          <w:sz w:val="24"/>
          <w:szCs w:val="24"/>
        </w:rPr>
        <w:t>7)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включение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этой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реестр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резидентов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индустриальных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(промышленных)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парков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нормативным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правовым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актом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Кабинета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Министров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Республики.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2" w:name="sub_1182"/>
      <w:bookmarkEnd w:id="101"/>
      <w:r w:rsidRPr="000A4434">
        <w:rPr>
          <w:rFonts w:ascii="Times New Roman" w:hAnsi="Times New Roman" w:cs="Times New Roman"/>
          <w:sz w:val="24"/>
          <w:szCs w:val="24"/>
        </w:rPr>
        <w:t>2.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получения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кредита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должны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быть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документально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подтверждены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заинтересованной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отражены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проекте.</w:t>
      </w:r>
    </w:p>
    <w:bookmarkEnd w:id="102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Проверку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наличия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оснований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кредита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выдачу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заключения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проект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осуществляет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уполномоченный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администрации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10253A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10253A">
        <w:rPr>
          <w:rFonts w:ascii="Times New Roman" w:hAnsi="Times New Roman" w:cs="Times New Roman"/>
          <w:sz w:val="24"/>
          <w:szCs w:val="24"/>
        </w:rPr>
        <w:t>Республики</w:t>
      </w:r>
      <w:r w:rsidRPr="000A4434">
        <w:rPr>
          <w:rFonts w:ascii="Times New Roman" w:hAnsi="Times New Roman" w:cs="Times New Roman"/>
          <w:sz w:val="24"/>
          <w:szCs w:val="24"/>
        </w:rPr>
        <w:t>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03" w:name="sub_1183"/>
      <w:r w:rsidRPr="000A4434">
        <w:rPr>
          <w:rFonts w:ascii="Times New Roman" w:hAnsi="Times New Roman" w:cs="Times New Roman"/>
          <w:sz w:val="24"/>
          <w:szCs w:val="24"/>
        </w:rPr>
        <w:t>3.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Обязательным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условием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кредита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является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отсутствие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задолженности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местных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налогов.</w:t>
      </w:r>
    </w:p>
    <w:bookmarkEnd w:id="103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104" w:name="sub_119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D342E1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20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Прекращение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кредита</w:t>
      </w:r>
    </w:p>
    <w:bookmarkEnd w:id="104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Действие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отсрочки,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рассрочки,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кредита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прекращается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случаях,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статьей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68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1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105" w:name="sub_20000"/>
      <w:r w:rsidRPr="000A4434">
        <w:rPr>
          <w:rFonts w:ascii="Times New Roman" w:hAnsi="Times New Roman" w:cs="Times New Roman"/>
          <w:color w:val="auto"/>
          <w:sz w:val="24"/>
          <w:szCs w:val="24"/>
        </w:rPr>
        <w:t>Часть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вторая</w:t>
      </w:r>
    </w:p>
    <w:bookmarkEnd w:id="105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1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106" w:name="sub_1003"/>
      <w:r w:rsidRPr="000A4434">
        <w:rPr>
          <w:rFonts w:ascii="Times New Roman" w:hAnsi="Times New Roman" w:cs="Times New Roman"/>
          <w:color w:val="auto"/>
          <w:sz w:val="24"/>
          <w:szCs w:val="24"/>
        </w:rPr>
        <w:t>Раздел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III.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Местные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налоги</w:t>
      </w:r>
    </w:p>
    <w:bookmarkEnd w:id="106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1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107" w:name="sub_1700"/>
      <w:r w:rsidRPr="000A4434">
        <w:rPr>
          <w:rFonts w:ascii="Times New Roman" w:hAnsi="Times New Roman" w:cs="Times New Roman"/>
          <w:color w:val="auto"/>
          <w:sz w:val="24"/>
          <w:szCs w:val="24"/>
        </w:rPr>
        <w:lastRenderedPageBreak/>
        <w:t>Глава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Налог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имущество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физических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лиц</w:t>
      </w:r>
    </w:p>
    <w:bookmarkEnd w:id="107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108" w:name="sub_120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D342E1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1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имущество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</w:t>
      </w:r>
    </w:p>
    <w:bookmarkEnd w:id="108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Налог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имущество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устанавливается,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вводится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прекращает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действовать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территории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главой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32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момента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введения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обязателен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территории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D342E1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109" w:name="sub_121"/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22</w:t>
      </w:r>
      <w:r w:rsidR="00C36985"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Налогоплательщики</w:t>
      </w:r>
    </w:p>
    <w:bookmarkEnd w:id="109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Налогоплательщиками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(далее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признаются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обладающие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собственности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имущество,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признаваемые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объектом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налогообложения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статьей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401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110" w:name="sub_122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D342E1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3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Налоговая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база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1" w:name="sub_1221"/>
      <w:bookmarkEnd w:id="110"/>
      <w:r w:rsidRPr="000A4434">
        <w:rPr>
          <w:rFonts w:ascii="Times New Roman" w:hAnsi="Times New Roman" w:cs="Times New Roman"/>
          <w:sz w:val="24"/>
          <w:szCs w:val="24"/>
        </w:rPr>
        <w:t>Налоговая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база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определяется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каждого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объекта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налогообложения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кадастровая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стоимость,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внесенная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Единый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государственный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реестр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недвижимости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подлежащая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применению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1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января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года,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являющегося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периодом,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учетом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особенностей,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статьей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403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РФ.</w:t>
      </w:r>
    </w:p>
    <w:bookmarkEnd w:id="111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D342E1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4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Общие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положения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Земельный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устанавливается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вводится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прекращает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действовать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главой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31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момента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введения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обязателен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территории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112" w:name="sub_124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D342E1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5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Налоговая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ставка</w:t>
      </w:r>
    </w:p>
    <w:bookmarkEnd w:id="112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Налоговые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ставки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устанавливаются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размерах,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превышающих: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3" w:name="sub_1241"/>
      <w:r w:rsidRPr="000A4434">
        <w:rPr>
          <w:rFonts w:ascii="Times New Roman" w:hAnsi="Times New Roman" w:cs="Times New Roman"/>
          <w:sz w:val="24"/>
          <w:szCs w:val="24"/>
        </w:rPr>
        <w:t>1)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0,3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отношении:</w:t>
      </w:r>
    </w:p>
    <w:bookmarkEnd w:id="113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жилых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домов,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частей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жилых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домов,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квартир,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частей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квартир,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комнат;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объектов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незавершенного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строительства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случае,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если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проектируемым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назначением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таких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объектов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является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жилой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дом;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единых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недвижимых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комплексов,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состав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которых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входит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хотя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один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жилой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дом;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4" w:name="sub_2415"/>
      <w:r w:rsidRPr="000A4434">
        <w:rPr>
          <w:rFonts w:ascii="Times New Roman" w:hAnsi="Times New Roman" w:cs="Times New Roman"/>
          <w:sz w:val="24"/>
          <w:szCs w:val="24"/>
        </w:rPr>
        <w:t>гаражей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0A4434">
        <w:rPr>
          <w:rFonts w:ascii="Times New Roman" w:hAnsi="Times New Roman" w:cs="Times New Roman"/>
          <w:sz w:val="24"/>
          <w:szCs w:val="24"/>
        </w:rPr>
        <w:t>-мест,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числе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расположенных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объектах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налогообложения,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указанных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пункте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2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статьи;</w:t>
      </w:r>
    </w:p>
    <w:bookmarkEnd w:id="114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хозяйственных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строений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сооружений,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площадь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каждого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которых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превышает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50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квадратных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метров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которые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расположены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участках,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ведения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личного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подсобного,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дачного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хозяйства,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огородничества,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садоводства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индивидуального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жилищного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строительства;</w:t>
      </w:r>
    </w:p>
    <w:p w:rsidR="00C36985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5" w:name="sub_1242"/>
      <w:r w:rsidRPr="000A4434">
        <w:rPr>
          <w:rFonts w:ascii="Times New Roman" w:hAnsi="Times New Roman" w:cs="Times New Roman"/>
          <w:sz w:val="24"/>
          <w:szCs w:val="24"/>
        </w:rPr>
        <w:t>2)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677127">
        <w:rPr>
          <w:rFonts w:ascii="Times New Roman" w:hAnsi="Times New Roman" w:cs="Times New Roman"/>
          <w:sz w:val="24"/>
          <w:szCs w:val="24"/>
        </w:rPr>
        <w:t>1,5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</w:t>
      </w:r>
      <w:r w:rsidR="00677127">
        <w:rPr>
          <w:rFonts w:ascii="Times New Roman" w:hAnsi="Times New Roman" w:cs="Times New Roman"/>
          <w:sz w:val="24"/>
          <w:szCs w:val="24"/>
        </w:rPr>
        <w:t>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объектов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налогообложения,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включенных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перечень,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определяемый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пунктом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7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статьи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378.2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объектов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налогообложения,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абзацем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вторым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пункта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10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статьи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378.2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Федерации;</w:t>
      </w:r>
    </w:p>
    <w:p w:rsidR="005339FA" w:rsidRPr="005339FA" w:rsidRDefault="005339FA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339FA">
        <w:rPr>
          <w:rFonts w:ascii="Times New Roman" w:hAnsi="Times New Roman" w:cs="Times New Roman"/>
          <w:sz w:val="24"/>
          <w:szCs w:val="24"/>
        </w:rPr>
        <w:t>3)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5339FA">
        <w:rPr>
          <w:rFonts w:ascii="Times New Roman" w:hAnsi="Times New Roman" w:cs="Times New Roman"/>
          <w:sz w:val="24"/>
          <w:szCs w:val="24"/>
        </w:rPr>
        <w:t>2,5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5339FA">
        <w:rPr>
          <w:rFonts w:ascii="Times New Roman" w:hAnsi="Times New Roman" w:cs="Times New Roman"/>
          <w:sz w:val="24"/>
          <w:szCs w:val="24"/>
        </w:rPr>
        <w:t>процента</w:t>
      </w:r>
      <w:r w:rsidR="00F70242" w:rsidRP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F70242">
        <w:rPr>
          <w:rFonts w:ascii="Times New Roman" w:hAnsi="Times New Roman" w:cs="Times New Roman"/>
          <w:sz w:val="24"/>
          <w:szCs w:val="24"/>
        </w:rPr>
        <w:t>в</w:t>
      </w:r>
      <w:r w:rsidR="00F70242" w:rsidRP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F70242">
        <w:rPr>
          <w:rFonts w:ascii="Times New Roman" w:hAnsi="Times New Roman" w:cs="Times New Roman"/>
          <w:sz w:val="24"/>
          <w:szCs w:val="24"/>
        </w:rPr>
        <w:t>отношении</w:t>
      </w:r>
      <w:r w:rsidR="00F70242" w:rsidRP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F70242">
        <w:rPr>
          <w:rFonts w:ascii="Times New Roman" w:hAnsi="Times New Roman" w:cs="Times New Roman"/>
          <w:sz w:val="24"/>
          <w:szCs w:val="24"/>
        </w:rPr>
        <w:t>объектов</w:t>
      </w:r>
      <w:r w:rsidR="00F70242" w:rsidRP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5339FA">
        <w:rPr>
          <w:rFonts w:ascii="Times New Roman" w:hAnsi="Times New Roman" w:cs="Times New Roman"/>
          <w:sz w:val="24"/>
          <w:szCs w:val="24"/>
        </w:rPr>
        <w:t>налогообложения,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5339FA">
        <w:rPr>
          <w:rFonts w:ascii="Times New Roman" w:hAnsi="Times New Roman" w:cs="Times New Roman"/>
          <w:sz w:val="24"/>
          <w:szCs w:val="24"/>
        </w:rPr>
        <w:t>кадастровая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5339FA">
        <w:rPr>
          <w:rFonts w:ascii="Times New Roman" w:hAnsi="Times New Roman" w:cs="Times New Roman"/>
          <w:sz w:val="24"/>
          <w:szCs w:val="24"/>
        </w:rPr>
        <w:t>стоимость</w:t>
      </w:r>
      <w:r w:rsidR="00F70242" w:rsidRP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5339FA">
        <w:rPr>
          <w:rFonts w:ascii="Times New Roman" w:hAnsi="Times New Roman" w:cs="Times New Roman"/>
          <w:sz w:val="24"/>
          <w:szCs w:val="24"/>
        </w:rPr>
        <w:t>каждого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5339FA">
        <w:rPr>
          <w:rFonts w:ascii="Times New Roman" w:hAnsi="Times New Roman" w:cs="Times New Roman"/>
          <w:sz w:val="24"/>
          <w:szCs w:val="24"/>
        </w:rPr>
        <w:t>из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5339FA">
        <w:rPr>
          <w:rFonts w:ascii="Times New Roman" w:hAnsi="Times New Roman" w:cs="Times New Roman"/>
          <w:sz w:val="24"/>
          <w:szCs w:val="24"/>
        </w:rPr>
        <w:t>которых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5339FA">
        <w:rPr>
          <w:rFonts w:ascii="Times New Roman" w:hAnsi="Times New Roman" w:cs="Times New Roman"/>
          <w:sz w:val="24"/>
          <w:szCs w:val="24"/>
        </w:rPr>
        <w:t>превышает</w:t>
      </w:r>
      <w:r w:rsidR="00F70242" w:rsidRP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F70242">
        <w:rPr>
          <w:rFonts w:ascii="Times New Roman" w:hAnsi="Times New Roman" w:cs="Times New Roman"/>
          <w:sz w:val="24"/>
          <w:szCs w:val="24"/>
        </w:rPr>
        <w:t>300</w:t>
      </w:r>
      <w:r w:rsidR="00F70242" w:rsidRP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F70242">
        <w:rPr>
          <w:rFonts w:ascii="Times New Roman" w:hAnsi="Times New Roman" w:cs="Times New Roman"/>
          <w:sz w:val="24"/>
          <w:szCs w:val="24"/>
        </w:rPr>
        <w:t>миллионов</w:t>
      </w:r>
      <w:r w:rsidR="00F70242" w:rsidRP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F70242">
        <w:rPr>
          <w:rFonts w:ascii="Times New Roman" w:hAnsi="Times New Roman" w:cs="Times New Roman"/>
          <w:sz w:val="24"/>
          <w:szCs w:val="24"/>
        </w:rPr>
        <w:t>рублей;</w:t>
      </w:r>
    </w:p>
    <w:p w:rsidR="00C36985" w:rsidRDefault="005339FA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6" w:name="sub_1243"/>
      <w:bookmarkEnd w:id="115"/>
      <w:r>
        <w:rPr>
          <w:rFonts w:ascii="Times New Roman" w:hAnsi="Times New Roman" w:cs="Times New Roman"/>
          <w:sz w:val="24"/>
          <w:szCs w:val="24"/>
        </w:rPr>
        <w:t>4</w:t>
      </w:r>
      <w:r w:rsidR="00C36985" w:rsidRPr="000A4434">
        <w:rPr>
          <w:rFonts w:ascii="Times New Roman" w:hAnsi="Times New Roman" w:cs="Times New Roman"/>
          <w:sz w:val="24"/>
          <w:szCs w:val="24"/>
        </w:rPr>
        <w:t>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0,5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процента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прочих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объектов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налогообложения.</w:t>
      </w:r>
    </w:p>
    <w:p w:rsidR="00541BC6" w:rsidRDefault="00541BC6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41BC6" w:rsidRDefault="00541BC6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41BC6">
        <w:rPr>
          <w:rFonts w:ascii="Times New Roman" w:hAnsi="Times New Roman" w:cs="Times New Roman"/>
          <w:b/>
          <w:sz w:val="24"/>
          <w:szCs w:val="24"/>
        </w:rPr>
        <w:t>Статья</w:t>
      </w:r>
      <w:r w:rsidR="00F70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1BC6">
        <w:rPr>
          <w:rFonts w:ascii="Times New Roman" w:hAnsi="Times New Roman" w:cs="Times New Roman"/>
          <w:b/>
          <w:sz w:val="24"/>
          <w:szCs w:val="24"/>
        </w:rPr>
        <w:t>2</w:t>
      </w:r>
      <w:r w:rsidR="00D342E1">
        <w:rPr>
          <w:rFonts w:ascii="Times New Roman" w:hAnsi="Times New Roman" w:cs="Times New Roman"/>
          <w:b/>
          <w:sz w:val="24"/>
          <w:szCs w:val="24"/>
        </w:rPr>
        <w:t>6</w:t>
      </w:r>
      <w:r w:rsidRPr="00541BC6">
        <w:rPr>
          <w:rFonts w:ascii="Times New Roman" w:hAnsi="Times New Roman" w:cs="Times New Roman"/>
          <w:b/>
          <w:sz w:val="24"/>
          <w:szCs w:val="24"/>
        </w:rPr>
        <w:t>.</w:t>
      </w:r>
      <w:r w:rsidRPr="000A4434">
        <w:rPr>
          <w:rFonts w:ascii="Times New Roman" w:hAnsi="Times New Roman" w:cs="Times New Roman"/>
          <w:sz w:val="24"/>
          <w:szCs w:val="24"/>
        </w:rPr>
        <w:t>Налоговые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льготы</w:t>
      </w:r>
    </w:p>
    <w:p w:rsidR="00107AD3" w:rsidRPr="00107AD3" w:rsidRDefault="00107AD3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7" w:name="sub_2611"/>
      <w:r w:rsidRPr="00107AD3">
        <w:rPr>
          <w:rFonts w:ascii="Times New Roman" w:hAnsi="Times New Roman" w:cs="Times New Roman"/>
          <w:sz w:val="24"/>
          <w:szCs w:val="24"/>
        </w:rPr>
        <w:t>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Льготы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имущество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физических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лиц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предоставляются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со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Style w:val="a4"/>
          <w:rFonts w:ascii="Times New Roman" w:hAnsi="Times New Roman"/>
          <w:color w:val="auto"/>
          <w:sz w:val="24"/>
          <w:szCs w:val="24"/>
        </w:rPr>
        <w:t>статьей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107AD3">
        <w:rPr>
          <w:rStyle w:val="a4"/>
          <w:rFonts w:ascii="Times New Roman" w:hAnsi="Times New Roman"/>
          <w:color w:val="auto"/>
          <w:sz w:val="24"/>
          <w:szCs w:val="24"/>
        </w:rPr>
        <w:t>407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Федерации.</w:t>
      </w:r>
    </w:p>
    <w:bookmarkEnd w:id="117"/>
    <w:p w:rsidR="00107AD3" w:rsidRPr="00107AD3" w:rsidRDefault="00107AD3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07AD3">
        <w:rPr>
          <w:rFonts w:ascii="Times New Roman" w:hAnsi="Times New Roman" w:cs="Times New Roman"/>
          <w:sz w:val="24"/>
          <w:szCs w:val="24"/>
        </w:rPr>
        <w:t>2.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со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Style w:val="a4"/>
          <w:rFonts w:ascii="Times New Roman" w:hAnsi="Times New Roman"/>
          <w:color w:val="auto"/>
          <w:sz w:val="24"/>
          <w:szCs w:val="24"/>
        </w:rPr>
        <w:t>статьей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107AD3">
        <w:rPr>
          <w:rStyle w:val="a4"/>
          <w:rFonts w:ascii="Times New Roman" w:hAnsi="Times New Roman"/>
          <w:color w:val="auto"/>
          <w:sz w:val="24"/>
          <w:szCs w:val="24"/>
        </w:rPr>
        <w:t>399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имущество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физических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лиц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жилых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домов,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частей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жилых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домов,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квартир,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частей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квартир,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комнат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освобождаются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собственники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помещений:</w:t>
      </w:r>
    </w:p>
    <w:p w:rsidR="00107AD3" w:rsidRPr="00107AD3" w:rsidRDefault="00107AD3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07AD3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многодетные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семьи,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имеющие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пять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более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детей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возрасте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до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18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лет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учащихся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lastRenderedPageBreak/>
        <w:t>очной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формы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обучения,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студентов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возрасте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до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24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лет.</w:t>
      </w:r>
    </w:p>
    <w:p w:rsidR="00107AD3" w:rsidRPr="00107AD3" w:rsidRDefault="00107AD3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8" w:name="sub_2613"/>
      <w:r w:rsidRPr="00107AD3">
        <w:rPr>
          <w:rFonts w:ascii="Times New Roman" w:hAnsi="Times New Roman" w:cs="Times New Roman"/>
          <w:sz w:val="24"/>
          <w:szCs w:val="24"/>
        </w:rPr>
        <w:t>3.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Налогоплательщики,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имеющие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право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налоговые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льготы,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должны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представить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документы,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подтверждающие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такое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право.</w:t>
      </w:r>
    </w:p>
    <w:p w:rsidR="00107AD3" w:rsidRPr="00107AD3" w:rsidRDefault="00107AD3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9" w:name="sub_2614"/>
      <w:bookmarkEnd w:id="118"/>
      <w:r w:rsidRPr="00107AD3">
        <w:rPr>
          <w:rFonts w:ascii="Times New Roman" w:hAnsi="Times New Roman" w:cs="Times New Roman"/>
          <w:sz w:val="24"/>
          <w:szCs w:val="24"/>
        </w:rPr>
        <w:t>4.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Налоговая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льгота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предоставляется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одного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объекта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налогообложения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каждого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вида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выбору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налогоплательщика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вне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зависимости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количества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оснований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применения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налоговых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107AD3">
        <w:rPr>
          <w:rFonts w:ascii="Times New Roman" w:hAnsi="Times New Roman" w:cs="Times New Roman"/>
          <w:sz w:val="24"/>
          <w:szCs w:val="24"/>
        </w:rPr>
        <w:t>льгот.</w:t>
      </w:r>
    </w:p>
    <w:bookmarkEnd w:id="119"/>
    <w:p w:rsidR="00107AD3" w:rsidRPr="00107AD3" w:rsidRDefault="00107AD3" w:rsidP="00BB44BA">
      <w:pPr>
        <w:ind w:firstLine="567"/>
      </w:pPr>
    </w:p>
    <w:bookmarkEnd w:id="116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1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120" w:name="sub_1800"/>
      <w:r w:rsidRPr="000A4434">
        <w:rPr>
          <w:rFonts w:ascii="Times New Roman" w:hAnsi="Times New Roman" w:cs="Times New Roman"/>
          <w:color w:val="auto"/>
          <w:sz w:val="24"/>
          <w:szCs w:val="24"/>
        </w:rPr>
        <w:t>Глава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8.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Земельный</w:t>
      </w:r>
      <w:r w:rsidR="00F702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color w:val="auto"/>
          <w:sz w:val="24"/>
          <w:szCs w:val="24"/>
        </w:rPr>
        <w:t>налог</w:t>
      </w:r>
    </w:p>
    <w:bookmarkEnd w:id="120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121" w:name="sub_125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D342E1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7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Общие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положения</w:t>
      </w:r>
    </w:p>
    <w:bookmarkEnd w:id="121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Земельный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устанавливается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вводится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прекращает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действовать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главой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31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настоящим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Положением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момента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введения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обязателен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территории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122" w:name="sub_127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D342E1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8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Налоговая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ставка</w:t>
      </w:r>
    </w:p>
    <w:bookmarkEnd w:id="122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Ставки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устанавливаются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кадастровой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стоимости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участков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следующих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размерах: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1)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0,3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участков:</w:t>
      </w:r>
    </w:p>
    <w:p w:rsidR="00EA36DC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отнесенных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землям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сельскохозяйственного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назначения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землям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составе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зон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сельскохозяйственного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использования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населенных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пунктах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используемых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сельскохозяйственного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производства;</w:t>
      </w:r>
      <w:bookmarkStart w:id="123" w:name="sub_20001"/>
    </w:p>
    <w:p w:rsidR="00EA36DC" w:rsidRPr="00EA36DC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36DC">
        <w:rPr>
          <w:rFonts w:ascii="Times New Roman" w:hAnsi="Times New Roman" w:cs="Times New Roman"/>
          <w:sz w:val="24"/>
          <w:szCs w:val="24"/>
        </w:rPr>
        <w:t>занятых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жилищным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фондом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объектами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инженерной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инфраструктуры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жилищно-коммунального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комплекса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(за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исключением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части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земельного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участка,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приходящейся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объект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недвижимого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имущества,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относящийся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жилищному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фонду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(или)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объектам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инженерной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инфраструктуры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жилищно-коммунального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комплекса)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приобретенных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(предоставленных)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жилищного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строительства</w:t>
      </w:r>
      <w:r w:rsidR="007C6C99" w:rsidRPr="00EA36DC">
        <w:rPr>
          <w:rStyle w:val="af3"/>
          <w:i w:val="0"/>
          <w:iCs/>
          <w:sz w:val="24"/>
          <w:szCs w:val="24"/>
        </w:rPr>
        <w:t>,</w:t>
      </w:r>
      <w:r w:rsidR="00F70242">
        <w:rPr>
          <w:sz w:val="24"/>
          <w:szCs w:val="24"/>
        </w:rPr>
        <w:t xml:space="preserve"> </w:t>
      </w:r>
      <w:r w:rsidR="007C6C99" w:rsidRPr="00EA36DC">
        <w:rPr>
          <w:rFonts w:ascii="Times New Roman" w:hAnsi="Times New Roman" w:cs="Times New Roman"/>
          <w:sz w:val="24"/>
          <w:szCs w:val="24"/>
        </w:rPr>
        <w:t>за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7C6C99" w:rsidRPr="00EA36DC">
        <w:rPr>
          <w:rFonts w:ascii="Times New Roman" w:hAnsi="Times New Roman" w:cs="Times New Roman"/>
          <w:sz w:val="24"/>
          <w:szCs w:val="24"/>
        </w:rPr>
        <w:t>исключением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указанных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в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настоящем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абзаце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7C6C99" w:rsidRPr="00EA36DC">
        <w:rPr>
          <w:rFonts w:ascii="Times New Roman" w:hAnsi="Times New Roman" w:cs="Times New Roman"/>
          <w:sz w:val="24"/>
          <w:szCs w:val="24"/>
        </w:rPr>
        <w:t>земельных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7C6C99" w:rsidRPr="00EA36DC">
        <w:rPr>
          <w:rFonts w:ascii="Times New Roman" w:hAnsi="Times New Roman" w:cs="Times New Roman"/>
          <w:sz w:val="24"/>
          <w:szCs w:val="24"/>
        </w:rPr>
        <w:t>участков,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7C6C99" w:rsidRPr="00EA36DC">
        <w:rPr>
          <w:rFonts w:ascii="Times New Roman" w:hAnsi="Times New Roman" w:cs="Times New Roman"/>
          <w:sz w:val="24"/>
          <w:szCs w:val="24"/>
        </w:rPr>
        <w:t>приобретенных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7C6C99" w:rsidRPr="00EA36DC">
        <w:rPr>
          <w:rFonts w:ascii="Times New Roman" w:hAnsi="Times New Roman" w:cs="Times New Roman"/>
          <w:sz w:val="24"/>
          <w:szCs w:val="24"/>
        </w:rPr>
        <w:t>(предоставленных)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7C6C99" w:rsidRPr="00EA36DC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7C6C99" w:rsidRPr="00EA36DC">
        <w:rPr>
          <w:rFonts w:ascii="Times New Roman" w:hAnsi="Times New Roman" w:cs="Times New Roman"/>
          <w:sz w:val="24"/>
          <w:szCs w:val="24"/>
        </w:rPr>
        <w:t>индивидуального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7C6C99" w:rsidRPr="00EA36DC">
        <w:rPr>
          <w:rFonts w:ascii="Times New Roman" w:hAnsi="Times New Roman" w:cs="Times New Roman"/>
          <w:sz w:val="24"/>
          <w:szCs w:val="24"/>
        </w:rPr>
        <w:t>жилищного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7C6C99" w:rsidRPr="00EA36DC">
        <w:rPr>
          <w:rFonts w:ascii="Times New Roman" w:hAnsi="Times New Roman" w:cs="Times New Roman"/>
          <w:sz w:val="24"/>
          <w:szCs w:val="24"/>
        </w:rPr>
        <w:t>строительства,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7C6C99" w:rsidRPr="00EA36DC">
        <w:rPr>
          <w:rFonts w:ascii="Times New Roman" w:hAnsi="Times New Roman" w:cs="Times New Roman"/>
          <w:sz w:val="24"/>
          <w:szCs w:val="24"/>
        </w:rPr>
        <w:t>используемых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7C6C99" w:rsidRPr="00EA36DC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7C6C99" w:rsidRPr="00EA36DC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7C6C99" w:rsidRPr="00EA36DC">
        <w:rPr>
          <w:rFonts w:ascii="Times New Roman" w:hAnsi="Times New Roman" w:cs="Times New Roman"/>
          <w:sz w:val="24"/>
          <w:szCs w:val="24"/>
        </w:rPr>
        <w:t>деятельности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,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и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земельных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участков,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кадастровая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стоимость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каждого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из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которых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превышает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300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миллионов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="007C6C99"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рублей</w:t>
      </w:r>
      <w:r w:rsidR="007C6C99" w:rsidRPr="00EA36DC">
        <w:rPr>
          <w:rFonts w:ascii="Times New Roman" w:hAnsi="Times New Roman" w:cs="Times New Roman"/>
          <w:sz w:val="24"/>
          <w:szCs w:val="24"/>
        </w:rPr>
        <w:t>;</w:t>
      </w:r>
      <w:bookmarkEnd w:id="123"/>
    </w:p>
    <w:p w:rsidR="007C6C99" w:rsidRPr="00EA36DC" w:rsidRDefault="007C6C99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36DC">
        <w:rPr>
          <w:rFonts w:ascii="Times New Roman" w:hAnsi="Times New Roman" w:cs="Times New Roman"/>
          <w:sz w:val="24"/>
          <w:szCs w:val="24"/>
        </w:rPr>
        <w:t>не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используемых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деятельности,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приобретенных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(предоставленных)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ведения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личного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подсобного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хозяйства,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садоводства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огородничества,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также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земельных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участков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общего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назначения,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предусмотренных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83189D">
        <w:rPr>
          <w:rFonts w:ascii="Times New Roman" w:hAnsi="Times New Roman" w:cs="Times New Roman"/>
          <w:sz w:val="24"/>
          <w:szCs w:val="24"/>
        </w:rPr>
        <w:t>Федеральным</w:t>
      </w:r>
      <w:r w:rsidR="00F70242" w:rsidRPr="0083189D">
        <w:rPr>
          <w:rFonts w:ascii="Times New Roman" w:hAnsi="Times New Roman" w:cs="Times New Roman"/>
          <w:sz w:val="24"/>
          <w:szCs w:val="24"/>
        </w:rPr>
        <w:t xml:space="preserve"> </w:t>
      </w:r>
      <w:r w:rsidRPr="0083189D">
        <w:rPr>
          <w:rFonts w:ascii="Times New Roman" w:hAnsi="Times New Roman" w:cs="Times New Roman"/>
          <w:sz w:val="24"/>
          <w:szCs w:val="24"/>
        </w:rPr>
        <w:t>законом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29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июля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2017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года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N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217-ФЗ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"О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ведении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гражданами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садоводства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огородничества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собственных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нужд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внесении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изменений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отдельные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законодательные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акты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Федерации"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,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за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исключением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указанных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в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настоящем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абзаце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земельных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участков,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кадастровая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стоимость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каждого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из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которых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превышает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300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миллионов</w:t>
      </w:r>
      <w:r w:rsidR="00F70242">
        <w:rPr>
          <w:rStyle w:val="af3"/>
          <w:rFonts w:ascii="Times New Roman" w:hAnsi="Times New Roman"/>
          <w:i w:val="0"/>
          <w:iCs/>
          <w:sz w:val="24"/>
          <w:szCs w:val="24"/>
        </w:rPr>
        <w:t xml:space="preserve"> </w:t>
      </w:r>
      <w:r w:rsidRPr="00EA36DC">
        <w:rPr>
          <w:rStyle w:val="af3"/>
          <w:rFonts w:ascii="Times New Roman" w:hAnsi="Times New Roman"/>
          <w:i w:val="0"/>
          <w:iCs/>
          <w:sz w:val="24"/>
          <w:szCs w:val="24"/>
        </w:rPr>
        <w:t>рублей</w:t>
      </w:r>
      <w:r w:rsidRPr="00EA36DC">
        <w:rPr>
          <w:rFonts w:ascii="Times New Roman" w:hAnsi="Times New Roman" w:cs="Times New Roman"/>
          <w:sz w:val="24"/>
          <w:szCs w:val="24"/>
        </w:rPr>
        <w:t>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A36DC">
        <w:rPr>
          <w:rFonts w:ascii="Times New Roman" w:hAnsi="Times New Roman" w:cs="Times New Roman"/>
          <w:sz w:val="24"/>
          <w:szCs w:val="24"/>
        </w:rPr>
        <w:t>ограниченных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обороте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EA36DC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обеспечения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обороны,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безопасности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таможенных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нужд;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24" w:name="sub_1272"/>
      <w:r w:rsidRPr="000A4434">
        <w:rPr>
          <w:rFonts w:ascii="Times New Roman" w:hAnsi="Times New Roman" w:cs="Times New Roman"/>
          <w:sz w:val="24"/>
          <w:szCs w:val="24"/>
        </w:rPr>
        <w:t>2)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1,5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прочих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участков.</w:t>
      </w:r>
    </w:p>
    <w:bookmarkEnd w:id="124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507DFD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125" w:name="sub_128"/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D342E1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9</w:t>
      </w:r>
      <w:r w:rsidR="00C36985"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Налоговые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C36985" w:rsidRPr="000A4434">
        <w:rPr>
          <w:rFonts w:ascii="Times New Roman" w:hAnsi="Times New Roman" w:cs="Times New Roman"/>
          <w:sz w:val="24"/>
          <w:szCs w:val="24"/>
        </w:rPr>
        <w:t>льготы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26" w:name="sub_1281"/>
      <w:bookmarkEnd w:id="125"/>
      <w:r w:rsidRPr="000A4434">
        <w:rPr>
          <w:rFonts w:ascii="Times New Roman" w:hAnsi="Times New Roman" w:cs="Times New Roman"/>
          <w:sz w:val="24"/>
          <w:szCs w:val="24"/>
        </w:rPr>
        <w:t>1.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Установить,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что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обладающих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участками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собственности,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постоянного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(бессрочного)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пользования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или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пожизненного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наследуемого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владения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пределах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границ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сельского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поселения</w:t>
      </w:r>
      <w:r w:rsidRPr="000A4434">
        <w:rPr>
          <w:rFonts w:ascii="Times New Roman" w:hAnsi="Times New Roman" w:cs="Times New Roman"/>
          <w:sz w:val="24"/>
          <w:szCs w:val="24"/>
        </w:rPr>
        <w:t>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статьей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395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действуют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объеме.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27" w:name="sub_1282"/>
      <w:bookmarkEnd w:id="126"/>
      <w:r w:rsidRPr="000A4434">
        <w:rPr>
          <w:rFonts w:ascii="Times New Roman" w:hAnsi="Times New Roman" w:cs="Times New Roman"/>
          <w:sz w:val="24"/>
          <w:szCs w:val="24"/>
        </w:rPr>
        <w:t>2.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Освободить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налога: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28" w:name="sub_2821"/>
      <w:bookmarkEnd w:id="127"/>
      <w:r w:rsidRPr="000A4434">
        <w:rPr>
          <w:rFonts w:ascii="Times New Roman" w:hAnsi="Times New Roman" w:cs="Times New Roman"/>
          <w:sz w:val="24"/>
          <w:szCs w:val="24"/>
        </w:rPr>
        <w:t>1)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учреждения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финансируемые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счет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средств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бюджета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29" w:name="sub_2822"/>
      <w:bookmarkEnd w:id="128"/>
      <w:r w:rsidRPr="000A4434">
        <w:rPr>
          <w:rFonts w:ascii="Times New Roman" w:hAnsi="Times New Roman" w:cs="Times New Roman"/>
          <w:sz w:val="24"/>
          <w:szCs w:val="24"/>
        </w:rPr>
        <w:t>2)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участков,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занятых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автомобильными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дорогами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общего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пользования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искусственными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сооружениями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них;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30" w:name="sub_2823"/>
      <w:bookmarkEnd w:id="129"/>
      <w:r w:rsidRPr="000A4434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участков,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непосредственно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занятых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гидротехническими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сооружениями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противоэрозийными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плотинами,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находящимися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собственности;</w:t>
      </w:r>
    </w:p>
    <w:p w:rsidR="00C36985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31" w:name="sub_2824"/>
      <w:bookmarkEnd w:id="130"/>
      <w:r w:rsidRPr="000A4434">
        <w:rPr>
          <w:rFonts w:ascii="Times New Roman" w:hAnsi="Times New Roman" w:cs="Times New Roman"/>
          <w:sz w:val="24"/>
          <w:szCs w:val="24"/>
        </w:rPr>
        <w:t>4)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инвалидов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I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II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группы,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участников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Великой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Отечественной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войны</w:t>
      </w:r>
      <w:r w:rsidR="00677127">
        <w:rPr>
          <w:rFonts w:ascii="Times New Roman" w:hAnsi="Times New Roman" w:cs="Times New Roman"/>
          <w:sz w:val="24"/>
          <w:szCs w:val="24"/>
        </w:rPr>
        <w:t>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инвалидов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Великой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Отечественной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войны,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ветеранов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Великой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Отечественной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войны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отношении:</w:t>
      </w:r>
    </w:p>
    <w:p w:rsidR="00541BC6" w:rsidRPr="000A4434" w:rsidRDefault="00541BC6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342E1">
        <w:rPr>
          <w:rFonts w:ascii="Times New Roman" w:hAnsi="Times New Roman" w:cs="Times New Roman"/>
          <w:sz w:val="24"/>
          <w:szCs w:val="24"/>
        </w:rPr>
        <w:t>-земельных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42E1">
        <w:rPr>
          <w:rFonts w:ascii="Times New Roman" w:hAnsi="Times New Roman" w:cs="Times New Roman"/>
          <w:sz w:val="24"/>
          <w:szCs w:val="24"/>
        </w:rPr>
        <w:t>участков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предоставленных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ведения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садоводства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огородничества;</w:t>
      </w:r>
    </w:p>
    <w:bookmarkEnd w:id="131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участков,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предназначенных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размещения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домов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индивидуальной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жилой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застройки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ведения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личного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подсобного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хозяйства;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участков,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предназначенных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сельскохозяйственного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использования;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32" w:name="sub_2825"/>
      <w:r w:rsidRPr="00D342E1">
        <w:rPr>
          <w:rFonts w:ascii="Times New Roman" w:hAnsi="Times New Roman" w:cs="Times New Roman"/>
          <w:sz w:val="24"/>
          <w:szCs w:val="24"/>
        </w:rPr>
        <w:t>5)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физические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лица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земельных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участков,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отведенных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садоводства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D342E1">
        <w:rPr>
          <w:rFonts w:ascii="Times New Roman" w:hAnsi="Times New Roman" w:cs="Times New Roman"/>
          <w:sz w:val="24"/>
          <w:szCs w:val="24"/>
        </w:rPr>
        <w:t>огородничества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501428" w:rsidRPr="00D342E1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501428" w:rsidRPr="00D342E1">
        <w:rPr>
          <w:rFonts w:ascii="Times New Roman" w:hAnsi="Times New Roman" w:cs="Times New Roman"/>
          <w:sz w:val="24"/>
          <w:szCs w:val="24"/>
        </w:rPr>
        <w:t>пределах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501428" w:rsidRPr="00D342E1">
        <w:rPr>
          <w:rFonts w:ascii="Times New Roman" w:hAnsi="Times New Roman" w:cs="Times New Roman"/>
          <w:sz w:val="24"/>
          <w:szCs w:val="24"/>
        </w:rPr>
        <w:t>границ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501428" w:rsidRPr="00D342E1">
        <w:rPr>
          <w:rFonts w:ascii="Times New Roman" w:hAnsi="Times New Roman" w:cs="Times New Roman"/>
          <w:sz w:val="24"/>
          <w:szCs w:val="24"/>
        </w:rPr>
        <w:t>сельского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="00501428" w:rsidRPr="00D342E1">
        <w:rPr>
          <w:rFonts w:ascii="Times New Roman" w:hAnsi="Times New Roman" w:cs="Times New Roman"/>
          <w:sz w:val="24"/>
          <w:szCs w:val="24"/>
        </w:rPr>
        <w:t>поселения</w:t>
      </w:r>
      <w:r w:rsidRPr="00D342E1">
        <w:rPr>
          <w:rFonts w:ascii="Times New Roman" w:hAnsi="Times New Roman" w:cs="Times New Roman"/>
          <w:sz w:val="24"/>
          <w:szCs w:val="24"/>
        </w:rPr>
        <w:t>;</w:t>
      </w:r>
    </w:p>
    <w:p w:rsidR="00C36985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33" w:name="sub_2826"/>
      <w:bookmarkEnd w:id="132"/>
      <w:r w:rsidRPr="000A4434">
        <w:rPr>
          <w:rFonts w:ascii="Times New Roman" w:hAnsi="Times New Roman" w:cs="Times New Roman"/>
          <w:sz w:val="24"/>
          <w:szCs w:val="24"/>
        </w:rPr>
        <w:t>6)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многодетные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семьи,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воспитывающие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трех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более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детей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возрасте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18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лет,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года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дня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1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апреля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2011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года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N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10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"О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участков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многодетным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семьям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Республике",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участков;</w:t>
      </w:r>
    </w:p>
    <w:p w:rsidR="007B4FDE" w:rsidRPr="000A4434" w:rsidRDefault="007B4FDE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B4FDE">
        <w:rPr>
          <w:rFonts w:ascii="Times New Roman" w:hAnsi="Times New Roman" w:cs="Times New Roman"/>
          <w:sz w:val="24"/>
          <w:szCs w:val="24"/>
        </w:rPr>
        <w:t>7)</w:t>
      </w:r>
      <w:bookmarkStart w:id="134" w:name="sub_2237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резиденты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территории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опережающего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развития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"Канаш",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созданной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территории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образования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город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Канаш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Чувашской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Республики,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земельных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участков,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расположенных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территории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опережающего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развития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"Канаш",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используемых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целях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осуществления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деятельности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соглашением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об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осуществлении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деятельности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территории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опережающего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развития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"Канаш",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срок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действия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указанного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соглашения,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начиная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месяца,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котором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такой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налогоплательщик-резидент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территории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опережающего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развития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"Канаш"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был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включен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реестр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резидентов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территорий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опережающего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7B4FDE">
        <w:rPr>
          <w:rFonts w:ascii="Times New Roman" w:hAnsi="Times New Roman" w:cs="Times New Roman"/>
          <w:sz w:val="24"/>
          <w:szCs w:val="24"/>
        </w:rPr>
        <w:t>развития.</w:t>
      </w:r>
      <w:bookmarkEnd w:id="134"/>
    </w:p>
    <w:p w:rsidR="00C36985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35" w:name="sub_1283"/>
      <w:bookmarkEnd w:id="133"/>
      <w:r w:rsidRPr="000A4434">
        <w:rPr>
          <w:rFonts w:ascii="Times New Roman" w:hAnsi="Times New Roman" w:cs="Times New Roman"/>
          <w:sz w:val="24"/>
          <w:szCs w:val="24"/>
        </w:rPr>
        <w:t>3.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Льготная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ставка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земельному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размере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0,3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процента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устанавливается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для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организаций,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получивших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соответствии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статьей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25.16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статус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участника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специального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контракта,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отношении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участка,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приобретенного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рамках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реализации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специального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контракта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территории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34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муниципального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округа,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учитываемого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балансе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качестве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непроизведенных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активов,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действия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специального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инвестиционного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контракта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условии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раздельного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учета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указанного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земельного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участка.</w:t>
      </w:r>
    </w:p>
    <w:p w:rsidR="007B4FDE" w:rsidRPr="000A4434" w:rsidRDefault="007B4FDE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bookmarkEnd w:id="135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136" w:name="sub_129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D342E1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30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уплаты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авансовых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платежей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налогу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37" w:name="sub_1291"/>
      <w:bookmarkEnd w:id="136"/>
      <w:r w:rsidRPr="000A4434">
        <w:rPr>
          <w:rFonts w:ascii="Times New Roman" w:hAnsi="Times New Roman" w:cs="Times New Roman"/>
          <w:sz w:val="24"/>
          <w:szCs w:val="24"/>
        </w:rPr>
        <w:t>Налог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авансовые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платежи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bookmarkStart w:id="138" w:name="_GoBack"/>
      <w:bookmarkEnd w:id="138"/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подлежит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уплате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налогоплательщиками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физическими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лицами,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организациями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сроки,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статьей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397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bookmarkEnd w:id="137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36985" w:rsidRPr="000A4434" w:rsidRDefault="00C36985" w:rsidP="00BB44BA">
      <w:pPr>
        <w:pStyle w:val="a5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139" w:name="sub_130"/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Статья</w:t>
      </w:r>
      <w:r w:rsidR="00F7024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107AD3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3</w:t>
      </w:r>
      <w:r w:rsidR="00D342E1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1</w:t>
      </w:r>
      <w:r w:rsidRPr="000A4434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Порядок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сроки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предоставления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налогоплательщикам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льготы</w:t>
      </w:r>
    </w:p>
    <w:bookmarkEnd w:id="139"/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4434">
        <w:rPr>
          <w:rFonts w:ascii="Times New Roman" w:hAnsi="Times New Roman" w:cs="Times New Roman"/>
          <w:sz w:val="24"/>
          <w:szCs w:val="24"/>
        </w:rPr>
        <w:t>Налогоплательщики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-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физические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лица,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имеющие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числе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виде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вычета,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установленные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законодательством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налогах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сборах,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представляют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налоговый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орган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своему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выбору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заявление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предоставлении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также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вправе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представить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документы,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подтверждающие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право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налогоплательщика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налоговую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льготу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в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порядке,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аналогичном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порядку,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предусмотренному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пунктом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3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статьи</w:t>
      </w:r>
      <w:r w:rsidR="00F70242">
        <w:rPr>
          <w:rStyle w:val="a4"/>
          <w:rFonts w:ascii="Times New Roman" w:hAnsi="Times New Roman"/>
          <w:color w:val="auto"/>
          <w:sz w:val="24"/>
          <w:szCs w:val="24"/>
        </w:rPr>
        <w:t xml:space="preserve"> </w:t>
      </w:r>
      <w:r w:rsidRPr="000A4434">
        <w:rPr>
          <w:rStyle w:val="a4"/>
          <w:rFonts w:ascii="Times New Roman" w:hAnsi="Times New Roman"/>
          <w:color w:val="auto"/>
          <w:sz w:val="24"/>
          <w:szCs w:val="24"/>
        </w:rPr>
        <w:t>361.1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Налогового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кодекса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Российской</w:t>
      </w:r>
      <w:r w:rsidR="00F70242">
        <w:rPr>
          <w:rFonts w:ascii="Times New Roman" w:hAnsi="Times New Roman" w:cs="Times New Roman"/>
          <w:sz w:val="24"/>
          <w:szCs w:val="24"/>
        </w:rPr>
        <w:t xml:space="preserve"> </w:t>
      </w:r>
      <w:r w:rsidRPr="000A4434">
        <w:rPr>
          <w:rFonts w:ascii="Times New Roman" w:hAnsi="Times New Roman" w:cs="Times New Roman"/>
          <w:sz w:val="24"/>
          <w:szCs w:val="24"/>
        </w:rPr>
        <w:t>Федерации.</w:t>
      </w:r>
    </w:p>
    <w:p w:rsidR="00C36985" w:rsidRPr="000A4434" w:rsidRDefault="00C36985" w:rsidP="00BB44BA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C36985" w:rsidRPr="000A4434" w:rsidSect="00BB44BA">
      <w:footerReference w:type="default" r:id="rId8"/>
      <w:pgSz w:w="11900" w:h="16800"/>
      <w:pgMar w:top="851" w:right="800" w:bottom="993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F37" w:rsidRDefault="001C5F37">
      <w:r>
        <w:separator/>
      </w:r>
    </w:p>
  </w:endnote>
  <w:endnote w:type="continuationSeparator" w:id="0">
    <w:p w:rsidR="001C5F37" w:rsidRDefault="001C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C5F3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F37" w:rsidRDefault="001C5F37">
      <w:r>
        <w:separator/>
      </w:r>
    </w:p>
  </w:footnote>
  <w:footnote w:type="continuationSeparator" w:id="0">
    <w:p w:rsidR="001C5F37" w:rsidRDefault="001C5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92"/>
    <w:rsid w:val="00037570"/>
    <w:rsid w:val="000748B7"/>
    <w:rsid w:val="000A4434"/>
    <w:rsid w:val="000D031A"/>
    <w:rsid w:val="000D2198"/>
    <w:rsid w:val="0010253A"/>
    <w:rsid w:val="00107AD3"/>
    <w:rsid w:val="001131AC"/>
    <w:rsid w:val="00117EC6"/>
    <w:rsid w:val="00121E32"/>
    <w:rsid w:val="001C5F37"/>
    <w:rsid w:val="002A5ED3"/>
    <w:rsid w:val="002D5282"/>
    <w:rsid w:val="002F4F49"/>
    <w:rsid w:val="0034559E"/>
    <w:rsid w:val="0039633E"/>
    <w:rsid w:val="003A37B6"/>
    <w:rsid w:val="003F526B"/>
    <w:rsid w:val="00402996"/>
    <w:rsid w:val="00501428"/>
    <w:rsid w:val="00504D20"/>
    <w:rsid w:val="00507DFD"/>
    <w:rsid w:val="005339FA"/>
    <w:rsid w:val="00541BC6"/>
    <w:rsid w:val="005635D7"/>
    <w:rsid w:val="005D14E1"/>
    <w:rsid w:val="005E7689"/>
    <w:rsid w:val="00667A38"/>
    <w:rsid w:val="00677127"/>
    <w:rsid w:val="00723A8F"/>
    <w:rsid w:val="00723E6E"/>
    <w:rsid w:val="007626CE"/>
    <w:rsid w:val="007B4FDE"/>
    <w:rsid w:val="007C6C99"/>
    <w:rsid w:val="0083189D"/>
    <w:rsid w:val="008A4779"/>
    <w:rsid w:val="00997638"/>
    <w:rsid w:val="009B0639"/>
    <w:rsid w:val="00A33895"/>
    <w:rsid w:val="00A379CA"/>
    <w:rsid w:val="00AB73BB"/>
    <w:rsid w:val="00B13183"/>
    <w:rsid w:val="00BA0B4F"/>
    <w:rsid w:val="00BB44BA"/>
    <w:rsid w:val="00BC4F34"/>
    <w:rsid w:val="00C3357C"/>
    <w:rsid w:val="00C36985"/>
    <w:rsid w:val="00C40CAE"/>
    <w:rsid w:val="00C87AAB"/>
    <w:rsid w:val="00CA3C92"/>
    <w:rsid w:val="00CD1D7C"/>
    <w:rsid w:val="00CE56AE"/>
    <w:rsid w:val="00D15274"/>
    <w:rsid w:val="00D342E1"/>
    <w:rsid w:val="00D66AE0"/>
    <w:rsid w:val="00D84F05"/>
    <w:rsid w:val="00DD0509"/>
    <w:rsid w:val="00DD6455"/>
    <w:rsid w:val="00E107A4"/>
    <w:rsid w:val="00E1324E"/>
    <w:rsid w:val="00E219BD"/>
    <w:rsid w:val="00E96FFD"/>
    <w:rsid w:val="00EA34B4"/>
    <w:rsid w:val="00EA36DC"/>
    <w:rsid w:val="00EE78A4"/>
    <w:rsid w:val="00EF02B2"/>
    <w:rsid w:val="00F407AA"/>
    <w:rsid w:val="00F45ED6"/>
    <w:rsid w:val="00F50200"/>
    <w:rsid w:val="00F7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4E11C1-712A-4000-B7F7-74BA8597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Arial" w:hAnsi="Arial" w:cs="Arial"/>
      <w:sz w:val="26"/>
      <w:szCs w:val="26"/>
    </w:rPr>
  </w:style>
  <w:style w:type="character" w:styleId="af3">
    <w:name w:val="Emphasis"/>
    <w:basedOn w:val="a0"/>
    <w:uiPriority w:val="20"/>
    <w:qFormat/>
    <w:rsid w:val="00E107A4"/>
    <w:rPr>
      <w:rFonts w:cs="Times New Roman"/>
      <w:i/>
    </w:rPr>
  </w:style>
  <w:style w:type="character" w:styleId="af4">
    <w:name w:val="Hyperlink"/>
    <w:basedOn w:val="a0"/>
    <w:uiPriority w:val="99"/>
    <w:semiHidden/>
    <w:unhideWhenUsed/>
    <w:rsid w:val="002A5ED3"/>
    <w:rPr>
      <w:rFonts w:cs="Times New Roman"/>
      <w:color w:val="0000FF"/>
      <w:u w:val="single"/>
    </w:rPr>
  </w:style>
  <w:style w:type="paragraph" w:customStyle="1" w:styleId="s15">
    <w:name w:val="s_15"/>
    <w:basedOn w:val="a"/>
    <w:rsid w:val="00AB73B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rsid w:val="00AB73BB"/>
  </w:style>
  <w:style w:type="paragraph" w:customStyle="1" w:styleId="s1">
    <w:name w:val="s_1"/>
    <w:basedOn w:val="a"/>
    <w:rsid w:val="00AB73B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667A3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67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15</Pages>
  <Words>6860</Words>
  <Characters>39103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Леонтьева Елена Анатольевна</cp:lastModifiedBy>
  <cp:revision>9</cp:revision>
  <cp:lastPrinted>2024-09-27T10:02:00Z</cp:lastPrinted>
  <dcterms:created xsi:type="dcterms:W3CDTF">2024-09-27T08:25:00Z</dcterms:created>
  <dcterms:modified xsi:type="dcterms:W3CDTF">2024-09-30T08:26:00Z</dcterms:modified>
</cp:coreProperties>
</file>