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ОКРУГӖН ПӖРРЕМӖШ СОЗЫВ ДЕПУТАЧӖСЕН ПУХӐВӖ</w:t>
      </w:r>
    </w:p>
    <w:p w:rsidR="004F2AA2" w:rsidRDefault="004F2AA2" w:rsidP="004F2AA2">
      <w:pPr>
        <w:ind w:firstLine="0"/>
        <w:jc w:val="center"/>
        <w:outlineLvl w:val="0"/>
        <w:rPr>
          <w:rFonts w:ascii="Times New Roman" w:hAnsi="Times New Roman" w:cs="Times New Roman"/>
          <w:b/>
          <w:bCs/>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r w:rsidR="00EA605A">
        <w:rPr>
          <w:rFonts w:ascii="Times New Roman" w:hAnsi="Times New Roman" w:cs="Times New Roman"/>
          <w:b/>
          <w:bCs/>
          <w:sz w:val="26"/>
          <w:szCs w:val="26"/>
        </w:rPr>
        <w:t xml:space="preserve"> </w:t>
      </w:r>
    </w:p>
    <w:p w:rsidR="00960EE3" w:rsidRPr="00162E21" w:rsidRDefault="00960EE3" w:rsidP="004F2AA2">
      <w:pPr>
        <w:ind w:firstLine="0"/>
        <w:jc w:val="center"/>
        <w:outlineLvl w:val="0"/>
        <w:rPr>
          <w:rFonts w:ascii="Times New Roman" w:hAnsi="Times New Roman" w:cs="Times New Roman"/>
          <w:b/>
          <w:bCs/>
          <w:sz w:val="26"/>
          <w:szCs w:val="26"/>
        </w:rPr>
      </w:pPr>
    </w:p>
    <w:p w:rsidR="00162E21" w:rsidRPr="00162E21" w:rsidRDefault="00960EE3" w:rsidP="00BC60CC">
      <w:pPr>
        <w:ind w:right="21" w:firstLine="0"/>
        <w:rPr>
          <w:rFonts w:ascii="Times New Roman" w:hAnsi="Times New Roman" w:cs="Times New Roman"/>
          <w:sz w:val="26"/>
          <w:szCs w:val="26"/>
        </w:rPr>
      </w:pPr>
      <w:r w:rsidRPr="00162E21">
        <w:rPr>
          <w:rFonts w:ascii="Times New Roman" w:hAnsi="Times New Roman" w:cs="Times New Roman"/>
          <w:sz w:val="26"/>
          <w:szCs w:val="26"/>
        </w:rPr>
        <w:t xml:space="preserve"> </w:t>
      </w:r>
      <w:r w:rsidR="00162E21" w:rsidRPr="00162E21">
        <w:rPr>
          <w:rFonts w:ascii="Times New Roman" w:hAnsi="Times New Roman" w:cs="Times New Roman"/>
          <w:sz w:val="26"/>
          <w:szCs w:val="26"/>
        </w:rPr>
        <w:t>«</w:t>
      </w:r>
      <w:r w:rsidR="00AF4D5B">
        <w:rPr>
          <w:rFonts w:ascii="Times New Roman" w:hAnsi="Times New Roman" w:cs="Times New Roman"/>
          <w:sz w:val="26"/>
          <w:szCs w:val="26"/>
        </w:rPr>
        <w:t>18</w:t>
      </w:r>
      <w:r w:rsidR="00162E21" w:rsidRPr="00162E21">
        <w:rPr>
          <w:rFonts w:ascii="Times New Roman" w:hAnsi="Times New Roman" w:cs="Times New Roman"/>
          <w:sz w:val="26"/>
          <w:szCs w:val="26"/>
        </w:rPr>
        <w:t xml:space="preserve">» </w:t>
      </w:r>
      <w:r w:rsidR="00AF4D5B">
        <w:rPr>
          <w:rFonts w:ascii="Times New Roman" w:hAnsi="Times New Roman" w:cs="Times New Roman"/>
          <w:sz w:val="26"/>
          <w:szCs w:val="26"/>
        </w:rPr>
        <w:t>марта</w:t>
      </w:r>
      <w:r w:rsidR="00BC60CC">
        <w:rPr>
          <w:rFonts w:ascii="Times New Roman" w:hAnsi="Times New Roman" w:cs="Times New Roman"/>
          <w:sz w:val="26"/>
          <w:szCs w:val="26"/>
        </w:rPr>
        <w:t xml:space="preserve"> 202</w:t>
      </w:r>
      <w:r w:rsidR="00AF4D5B">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AF4D5B">
        <w:rPr>
          <w:rFonts w:ascii="Times New Roman" w:hAnsi="Times New Roman" w:cs="Times New Roman"/>
          <w:sz w:val="26"/>
          <w:szCs w:val="26"/>
        </w:rPr>
        <w:t>13</w:t>
      </w:r>
      <w:r w:rsidR="00162E21" w:rsidRPr="00162E21">
        <w:rPr>
          <w:rFonts w:ascii="Times New Roman" w:hAnsi="Times New Roman" w:cs="Times New Roman"/>
          <w:sz w:val="26"/>
          <w:szCs w:val="26"/>
        </w:rPr>
        <w:t>/</w:t>
      </w:r>
      <w:r w:rsidR="00EA605A">
        <w:rPr>
          <w:rFonts w:ascii="Times New Roman" w:hAnsi="Times New Roman" w:cs="Times New Roman"/>
          <w:sz w:val="26"/>
          <w:szCs w:val="26"/>
        </w:rPr>
        <w:t>14</w:t>
      </w:r>
    </w:p>
    <w:p w:rsidR="004A07B1" w:rsidRPr="004F2AA2" w:rsidRDefault="004A07B1" w:rsidP="00162E21">
      <w:pPr>
        <w:ind w:right="21"/>
        <w:rPr>
          <w:rFonts w:ascii="Times New Roman" w:hAnsi="Times New Roman" w:cs="Times New Roman"/>
        </w:rPr>
      </w:pPr>
    </w:p>
    <w:p w:rsidR="00BB084D" w:rsidRPr="004F2AA2" w:rsidRDefault="00BB084D" w:rsidP="00D1003E">
      <w:pPr>
        <w:ind w:right="21" w:firstLine="0"/>
        <w:jc w:val="center"/>
        <w:rPr>
          <w:rFonts w:ascii="Times New Roman" w:hAnsi="Times New Roman" w:cs="Times New Roman"/>
        </w:rPr>
      </w:pPr>
    </w:p>
    <w:p w:rsidR="00032B39" w:rsidRPr="004F2AA2" w:rsidRDefault="00DA784D" w:rsidP="00D1003E">
      <w:pPr>
        <w:ind w:right="21" w:firstLine="0"/>
        <w:jc w:val="center"/>
        <w:rPr>
          <w:rFonts w:ascii="Times New Roman" w:hAnsi="Times New Roman" w:cs="Times New Roman"/>
          <w:bCs/>
        </w:rPr>
      </w:pPr>
      <w:r w:rsidRPr="00DA784D">
        <w:rPr>
          <w:b/>
          <w:sz w:val="26"/>
          <w:szCs w:val="26"/>
        </w:rPr>
        <w:t xml:space="preserve">Об утверждении Положения о муниципальном контроле в области охраны и </w:t>
      </w:r>
      <w:proofErr w:type="gramStart"/>
      <w:r w:rsidRPr="00DA784D">
        <w:rPr>
          <w:b/>
          <w:sz w:val="26"/>
          <w:szCs w:val="26"/>
        </w:rPr>
        <w:t>использования</w:t>
      </w:r>
      <w:proofErr w:type="gramEnd"/>
      <w:r w:rsidRPr="00DA784D">
        <w:rPr>
          <w:b/>
          <w:sz w:val="26"/>
          <w:szCs w:val="26"/>
        </w:rPr>
        <w:t xml:space="preserve"> особо охраняемых природных территорий местного значения в границах </w:t>
      </w:r>
      <w:proofErr w:type="spellStart"/>
      <w:r w:rsidRPr="00DA784D">
        <w:rPr>
          <w:b/>
          <w:sz w:val="26"/>
          <w:szCs w:val="26"/>
        </w:rPr>
        <w:t>Алатырского</w:t>
      </w:r>
      <w:proofErr w:type="spellEnd"/>
      <w:r w:rsidRPr="00DA784D">
        <w:rPr>
          <w:b/>
          <w:sz w:val="26"/>
          <w:szCs w:val="26"/>
        </w:rPr>
        <w:t xml:space="preserve"> муниципального округа Чувашской Республики</w:t>
      </w:r>
    </w:p>
    <w:p w:rsidR="00081A2A" w:rsidRPr="004F2AA2" w:rsidRDefault="00081A2A" w:rsidP="00D1003E">
      <w:pPr>
        <w:ind w:right="21" w:firstLine="0"/>
        <w:jc w:val="center"/>
        <w:rPr>
          <w:rFonts w:ascii="Times New Roman" w:hAnsi="Times New Roman" w:cs="Times New Roman"/>
          <w:bCs/>
        </w:rPr>
      </w:pPr>
    </w:p>
    <w:p w:rsidR="00AD6620" w:rsidRDefault="00AD6620" w:rsidP="00D1003E">
      <w:pPr>
        <w:jc w:val="center"/>
        <w:rPr>
          <w:rFonts w:ascii="Times New Roman" w:hAnsi="Times New Roman" w:cs="Times New Roman"/>
          <w:bCs/>
        </w:rPr>
      </w:pPr>
    </w:p>
    <w:p w:rsidR="00026D04" w:rsidRPr="004F2AA2" w:rsidRDefault="00026D04" w:rsidP="00033291">
      <w:pPr>
        <w:rPr>
          <w:rFonts w:ascii="Times New Roman" w:hAnsi="Times New Roman" w:cs="Times New Roman"/>
          <w:bCs/>
        </w:rPr>
      </w:pPr>
    </w:p>
    <w:p w:rsidR="00C46BC3" w:rsidRDefault="00026D04" w:rsidP="004F2AA2">
      <w:pPr>
        <w:ind w:firstLine="567"/>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соответствии с Федеральным законом от 6 октября 2003 г. </w:t>
      </w:r>
      <w:r>
        <w:rPr>
          <w:rFonts w:ascii="Times New Roman" w:hAnsi="Times New Roman" w:cs="Times New Roman"/>
          <w:sz w:val="26"/>
          <w:szCs w:val="26"/>
        </w:rPr>
        <w:t>№</w:t>
      </w:r>
      <w:r w:rsidRPr="00026D04">
        <w:rPr>
          <w:rFonts w:ascii="Times New Roman" w:hAnsi="Times New Roman" w:cs="Times New Roman"/>
          <w:sz w:val="26"/>
          <w:szCs w:val="26"/>
        </w:rPr>
        <w:t xml:space="preserve"> 131-ФЗ </w:t>
      </w:r>
      <w:r>
        <w:rPr>
          <w:rFonts w:ascii="Times New Roman" w:hAnsi="Times New Roman" w:cs="Times New Roman"/>
          <w:sz w:val="26"/>
          <w:szCs w:val="26"/>
        </w:rPr>
        <w:t>«</w:t>
      </w:r>
      <w:r w:rsidRPr="00026D04">
        <w:rPr>
          <w:rFonts w:ascii="Times New Roman" w:hAnsi="Times New Roman" w:cs="Times New Roman"/>
          <w:sz w:val="26"/>
          <w:szCs w:val="26"/>
        </w:rPr>
        <w:t>Об общих принципах организации местного самоуп</w:t>
      </w:r>
      <w:r>
        <w:rPr>
          <w:rFonts w:ascii="Times New Roman" w:hAnsi="Times New Roman" w:cs="Times New Roman"/>
          <w:sz w:val="26"/>
          <w:szCs w:val="26"/>
        </w:rPr>
        <w:t>равления в Российской Федерации»</w:t>
      </w:r>
      <w:r w:rsidRPr="00026D04">
        <w:rPr>
          <w:rFonts w:ascii="Times New Roman" w:hAnsi="Times New Roman" w:cs="Times New Roman"/>
          <w:sz w:val="26"/>
          <w:szCs w:val="26"/>
        </w:rPr>
        <w:t xml:space="preserve">, Федеральным законом от 31 июля 2020 г. </w:t>
      </w:r>
      <w:r>
        <w:rPr>
          <w:rFonts w:ascii="Times New Roman" w:hAnsi="Times New Roman" w:cs="Times New Roman"/>
          <w:sz w:val="26"/>
          <w:szCs w:val="26"/>
        </w:rPr>
        <w:t>№</w:t>
      </w:r>
      <w:r w:rsidRPr="00026D04">
        <w:rPr>
          <w:rFonts w:ascii="Times New Roman" w:hAnsi="Times New Roman" w:cs="Times New Roman"/>
          <w:sz w:val="26"/>
          <w:szCs w:val="26"/>
        </w:rPr>
        <w:t xml:space="preserve"> 248-ФЗ </w:t>
      </w:r>
      <w:r>
        <w:rPr>
          <w:rFonts w:ascii="Times New Roman" w:hAnsi="Times New Roman" w:cs="Times New Roman"/>
          <w:sz w:val="26"/>
          <w:szCs w:val="26"/>
        </w:rPr>
        <w:t>«</w:t>
      </w:r>
      <w:r w:rsidRPr="00026D04">
        <w:rPr>
          <w:rFonts w:ascii="Times New Roman" w:hAnsi="Times New Roman" w:cs="Times New Roman"/>
          <w:sz w:val="26"/>
          <w:szCs w:val="26"/>
        </w:rPr>
        <w:t>О государственном контроле (надзоре) и муниципальном контроле в Российской Федерации</w:t>
      </w:r>
      <w:r>
        <w:rPr>
          <w:rFonts w:ascii="Times New Roman" w:hAnsi="Times New Roman" w:cs="Times New Roman"/>
          <w:sz w:val="26"/>
          <w:szCs w:val="26"/>
        </w:rPr>
        <w:t>»</w:t>
      </w:r>
      <w:r w:rsidRPr="00026D04">
        <w:rPr>
          <w:rFonts w:ascii="Times New Roman" w:hAnsi="Times New Roman" w:cs="Times New Roman"/>
          <w:sz w:val="26"/>
          <w:szCs w:val="26"/>
        </w:rPr>
        <w:t xml:space="preserve">, Законом Чувашской Республики от 18 октября 2004 г. </w:t>
      </w:r>
      <w:r>
        <w:rPr>
          <w:rFonts w:ascii="Times New Roman" w:hAnsi="Times New Roman" w:cs="Times New Roman"/>
          <w:sz w:val="26"/>
          <w:szCs w:val="26"/>
        </w:rPr>
        <w:t>№</w:t>
      </w:r>
      <w:r w:rsidRPr="00026D04">
        <w:rPr>
          <w:rFonts w:ascii="Times New Roman" w:hAnsi="Times New Roman" w:cs="Times New Roman"/>
          <w:sz w:val="26"/>
          <w:szCs w:val="26"/>
        </w:rPr>
        <w:t xml:space="preserve"> 19 </w:t>
      </w:r>
      <w:r>
        <w:rPr>
          <w:rFonts w:ascii="Times New Roman" w:hAnsi="Times New Roman" w:cs="Times New Roman"/>
          <w:sz w:val="26"/>
          <w:szCs w:val="26"/>
        </w:rPr>
        <w:t>«</w:t>
      </w:r>
      <w:r w:rsidRPr="00026D04">
        <w:rPr>
          <w:rFonts w:ascii="Times New Roman" w:hAnsi="Times New Roman" w:cs="Times New Roman"/>
          <w:sz w:val="26"/>
          <w:szCs w:val="26"/>
        </w:rPr>
        <w:t>Об организации местного самоуправления в Чувашской Республике</w:t>
      </w:r>
      <w:r>
        <w:rPr>
          <w:rFonts w:ascii="Times New Roman" w:hAnsi="Times New Roman" w:cs="Times New Roman"/>
          <w:sz w:val="26"/>
          <w:szCs w:val="26"/>
        </w:rPr>
        <w:t>»</w:t>
      </w:r>
      <w:r w:rsidR="00C46BC3" w:rsidRPr="004F2AA2">
        <w:rPr>
          <w:rFonts w:ascii="Times New Roman" w:hAnsi="Times New Roman" w:cs="Times New Roman"/>
          <w:sz w:val="26"/>
          <w:szCs w:val="26"/>
        </w:rPr>
        <w:t>,</w:t>
      </w:r>
      <w:r w:rsidR="00081A2A" w:rsidRPr="004F2AA2">
        <w:rPr>
          <w:rFonts w:ascii="Times New Roman" w:hAnsi="Times New Roman" w:cs="Times New Roman"/>
          <w:sz w:val="26"/>
          <w:szCs w:val="26"/>
        </w:rPr>
        <w:t xml:space="preserve"> </w:t>
      </w:r>
      <w:r w:rsidRPr="00026D04">
        <w:rPr>
          <w:rFonts w:ascii="Times New Roman" w:hAnsi="Times New Roman" w:cs="Times New Roman"/>
          <w:sz w:val="26"/>
          <w:szCs w:val="26"/>
        </w:rPr>
        <w:t>Законом Чувашской Республики от 17 мая</w:t>
      </w:r>
      <w:proofErr w:type="gramEnd"/>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2024 г</w:t>
      </w:r>
      <w:r w:rsidR="00B768B6">
        <w:rPr>
          <w:rFonts w:ascii="Times New Roman" w:hAnsi="Times New Roman" w:cs="Times New Roman"/>
          <w:sz w:val="26"/>
          <w:szCs w:val="26"/>
        </w:rPr>
        <w:t>.</w:t>
      </w:r>
      <w:r w:rsidRPr="00026D04">
        <w:rPr>
          <w:rFonts w:ascii="Times New Roman" w:hAnsi="Times New Roman" w:cs="Times New Roman"/>
          <w:sz w:val="26"/>
          <w:szCs w:val="26"/>
        </w:rPr>
        <w:t xml:space="preserve"> № 28 «О преобразовании муниципальных образований города Алатыря Чувашской Республики 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w:t>
      </w:r>
      <w:r>
        <w:rPr>
          <w:rFonts w:ascii="Times New Roman" w:hAnsi="Times New Roman" w:cs="Times New Roman"/>
          <w:sz w:val="26"/>
          <w:szCs w:val="26"/>
        </w:rPr>
        <w:t xml:space="preserve">, Уставом </w:t>
      </w:r>
      <w:proofErr w:type="spellStart"/>
      <w:r>
        <w:rPr>
          <w:rFonts w:ascii="Times New Roman" w:hAnsi="Times New Roman" w:cs="Times New Roman"/>
          <w:sz w:val="26"/>
          <w:szCs w:val="26"/>
        </w:rPr>
        <w:t>Алатырского</w:t>
      </w:r>
      <w:proofErr w:type="spellEnd"/>
      <w:r>
        <w:rPr>
          <w:rFonts w:ascii="Times New Roman" w:hAnsi="Times New Roman" w:cs="Times New Roman"/>
          <w:sz w:val="26"/>
          <w:szCs w:val="26"/>
        </w:rPr>
        <w:t xml:space="preserve"> муниципального округа Чувашской Республики, </w:t>
      </w:r>
      <w:r w:rsidR="00E14AB3" w:rsidRPr="00E14AB3">
        <w:rPr>
          <w:rFonts w:ascii="Times New Roman" w:hAnsi="Times New Roman" w:cs="Times New Roman"/>
          <w:sz w:val="26"/>
          <w:szCs w:val="26"/>
        </w:rPr>
        <w:t xml:space="preserve">протестом </w:t>
      </w:r>
      <w:proofErr w:type="spellStart"/>
      <w:r w:rsidR="00E14AB3" w:rsidRPr="00E14AB3">
        <w:rPr>
          <w:rFonts w:ascii="Times New Roman" w:hAnsi="Times New Roman" w:cs="Times New Roman"/>
          <w:sz w:val="26"/>
          <w:szCs w:val="26"/>
        </w:rPr>
        <w:t>Алатырского</w:t>
      </w:r>
      <w:proofErr w:type="spellEnd"/>
      <w:r w:rsidR="00E14AB3" w:rsidRPr="00E14AB3">
        <w:rPr>
          <w:rFonts w:ascii="Times New Roman" w:hAnsi="Times New Roman" w:cs="Times New Roman"/>
          <w:sz w:val="26"/>
          <w:szCs w:val="26"/>
        </w:rPr>
        <w:t xml:space="preserve"> межрайонного прокурора Чувашской Республики о</w:t>
      </w:r>
      <w:r w:rsidR="00EA605A">
        <w:rPr>
          <w:rFonts w:ascii="Times New Roman" w:hAnsi="Times New Roman" w:cs="Times New Roman"/>
          <w:sz w:val="26"/>
          <w:szCs w:val="26"/>
        </w:rPr>
        <w:t xml:space="preserve">т 5 марта 2025 г. № 03-01-2025 </w:t>
      </w:r>
      <w:r w:rsidR="00E14AB3" w:rsidRPr="00E14AB3">
        <w:rPr>
          <w:rFonts w:ascii="Times New Roman" w:hAnsi="Times New Roman" w:cs="Times New Roman"/>
          <w:sz w:val="26"/>
          <w:szCs w:val="26"/>
        </w:rPr>
        <w:t>на</w:t>
      </w:r>
      <w:proofErr w:type="gramEnd"/>
      <w:r w:rsidR="00E14AB3" w:rsidRPr="00E14AB3">
        <w:rPr>
          <w:rFonts w:ascii="Times New Roman" w:hAnsi="Times New Roman" w:cs="Times New Roman"/>
          <w:sz w:val="26"/>
          <w:szCs w:val="26"/>
        </w:rPr>
        <w:t xml:space="preserve"> решение Собрания депутатов </w:t>
      </w:r>
      <w:proofErr w:type="spellStart"/>
      <w:r w:rsidR="00E14AB3" w:rsidRPr="00E14AB3">
        <w:rPr>
          <w:rFonts w:ascii="Times New Roman" w:hAnsi="Times New Roman" w:cs="Times New Roman"/>
          <w:sz w:val="26"/>
          <w:szCs w:val="26"/>
        </w:rPr>
        <w:t>Алатырского</w:t>
      </w:r>
      <w:proofErr w:type="spellEnd"/>
      <w:r w:rsidR="00E14AB3" w:rsidRPr="00E14AB3">
        <w:rPr>
          <w:rFonts w:ascii="Times New Roman" w:hAnsi="Times New Roman" w:cs="Times New Roman"/>
          <w:sz w:val="26"/>
          <w:szCs w:val="26"/>
        </w:rPr>
        <w:t xml:space="preserve"> муниципального округа Чувашской Республики от 10 ноября 2022 г. № 4/</w:t>
      </w:r>
      <w:r w:rsidR="00E14AB3">
        <w:rPr>
          <w:rFonts w:ascii="Times New Roman" w:hAnsi="Times New Roman" w:cs="Times New Roman"/>
          <w:sz w:val="26"/>
          <w:szCs w:val="26"/>
        </w:rPr>
        <w:t>5</w:t>
      </w:r>
      <w:r w:rsidR="00E14AB3" w:rsidRPr="00E14AB3">
        <w:rPr>
          <w:rFonts w:ascii="Times New Roman" w:hAnsi="Times New Roman" w:cs="Times New Roman"/>
          <w:sz w:val="26"/>
          <w:szCs w:val="26"/>
        </w:rPr>
        <w:t xml:space="preserve"> «Об утверждении Положения о муниципальном контроле</w:t>
      </w:r>
      <w:r w:rsidR="00E14AB3">
        <w:rPr>
          <w:rFonts w:ascii="Times New Roman" w:hAnsi="Times New Roman" w:cs="Times New Roman"/>
          <w:sz w:val="26"/>
          <w:szCs w:val="26"/>
        </w:rPr>
        <w:t xml:space="preserve"> в области охраны и </w:t>
      </w:r>
      <w:proofErr w:type="gramStart"/>
      <w:r w:rsidR="00E14AB3">
        <w:rPr>
          <w:rFonts w:ascii="Times New Roman" w:hAnsi="Times New Roman" w:cs="Times New Roman"/>
          <w:sz w:val="26"/>
          <w:szCs w:val="26"/>
        </w:rPr>
        <w:t>использования</w:t>
      </w:r>
      <w:proofErr w:type="gramEnd"/>
      <w:r w:rsidR="00E14AB3">
        <w:rPr>
          <w:rFonts w:ascii="Times New Roman" w:hAnsi="Times New Roman" w:cs="Times New Roman"/>
          <w:sz w:val="26"/>
          <w:szCs w:val="26"/>
        </w:rPr>
        <w:t xml:space="preserve"> особо охраняемых природных территорий местного значения в границах </w:t>
      </w:r>
      <w:proofErr w:type="spellStart"/>
      <w:r w:rsidR="00E14AB3">
        <w:rPr>
          <w:rFonts w:ascii="Times New Roman" w:hAnsi="Times New Roman" w:cs="Times New Roman"/>
          <w:sz w:val="26"/>
          <w:szCs w:val="26"/>
        </w:rPr>
        <w:t>Алатырского</w:t>
      </w:r>
      <w:proofErr w:type="spellEnd"/>
      <w:r w:rsidR="00E14AB3">
        <w:rPr>
          <w:rFonts w:ascii="Times New Roman" w:hAnsi="Times New Roman" w:cs="Times New Roman"/>
          <w:sz w:val="26"/>
          <w:szCs w:val="26"/>
        </w:rPr>
        <w:t xml:space="preserve"> муниципального округа»</w:t>
      </w:r>
      <w:r w:rsidR="00E14AB3" w:rsidRPr="00E14AB3">
        <w:rPr>
          <w:rFonts w:ascii="Times New Roman" w:hAnsi="Times New Roman" w:cs="Times New Roman"/>
          <w:sz w:val="26"/>
          <w:szCs w:val="26"/>
        </w:rPr>
        <w:t xml:space="preserve">, Собрание депутатов </w:t>
      </w:r>
      <w:proofErr w:type="spellStart"/>
      <w:r w:rsidR="00E14AB3" w:rsidRPr="00E14AB3">
        <w:rPr>
          <w:rFonts w:ascii="Times New Roman" w:hAnsi="Times New Roman" w:cs="Times New Roman"/>
          <w:sz w:val="26"/>
          <w:szCs w:val="26"/>
        </w:rPr>
        <w:t>Алатырского</w:t>
      </w:r>
      <w:proofErr w:type="spellEnd"/>
      <w:r w:rsidR="00E14AB3" w:rsidRPr="00E14AB3">
        <w:rPr>
          <w:rFonts w:ascii="Times New Roman" w:hAnsi="Times New Roman" w:cs="Times New Roman"/>
          <w:sz w:val="26"/>
          <w:szCs w:val="26"/>
        </w:rPr>
        <w:t xml:space="preserve"> муниципального округа</w:t>
      </w:r>
    </w:p>
    <w:p w:rsidR="00B768B6" w:rsidRPr="004F2AA2" w:rsidRDefault="00B768B6" w:rsidP="004F2AA2">
      <w:pPr>
        <w:ind w:firstLine="567"/>
        <w:rPr>
          <w:rFonts w:ascii="Times New Roman" w:hAnsi="Times New Roman" w:cs="Times New Roman"/>
          <w:sz w:val="26"/>
          <w:szCs w:val="26"/>
        </w:rPr>
      </w:pPr>
    </w:p>
    <w:p w:rsidR="00081A2A" w:rsidRPr="004F2AA2" w:rsidRDefault="00C46BC3" w:rsidP="00C46BC3">
      <w:pPr>
        <w:ind w:firstLine="0"/>
        <w:jc w:val="center"/>
        <w:rPr>
          <w:rFonts w:ascii="Times New Roman" w:hAnsi="Times New Roman" w:cs="Times New Roman"/>
          <w:sz w:val="26"/>
          <w:szCs w:val="26"/>
        </w:rPr>
      </w:pPr>
      <w:r w:rsidRPr="004F2AA2">
        <w:rPr>
          <w:rFonts w:ascii="Times New Roman" w:hAnsi="Times New Roman" w:cs="Times New Roman"/>
          <w:sz w:val="26"/>
          <w:szCs w:val="26"/>
        </w:rPr>
        <w:t>РЕШИЛО:</w:t>
      </w:r>
    </w:p>
    <w:p w:rsidR="008A08CA" w:rsidRPr="008A08CA" w:rsidRDefault="008A08CA" w:rsidP="008A08CA">
      <w:pPr>
        <w:suppressAutoHyphens/>
        <w:ind w:firstLine="482"/>
        <w:rPr>
          <w:rFonts w:ascii="Times New Roman" w:hAnsi="Times New Roman" w:cs="Times New Roman"/>
          <w:sz w:val="26"/>
          <w:szCs w:val="26"/>
        </w:rPr>
      </w:pPr>
      <w:r w:rsidRPr="008A08CA">
        <w:rPr>
          <w:rFonts w:ascii="Times New Roman" w:hAnsi="Times New Roman" w:cs="Times New Roman"/>
          <w:sz w:val="26"/>
          <w:szCs w:val="26"/>
        </w:rPr>
        <w:t xml:space="preserve">1. Утвердить Положение о муниципальном контроле в области охраны и </w:t>
      </w:r>
      <w:proofErr w:type="gramStart"/>
      <w:r w:rsidRPr="008A08CA">
        <w:rPr>
          <w:rFonts w:ascii="Times New Roman" w:hAnsi="Times New Roman" w:cs="Times New Roman"/>
          <w:sz w:val="26"/>
          <w:szCs w:val="26"/>
        </w:rPr>
        <w:t>использования</w:t>
      </w:r>
      <w:proofErr w:type="gramEnd"/>
      <w:r w:rsidRPr="008A08CA">
        <w:rPr>
          <w:rFonts w:ascii="Times New Roman" w:hAnsi="Times New Roman" w:cs="Times New Roman"/>
          <w:sz w:val="26"/>
          <w:szCs w:val="26"/>
        </w:rPr>
        <w:t xml:space="preserve"> особо охраняемых природных территорий местного значения в границах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(прилагается).</w:t>
      </w:r>
    </w:p>
    <w:p w:rsidR="008A08CA" w:rsidRPr="008A08CA" w:rsidRDefault="008A08CA" w:rsidP="008A08CA">
      <w:pPr>
        <w:suppressAutoHyphens/>
        <w:ind w:firstLine="482"/>
        <w:rPr>
          <w:rFonts w:ascii="Times New Roman" w:hAnsi="Times New Roman" w:cs="Times New Roman"/>
          <w:sz w:val="26"/>
          <w:szCs w:val="26"/>
        </w:rPr>
      </w:pPr>
      <w:r w:rsidRPr="008A08CA">
        <w:rPr>
          <w:rFonts w:ascii="Times New Roman" w:hAnsi="Times New Roman" w:cs="Times New Roman"/>
          <w:sz w:val="26"/>
          <w:szCs w:val="26"/>
        </w:rPr>
        <w:t>2. Признать утратившими силу:</w:t>
      </w:r>
    </w:p>
    <w:p w:rsidR="008A08CA" w:rsidRDefault="008A08CA" w:rsidP="008A08CA">
      <w:pPr>
        <w:suppressAutoHyphens/>
        <w:ind w:firstLine="482"/>
        <w:rPr>
          <w:rFonts w:ascii="Times New Roman" w:hAnsi="Times New Roman" w:cs="Times New Roman"/>
          <w:sz w:val="26"/>
          <w:szCs w:val="26"/>
        </w:rPr>
      </w:pPr>
      <w:r w:rsidRPr="008A08CA">
        <w:rPr>
          <w:rFonts w:ascii="Times New Roman" w:hAnsi="Times New Roman" w:cs="Times New Roman"/>
          <w:sz w:val="26"/>
          <w:szCs w:val="26"/>
        </w:rPr>
        <w:t xml:space="preserve">- </w:t>
      </w:r>
      <w:r>
        <w:rPr>
          <w:rFonts w:ascii="Times New Roman" w:hAnsi="Times New Roman" w:cs="Times New Roman"/>
          <w:sz w:val="26"/>
          <w:szCs w:val="26"/>
        </w:rPr>
        <w:t>р</w:t>
      </w:r>
      <w:r w:rsidRPr="008A08CA">
        <w:rPr>
          <w:rFonts w:ascii="Times New Roman" w:hAnsi="Times New Roman" w:cs="Times New Roman"/>
          <w:sz w:val="26"/>
          <w:szCs w:val="26"/>
        </w:rPr>
        <w:t xml:space="preserve">ешение Собрания депутатов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от 10 ноября 2022 г. № 4/5 «Об утверждении Положения о муниципальном контроле в области охраны и </w:t>
      </w:r>
      <w:proofErr w:type="gramStart"/>
      <w:r w:rsidRPr="008A08CA">
        <w:rPr>
          <w:rFonts w:ascii="Times New Roman" w:hAnsi="Times New Roman" w:cs="Times New Roman"/>
          <w:sz w:val="26"/>
          <w:szCs w:val="26"/>
        </w:rPr>
        <w:t>использования</w:t>
      </w:r>
      <w:proofErr w:type="gramEnd"/>
      <w:r w:rsidRPr="008A08CA">
        <w:rPr>
          <w:rFonts w:ascii="Times New Roman" w:hAnsi="Times New Roman" w:cs="Times New Roman"/>
          <w:sz w:val="26"/>
          <w:szCs w:val="26"/>
        </w:rPr>
        <w:t xml:space="preserve"> особо охраняемых природных территорий местного значения в границах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w:t>
      </w:r>
    </w:p>
    <w:p w:rsidR="0055606C" w:rsidRPr="008A08CA" w:rsidRDefault="0055606C" w:rsidP="008A08CA">
      <w:pPr>
        <w:suppressAutoHyphens/>
        <w:ind w:firstLine="482"/>
        <w:rPr>
          <w:rFonts w:ascii="Times New Roman" w:hAnsi="Times New Roman" w:cs="Times New Roman"/>
          <w:sz w:val="26"/>
          <w:szCs w:val="26"/>
        </w:rPr>
      </w:pPr>
    </w:p>
    <w:p w:rsidR="00B768B6" w:rsidRDefault="008A08CA" w:rsidP="008A08CA">
      <w:pPr>
        <w:suppressAutoHyphens/>
        <w:ind w:firstLine="482"/>
        <w:rPr>
          <w:rFonts w:ascii="Times New Roman" w:hAnsi="Times New Roman" w:cs="Times New Roman"/>
          <w:sz w:val="26"/>
          <w:szCs w:val="26"/>
        </w:rPr>
      </w:pPr>
      <w:r w:rsidRPr="008A08CA">
        <w:rPr>
          <w:rFonts w:ascii="Times New Roman" w:hAnsi="Times New Roman" w:cs="Times New Roman"/>
          <w:sz w:val="26"/>
          <w:szCs w:val="26"/>
        </w:rPr>
        <w:t xml:space="preserve">- решение Собрания депутатов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от 20 ноября 2023 г. № 24/12 «О внесении изменений в Положение о муниципальном контроле в «области охраны и </w:t>
      </w:r>
      <w:proofErr w:type="gramStart"/>
      <w:r w:rsidRPr="008A08CA">
        <w:rPr>
          <w:rFonts w:ascii="Times New Roman" w:hAnsi="Times New Roman" w:cs="Times New Roman"/>
          <w:sz w:val="26"/>
          <w:szCs w:val="26"/>
        </w:rPr>
        <w:t>использования</w:t>
      </w:r>
      <w:proofErr w:type="gramEnd"/>
      <w:r w:rsidRPr="008A08CA">
        <w:rPr>
          <w:rFonts w:ascii="Times New Roman" w:hAnsi="Times New Roman" w:cs="Times New Roman"/>
          <w:sz w:val="26"/>
          <w:szCs w:val="26"/>
        </w:rPr>
        <w:t xml:space="preserve"> особо охраняемых природных территорий местного значения в границах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утвержденное решением Собрания депутатов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муниципального</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округа </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Чувашской</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Республики </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от </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10 ноября 2022</w:t>
      </w:r>
      <w:r w:rsidR="00B768B6">
        <w:rPr>
          <w:rFonts w:ascii="Times New Roman" w:hAnsi="Times New Roman" w:cs="Times New Roman"/>
          <w:sz w:val="26"/>
          <w:szCs w:val="26"/>
        </w:rPr>
        <w:t xml:space="preserve"> г.</w:t>
      </w:r>
    </w:p>
    <w:p w:rsidR="008A08CA" w:rsidRPr="008A08CA" w:rsidRDefault="008A08CA" w:rsidP="00B768B6">
      <w:pPr>
        <w:suppressAutoHyphens/>
        <w:ind w:firstLine="0"/>
        <w:rPr>
          <w:rFonts w:ascii="Times New Roman" w:hAnsi="Times New Roman" w:cs="Times New Roman"/>
          <w:sz w:val="26"/>
          <w:szCs w:val="26"/>
        </w:rPr>
      </w:pPr>
      <w:r w:rsidRPr="008A08CA">
        <w:rPr>
          <w:rFonts w:ascii="Times New Roman" w:hAnsi="Times New Roman" w:cs="Times New Roman"/>
          <w:sz w:val="26"/>
          <w:szCs w:val="26"/>
        </w:rPr>
        <w:t xml:space="preserve"> № 4/5»;</w:t>
      </w:r>
    </w:p>
    <w:p w:rsidR="00B768B6" w:rsidRDefault="008A08CA" w:rsidP="008A08CA">
      <w:pPr>
        <w:suppressAutoHyphens/>
        <w:ind w:firstLine="482"/>
        <w:rPr>
          <w:rFonts w:ascii="Times New Roman" w:hAnsi="Times New Roman" w:cs="Times New Roman"/>
          <w:sz w:val="26"/>
          <w:szCs w:val="26"/>
        </w:rPr>
      </w:pPr>
      <w:r>
        <w:rPr>
          <w:rFonts w:ascii="Times New Roman" w:hAnsi="Times New Roman" w:cs="Times New Roman"/>
          <w:sz w:val="26"/>
          <w:szCs w:val="26"/>
        </w:rPr>
        <w:t>- р</w:t>
      </w:r>
      <w:r w:rsidRPr="008A08CA">
        <w:rPr>
          <w:rFonts w:ascii="Times New Roman" w:hAnsi="Times New Roman" w:cs="Times New Roman"/>
          <w:sz w:val="26"/>
          <w:szCs w:val="26"/>
        </w:rPr>
        <w:t xml:space="preserve">ешение </w:t>
      </w:r>
      <w:r w:rsidR="00B768B6">
        <w:rPr>
          <w:rFonts w:ascii="Times New Roman" w:hAnsi="Times New Roman" w:cs="Times New Roman"/>
          <w:sz w:val="26"/>
          <w:szCs w:val="26"/>
        </w:rPr>
        <w:t xml:space="preserve">  </w:t>
      </w:r>
      <w:proofErr w:type="gramStart"/>
      <w:r w:rsidRPr="008A08CA">
        <w:rPr>
          <w:rFonts w:ascii="Times New Roman" w:hAnsi="Times New Roman" w:cs="Times New Roman"/>
          <w:sz w:val="26"/>
          <w:szCs w:val="26"/>
        </w:rPr>
        <w:t>Собрания</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депутатов</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города</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Алатыря </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Чувашской</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Республики</w:t>
      </w:r>
      <w:proofErr w:type="gramEnd"/>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от </w:t>
      </w:r>
    </w:p>
    <w:p w:rsidR="008A08CA" w:rsidRPr="008A08CA" w:rsidRDefault="008A08CA" w:rsidP="00B768B6">
      <w:pPr>
        <w:suppressAutoHyphens/>
        <w:ind w:firstLine="0"/>
        <w:rPr>
          <w:rFonts w:ascii="Times New Roman" w:hAnsi="Times New Roman" w:cs="Times New Roman"/>
          <w:sz w:val="26"/>
          <w:szCs w:val="26"/>
        </w:rPr>
      </w:pPr>
      <w:r w:rsidRPr="008A08CA">
        <w:rPr>
          <w:rFonts w:ascii="Times New Roman" w:hAnsi="Times New Roman" w:cs="Times New Roman"/>
          <w:sz w:val="26"/>
          <w:szCs w:val="26"/>
        </w:rPr>
        <w:t>29 декабря 2021 г. № 59/17-7 «Об утверждении Положения о муниципальном контроле в области охраны и использования особо охраняемых природных территорий»;</w:t>
      </w:r>
    </w:p>
    <w:p w:rsidR="00B768B6" w:rsidRDefault="008A08CA" w:rsidP="008A08CA">
      <w:pPr>
        <w:suppressAutoHyphens/>
        <w:ind w:firstLine="482"/>
        <w:rPr>
          <w:rFonts w:ascii="Times New Roman" w:hAnsi="Times New Roman" w:cs="Times New Roman"/>
          <w:sz w:val="26"/>
          <w:szCs w:val="26"/>
        </w:rPr>
      </w:pPr>
      <w:r>
        <w:rPr>
          <w:rFonts w:ascii="Times New Roman" w:hAnsi="Times New Roman" w:cs="Times New Roman"/>
          <w:sz w:val="26"/>
          <w:szCs w:val="26"/>
        </w:rPr>
        <w:t>- р</w:t>
      </w:r>
      <w:r w:rsidRPr="008A08CA">
        <w:rPr>
          <w:rFonts w:ascii="Times New Roman" w:hAnsi="Times New Roman" w:cs="Times New Roman"/>
          <w:sz w:val="26"/>
          <w:szCs w:val="26"/>
        </w:rPr>
        <w:t xml:space="preserve">ешение </w:t>
      </w:r>
      <w:r w:rsidR="00B768B6">
        <w:rPr>
          <w:rFonts w:ascii="Times New Roman" w:hAnsi="Times New Roman" w:cs="Times New Roman"/>
          <w:sz w:val="26"/>
          <w:szCs w:val="26"/>
        </w:rPr>
        <w:t xml:space="preserve">  </w:t>
      </w:r>
      <w:proofErr w:type="gramStart"/>
      <w:r w:rsidRPr="008A08CA">
        <w:rPr>
          <w:rFonts w:ascii="Times New Roman" w:hAnsi="Times New Roman" w:cs="Times New Roman"/>
          <w:sz w:val="26"/>
          <w:szCs w:val="26"/>
        </w:rPr>
        <w:t>Собрания</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депутатов</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города</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Алатыря </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Чувашской</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 Республики</w:t>
      </w:r>
      <w:proofErr w:type="gramEnd"/>
      <w:r w:rsidRPr="008A08CA">
        <w:rPr>
          <w:rFonts w:ascii="Times New Roman" w:hAnsi="Times New Roman" w:cs="Times New Roman"/>
          <w:sz w:val="26"/>
          <w:szCs w:val="26"/>
        </w:rPr>
        <w:t xml:space="preserve"> </w:t>
      </w:r>
      <w:r w:rsidR="00B768B6">
        <w:rPr>
          <w:rFonts w:ascii="Times New Roman" w:hAnsi="Times New Roman" w:cs="Times New Roman"/>
          <w:sz w:val="26"/>
          <w:szCs w:val="26"/>
        </w:rPr>
        <w:t xml:space="preserve">  </w:t>
      </w:r>
      <w:r w:rsidRPr="008A08CA">
        <w:rPr>
          <w:rFonts w:ascii="Times New Roman" w:hAnsi="Times New Roman" w:cs="Times New Roman"/>
          <w:sz w:val="26"/>
          <w:szCs w:val="26"/>
        </w:rPr>
        <w:t xml:space="preserve">от </w:t>
      </w:r>
    </w:p>
    <w:p w:rsidR="008A08CA" w:rsidRDefault="008A08CA" w:rsidP="00B768B6">
      <w:pPr>
        <w:suppressAutoHyphens/>
        <w:ind w:firstLine="0"/>
        <w:rPr>
          <w:rFonts w:ascii="Times New Roman" w:hAnsi="Times New Roman" w:cs="Times New Roman"/>
          <w:sz w:val="26"/>
          <w:szCs w:val="26"/>
        </w:rPr>
      </w:pPr>
      <w:r w:rsidRPr="008A08CA">
        <w:rPr>
          <w:rFonts w:ascii="Times New Roman" w:hAnsi="Times New Roman" w:cs="Times New Roman"/>
          <w:sz w:val="26"/>
          <w:szCs w:val="26"/>
        </w:rPr>
        <w:t xml:space="preserve">14 декабря 2023 г. № 123/48-7 «О внесении изменений в решение </w:t>
      </w:r>
      <w:proofErr w:type="gramStart"/>
      <w:r w:rsidRPr="008A08CA">
        <w:rPr>
          <w:rFonts w:ascii="Times New Roman" w:hAnsi="Times New Roman" w:cs="Times New Roman"/>
          <w:sz w:val="26"/>
          <w:szCs w:val="26"/>
        </w:rPr>
        <w:t>Собрания депутатов города Алатыря седьмого созыва</w:t>
      </w:r>
      <w:proofErr w:type="gramEnd"/>
      <w:r w:rsidRPr="008A08CA">
        <w:rPr>
          <w:rFonts w:ascii="Times New Roman" w:hAnsi="Times New Roman" w:cs="Times New Roman"/>
          <w:sz w:val="26"/>
          <w:szCs w:val="26"/>
        </w:rPr>
        <w:t xml:space="preserve"> от 29 декабря 2021 г. № 59/17-7 «Об утверждении Положения о муниципальном контроле в области охраны и использования особо охраняемых природных территорий».</w:t>
      </w:r>
    </w:p>
    <w:p w:rsidR="00026D04" w:rsidRPr="00026D04" w:rsidRDefault="00026D04" w:rsidP="008A08CA">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3. Настоящее решение вступает в силу после его официального опубликования.</w:t>
      </w:r>
    </w:p>
    <w:p w:rsidR="00081A2A" w:rsidRDefault="00081A2A" w:rsidP="00081A2A">
      <w:pPr>
        <w:suppressAutoHyphens/>
        <w:ind w:firstLine="482"/>
        <w:rPr>
          <w:rFonts w:ascii="Times New Roman" w:hAnsi="Times New Roman" w:cs="Times New Roman"/>
          <w:sz w:val="26"/>
          <w:szCs w:val="26"/>
        </w:rPr>
      </w:pPr>
    </w:p>
    <w:p w:rsidR="00026D04" w:rsidRDefault="00026D04" w:rsidP="00081A2A">
      <w:pPr>
        <w:suppressAutoHyphens/>
        <w:ind w:firstLine="482"/>
        <w:rPr>
          <w:rFonts w:ascii="Times New Roman" w:hAnsi="Times New Roman" w:cs="Times New Roman"/>
          <w:sz w:val="26"/>
          <w:szCs w:val="26"/>
        </w:rPr>
      </w:pPr>
    </w:p>
    <w:p w:rsidR="00026D04" w:rsidRPr="0001532F" w:rsidRDefault="00026D04" w:rsidP="00081A2A">
      <w:pPr>
        <w:suppressAutoHyphens/>
        <w:ind w:firstLine="482"/>
        <w:rPr>
          <w:rFonts w:ascii="Times New Roman" w:hAnsi="Times New Roman" w:cs="Times New Roman"/>
          <w:sz w:val="26"/>
          <w:szCs w:val="26"/>
        </w:rPr>
      </w:pPr>
    </w:p>
    <w:p w:rsidR="00081A2A" w:rsidRPr="0001532F" w:rsidRDefault="00081A2A" w:rsidP="00081A2A">
      <w:pPr>
        <w:tabs>
          <w:tab w:val="left" w:pos="935"/>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 xml:space="preserve">Председатель Собрания депутатов </w:t>
      </w:r>
    </w:p>
    <w:p w:rsidR="00081A2A" w:rsidRPr="0001532F" w:rsidRDefault="00081A2A" w:rsidP="00026D04">
      <w:pPr>
        <w:tabs>
          <w:tab w:val="left" w:pos="935"/>
          <w:tab w:val="left" w:pos="8222"/>
        </w:tabs>
        <w:spacing w:line="240" w:lineRule="atLeast"/>
        <w:ind w:firstLine="0"/>
        <w:rPr>
          <w:rFonts w:ascii="Times New Roman" w:hAnsi="Times New Roman" w:cs="Times New Roman"/>
          <w:sz w:val="26"/>
          <w:szCs w:val="26"/>
        </w:rPr>
      </w:pPr>
      <w:proofErr w:type="spellStart"/>
      <w:r w:rsidRPr="0001532F">
        <w:rPr>
          <w:rFonts w:ascii="Times New Roman" w:hAnsi="Times New Roman" w:cs="Times New Roman"/>
          <w:sz w:val="26"/>
          <w:szCs w:val="26"/>
        </w:rPr>
        <w:t>Алатырского</w:t>
      </w:r>
      <w:proofErr w:type="spellEnd"/>
      <w:r w:rsidRPr="0001532F">
        <w:rPr>
          <w:rFonts w:ascii="Times New Roman" w:hAnsi="Times New Roman" w:cs="Times New Roman"/>
          <w:sz w:val="26"/>
          <w:szCs w:val="26"/>
        </w:rPr>
        <w:t xml:space="preserve"> муниципального округа</w:t>
      </w:r>
      <w:r w:rsidR="0001532F">
        <w:rPr>
          <w:rFonts w:ascii="Times New Roman" w:hAnsi="Times New Roman" w:cs="Times New Roman"/>
          <w:sz w:val="26"/>
          <w:szCs w:val="26"/>
        </w:rPr>
        <w:t xml:space="preserve">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В.И. Степанов</w:t>
      </w:r>
    </w:p>
    <w:p w:rsidR="001B2DD5" w:rsidRPr="0001532F" w:rsidRDefault="001B2DD5" w:rsidP="00081A2A">
      <w:pPr>
        <w:ind w:firstLine="0"/>
        <w:rPr>
          <w:rFonts w:ascii="Times New Roman" w:hAnsi="Times New Roman" w:cs="Times New Roman"/>
          <w:sz w:val="26"/>
          <w:szCs w:val="26"/>
        </w:rPr>
      </w:pPr>
    </w:p>
    <w:p w:rsidR="00081A2A" w:rsidRPr="0001532F" w:rsidRDefault="00081A2A" w:rsidP="00081A2A">
      <w:pPr>
        <w:ind w:firstLine="0"/>
        <w:rPr>
          <w:rFonts w:ascii="Times New Roman" w:hAnsi="Times New Roman" w:cs="Times New Roman"/>
          <w:sz w:val="26"/>
          <w:szCs w:val="26"/>
        </w:rPr>
      </w:pPr>
      <w:r w:rsidRPr="0001532F">
        <w:rPr>
          <w:rFonts w:ascii="Times New Roman" w:hAnsi="Times New Roman" w:cs="Times New Roman"/>
          <w:sz w:val="26"/>
          <w:szCs w:val="26"/>
        </w:rPr>
        <w:t xml:space="preserve">Глава </w:t>
      </w:r>
      <w:proofErr w:type="spellStart"/>
      <w:proofErr w:type="gramStart"/>
      <w:r w:rsidRPr="0001532F">
        <w:rPr>
          <w:rFonts w:ascii="Times New Roman" w:hAnsi="Times New Roman" w:cs="Times New Roman"/>
          <w:sz w:val="26"/>
          <w:szCs w:val="26"/>
        </w:rPr>
        <w:t>Алатырского</w:t>
      </w:r>
      <w:proofErr w:type="spellEnd"/>
      <w:proofErr w:type="gramEnd"/>
    </w:p>
    <w:p w:rsidR="00026D04" w:rsidRDefault="00081A2A" w:rsidP="00026D04">
      <w:pPr>
        <w:tabs>
          <w:tab w:val="left" w:pos="8080"/>
        </w:tabs>
        <w:ind w:firstLine="0"/>
        <w:rPr>
          <w:rFonts w:ascii="Times New Roman" w:hAnsi="Times New Roman" w:cs="Times New Roman"/>
          <w:sz w:val="26"/>
          <w:szCs w:val="26"/>
        </w:rPr>
      </w:pPr>
      <w:proofErr w:type="gramStart"/>
      <w:r w:rsidRPr="0001532F">
        <w:rPr>
          <w:rFonts w:ascii="Times New Roman" w:hAnsi="Times New Roman" w:cs="Times New Roman"/>
          <w:sz w:val="26"/>
          <w:szCs w:val="26"/>
        </w:rPr>
        <w:t xml:space="preserve">муниципального округа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Н.И. Шпилевая</w:t>
      </w:r>
      <w:proofErr w:type="gramEnd"/>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D1003E" w:rsidRDefault="00D1003E" w:rsidP="00026D04">
      <w:pPr>
        <w:rPr>
          <w:rFonts w:ascii="Times New Roman" w:hAnsi="Times New Roman" w:cs="Times New Roman"/>
          <w:sz w:val="26"/>
          <w:szCs w:val="26"/>
        </w:rPr>
      </w:pPr>
    </w:p>
    <w:p w:rsidR="00D1003E" w:rsidRDefault="00D1003E" w:rsidP="00026D04">
      <w:pPr>
        <w:rPr>
          <w:rFonts w:ascii="Times New Roman" w:hAnsi="Times New Roman" w:cs="Times New Roman"/>
          <w:sz w:val="26"/>
          <w:szCs w:val="26"/>
        </w:rPr>
      </w:pPr>
    </w:p>
    <w:p w:rsidR="00D1003E" w:rsidRDefault="00D1003E" w:rsidP="00026D04">
      <w:pPr>
        <w:rPr>
          <w:rFonts w:ascii="Times New Roman" w:hAnsi="Times New Roman" w:cs="Times New Roman"/>
          <w:sz w:val="26"/>
          <w:szCs w:val="26"/>
        </w:rPr>
      </w:pPr>
    </w:p>
    <w:p w:rsidR="00D1003E" w:rsidRDefault="00D1003E" w:rsidP="00026D04">
      <w:pPr>
        <w:rPr>
          <w:rFonts w:ascii="Times New Roman" w:hAnsi="Times New Roman" w:cs="Times New Roman"/>
          <w:sz w:val="26"/>
          <w:szCs w:val="26"/>
        </w:rPr>
      </w:pPr>
    </w:p>
    <w:p w:rsidR="00D1003E" w:rsidRDefault="00D1003E" w:rsidP="00026D04">
      <w:pPr>
        <w:rPr>
          <w:rFonts w:ascii="Times New Roman" w:hAnsi="Times New Roman" w:cs="Times New Roman"/>
          <w:sz w:val="26"/>
          <w:szCs w:val="26"/>
        </w:rPr>
      </w:pPr>
    </w:p>
    <w:p w:rsidR="00D1003E" w:rsidRPr="00026D04" w:rsidRDefault="00D1003E" w:rsidP="00026D04">
      <w:pPr>
        <w:rPr>
          <w:rFonts w:ascii="Times New Roman" w:hAnsi="Times New Roman" w:cs="Times New Roman"/>
          <w:sz w:val="26"/>
          <w:szCs w:val="26"/>
        </w:rPr>
      </w:pPr>
    </w:p>
    <w:p w:rsidR="00026D04" w:rsidRDefault="00026D04" w:rsidP="00026D04">
      <w:pPr>
        <w:rPr>
          <w:rFonts w:ascii="Times New Roman" w:hAnsi="Times New Roman" w:cs="Times New Roman"/>
          <w:sz w:val="26"/>
          <w:szCs w:val="26"/>
        </w:rPr>
      </w:pPr>
    </w:p>
    <w:p w:rsidR="00221179" w:rsidRDefault="00026D04" w:rsidP="00221179">
      <w:pPr>
        <w:tabs>
          <w:tab w:val="left" w:pos="8314"/>
        </w:tabs>
        <w:rPr>
          <w:rFonts w:ascii="Times New Roman" w:hAnsi="Times New Roman" w:cs="Times New Roman"/>
          <w:sz w:val="26"/>
          <w:szCs w:val="26"/>
        </w:rPr>
      </w:pPr>
      <w:r>
        <w:rPr>
          <w:rFonts w:ascii="Times New Roman" w:hAnsi="Times New Roman" w:cs="Times New Roman"/>
          <w:sz w:val="26"/>
          <w:szCs w:val="26"/>
        </w:rPr>
        <w:lastRenderedPageBreak/>
        <w:tab/>
      </w:r>
    </w:p>
    <w:p w:rsidR="00026D04" w:rsidRPr="00FD7FB9" w:rsidRDefault="00026D04" w:rsidP="00221179">
      <w:pPr>
        <w:tabs>
          <w:tab w:val="left" w:pos="8314"/>
        </w:tabs>
        <w:ind w:left="5812" w:firstLine="0"/>
        <w:rPr>
          <w:rFonts w:ascii="Times New Roman" w:hAnsi="Times New Roman" w:cs="Times New Roman"/>
          <w:sz w:val="22"/>
          <w:szCs w:val="22"/>
        </w:rPr>
      </w:pPr>
      <w:r w:rsidRPr="00FD7FB9">
        <w:rPr>
          <w:rFonts w:ascii="Times New Roman" w:hAnsi="Times New Roman" w:cs="Times New Roman"/>
          <w:sz w:val="22"/>
          <w:szCs w:val="22"/>
        </w:rPr>
        <w:t>Приложение</w:t>
      </w:r>
    </w:p>
    <w:p w:rsidR="00026D04" w:rsidRPr="00FD7FB9" w:rsidRDefault="00026D04" w:rsidP="00FD7FB9">
      <w:pPr>
        <w:ind w:left="5812" w:firstLine="0"/>
        <w:rPr>
          <w:rFonts w:ascii="Times New Roman" w:hAnsi="Times New Roman" w:cs="Times New Roman"/>
          <w:sz w:val="22"/>
          <w:szCs w:val="22"/>
        </w:rPr>
      </w:pP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 xml:space="preserve">Утверждено </w:t>
      </w: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решением Собрания депутатов</w:t>
      </w:r>
    </w:p>
    <w:p w:rsidR="00026D04" w:rsidRPr="00FD7FB9" w:rsidRDefault="00026D04" w:rsidP="00FD7FB9">
      <w:pPr>
        <w:ind w:left="5812" w:firstLine="0"/>
        <w:rPr>
          <w:rFonts w:ascii="Times New Roman" w:hAnsi="Times New Roman" w:cs="Times New Roman"/>
          <w:sz w:val="22"/>
          <w:szCs w:val="22"/>
        </w:rPr>
      </w:pPr>
      <w:proofErr w:type="spellStart"/>
      <w:r w:rsidRPr="00FD7FB9">
        <w:rPr>
          <w:rFonts w:ascii="Times New Roman" w:hAnsi="Times New Roman" w:cs="Times New Roman"/>
          <w:sz w:val="22"/>
          <w:szCs w:val="22"/>
        </w:rPr>
        <w:t>Алатырского</w:t>
      </w:r>
      <w:proofErr w:type="spellEnd"/>
      <w:r w:rsidRPr="00FD7FB9">
        <w:rPr>
          <w:rFonts w:ascii="Times New Roman" w:hAnsi="Times New Roman" w:cs="Times New Roman"/>
          <w:sz w:val="22"/>
          <w:szCs w:val="22"/>
        </w:rPr>
        <w:t xml:space="preserve"> муниципального округа</w:t>
      </w:r>
    </w:p>
    <w:p w:rsidR="00026D04" w:rsidRPr="00FD7FB9" w:rsidRDefault="00EA605A" w:rsidP="00FD7FB9">
      <w:pPr>
        <w:ind w:left="5812" w:firstLine="0"/>
        <w:rPr>
          <w:rFonts w:ascii="Times New Roman" w:hAnsi="Times New Roman" w:cs="Times New Roman"/>
          <w:sz w:val="22"/>
          <w:szCs w:val="22"/>
        </w:rPr>
      </w:pPr>
      <w:r>
        <w:rPr>
          <w:rFonts w:ascii="Times New Roman" w:hAnsi="Times New Roman" w:cs="Times New Roman"/>
          <w:sz w:val="22"/>
          <w:szCs w:val="22"/>
        </w:rPr>
        <w:t>от 18</w:t>
      </w:r>
      <w:r w:rsidR="009807CC">
        <w:rPr>
          <w:rFonts w:ascii="Times New Roman" w:hAnsi="Times New Roman" w:cs="Times New Roman"/>
          <w:sz w:val="22"/>
          <w:szCs w:val="22"/>
        </w:rPr>
        <w:t xml:space="preserve"> марта </w:t>
      </w:r>
      <w:r w:rsidR="00AF4D5B">
        <w:rPr>
          <w:rFonts w:ascii="Times New Roman" w:hAnsi="Times New Roman" w:cs="Times New Roman"/>
          <w:sz w:val="22"/>
          <w:szCs w:val="22"/>
        </w:rPr>
        <w:t>2025 г. № 13</w:t>
      </w:r>
      <w:r>
        <w:rPr>
          <w:rFonts w:ascii="Times New Roman" w:hAnsi="Times New Roman" w:cs="Times New Roman"/>
          <w:sz w:val="22"/>
          <w:szCs w:val="22"/>
        </w:rPr>
        <w:t>/14</w:t>
      </w:r>
    </w:p>
    <w:p w:rsidR="00026D04" w:rsidRDefault="00026D04" w:rsidP="00026D04">
      <w:pPr>
        <w:tabs>
          <w:tab w:val="left" w:pos="8314"/>
        </w:tabs>
        <w:rPr>
          <w:rFonts w:ascii="Times New Roman" w:hAnsi="Times New Roman" w:cs="Times New Roman"/>
          <w:sz w:val="26"/>
          <w:szCs w:val="26"/>
        </w:rPr>
      </w:pPr>
    </w:p>
    <w:p w:rsidR="008A08CA" w:rsidRDefault="008A08CA" w:rsidP="00D1003E">
      <w:pPr>
        <w:tabs>
          <w:tab w:val="left" w:pos="8314"/>
        </w:tabs>
        <w:ind w:firstLine="0"/>
        <w:jc w:val="center"/>
        <w:rPr>
          <w:rFonts w:ascii="Times New Roman" w:hAnsi="Times New Roman" w:cs="Times New Roman"/>
          <w:b/>
          <w:sz w:val="26"/>
          <w:szCs w:val="26"/>
        </w:rPr>
      </w:pPr>
      <w:r w:rsidRPr="008A08CA">
        <w:rPr>
          <w:rFonts w:ascii="Times New Roman" w:hAnsi="Times New Roman" w:cs="Times New Roman"/>
          <w:b/>
          <w:sz w:val="26"/>
          <w:szCs w:val="26"/>
        </w:rPr>
        <w:t>Положения</w:t>
      </w:r>
    </w:p>
    <w:p w:rsidR="00D1003E" w:rsidRPr="00026D04" w:rsidRDefault="008A08CA" w:rsidP="00D1003E">
      <w:pPr>
        <w:tabs>
          <w:tab w:val="left" w:pos="8314"/>
        </w:tabs>
        <w:ind w:firstLine="0"/>
        <w:jc w:val="center"/>
        <w:rPr>
          <w:rFonts w:ascii="Times New Roman" w:hAnsi="Times New Roman" w:cs="Times New Roman"/>
          <w:sz w:val="26"/>
          <w:szCs w:val="26"/>
        </w:rPr>
      </w:pPr>
      <w:r w:rsidRPr="008A08CA">
        <w:rPr>
          <w:rFonts w:ascii="Times New Roman" w:hAnsi="Times New Roman" w:cs="Times New Roman"/>
          <w:b/>
          <w:sz w:val="26"/>
          <w:szCs w:val="26"/>
        </w:rPr>
        <w:t xml:space="preserve"> о муниципальном контроле в области охраны и </w:t>
      </w:r>
      <w:proofErr w:type="gramStart"/>
      <w:r w:rsidRPr="008A08CA">
        <w:rPr>
          <w:rFonts w:ascii="Times New Roman" w:hAnsi="Times New Roman" w:cs="Times New Roman"/>
          <w:b/>
          <w:sz w:val="26"/>
          <w:szCs w:val="26"/>
        </w:rPr>
        <w:t>использования</w:t>
      </w:r>
      <w:proofErr w:type="gramEnd"/>
      <w:r w:rsidRPr="008A08CA">
        <w:rPr>
          <w:rFonts w:ascii="Times New Roman" w:hAnsi="Times New Roman" w:cs="Times New Roman"/>
          <w:b/>
          <w:sz w:val="26"/>
          <w:szCs w:val="26"/>
        </w:rPr>
        <w:t xml:space="preserve"> особо охраняемых природных территорий местного значения в границах </w:t>
      </w:r>
      <w:proofErr w:type="spellStart"/>
      <w:r w:rsidRPr="008A08CA">
        <w:rPr>
          <w:rFonts w:ascii="Times New Roman" w:hAnsi="Times New Roman" w:cs="Times New Roman"/>
          <w:b/>
          <w:sz w:val="26"/>
          <w:szCs w:val="26"/>
        </w:rPr>
        <w:t>Алатырского</w:t>
      </w:r>
      <w:proofErr w:type="spellEnd"/>
      <w:r w:rsidRPr="008A08CA">
        <w:rPr>
          <w:rFonts w:ascii="Times New Roman" w:hAnsi="Times New Roman" w:cs="Times New Roman"/>
          <w:b/>
          <w:sz w:val="26"/>
          <w:szCs w:val="26"/>
        </w:rPr>
        <w:t xml:space="preserve"> муниципального округа Чувашской Республики</w:t>
      </w:r>
    </w:p>
    <w:p w:rsidR="008A08CA" w:rsidRDefault="008A08CA" w:rsidP="00FD7FB9">
      <w:pPr>
        <w:tabs>
          <w:tab w:val="left" w:pos="8314"/>
        </w:tabs>
        <w:ind w:firstLine="0"/>
        <w:jc w:val="center"/>
        <w:rPr>
          <w:rFonts w:ascii="Times New Roman" w:hAnsi="Times New Roman" w:cs="Times New Roman"/>
          <w:b/>
          <w:sz w:val="26"/>
          <w:szCs w:val="26"/>
        </w:rPr>
      </w:pPr>
    </w:p>
    <w:p w:rsidR="008A08CA" w:rsidRPr="00D1003E" w:rsidRDefault="008A08CA" w:rsidP="008A08CA">
      <w:pPr>
        <w:tabs>
          <w:tab w:val="left" w:pos="8314"/>
        </w:tabs>
        <w:ind w:firstLine="0"/>
        <w:jc w:val="center"/>
        <w:rPr>
          <w:rFonts w:ascii="Times New Roman" w:hAnsi="Times New Roman" w:cs="Times New Roman"/>
          <w:b/>
          <w:sz w:val="26"/>
          <w:szCs w:val="26"/>
        </w:rPr>
      </w:pPr>
      <w:r w:rsidRPr="00D1003E">
        <w:rPr>
          <w:rFonts w:ascii="Times New Roman" w:hAnsi="Times New Roman" w:cs="Times New Roman"/>
          <w:b/>
          <w:sz w:val="26"/>
          <w:szCs w:val="26"/>
        </w:rPr>
        <w:t>1. Общие положения</w:t>
      </w:r>
    </w:p>
    <w:p w:rsidR="008A08CA" w:rsidRPr="008A08CA" w:rsidRDefault="008A08CA" w:rsidP="008A08CA">
      <w:pPr>
        <w:tabs>
          <w:tab w:val="left" w:pos="8314"/>
        </w:tabs>
        <w:ind w:firstLine="0"/>
        <w:jc w:val="center"/>
        <w:rPr>
          <w:rFonts w:ascii="Times New Roman" w:hAnsi="Times New Roman" w:cs="Times New Roman"/>
          <w:sz w:val="26"/>
          <w:szCs w:val="26"/>
        </w:rPr>
      </w:pP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1.1. Настоящее Положение устанавливает задачи, направления и порядок осуществления муниципального контроля в области охраны и </w:t>
      </w:r>
      <w:proofErr w:type="gramStart"/>
      <w:r w:rsidRPr="008A08CA">
        <w:rPr>
          <w:rFonts w:ascii="Times New Roman" w:hAnsi="Times New Roman" w:cs="Times New Roman"/>
          <w:sz w:val="26"/>
          <w:szCs w:val="26"/>
        </w:rPr>
        <w:t>использования</w:t>
      </w:r>
      <w:proofErr w:type="gramEnd"/>
      <w:r w:rsidRPr="008A08CA">
        <w:rPr>
          <w:rFonts w:ascii="Times New Roman" w:hAnsi="Times New Roman" w:cs="Times New Roman"/>
          <w:sz w:val="26"/>
          <w:szCs w:val="26"/>
        </w:rPr>
        <w:t xml:space="preserve"> особо охраняемых природных территорий местного значения в границах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(далее - муниципальный контроль).</w:t>
      </w:r>
    </w:p>
    <w:p w:rsidR="007411B1"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1.2. Предметом муниципального контроля является соблюдение юридическими лицами, индивидуальными предпринимателями, гражданами (далее - контролируемые лица) на особо охраняемых природных территориях местного значения в границах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находящихся в муниципальной собственности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w:t>
      </w:r>
      <w:r w:rsidR="007411B1">
        <w:rPr>
          <w:rFonts w:ascii="Times New Roman" w:hAnsi="Times New Roman" w:cs="Times New Roman"/>
          <w:sz w:val="26"/>
          <w:szCs w:val="26"/>
        </w:rPr>
        <w:t xml:space="preserve">  </w:t>
      </w:r>
      <w:r w:rsidRPr="008A08CA">
        <w:rPr>
          <w:rFonts w:ascii="Times New Roman" w:hAnsi="Times New Roman" w:cs="Times New Roman"/>
          <w:sz w:val="26"/>
          <w:szCs w:val="26"/>
        </w:rPr>
        <w:t xml:space="preserve"> обязательных</w:t>
      </w:r>
      <w:r w:rsidR="007411B1">
        <w:rPr>
          <w:rFonts w:ascii="Times New Roman" w:hAnsi="Times New Roman" w:cs="Times New Roman"/>
          <w:sz w:val="26"/>
          <w:szCs w:val="26"/>
        </w:rPr>
        <w:t xml:space="preserve">  </w:t>
      </w:r>
      <w:r w:rsidRPr="008A08CA">
        <w:rPr>
          <w:rFonts w:ascii="Times New Roman" w:hAnsi="Times New Roman" w:cs="Times New Roman"/>
          <w:sz w:val="26"/>
          <w:szCs w:val="26"/>
        </w:rPr>
        <w:t xml:space="preserve"> требований,</w:t>
      </w:r>
      <w:r w:rsidR="007411B1">
        <w:rPr>
          <w:rFonts w:ascii="Times New Roman" w:hAnsi="Times New Roman" w:cs="Times New Roman"/>
          <w:sz w:val="26"/>
          <w:szCs w:val="26"/>
        </w:rPr>
        <w:t xml:space="preserve">   </w:t>
      </w:r>
      <w:r w:rsidRPr="008A08CA">
        <w:rPr>
          <w:rFonts w:ascii="Times New Roman" w:hAnsi="Times New Roman" w:cs="Times New Roman"/>
          <w:sz w:val="26"/>
          <w:szCs w:val="26"/>
        </w:rPr>
        <w:t xml:space="preserve"> установленных </w:t>
      </w:r>
      <w:r w:rsidR="007411B1">
        <w:rPr>
          <w:rFonts w:ascii="Times New Roman" w:hAnsi="Times New Roman" w:cs="Times New Roman"/>
          <w:sz w:val="26"/>
          <w:szCs w:val="26"/>
        </w:rPr>
        <w:t xml:space="preserve">   </w:t>
      </w:r>
      <w:r w:rsidRPr="008A08CA">
        <w:rPr>
          <w:rFonts w:ascii="Times New Roman" w:hAnsi="Times New Roman" w:cs="Times New Roman"/>
          <w:sz w:val="26"/>
          <w:szCs w:val="26"/>
        </w:rPr>
        <w:t xml:space="preserve">Федеральным </w:t>
      </w:r>
      <w:r w:rsidR="007411B1">
        <w:rPr>
          <w:rFonts w:ascii="Times New Roman" w:hAnsi="Times New Roman" w:cs="Times New Roman"/>
          <w:sz w:val="26"/>
          <w:szCs w:val="26"/>
        </w:rPr>
        <w:t xml:space="preserve">  </w:t>
      </w:r>
      <w:r w:rsidRPr="008A08CA">
        <w:rPr>
          <w:rFonts w:ascii="Times New Roman" w:hAnsi="Times New Roman" w:cs="Times New Roman"/>
          <w:sz w:val="26"/>
          <w:szCs w:val="26"/>
        </w:rPr>
        <w:t>законом</w:t>
      </w:r>
      <w:r w:rsidR="007411B1">
        <w:rPr>
          <w:rFonts w:ascii="Times New Roman" w:hAnsi="Times New Roman" w:cs="Times New Roman"/>
          <w:sz w:val="26"/>
          <w:szCs w:val="26"/>
        </w:rPr>
        <w:t xml:space="preserve">  </w:t>
      </w:r>
      <w:r w:rsidRPr="008A08CA">
        <w:rPr>
          <w:rFonts w:ascii="Times New Roman" w:hAnsi="Times New Roman" w:cs="Times New Roman"/>
          <w:sz w:val="26"/>
          <w:szCs w:val="26"/>
        </w:rPr>
        <w:t xml:space="preserve"> </w:t>
      </w:r>
      <w:proofErr w:type="gramStart"/>
      <w:r w:rsidRPr="008A08CA">
        <w:rPr>
          <w:rFonts w:ascii="Times New Roman" w:hAnsi="Times New Roman" w:cs="Times New Roman"/>
          <w:sz w:val="26"/>
          <w:szCs w:val="26"/>
        </w:rPr>
        <w:t>от</w:t>
      </w:r>
      <w:proofErr w:type="gramEnd"/>
      <w:r w:rsidRPr="008A08CA">
        <w:rPr>
          <w:rFonts w:ascii="Times New Roman" w:hAnsi="Times New Roman" w:cs="Times New Roman"/>
          <w:sz w:val="26"/>
          <w:szCs w:val="26"/>
        </w:rPr>
        <w:t xml:space="preserve"> </w:t>
      </w:r>
    </w:p>
    <w:p w:rsidR="008A08CA" w:rsidRPr="008A08CA" w:rsidRDefault="008A08CA" w:rsidP="007411B1">
      <w:pPr>
        <w:tabs>
          <w:tab w:val="left" w:pos="8314"/>
        </w:tabs>
        <w:ind w:firstLine="0"/>
        <w:rPr>
          <w:rFonts w:ascii="Times New Roman" w:hAnsi="Times New Roman" w:cs="Times New Roman"/>
          <w:sz w:val="26"/>
          <w:szCs w:val="26"/>
        </w:rPr>
      </w:pPr>
      <w:r w:rsidRPr="008A08CA">
        <w:rPr>
          <w:rFonts w:ascii="Times New Roman" w:hAnsi="Times New Roman" w:cs="Times New Roman"/>
          <w:sz w:val="26"/>
          <w:szCs w:val="26"/>
        </w:rPr>
        <w:t xml:space="preserve">14 марта 1995 г. </w:t>
      </w:r>
      <w:r w:rsidR="007941E8">
        <w:rPr>
          <w:rFonts w:ascii="Times New Roman" w:hAnsi="Times New Roman" w:cs="Times New Roman"/>
          <w:sz w:val="26"/>
          <w:szCs w:val="26"/>
        </w:rPr>
        <w:t>№</w:t>
      </w:r>
      <w:r w:rsidRPr="008A08CA">
        <w:rPr>
          <w:rFonts w:ascii="Times New Roman" w:hAnsi="Times New Roman" w:cs="Times New Roman"/>
          <w:sz w:val="26"/>
          <w:szCs w:val="26"/>
        </w:rPr>
        <w:t xml:space="preserve"> 33-ФЗ </w:t>
      </w:r>
      <w:r w:rsidR="007941E8">
        <w:rPr>
          <w:rFonts w:ascii="Times New Roman" w:hAnsi="Times New Roman" w:cs="Times New Roman"/>
          <w:sz w:val="26"/>
          <w:szCs w:val="26"/>
        </w:rPr>
        <w:t>«</w:t>
      </w:r>
      <w:r w:rsidRPr="008A08CA">
        <w:rPr>
          <w:rFonts w:ascii="Times New Roman" w:hAnsi="Times New Roman" w:cs="Times New Roman"/>
          <w:sz w:val="26"/>
          <w:szCs w:val="26"/>
        </w:rPr>
        <w:t>Об особо охраняемых природных территориях</w:t>
      </w:r>
      <w:r w:rsidR="007941E8">
        <w:rPr>
          <w:rFonts w:ascii="Times New Roman" w:hAnsi="Times New Roman" w:cs="Times New Roman"/>
          <w:sz w:val="26"/>
          <w:szCs w:val="26"/>
        </w:rPr>
        <w:t>»</w:t>
      </w:r>
      <w:r w:rsidRPr="008A08CA">
        <w:rPr>
          <w:rFonts w:ascii="Times New Roman" w:hAnsi="Times New Roman" w:cs="Times New Roman"/>
          <w:sz w:val="26"/>
          <w:szCs w:val="26"/>
        </w:rPr>
        <w:t>,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Чувашской Республики в области охраны и использования особо охраняемых природных территорий, касающихся: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режима особо охраняемой природной территории;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режима охранных зон особо охраняемых природных территорий.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8A08CA">
        <w:rPr>
          <w:rFonts w:ascii="Times New Roman" w:hAnsi="Times New Roman" w:cs="Times New Roman"/>
          <w:sz w:val="26"/>
          <w:szCs w:val="26"/>
        </w:rPr>
        <w:t>также</w:t>
      </w:r>
      <w:proofErr w:type="gramEnd"/>
      <w:r w:rsidRPr="008A08CA">
        <w:rPr>
          <w:rFonts w:ascii="Times New Roman" w:hAnsi="Times New Roman" w:cs="Times New Roman"/>
          <w:sz w:val="26"/>
          <w:szCs w:val="26"/>
        </w:rPr>
        <w:t xml:space="preserve"> если соответствующие сведения, документы содержатся в государственных или муниципальных информационных ресурсах.</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1.3. Муниципальный контроль осуществляется администрацией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(далее - орган муниципального контроля).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1.4. </w:t>
      </w:r>
      <w:proofErr w:type="gramStart"/>
      <w:r w:rsidRPr="008A08CA">
        <w:rPr>
          <w:rFonts w:ascii="Times New Roman" w:hAnsi="Times New Roman" w:cs="Times New Roman"/>
          <w:sz w:val="26"/>
          <w:szCs w:val="26"/>
        </w:rPr>
        <w:t xml:space="preserve">К отношениям, связанным с осуществлением муниципального контроля, применяются положения Федерального закона от 31 июля 2020 г. </w:t>
      </w:r>
      <w:r w:rsidR="00802F6C">
        <w:rPr>
          <w:rFonts w:ascii="Times New Roman" w:hAnsi="Times New Roman" w:cs="Times New Roman"/>
          <w:sz w:val="26"/>
          <w:szCs w:val="26"/>
        </w:rPr>
        <w:t>№</w:t>
      </w:r>
      <w:r w:rsidRPr="008A08CA">
        <w:rPr>
          <w:rFonts w:ascii="Times New Roman" w:hAnsi="Times New Roman" w:cs="Times New Roman"/>
          <w:sz w:val="26"/>
          <w:szCs w:val="26"/>
        </w:rPr>
        <w:t xml:space="preserve"> 248-ФЗ </w:t>
      </w:r>
      <w:r w:rsidR="00802F6C">
        <w:rPr>
          <w:rFonts w:ascii="Times New Roman" w:hAnsi="Times New Roman" w:cs="Times New Roman"/>
          <w:sz w:val="26"/>
          <w:szCs w:val="26"/>
        </w:rPr>
        <w:t>«</w:t>
      </w:r>
      <w:r w:rsidRPr="008A08CA">
        <w:rPr>
          <w:rFonts w:ascii="Times New Roman" w:hAnsi="Times New Roman" w:cs="Times New Roman"/>
          <w:sz w:val="26"/>
          <w:szCs w:val="26"/>
        </w:rPr>
        <w:t>О государственном контроле (надзоре) и муниципальном контроле в Российской Федерации</w:t>
      </w:r>
      <w:r w:rsidR="00802F6C">
        <w:rPr>
          <w:rFonts w:ascii="Times New Roman" w:hAnsi="Times New Roman" w:cs="Times New Roman"/>
          <w:sz w:val="26"/>
          <w:szCs w:val="26"/>
        </w:rPr>
        <w:t>»</w:t>
      </w:r>
      <w:r w:rsidRPr="008A08CA">
        <w:rPr>
          <w:rFonts w:ascii="Times New Roman" w:hAnsi="Times New Roman" w:cs="Times New Roman"/>
          <w:sz w:val="26"/>
          <w:szCs w:val="26"/>
        </w:rPr>
        <w:t xml:space="preserve"> (далее - Федеральный закон </w:t>
      </w:r>
      <w:r w:rsidR="00802F6C">
        <w:rPr>
          <w:rFonts w:ascii="Times New Roman" w:hAnsi="Times New Roman" w:cs="Times New Roman"/>
          <w:sz w:val="26"/>
          <w:szCs w:val="26"/>
        </w:rPr>
        <w:t>№</w:t>
      </w:r>
      <w:r w:rsidRPr="008A08CA">
        <w:rPr>
          <w:rFonts w:ascii="Times New Roman" w:hAnsi="Times New Roman" w:cs="Times New Roman"/>
          <w:sz w:val="26"/>
          <w:szCs w:val="26"/>
        </w:rPr>
        <w:t xml:space="preserve"> 248-ФЗ), Земельного кодекса Российской Федерации, Федерального закона от 6 октября 2003 г. </w:t>
      </w:r>
      <w:r w:rsidR="00802F6C">
        <w:rPr>
          <w:rFonts w:ascii="Times New Roman" w:hAnsi="Times New Roman" w:cs="Times New Roman"/>
          <w:sz w:val="26"/>
          <w:szCs w:val="26"/>
        </w:rPr>
        <w:t>№</w:t>
      </w:r>
      <w:r w:rsidRPr="008A08CA">
        <w:rPr>
          <w:rFonts w:ascii="Times New Roman" w:hAnsi="Times New Roman" w:cs="Times New Roman"/>
          <w:sz w:val="26"/>
          <w:szCs w:val="26"/>
        </w:rPr>
        <w:t xml:space="preserve"> 131-ФЗ </w:t>
      </w:r>
      <w:r w:rsidR="00802F6C">
        <w:rPr>
          <w:rFonts w:ascii="Times New Roman" w:hAnsi="Times New Roman" w:cs="Times New Roman"/>
          <w:sz w:val="26"/>
          <w:szCs w:val="26"/>
        </w:rPr>
        <w:t>«</w:t>
      </w:r>
      <w:r w:rsidRPr="008A08CA">
        <w:rPr>
          <w:rFonts w:ascii="Times New Roman" w:hAnsi="Times New Roman" w:cs="Times New Roman"/>
          <w:sz w:val="26"/>
          <w:szCs w:val="26"/>
        </w:rPr>
        <w:t>Об общих принципах организации местного самоуправления в Российской Федерации</w:t>
      </w:r>
      <w:r w:rsidR="00802F6C">
        <w:rPr>
          <w:rFonts w:ascii="Times New Roman" w:hAnsi="Times New Roman" w:cs="Times New Roman"/>
          <w:sz w:val="26"/>
          <w:szCs w:val="26"/>
        </w:rPr>
        <w:t>»</w:t>
      </w:r>
      <w:r w:rsidRPr="008A08CA">
        <w:rPr>
          <w:rFonts w:ascii="Times New Roman" w:hAnsi="Times New Roman" w:cs="Times New Roman"/>
          <w:sz w:val="26"/>
          <w:szCs w:val="26"/>
        </w:rPr>
        <w:t xml:space="preserve">, Федерального закона от 14 марта 1995 г. </w:t>
      </w:r>
      <w:r w:rsidR="00802F6C">
        <w:rPr>
          <w:rFonts w:ascii="Times New Roman" w:hAnsi="Times New Roman" w:cs="Times New Roman"/>
          <w:sz w:val="26"/>
          <w:szCs w:val="26"/>
        </w:rPr>
        <w:t>№</w:t>
      </w:r>
      <w:r w:rsidRPr="008A08CA">
        <w:rPr>
          <w:rFonts w:ascii="Times New Roman" w:hAnsi="Times New Roman" w:cs="Times New Roman"/>
          <w:sz w:val="26"/>
          <w:szCs w:val="26"/>
        </w:rPr>
        <w:t xml:space="preserve"> 33-ФЗ</w:t>
      </w:r>
      <w:proofErr w:type="gramEnd"/>
      <w:r w:rsidRPr="008A08CA">
        <w:rPr>
          <w:rFonts w:ascii="Times New Roman" w:hAnsi="Times New Roman" w:cs="Times New Roman"/>
          <w:sz w:val="26"/>
          <w:szCs w:val="26"/>
        </w:rPr>
        <w:t xml:space="preserve"> </w:t>
      </w:r>
      <w:r w:rsidR="00802F6C">
        <w:rPr>
          <w:rFonts w:ascii="Times New Roman" w:hAnsi="Times New Roman" w:cs="Times New Roman"/>
          <w:sz w:val="26"/>
          <w:szCs w:val="26"/>
        </w:rPr>
        <w:t>«</w:t>
      </w:r>
      <w:r w:rsidRPr="008A08CA">
        <w:rPr>
          <w:rFonts w:ascii="Times New Roman" w:hAnsi="Times New Roman" w:cs="Times New Roman"/>
          <w:sz w:val="26"/>
          <w:szCs w:val="26"/>
        </w:rPr>
        <w:t>Об особо охраняемых природных территориях</w:t>
      </w:r>
      <w:r w:rsidR="00802F6C">
        <w:rPr>
          <w:rFonts w:ascii="Times New Roman" w:hAnsi="Times New Roman" w:cs="Times New Roman"/>
          <w:sz w:val="26"/>
          <w:szCs w:val="26"/>
        </w:rPr>
        <w:t>»</w:t>
      </w:r>
      <w:r w:rsidRPr="008A08CA">
        <w:rPr>
          <w:rFonts w:ascii="Times New Roman" w:hAnsi="Times New Roman" w:cs="Times New Roman"/>
          <w:sz w:val="26"/>
          <w:szCs w:val="26"/>
        </w:rPr>
        <w:t>.</w:t>
      </w:r>
    </w:p>
    <w:p w:rsidR="00802F6C" w:rsidRDefault="00802F6C" w:rsidP="008A08CA">
      <w:pPr>
        <w:tabs>
          <w:tab w:val="left" w:pos="8314"/>
        </w:tabs>
        <w:ind w:firstLine="426"/>
        <w:rPr>
          <w:rFonts w:ascii="Times New Roman" w:hAnsi="Times New Roman" w:cs="Times New Roman"/>
          <w:sz w:val="26"/>
          <w:szCs w:val="26"/>
        </w:rPr>
      </w:pPr>
    </w:p>
    <w:p w:rsidR="00802F6C" w:rsidRDefault="00802F6C" w:rsidP="008A08CA">
      <w:pPr>
        <w:tabs>
          <w:tab w:val="left" w:pos="8314"/>
        </w:tabs>
        <w:ind w:firstLine="426"/>
        <w:rPr>
          <w:rFonts w:ascii="Times New Roman" w:hAnsi="Times New Roman" w:cs="Times New Roman"/>
          <w:sz w:val="26"/>
          <w:szCs w:val="26"/>
        </w:rPr>
      </w:pPr>
    </w:p>
    <w:p w:rsidR="00802F6C" w:rsidRDefault="00802F6C" w:rsidP="008A08CA">
      <w:pPr>
        <w:tabs>
          <w:tab w:val="left" w:pos="8314"/>
        </w:tabs>
        <w:ind w:firstLine="426"/>
        <w:rPr>
          <w:rFonts w:ascii="Times New Roman" w:hAnsi="Times New Roman" w:cs="Times New Roman"/>
          <w:sz w:val="26"/>
          <w:szCs w:val="26"/>
        </w:rPr>
      </w:pP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1.5. Должностными лицами органа муниципального контроля уполномоченными осуществлять муниципальный контроль, являются: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 Глава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(далее - руководитель органа муниципального контроля);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должностные лица, в должностные обязанности которых в соответствии с настоящим Положением и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 (далее - инспектор).</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Должностным лицом органа муниципального </w:t>
      </w:r>
      <w:proofErr w:type="gramStart"/>
      <w:r w:rsidRPr="008A08CA">
        <w:rPr>
          <w:rFonts w:ascii="Times New Roman" w:hAnsi="Times New Roman" w:cs="Times New Roman"/>
          <w:sz w:val="26"/>
          <w:szCs w:val="26"/>
        </w:rPr>
        <w:t>контроля</w:t>
      </w:r>
      <w:proofErr w:type="gramEnd"/>
      <w:r w:rsidRPr="008A08CA">
        <w:rPr>
          <w:rFonts w:ascii="Times New Roman" w:hAnsi="Times New Roman" w:cs="Times New Roman"/>
          <w:sz w:val="26"/>
          <w:szCs w:val="26"/>
        </w:rPr>
        <w:t xml:space="preserve"> уполномоченным на принятие решения о проведении контрольных мероприятий, является руководитель органа муниципального контроля - Глава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Должностные лица при осуществлении муниципального контроля обладают полномочиями и исполняют обязанности, установленные Федеральным законом "О государственном контроле (надзоре) и муниципальном контроле в Российской Федерации", Кодексом Российской Федерации об административных правонарушениях, иными нормативными правовыми актами, изданными в соответствии с действующим законодательством.</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1.6. </w:t>
      </w:r>
      <w:proofErr w:type="gramStart"/>
      <w:r w:rsidRPr="008A08CA">
        <w:rPr>
          <w:rFonts w:ascii="Times New Roman" w:hAnsi="Times New Roman" w:cs="Times New Roman"/>
          <w:sz w:val="26"/>
          <w:szCs w:val="26"/>
        </w:rPr>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roofErr w:type="gramEnd"/>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1.7. Объектами муниципального контроля являются: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особо охраняемые природные территории;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2) деятельность, действия (бездействие) контролируемых лиц в области охраны и </w:t>
      </w:r>
      <w:proofErr w:type="gramStart"/>
      <w:r w:rsidRPr="008A08CA">
        <w:rPr>
          <w:rFonts w:ascii="Times New Roman" w:hAnsi="Times New Roman" w:cs="Times New Roman"/>
          <w:sz w:val="26"/>
          <w:szCs w:val="26"/>
        </w:rPr>
        <w:t>использования</w:t>
      </w:r>
      <w:proofErr w:type="gramEnd"/>
      <w:r w:rsidRPr="008A08CA">
        <w:rPr>
          <w:rFonts w:ascii="Times New Roman" w:hAnsi="Times New Roman" w:cs="Times New Roman"/>
          <w:sz w:val="26"/>
          <w:szCs w:val="26"/>
        </w:rPr>
        <w:t xml:space="preserve"> особо охраняемых природных территорий, в рамках которых должны соблюдаться обязательные требования по соблюдению:</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режима особо охраняемой природной территории;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режима охранных зон особо охраняемых природных территорий;</w:t>
      </w:r>
    </w:p>
    <w:p w:rsidR="008A08CA" w:rsidRPr="008A08CA" w:rsidRDefault="008A08CA" w:rsidP="008A08CA">
      <w:pPr>
        <w:tabs>
          <w:tab w:val="left" w:pos="8314"/>
        </w:tabs>
        <w:ind w:firstLine="426"/>
        <w:rPr>
          <w:rFonts w:ascii="Times New Roman" w:hAnsi="Times New Roman" w:cs="Times New Roman"/>
          <w:sz w:val="26"/>
          <w:szCs w:val="26"/>
        </w:rPr>
      </w:pPr>
      <w:proofErr w:type="gramStart"/>
      <w:r w:rsidRPr="008A08CA">
        <w:rPr>
          <w:rFonts w:ascii="Times New Roman" w:hAnsi="Times New Roman" w:cs="Times New Roman"/>
          <w:sz w:val="26"/>
          <w:szCs w:val="26"/>
        </w:rPr>
        <w:t>-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roofErr w:type="gramEnd"/>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1.8. Учет объектов муниципального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w:t>
      </w:r>
    </w:p>
    <w:p w:rsidR="008A08CA" w:rsidRPr="008A08CA" w:rsidRDefault="008A08CA" w:rsidP="008A08CA">
      <w:pPr>
        <w:tabs>
          <w:tab w:val="left" w:pos="8314"/>
        </w:tabs>
        <w:ind w:firstLine="0"/>
        <w:rPr>
          <w:rFonts w:ascii="Times New Roman" w:hAnsi="Times New Roman" w:cs="Times New Roman"/>
          <w:sz w:val="26"/>
          <w:szCs w:val="26"/>
        </w:rPr>
      </w:pPr>
    </w:p>
    <w:p w:rsidR="008A08CA" w:rsidRDefault="008A08CA" w:rsidP="008A08CA">
      <w:pPr>
        <w:tabs>
          <w:tab w:val="left" w:pos="8314"/>
        </w:tabs>
        <w:ind w:firstLine="0"/>
        <w:jc w:val="center"/>
        <w:rPr>
          <w:rFonts w:ascii="Times New Roman" w:hAnsi="Times New Roman" w:cs="Times New Roman"/>
          <w:b/>
          <w:sz w:val="26"/>
          <w:szCs w:val="26"/>
        </w:rPr>
      </w:pPr>
    </w:p>
    <w:p w:rsidR="008A08CA" w:rsidRDefault="008A08CA" w:rsidP="008A08CA">
      <w:pPr>
        <w:tabs>
          <w:tab w:val="left" w:pos="8314"/>
        </w:tabs>
        <w:ind w:firstLine="0"/>
        <w:jc w:val="center"/>
        <w:rPr>
          <w:rFonts w:ascii="Times New Roman" w:hAnsi="Times New Roman" w:cs="Times New Roman"/>
          <w:b/>
          <w:sz w:val="26"/>
          <w:szCs w:val="26"/>
        </w:rPr>
      </w:pPr>
    </w:p>
    <w:p w:rsidR="008A08CA" w:rsidRDefault="008A08CA" w:rsidP="008A08CA">
      <w:pPr>
        <w:tabs>
          <w:tab w:val="left" w:pos="8314"/>
        </w:tabs>
        <w:ind w:firstLine="0"/>
        <w:jc w:val="center"/>
        <w:rPr>
          <w:rFonts w:ascii="Times New Roman" w:hAnsi="Times New Roman" w:cs="Times New Roman"/>
          <w:b/>
          <w:sz w:val="26"/>
          <w:szCs w:val="26"/>
        </w:rPr>
      </w:pPr>
    </w:p>
    <w:p w:rsidR="008A08CA" w:rsidRDefault="008A08CA" w:rsidP="008A08CA">
      <w:pPr>
        <w:tabs>
          <w:tab w:val="left" w:pos="8314"/>
        </w:tabs>
        <w:ind w:firstLine="0"/>
        <w:jc w:val="center"/>
        <w:rPr>
          <w:rFonts w:ascii="Times New Roman" w:hAnsi="Times New Roman" w:cs="Times New Roman"/>
          <w:b/>
          <w:sz w:val="26"/>
          <w:szCs w:val="26"/>
        </w:rPr>
      </w:pPr>
    </w:p>
    <w:p w:rsidR="008A08CA" w:rsidRPr="008A08CA" w:rsidRDefault="008A08CA" w:rsidP="008A08CA">
      <w:pPr>
        <w:tabs>
          <w:tab w:val="left" w:pos="8314"/>
        </w:tabs>
        <w:ind w:firstLine="0"/>
        <w:jc w:val="center"/>
        <w:rPr>
          <w:rFonts w:ascii="Times New Roman" w:hAnsi="Times New Roman" w:cs="Times New Roman"/>
          <w:b/>
          <w:sz w:val="26"/>
          <w:szCs w:val="26"/>
        </w:rPr>
      </w:pPr>
      <w:r w:rsidRPr="008A08CA">
        <w:rPr>
          <w:rFonts w:ascii="Times New Roman" w:hAnsi="Times New Roman" w:cs="Times New Roman"/>
          <w:b/>
          <w:sz w:val="26"/>
          <w:szCs w:val="26"/>
        </w:rPr>
        <w:t>II. Управление рисками причинения вреда (ущерба) охраняемым законом ценностям при осуществлении муниципального контроля в области охраны и использования особо охраняемых природных территорий</w:t>
      </w:r>
    </w:p>
    <w:p w:rsidR="008A08CA" w:rsidRPr="008A08CA" w:rsidRDefault="008A08CA" w:rsidP="008A08CA">
      <w:pPr>
        <w:tabs>
          <w:tab w:val="left" w:pos="8314"/>
        </w:tabs>
        <w:ind w:firstLine="0"/>
        <w:rPr>
          <w:rFonts w:ascii="Times New Roman" w:hAnsi="Times New Roman" w:cs="Times New Roman"/>
          <w:sz w:val="26"/>
          <w:szCs w:val="26"/>
        </w:rPr>
      </w:pP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2.1. Руководствуясь п. 7 статьи 22 Федерального закона № 248-ФЗ система оценки и управления рисками при осуществлении муниципального контроля в области охраны и </w:t>
      </w:r>
      <w:proofErr w:type="gramStart"/>
      <w:r w:rsidRPr="008A08CA">
        <w:rPr>
          <w:rFonts w:ascii="Times New Roman" w:hAnsi="Times New Roman" w:cs="Times New Roman"/>
          <w:sz w:val="26"/>
          <w:szCs w:val="26"/>
        </w:rPr>
        <w:t>использования</w:t>
      </w:r>
      <w:proofErr w:type="gramEnd"/>
      <w:r w:rsidRPr="008A08CA">
        <w:rPr>
          <w:rFonts w:ascii="Times New Roman" w:hAnsi="Times New Roman" w:cs="Times New Roman"/>
          <w:sz w:val="26"/>
          <w:szCs w:val="26"/>
        </w:rPr>
        <w:t xml:space="preserve"> особо охраняемых природных территорий на территории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района Чувашской Республики не применяется.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2.2. Индикаторами риска нарушения обязательных требований при осуществлении муниципального контроля являются: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получение информации, содержащейся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указывающей на нарушение обязательных требований касающихся: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режима особо охраняемой природной территории;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режима охранных зон особо охраняемых природных территорий;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исполнение решений, принимаемых по результатам контрольных мероприятий;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выявление при проведении контрольных мероприятий без взаимодействия с контролируемым лицом признаков, свидетельствующих 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либо в их охранных зонах;</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несоответствие использования особо охраняемой природной территории местного значения разрешенным видам использования земельного участка, в границах которого расположена данная особо охраняемая природная территория местного значения;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несоответствие в деятельности, осуществляемой в границах особо охраняемой природной территории местного значения, видам деятельности, разрешенным в границах особо охраняемой природной территории местного значения, режимом ее особой охраны;</w:t>
      </w:r>
    </w:p>
    <w:p w:rsid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поступление информации о выявлении самовольной постройки на земельном участке, занятом особо охраняемой природно</w:t>
      </w:r>
      <w:r w:rsidR="00394203">
        <w:rPr>
          <w:rFonts w:ascii="Times New Roman" w:hAnsi="Times New Roman" w:cs="Times New Roman"/>
          <w:sz w:val="26"/>
          <w:szCs w:val="26"/>
        </w:rPr>
        <w:t>й территорией местного значения;</w:t>
      </w:r>
    </w:p>
    <w:p w:rsidR="00394203" w:rsidRPr="008A08CA" w:rsidRDefault="00394203" w:rsidP="008A08CA">
      <w:pPr>
        <w:tabs>
          <w:tab w:val="left" w:pos="8314"/>
        </w:tabs>
        <w:ind w:firstLine="426"/>
        <w:rPr>
          <w:rFonts w:ascii="Times New Roman" w:hAnsi="Times New Roman" w:cs="Times New Roman"/>
          <w:sz w:val="26"/>
          <w:szCs w:val="26"/>
        </w:rPr>
      </w:pPr>
      <w:r w:rsidRPr="00394203">
        <w:rPr>
          <w:rFonts w:ascii="Times New Roman" w:hAnsi="Times New Roman" w:cs="Times New Roman"/>
          <w:sz w:val="26"/>
          <w:szCs w:val="26"/>
        </w:rPr>
        <w:t>-</w:t>
      </w:r>
      <w:r>
        <w:rPr>
          <w:rFonts w:ascii="Times New Roman" w:hAnsi="Times New Roman" w:cs="Times New Roman"/>
          <w:sz w:val="26"/>
          <w:szCs w:val="26"/>
        </w:rPr>
        <w:t xml:space="preserve"> сокращение в течение двух предшествующих лет более чем на 20 процентов численности вида редких и находящихся под угрозой исчезновения растений на земельных (лесных) участках, расположенных в границах особо охраняемой природной территории или границах охранной зоны особо охраняемой природной территории.</w:t>
      </w:r>
    </w:p>
    <w:p w:rsidR="008A08CA" w:rsidRPr="008A08CA" w:rsidRDefault="008A08CA" w:rsidP="008A08CA">
      <w:pPr>
        <w:tabs>
          <w:tab w:val="left" w:pos="8314"/>
        </w:tabs>
        <w:ind w:firstLine="0"/>
        <w:rPr>
          <w:rFonts w:ascii="Times New Roman" w:hAnsi="Times New Roman" w:cs="Times New Roman"/>
          <w:sz w:val="26"/>
          <w:szCs w:val="26"/>
        </w:rPr>
      </w:pPr>
    </w:p>
    <w:p w:rsidR="008A08CA" w:rsidRPr="008A08CA" w:rsidRDefault="008A08CA" w:rsidP="008A08CA">
      <w:pPr>
        <w:tabs>
          <w:tab w:val="left" w:pos="8314"/>
        </w:tabs>
        <w:ind w:firstLine="0"/>
        <w:jc w:val="center"/>
        <w:rPr>
          <w:rFonts w:ascii="Times New Roman" w:hAnsi="Times New Roman" w:cs="Times New Roman"/>
          <w:b/>
          <w:sz w:val="26"/>
          <w:szCs w:val="26"/>
        </w:rPr>
      </w:pPr>
      <w:r w:rsidRPr="008A08CA">
        <w:rPr>
          <w:rFonts w:ascii="Times New Roman" w:hAnsi="Times New Roman" w:cs="Times New Roman"/>
          <w:b/>
          <w:sz w:val="26"/>
          <w:szCs w:val="26"/>
        </w:rPr>
        <w:t>III. Профилактика рисков причинения вреда (ущерба) охраняемым законом ценностям</w:t>
      </w:r>
    </w:p>
    <w:p w:rsidR="008A08CA" w:rsidRPr="008A08CA" w:rsidRDefault="008A08CA" w:rsidP="008A08CA">
      <w:pPr>
        <w:tabs>
          <w:tab w:val="left" w:pos="8314"/>
        </w:tabs>
        <w:ind w:firstLine="0"/>
        <w:jc w:val="center"/>
        <w:rPr>
          <w:rFonts w:ascii="Times New Roman" w:hAnsi="Times New Roman" w:cs="Times New Roman"/>
          <w:b/>
          <w:sz w:val="26"/>
          <w:szCs w:val="26"/>
        </w:rPr>
      </w:pP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3.1. Профилактика рисков причинения вреда (ущерба) охраняемым законом ценностям направлена на достижение следующих основных целей: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стимулирование добросовестного соблюдения обязательных требований всеми контролируемыми лицами;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w:t>
      </w:r>
      <w:r w:rsidRPr="008A08CA">
        <w:rPr>
          <w:rFonts w:ascii="Times New Roman" w:hAnsi="Times New Roman" w:cs="Times New Roman"/>
          <w:sz w:val="26"/>
          <w:szCs w:val="26"/>
        </w:rPr>
        <w:lastRenderedPageBreak/>
        <w:t>ценностям;</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3.2. При осуществлении муниципального контроля контролирующий орган проводит следующие профилактические мероприятия: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информирование;</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 объявление предостережения;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 консультирование;</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 профилактический визит.</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3.3.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разрабатываемой контролирующим органом в порядке, установленном Правительством Российской Федерации.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Программа профилактики утверждается постановлением контролирующего органа до 20 декабря года, предшествующего году и размещается на официальном сайте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в информационно-телекоммуникационной сети «Интернет» (далее - сеть «Интернет») в течение 5 дней со дня утверждения.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3.4. Профилактические мероприятия, предусмотренные программой профилактики, обязательны для проведения контролирующим органом.</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Контролирующий орган может проводить профилактические мероприятия, не предусмотренные программой профилактики рисков причинения вреда.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3.5. Контролирующий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3.6. Учет проводимых контрольным органом профилактических мероприятий, указанных в пунктах 4 и 7 части 1 статьи 45 Федерального закона № 248-ФЗ,  подлежат учету в едином реестре контрольных (надзорных) мероприятий; </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3.7. В случае</w:t>
      </w:r>
      <w:proofErr w:type="gramStart"/>
      <w:r w:rsidRPr="008A08CA">
        <w:rPr>
          <w:rFonts w:ascii="Times New Roman" w:hAnsi="Times New Roman" w:cs="Times New Roman"/>
          <w:sz w:val="26"/>
          <w:szCs w:val="26"/>
        </w:rPr>
        <w:t>,</w:t>
      </w:r>
      <w:proofErr w:type="gramEnd"/>
      <w:r w:rsidRPr="008A08CA">
        <w:rPr>
          <w:rFonts w:ascii="Times New Roman" w:hAnsi="Times New Roman" w:cs="Times New Roman"/>
          <w:sz w:val="26"/>
          <w:szCs w:val="26"/>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контролирующего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3.8. Информирование осуществляется должностными лицами контролирующего органа посредством размещения сведений, предусмотренных частью 3 статьи 46 Федерального закона № 248-ФЗ на официальном сайте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в сети «Интернет», в средствах массовой информации и в иных формах.</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Размещенные сведения поддерживаются в актуальном состоянии и обновляются в срок не позднее 5 рабочих дней с момента их изменения.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3.9. </w:t>
      </w:r>
      <w:proofErr w:type="gramStart"/>
      <w:r w:rsidRPr="008A08CA">
        <w:rPr>
          <w:rFonts w:ascii="Times New Roman" w:hAnsi="Times New Roman" w:cs="Times New Roman"/>
          <w:sz w:val="26"/>
          <w:szCs w:val="26"/>
        </w:rPr>
        <w:t xml:space="preserve">Предостережение о недопустимости нарушения обязательных требований (далее - предостережение) объявляется контролируемому лицу в случае наличия у </w:t>
      </w:r>
      <w:r w:rsidRPr="008A08CA">
        <w:rPr>
          <w:rFonts w:ascii="Times New Roman" w:hAnsi="Times New Roman" w:cs="Times New Roman"/>
          <w:sz w:val="26"/>
          <w:szCs w:val="26"/>
        </w:rPr>
        <w:lastRenderedPageBreak/>
        <w:t>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w:t>
      </w:r>
      <w:proofErr w:type="gramEnd"/>
      <w:r w:rsidRPr="008A08CA">
        <w:rPr>
          <w:rFonts w:ascii="Times New Roman" w:hAnsi="Times New Roman" w:cs="Times New Roman"/>
          <w:sz w:val="26"/>
          <w:szCs w:val="26"/>
        </w:rPr>
        <w:t xml:space="preserve">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Предостережение объявляется контролирующим органом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8A08CA" w:rsidRPr="008A08CA" w:rsidRDefault="008A08CA" w:rsidP="008A08CA">
      <w:pPr>
        <w:tabs>
          <w:tab w:val="left" w:pos="8314"/>
        </w:tabs>
        <w:ind w:firstLine="426"/>
        <w:rPr>
          <w:rFonts w:ascii="Times New Roman" w:hAnsi="Times New Roman" w:cs="Times New Roman"/>
          <w:sz w:val="26"/>
          <w:szCs w:val="26"/>
        </w:rPr>
      </w:pPr>
      <w:proofErr w:type="gramStart"/>
      <w:r w:rsidRPr="008A08CA">
        <w:rPr>
          <w:rFonts w:ascii="Times New Roman" w:hAnsi="Times New Roman" w:cs="Times New Roman"/>
          <w:sz w:val="26"/>
          <w:szCs w:val="26"/>
        </w:rPr>
        <w:t xml:space="preserve">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8A08CA">
        <w:rPr>
          <w:rFonts w:ascii="Times New Roman" w:hAnsi="Times New Roman" w:cs="Times New Roman"/>
          <w:sz w:val="26"/>
          <w:szCs w:val="26"/>
        </w:rPr>
        <w:t>самообследования</w:t>
      </w:r>
      <w:proofErr w:type="spellEnd"/>
      <w:r w:rsidRPr="008A08CA">
        <w:rPr>
          <w:rFonts w:ascii="Times New Roman" w:hAnsi="Times New Roman" w:cs="Times New Roman"/>
          <w:sz w:val="26"/>
          <w:szCs w:val="26"/>
        </w:rPr>
        <w:t xml:space="preserve"> соблюдения обязательных требований направляется адрес сайта в сети «Интернет», позволяющий пройти </w:t>
      </w:r>
      <w:proofErr w:type="spellStart"/>
      <w:r w:rsidRPr="008A08CA">
        <w:rPr>
          <w:rFonts w:ascii="Times New Roman" w:hAnsi="Times New Roman" w:cs="Times New Roman"/>
          <w:sz w:val="26"/>
          <w:szCs w:val="26"/>
        </w:rPr>
        <w:t>самообследование</w:t>
      </w:r>
      <w:proofErr w:type="spellEnd"/>
      <w:r w:rsidRPr="008A08CA">
        <w:rPr>
          <w:rFonts w:ascii="Times New Roman" w:hAnsi="Times New Roman" w:cs="Times New Roman"/>
          <w:sz w:val="26"/>
          <w:szCs w:val="26"/>
        </w:rPr>
        <w:t xml:space="preserve"> соблюдения обязательных требований, при условии наличия </w:t>
      </w:r>
      <w:proofErr w:type="spellStart"/>
      <w:r w:rsidRPr="008A08CA">
        <w:rPr>
          <w:rFonts w:ascii="Times New Roman" w:hAnsi="Times New Roman" w:cs="Times New Roman"/>
          <w:sz w:val="26"/>
          <w:szCs w:val="26"/>
        </w:rPr>
        <w:t>самообследования</w:t>
      </w:r>
      <w:proofErr w:type="spellEnd"/>
      <w:r w:rsidRPr="008A08CA">
        <w:rPr>
          <w:rFonts w:ascii="Times New Roman" w:hAnsi="Times New Roman" w:cs="Times New Roman"/>
          <w:sz w:val="26"/>
          <w:szCs w:val="26"/>
        </w:rPr>
        <w:t xml:space="preserve"> в числе используемых профилактических мероприятий по соответствующему виду контроля.</w:t>
      </w:r>
      <w:proofErr w:type="gramEnd"/>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Объявляемые предостережения регистрируются в журнале учета предостережений с присвоением регистрационного номера.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дней со дня получения им предостережения. Возражение должно содержать следующую информацию:</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полное наименование юридического лица (ИНН, ОГРН), фамилия, имя и отчество (при наличии) индивидуального предпринимателя, гражданина;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дату и номер предостережения, направленного в адрес контролируемого лица;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сведения об объекте муниципального контроля;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желаемый способ получения ответа по итогам рассмотрения возражения;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дату направления возражения.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Возражение направляется контролируемым лицом в бумажном виде почтовым отправлением в контролирующий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контролирующего органа, либо иными указанными в предостережении способами.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течение 15 дней со дня получения, возражение рассматривается контролирующим органом и ответ с информацией о согласии или несогласии с возражением направляется контролируемому лицу. В случае принятия представленных в возражении контролируемого лица доводов руководителя контролирующего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3.10. Консультирование контролируемых лиц осуществляется должностным лицом контролирующего органа по телефону, посредством видео-конференц-связи, на личном </w:t>
      </w:r>
      <w:r w:rsidRPr="008A08CA">
        <w:rPr>
          <w:rFonts w:ascii="Times New Roman" w:hAnsi="Times New Roman" w:cs="Times New Roman"/>
          <w:sz w:val="26"/>
          <w:szCs w:val="26"/>
        </w:rPr>
        <w:lastRenderedPageBreak/>
        <w:t>приеме либо в ходе проведения профилактических мероприятий, контрольных мероприятий и не должно превышать 15 минут. Консультирование осуществляется без взимания платы.</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Личный прием граждан проводится руководителем контролирующего органа. Информация о месте приема, а также об установленных для приема днях и часах размещается на официальном сайте в сети «Интернет».</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Консультирование осуществляется в устной или письменной форме по следующим вопросам:</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организация и осуществление муниципального контроля;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порядок осуществления контрольных мероприятий, установленных настоящим Положением;</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порядок обжалования действий (бездействия) должностных лиц контролирующего органа;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контролирующим органом в рамках контрольных мероприятий.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3.11. Консультирование в письменной форме осуществляется должностным лицом в сроки, установленные Федеральным законом от 2 мая 2006 года № 59-ФЗ «О порядке рассмотрения обращений граждан Российской Федерации», в следующих случаях:</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контролируемым лицом представлен письменный запрос о предоставлении письменного ответа по вопросам консультирования;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за время консультирования предоставить ответ на поставленные вопросы невозможно;</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ответ на поставленные вопросы требует дополнительного запроса сведений от иных органов власти или лиц.</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Если поставленные во время консультирования вопросы не относятся к осуществлению муниципального контроля, заявителю даются необходимые разъяснения по обращению в соответствующие органы государственной власти или к соответствующим должностным лицам.</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При осуществлении консультирования должностное лицо контролирующего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Информация, ставшая известной должностному лицу контрольного органа в ходе консультирования, не может использоваться контролирующим органом в целях оценки контролируемого лица по вопросам соблюдения обязательных требований.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Контролирующий орган осуществляет учет консультирований, который проводится посредством внесения соответствующей записи в журнал консультирования, форма которого утверждается распоряжением руководителя контролирующего органа.</w:t>
      </w:r>
    </w:p>
    <w:p w:rsidR="008A08CA" w:rsidRDefault="008A08CA" w:rsidP="008A08CA">
      <w:pPr>
        <w:tabs>
          <w:tab w:val="left" w:pos="8314"/>
        </w:tabs>
        <w:ind w:firstLine="426"/>
        <w:rPr>
          <w:rFonts w:ascii="Times New Roman" w:hAnsi="Times New Roman" w:cs="Times New Roman"/>
          <w:sz w:val="26"/>
          <w:szCs w:val="26"/>
        </w:rPr>
      </w:pPr>
      <w:proofErr w:type="gramStart"/>
      <w:r w:rsidRPr="008A08CA">
        <w:rPr>
          <w:rFonts w:ascii="Times New Roman" w:hAnsi="Times New Roman" w:cs="Times New Roman"/>
          <w:sz w:val="26"/>
          <w:szCs w:val="26"/>
        </w:rPr>
        <w:t xml:space="preserve">В случае поступления в контролирующий орган 5 (пяти)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 (контролирующего органа) в сети «Интернет» письменного разъяснения, подписанного руководителем контролирующего органа, без указания в таком разъяснении сведений, отнесенных к категории ограниченного доступа.</w:t>
      </w:r>
      <w:proofErr w:type="gramEnd"/>
    </w:p>
    <w:p w:rsidR="00802F6C" w:rsidRDefault="00802F6C" w:rsidP="008A08CA">
      <w:pPr>
        <w:tabs>
          <w:tab w:val="left" w:pos="8314"/>
        </w:tabs>
        <w:ind w:firstLine="426"/>
        <w:rPr>
          <w:rFonts w:ascii="Times New Roman" w:hAnsi="Times New Roman" w:cs="Times New Roman"/>
          <w:sz w:val="26"/>
          <w:szCs w:val="26"/>
        </w:rPr>
      </w:pPr>
    </w:p>
    <w:p w:rsidR="00802F6C" w:rsidRPr="008A08CA" w:rsidRDefault="00802F6C" w:rsidP="008A08CA">
      <w:pPr>
        <w:tabs>
          <w:tab w:val="left" w:pos="8314"/>
        </w:tabs>
        <w:ind w:firstLine="426"/>
        <w:rPr>
          <w:rFonts w:ascii="Times New Roman" w:hAnsi="Times New Roman" w:cs="Times New Roman"/>
          <w:sz w:val="26"/>
          <w:szCs w:val="26"/>
        </w:rPr>
      </w:pP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3.12. Профилактический визит осуществляется в порядке, установленном статьями 52, 52.1, 52.2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 </w:t>
      </w:r>
      <w:proofErr w:type="gramStart"/>
      <w:r w:rsidRPr="008A08CA">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8A08CA">
        <w:rPr>
          <w:rFonts w:ascii="Times New Roman" w:hAnsi="Times New Roman" w:cs="Times New Roman"/>
          <w:sz w:val="26"/>
          <w:szCs w:val="2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3.12.1. Проведение обязательных профилактических визитов в отношении контролируемых лиц устанавливаются пунктами 1-4 части 1, 2  статьи 52.1.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Особенности проведения обязательных профилактических визитов в отношении контролируемых лиц устанавливаются частями 5 - 7  статьи 52.1.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Обязательный профилактический визит не предусматривает отказ контролируемого лица от его проведения.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Срок проведения обязательного профилактического визита не может превышать 10 десять рабочих дней и может быть продлен на срок, необходимый для проведения экспертизы, испытаний.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мероприятий.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 для контрольных (надзорных) мероприятий.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(надзорных) мероприятий.</w:t>
      </w:r>
    </w:p>
    <w:p w:rsid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3 трех месяцев </w:t>
      </w:r>
      <w:proofErr w:type="gramStart"/>
      <w:r w:rsidRPr="008A08CA">
        <w:rPr>
          <w:rFonts w:ascii="Times New Roman" w:hAnsi="Times New Roman" w:cs="Times New Roman"/>
          <w:sz w:val="26"/>
          <w:szCs w:val="26"/>
        </w:rPr>
        <w:t>с даты составления</w:t>
      </w:r>
      <w:proofErr w:type="gramEnd"/>
      <w:r w:rsidRPr="008A08CA">
        <w:rPr>
          <w:rFonts w:ascii="Times New Roman" w:hAnsi="Times New Roman" w:cs="Times New Roman"/>
          <w:sz w:val="26"/>
          <w:szCs w:val="26"/>
        </w:rPr>
        <w:t xml:space="preserve"> акта о невозможности проведения обязательного профилактического визита принять решение о повторном проведении </w:t>
      </w:r>
      <w:r w:rsidRPr="008A08CA">
        <w:rPr>
          <w:rFonts w:ascii="Times New Roman" w:hAnsi="Times New Roman" w:cs="Times New Roman"/>
          <w:sz w:val="26"/>
          <w:szCs w:val="26"/>
        </w:rPr>
        <w:lastRenderedPageBreak/>
        <w:t>обязательного профилактического визита в отношении контролируемого лица.</w:t>
      </w:r>
    </w:p>
    <w:p w:rsidR="008A08CA" w:rsidRPr="008A08CA" w:rsidRDefault="008A08CA" w:rsidP="008A08CA">
      <w:pPr>
        <w:tabs>
          <w:tab w:val="left" w:pos="8314"/>
        </w:tabs>
        <w:ind w:firstLine="426"/>
        <w:rPr>
          <w:rFonts w:ascii="Times New Roman" w:hAnsi="Times New Roman" w:cs="Times New Roman"/>
          <w:sz w:val="26"/>
          <w:szCs w:val="26"/>
        </w:rPr>
      </w:pPr>
      <w:bookmarkStart w:id="0" w:name="_GoBack"/>
      <w:bookmarkEnd w:id="0"/>
      <w:r w:rsidRPr="008A08CA">
        <w:rPr>
          <w:rFonts w:ascii="Times New Roman" w:hAnsi="Times New Roman" w:cs="Times New Roman"/>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w:t>
      </w:r>
      <w:proofErr w:type="gramStart"/>
      <w:r w:rsidRPr="008A08CA">
        <w:rPr>
          <w:rFonts w:ascii="Times New Roman" w:hAnsi="Times New Roman" w:cs="Times New Roman"/>
          <w:sz w:val="26"/>
          <w:szCs w:val="26"/>
        </w:rPr>
        <w:t>требований</w:t>
      </w:r>
      <w:proofErr w:type="gramEnd"/>
      <w:r w:rsidRPr="008A08CA">
        <w:rPr>
          <w:rFonts w:ascii="Times New Roman" w:hAnsi="Times New Roman" w:cs="Times New Roman"/>
          <w:sz w:val="26"/>
          <w:szCs w:val="26"/>
        </w:rPr>
        <w:t xml:space="preserve"> предусмотренном статьей 90.2. Федерального закона № 248-ФЗ. </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3.12.2.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Контролируемое лицо подает заявление о проведении профилактического визита (далее в настоящем пункте Положения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10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случае принятия решения о проведении профилактического визита контрольный (надзорный) орган в течение 20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Решение об отказе в проведении профилактического визита принимается в следующих случаях:</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от контролируемого лица поступило уведомление об отзыве заявления;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в течение года до даты подачи заявления контрольным органом проведен профилактический визит по ранее поданному заявлению;</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8A08CA">
        <w:rPr>
          <w:rFonts w:ascii="Times New Roman" w:hAnsi="Times New Roman" w:cs="Times New Roman"/>
          <w:sz w:val="26"/>
          <w:szCs w:val="26"/>
        </w:rPr>
        <w:t>позднее</w:t>
      </w:r>
      <w:proofErr w:type="gramEnd"/>
      <w:r w:rsidRPr="008A08CA">
        <w:rPr>
          <w:rFonts w:ascii="Times New Roman" w:hAnsi="Times New Roman" w:cs="Times New Roman"/>
          <w:sz w:val="26"/>
          <w:szCs w:val="26"/>
        </w:rPr>
        <w:t xml:space="preserve"> чем за 5 пять рабочих дней до даты его проведения.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Разъяснения и рекомендации, полученные контролируемым лицом в ходе профилактического визита, носят рекомендательный характер.</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случае</w:t>
      </w:r>
      <w:proofErr w:type="gramStart"/>
      <w:r w:rsidRPr="008A08CA">
        <w:rPr>
          <w:rFonts w:ascii="Times New Roman" w:hAnsi="Times New Roman" w:cs="Times New Roman"/>
          <w:sz w:val="26"/>
          <w:szCs w:val="26"/>
        </w:rPr>
        <w:t>,</w:t>
      </w:r>
      <w:proofErr w:type="gramEnd"/>
      <w:r w:rsidRPr="008A08CA">
        <w:rPr>
          <w:rFonts w:ascii="Times New Roman" w:hAnsi="Times New Roman" w:cs="Times New Roman"/>
          <w:sz w:val="26"/>
          <w:szCs w:val="2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w:t>
      </w:r>
      <w:r w:rsidRPr="008A08CA">
        <w:rPr>
          <w:rFonts w:ascii="Times New Roman" w:hAnsi="Times New Roman" w:cs="Times New Roman"/>
          <w:sz w:val="26"/>
          <w:szCs w:val="26"/>
        </w:rPr>
        <w:lastRenderedPageBreak/>
        <w:t>лицу контрольного органа для принятия решения о проведении контрольных мероприятий.</w:t>
      </w:r>
    </w:p>
    <w:p w:rsidR="008A08CA" w:rsidRPr="008A08CA" w:rsidRDefault="008A08CA" w:rsidP="008A08CA">
      <w:pPr>
        <w:tabs>
          <w:tab w:val="left" w:pos="8314"/>
        </w:tabs>
        <w:ind w:firstLine="426"/>
        <w:rPr>
          <w:rFonts w:ascii="Times New Roman" w:hAnsi="Times New Roman" w:cs="Times New Roman"/>
          <w:sz w:val="26"/>
          <w:szCs w:val="26"/>
        </w:rPr>
      </w:pPr>
    </w:p>
    <w:p w:rsidR="008A08CA" w:rsidRPr="008A08CA" w:rsidRDefault="008A08CA" w:rsidP="008A08CA">
      <w:pPr>
        <w:tabs>
          <w:tab w:val="left" w:pos="8314"/>
        </w:tabs>
        <w:ind w:firstLine="0"/>
        <w:jc w:val="center"/>
        <w:rPr>
          <w:rFonts w:ascii="Times New Roman" w:hAnsi="Times New Roman" w:cs="Times New Roman"/>
          <w:b/>
          <w:sz w:val="26"/>
          <w:szCs w:val="26"/>
        </w:rPr>
      </w:pPr>
      <w:r w:rsidRPr="008A08CA">
        <w:rPr>
          <w:rFonts w:ascii="Times New Roman" w:hAnsi="Times New Roman" w:cs="Times New Roman"/>
          <w:b/>
          <w:sz w:val="26"/>
          <w:szCs w:val="26"/>
        </w:rPr>
        <w:t>IV. Осуществление контрольных мероприятий и контрольных действий</w:t>
      </w:r>
    </w:p>
    <w:p w:rsidR="008A08CA" w:rsidRPr="008A08CA" w:rsidRDefault="008A08CA" w:rsidP="008A08CA">
      <w:pPr>
        <w:tabs>
          <w:tab w:val="left" w:pos="8314"/>
        </w:tabs>
        <w:ind w:firstLine="0"/>
        <w:rPr>
          <w:rFonts w:ascii="Times New Roman" w:hAnsi="Times New Roman" w:cs="Times New Roman"/>
          <w:sz w:val="26"/>
          <w:szCs w:val="26"/>
        </w:rPr>
      </w:pP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4.1. Решение о проведении контрольных мероприятий принимает Глава </w:t>
      </w:r>
      <w:proofErr w:type="spellStart"/>
      <w:r w:rsidRPr="008A08CA">
        <w:rPr>
          <w:rFonts w:ascii="Times New Roman" w:hAnsi="Times New Roman" w:cs="Times New Roman"/>
          <w:sz w:val="26"/>
          <w:szCs w:val="26"/>
        </w:rPr>
        <w:t>Алатырского</w:t>
      </w:r>
      <w:proofErr w:type="spellEnd"/>
      <w:r w:rsidRPr="008A08CA">
        <w:rPr>
          <w:rFonts w:ascii="Times New Roman" w:hAnsi="Times New Roman" w:cs="Times New Roman"/>
          <w:sz w:val="26"/>
          <w:szCs w:val="26"/>
        </w:rPr>
        <w:t xml:space="preserve"> муниципального округа Чувашской Республики.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4.2. В рамках осуществления муниципального контроля проводятся виды контрольных мероприятий: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инспекционный визит;</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 рейдовый осмотр;</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 документарная проверка;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 выездная проверка;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5) наблюдение за соблюдением обязательных требований;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6) выездное обследование.</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4.3. Инспекционный визит осуществляется в порядке, предусмотренном статьей 70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ходе инспекционного визита могут совершаться следующие контрольные действия: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осмотр;</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 опрос;</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 получение письменных объяснений;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 инструментальное обследование;</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5)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4.4. Рейдовый осмотр осуществляется в порядке, предусмотренном статьей 71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ходе рейдового осмотра могут совершаться следующие контрольные действия: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осмотр;</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 опрос;</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 получение письменных объяснений;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 инструментальное обследование;</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5) экспертиза;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6)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4.5. Документарная проверка осуществляется в порядке, предусмотренном статьей 72 Федерального закона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ходе документарной проверки могут совершаться следующие контрольные действия: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получение письменных объяснений;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 истребования документов.</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4.6. Выездная проверка осуществляется в порядке, предусмотренном статьей 73 Федерального закона.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В ходе выездной проверки могут совершаться следующие контрольные действия: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осмотр;</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 опрос;</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lastRenderedPageBreak/>
        <w:t>3) получение письменных объяснений;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 истребование документов;</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5) инструментальное обследование.</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4.7. Наблюдение за соблюдением обязательных требований (мониторинг безопасности) в отношении контролируемых лиц осуществляется в порядке, предусмотренном статьей 74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4.8. Выездное обследование осуществляется в порядке, предусмотренном статьей 75 Федерального закона № 248-ФЗ.</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4.9. Случаями, при наступлении которых контролируемое лицо вправе представить в орган муниципального контроля информацию о невозможности присутствия при проведении контрольного мероприятия являются: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нахождение на стационарном лечении в медицинском учреждении;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 нахождение за пределами Российской Федерации;</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 административный арест;</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5) при наступлении обстоятельств непреодолимой силы, препятствующей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4.10.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и/или аудио- и видеозапись, геодезические и картометрические измерения, проводимые должностными лицами, уполномоченными на проведение контрольного (надзорного)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4.11. Результаты контрольного мероприятия оформляются в порядке, предусмотренном главой 16 Федерального закона.</w:t>
      </w:r>
    </w:p>
    <w:p w:rsidR="008A08CA" w:rsidRPr="008A08CA" w:rsidRDefault="008A08CA" w:rsidP="008A08CA">
      <w:pPr>
        <w:tabs>
          <w:tab w:val="left" w:pos="8314"/>
        </w:tabs>
        <w:ind w:firstLine="0"/>
        <w:rPr>
          <w:rFonts w:ascii="Times New Roman" w:hAnsi="Times New Roman" w:cs="Times New Roman"/>
          <w:sz w:val="26"/>
          <w:szCs w:val="26"/>
        </w:rPr>
      </w:pPr>
    </w:p>
    <w:p w:rsidR="008A08CA" w:rsidRPr="008A08CA" w:rsidRDefault="008A08CA" w:rsidP="008A08CA">
      <w:pPr>
        <w:tabs>
          <w:tab w:val="left" w:pos="8314"/>
        </w:tabs>
        <w:ind w:firstLine="0"/>
        <w:jc w:val="center"/>
        <w:rPr>
          <w:rFonts w:ascii="Times New Roman" w:hAnsi="Times New Roman" w:cs="Times New Roman"/>
          <w:b/>
          <w:sz w:val="26"/>
          <w:szCs w:val="26"/>
        </w:rPr>
      </w:pPr>
      <w:r w:rsidRPr="008A08CA">
        <w:rPr>
          <w:rFonts w:ascii="Times New Roman" w:hAnsi="Times New Roman" w:cs="Times New Roman"/>
          <w:b/>
          <w:sz w:val="26"/>
          <w:szCs w:val="26"/>
        </w:rPr>
        <w:t>V. Обжалование решений органа муниципального контроля, действий (бездействия) его должностных лиц</w:t>
      </w:r>
    </w:p>
    <w:p w:rsidR="008A08CA" w:rsidRPr="008A08CA" w:rsidRDefault="008A08CA" w:rsidP="008A08CA">
      <w:pPr>
        <w:tabs>
          <w:tab w:val="left" w:pos="8314"/>
        </w:tabs>
        <w:ind w:firstLine="0"/>
        <w:rPr>
          <w:rFonts w:ascii="Times New Roman" w:hAnsi="Times New Roman" w:cs="Times New Roman"/>
          <w:sz w:val="26"/>
          <w:szCs w:val="26"/>
        </w:rPr>
      </w:pPr>
    </w:p>
    <w:p w:rsidR="007E3BED" w:rsidRPr="007E3BED" w:rsidRDefault="007A083A" w:rsidP="007E3BED">
      <w:pPr>
        <w:tabs>
          <w:tab w:val="left" w:pos="8314"/>
        </w:tabs>
        <w:ind w:firstLine="426"/>
        <w:rPr>
          <w:rFonts w:ascii="Times New Roman" w:hAnsi="Times New Roman" w:cs="Times New Roman"/>
          <w:sz w:val="26"/>
          <w:szCs w:val="26"/>
        </w:rPr>
      </w:pPr>
      <w:r>
        <w:rPr>
          <w:rFonts w:ascii="Times New Roman" w:hAnsi="Times New Roman" w:cs="Times New Roman"/>
          <w:sz w:val="26"/>
          <w:szCs w:val="26"/>
        </w:rPr>
        <w:t>5</w:t>
      </w:r>
      <w:r w:rsidR="007E3BED" w:rsidRPr="007E3BED">
        <w:rPr>
          <w:rFonts w:ascii="Times New Roman" w:hAnsi="Times New Roman" w:cs="Times New Roman"/>
          <w:sz w:val="26"/>
          <w:szCs w:val="26"/>
        </w:rPr>
        <w:t>.1. Обжалование решений контрольных (надзорных) органов, действий (бездействия) их должностных лиц, уполномоченных осуществлять муниципальный контроль,  устанавливаются главой 9 Федерального закона №  248-ФЗ.</w:t>
      </w:r>
    </w:p>
    <w:p w:rsidR="008A08CA" w:rsidRPr="008A08CA" w:rsidRDefault="007A083A" w:rsidP="007E3BED">
      <w:pPr>
        <w:tabs>
          <w:tab w:val="left" w:pos="8314"/>
        </w:tabs>
        <w:ind w:firstLine="426"/>
        <w:rPr>
          <w:rFonts w:ascii="Times New Roman" w:hAnsi="Times New Roman" w:cs="Times New Roman"/>
          <w:sz w:val="26"/>
          <w:szCs w:val="26"/>
        </w:rPr>
      </w:pPr>
      <w:r>
        <w:rPr>
          <w:rFonts w:ascii="Times New Roman" w:hAnsi="Times New Roman" w:cs="Times New Roman"/>
          <w:sz w:val="26"/>
          <w:szCs w:val="26"/>
        </w:rPr>
        <w:t>5</w:t>
      </w:r>
      <w:r w:rsidR="007E3BED" w:rsidRPr="007E3BED">
        <w:rPr>
          <w:rFonts w:ascii="Times New Roman" w:hAnsi="Times New Roman" w:cs="Times New Roman"/>
          <w:sz w:val="26"/>
          <w:szCs w:val="26"/>
        </w:rPr>
        <w:t>.2. Решения контролирующего органа, действия (бездействие) должностных лиц, уполномоченных осуществлять муниципальный контроль, могут быт</w:t>
      </w:r>
      <w:r w:rsidR="007E3BED">
        <w:rPr>
          <w:rFonts w:ascii="Times New Roman" w:hAnsi="Times New Roman" w:cs="Times New Roman"/>
          <w:sz w:val="26"/>
          <w:szCs w:val="26"/>
        </w:rPr>
        <w:t>ь обжалованы в судебном порядке</w:t>
      </w:r>
      <w:r w:rsidR="008A08CA" w:rsidRPr="008A08CA">
        <w:rPr>
          <w:rFonts w:ascii="Times New Roman" w:hAnsi="Times New Roman" w:cs="Times New Roman"/>
          <w:sz w:val="26"/>
          <w:szCs w:val="26"/>
        </w:rPr>
        <w:t>.</w:t>
      </w:r>
    </w:p>
    <w:p w:rsidR="008A08CA" w:rsidRPr="008A08CA" w:rsidRDefault="008A08CA" w:rsidP="008A08CA">
      <w:pPr>
        <w:tabs>
          <w:tab w:val="left" w:pos="8314"/>
        </w:tabs>
        <w:ind w:firstLine="0"/>
        <w:rPr>
          <w:rFonts w:ascii="Times New Roman" w:hAnsi="Times New Roman" w:cs="Times New Roman"/>
          <w:sz w:val="26"/>
          <w:szCs w:val="26"/>
        </w:rPr>
      </w:pPr>
    </w:p>
    <w:p w:rsidR="008A08CA" w:rsidRPr="008A08CA" w:rsidRDefault="008A08CA" w:rsidP="008A08CA">
      <w:pPr>
        <w:tabs>
          <w:tab w:val="left" w:pos="8314"/>
        </w:tabs>
        <w:ind w:firstLine="0"/>
        <w:jc w:val="center"/>
        <w:rPr>
          <w:rFonts w:ascii="Times New Roman" w:hAnsi="Times New Roman" w:cs="Times New Roman"/>
          <w:b/>
          <w:sz w:val="26"/>
          <w:szCs w:val="26"/>
        </w:rPr>
      </w:pPr>
      <w:r w:rsidRPr="008A08CA">
        <w:rPr>
          <w:rFonts w:ascii="Times New Roman" w:hAnsi="Times New Roman" w:cs="Times New Roman"/>
          <w:b/>
          <w:sz w:val="26"/>
          <w:szCs w:val="26"/>
        </w:rPr>
        <w:t>VI. Ключевые показатели муниципального контроля в области охраны и использования особо охраняемых природных территорий и их целевые значения</w:t>
      </w:r>
    </w:p>
    <w:p w:rsidR="008A08CA" w:rsidRPr="008A08CA" w:rsidRDefault="008A08CA" w:rsidP="008A08CA">
      <w:pPr>
        <w:tabs>
          <w:tab w:val="left" w:pos="8314"/>
        </w:tabs>
        <w:ind w:firstLine="0"/>
        <w:rPr>
          <w:rFonts w:ascii="Times New Roman" w:hAnsi="Times New Roman" w:cs="Times New Roman"/>
          <w:sz w:val="26"/>
          <w:szCs w:val="26"/>
        </w:rPr>
      </w:pP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6.1. Оценка результативности и эффективности органов муниципального контроля осуществляется в установленном Федерального закона № 248-ФЗ порядке на основе системы показателей результативности и эффективности муниципального контроля.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6.2. Ключевыми показателями эффективности и результативности осуществления </w:t>
      </w:r>
      <w:r w:rsidRPr="008A08CA">
        <w:rPr>
          <w:rFonts w:ascii="Times New Roman" w:hAnsi="Times New Roman" w:cs="Times New Roman"/>
          <w:sz w:val="26"/>
          <w:szCs w:val="26"/>
        </w:rPr>
        <w:lastRenderedPageBreak/>
        <w:t>муниципального контроля являются: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 xml:space="preserve">1) доля устраненных нарушений обязательных требований из </w:t>
      </w:r>
      <w:proofErr w:type="gramStart"/>
      <w:r w:rsidRPr="008A08CA">
        <w:rPr>
          <w:rFonts w:ascii="Times New Roman" w:hAnsi="Times New Roman" w:cs="Times New Roman"/>
          <w:sz w:val="26"/>
          <w:szCs w:val="26"/>
        </w:rPr>
        <w:t>числа</w:t>
      </w:r>
      <w:proofErr w:type="gramEnd"/>
      <w:r w:rsidRPr="008A08CA">
        <w:rPr>
          <w:rFonts w:ascii="Times New Roman" w:hAnsi="Times New Roman" w:cs="Times New Roman"/>
          <w:sz w:val="26"/>
          <w:szCs w:val="26"/>
        </w:rPr>
        <w:t xml:space="preserve"> выявленных - 50 процентов;</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 доля обоснованных жалоб на действия (бездействие) контрольного органа и (или) его должностных лиц при проведении контрольных мероприятий в течение года - 0 процентов.</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6.3. Индикативными показателями осуществления муниципального контроля являются:</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1) количество проведенных контрольным органом внеплановых контрольных мероприятий;</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2) количество обязательных профилактических визитов, проведенных за отчетный период;</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3) количество предостережений о недопустимости нарушения обязательных требований, объявленных за отчетный период;</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4) количество направленных в органы прокуратуры заявлений о согласовании проведения контрольных мероприятий, за отчетный период;</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6) количество контрольных мероприятий, по результатам которых выявлены нарушения обязательных требований, за отчетный период.</w:t>
      </w:r>
    </w:p>
    <w:p w:rsidR="008A08CA" w:rsidRPr="008A08CA" w:rsidRDefault="008A08CA" w:rsidP="008A08CA">
      <w:pPr>
        <w:tabs>
          <w:tab w:val="left" w:pos="8314"/>
        </w:tabs>
        <w:ind w:firstLine="426"/>
        <w:rPr>
          <w:rFonts w:ascii="Times New Roman" w:hAnsi="Times New Roman" w:cs="Times New Roman"/>
          <w:sz w:val="26"/>
          <w:szCs w:val="26"/>
        </w:rPr>
      </w:pPr>
      <w:r w:rsidRPr="008A08CA">
        <w:rPr>
          <w:rFonts w:ascii="Times New Roman" w:hAnsi="Times New Roman" w:cs="Times New Roman"/>
          <w:sz w:val="26"/>
          <w:szCs w:val="26"/>
        </w:rPr>
        <w:t>6.4. 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w:t>
      </w:r>
    </w:p>
    <w:p w:rsidR="008A08CA" w:rsidRPr="008A08CA" w:rsidRDefault="008A08CA" w:rsidP="008A08CA">
      <w:pPr>
        <w:tabs>
          <w:tab w:val="left" w:pos="8314"/>
        </w:tabs>
        <w:ind w:firstLine="0"/>
        <w:rPr>
          <w:rFonts w:ascii="Times New Roman" w:hAnsi="Times New Roman" w:cs="Times New Roman"/>
          <w:sz w:val="26"/>
          <w:szCs w:val="26"/>
        </w:rPr>
      </w:pPr>
    </w:p>
    <w:p w:rsidR="00221179" w:rsidRDefault="00221179" w:rsidP="008A08CA">
      <w:pPr>
        <w:tabs>
          <w:tab w:val="left" w:pos="8314"/>
        </w:tabs>
        <w:ind w:firstLine="0"/>
        <w:rPr>
          <w:rFonts w:ascii="Times New Roman" w:hAnsi="Times New Roman" w:cs="Times New Roman"/>
          <w:sz w:val="26"/>
          <w:szCs w:val="26"/>
        </w:rPr>
      </w:pPr>
    </w:p>
    <w:p w:rsidR="008A08CA" w:rsidRPr="008A08CA" w:rsidRDefault="008A08CA" w:rsidP="008A08CA">
      <w:pPr>
        <w:tabs>
          <w:tab w:val="left" w:pos="8314"/>
        </w:tabs>
        <w:ind w:firstLine="0"/>
        <w:jc w:val="center"/>
        <w:rPr>
          <w:rFonts w:ascii="Times New Roman" w:hAnsi="Times New Roman" w:cs="Times New Roman"/>
          <w:sz w:val="26"/>
          <w:szCs w:val="26"/>
        </w:rPr>
      </w:pPr>
      <w:r w:rsidRPr="008A08CA">
        <w:rPr>
          <w:rFonts w:ascii="Times New Roman" w:hAnsi="Times New Roman" w:cs="Times New Roman"/>
          <w:sz w:val="26"/>
          <w:szCs w:val="26"/>
        </w:rPr>
        <w:t>_________________________</w:t>
      </w:r>
    </w:p>
    <w:p w:rsidR="008A08CA" w:rsidRDefault="008A08CA" w:rsidP="008A08CA">
      <w:pPr>
        <w:tabs>
          <w:tab w:val="left" w:pos="8314"/>
        </w:tabs>
        <w:ind w:firstLine="0"/>
        <w:rPr>
          <w:rFonts w:ascii="Times New Roman" w:hAnsi="Times New Roman" w:cs="Times New Roman"/>
          <w:sz w:val="26"/>
          <w:szCs w:val="26"/>
        </w:rPr>
      </w:pPr>
    </w:p>
    <w:sectPr w:rsidR="008A08CA" w:rsidSect="00802ECE">
      <w:headerReference w:type="default" r:id="rId10"/>
      <w:pgSz w:w="11900" w:h="16800"/>
      <w:pgMar w:top="568" w:right="709" w:bottom="851" w:left="1276"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FE3" w:rsidRDefault="00374FE3">
      <w:r>
        <w:separator/>
      </w:r>
    </w:p>
  </w:endnote>
  <w:endnote w:type="continuationSeparator" w:id="0">
    <w:p w:rsidR="00374FE3" w:rsidRDefault="0037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FE3" w:rsidRDefault="00374FE3">
      <w:r>
        <w:separator/>
      </w:r>
    </w:p>
  </w:footnote>
  <w:footnote w:type="continuationSeparator" w:id="0">
    <w:p w:rsidR="00374FE3" w:rsidRDefault="00374F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EE" w:rsidRDefault="002269EE" w:rsidP="00582ACD">
    <w:pPr>
      <w:pStyle w:val="af0"/>
      <w:ind w:firstLine="0"/>
      <w:jc w:val="center"/>
    </w:pPr>
    <w:r>
      <w:fldChar w:fldCharType="begin"/>
    </w:r>
    <w:r>
      <w:instrText>PAGE   \* MERGEFORMAT</w:instrText>
    </w:r>
    <w:r>
      <w:fldChar w:fldCharType="separate"/>
    </w:r>
    <w:r w:rsidR="00AD234F">
      <w:rPr>
        <w:noProof/>
      </w:rPr>
      <w:t>13</w:t>
    </w:r>
    <w:r>
      <w:fldChar w:fldCharType="end"/>
    </w:r>
  </w:p>
  <w:p w:rsidR="002269EE" w:rsidRDefault="002269E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10"/>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21604"/>
    <w:rsid w:val="00023D0D"/>
    <w:rsid w:val="00026D04"/>
    <w:rsid w:val="00030B07"/>
    <w:rsid w:val="00032B39"/>
    <w:rsid w:val="00033291"/>
    <w:rsid w:val="000425A2"/>
    <w:rsid w:val="000426AB"/>
    <w:rsid w:val="00062466"/>
    <w:rsid w:val="000634FF"/>
    <w:rsid w:val="000677F3"/>
    <w:rsid w:val="00071371"/>
    <w:rsid w:val="0007492D"/>
    <w:rsid w:val="00081A2A"/>
    <w:rsid w:val="00084026"/>
    <w:rsid w:val="000A052F"/>
    <w:rsid w:val="000A1009"/>
    <w:rsid w:val="000A1E44"/>
    <w:rsid w:val="000A51D7"/>
    <w:rsid w:val="000A717F"/>
    <w:rsid w:val="000B1945"/>
    <w:rsid w:val="000B5E11"/>
    <w:rsid w:val="000B73BB"/>
    <w:rsid w:val="000C2998"/>
    <w:rsid w:val="000D2439"/>
    <w:rsid w:val="000D589D"/>
    <w:rsid w:val="000E0088"/>
    <w:rsid w:val="000E0F1C"/>
    <w:rsid w:val="000E3299"/>
    <w:rsid w:val="000E3750"/>
    <w:rsid w:val="000E7653"/>
    <w:rsid w:val="000F22C8"/>
    <w:rsid w:val="000F30E3"/>
    <w:rsid w:val="00102E54"/>
    <w:rsid w:val="00103391"/>
    <w:rsid w:val="001065BD"/>
    <w:rsid w:val="00107D01"/>
    <w:rsid w:val="00116504"/>
    <w:rsid w:val="001302CA"/>
    <w:rsid w:val="00130DA1"/>
    <w:rsid w:val="0013196E"/>
    <w:rsid w:val="001543C4"/>
    <w:rsid w:val="00155DBD"/>
    <w:rsid w:val="00155E92"/>
    <w:rsid w:val="00162E21"/>
    <w:rsid w:val="001642C0"/>
    <w:rsid w:val="00171B3F"/>
    <w:rsid w:val="00176FFE"/>
    <w:rsid w:val="00180476"/>
    <w:rsid w:val="0018689A"/>
    <w:rsid w:val="00191FD8"/>
    <w:rsid w:val="001A1324"/>
    <w:rsid w:val="001B2DD5"/>
    <w:rsid w:val="001B5F75"/>
    <w:rsid w:val="001C7418"/>
    <w:rsid w:val="001D35AB"/>
    <w:rsid w:val="001D382D"/>
    <w:rsid w:val="001E6237"/>
    <w:rsid w:val="001E7801"/>
    <w:rsid w:val="001E7A35"/>
    <w:rsid w:val="001F356F"/>
    <w:rsid w:val="001F67B0"/>
    <w:rsid w:val="00204B67"/>
    <w:rsid w:val="00211406"/>
    <w:rsid w:val="00212891"/>
    <w:rsid w:val="00213EA7"/>
    <w:rsid w:val="002158F8"/>
    <w:rsid w:val="00216A38"/>
    <w:rsid w:val="0022081A"/>
    <w:rsid w:val="00221179"/>
    <w:rsid w:val="00221870"/>
    <w:rsid w:val="00221B53"/>
    <w:rsid w:val="002251FF"/>
    <w:rsid w:val="002269EE"/>
    <w:rsid w:val="00230578"/>
    <w:rsid w:val="002327FF"/>
    <w:rsid w:val="002336F7"/>
    <w:rsid w:val="002349D0"/>
    <w:rsid w:val="002351DB"/>
    <w:rsid w:val="002403B5"/>
    <w:rsid w:val="00246D11"/>
    <w:rsid w:val="00257944"/>
    <w:rsid w:val="00257EB7"/>
    <w:rsid w:val="002604CC"/>
    <w:rsid w:val="00261F1A"/>
    <w:rsid w:val="00267A38"/>
    <w:rsid w:val="002701C6"/>
    <w:rsid w:val="00276C5C"/>
    <w:rsid w:val="002802D8"/>
    <w:rsid w:val="00284A80"/>
    <w:rsid w:val="002928F6"/>
    <w:rsid w:val="00294F6D"/>
    <w:rsid w:val="002A144E"/>
    <w:rsid w:val="002B7774"/>
    <w:rsid w:val="002C1DDE"/>
    <w:rsid w:val="002C6DF2"/>
    <w:rsid w:val="002D4EBC"/>
    <w:rsid w:val="002D7288"/>
    <w:rsid w:val="002F1536"/>
    <w:rsid w:val="002F57B6"/>
    <w:rsid w:val="002F6A64"/>
    <w:rsid w:val="0030359A"/>
    <w:rsid w:val="00316D05"/>
    <w:rsid w:val="00325D40"/>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74FE3"/>
    <w:rsid w:val="003768A2"/>
    <w:rsid w:val="00377C63"/>
    <w:rsid w:val="00380A8D"/>
    <w:rsid w:val="003877DC"/>
    <w:rsid w:val="00392E84"/>
    <w:rsid w:val="00394203"/>
    <w:rsid w:val="00394B17"/>
    <w:rsid w:val="00395B49"/>
    <w:rsid w:val="003A0B63"/>
    <w:rsid w:val="003A5A86"/>
    <w:rsid w:val="003C2E8D"/>
    <w:rsid w:val="003C4F54"/>
    <w:rsid w:val="003D6DB2"/>
    <w:rsid w:val="003E07A2"/>
    <w:rsid w:val="003F37FD"/>
    <w:rsid w:val="003F547D"/>
    <w:rsid w:val="003F79F4"/>
    <w:rsid w:val="004105AE"/>
    <w:rsid w:val="00422B5A"/>
    <w:rsid w:val="00430A48"/>
    <w:rsid w:val="00437A80"/>
    <w:rsid w:val="00444A02"/>
    <w:rsid w:val="00453495"/>
    <w:rsid w:val="004569E3"/>
    <w:rsid w:val="00460B7F"/>
    <w:rsid w:val="00464A3B"/>
    <w:rsid w:val="0047072C"/>
    <w:rsid w:val="004771FE"/>
    <w:rsid w:val="004809EE"/>
    <w:rsid w:val="00483CD5"/>
    <w:rsid w:val="004920AC"/>
    <w:rsid w:val="004A07B1"/>
    <w:rsid w:val="004A2C57"/>
    <w:rsid w:val="004A7AC8"/>
    <w:rsid w:val="004B7ADE"/>
    <w:rsid w:val="004C1450"/>
    <w:rsid w:val="004C5CC1"/>
    <w:rsid w:val="004D0D8F"/>
    <w:rsid w:val="004D32AB"/>
    <w:rsid w:val="004D3F71"/>
    <w:rsid w:val="004E1967"/>
    <w:rsid w:val="004F2AA2"/>
    <w:rsid w:val="00501851"/>
    <w:rsid w:val="005042C0"/>
    <w:rsid w:val="0050770B"/>
    <w:rsid w:val="00514266"/>
    <w:rsid w:val="005150BF"/>
    <w:rsid w:val="00515208"/>
    <w:rsid w:val="00516B78"/>
    <w:rsid w:val="005176EF"/>
    <w:rsid w:val="00520B30"/>
    <w:rsid w:val="0052565E"/>
    <w:rsid w:val="0052648C"/>
    <w:rsid w:val="005317E8"/>
    <w:rsid w:val="00532C1A"/>
    <w:rsid w:val="00534047"/>
    <w:rsid w:val="005409FD"/>
    <w:rsid w:val="0055606C"/>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6962"/>
    <w:rsid w:val="005B28B0"/>
    <w:rsid w:val="005B3A09"/>
    <w:rsid w:val="005C796E"/>
    <w:rsid w:val="005D292D"/>
    <w:rsid w:val="005D5DBB"/>
    <w:rsid w:val="005E3B50"/>
    <w:rsid w:val="005F0E25"/>
    <w:rsid w:val="005F383F"/>
    <w:rsid w:val="005F3C29"/>
    <w:rsid w:val="005F3D9B"/>
    <w:rsid w:val="005F4B98"/>
    <w:rsid w:val="005F77FB"/>
    <w:rsid w:val="006037D7"/>
    <w:rsid w:val="00605FD7"/>
    <w:rsid w:val="00606F08"/>
    <w:rsid w:val="006112D9"/>
    <w:rsid w:val="006246B1"/>
    <w:rsid w:val="00635FCC"/>
    <w:rsid w:val="006377A3"/>
    <w:rsid w:val="00645BC0"/>
    <w:rsid w:val="006476AC"/>
    <w:rsid w:val="006616F0"/>
    <w:rsid w:val="00670108"/>
    <w:rsid w:val="006711DE"/>
    <w:rsid w:val="00675138"/>
    <w:rsid w:val="00687A95"/>
    <w:rsid w:val="00694CD9"/>
    <w:rsid w:val="00696741"/>
    <w:rsid w:val="00696F8C"/>
    <w:rsid w:val="006A4B98"/>
    <w:rsid w:val="006A6F01"/>
    <w:rsid w:val="006A772B"/>
    <w:rsid w:val="006B2C34"/>
    <w:rsid w:val="006B66B0"/>
    <w:rsid w:val="006B6701"/>
    <w:rsid w:val="006B6A59"/>
    <w:rsid w:val="006C5CD2"/>
    <w:rsid w:val="006D07E1"/>
    <w:rsid w:val="006E31D5"/>
    <w:rsid w:val="006E7FE2"/>
    <w:rsid w:val="006F544E"/>
    <w:rsid w:val="006F6919"/>
    <w:rsid w:val="00703682"/>
    <w:rsid w:val="00707EDB"/>
    <w:rsid w:val="0071625F"/>
    <w:rsid w:val="00735A6F"/>
    <w:rsid w:val="007365DB"/>
    <w:rsid w:val="007411B1"/>
    <w:rsid w:val="00741BA4"/>
    <w:rsid w:val="00750902"/>
    <w:rsid w:val="00751146"/>
    <w:rsid w:val="00757883"/>
    <w:rsid w:val="007615EB"/>
    <w:rsid w:val="0076310E"/>
    <w:rsid w:val="00766536"/>
    <w:rsid w:val="00772D8A"/>
    <w:rsid w:val="00793041"/>
    <w:rsid w:val="007941E8"/>
    <w:rsid w:val="007A083A"/>
    <w:rsid w:val="007A32E3"/>
    <w:rsid w:val="007A3337"/>
    <w:rsid w:val="007B25EE"/>
    <w:rsid w:val="007B4E3D"/>
    <w:rsid w:val="007C070C"/>
    <w:rsid w:val="007C076E"/>
    <w:rsid w:val="007C5442"/>
    <w:rsid w:val="007C60E8"/>
    <w:rsid w:val="007D2B90"/>
    <w:rsid w:val="007E3BED"/>
    <w:rsid w:val="007F0F35"/>
    <w:rsid w:val="007F629B"/>
    <w:rsid w:val="008020B5"/>
    <w:rsid w:val="00802ECE"/>
    <w:rsid w:val="00802F6C"/>
    <w:rsid w:val="00833E31"/>
    <w:rsid w:val="0083541C"/>
    <w:rsid w:val="008372F3"/>
    <w:rsid w:val="008409C5"/>
    <w:rsid w:val="00861AC5"/>
    <w:rsid w:val="00875BFB"/>
    <w:rsid w:val="008766D7"/>
    <w:rsid w:val="00876842"/>
    <w:rsid w:val="0088446A"/>
    <w:rsid w:val="00896C8B"/>
    <w:rsid w:val="00897428"/>
    <w:rsid w:val="008A08CA"/>
    <w:rsid w:val="008A7F5B"/>
    <w:rsid w:val="008B0432"/>
    <w:rsid w:val="008B0991"/>
    <w:rsid w:val="008B0FB4"/>
    <w:rsid w:val="008B3733"/>
    <w:rsid w:val="008B4117"/>
    <w:rsid w:val="008D1E3A"/>
    <w:rsid w:val="008D1F3E"/>
    <w:rsid w:val="008D3EDD"/>
    <w:rsid w:val="008E0DD1"/>
    <w:rsid w:val="008F067E"/>
    <w:rsid w:val="008F3448"/>
    <w:rsid w:val="00900817"/>
    <w:rsid w:val="0090088A"/>
    <w:rsid w:val="009035FD"/>
    <w:rsid w:val="00903839"/>
    <w:rsid w:val="00904758"/>
    <w:rsid w:val="00912FDB"/>
    <w:rsid w:val="00913475"/>
    <w:rsid w:val="009232D4"/>
    <w:rsid w:val="009302B4"/>
    <w:rsid w:val="00930377"/>
    <w:rsid w:val="00930958"/>
    <w:rsid w:val="0093471A"/>
    <w:rsid w:val="009471D7"/>
    <w:rsid w:val="00957E2E"/>
    <w:rsid w:val="009609AB"/>
    <w:rsid w:val="00960EE3"/>
    <w:rsid w:val="0096554F"/>
    <w:rsid w:val="009724BC"/>
    <w:rsid w:val="009757D6"/>
    <w:rsid w:val="009807CC"/>
    <w:rsid w:val="009808FE"/>
    <w:rsid w:val="00984CA6"/>
    <w:rsid w:val="00990D78"/>
    <w:rsid w:val="009931CC"/>
    <w:rsid w:val="00994EF4"/>
    <w:rsid w:val="009A2156"/>
    <w:rsid w:val="009B0909"/>
    <w:rsid w:val="009B3C2E"/>
    <w:rsid w:val="009C2A08"/>
    <w:rsid w:val="009C42D1"/>
    <w:rsid w:val="009D77C6"/>
    <w:rsid w:val="009E0BA7"/>
    <w:rsid w:val="009E11C6"/>
    <w:rsid w:val="009F0E0C"/>
    <w:rsid w:val="009F2F4E"/>
    <w:rsid w:val="009F6757"/>
    <w:rsid w:val="00A04DB4"/>
    <w:rsid w:val="00A1117C"/>
    <w:rsid w:val="00A145AD"/>
    <w:rsid w:val="00A155EA"/>
    <w:rsid w:val="00A253DD"/>
    <w:rsid w:val="00A25624"/>
    <w:rsid w:val="00A44C28"/>
    <w:rsid w:val="00A45C3C"/>
    <w:rsid w:val="00A501A6"/>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5E05"/>
    <w:rsid w:val="00A911C4"/>
    <w:rsid w:val="00A9132E"/>
    <w:rsid w:val="00AA5309"/>
    <w:rsid w:val="00AA7278"/>
    <w:rsid w:val="00AB01CB"/>
    <w:rsid w:val="00AD234F"/>
    <w:rsid w:val="00AD6620"/>
    <w:rsid w:val="00AE0F08"/>
    <w:rsid w:val="00AE2F18"/>
    <w:rsid w:val="00AE4E52"/>
    <w:rsid w:val="00AF204F"/>
    <w:rsid w:val="00AF3ABD"/>
    <w:rsid w:val="00AF4AEC"/>
    <w:rsid w:val="00AF4D5B"/>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52ADD"/>
    <w:rsid w:val="00B55795"/>
    <w:rsid w:val="00B6083B"/>
    <w:rsid w:val="00B768B6"/>
    <w:rsid w:val="00B87F47"/>
    <w:rsid w:val="00B918ED"/>
    <w:rsid w:val="00B924DE"/>
    <w:rsid w:val="00B927E8"/>
    <w:rsid w:val="00BA2897"/>
    <w:rsid w:val="00BA5B2D"/>
    <w:rsid w:val="00BB0662"/>
    <w:rsid w:val="00BB084D"/>
    <w:rsid w:val="00BB3405"/>
    <w:rsid w:val="00BC100E"/>
    <w:rsid w:val="00BC1055"/>
    <w:rsid w:val="00BC395B"/>
    <w:rsid w:val="00BC60CC"/>
    <w:rsid w:val="00BC64D2"/>
    <w:rsid w:val="00BF5117"/>
    <w:rsid w:val="00BF73CF"/>
    <w:rsid w:val="00C022FE"/>
    <w:rsid w:val="00C114CB"/>
    <w:rsid w:val="00C15C70"/>
    <w:rsid w:val="00C20096"/>
    <w:rsid w:val="00C2309F"/>
    <w:rsid w:val="00C2586D"/>
    <w:rsid w:val="00C351D4"/>
    <w:rsid w:val="00C46BC3"/>
    <w:rsid w:val="00C520C9"/>
    <w:rsid w:val="00C54239"/>
    <w:rsid w:val="00C54BF7"/>
    <w:rsid w:val="00C573F0"/>
    <w:rsid w:val="00C66053"/>
    <w:rsid w:val="00C717F5"/>
    <w:rsid w:val="00C744B6"/>
    <w:rsid w:val="00C75E06"/>
    <w:rsid w:val="00C770FB"/>
    <w:rsid w:val="00C80FE6"/>
    <w:rsid w:val="00C8178F"/>
    <w:rsid w:val="00C81AC6"/>
    <w:rsid w:val="00C84764"/>
    <w:rsid w:val="00C87ECE"/>
    <w:rsid w:val="00C92C8E"/>
    <w:rsid w:val="00C93317"/>
    <w:rsid w:val="00C94BF7"/>
    <w:rsid w:val="00CA0609"/>
    <w:rsid w:val="00CA31E5"/>
    <w:rsid w:val="00CA7325"/>
    <w:rsid w:val="00CB7644"/>
    <w:rsid w:val="00CC52BC"/>
    <w:rsid w:val="00CC714B"/>
    <w:rsid w:val="00CD0FA2"/>
    <w:rsid w:val="00CE35BD"/>
    <w:rsid w:val="00CF3B07"/>
    <w:rsid w:val="00CF6D74"/>
    <w:rsid w:val="00CF7364"/>
    <w:rsid w:val="00D041B7"/>
    <w:rsid w:val="00D1003E"/>
    <w:rsid w:val="00D100A7"/>
    <w:rsid w:val="00D115AB"/>
    <w:rsid w:val="00D15ADF"/>
    <w:rsid w:val="00D20009"/>
    <w:rsid w:val="00D21193"/>
    <w:rsid w:val="00D24742"/>
    <w:rsid w:val="00D27FB7"/>
    <w:rsid w:val="00D313D9"/>
    <w:rsid w:val="00D31CA2"/>
    <w:rsid w:val="00D34B69"/>
    <w:rsid w:val="00D3560F"/>
    <w:rsid w:val="00D5110E"/>
    <w:rsid w:val="00D543BC"/>
    <w:rsid w:val="00D6531C"/>
    <w:rsid w:val="00D75A21"/>
    <w:rsid w:val="00D76077"/>
    <w:rsid w:val="00D80F62"/>
    <w:rsid w:val="00D82B08"/>
    <w:rsid w:val="00D8495C"/>
    <w:rsid w:val="00D96D9C"/>
    <w:rsid w:val="00DA784D"/>
    <w:rsid w:val="00DC1F5F"/>
    <w:rsid w:val="00DD0AD0"/>
    <w:rsid w:val="00DE7D8B"/>
    <w:rsid w:val="00DF3FCD"/>
    <w:rsid w:val="00E14392"/>
    <w:rsid w:val="00E14AB3"/>
    <w:rsid w:val="00E14C87"/>
    <w:rsid w:val="00E2018C"/>
    <w:rsid w:val="00E20666"/>
    <w:rsid w:val="00E218C0"/>
    <w:rsid w:val="00E24BCF"/>
    <w:rsid w:val="00E26D3F"/>
    <w:rsid w:val="00E302A7"/>
    <w:rsid w:val="00E34FAE"/>
    <w:rsid w:val="00E35F49"/>
    <w:rsid w:val="00E4016E"/>
    <w:rsid w:val="00E43B06"/>
    <w:rsid w:val="00E45E17"/>
    <w:rsid w:val="00E569EF"/>
    <w:rsid w:val="00E574AA"/>
    <w:rsid w:val="00E62680"/>
    <w:rsid w:val="00E66624"/>
    <w:rsid w:val="00E74321"/>
    <w:rsid w:val="00E836FC"/>
    <w:rsid w:val="00E84093"/>
    <w:rsid w:val="00E84F8B"/>
    <w:rsid w:val="00E909F5"/>
    <w:rsid w:val="00E97266"/>
    <w:rsid w:val="00E97E1A"/>
    <w:rsid w:val="00EA12C6"/>
    <w:rsid w:val="00EA5EDC"/>
    <w:rsid w:val="00EA5F23"/>
    <w:rsid w:val="00EA605A"/>
    <w:rsid w:val="00EA7B94"/>
    <w:rsid w:val="00EB33D0"/>
    <w:rsid w:val="00EB5BD2"/>
    <w:rsid w:val="00EC7713"/>
    <w:rsid w:val="00EC783C"/>
    <w:rsid w:val="00EE0D02"/>
    <w:rsid w:val="00EF5859"/>
    <w:rsid w:val="00EF5DE2"/>
    <w:rsid w:val="00EF7832"/>
    <w:rsid w:val="00F169B8"/>
    <w:rsid w:val="00F17835"/>
    <w:rsid w:val="00F21B8C"/>
    <w:rsid w:val="00F237B7"/>
    <w:rsid w:val="00F32549"/>
    <w:rsid w:val="00F32887"/>
    <w:rsid w:val="00F40433"/>
    <w:rsid w:val="00F423F9"/>
    <w:rsid w:val="00F4700B"/>
    <w:rsid w:val="00F518EB"/>
    <w:rsid w:val="00F52DDD"/>
    <w:rsid w:val="00F52ECF"/>
    <w:rsid w:val="00F5331B"/>
    <w:rsid w:val="00F63737"/>
    <w:rsid w:val="00F65D3A"/>
    <w:rsid w:val="00F84391"/>
    <w:rsid w:val="00F86F68"/>
    <w:rsid w:val="00FA3451"/>
    <w:rsid w:val="00FA5395"/>
    <w:rsid w:val="00FA7018"/>
    <w:rsid w:val="00FB049D"/>
    <w:rsid w:val="00FC01F4"/>
    <w:rsid w:val="00FC45C9"/>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BA39B-49C4-45A8-A6A8-DB187CD9D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13</Pages>
  <Words>4051</Words>
  <Characters>31159</Characters>
  <Application>Microsoft Office Word</Application>
  <DocSecurity>0</DocSecurity>
  <Lines>259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Казаков Сергей Леонидович</cp:lastModifiedBy>
  <cp:revision>25</cp:revision>
  <cp:lastPrinted>2025-03-18T09:56:00Z</cp:lastPrinted>
  <dcterms:created xsi:type="dcterms:W3CDTF">2024-12-13T06:47:00Z</dcterms:created>
  <dcterms:modified xsi:type="dcterms:W3CDTF">2025-03-20T07:27:00Z</dcterms:modified>
</cp:coreProperties>
</file>