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E2E1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Предоставление осужденным к лишению свободы выезда за пределы исправительных учреждений</w:t>
      </w:r>
    </w:p>
    <w:p w14:paraId="0F0F84B1" w14:textId="77777777" w:rsidR="00937547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2418E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Правовая основа определена статьей 97 Уголовно-исполнительного кодекса Российской Федерации (далее - УИК РФ). Осужденным к лишению свободы, содержащимся в исправительных колониях и воспитательных колониях, а также осужденным, оставленным в установленном порядке в следственных изоляторах и тюрьмах для ведения работ по хозяйственному обслуживанию, могут быть разрешены выезды за пределы исправительных учреждений:</w:t>
      </w:r>
    </w:p>
    <w:p w14:paraId="1179DAD3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а) краткосрочные продолжительностью до семи суток, не считая времени, необходимого для проезда туда и обратно, в связи с исключительными личными обстоятельствами (смерть или тяжелая болезнь близкого родственника, угрожающая жизни больного; стихийное бедствие, причинившее значительный материальный ущерб осужденному или его семье), а также для предварительного решения вопросов трудового и бытового устройства осужденного после освобождения;</w:t>
      </w:r>
    </w:p>
    <w:p w14:paraId="0ACC9C42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б) длительные на время ежегодного оплачиваемого отпуска, а осужденным, указанным в части второй статьи 103 данного Кодекса, или осужденным, не обеспеченным работой по не зависящим от них причинам, на срок, равный времени ежегодного оплачиваемого отпуска.</w:t>
      </w:r>
    </w:p>
    <w:p w14:paraId="66934E04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При этом выезды не разрешаются осужденным при особо опасном рецидиве преступлений; осужденным, которым смертная казнь в порядке помилования заменена лишением свободы; осужденным к пожизненному лишению свободы; осужденным, больным открытой формой туберкулеза; осужденным, не прошедшим полного курса лечения венерического заболевания, алкоголизма, токсикомании, наркомании; ВИЧ-инфицированным осужденным, а также в случаях проведения противоэпидемических мероприятий. Выезды не разрешаются также осужденным, признанным в соответствии со статьей 116 данного Кодекса злостными нарушителями установленного порядка отбывания наказания; осужденным за преступление в отношении несовершеннолетних; осужденным за преступления, предусмотренные статьями 205 - 205.5, частями третьей и четвертой статьи 206, частью четвертой статьи 211, статьями 228, 228.1, частью второй статьи 228.2, частью второй статьи 228.3, статьями 228.4 - 230, 231 - 234, частями второй и третьей статьи 234.1, статьей 361 Уголовного кодекса Российской Федерации, и сопряженные с осуществлением террористической деятельности преступления, предусмотренные статьями 277 - 279 и 360 Уголовного кодекса Российской Федерации, а также осужденным, которым отсрочка отбывания наказания была отменена судом на основании части второй статьи 82 Уголовного кодекса Российской Федерации.</w:t>
      </w:r>
    </w:p>
    <w:p w14:paraId="3C24D894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 xml:space="preserve">Осужденным, страдающим психическими расстройствами, не исключающими вменяемости, осужденным, являющимся инвалидами первой или второй группы и нуждающимся по состоянию здоровья в постороннем уходе, а также несовершеннолетним осужденным выезд за пределы </w:t>
      </w:r>
      <w:r w:rsidRPr="00A26D50">
        <w:rPr>
          <w:rFonts w:ascii="Times New Roman" w:hAnsi="Times New Roman" w:cs="Times New Roman"/>
          <w:sz w:val="28"/>
          <w:szCs w:val="28"/>
        </w:rPr>
        <w:lastRenderedPageBreak/>
        <w:t>исправительного учреждения разрешается в сопровождении родственника или иного сопровождающего лица.</w:t>
      </w:r>
    </w:p>
    <w:p w14:paraId="6C957988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Разрешение на выезд за пределы исправительного учреждения дается начальником исправительного учреждения с учетом характера и тяжести совершенного преступления, отбытого срока, личности и поведения осужденного.</w:t>
      </w:r>
    </w:p>
    <w:p w14:paraId="3D645975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Расходы осужденного в связи с выездом за пределы исправительного учреждения оплачиваются им из собственных средств либо иными лицами. За время нахождения осужденного за пределами исправительного учреждения во время краткосрочного выезда заработная плата ему не начисляется.</w:t>
      </w:r>
    </w:p>
    <w:p w14:paraId="4DC8AB81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Порядок разрешения осужденным выездов за пределы мест лишения свободы определяется Правилами внутреннего распорядка исправительных учреждений.</w:t>
      </w:r>
    </w:p>
    <w:p w14:paraId="26685113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При уклонении осужденного от возвращения в установленный срок в исправительное учреждение он подлежит задержанию органом внутренних дел по месту пребывания осужденного с санкции прокурора на срок не более 30 суток для решения вопроса о направлении его к месту отбывания наказания под конвоем или привлечении к уголовной ответственности.</w:t>
      </w:r>
    </w:p>
    <w:p w14:paraId="0AFB1E3F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41048" w14:textId="77777777" w:rsidR="00937547" w:rsidRPr="00A26D50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1793E" w14:textId="77777777" w:rsidR="00937547" w:rsidRDefault="00937547" w:rsidP="009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A49B2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7AE4" w:rsidRPr="00A2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282130"/>
    <w:rsid w:val="00437AE4"/>
    <w:rsid w:val="00786F77"/>
    <w:rsid w:val="00937547"/>
    <w:rsid w:val="00950F67"/>
    <w:rsid w:val="00A72AD7"/>
    <w:rsid w:val="00B30770"/>
    <w:rsid w:val="00BA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2024-12-27T07:28:00Z</dcterms:created>
  <dcterms:modified xsi:type="dcterms:W3CDTF">2024-12-27T07:28:00Z</dcterms:modified>
</cp:coreProperties>
</file>