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4092"/>
        <w:gridCol w:w="1356"/>
        <w:gridCol w:w="4123"/>
      </w:tblGrid>
      <w:tr w:rsidR="00101957" w:rsidRPr="00E004D6" w14:paraId="0837BFB5" w14:textId="77777777" w:rsidTr="00101957">
        <w:trPr>
          <w:cantSplit/>
          <w:trHeight w:val="542"/>
        </w:trPr>
        <w:tc>
          <w:tcPr>
            <w:tcW w:w="4092" w:type="dxa"/>
          </w:tcPr>
          <w:p w14:paraId="3733BEF0" w14:textId="77777777" w:rsidR="00101957" w:rsidRPr="00B11361" w:rsidRDefault="00B11361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5730BED3" w14:textId="77777777" w:rsidR="00101957" w:rsidRPr="00E004D6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</w:tc>
        <w:tc>
          <w:tcPr>
            <w:tcW w:w="1356" w:type="dxa"/>
            <w:vMerge w:val="restart"/>
          </w:tcPr>
          <w:p w14:paraId="041582FE" w14:textId="77777777" w:rsidR="00101957" w:rsidRPr="00E004D6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C86504" wp14:editId="02D845A4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3" w:type="dxa"/>
          </w:tcPr>
          <w:p w14:paraId="484EF1AF" w14:textId="77777777" w:rsidR="00101957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14:paraId="179AB53F" w14:textId="77777777" w:rsidR="00101957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2527F03B" w14:textId="77777777" w:rsidR="00101957" w:rsidRPr="00E004D6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957" w:rsidRPr="008C7D6D" w14:paraId="450A4A14" w14:textId="77777777" w:rsidTr="00101957">
        <w:trPr>
          <w:cantSplit/>
          <w:trHeight w:val="1785"/>
        </w:trPr>
        <w:tc>
          <w:tcPr>
            <w:tcW w:w="4092" w:type="dxa"/>
          </w:tcPr>
          <w:p w14:paraId="5DC2460A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14:paraId="0105CBD2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5668F720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13DD7D8A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325E030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14:paraId="4F166F19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AB0EDDF" w14:textId="14A77668" w:rsidR="00101957" w:rsidRPr="00852814" w:rsidRDefault="00101957" w:rsidP="00101957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A0E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B6301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</w:t>
            </w:r>
            <w:r w:rsidRPr="00EA0E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ç. </w:t>
            </w:r>
            <w:r w:rsidR="00E265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авӑн</w:t>
            </w:r>
            <w:r w:rsidR="005E5B8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уйӑхĕн </w:t>
            </w:r>
            <w:r w:rsidR="00E265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17</w:t>
            </w:r>
            <w:r w:rsidRPr="00EA0E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-мӗшӗ </w:t>
            </w:r>
            <w:r w:rsidR="00E265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1278</w:t>
            </w:r>
            <w:r w:rsidRPr="00EA0E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№</w:t>
            </w:r>
          </w:p>
          <w:p w14:paraId="60A24B0B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D25C654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8C7D6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8C7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8C7D6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3D365C7B" w14:textId="77777777" w:rsidR="00101957" w:rsidRPr="008C7D6D" w:rsidRDefault="00101957" w:rsidP="001019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3" w:type="dxa"/>
          </w:tcPr>
          <w:p w14:paraId="6986BDF6" w14:textId="77777777" w:rsidR="00101957" w:rsidRPr="008C7D6D" w:rsidRDefault="00101957" w:rsidP="001019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71327A0E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881564F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54D8EBD7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0DC7A76" w14:textId="136A7DE9" w:rsidR="00101957" w:rsidRPr="008C7D6D" w:rsidRDefault="00E26584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17 сентября</w:t>
            </w:r>
            <w:r w:rsidR="00B6301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2025</w:t>
            </w:r>
            <w:r w:rsidR="0010195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1278</w:t>
            </w:r>
          </w:p>
          <w:p w14:paraId="4552D529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5C86D00" w14:textId="77777777" w:rsidR="00101957" w:rsidRPr="008C7D6D" w:rsidRDefault="00101957" w:rsidP="001019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C7D6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36C8BA22" w14:textId="77777777" w:rsidR="00B31BC7" w:rsidRPr="00B31BC7" w:rsidRDefault="00B31BC7" w:rsidP="00B31B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996E29" w14:textId="77777777" w:rsidR="00B31BC7" w:rsidRPr="00B31BC7" w:rsidRDefault="00B31BC7" w:rsidP="00B31BC7">
      <w:pPr>
        <w:spacing w:after="0" w:line="240" w:lineRule="auto"/>
        <w:rPr>
          <w:rFonts w:ascii="Calibri" w:eastAsia="Times New Roman" w:hAnsi="Calibri" w:cs="Times New Roman"/>
          <w:vanish/>
          <w:lang w:eastAsia="ru-RU"/>
        </w:rPr>
      </w:pPr>
    </w:p>
    <w:tbl>
      <w:tblPr>
        <w:tblW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</w:tblGrid>
      <w:tr w:rsidR="00B31BC7" w:rsidRPr="00B31BC7" w14:paraId="0AA6E87F" w14:textId="77777777" w:rsidTr="00B31BC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4037F" w14:textId="77777777" w:rsidR="00B31BC7" w:rsidRPr="00B31BC7" w:rsidRDefault="00B31BC7" w:rsidP="00B31BC7">
            <w:pPr>
              <w:rPr>
                <w:rFonts w:ascii="Calibri" w:eastAsia="Calibri" w:hAnsi="Calibri" w:cs="Times New Roman"/>
              </w:rPr>
            </w:pPr>
          </w:p>
        </w:tc>
      </w:tr>
    </w:tbl>
    <w:p w14:paraId="4031FCF2" w14:textId="77777777" w:rsidR="00926D43" w:rsidRPr="0095195F" w:rsidRDefault="00F750C5" w:rsidP="0095195F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7369F3" w:rsidRPr="0095195F">
          <w:rPr>
            <w:rStyle w:val="af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О внесении изменений в постановление администрации Цивильского муниципального округа Чувашской Рес</w:t>
        </w:r>
        <w:r w:rsidR="00ED50B5" w:rsidRPr="0095195F">
          <w:rPr>
            <w:rStyle w:val="af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публики от 30.06.2023 г. № 885 «</w:t>
        </w:r>
        <w:r w:rsidR="007369F3" w:rsidRPr="0095195F">
          <w:rPr>
            <w:rStyle w:val="af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Об утверждении порядка размещения нестационарных торговых объектов, расположенных в Цивильском муниципальном округе Чувашской Республики на земельных участках, находящихся в муниципальной собственности, и земельных участках, государственная собственность на которые не разграничена</w:t>
        </w:r>
      </w:hyperlink>
      <w:r w:rsidR="00ED50B5" w:rsidRPr="0095195F">
        <w:rPr>
          <w:rStyle w:val="af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14:paraId="58C19B37" w14:textId="77777777" w:rsidR="001B170F" w:rsidRPr="0095195F" w:rsidRDefault="001B170F" w:rsidP="0095195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6C7BE1" w14:textId="3FFD1086" w:rsidR="007369F3" w:rsidRPr="0095195F" w:rsidRDefault="007369F3" w:rsidP="009519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95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95195F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="009C688D">
        <w:rPr>
          <w:rFonts w:ascii="Times New Roman" w:hAnsi="Times New Roman" w:cs="Times New Roman"/>
          <w:sz w:val="24"/>
          <w:szCs w:val="24"/>
        </w:rPr>
        <w:t xml:space="preserve"> от 28 декабря 2009 г. №</w:t>
      </w:r>
      <w:r w:rsidRPr="0095195F">
        <w:rPr>
          <w:rFonts w:ascii="Times New Roman" w:hAnsi="Times New Roman" w:cs="Times New Roman"/>
          <w:sz w:val="24"/>
          <w:szCs w:val="24"/>
        </w:rPr>
        <w:t> 381-ФЗ "Об основах государственного регулирования торговой деятельности в Российской Федерации"</w:t>
      </w:r>
      <w:r w:rsidR="00AE5B18">
        <w:rPr>
          <w:rFonts w:ascii="Times New Roman" w:hAnsi="Times New Roman" w:cs="Times New Roman"/>
          <w:sz w:val="24"/>
          <w:szCs w:val="24"/>
        </w:rPr>
        <w:t xml:space="preserve"> </w:t>
      </w:r>
      <w:r w:rsidRPr="0095195F">
        <w:rPr>
          <w:rFonts w:ascii="Times New Roman" w:hAnsi="Times New Roman" w:cs="Times New Roman"/>
          <w:sz w:val="24"/>
          <w:szCs w:val="24"/>
        </w:rPr>
        <w:t xml:space="preserve">в целях обеспечения равных возможностей юридическим лицам, индивидуальным предпринимателям в размещении нестационарных торговых объектов, общественного питания и предоставления услуг на территории </w:t>
      </w:r>
      <w:r w:rsidR="00E26584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Pr="0095195F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E26584">
        <w:rPr>
          <w:rFonts w:ascii="Times New Roman" w:hAnsi="Times New Roman" w:cs="Times New Roman"/>
          <w:sz w:val="24"/>
          <w:szCs w:val="24"/>
        </w:rPr>
        <w:t xml:space="preserve"> </w:t>
      </w:r>
      <w:r w:rsidRPr="0095195F">
        <w:rPr>
          <w:rFonts w:ascii="Times New Roman" w:hAnsi="Times New Roman" w:cs="Times New Roman"/>
          <w:sz w:val="24"/>
          <w:szCs w:val="24"/>
        </w:rPr>
        <w:t>администрация Цивильского муниципального округа Чувашской Республики</w:t>
      </w:r>
    </w:p>
    <w:p w14:paraId="2629B19A" w14:textId="77777777" w:rsidR="00E26584" w:rsidRDefault="00E26584" w:rsidP="009519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"/>
    </w:p>
    <w:p w14:paraId="5AD9139E" w14:textId="1173E520" w:rsidR="007369F3" w:rsidRPr="0095195F" w:rsidRDefault="007369F3" w:rsidP="009519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95F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3D9A9DEA" w14:textId="64633625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bookmarkStart w:id="1" w:name="sub_2"/>
      <w:bookmarkEnd w:id="0"/>
      <w:r w:rsidRPr="006E286A">
        <w:t xml:space="preserve">1.Внести в постановление администрации Цивильского муниципального округа Чувашской Республики от 30.06.2023 г. № 885 «Об утверждении порядка размещения нестационарных торговых объектов, расположенных в Цивильском муниципальном </w:t>
      </w:r>
      <w:proofErr w:type="gramStart"/>
      <w:r w:rsidRPr="006E286A">
        <w:t>округе  Чувашской</w:t>
      </w:r>
      <w:proofErr w:type="gramEnd"/>
      <w:r w:rsidRPr="006E286A">
        <w:t xml:space="preserve"> Республики на земельных участках, находящихся в муниципальной собственности, и земельных участках, государственная собственность на которые не разграничена» (далее – Постановление) следующие изменения: </w:t>
      </w:r>
    </w:p>
    <w:p w14:paraId="6FA8FA4A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>Раздел I Приложения 1 «Требования к размещению нестационарных торговых объектов, расположенных на территории Цивильского муниципального округа Чувашской Республики на земельных участках, находящихся в муниципальной собственности, и земельных участках, государственная собственность на которые не разграничена» дополнить пунктами следующего содержания:</w:t>
      </w:r>
    </w:p>
    <w:p w14:paraId="4096D262" w14:textId="41FA1D4E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>
        <w:t>«</w:t>
      </w:r>
      <w:r w:rsidRPr="006E286A">
        <w:t xml:space="preserve">3. Не ранее 6 месяцев и не позднее 3 месяцев до истечения срока действия договора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 (далее – договор), администрация направляет хозяйствующему субъекту, являющейся стороной по договору, уведомление любым доступным способом с разъяснением права хозяйствующего субъекта, надлежащим образом исполняющим свои обязанности по действующему договору, обратиться с заявлением в администрацию о заключении договора на размещение нестационарного торгового объекта на новый срок. </w:t>
      </w:r>
    </w:p>
    <w:p w14:paraId="7511C9D9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lastRenderedPageBreak/>
        <w:t xml:space="preserve">4. Хозяйствующий субъект, надлежащим образом исполняющий свои обязанности по действующему договору на размещение нестационарного торгового объекта либо договора аренды земельного участка, заключенного до 1 марта 2015 года и предусматривающего размещение нестационарного торгового объекта, в течение трех месяцев до истечения последнего рабочего дня срока заключенного с ним договора вправе обратиться в администрацию с заявлением о заключении договора на новый срок. </w:t>
      </w:r>
    </w:p>
    <w:p w14:paraId="46797847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5. Администрация при рассмотрении заявления, поступившего в порядке, определенном пунктом 4 настоящего порядка в срок, не превышающий 30 календарных дней со дня поступления заявления, принимает и направляет хозяйствующему субъекту решение об отказе в заключении с ним договора на новый срок в связи с неисполнением хозяйствующим субъектом в установленный срок требований об устранении нарушений хотя бы одного из условий договора: </w:t>
      </w:r>
    </w:p>
    <w:p w14:paraId="3D080BBE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1) о месте размещения нестационарного торгового объекта и его площади; </w:t>
      </w:r>
    </w:p>
    <w:p w14:paraId="78B74A97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2) о требованиях к внешнему виду нестационарного торгового объекта, установленных муниципальными нормативными актами; </w:t>
      </w:r>
    </w:p>
    <w:p w14:paraId="2AB58981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3) о специализации и виде нестационарного торгового объекта; </w:t>
      </w:r>
    </w:p>
    <w:p w14:paraId="1168DD14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>4) о порядке, об условиях и о сроках внесения платы за размещение нестационарного торгового объекта;</w:t>
      </w:r>
    </w:p>
    <w:p w14:paraId="7EF5F91E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 5) об обязательствах хозяйствующего субъекта соблюдать требования к осуществлению деятельности в нестационарном торговом объекте. В случае отсутствия предусмотренных пунктом 5 настоящего порядка оснований для отказа в заключении договора в срок, не превышающий 30 календарных дней со дня поступления заявления, администрация направляет хозяйствующему субъекту проект договора с предложением заключить договор на новый срок. </w:t>
      </w:r>
    </w:p>
    <w:p w14:paraId="3D62DE39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6. Администрация обеспечивает получение хозяйствующим субъектом проекта договора путем направления его хозяйствующему субъекту заказным письмом либо вручения хозяйствующему субъекту или уполномоченному представителю под роспись. </w:t>
      </w:r>
    </w:p>
    <w:p w14:paraId="14F400F5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>7. Хозяйствующий субъект считается отказавшимся от права на размещение нестационарного торгового объекта на новый срок в случае, если:</w:t>
      </w:r>
    </w:p>
    <w:p w14:paraId="6FD57F15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 1) до истечения срока действия договора в администрацию не поступило заявление хозяйствующего субъекта о намерении заключить договор на новый срок;</w:t>
      </w:r>
    </w:p>
    <w:p w14:paraId="6C793ECA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 xml:space="preserve"> 2) в течение 30 календарных дней со дня получения хозяйствующим субъектом проекта договора подписанный со стороны хозяйствующего субъекта договор не поступил в администрацию.</w:t>
      </w:r>
    </w:p>
    <w:p w14:paraId="026AB676" w14:textId="77777777" w:rsidR="00E26584" w:rsidRPr="006E286A" w:rsidRDefault="00E26584" w:rsidP="00E26584">
      <w:pPr>
        <w:pStyle w:val="af1"/>
        <w:spacing w:before="0" w:beforeAutospacing="0" w:after="0" w:afterAutospacing="0" w:line="276" w:lineRule="auto"/>
        <w:ind w:firstLine="709"/>
        <w:jc w:val="both"/>
      </w:pPr>
      <w:r w:rsidRPr="006E286A">
        <w:t>8. По поступившему в администрацию до истечения последнего рабочего дня срока действия договора заявления хозяйствующего субъекта, надлежащим образом исполняющего свои обязанности по действующему договору, о заключении договора на новый срок, администрация не вправе отказать такому хозяйствующему субъекту в заключении договора на новый срок.».</w:t>
      </w:r>
    </w:p>
    <w:p w14:paraId="2C7956AE" w14:textId="52E66FB5" w:rsidR="00D21F44" w:rsidRPr="0095195F" w:rsidRDefault="00CF55A7" w:rsidP="009519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95F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</w:t>
      </w:r>
      <w:bookmarkStart w:id="2" w:name="sub_3"/>
      <w:bookmarkEnd w:id="1"/>
      <w:r w:rsidR="00D21F44" w:rsidRPr="009519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FF24D5" w14:textId="77777777" w:rsidR="00CF55A7" w:rsidRDefault="00CF55A7" w:rsidP="009519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95F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после его </w:t>
      </w:r>
      <w:hyperlink r:id="rId11" w:history="1">
        <w:r w:rsidRPr="0095195F">
          <w:rPr>
            <w:rFonts w:ascii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Pr="0095195F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14:paraId="6834CE20" w14:textId="77777777" w:rsidR="0095195F" w:rsidRDefault="0095195F" w:rsidP="009519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13C43A07" w14:textId="77777777" w:rsidR="00823836" w:rsidRPr="0095195F" w:rsidRDefault="001B170F" w:rsidP="009C688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Цивильского</w:t>
      </w:r>
    </w:p>
    <w:p w14:paraId="69F2DBAF" w14:textId="77777777" w:rsidR="001B170F" w:rsidRPr="0095195F" w:rsidRDefault="001B170F" w:rsidP="009C688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округа</w:t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9C688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</w:t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</w:t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</w:t>
      </w:r>
      <w:r w:rsidR="009C688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</w:t>
      </w:r>
      <w:r w:rsidRPr="009519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А.В. Иванов</w:t>
      </w:r>
    </w:p>
    <w:p w14:paraId="24E2AACF" w14:textId="77777777" w:rsidR="00B6301E" w:rsidRPr="00B6301E" w:rsidRDefault="0095195F" w:rsidP="00572DB6">
      <w:pPr>
        <w:ind w:firstLine="567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</w:p>
    <w:p w14:paraId="26BF7FB2" w14:textId="77777777" w:rsidR="0095195F" w:rsidRDefault="0095195F" w:rsidP="00B6301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92A7DB" w14:textId="77777777" w:rsidR="0095195F" w:rsidRDefault="0095195F" w:rsidP="00B6301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3E4E61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551C690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6D3B6EA8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1C1115E6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5681DD90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F1DC251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3B47192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7C75C733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D67F593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2844E098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7568F90A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5726DBF5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08D1326E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5C885311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74E79A59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74194D1A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09AFD98E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3A39E0D9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5973AA84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56160F2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3D0F955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42FA0E6A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0E07DEDD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5EFD7C68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3D9A7D7E" w14:textId="77777777" w:rsidR="0095195F" w:rsidRDefault="0095195F" w:rsidP="0095195F">
      <w:pPr>
        <w:pStyle w:val="af1"/>
        <w:spacing w:before="0" w:beforeAutospacing="0" w:after="0" w:afterAutospacing="0"/>
        <w:ind w:firstLine="426"/>
        <w:jc w:val="both"/>
        <w:rPr>
          <w:color w:val="000000" w:themeColor="text1"/>
        </w:rPr>
      </w:pPr>
    </w:p>
    <w:p w14:paraId="6ACD3133" w14:textId="77777777" w:rsidR="0095195F" w:rsidRPr="00E26584" w:rsidRDefault="0095195F" w:rsidP="0095195F">
      <w:pPr>
        <w:pStyle w:val="af1"/>
        <w:spacing w:before="0" w:beforeAutospacing="0" w:after="0" w:afterAutospacing="0"/>
        <w:ind w:firstLine="426"/>
        <w:jc w:val="both"/>
      </w:pPr>
    </w:p>
    <w:p w14:paraId="5CE556FB" w14:textId="77777777" w:rsidR="0095195F" w:rsidRPr="00E26584" w:rsidRDefault="0095195F" w:rsidP="0095195F">
      <w:pPr>
        <w:pStyle w:val="af1"/>
        <w:spacing w:before="0" w:beforeAutospacing="0" w:after="0" w:afterAutospacing="0"/>
        <w:ind w:firstLine="426"/>
        <w:jc w:val="both"/>
      </w:pPr>
    </w:p>
    <w:p w14:paraId="3183A043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</w:pPr>
      <w:r w:rsidRPr="00E26584">
        <w:t xml:space="preserve">Заведующий сектором экономики, </w:t>
      </w:r>
    </w:p>
    <w:p w14:paraId="21A7EB88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  <w:rPr>
          <w:b/>
          <w:bCs/>
        </w:rPr>
      </w:pPr>
      <w:r w:rsidRPr="00E26584">
        <w:t xml:space="preserve">инвестиционной деятельности и туризма </w:t>
      </w:r>
    </w:p>
    <w:p w14:paraId="420374EE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9A9B4F7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2658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Л.В. Степанов</w:t>
      </w:r>
    </w:p>
    <w:p w14:paraId="1E902DCA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  <w:r w:rsidRPr="00E26584">
        <w:rPr>
          <w:lang w:val="ru-RU"/>
        </w:rPr>
        <w:t xml:space="preserve"> «</w:t>
      </w:r>
      <w:proofErr w:type="gramStart"/>
      <w:r w:rsidRPr="00E26584">
        <w:rPr>
          <w:lang w:val="ru-RU"/>
        </w:rPr>
        <w:t>17»  сентября</w:t>
      </w:r>
      <w:proofErr w:type="gramEnd"/>
      <w:r w:rsidRPr="00E26584">
        <w:rPr>
          <w:lang w:val="ru-RU"/>
        </w:rPr>
        <w:t xml:space="preserve"> 2025 г.</w:t>
      </w:r>
    </w:p>
    <w:p w14:paraId="1C3971DB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</w:p>
    <w:p w14:paraId="62D19F5F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</w:pPr>
    </w:p>
    <w:p w14:paraId="1EDBDDEC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</w:pPr>
      <w:r w:rsidRPr="00E26584">
        <w:t xml:space="preserve">Главный специалист- эксперт сектора правового обеспечения </w:t>
      </w:r>
    </w:p>
    <w:p w14:paraId="73DD7B7A" w14:textId="77777777" w:rsidR="00E26584" w:rsidRPr="00E26584" w:rsidRDefault="00E26584" w:rsidP="00E26584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2658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администрации Цивильского муниципального округа                      </w:t>
      </w:r>
    </w:p>
    <w:p w14:paraId="12D6E1DF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8A3E6E0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2658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Н.С. Терентьева </w:t>
      </w:r>
    </w:p>
    <w:p w14:paraId="22DD086D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  <w:r w:rsidRPr="00E26584">
        <w:rPr>
          <w:lang w:val="ru-RU"/>
        </w:rPr>
        <w:t>«</w:t>
      </w:r>
      <w:proofErr w:type="gramStart"/>
      <w:r w:rsidRPr="00E26584">
        <w:rPr>
          <w:lang w:val="ru-RU"/>
        </w:rPr>
        <w:t>17»  сентября</w:t>
      </w:r>
      <w:proofErr w:type="gramEnd"/>
      <w:r w:rsidRPr="00E26584">
        <w:rPr>
          <w:lang w:val="ru-RU"/>
        </w:rPr>
        <w:t xml:space="preserve"> 2025 г.</w:t>
      </w:r>
    </w:p>
    <w:p w14:paraId="14990A67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</w:p>
    <w:p w14:paraId="4E30CBDD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</w:p>
    <w:p w14:paraId="2AEBAD82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</w:pPr>
      <w:r w:rsidRPr="00E26584">
        <w:t xml:space="preserve">Главный специалист-эксперт сектора экономики, </w:t>
      </w:r>
    </w:p>
    <w:p w14:paraId="2E6C1EEE" w14:textId="77777777" w:rsidR="00E26584" w:rsidRPr="00E26584" w:rsidRDefault="00E26584" w:rsidP="00E26584">
      <w:pPr>
        <w:pStyle w:val="af1"/>
        <w:spacing w:before="0" w:beforeAutospacing="0" w:after="0" w:afterAutospacing="0"/>
        <w:ind w:firstLine="426"/>
        <w:jc w:val="both"/>
        <w:rPr>
          <w:b/>
          <w:bCs/>
        </w:rPr>
      </w:pPr>
      <w:r w:rsidRPr="00E26584">
        <w:t xml:space="preserve">инвестиционной деятельности и туризма </w:t>
      </w:r>
    </w:p>
    <w:p w14:paraId="04EB6DFA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E6B74E" w14:textId="77777777" w:rsidR="00E26584" w:rsidRPr="00E26584" w:rsidRDefault="00E26584" w:rsidP="00E2658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2658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А.Н. Ремеслова</w:t>
      </w:r>
    </w:p>
    <w:p w14:paraId="6C1320F9" w14:textId="77777777" w:rsidR="00E26584" w:rsidRPr="00E26584" w:rsidRDefault="00E26584" w:rsidP="00E26584">
      <w:pPr>
        <w:pStyle w:val="Style43"/>
        <w:spacing w:before="65" w:line="302" w:lineRule="exact"/>
        <w:ind w:firstLine="426"/>
        <w:rPr>
          <w:lang w:val="ru-RU"/>
        </w:rPr>
      </w:pPr>
      <w:r w:rsidRPr="00E26584">
        <w:rPr>
          <w:lang w:val="ru-RU"/>
        </w:rPr>
        <w:t xml:space="preserve">  «</w:t>
      </w:r>
      <w:proofErr w:type="gramStart"/>
      <w:r w:rsidRPr="00E26584">
        <w:rPr>
          <w:lang w:val="ru-RU"/>
        </w:rPr>
        <w:t>17»  сентября</w:t>
      </w:r>
      <w:proofErr w:type="gramEnd"/>
      <w:r w:rsidRPr="00E26584">
        <w:rPr>
          <w:lang w:val="ru-RU"/>
        </w:rPr>
        <w:t xml:space="preserve"> 2025 г.</w:t>
      </w:r>
    </w:p>
    <w:p w14:paraId="03DEEF80" w14:textId="77777777" w:rsidR="0095195F" w:rsidRPr="00E26584" w:rsidRDefault="0095195F" w:rsidP="0095195F">
      <w:pPr>
        <w:pStyle w:val="Style43"/>
        <w:spacing w:before="65" w:line="302" w:lineRule="exact"/>
        <w:ind w:firstLine="426"/>
        <w:rPr>
          <w:lang w:val="ru-RU"/>
        </w:rPr>
      </w:pPr>
    </w:p>
    <w:p w14:paraId="1A96C0B4" w14:textId="77777777" w:rsidR="0095195F" w:rsidRPr="00E26584" w:rsidRDefault="0095195F" w:rsidP="0095195F">
      <w:pPr>
        <w:pStyle w:val="af1"/>
        <w:spacing w:before="0" w:beforeAutospacing="0" w:after="0" w:afterAutospacing="0"/>
        <w:ind w:firstLine="426"/>
        <w:jc w:val="both"/>
      </w:pPr>
    </w:p>
    <w:p w14:paraId="246B8841" w14:textId="77777777" w:rsidR="0095195F" w:rsidRDefault="0095195F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4C56F30D" w14:textId="77777777" w:rsidR="009C688D" w:rsidRDefault="009C688D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3EB71C37" w14:textId="77777777" w:rsidR="009C688D" w:rsidRDefault="009C688D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11C24E16" w14:textId="77777777" w:rsidR="009C688D" w:rsidRDefault="009C688D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663A6F3E" w14:textId="77777777" w:rsidR="009C688D" w:rsidRDefault="009C688D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6ACA81C6" w14:textId="77777777" w:rsidR="009C688D" w:rsidRPr="00B6301E" w:rsidRDefault="009C688D" w:rsidP="0095195F">
      <w:pPr>
        <w:pStyle w:val="Style43"/>
        <w:spacing w:before="65" w:line="302" w:lineRule="exact"/>
        <w:ind w:firstLine="426"/>
        <w:rPr>
          <w:color w:val="FF0000"/>
          <w:sz w:val="26"/>
          <w:szCs w:val="26"/>
          <w:lang w:val="ru-RU"/>
        </w:rPr>
      </w:pPr>
    </w:p>
    <w:p w14:paraId="75E18A7A" w14:textId="77777777" w:rsidR="0095195F" w:rsidRDefault="0095195F" w:rsidP="00B6301E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95195F" w:rsidSect="00E26584">
      <w:headerReference w:type="even" r:id="rId12"/>
      <w:pgSz w:w="11907" w:h="16839" w:code="9"/>
      <w:pgMar w:top="709" w:right="567" w:bottom="1134" w:left="1701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2077A" w14:textId="77777777" w:rsidR="00F750C5" w:rsidRDefault="00F750C5">
      <w:pPr>
        <w:spacing w:after="0" w:line="240" w:lineRule="auto"/>
      </w:pPr>
      <w:r>
        <w:separator/>
      </w:r>
    </w:p>
  </w:endnote>
  <w:endnote w:type="continuationSeparator" w:id="0">
    <w:p w14:paraId="54CBC21E" w14:textId="77777777" w:rsidR="00F750C5" w:rsidRDefault="00F7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011DF" w14:textId="77777777" w:rsidR="00F750C5" w:rsidRDefault="00F750C5">
      <w:pPr>
        <w:spacing w:after="0" w:line="240" w:lineRule="auto"/>
      </w:pPr>
      <w:r>
        <w:separator/>
      </w:r>
    </w:p>
  </w:footnote>
  <w:footnote w:type="continuationSeparator" w:id="0">
    <w:p w14:paraId="71C38B03" w14:textId="77777777" w:rsidR="00F750C5" w:rsidRDefault="00F7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7446" w14:textId="77777777" w:rsidR="009C688D" w:rsidRDefault="00C07ABF" w:rsidP="007369F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C688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5375E1" w14:textId="77777777" w:rsidR="009C688D" w:rsidRDefault="009C68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287D"/>
    <w:multiLevelType w:val="hybridMultilevel"/>
    <w:tmpl w:val="F086F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353"/>
    <w:rsid w:val="00002396"/>
    <w:rsid w:val="000201E2"/>
    <w:rsid w:val="00025AA1"/>
    <w:rsid w:val="00054811"/>
    <w:rsid w:val="00054DBF"/>
    <w:rsid w:val="00094183"/>
    <w:rsid w:val="000973F6"/>
    <w:rsid w:val="000A2EB6"/>
    <w:rsid w:val="000A433D"/>
    <w:rsid w:val="000B6CEC"/>
    <w:rsid w:val="000C2112"/>
    <w:rsid w:val="000D203F"/>
    <w:rsid w:val="00101957"/>
    <w:rsid w:val="00101FD3"/>
    <w:rsid w:val="00110354"/>
    <w:rsid w:val="00117C3E"/>
    <w:rsid w:val="00121A0E"/>
    <w:rsid w:val="00125179"/>
    <w:rsid w:val="00125F91"/>
    <w:rsid w:val="00135B7A"/>
    <w:rsid w:val="001570E2"/>
    <w:rsid w:val="001602B3"/>
    <w:rsid w:val="00175DE0"/>
    <w:rsid w:val="00181FE7"/>
    <w:rsid w:val="00183618"/>
    <w:rsid w:val="00184CB7"/>
    <w:rsid w:val="00184EBD"/>
    <w:rsid w:val="001A328E"/>
    <w:rsid w:val="001A377C"/>
    <w:rsid w:val="001B170F"/>
    <w:rsid w:val="001B2B4C"/>
    <w:rsid w:val="001B2BA2"/>
    <w:rsid w:val="001C21C7"/>
    <w:rsid w:val="001D54F1"/>
    <w:rsid w:val="001E561F"/>
    <w:rsid w:val="00204048"/>
    <w:rsid w:val="00216BC7"/>
    <w:rsid w:val="00222925"/>
    <w:rsid w:val="002330D7"/>
    <w:rsid w:val="00234056"/>
    <w:rsid w:val="002374FA"/>
    <w:rsid w:val="00240835"/>
    <w:rsid w:val="00252722"/>
    <w:rsid w:val="002652A1"/>
    <w:rsid w:val="0026777B"/>
    <w:rsid w:val="0027583A"/>
    <w:rsid w:val="00291242"/>
    <w:rsid w:val="002A2F96"/>
    <w:rsid w:val="002A4441"/>
    <w:rsid w:val="002C602A"/>
    <w:rsid w:val="002E7226"/>
    <w:rsid w:val="00310AF6"/>
    <w:rsid w:val="00321B28"/>
    <w:rsid w:val="0032615F"/>
    <w:rsid w:val="003302C2"/>
    <w:rsid w:val="0033705C"/>
    <w:rsid w:val="00340222"/>
    <w:rsid w:val="00343BE9"/>
    <w:rsid w:val="00346BE2"/>
    <w:rsid w:val="00355DE9"/>
    <w:rsid w:val="00357E57"/>
    <w:rsid w:val="00372A8E"/>
    <w:rsid w:val="003748A6"/>
    <w:rsid w:val="00385D45"/>
    <w:rsid w:val="00397631"/>
    <w:rsid w:val="003A5514"/>
    <w:rsid w:val="003A6383"/>
    <w:rsid w:val="003B2AAE"/>
    <w:rsid w:val="003E741B"/>
    <w:rsid w:val="003E7C9C"/>
    <w:rsid w:val="003F1889"/>
    <w:rsid w:val="003F3C50"/>
    <w:rsid w:val="003F7AD0"/>
    <w:rsid w:val="00413FDC"/>
    <w:rsid w:val="004229C6"/>
    <w:rsid w:val="00430B4E"/>
    <w:rsid w:val="00437224"/>
    <w:rsid w:val="00441142"/>
    <w:rsid w:val="0045104D"/>
    <w:rsid w:val="00452BB2"/>
    <w:rsid w:val="004534C8"/>
    <w:rsid w:val="00460572"/>
    <w:rsid w:val="0047155A"/>
    <w:rsid w:val="00490FF6"/>
    <w:rsid w:val="004A3894"/>
    <w:rsid w:val="004A60A6"/>
    <w:rsid w:val="004B2DC3"/>
    <w:rsid w:val="004C5AB5"/>
    <w:rsid w:val="004E747D"/>
    <w:rsid w:val="004E779C"/>
    <w:rsid w:val="005079FF"/>
    <w:rsid w:val="00511986"/>
    <w:rsid w:val="0051720E"/>
    <w:rsid w:val="00517F0B"/>
    <w:rsid w:val="005325A8"/>
    <w:rsid w:val="005332C6"/>
    <w:rsid w:val="00537A4B"/>
    <w:rsid w:val="00541C0B"/>
    <w:rsid w:val="00564AD9"/>
    <w:rsid w:val="00572DB6"/>
    <w:rsid w:val="0058035B"/>
    <w:rsid w:val="00584E94"/>
    <w:rsid w:val="00586DF7"/>
    <w:rsid w:val="00590D94"/>
    <w:rsid w:val="005A778B"/>
    <w:rsid w:val="005B5E3D"/>
    <w:rsid w:val="005D44A3"/>
    <w:rsid w:val="005E5B82"/>
    <w:rsid w:val="005E6587"/>
    <w:rsid w:val="00610A88"/>
    <w:rsid w:val="00623803"/>
    <w:rsid w:val="00624A82"/>
    <w:rsid w:val="00635DC6"/>
    <w:rsid w:val="00637964"/>
    <w:rsid w:val="00662E07"/>
    <w:rsid w:val="00663CA9"/>
    <w:rsid w:val="00671278"/>
    <w:rsid w:val="00683975"/>
    <w:rsid w:val="00687D4C"/>
    <w:rsid w:val="00692A3F"/>
    <w:rsid w:val="006B019F"/>
    <w:rsid w:val="006B4FA9"/>
    <w:rsid w:val="006C0400"/>
    <w:rsid w:val="006C087B"/>
    <w:rsid w:val="006C0C62"/>
    <w:rsid w:val="006E66C3"/>
    <w:rsid w:val="00700D42"/>
    <w:rsid w:val="00701E47"/>
    <w:rsid w:val="00721283"/>
    <w:rsid w:val="00721FB2"/>
    <w:rsid w:val="007264E4"/>
    <w:rsid w:val="00732D61"/>
    <w:rsid w:val="007369F3"/>
    <w:rsid w:val="00743D07"/>
    <w:rsid w:val="0074524D"/>
    <w:rsid w:val="00746908"/>
    <w:rsid w:val="00764B77"/>
    <w:rsid w:val="00764F9F"/>
    <w:rsid w:val="00766660"/>
    <w:rsid w:val="007A553A"/>
    <w:rsid w:val="007C24B8"/>
    <w:rsid w:val="007D5D40"/>
    <w:rsid w:val="007E77DC"/>
    <w:rsid w:val="007F2C76"/>
    <w:rsid w:val="007F49A6"/>
    <w:rsid w:val="00811C67"/>
    <w:rsid w:val="00817154"/>
    <w:rsid w:val="00823836"/>
    <w:rsid w:val="008325E6"/>
    <w:rsid w:val="00851FE5"/>
    <w:rsid w:val="008564E8"/>
    <w:rsid w:val="00857D04"/>
    <w:rsid w:val="00866597"/>
    <w:rsid w:val="008833DF"/>
    <w:rsid w:val="008B23EC"/>
    <w:rsid w:val="008B491B"/>
    <w:rsid w:val="008D369F"/>
    <w:rsid w:val="008D42C7"/>
    <w:rsid w:val="008D60B7"/>
    <w:rsid w:val="008F1608"/>
    <w:rsid w:val="008F22C8"/>
    <w:rsid w:val="00904DBF"/>
    <w:rsid w:val="00905B05"/>
    <w:rsid w:val="009109D9"/>
    <w:rsid w:val="00926D43"/>
    <w:rsid w:val="009317CF"/>
    <w:rsid w:val="00945383"/>
    <w:rsid w:val="0095195F"/>
    <w:rsid w:val="0095281E"/>
    <w:rsid w:val="009624D2"/>
    <w:rsid w:val="00970918"/>
    <w:rsid w:val="00987427"/>
    <w:rsid w:val="009978EA"/>
    <w:rsid w:val="009A0890"/>
    <w:rsid w:val="009A1F62"/>
    <w:rsid w:val="009A2833"/>
    <w:rsid w:val="009B5541"/>
    <w:rsid w:val="009B743D"/>
    <w:rsid w:val="009C688D"/>
    <w:rsid w:val="009D6E97"/>
    <w:rsid w:val="009E0924"/>
    <w:rsid w:val="009E3C11"/>
    <w:rsid w:val="009E76D2"/>
    <w:rsid w:val="00A004B8"/>
    <w:rsid w:val="00A04A56"/>
    <w:rsid w:val="00A05A9A"/>
    <w:rsid w:val="00A108C2"/>
    <w:rsid w:val="00A15B0A"/>
    <w:rsid w:val="00A47F22"/>
    <w:rsid w:val="00A7260B"/>
    <w:rsid w:val="00A9714F"/>
    <w:rsid w:val="00AE5B18"/>
    <w:rsid w:val="00B00780"/>
    <w:rsid w:val="00B07647"/>
    <w:rsid w:val="00B11361"/>
    <w:rsid w:val="00B177E6"/>
    <w:rsid w:val="00B261F5"/>
    <w:rsid w:val="00B31BC7"/>
    <w:rsid w:val="00B358D6"/>
    <w:rsid w:val="00B553FA"/>
    <w:rsid w:val="00B572FC"/>
    <w:rsid w:val="00B6301E"/>
    <w:rsid w:val="00B95489"/>
    <w:rsid w:val="00BA4030"/>
    <w:rsid w:val="00BA4F90"/>
    <w:rsid w:val="00BC79D5"/>
    <w:rsid w:val="00BE30A5"/>
    <w:rsid w:val="00BF3C3B"/>
    <w:rsid w:val="00BF4DD2"/>
    <w:rsid w:val="00BF76BC"/>
    <w:rsid w:val="00C07ABF"/>
    <w:rsid w:val="00C27025"/>
    <w:rsid w:val="00C30863"/>
    <w:rsid w:val="00C316C9"/>
    <w:rsid w:val="00C31946"/>
    <w:rsid w:val="00C62EAB"/>
    <w:rsid w:val="00C954EB"/>
    <w:rsid w:val="00CA3484"/>
    <w:rsid w:val="00CA4152"/>
    <w:rsid w:val="00CC06EF"/>
    <w:rsid w:val="00CD0439"/>
    <w:rsid w:val="00CD0CE5"/>
    <w:rsid w:val="00CD472D"/>
    <w:rsid w:val="00CD5A26"/>
    <w:rsid w:val="00CE21FE"/>
    <w:rsid w:val="00CE4B35"/>
    <w:rsid w:val="00CE6B3D"/>
    <w:rsid w:val="00CE7484"/>
    <w:rsid w:val="00CF2F42"/>
    <w:rsid w:val="00CF55A7"/>
    <w:rsid w:val="00CF64FD"/>
    <w:rsid w:val="00D1320F"/>
    <w:rsid w:val="00D14435"/>
    <w:rsid w:val="00D171D5"/>
    <w:rsid w:val="00D21F44"/>
    <w:rsid w:val="00D419FA"/>
    <w:rsid w:val="00D43889"/>
    <w:rsid w:val="00D455DF"/>
    <w:rsid w:val="00D84A1D"/>
    <w:rsid w:val="00D90EB2"/>
    <w:rsid w:val="00DA0F98"/>
    <w:rsid w:val="00DA6D8F"/>
    <w:rsid w:val="00DC0D36"/>
    <w:rsid w:val="00DC5C10"/>
    <w:rsid w:val="00DF313E"/>
    <w:rsid w:val="00DF74BE"/>
    <w:rsid w:val="00E07B70"/>
    <w:rsid w:val="00E12EC6"/>
    <w:rsid w:val="00E17474"/>
    <w:rsid w:val="00E207AC"/>
    <w:rsid w:val="00E26584"/>
    <w:rsid w:val="00E26794"/>
    <w:rsid w:val="00E76B25"/>
    <w:rsid w:val="00E80FA4"/>
    <w:rsid w:val="00EA18AD"/>
    <w:rsid w:val="00EA1B24"/>
    <w:rsid w:val="00EA6374"/>
    <w:rsid w:val="00EA762C"/>
    <w:rsid w:val="00EB2B96"/>
    <w:rsid w:val="00EC220E"/>
    <w:rsid w:val="00EC43FF"/>
    <w:rsid w:val="00EC6C76"/>
    <w:rsid w:val="00ED50B5"/>
    <w:rsid w:val="00EE6689"/>
    <w:rsid w:val="00EE7F46"/>
    <w:rsid w:val="00EF181B"/>
    <w:rsid w:val="00F06351"/>
    <w:rsid w:val="00F13A0C"/>
    <w:rsid w:val="00F27F83"/>
    <w:rsid w:val="00F44D43"/>
    <w:rsid w:val="00F46353"/>
    <w:rsid w:val="00F55FDC"/>
    <w:rsid w:val="00F71C94"/>
    <w:rsid w:val="00F750C5"/>
    <w:rsid w:val="00F800A6"/>
    <w:rsid w:val="00FA344A"/>
    <w:rsid w:val="00FB2924"/>
    <w:rsid w:val="00FB3DE5"/>
    <w:rsid w:val="00FB7924"/>
    <w:rsid w:val="00FB7C33"/>
    <w:rsid w:val="00FD587C"/>
    <w:rsid w:val="00FE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9AC3"/>
  <w15:docId w15:val="{9CC01C21-D42A-4262-B20F-82DAF5AB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D40"/>
  </w:style>
  <w:style w:type="paragraph" w:styleId="1">
    <w:name w:val="heading 1"/>
    <w:basedOn w:val="a"/>
    <w:next w:val="a"/>
    <w:link w:val="10"/>
    <w:qFormat/>
    <w:rsid w:val="0034022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0222"/>
    <w:rPr>
      <w:rFonts w:ascii="Arial" w:eastAsia="Times New Roman" w:hAnsi="Arial" w:cs="Arial"/>
      <w:b/>
      <w:bCs/>
      <w:color w:val="000080"/>
    </w:rPr>
  </w:style>
  <w:style w:type="paragraph" w:styleId="a3">
    <w:name w:val="Title"/>
    <w:basedOn w:val="a"/>
    <w:link w:val="a4"/>
    <w:qFormat/>
    <w:rsid w:val="00340222"/>
    <w:pPr>
      <w:widowControl w:val="0"/>
      <w:autoSpaceDE w:val="0"/>
      <w:autoSpaceDN w:val="0"/>
      <w:adjustRightInd w:val="0"/>
      <w:spacing w:after="0" w:line="240" w:lineRule="auto"/>
      <w:ind w:left="4536"/>
      <w:jc w:val="center"/>
    </w:pPr>
    <w:rPr>
      <w:rFonts w:ascii="Times New Roman" w:eastAsia="Calibri" w:hAnsi="Times New Roman" w:cs="Times New Roman"/>
      <w:sz w:val="26"/>
      <w:szCs w:val="18"/>
      <w:lang w:eastAsia="ru-RU"/>
    </w:rPr>
  </w:style>
  <w:style w:type="character" w:customStyle="1" w:styleId="a4">
    <w:name w:val="Заголовок Знак"/>
    <w:basedOn w:val="a0"/>
    <w:link w:val="a3"/>
    <w:rsid w:val="00340222"/>
    <w:rPr>
      <w:rFonts w:ascii="Times New Roman" w:eastAsia="Calibri" w:hAnsi="Times New Roman" w:cs="Times New Roman"/>
      <w:sz w:val="26"/>
      <w:szCs w:val="18"/>
      <w:lang w:eastAsia="ru-RU"/>
    </w:rPr>
  </w:style>
  <w:style w:type="character" w:styleId="a5">
    <w:name w:val="page number"/>
    <w:semiHidden/>
    <w:rsid w:val="00340222"/>
    <w:rPr>
      <w:rFonts w:cs="Times New Roman"/>
    </w:rPr>
  </w:style>
  <w:style w:type="paragraph" w:styleId="a6">
    <w:name w:val="header"/>
    <w:basedOn w:val="a"/>
    <w:link w:val="a7"/>
    <w:rsid w:val="00340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402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02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Balloon Text"/>
    <w:basedOn w:val="a"/>
    <w:link w:val="a9"/>
    <w:unhideWhenUsed/>
    <w:rsid w:val="00CE4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E4B3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F7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B3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1BC7"/>
  </w:style>
  <w:style w:type="character" w:styleId="ad">
    <w:name w:val="Hyperlink"/>
    <w:basedOn w:val="a0"/>
    <w:uiPriority w:val="99"/>
    <w:unhideWhenUsed/>
    <w:rsid w:val="00B553FA"/>
    <w:rPr>
      <w:color w:val="0000FF"/>
      <w:u w:val="single"/>
    </w:rPr>
  </w:style>
  <w:style w:type="character" w:styleId="ae">
    <w:name w:val="FollowedHyperlink"/>
    <w:basedOn w:val="a0"/>
    <w:uiPriority w:val="99"/>
    <w:unhideWhenUsed/>
    <w:rsid w:val="00B553FA"/>
    <w:rPr>
      <w:color w:val="800080"/>
      <w:u w:val="single"/>
    </w:rPr>
  </w:style>
  <w:style w:type="paragraph" w:customStyle="1" w:styleId="xl65">
    <w:name w:val="xl65"/>
    <w:basedOn w:val="a"/>
    <w:rsid w:val="00B553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553F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8">
    <w:name w:val="xl9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4">
    <w:name w:val="xl10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2">
    <w:name w:val="xl122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3">
    <w:name w:val="xl12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4">
    <w:name w:val="xl12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B553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B553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B553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B553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B553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B553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B55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B553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B553F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B55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B553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B55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B553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B553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B553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B553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251">
    <w:name w:val="xl251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252">
    <w:name w:val="xl252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253">
    <w:name w:val="xl253"/>
    <w:basedOn w:val="a"/>
    <w:rsid w:val="0051720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5">
    <w:name w:val="xl255"/>
    <w:basedOn w:val="a"/>
    <w:rsid w:val="0051720E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2"/>
      <w:szCs w:val="12"/>
      <w:lang w:eastAsia="ru-RU"/>
    </w:rPr>
  </w:style>
  <w:style w:type="paragraph" w:customStyle="1" w:styleId="xl256">
    <w:name w:val="xl256"/>
    <w:basedOn w:val="a"/>
    <w:rsid w:val="0051720E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257">
    <w:name w:val="xl257"/>
    <w:basedOn w:val="a"/>
    <w:rsid w:val="0051720E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258">
    <w:name w:val="xl258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9">
    <w:name w:val="xl259"/>
    <w:basedOn w:val="a"/>
    <w:rsid w:val="0051720E"/>
    <w:pPr>
      <w:pBdr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0">
    <w:name w:val="xl260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1">
    <w:name w:val="xl261"/>
    <w:basedOn w:val="a"/>
    <w:rsid w:val="0051720E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2">
    <w:name w:val="xl262"/>
    <w:basedOn w:val="a"/>
    <w:rsid w:val="0051720E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3">
    <w:name w:val="xl263"/>
    <w:basedOn w:val="a"/>
    <w:rsid w:val="0051720E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264">
    <w:name w:val="xl264"/>
    <w:basedOn w:val="a"/>
    <w:rsid w:val="0051720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5">
    <w:name w:val="xl265"/>
    <w:basedOn w:val="a"/>
    <w:rsid w:val="0051720E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6">
    <w:name w:val="xl266"/>
    <w:basedOn w:val="a"/>
    <w:rsid w:val="0051720E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7">
    <w:name w:val="xl267"/>
    <w:basedOn w:val="a"/>
    <w:rsid w:val="0051720E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8">
    <w:name w:val="xl268"/>
    <w:basedOn w:val="a"/>
    <w:rsid w:val="0051720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69">
    <w:name w:val="xl269"/>
    <w:basedOn w:val="a"/>
    <w:rsid w:val="005172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0">
    <w:name w:val="xl270"/>
    <w:basedOn w:val="a"/>
    <w:rsid w:val="005172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1">
    <w:name w:val="xl271"/>
    <w:basedOn w:val="a"/>
    <w:rsid w:val="0051720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2">
    <w:name w:val="xl272"/>
    <w:basedOn w:val="a"/>
    <w:rsid w:val="0051720E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3">
    <w:name w:val="xl273"/>
    <w:basedOn w:val="a"/>
    <w:rsid w:val="0051720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4">
    <w:name w:val="xl274"/>
    <w:basedOn w:val="a"/>
    <w:rsid w:val="0051720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5">
    <w:name w:val="xl275"/>
    <w:basedOn w:val="a"/>
    <w:rsid w:val="0051720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6">
    <w:name w:val="xl276"/>
    <w:basedOn w:val="a"/>
    <w:rsid w:val="0051720E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7">
    <w:name w:val="xl277"/>
    <w:basedOn w:val="a"/>
    <w:rsid w:val="0051720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8">
    <w:name w:val="xl278"/>
    <w:basedOn w:val="a"/>
    <w:rsid w:val="0051720E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79">
    <w:name w:val="xl279"/>
    <w:basedOn w:val="a"/>
    <w:rsid w:val="0051720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0">
    <w:name w:val="xl280"/>
    <w:basedOn w:val="a"/>
    <w:rsid w:val="005172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1">
    <w:name w:val="xl281"/>
    <w:basedOn w:val="a"/>
    <w:rsid w:val="0051720E"/>
    <w:pPr>
      <w:pBdr>
        <w:top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2">
    <w:name w:val="xl282"/>
    <w:basedOn w:val="a"/>
    <w:rsid w:val="0051720E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3">
    <w:name w:val="xl283"/>
    <w:basedOn w:val="a"/>
    <w:rsid w:val="0051720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4">
    <w:name w:val="xl284"/>
    <w:basedOn w:val="a"/>
    <w:rsid w:val="0051720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5">
    <w:name w:val="xl285"/>
    <w:basedOn w:val="a"/>
    <w:rsid w:val="0051720E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6">
    <w:name w:val="xl286"/>
    <w:basedOn w:val="a"/>
    <w:rsid w:val="005172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7">
    <w:name w:val="xl287"/>
    <w:basedOn w:val="a"/>
    <w:rsid w:val="005172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8">
    <w:name w:val="xl288"/>
    <w:basedOn w:val="a"/>
    <w:rsid w:val="005172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89">
    <w:name w:val="xl289"/>
    <w:basedOn w:val="a"/>
    <w:rsid w:val="005172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0">
    <w:name w:val="xl290"/>
    <w:basedOn w:val="a"/>
    <w:rsid w:val="005172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1">
    <w:name w:val="xl291"/>
    <w:basedOn w:val="a"/>
    <w:rsid w:val="0051720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2">
    <w:name w:val="xl292"/>
    <w:basedOn w:val="a"/>
    <w:rsid w:val="0051720E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3">
    <w:name w:val="xl293"/>
    <w:basedOn w:val="a"/>
    <w:rsid w:val="0051720E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4">
    <w:name w:val="xl294"/>
    <w:basedOn w:val="a"/>
    <w:rsid w:val="0051720E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5">
    <w:name w:val="xl295"/>
    <w:basedOn w:val="a"/>
    <w:rsid w:val="0051720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6">
    <w:name w:val="xl296"/>
    <w:basedOn w:val="a"/>
    <w:rsid w:val="0051720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7">
    <w:name w:val="xl297"/>
    <w:basedOn w:val="a"/>
    <w:rsid w:val="0051720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8">
    <w:name w:val="xl298"/>
    <w:basedOn w:val="a"/>
    <w:rsid w:val="0051720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99">
    <w:name w:val="xl299"/>
    <w:basedOn w:val="a"/>
    <w:rsid w:val="0051720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300">
    <w:name w:val="xl300"/>
    <w:basedOn w:val="a"/>
    <w:rsid w:val="005172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1">
    <w:name w:val="xl301"/>
    <w:basedOn w:val="a"/>
    <w:rsid w:val="0051720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2">
    <w:name w:val="xl302"/>
    <w:basedOn w:val="a"/>
    <w:rsid w:val="0051720E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3">
    <w:name w:val="xl303"/>
    <w:basedOn w:val="a"/>
    <w:rsid w:val="0051720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4">
    <w:name w:val="xl304"/>
    <w:basedOn w:val="a"/>
    <w:rsid w:val="0051720E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8B491B"/>
  </w:style>
  <w:style w:type="paragraph" w:customStyle="1" w:styleId="xl305">
    <w:name w:val="xl305"/>
    <w:basedOn w:val="a"/>
    <w:rsid w:val="008B491B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6">
    <w:name w:val="xl306"/>
    <w:basedOn w:val="a"/>
    <w:rsid w:val="008B491B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7">
    <w:name w:val="xl307"/>
    <w:basedOn w:val="a"/>
    <w:rsid w:val="008B491B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8">
    <w:name w:val="xl308"/>
    <w:basedOn w:val="a"/>
    <w:rsid w:val="008B491B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09">
    <w:name w:val="xl309"/>
    <w:basedOn w:val="a"/>
    <w:rsid w:val="008B491B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0">
    <w:name w:val="xl310"/>
    <w:basedOn w:val="a"/>
    <w:rsid w:val="008B491B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1">
    <w:name w:val="xl311"/>
    <w:basedOn w:val="a"/>
    <w:rsid w:val="008B491B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2">
    <w:name w:val="xl312"/>
    <w:basedOn w:val="a"/>
    <w:rsid w:val="008B491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3">
    <w:name w:val="xl313"/>
    <w:basedOn w:val="a"/>
    <w:rsid w:val="008B491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4">
    <w:name w:val="xl314"/>
    <w:basedOn w:val="a"/>
    <w:rsid w:val="008B491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315">
    <w:name w:val="xl315"/>
    <w:basedOn w:val="a"/>
    <w:rsid w:val="008B491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6">
    <w:name w:val="xl316"/>
    <w:basedOn w:val="a"/>
    <w:rsid w:val="008B4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7">
    <w:name w:val="xl317"/>
    <w:basedOn w:val="a"/>
    <w:rsid w:val="008B491B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8">
    <w:name w:val="xl318"/>
    <w:basedOn w:val="a"/>
    <w:rsid w:val="008B491B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19">
    <w:name w:val="xl319"/>
    <w:basedOn w:val="a"/>
    <w:rsid w:val="008B491B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0">
    <w:name w:val="xl320"/>
    <w:basedOn w:val="a"/>
    <w:rsid w:val="008B491B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1">
    <w:name w:val="xl321"/>
    <w:basedOn w:val="a"/>
    <w:rsid w:val="008B4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322">
    <w:name w:val="xl322"/>
    <w:basedOn w:val="a"/>
    <w:rsid w:val="008B4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3">
    <w:name w:val="xl323"/>
    <w:basedOn w:val="a"/>
    <w:rsid w:val="008B491B"/>
    <w:pPr>
      <w:pBdr>
        <w:bottom w:val="single" w:sz="4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4">
    <w:name w:val="xl324"/>
    <w:basedOn w:val="a"/>
    <w:rsid w:val="008B491B"/>
    <w:pPr>
      <w:pBdr>
        <w:top w:val="single" w:sz="4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5">
    <w:name w:val="xl325"/>
    <w:basedOn w:val="a"/>
    <w:rsid w:val="008B491B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6">
    <w:name w:val="xl326"/>
    <w:basedOn w:val="a"/>
    <w:rsid w:val="008B491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327">
    <w:name w:val="xl327"/>
    <w:basedOn w:val="a"/>
    <w:rsid w:val="008B491B"/>
    <w:pPr>
      <w:pBdr>
        <w:top w:val="single" w:sz="4" w:space="0" w:color="000000"/>
        <w:left w:val="single" w:sz="4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328">
    <w:name w:val="xl328"/>
    <w:basedOn w:val="a"/>
    <w:rsid w:val="008B491B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29">
    <w:name w:val="xl329"/>
    <w:basedOn w:val="a"/>
    <w:rsid w:val="008B491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0">
    <w:name w:val="xl330"/>
    <w:basedOn w:val="a"/>
    <w:rsid w:val="008B491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1">
    <w:name w:val="xl331"/>
    <w:basedOn w:val="a"/>
    <w:rsid w:val="008B491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2">
    <w:name w:val="xl332"/>
    <w:basedOn w:val="a"/>
    <w:rsid w:val="008B491B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3">
    <w:name w:val="xl333"/>
    <w:basedOn w:val="a"/>
    <w:rsid w:val="008B491B"/>
    <w:pPr>
      <w:pBdr>
        <w:left w:val="single" w:sz="8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4">
    <w:name w:val="xl334"/>
    <w:basedOn w:val="a"/>
    <w:rsid w:val="008B491B"/>
    <w:pPr>
      <w:pBdr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5">
    <w:name w:val="xl335"/>
    <w:basedOn w:val="a"/>
    <w:rsid w:val="008B491B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6">
    <w:name w:val="xl336"/>
    <w:basedOn w:val="a"/>
    <w:rsid w:val="008B491B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7">
    <w:name w:val="xl337"/>
    <w:basedOn w:val="a"/>
    <w:rsid w:val="008B491B"/>
    <w:pPr>
      <w:pBdr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8">
    <w:name w:val="xl338"/>
    <w:basedOn w:val="a"/>
    <w:rsid w:val="008B491B"/>
    <w:pPr>
      <w:pBdr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39">
    <w:name w:val="xl339"/>
    <w:basedOn w:val="a"/>
    <w:rsid w:val="008B491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340">
    <w:name w:val="xl340"/>
    <w:basedOn w:val="a"/>
    <w:rsid w:val="008B491B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1">
    <w:name w:val="xl341"/>
    <w:basedOn w:val="a"/>
    <w:rsid w:val="008B491B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342">
    <w:name w:val="xl342"/>
    <w:basedOn w:val="a"/>
    <w:rsid w:val="008B491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343">
    <w:name w:val="xl343"/>
    <w:basedOn w:val="a"/>
    <w:rsid w:val="008B491B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4">
    <w:name w:val="xl344"/>
    <w:basedOn w:val="a"/>
    <w:rsid w:val="008B491B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5">
    <w:name w:val="xl345"/>
    <w:basedOn w:val="a"/>
    <w:rsid w:val="008B491B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6">
    <w:name w:val="xl346"/>
    <w:basedOn w:val="a"/>
    <w:rsid w:val="008B491B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7">
    <w:name w:val="xl347"/>
    <w:basedOn w:val="a"/>
    <w:rsid w:val="008B491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8">
    <w:name w:val="xl348"/>
    <w:basedOn w:val="a"/>
    <w:rsid w:val="008B491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49">
    <w:name w:val="xl349"/>
    <w:basedOn w:val="a"/>
    <w:rsid w:val="008B491B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350">
    <w:name w:val="xl350"/>
    <w:basedOn w:val="a"/>
    <w:rsid w:val="008B491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146">
    <w:name w:val="xl146"/>
    <w:basedOn w:val="a"/>
    <w:rsid w:val="00F44D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F44D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F44D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9874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customStyle="1" w:styleId="12">
    <w:name w:val="Сетка таблицы1"/>
    <w:basedOn w:val="a1"/>
    <w:next w:val="aa"/>
    <w:uiPriority w:val="59"/>
    <w:rsid w:val="00866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Гипертекстовая ссылка"/>
    <w:basedOn w:val="a0"/>
    <w:uiPriority w:val="99"/>
    <w:rsid w:val="007369F3"/>
    <w:rPr>
      <w:color w:val="106BBE"/>
    </w:rPr>
  </w:style>
  <w:style w:type="paragraph" w:styleId="af0">
    <w:name w:val="List Paragraph"/>
    <w:basedOn w:val="a"/>
    <w:uiPriority w:val="34"/>
    <w:qFormat/>
    <w:rsid w:val="00945383"/>
    <w:pPr>
      <w:ind w:left="720"/>
      <w:contextualSpacing/>
    </w:pPr>
  </w:style>
  <w:style w:type="paragraph" w:customStyle="1" w:styleId="ConsPlusTitle">
    <w:name w:val="ConsPlusTitle"/>
    <w:rsid w:val="001019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No Spacing"/>
    <w:basedOn w:val="a"/>
    <w:uiPriority w:val="1"/>
    <w:qFormat/>
    <w:rsid w:val="0010195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rsid w:val="00101957"/>
    <w:pPr>
      <w:widowControl w:val="0"/>
      <w:autoSpaceDE w:val="0"/>
      <w:autoSpaceDN w:val="0"/>
      <w:adjustRightInd w:val="0"/>
      <w:spacing w:after="0" w:line="306" w:lineRule="exact"/>
      <w:ind w:firstLine="166"/>
    </w:pPr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character" w:customStyle="1" w:styleId="af2">
    <w:name w:val="Цветовое выделение"/>
    <w:uiPriority w:val="99"/>
    <w:rsid w:val="00B6301E"/>
    <w:rPr>
      <w:b/>
      <w:bCs/>
      <w:color w:val="26282F"/>
    </w:rPr>
  </w:style>
  <w:style w:type="character" w:styleId="af3">
    <w:name w:val="Subtle Reference"/>
    <w:basedOn w:val="a0"/>
    <w:uiPriority w:val="31"/>
    <w:qFormat/>
    <w:rsid w:val="00D21F44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7968008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7199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796800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B91B2-FAC9-4381-9E2B-0519B1787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Ремеслова Анна Николаевна</cp:lastModifiedBy>
  <cp:revision>4</cp:revision>
  <cp:lastPrinted>2025-09-17T08:50:00Z</cp:lastPrinted>
  <dcterms:created xsi:type="dcterms:W3CDTF">2025-06-27T11:04:00Z</dcterms:created>
  <dcterms:modified xsi:type="dcterms:W3CDTF">2025-09-17T08:53:00Z</dcterms:modified>
</cp:coreProperties>
</file>