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72" w:rsidRPr="009B7862" w:rsidRDefault="00494F72" w:rsidP="00494F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EB17EC" w:rsidRDefault="00494F72" w:rsidP="00494F72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EB17EC" w:rsidRPr="00EB17EC">
        <w:rPr>
          <w:b/>
          <w:sz w:val="28"/>
          <w:szCs w:val="28"/>
        </w:rPr>
        <w:t xml:space="preserve">"О внесении изменений </w:t>
      </w:r>
    </w:p>
    <w:p w:rsidR="00494F72" w:rsidRDefault="00EB17EC" w:rsidP="00494F72">
      <w:pPr>
        <w:jc w:val="center"/>
        <w:rPr>
          <w:b/>
          <w:sz w:val="28"/>
          <w:szCs w:val="28"/>
        </w:rPr>
      </w:pPr>
      <w:r w:rsidRPr="00EB17EC">
        <w:rPr>
          <w:b/>
          <w:sz w:val="28"/>
          <w:szCs w:val="28"/>
        </w:rPr>
        <w:t>в отдельные законодательные акты Чувашской Республики"</w:t>
      </w:r>
    </w:p>
    <w:p w:rsidR="00494F72" w:rsidRPr="009C6476" w:rsidRDefault="00494F72" w:rsidP="00494F72">
      <w:pPr>
        <w:jc w:val="center"/>
        <w:rPr>
          <w:sz w:val="56"/>
          <w:szCs w:val="56"/>
        </w:rPr>
      </w:pPr>
    </w:p>
    <w:p w:rsidR="00494F72" w:rsidRDefault="00494F72" w:rsidP="00494F72">
      <w:pPr>
        <w:spacing w:line="252" w:lineRule="auto"/>
        <w:ind w:firstLine="720"/>
        <w:jc w:val="both"/>
        <w:rPr>
          <w:sz w:val="28"/>
          <w:szCs w:val="28"/>
        </w:rPr>
      </w:pPr>
      <w:r w:rsidRPr="006478DB">
        <w:rPr>
          <w:sz w:val="28"/>
          <w:szCs w:val="28"/>
        </w:rPr>
        <w:t xml:space="preserve">Проект закона Чувашской Республики </w:t>
      </w:r>
      <w:r w:rsidR="00EB17EC" w:rsidRPr="00EB17EC">
        <w:rPr>
          <w:sz w:val="28"/>
          <w:szCs w:val="28"/>
        </w:rPr>
        <w:t>"О внесении изменений в отдел</w:t>
      </w:r>
      <w:r w:rsidR="00EB17EC" w:rsidRPr="00EB17EC">
        <w:rPr>
          <w:sz w:val="28"/>
          <w:szCs w:val="28"/>
        </w:rPr>
        <w:t>ь</w:t>
      </w:r>
      <w:r w:rsidR="00EB17EC" w:rsidRPr="00EB17EC">
        <w:rPr>
          <w:sz w:val="28"/>
          <w:szCs w:val="28"/>
        </w:rPr>
        <w:t>ные законодательные акты Чувашской Республики"</w:t>
      </w:r>
      <w:r w:rsidRPr="006478DB">
        <w:rPr>
          <w:spacing w:val="-2"/>
          <w:sz w:val="28"/>
          <w:szCs w:val="28"/>
        </w:rPr>
        <w:t xml:space="preserve"> (далее – проект закона) подготовлен в связи с принятием </w:t>
      </w:r>
      <w:r w:rsidR="00EB17EC" w:rsidRPr="00EB17EC">
        <w:rPr>
          <w:spacing w:val="-2"/>
          <w:sz w:val="28"/>
          <w:szCs w:val="28"/>
        </w:rPr>
        <w:t>Федеральн</w:t>
      </w:r>
      <w:r w:rsidR="00EB17EC">
        <w:rPr>
          <w:spacing w:val="-2"/>
          <w:sz w:val="28"/>
          <w:szCs w:val="28"/>
        </w:rPr>
        <w:t>ого закона</w:t>
      </w:r>
      <w:r w:rsidR="00EB17EC" w:rsidRPr="00EB17EC">
        <w:rPr>
          <w:spacing w:val="-2"/>
          <w:sz w:val="28"/>
          <w:szCs w:val="28"/>
        </w:rPr>
        <w:t xml:space="preserve"> от 20 марта 2025 года </w:t>
      </w:r>
      <w:r w:rsidR="003032E5">
        <w:rPr>
          <w:spacing w:val="-2"/>
          <w:sz w:val="28"/>
          <w:szCs w:val="28"/>
        </w:rPr>
        <w:br/>
      </w:r>
      <w:r w:rsidR="00EB17EC" w:rsidRPr="00EB17EC">
        <w:rPr>
          <w:spacing w:val="-2"/>
          <w:sz w:val="28"/>
          <w:szCs w:val="28"/>
        </w:rPr>
        <w:t>№ 33-ФЗ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 (далее – Федеральный закон). </w:t>
      </w:r>
    </w:p>
    <w:p w:rsidR="00EB17EC" w:rsidRDefault="00494F72" w:rsidP="00494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положений Федерального закона </w:t>
      </w:r>
      <w:r w:rsidR="00EB17EC">
        <w:rPr>
          <w:sz w:val="28"/>
          <w:szCs w:val="28"/>
        </w:rPr>
        <w:t xml:space="preserve">в </w:t>
      </w:r>
      <w:r w:rsidR="00EB17EC" w:rsidRPr="00EB17EC">
        <w:rPr>
          <w:sz w:val="28"/>
          <w:szCs w:val="28"/>
        </w:rPr>
        <w:t>Закон</w:t>
      </w:r>
      <w:r w:rsidR="00EB17EC">
        <w:rPr>
          <w:sz w:val="28"/>
          <w:szCs w:val="28"/>
        </w:rPr>
        <w:t>е</w:t>
      </w:r>
      <w:r w:rsidR="00EB17EC" w:rsidRPr="00EB17EC">
        <w:rPr>
          <w:sz w:val="28"/>
          <w:szCs w:val="28"/>
        </w:rPr>
        <w:t xml:space="preserve"> Чувашской Респу</w:t>
      </w:r>
      <w:r w:rsidR="00EB17EC" w:rsidRPr="00EB17EC">
        <w:rPr>
          <w:sz w:val="28"/>
          <w:szCs w:val="28"/>
        </w:rPr>
        <w:t>б</w:t>
      </w:r>
      <w:r w:rsidR="00EB17EC" w:rsidRPr="00EB17EC">
        <w:rPr>
          <w:sz w:val="28"/>
          <w:szCs w:val="28"/>
        </w:rPr>
        <w:t>лики от 29 декабря 2015 года № 85 "О порядке назначения и проведения опроса граждан Российской Федерации на территориях муниципальных образований Чувашской Республики"</w:t>
      </w:r>
      <w:r w:rsidR="00EB17EC">
        <w:rPr>
          <w:sz w:val="28"/>
          <w:szCs w:val="28"/>
        </w:rPr>
        <w:t xml:space="preserve"> правом выдвижения инициативы проведения опроса граждан наделяется глава местной администрации, корректируются вопросы, по которым проводится опрос граждан. Уточняется, что р</w:t>
      </w:r>
      <w:r w:rsidR="00EB17EC" w:rsidRPr="00EB17EC">
        <w:rPr>
          <w:sz w:val="28"/>
          <w:szCs w:val="28"/>
        </w:rPr>
        <w:t>ешение о назначении опроса граждан должно быть принято представительным органом муниципал</w:t>
      </w:r>
      <w:r w:rsidR="00EB17EC" w:rsidRPr="00EB17EC">
        <w:rPr>
          <w:sz w:val="28"/>
          <w:szCs w:val="28"/>
        </w:rPr>
        <w:t>ь</w:t>
      </w:r>
      <w:r w:rsidR="00EB17EC" w:rsidRPr="00EB17EC">
        <w:rPr>
          <w:sz w:val="28"/>
          <w:szCs w:val="28"/>
        </w:rPr>
        <w:t>ного образования в течение трех месяцев с момента поступления инициативы проведения опроса граждан</w:t>
      </w:r>
      <w:r w:rsidR="005C666F">
        <w:rPr>
          <w:sz w:val="28"/>
          <w:szCs w:val="28"/>
        </w:rPr>
        <w:t xml:space="preserve"> (ранее в течение 30 дней). Изменяется возраст граждан, имеющих право участвовать в опросе </w:t>
      </w:r>
      <w:r w:rsidR="005C666F" w:rsidRPr="005C666F">
        <w:rPr>
          <w:sz w:val="28"/>
          <w:szCs w:val="28"/>
        </w:rPr>
        <w:t>граждан по вопросу выявления мнения граждан о поддержке инициативного проекта</w:t>
      </w:r>
      <w:r w:rsidR="005C666F">
        <w:rPr>
          <w:sz w:val="28"/>
          <w:szCs w:val="28"/>
        </w:rPr>
        <w:t xml:space="preserve"> (ранее</w:t>
      </w:r>
      <w:r w:rsidR="00BC5F3E">
        <w:rPr>
          <w:sz w:val="28"/>
          <w:szCs w:val="28"/>
        </w:rPr>
        <w:t xml:space="preserve"> </w:t>
      </w:r>
      <w:r w:rsidR="00BC5F3E">
        <w:rPr>
          <w:sz w:val="28"/>
          <w:szCs w:val="28"/>
        </w:rPr>
        <w:t>–</w:t>
      </w:r>
      <w:bookmarkStart w:id="0" w:name="_GoBack"/>
      <w:bookmarkEnd w:id="0"/>
      <w:r w:rsidR="005C666F">
        <w:rPr>
          <w:sz w:val="28"/>
          <w:szCs w:val="28"/>
        </w:rPr>
        <w:t xml:space="preserve"> достигшие 16-летнего возраста)</w:t>
      </w:r>
      <w:r w:rsidR="005C666F" w:rsidRPr="005C666F">
        <w:rPr>
          <w:sz w:val="28"/>
          <w:szCs w:val="28"/>
        </w:rPr>
        <w:t>.</w:t>
      </w:r>
    </w:p>
    <w:p w:rsidR="0029045D" w:rsidRDefault="00C06C49" w:rsidP="00494F7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C06C4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е</w:t>
      </w:r>
      <w:r w:rsidRPr="00C06C49">
        <w:rPr>
          <w:sz w:val="28"/>
          <w:szCs w:val="28"/>
        </w:rPr>
        <w:t xml:space="preserve"> Чувашской Республики от 25 октября 2018 года № 76 "О статусе лиц, замещающих государственные должности Чувашской Республики"</w:t>
      </w:r>
      <w:r>
        <w:rPr>
          <w:sz w:val="28"/>
          <w:szCs w:val="28"/>
        </w:rPr>
        <w:t xml:space="preserve"> с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том положений Федерального закона, предусматривающего, что </w:t>
      </w:r>
      <w:r w:rsidR="003032E5">
        <w:rPr>
          <w:sz w:val="28"/>
          <w:szCs w:val="28"/>
        </w:rPr>
        <w:t>в</w:t>
      </w:r>
      <w:r w:rsidR="003032E5" w:rsidRPr="003032E5">
        <w:rPr>
          <w:sz w:val="28"/>
          <w:szCs w:val="28"/>
        </w:rPr>
        <w:t xml:space="preserve"> соответствии с принципом единства системы публичной власти глава муниципального обр</w:t>
      </w:r>
      <w:r w:rsidR="003032E5" w:rsidRPr="003032E5">
        <w:rPr>
          <w:sz w:val="28"/>
          <w:szCs w:val="28"/>
        </w:rPr>
        <w:t>а</w:t>
      </w:r>
      <w:r w:rsidR="003032E5" w:rsidRPr="003032E5">
        <w:rPr>
          <w:sz w:val="28"/>
          <w:szCs w:val="28"/>
        </w:rPr>
        <w:t>зования одновременно замещает государственную должность субъекта Росси</w:t>
      </w:r>
      <w:r w:rsidR="003032E5" w:rsidRPr="003032E5">
        <w:rPr>
          <w:sz w:val="28"/>
          <w:szCs w:val="28"/>
        </w:rPr>
        <w:t>й</w:t>
      </w:r>
      <w:r w:rsidR="003032E5" w:rsidRPr="003032E5">
        <w:rPr>
          <w:sz w:val="28"/>
          <w:szCs w:val="28"/>
        </w:rPr>
        <w:t>ской Феде</w:t>
      </w:r>
      <w:r w:rsidR="003032E5">
        <w:rPr>
          <w:sz w:val="28"/>
          <w:szCs w:val="28"/>
        </w:rPr>
        <w:t>рации и муниципальную должность, должность главы муниципал</w:t>
      </w:r>
      <w:r w:rsidR="003032E5">
        <w:rPr>
          <w:sz w:val="28"/>
          <w:szCs w:val="28"/>
        </w:rPr>
        <w:t>ь</w:t>
      </w:r>
      <w:r w:rsidR="003032E5">
        <w:rPr>
          <w:sz w:val="28"/>
          <w:szCs w:val="28"/>
        </w:rPr>
        <w:t>ного округа (городского округа) Чувашской Республики включена в</w:t>
      </w:r>
      <w:r w:rsidR="003032E5" w:rsidRPr="003032E5">
        <w:t xml:space="preserve"> </w:t>
      </w:r>
      <w:r w:rsidR="003032E5" w:rsidRPr="003032E5">
        <w:rPr>
          <w:sz w:val="28"/>
          <w:szCs w:val="28"/>
        </w:rPr>
        <w:t>Сводный перечень государственных должностей</w:t>
      </w:r>
      <w:proofErr w:type="gramEnd"/>
      <w:r w:rsidR="003032E5" w:rsidRPr="003032E5">
        <w:rPr>
          <w:sz w:val="28"/>
          <w:szCs w:val="28"/>
        </w:rPr>
        <w:t xml:space="preserve"> Чувашской Республики</w:t>
      </w:r>
      <w:r w:rsidR="003032E5">
        <w:rPr>
          <w:sz w:val="28"/>
          <w:szCs w:val="28"/>
        </w:rPr>
        <w:t xml:space="preserve">. </w:t>
      </w:r>
      <w:proofErr w:type="gramStart"/>
      <w:r w:rsidR="003032E5">
        <w:rPr>
          <w:sz w:val="28"/>
          <w:szCs w:val="28"/>
        </w:rPr>
        <w:t>При этом предусмотрено, что с</w:t>
      </w:r>
      <w:r w:rsidR="003032E5" w:rsidRPr="003032E5">
        <w:rPr>
          <w:sz w:val="28"/>
          <w:szCs w:val="28"/>
        </w:rPr>
        <w:t>татус глав муниципальных округов (городских округов) Чувашской Республики, порядок их назначения и деятельности регулируются Федеральным законом, другими федеральными законами, иными нормативн</w:t>
      </w:r>
      <w:r w:rsidR="003032E5" w:rsidRPr="003032E5">
        <w:rPr>
          <w:sz w:val="28"/>
          <w:szCs w:val="28"/>
        </w:rPr>
        <w:t>ы</w:t>
      </w:r>
      <w:r w:rsidR="003032E5" w:rsidRPr="003032E5">
        <w:rPr>
          <w:sz w:val="28"/>
          <w:szCs w:val="28"/>
        </w:rPr>
        <w:t>ми правовыми актами Российской Федерации, законом Чувашской Республики, регулирующим вопросы организации местного самоуправления в Чувашской Республике, другими законами Чувашской Республики, иными нормативными правовыми актами Чувашской Республики, уставами муниципальных образ</w:t>
      </w:r>
      <w:r w:rsidR="003032E5" w:rsidRPr="003032E5">
        <w:rPr>
          <w:sz w:val="28"/>
          <w:szCs w:val="28"/>
        </w:rPr>
        <w:t>о</w:t>
      </w:r>
      <w:r w:rsidR="003032E5" w:rsidRPr="003032E5">
        <w:rPr>
          <w:sz w:val="28"/>
          <w:szCs w:val="28"/>
        </w:rPr>
        <w:t>ваний, иными муниципальными правовыми актами.</w:t>
      </w:r>
      <w:proofErr w:type="gramEnd"/>
    </w:p>
    <w:p w:rsidR="0029045D" w:rsidRDefault="0029045D" w:rsidP="00494F7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29045D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29045D">
        <w:rPr>
          <w:sz w:val="28"/>
          <w:szCs w:val="28"/>
        </w:rPr>
        <w:t xml:space="preserve"> Чувашской Республики от 20 марта 2021 года № 15 "Об уст</w:t>
      </w:r>
      <w:r w:rsidRPr="0029045D">
        <w:rPr>
          <w:sz w:val="28"/>
          <w:szCs w:val="28"/>
        </w:rPr>
        <w:t>а</w:t>
      </w:r>
      <w:r w:rsidRPr="0029045D">
        <w:rPr>
          <w:sz w:val="28"/>
          <w:szCs w:val="28"/>
        </w:rPr>
        <w:t>новлении критериев определения границ части территории населенного пункта, входящего в состав муниципального округа, городского округа, на которой м</w:t>
      </w:r>
      <w:r w:rsidRPr="0029045D">
        <w:rPr>
          <w:sz w:val="28"/>
          <w:szCs w:val="28"/>
        </w:rPr>
        <w:t>о</w:t>
      </w:r>
      <w:r w:rsidRPr="0029045D">
        <w:rPr>
          <w:sz w:val="28"/>
          <w:szCs w:val="28"/>
        </w:rPr>
        <w:t xml:space="preserve">жет проводиться сход граждан по вопросу введения и использования средств самообложения граждан" </w:t>
      </w:r>
      <w:r>
        <w:rPr>
          <w:sz w:val="28"/>
          <w:szCs w:val="28"/>
        </w:rPr>
        <w:t xml:space="preserve">корректируется наименование федерального закона, на основании которого </w:t>
      </w:r>
      <w:r w:rsidRPr="0029045D">
        <w:rPr>
          <w:sz w:val="28"/>
          <w:szCs w:val="28"/>
        </w:rPr>
        <w:t>устан</w:t>
      </w:r>
      <w:r>
        <w:rPr>
          <w:sz w:val="28"/>
          <w:szCs w:val="28"/>
        </w:rPr>
        <w:t>о</w:t>
      </w:r>
      <w:r w:rsidRPr="0029045D">
        <w:rPr>
          <w:sz w:val="28"/>
          <w:szCs w:val="28"/>
        </w:rPr>
        <w:t>вл</w:t>
      </w:r>
      <w:r>
        <w:rPr>
          <w:sz w:val="28"/>
          <w:szCs w:val="28"/>
        </w:rPr>
        <w:t>ены</w:t>
      </w:r>
      <w:r w:rsidRPr="0029045D">
        <w:rPr>
          <w:sz w:val="28"/>
          <w:szCs w:val="28"/>
        </w:rPr>
        <w:t xml:space="preserve"> критерии определения границ части терр</w:t>
      </w:r>
      <w:r w:rsidRPr="0029045D">
        <w:rPr>
          <w:sz w:val="28"/>
          <w:szCs w:val="28"/>
        </w:rPr>
        <w:t>и</w:t>
      </w:r>
      <w:r w:rsidRPr="0029045D">
        <w:rPr>
          <w:sz w:val="28"/>
          <w:szCs w:val="28"/>
        </w:rPr>
        <w:t>тории населенного пункта, входящего в состав муниципального округа</w:t>
      </w:r>
      <w:proofErr w:type="gramEnd"/>
      <w:r w:rsidRPr="0029045D">
        <w:rPr>
          <w:sz w:val="28"/>
          <w:szCs w:val="28"/>
        </w:rPr>
        <w:t>, горо</w:t>
      </w:r>
      <w:r w:rsidRPr="0029045D">
        <w:rPr>
          <w:sz w:val="28"/>
          <w:szCs w:val="28"/>
        </w:rPr>
        <w:t>д</w:t>
      </w:r>
      <w:r w:rsidRPr="0029045D">
        <w:rPr>
          <w:sz w:val="28"/>
          <w:szCs w:val="28"/>
        </w:rPr>
        <w:lastRenderedPageBreak/>
        <w:t>ского округа, на которой может проводиться сход граждан по вопросу введения и использования средств самообложения граждан.</w:t>
      </w:r>
    </w:p>
    <w:p w:rsidR="00494F72" w:rsidRDefault="00494F72" w:rsidP="00494F72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 xml:space="preserve">ной ответственности, предоставления лицензий и иных разрешений, </w:t>
      </w:r>
      <w:r w:rsidR="009F5037">
        <w:rPr>
          <w:sz w:val="28"/>
          <w:szCs w:val="28"/>
        </w:rPr>
        <w:br/>
      </w:r>
      <w:r w:rsidRPr="00860B49">
        <w:rPr>
          <w:sz w:val="28"/>
          <w:szCs w:val="28"/>
        </w:rPr>
        <w:t>аккредитации,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860B49">
        <w:rPr>
          <w:sz w:val="28"/>
          <w:szCs w:val="28"/>
        </w:rPr>
        <w:t>к</w:t>
      </w:r>
      <w:r w:rsidRPr="00860B49">
        <w:rPr>
          <w:sz w:val="28"/>
          <w:szCs w:val="28"/>
        </w:rPr>
        <w:t xml:space="preserve">тов предпринимательской и инвестиционной деятельности; не устанавливает </w:t>
      </w:r>
      <w:r w:rsidR="003032E5">
        <w:rPr>
          <w:sz w:val="28"/>
          <w:szCs w:val="28"/>
        </w:rPr>
        <w:br/>
      </w:r>
      <w:r w:rsidRPr="00860B49">
        <w:rPr>
          <w:sz w:val="28"/>
          <w:szCs w:val="28"/>
        </w:rPr>
        <w:t>и не изменяет ответственность за нарушение нормативных правовых актов Ч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вашской Республики, затрагивающих вопросы осуществления предприним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 xml:space="preserve">тельской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ющего воздействия проекта закона не проводится.</w:t>
      </w:r>
    </w:p>
    <w:p w:rsidR="00C228F5" w:rsidRDefault="00C228F5"/>
    <w:sectPr w:rsidR="00C228F5" w:rsidSect="00EB17EC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C49" w:rsidRDefault="00C06C49">
      <w:r>
        <w:separator/>
      </w:r>
    </w:p>
  </w:endnote>
  <w:endnote w:type="continuationSeparator" w:id="0">
    <w:p w:rsidR="00C06C49" w:rsidRDefault="00C0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C49" w:rsidRDefault="00C06C49">
      <w:r>
        <w:separator/>
      </w:r>
    </w:p>
  </w:footnote>
  <w:footnote w:type="continuationSeparator" w:id="0">
    <w:p w:rsidR="00C06C49" w:rsidRDefault="00C06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C49" w:rsidRDefault="00C06C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6C49" w:rsidRDefault="00C06C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C49" w:rsidRDefault="00C06C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5F3E">
      <w:rPr>
        <w:rStyle w:val="a5"/>
        <w:noProof/>
      </w:rPr>
      <w:t>2</w:t>
    </w:r>
    <w:r>
      <w:rPr>
        <w:rStyle w:val="a5"/>
      </w:rPr>
      <w:fldChar w:fldCharType="end"/>
    </w:r>
  </w:p>
  <w:p w:rsidR="00C06C49" w:rsidRDefault="00C06C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72"/>
    <w:rsid w:val="00163237"/>
    <w:rsid w:val="0029045D"/>
    <w:rsid w:val="003032E5"/>
    <w:rsid w:val="00494F72"/>
    <w:rsid w:val="005C666F"/>
    <w:rsid w:val="007816CE"/>
    <w:rsid w:val="00995CA0"/>
    <w:rsid w:val="009F5037"/>
    <w:rsid w:val="00BC5F3E"/>
    <w:rsid w:val="00C06C49"/>
    <w:rsid w:val="00C228F5"/>
    <w:rsid w:val="00D8208C"/>
    <w:rsid w:val="00EB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  <w:style w:type="paragraph" w:styleId="a6">
    <w:name w:val="Balloon Text"/>
    <w:basedOn w:val="a"/>
    <w:link w:val="a7"/>
    <w:uiPriority w:val="99"/>
    <w:semiHidden/>
    <w:unhideWhenUsed/>
    <w:rsid w:val="003032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32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  <w:style w:type="paragraph" w:styleId="a6">
    <w:name w:val="Balloon Text"/>
    <w:basedOn w:val="a"/>
    <w:link w:val="a7"/>
    <w:uiPriority w:val="99"/>
    <w:semiHidden/>
    <w:unhideWhenUsed/>
    <w:rsid w:val="003032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32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EE55E-319E-4CC6-AA6C-1C8D70C9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8</cp:revision>
  <cp:lastPrinted>2025-03-28T13:33:00Z</cp:lastPrinted>
  <dcterms:created xsi:type="dcterms:W3CDTF">2024-05-22T07:40:00Z</dcterms:created>
  <dcterms:modified xsi:type="dcterms:W3CDTF">2025-04-03T07:30:00Z</dcterms:modified>
</cp:coreProperties>
</file>