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B75964" w:rsidRPr="00B75964" w:rsidRDefault="00B75964" w:rsidP="00EA669F">
      <w:pPr>
        <w:tabs>
          <w:tab w:val="left" w:pos="0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О внесении изменений в некоторые постановления администрации города Чебоксары </w:t>
      </w: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</w:p>
    <w:p w:rsidR="00B75964" w:rsidRPr="00B75964" w:rsidRDefault="00B75964" w:rsidP="00B75964">
      <w:pPr>
        <w:tabs>
          <w:tab w:val="left" w:pos="14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B75964" w:rsidRPr="00B75964" w:rsidRDefault="00B75964" w:rsidP="00EA669F">
      <w:pPr>
        <w:numPr>
          <w:ilvl w:val="0"/>
          <w:numId w:val="1"/>
        </w:numPr>
        <w:tabs>
          <w:tab w:val="left" w:pos="142"/>
        </w:tabs>
        <w:suppressAutoHyphens/>
        <w:spacing w:after="0" w:line="288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В соответствии с </w:t>
      </w:r>
      <w:r w:rsidR="00EA66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Земельным кодексом Российской Федерации, </w:t>
      </w:r>
      <w:r w:rsidR="00BD71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Лесным кодексом Российской Федерации, </w:t>
      </w:r>
      <w:r w:rsidR="00EA669F">
        <w:rPr>
          <w:rFonts w:ascii="Times New Roman" w:eastAsia="Times New Roman" w:hAnsi="Times New Roman" w:cs="Times New Roman"/>
          <w:sz w:val="28"/>
          <w:szCs w:val="28"/>
          <w:lang w:eastAsia="ar-SA"/>
        </w:rPr>
        <w:t>Ф</w:t>
      </w:r>
      <w:proofErr w:type="spellStart"/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едеральным</w:t>
      </w:r>
      <w:proofErr w:type="spellEnd"/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 законом от 06.10.2003 №</w:t>
      </w: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</w:t>
      </w:r>
      <w:r w:rsidR="00BD71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«Об общих принципах организации местного самоуправления в Российской Федерации</w:t>
      </w: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r w:rsidRPr="00B7596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hyperlink r:id="rId7" w:anchor="/document/17608181/entry/1000" w:history="1">
        <w:r w:rsidRPr="00B75964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B75964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город Чебоксары Чувашской Республики</w:t>
      </w:r>
      <w:r w:rsidRPr="00B7596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принятым решением Чебоксарского городского Собрания депутатов Чувашской Республики от 30.11.2005 № 40, </w:t>
      </w: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Pr="00B7596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A44A5D" w:rsidRDefault="00B75964" w:rsidP="00EA669F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Внести в П</w:t>
      </w:r>
      <w:proofErr w:type="spellStart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 20.05.2016 № 1257, 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A44A5D" w:rsidRPr="00B75964" w:rsidRDefault="00A44A5D" w:rsidP="00A44A5D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строку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53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изложить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й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редакции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:</w:t>
      </w:r>
    </w:p>
    <w:p w:rsidR="00A44A5D" w:rsidRDefault="00A44A5D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53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Рассмотрение письменных заявлений граждан о необоснованном включении их в списки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кандидатов в 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присяжны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е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заседател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городского округа город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»;</w:t>
      </w:r>
    </w:p>
    <w:p w:rsidR="00B75964" w:rsidRPr="00B75964" w:rsidRDefault="00B75964" w:rsidP="00A44A5D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дополни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ть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строк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ами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7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1-7</w:t>
      </w:r>
      <w:r w:rsidR="00105B4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C44E1E" w:rsidRPr="00C44E1E" w:rsidRDefault="00B75964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«7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1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публичного сервитута в соответствии с главой V.7. Земельного кодекса Российской Федерации» на территории городского округа города Чебоксары Чувашской Республики;</w:t>
      </w:r>
    </w:p>
    <w:p w:rsidR="00C44E1E" w:rsidRPr="00C44E1E" w:rsidRDefault="00C44E1E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72. 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сервитута в соответствии с главой V.3. Земельного кодекса Российской Федерации в отношении земельного участка, находящегося в муниципальной собственности или государственная собственность на который не разграничена;</w:t>
      </w:r>
    </w:p>
    <w:p w:rsidR="00B75964" w:rsidRDefault="00C44E1E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73. 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публичного сервитута в отношении земельных участков, расположенных н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а территории городского округа 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города Чебоксары Чувашской Республики, предусмотренных подпунктами 1-7 пункта 4 статьи 23 Земельно</w:t>
      </w:r>
      <w:r w:rsid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го кодекса Российской Федерации;</w:t>
      </w:r>
    </w:p>
    <w:p w:rsidR="005517D2" w:rsidRPr="00B75964" w:rsidRDefault="00F45756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74.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 лесных участков, находящихся в муниципальной собственности, располож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енных в границах Чебоксарского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городского лесничества юридическим лицам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постоянное (бессрочное) пользование, аренду, безвозмездное пользование, гражданам – в аренду, безвозмездное пользование, без торгов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A44A5D" w:rsidRDefault="00B75964" w:rsidP="00A44A5D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lastRenderedPageBreak/>
        <w:t xml:space="preserve">2. 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Внести в П</w:t>
      </w:r>
      <w:proofErr w:type="spellStart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Чебоксары, предоставление которых осуществляется по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услуг», утверждённый постановлением администрации города Чебоксары от 03.07.2015 № 2198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,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A44A5D" w:rsidRPr="005F0032" w:rsidRDefault="00A44A5D" w:rsidP="00A44A5D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строку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48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изложить 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следующей редакции:</w:t>
      </w:r>
    </w:p>
    <w:p w:rsidR="00A44A5D" w:rsidRDefault="00A44A5D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48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 Рассмотрение письменных заявлений граждан о необоснованном включении их в списки кандидатов в присяжные заседатели городского округа город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B75964" w:rsidRPr="00B75964" w:rsidRDefault="00A44A5D" w:rsidP="00A44A5D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дополнить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строк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ами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6</w:t>
      </w:r>
      <w:r w:rsidR="00105B4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6-69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C44E1E" w:rsidRPr="00C44E1E" w:rsidRDefault="00B75964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«6</w:t>
      </w:r>
      <w:r w:rsidR="00EA669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публичного сервитута в соответствии с главой V.7. Земельного кодекса Российской Федерации» на территории городского округа города Чебоксары Чувашской Республики;</w:t>
      </w:r>
    </w:p>
    <w:p w:rsidR="00C44E1E" w:rsidRPr="00C44E1E" w:rsidRDefault="00C44E1E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7. Установление сервитута в соответствии с главой V.3. Земельного кодекса Российской Федерации в отношении земельного участка, находящегося в муниципальной собственности или государственная собственность на который не разграничена;</w:t>
      </w:r>
    </w:p>
    <w:p w:rsidR="00BD719E" w:rsidRDefault="00C44E1E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68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 Установление публичного сервитута в отношении земельных участков, расположенных на территории городского округа города Чебоксары Чувашской Республики, предусмотренных подпунктами 1-7 пункта 4 статьи 23 Земельного кодекса Российской Федерации</w:t>
      </w:r>
      <w:r w:rsidR="00BD719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B75964" w:rsidRPr="00B75964" w:rsidRDefault="00BD719E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69. </w:t>
      </w:r>
      <w:r w:rsidRPr="00BD719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 лесных участков, находящихся в муниципальной собственности, расположенных в границах Чебоксарского городского лесничества юридическим лицам в постоянное (бессрочное) пользование, аренду, безвозмездное пользование, гражданам – в аренду, безвоз</w:t>
      </w:r>
      <w:r w:rsidR="0047084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мездное пользование, без торгов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</w:t>
      </w:r>
    </w:p>
    <w:p w:rsidR="00A44A5D" w:rsidRDefault="00B75964" w:rsidP="00A44A5D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3. 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Внести в П</w:t>
      </w:r>
      <w:proofErr w:type="spellStart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предоставлении нескол</w:t>
      </w:r>
      <w:bookmarkStart w:id="0" w:name="_GoBack"/>
      <w:bookmarkEnd w:id="0"/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ьких государственных и (или) муниципальных услуг не осуществляется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 16.01.2019 № 47, 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A44A5D" w:rsidRPr="005F0032" w:rsidRDefault="00A44A5D" w:rsidP="00A44A5D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строку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40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изложить 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следующей редакции:</w:t>
      </w:r>
    </w:p>
    <w:p w:rsidR="00A44A5D" w:rsidRDefault="00A44A5D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40</w:t>
      </w:r>
      <w:r w:rsidRPr="005F003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 Рассмотрение письменных заявлений граждан о необоснованном включении их в списки кандидатов в присяжные заседатели городского округа город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B75964" w:rsidRPr="00B75964" w:rsidRDefault="00B75964" w:rsidP="00A44A5D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дополни</w:t>
      </w:r>
      <w:r w:rsidR="00A44A5D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ть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строк</w:t>
      </w:r>
      <w:r w:rsidR="00105B4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ами 56-59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C44E1E" w:rsidRPr="00C44E1E" w:rsidRDefault="00EA669F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«56</w:t>
      </w:r>
      <w:r w:rsidR="00B75964"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Установление публичного сервитута в соответствии с главой V.7. Земельного кодекса Российской Федерации» на территории городского округа города Чебоксары Чувашской Республики;</w:t>
      </w:r>
    </w:p>
    <w:p w:rsidR="00C44E1E" w:rsidRPr="00C44E1E" w:rsidRDefault="00C44E1E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7. Установление сервитута в соответствии с главой V.3. Земельного кодекса Российской Федерации в отношении земельного участка, находящегося в муниципальной собственности или государственная собственность на который не разграничена;</w:t>
      </w:r>
    </w:p>
    <w:p w:rsidR="00BD719E" w:rsidRDefault="00C44E1E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58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Установление публичного сервитута в отношении земельных участков, расположенных на территории городского округа города Чебоксары Чувашской </w:t>
      </w:r>
      <w:r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lastRenderedPageBreak/>
        <w:t>Республики, предусмотренных подпунктами 1-7 пункта 4 статьи 23 Земельного кодекса Российской Федерации</w:t>
      </w:r>
    </w:p>
    <w:p w:rsidR="00C44E1E" w:rsidRPr="00C44E1E" w:rsidRDefault="00BD719E" w:rsidP="00A44A5D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59.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 лесных участков, находящихся в муниципальной собственности, располож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енных в границах Чебоксарского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городского лесничества юридическим лицам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Pr="00F45756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постоянное (бессрочное) пользование, аренду, безвозмездное пользование, гражданам – в аренду, безвозмездное пользование, без торгов</w:t>
      </w:r>
      <w:r w:rsidR="00C44E1E" w:rsidRPr="00C44E1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B75964" w:rsidRPr="00B75964" w:rsidRDefault="00B75964" w:rsidP="00A44A5D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>4. Настоящее постановление вступает в силу со дня его официального опубликования.</w:t>
      </w:r>
    </w:p>
    <w:p w:rsidR="00B75964" w:rsidRPr="00B75964" w:rsidRDefault="00B75964" w:rsidP="00A44A5D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B75964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5. 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Pr="00B75964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города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по экономическому развитию </w:t>
      </w:r>
      <w:r w:rsidRPr="00B75964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br/>
        <w:t xml:space="preserve">и финансам. </w:t>
      </w:r>
    </w:p>
    <w:p w:rsidR="00B75964" w:rsidRPr="00B75964" w:rsidRDefault="00B75964" w:rsidP="00EA669F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B75964" w:rsidRDefault="00B75964" w:rsidP="00EA669F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88" w:lineRule="auto"/>
        <w:ind w:firstLine="567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B75964" w:rsidRDefault="00EA669F" w:rsidP="00EA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С.О. Трофимов </w:t>
      </w:r>
    </w:p>
    <w:p w:rsidR="00504E38" w:rsidRDefault="00B75964" w:rsidP="00C44E1E">
      <w:pPr>
        <w:spacing w:after="200" w:line="276" w:lineRule="auto"/>
      </w:pPr>
      <w:r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504E38" w:rsidSect="00C44E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964" w:rsidRDefault="00B75964" w:rsidP="00B75964">
      <w:pPr>
        <w:spacing w:after="0" w:line="240" w:lineRule="auto"/>
      </w:pPr>
      <w:r>
        <w:separator/>
      </w:r>
    </w:p>
  </w:endnote>
  <w:end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964" w:rsidRDefault="00B759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964" w:rsidRPr="00B75964" w:rsidRDefault="00B75964" w:rsidP="00B75964">
    <w:pPr>
      <w:pStyle w:val="a5"/>
      <w:jc w:val="right"/>
      <w:rPr>
        <w:sz w:val="18"/>
        <w:szCs w:val="18"/>
      </w:rPr>
    </w:pPr>
    <w:r w:rsidRPr="00B75964">
      <w:rPr>
        <w:sz w:val="18"/>
        <w:szCs w:val="18"/>
      </w:rPr>
      <w:t>066-14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964" w:rsidRDefault="00B759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964" w:rsidRDefault="00B75964" w:rsidP="00B75964">
      <w:pPr>
        <w:spacing w:after="0" w:line="240" w:lineRule="auto"/>
      </w:pPr>
      <w:r>
        <w:separator/>
      </w:r>
    </w:p>
  </w:footnote>
  <w:foot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964" w:rsidRDefault="00B759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964" w:rsidRDefault="00B7596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964" w:rsidRDefault="00B7596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964"/>
    <w:rsid w:val="00105B42"/>
    <w:rsid w:val="00306804"/>
    <w:rsid w:val="00430C1D"/>
    <w:rsid w:val="00470841"/>
    <w:rsid w:val="00504E38"/>
    <w:rsid w:val="005517D2"/>
    <w:rsid w:val="00885B36"/>
    <w:rsid w:val="00A44A5D"/>
    <w:rsid w:val="00B75964"/>
    <w:rsid w:val="00BD719E"/>
    <w:rsid w:val="00C44E1E"/>
    <w:rsid w:val="00EA669F"/>
    <w:rsid w:val="00F4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E0288-AA30-4DA1-9C11-9E2340E5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5964"/>
  </w:style>
  <w:style w:type="paragraph" w:styleId="a5">
    <w:name w:val="footer"/>
    <w:basedOn w:val="a"/>
    <w:link w:val="a6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9</cp:revision>
  <dcterms:created xsi:type="dcterms:W3CDTF">2026-04-07T13:05:00Z</dcterms:created>
  <dcterms:modified xsi:type="dcterms:W3CDTF">2026-05-04T07:31:00Z</dcterms:modified>
</cp:coreProperties>
</file>