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4123"/>
        <w:gridCol w:w="1500"/>
        <w:gridCol w:w="4016"/>
      </w:tblGrid>
      <w:tr w:rsidR="00B21759" w:rsidRPr="000C52E4" w:rsidTr="00200017">
        <w:tc>
          <w:tcPr>
            <w:tcW w:w="2139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Чӑваш Республикин</w:t>
            </w: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Çӗнӗ Шупашкар хула</w:t>
            </w: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администрацийӗ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B21759" w:rsidRPr="00E4639D" w:rsidRDefault="00B21759" w:rsidP="00E4639D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576"/>
              <w:jc w:val="center"/>
              <w:outlineLvl w:val="1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ЙЫШᾸНУ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B21759" w:rsidRPr="00E4639D" w:rsidRDefault="00D7101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933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Администрация</w:t>
            </w: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города Новочебоксарска</w:t>
            </w: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Чувашской Республики</w:t>
            </w:r>
          </w:p>
          <w:p w:rsidR="00B21759" w:rsidRPr="00E4639D" w:rsidRDefault="00B21759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B21759" w:rsidRPr="00E4639D" w:rsidRDefault="00B21759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ПОСТАНОВЛЕНИЕ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</w:tbl>
    <w:p w:rsidR="00B21759" w:rsidRDefault="00B21759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4639D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              </w:t>
      </w:r>
    </w:p>
    <w:p w:rsidR="00B21759" w:rsidRPr="000872E7" w:rsidRDefault="00B21759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</w:t>
      </w:r>
      <w:r w:rsidR="007870EF">
        <w:rPr>
          <w:rFonts w:ascii="Times New Roman" w:hAnsi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/>
          <w:sz w:val="24"/>
          <w:szCs w:val="24"/>
          <w:lang w:eastAsia="zh-CN"/>
        </w:rPr>
        <w:t xml:space="preserve">  </w:t>
      </w:r>
      <w:r w:rsidRPr="00E4639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71019">
        <w:rPr>
          <w:rFonts w:ascii="Times New Roman" w:hAnsi="Times New Roman"/>
          <w:sz w:val="24"/>
          <w:szCs w:val="24"/>
          <w:lang w:eastAsia="zh-CN"/>
        </w:rPr>
        <w:t xml:space="preserve">27.03.2025 </w:t>
      </w:r>
      <w:r w:rsidRPr="00E4639D">
        <w:rPr>
          <w:rFonts w:ascii="Times New Roman" w:hAnsi="Times New Roman"/>
          <w:sz w:val="24"/>
          <w:szCs w:val="24"/>
          <w:lang w:eastAsia="zh-CN"/>
        </w:rPr>
        <w:t>№</w:t>
      </w:r>
      <w:r w:rsidR="00D71019">
        <w:rPr>
          <w:rFonts w:ascii="Times New Roman" w:hAnsi="Times New Roman"/>
          <w:sz w:val="24"/>
          <w:szCs w:val="24"/>
          <w:lang w:eastAsia="zh-CN"/>
        </w:rPr>
        <w:t xml:space="preserve"> 546</w:t>
      </w:r>
    </w:p>
    <w:p w:rsidR="00B21759" w:rsidRPr="00E4639D" w:rsidRDefault="00B21759" w:rsidP="00E4639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21759" w:rsidRPr="000C52E4" w:rsidTr="00200017">
        <w:tc>
          <w:tcPr>
            <w:tcW w:w="5211" w:type="dxa"/>
          </w:tcPr>
          <w:p w:rsidR="00B21759" w:rsidRPr="0061445C" w:rsidRDefault="00B21759" w:rsidP="00E4639D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  <w:p w:rsidR="00B21759" w:rsidRPr="0061445C" w:rsidRDefault="00B21759" w:rsidP="00393474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bookmarkStart w:id="0" w:name="_GoBack"/>
            <w:r w:rsidRPr="0061445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О внесении изменений в муниципальную </w:t>
            </w:r>
            <w:r w:rsidRPr="0061445C">
              <w:rPr>
                <w:rFonts w:ascii="Times New Roman" w:hAnsi="Times New Roman"/>
                <w:b/>
                <w:sz w:val="24"/>
                <w:szCs w:val="24"/>
              </w:rPr>
              <w:t>программу «Повышение безопасности жизнедеятельности населения и территорий города Новочебоксарска»</w:t>
            </w:r>
            <w:bookmarkEnd w:id="0"/>
          </w:p>
        </w:tc>
      </w:tr>
    </w:tbl>
    <w:p w:rsidR="00B21759" w:rsidRPr="0061445C" w:rsidRDefault="00B21759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21759" w:rsidRPr="0061445C" w:rsidRDefault="00B21759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21759" w:rsidRPr="00D336E2" w:rsidRDefault="00B21759" w:rsidP="00E4639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В соответствии со статьей </w:t>
      </w:r>
      <w:r>
        <w:rPr>
          <w:rFonts w:ascii="Times New Roman" w:hAnsi="Times New Roman"/>
          <w:sz w:val="26"/>
          <w:szCs w:val="26"/>
          <w:lang w:eastAsia="ru-RU"/>
        </w:rPr>
        <w:t>22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Устава города Новочебоксарска Чувашской Республики администрация города Новочебоксарска Чувашской Республики </w:t>
      </w:r>
      <w:r w:rsidRPr="00D336E2">
        <w:rPr>
          <w:rFonts w:ascii="Times New Roman" w:hAnsi="Times New Roman"/>
          <w:sz w:val="26"/>
          <w:szCs w:val="26"/>
          <w:lang w:eastAsia="ru-RU"/>
        </w:rPr>
        <w:br/>
        <w:t>п о с т а н о в л я е т: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        1. Утвердить прилагаемые изменения, </w:t>
      </w:r>
      <w:r>
        <w:rPr>
          <w:rFonts w:ascii="Times New Roman" w:hAnsi="Times New Roman"/>
          <w:sz w:val="26"/>
          <w:szCs w:val="26"/>
        </w:rPr>
        <w:t xml:space="preserve">которые вносятся </w:t>
      </w:r>
      <w:r w:rsidRPr="00D336E2">
        <w:rPr>
          <w:rFonts w:ascii="Times New Roman" w:hAnsi="Times New Roman"/>
          <w:sz w:val="26"/>
          <w:szCs w:val="26"/>
        </w:rPr>
        <w:t xml:space="preserve">в 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муниципальную программу </w:t>
      </w:r>
      <w:r w:rsidRPr="00D336E2">
        <w:rPr>
          <w:rFonts w:ascii="Times New Roman" w:hAnsi="Times New Roman"/>
          <w:sz w:val="26"/>
          <w:szCs w:val="26"/>
        </w:rPr>
        <w:t>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B21759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2. </w:t>
      </w:r>
      <w:r w:rsidRPr="00D336E2">
        <w:rPr>
          <w:rFonts w:ascii="Times New Roman" w:hAnsi="Times New Roman"/>
          <w:sz w:val="26"/>
          <w:szCs w:val="26"/>
          <w:shd w:val="clear" w:color="auto" w:fill="FFFFFF"/>
        </w:rPr>
        <w:t>Сектору пресс-службы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1218CA" w:rsidRPr="001218CA">
        <w:rPr>
          <w:rFonts w:ascii="Times New Roman" w:hAnsi="Times New Roman"/>
          <w:sz w:val="26"/>
          <w:szCs w:val="26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4. </w:t>
      </w:r>
      <w:r w:rsidRPr="007B7A8F">
        <w:rPr>
          <w:rFonts w:ascii="Times New Roman" w:hAnsi="Times New Roman"/>
          <w:sz w:val="26"/>
          <w:szCs w:val="26"/>
          <w:lang w:eastAsia="ru-RU"/>
        </w:rPr>
        <w:t>Контроль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B7A8F">
        <w:rPr>
          <w:rFonts w:ascii="Times New Roman" w:hAnsi="Times New Roman"/>
          <w:sz w:val="26"/>
          <w:szCs w:val="26"/>
          <w:lang w:eastAsia="ru-RU"/>
        </w:rPr>
        <w:t>за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B7A8F">
        <w:rPr>
          <w:rFonts w:ascii="Times New Roman" w:hAnsi="Times New Roman"/>
          <w:sz w:val="26"/>
          <w:szCs w:val="26"/>
          <w:lang w:eastAsia="ru-RU"/>
        </w:rPr>
        <w:t>выполнением настоящего постановления возложить на заместителя главы администрации города Новочебоксарска Чувашской Республики по экономике и финансам.</w:t>
      </w:r>
    </w:p>
    <w:p w:rsidR="00B21759" w:rsidRPr="00D336E2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21759" w:rsidRPr="00AA11A7" w:rsidRDefault="00B21759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21759" w:rsidRPr="00AA11A7" w:rsidRDefault="00B21759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14612" w:rsidRPr="005102ED" w:rsidRDefault="00214612" w:rsidP="00214612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И.о.г</w:t>
      </w:r>
      <w:r w:rsidRPr="005102ED">
        <w:rPr>
          <w:rFonts w:ascii="Times New Roman" w:hAnsi="Times New Roman"/>
          <w:sz w:val="26"/>
          <w:szCs w:val="26"/>
          <w:lang w:eastAsia="ru-RU"/>
        </w:rPr>
        <w:t>лав</w:t>
      </w:r>
      <w:r>
        <w:rPr>
          <w:rFonts w:ascii="Times New Roman" w:hAnsi="Times New Roman"/>
          <w:sz w:val="26"/>
          <w:szCs w:val="26"/>
          <w:lang w:eastAsia="ru-RU"/>
        </w:rPr>
        <w:t>ы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города Новочебоксарска</w:t>
      </w:r>
    </w:p>
    <w:p w:rsidR="00214612" w:rsidRDefault="00214612" w:rsidP="00214612">
      <w:pPr>
        <w:spacing w:after="0" w:line="240" w:lineRule="auto"/>
      </w:pPr>
      <w:r w:rsidRPr="005102ED">
        <w:rPr>
          <w:rFonts w:ascii="Times New Roman" w:hAnsi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С.В. Ильин</w:t>
      </w:r>
    </w:p>
    <w:p w:rsidR="00B21759" w:rsidRPr="00E4639D" w:rsidRDefault="00B21759" w:rsidP="00E4639D">
      <w:pPr>
        <w:spacing w:after="200" w:line="276" w:lineRule="auto"/>
      </w:pPr>
    </w:p>
    <w:p w:rsidR="00B21759" w:rsidRDefault="00B21759" w:rsidP="00E4639D">
      <w:pPr>
        <w:spacing w:after="200" w:line="276" w:lineRule="auto"/>
      </w:pPr>
    </w:p>
    <w:p w:rsidR="00B21759" w:rsidRDefault="00B21759" w:rsidP="00E4639D">
      <w:pPr>
        <w:spacing w:after="200" w:line="276" w:lineRule="auto"/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3211D1" w:rsidRDefault="003211D1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1218CA" w:rsidRDefault="001218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УТВЕРЖДЕНЫ 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D71019">
        <w:rPr>
          <w:rFonts w:ascii="Times New Roman" w:hAnsi="Times New Roman"/>
          <w:sz w:val="24"/>
          <w:szCs w:val="24"/>
          <w:lang w:eastAsia="ru-RU"/>
        </w:rPr>
        <w:t xml:space="preserve">27.03.2025 </w:t>
      </w:r>
      <w:r w:rsidRPr="007D01DA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D71019">
        <w:rPr>
          <w:rFonts w:ascii="Times New Roman" w:hAnsi="Times New Roman"/>
          <w:sz w:val="24"/>
          <w:szCs w:val="24"/>
          <w:lang w:eastAsia="ru-RU"/>
        </w:rPr>
        <w:t>546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Изменения,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которые вносятся в муниципальную программу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«Повышение безопасности жизнедеятельности населения и территорий города Новочебоксарска»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Изложить муниципальную программу «Повышение безопасности жизнедеятельности населения и территорий города Новочебоксарска»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 в следующей редакции: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«Утверждена 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от 15 января </w:t>
      </w:r>
      <w:smartTag w:uri="urn:schemas-microsoft-com:office:smarttags" w:element="metricconverter">
        <w:smartTagPr>
          <w:attr w:name="ProductID" w:val="2019 г"/>
        </w:smartTagPr>
        <w:r w:rsidRPr="007D01DA">
          <w:rPr>
            <w:rFonts w:ascii="Times New Roman" w:hAnsi="Times New Roman"/>
            <w:sz w:val="24"/>
            <w:szCs w:val="24"/>
            <w:lang w:eastAsia="ru-RU"/>
          </w:rPr>
          <w:t>2019 г</w:t>
        </w:r>
      </w:smartTag>
      <w:r w:rsidRPr="007D01DA">
        <w:rPr>
          <w:rFonts w:ascii="Times New Roman" w:hAnsi="Times New Roman"/>
          <w:sz w:val="24"/>
          <w:szCs w:val="24"/>
          <w:lang w:eastAsia="ru-RU"/>
        </w:rPr>
        <w:t>. № 39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Муниципальная программа</w:t>
      </w:r>
    </w:p>
    <w:p w:rsidR="00B21759" w:rsidRPr="007D01DA" w:rsidRDefault="00B21759" w:rsidP="0009114E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 «Повышение безопасности жизнедеятельности населения и территорий города Новочебоксарска»</w:t>
      </w:r>
    </w:p>
    <w:p w:rsidR="00B21759" w:rsidRPr="007D01DA" w:rsidRDefault="00B21759" w:rsidP="0009114E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6160"/>
      </w:tblGrid>
      <w:tr w:rsidR="00B21759" w:rsidRPr="007D01DA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Ответственный исполнитель: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D01DA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Дата составления проекта муниципальной программы: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1B283B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29 октября 2018 года</w:t>
            </w:r>
          </w:p>
        </w:tc>
      </w:tr>
      <w:tr w:rsidR="00B21759" w:rsidRPr="00013347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Непосредственный исполнитель муниципальной программы: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  <w:p w:rsidR="00B21759" w:rsidRPr="007D01DA" w:rsidRDefault="00B21759" w:rsidP="00F7570C">
            <w:pPr>
              <w:pStyle w:val="aff4"/>
              <w:rPr>
                <w:rFonts w:ascii="Times New Roman" w:hAnsi="Times New Roman"/>
                <w:lang w:val="en-US"/>
              </w:rPr>
            </w:pPr>
            <w:r w:rsidRPr="007D01DA">
              <w:rPr>
                <w:rFonts w:ascii="Times New Roman" w:hAnsi="Times New Roman"/>
              </w:rPr>
              <w:t>тел</w:t>
            </w:r>
            <w:r w:rsidRPr="007D01DA">
              <w:rPr>
                <w:rFonts w:ascii="Times New Roman" w:hAnsi="Times New Roman"/>
                <w:lang w:val="en-US"/>
              </w:rPr>
              <w:t>. (8352) 73-70-47</w:t>
            </w:r>
          </w:p>
          <w:p w:rsidR="00B21759" w:rsidRPr="007D01DA" w:rsidRDefault="00B21759" w:rsidP="00F90F92">
            <w:pPr>
              <w:pStyle w:val="aff4"/>
              <w:rPr>
                <w:rFonts w:ascii="Times New Roman" w:hAnsi="Times New Roman"/>
                <w:lang w:val="en-US"/>
              </w:rPr>
            </w:pPr>
            <w:r w:rsidRPr="007D01DA">
              <w:rPr>
                <w:rFonts w:ascii="Times New Roman" w:hAnsi="Times New Roman"/>
                <w:lang w:val="en-US"/>
              </w:rPr>
              <w:t>E-mail: nchebgo@yandex.ru</w:t>
            </w:r>
          </w:p>
        </w:tc>
      </w:tr>
      <w:tr w:rsidR="00B21759" w:rsidRPr="007D01DA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DA6424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Начальник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  <w:lang w:val="en-US"/>
              </w:rPr>
            </w:pPr>
            <w:r w:rsidRPr="007D01DA">
              <w:rPr>
                <w:rFonts w:ascii="Times New Roman" w:hAnsi="Times New Roman"/>
              </w:rPr>
              <w:t xml:space="preserve">                                                               А.Н. Алексеев</w:t>
            </w:r>
          </w:p>
        </w:tc>
      </w:tr>
    </w:tbl>
    <w:p w:rsidR="00B21759" w:rsidRPr="007D01DA" w:rsidRDefault="00B21759" w:rsidP="0009114E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</w:rPr>
        <w:lastRenderedPageBreak/>
        <w:t>Муниципальные приоритеты в сфере реализации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</w:rPr>
        <w:t xml:space="preserve">муниципальной программы Чувашской Республики 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Повышение безопасности жизнедеятельности населения и территорий 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>Чувашской Республики</w:t>
      </w:r>
      <w:r w:rsidRPr="004F35F0">
        <w:rPr>
          <w:rFonts w:ascii="Times New Roman" w:hAnsi="Times New Roman"/>
          <w:b/>
          <w:color w:val="000000"/>
          <w:sz w:val="24"/>
          <w:szCs w:val="24"/>
        </w:rPr>
        <w:t>» (далее также – Муниципальная программа)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21759" w:rsidRPr="004F35F0" w:rsidRDefault="00B21759" w:rsidP="00DA6424">
      <w:pPr>
        <w:numPr>
          <w:ilvl w:val="0"/>
          <w:numId w:val="23"/>
        </w:numPr>
        <w:tabs>
          <w:tab w:val="left" w:pos="252"/>
        </w:tabs>
        <w:autoSpaceDE w:val="0"/>
        <w:autoSpaceDN w:val="0"/>
        <w:adjustRightInd w:val="0"/>
        <w:spacing w:after="0" w:line="247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Оценка текущего состояния сферы реализации </w:t>
      </w: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Муниципальной программы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7" w:lineRule="auto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57415" w:rsidRPr="004F35F0" w:rsidRDefault="00157415" w:rsidP="001574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>Деятельность Новочебоксарского городского звена в 2023 году была направлена  на обеспечение безопасности жизнедеятельности населения, снижение рисков и смягчение последствий чрезвычайных ситуаций, развитие гражданской обороны, обеспечение пожарной безопасности и безопасности людей на водных объектах.</w:t>
      </w:r>
    </w:p>
    <w:p w:rsidR="00157415" w:rsidRPr="004F35F0" w:rsidRDefault="00157415" w:rsidP="00157415">
      <w:pPr>
        <w:pStyle w:val="afd"/>
        <w:ind w:firstLine="720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Работа в указанных направлениях велась во взаимодействии с объектовыми звеньями  и в соответствии с Планом основных мероприятий в области гражданской обороны, предупреждения и ликвидации ЧС, обеспечения пожарной безопасности и безопасности людей на водных объектах на 2023 год, который выполнен в полном объеме.      </w:t>
      </w:r>
    </w:p>
    <w:p w:rsidR="00157415" w:rsidRPr="004F35F0" w:rsidRDefault="00157415" w:rsidP="00157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Приказом Главы Чувашской Республики - руководителя гражданской обороны </w:t>
      </w:r>
      <w:r w:rsidRPr="004F35F0">
        <w:rPr>
          <w:rFonts w:ascii="Times New Roman" w:hAnsi="Times New Roman"/>
          <w:bCs/>
          <w:sz w:val="24"/>
          <w:szCs w:val="24"/>
        </w:rPr>
        <w:t xml:space="preserve">за достигнутые успехи в совершенствовании системы гражданской обороны  и территориальной подсистемы РСЧС Чувашской Республики </w:t>
      </w:r>
      <w:r w:rsidRPr="004F35F0">
        <w:rPr>
          <w:rFonts w:ascii="Times New Roman" w:hAnsi="Times New Roman"/>
          <w:sz w:val="24"/>
          <w:szCs w:val="24"/>
        </w:rPr>
        <w:t xml:space="preserve">в 2023 году  Новочебоксарское городское звено награждено переходящим кубком и дипломом первой степени. </w:t>
      </w:r>
    </w:p>
    <w:p w:rsidR="00157415" w:rsidRPr="004F35F0" w:rsidRDefault="00157415" w:rsidP="0015741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В 2023 году удалось в целом решить поставленные задачи в области предупреждения и ликвидации чрезвычайных ситуаций, гражданской обороны, обеспечения пожарной безопасности и безопасности людей на водных объектах.  На территории города Новочебоксарска  чрезвычайных ситуаций, крупных аварий техногенного характера, стихийных бедствий не произошло. </w:t>
      </w:r>
    </w:p>
    <w:p w:rsidR="00157415" w:rsidRPr="004F35F0" w:rsidRDefault="00157415" w:rsidP="00157415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F35F0">
        <w:rPr>
          <w:rFonts w:ascii="Times New Roman" w:hAnsi="Times New Roman"/>
          <w:sz w:val="24"/>
          <w:szCs w:val="24"/>
        </w:rPr>
        <w:t>Готовность созданной  группировки  сил и средств для предупреждения и ликвидации чрезвычайных ситуаций  городского звена проверялась в ходе учений и тренировок.</w:t>
      </w:r>
    </w:p>
    <w:p w:rsidR="00157415" w:rsidRPr="004F35F0" w:rsidRDefault="00157415" w:rsidP="0015741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В  отчетном  году из-за нарушений правил пожарной безопасности зарегистрирован 81 пожар  (АППГ – 74) (рост на 9,5%), погибших - 1 человек (АППГ- 4), пострадало - 13 человек (АППГ- 11). </w:t>
      </w:r>
    </w:p>
    <w:p w:rsidR="00157415" w:rsidRPr="004F35F0" w:rsidRDefault="00157415" w:rsidP="0015741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Профилактическими  группами проводились  рейды в жилом фонде, при этом особое внимание  уделялось местам проживания многодетных семей, одиноких престарелых и неблагополучных граждан, а также мест пребывания лиц без определенного места жительства и ведущих аморальный образ жизни.</w:t>
      </w:r>
    </w:p>
    <w:p w:rsidR="00157415" w:rsidRPr="004F35F0" w:rsidRDefault="00157415" w:rsidP="00157415">
      <w:pPr>
        <w:pStyle w:val="2e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F35F0">
        <w:rPr>
          <w:rFonts w:ascii="Times New Roman" w:hAnsi="Times New Roman" w:cs="Times New Roman"/>
          <w:sz w:val="24"/>
          <w:szCs w:val="24"/>
        </w:rPr>
        <w:t xml:space="preserve"> Всего за отчетный период профилактическими группами посещено 261 многоквартирный жилой дом, 237 частных домовладений, 386 мест проживания многодетных семей, 163 мест проживания одиноких престарелых граждан, 173 мест проживания неблагополучных граждан, в ходе которых проинструктировано 1233 человек, распространено более 15 тыс. памяток и брошюр по соблюдению требований пожарной безопасности.</w:t>
      </w:r>
    </w:p>
    <w:p w:rsidR="00157415" w:rsidRPr="004F35F0" w:rsidRDefault="00157415" w:rsidP="0015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  В рамках реализации приоритетного направления по обеспечению противопожарной защиты мест проживания малообеспеченных, социально-неадаптированных и маломобильных групп населения, на территории города  организован  учет мест проживания данной категории граждан и установка  автономных  дымовых  пожарных  извещателей в местах их проживания. В 2023 году установлено 19 пожарных извещателей на сумму 13 тыс. рублей. </w:t>
      </w:r>
    </w:p>
    <w:p w:rsidR="00157415" w:rsidRPr="004F35F0" w:rsidRDefault="00157415" w:rsidP="0015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ab/>
        <w:t xml:space="preserve">По итогам 2023 года в Новочебоксарске возросло количество пожаров по причинам неосторожное обращение с огнём на 28% (41 против 32), в том числе неосторожность при курении – в 2 раза (16 против 7), несоблюдение правил пожарной безопасности, нарушение правил устройства и технической эксплуатации электрооборудования 77% (16 против 9), умышленные действия по уничтожению, нанесения вреда здоровья людей при помощи огня </w:t>
      </w:r>
      <w:r w:rsidRPr="004F35F0">
        <w:rPr>
          <w:rFonts w:ascii="Times New Roman" w:hAnsi="Times New Roman"/>
          <w:sz w:val="24"/>
          <w:szCs w:val="24"/>
        </w:rPr>
        <w:lastRenderedPageBreak/>
        <w:t xml:space="preserve">(поджоги) – в 3 раза (10 против 3). Произошло снижение количества пожаров по другим причинам в 3 раза (6 против 18).  </w:t>
      </w:r>
    </w:p>
    <w:p w:rsidR="00157415" w:rsidRPr="004F35F0" w:rsidRDefault="00157415" w:rsidP="0015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bidi="he-IL"/>
        </w:rPr>
      </w:pPr>
      <w:r w:rsidRPr="004F35F0">
        <w:rPr>
          <w:rFonts w:ascii="Times New Roman" w:hAnsi="Times New Roman"/>
          <w:sz w:val="24"/>
          <w:szCs w:val="24"/>
        </w:rPr>
        <w:t xml:space="preserve">         </w:t>
      </w:r>
      <w:r w:rsidRPr="004F35F0">
        <w:rPr>
          <w:rFonts w:ascii="Times New Roman" w:hAnsi="Times New Roman"/>
          <w:color w:val="000000"/>
          <w:sz w:val="24"/>
          <w:szCs w:val="24"/>
          <w:lang w:bidi="he-IL"/>
        </w:rPr>
        <w:t>С целью недопущения несчастных случаев на воде сотрудниками  Управления по делам ГО и ЧС, администрации города, Новочебоксарского инспекторского участка Центра ГИМС, ОМВД России по г.Новочебоксарск регулярно проводились профилактические рейды  на водных объектах города Новочебоксарска.</w:t>
      </w:r>
    </w:p>
    <w:p w:rsidR="00157415" w:rsidRPr="004F35F0" w:rsidRDefault="00157415" w:rsidP="001574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>В 2023 году по статье 20.1 «Нарушение правил пользования водными объектами» Закона Чувашской Республики от 23 июля 2003 года № 22 «Об административных правонарушениях в Чувашской Республике» мобильной группой администрации города  составлено 13 протоколов за купание в местах, где выставлены щиты с запрещающими знаками и надписями.</w:t>
      </w:r>
    </w:p>
    <w:p w:rsidR="00157415" w:rsidRPr="004F35F0" w:rsidRDefault="00157415" w:rsidP="00157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Во исполнение перечня поручений Президента Российской Федерации от 11.10.2022 № Пр-1918 в муниципальную собственность г. Новочебоксарска передано 19 защитных сооружений. Все защитные сооружения, находящиеся в федеральной и муниципальной собственности,  поставлены на государственный кадастровый учет и зарегистрированы в установленном законом порядке.</w:t>
      </w:r>
    </w:p>
    <w:p w:rsidR="00157415" w:rsidRPr="004F35F0" w:rsidRDefault="00157415" w:rsidP="00157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Совместно с управляющими компаниями и ТСЖ города проводилась  работа по сбору информации по подвальным помещениям, расположенным в многоквартирных домах и удовлетворяющим требованиям Свода правил для укрытия населения. После обобщения утвержден перечень заглубленных помещений.</w:t>
      </w:r>
    </w:p>
    <w:p w:rsidR="00157415" w:rsidRPr="004F35F0" w:rsidRDefault="00157415" w:rsidP="00157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В  2023  году </w:t>
      </w:r>
      <w:r w:rsidRPr="004F35F0">
        <w:rPr>
          <w:rFonts w:ascii="Times New Roman" w:hAnsi="Times New Roman"/>
          <w:sz w:val="24"/>
          <w:szCs w:val="24"/>
          <w:shd w:val="clear" w:color="auto" w:fill="FFFFFF"/>
        </w:rPr>
        <w:t>продолжены работы по модернизации муниципальной автоматизированной системы централизованного оповещения. Н</w:t>
      </w:r>
      <w:r w:rsidRPr="004F35F0">
        <w:rPr>
          <w:rFonts w:ascii="Times New Roman" w:hAnsi="Times New Roman"/>
          <w:sz w:val="24"/>
          <w:szCs w:val="24"/>
        </w:rPr>
        <w:t>а развитие МАСЦО из  бюджета города направлены финансовые средства в сумме 1 млн. 13 тыс. рублей на закупку 1 комплекта оконечного оборудования, монтаж и пуско- наладочные работы (АППГ- 1  млн. 376 тыс. рублей).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  На курсах ГО г. Новочебоксарска при плане 128 человек прошли подготовку 244 человека (АППГ- 109):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руководители гражданской обороны – 21 чел.;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уполномоченные на выполнение задач в области ГО и ЧС- 92 чел.;</w:t>
      </w:r>
      <w:r w:rsidRPr="004F35F0">
        <w:rPr>
          <w:rFonts w:ascii="Times New Roman" w:hAnsi="Times New Roman"/>
          <w:sz w:val="24"/>
          <w:szCs w:val="24"/>
        </w:rPr>
        <w:br/>
        <w:t xml:space="preserve">        председатели КЧС и ОПБ – 16 чел.;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председатели и члены эвакуационных комиссий- 39 чел.;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председатели комиссий по ПУФ- 3 чел.;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командиры нештатных формирований гражданской обороны- 63 чел.;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 xml:space="preserve">        диспетчеры дежурно-диспетчерских служб - 10 чел.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4F35F0">
        <w:rPr>
          <w:rFonts w:ascii="Times New Roman" w:hAnsi="Times New Roman"/>
          <w:sz w:val="24"/>
          <w:szCs w:val="24"/>
        </w:rPr>
        <w:t xml:space="preserve">Подготовка  неработающего населения города организовано на пяти учебно-консультационных пунктах города Новочебоксарска. УКП, в целом,  обеспечены необходимой литературой и наглядными пособиями для проведения занятий. </w:t>
      </w:r>
    </w:p>
    <w:p w:rsidR="00157415" w:rsidRPr="004F35F0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ab/>
        <w:t xml:space="preserve">Для информирования граждан города в 2023 году  разработано более 43 видов памяток, листовок и брошюр, общим тиражом более 132 тыс. экземпляров, на сумму 149,9 тыс. рублей. В газетах «ГРАНИ», «ПРО город» опубликовано более  20 статей по вопросам защиты населения, на канале «НКТВ»  размещено  более 15 сюжетов. </w:t>
      </w:r>
    </w:p>
    <w:p w:rsidR="00157415" w:rsidRPr="004F35F0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Вопросам профилактики терроризма и экстремизма посвящены тематические рубрики, страницы в печатных средствах массовой информации. </w:t>
      </w:r>
    </w:p>
    <w:p w:rsidR="00157415" w:rsidRPr="004F35F0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Система обеспечения вызова экстренных оперативных служб по единому номеру «112» (далее – «Система-112») на всей территории Чувашской Республики функционирует в режиме постоянной эксплуатации с 5 сентября 2019 года.</w:t>
      </w:r>
    </w:p>
    <w:p w:rsidR="005B56DA" w:rsidRPr="004F35F0" w:rsidRDefault="005B56DA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</w:p>
    <w:p w:rsidR="00157415" w:rsidRPr="004F35F0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4F35F0">
        <w:rPr>
          <w:rFonts w:ascii="Times New Roman" w:hAnsi="Times New Roman"/>
          <w:spacing w:val="-8"/>
          <w:sz w:val="24"/>
          <w:szCs w:val="24"/>
        </w:rPr>
        <w:t xml:space="preserve">В целях стабилизации криминогенной обстановки продолжается работа по развитию в городе аппаратно-программного комплекса «Безопасный город». </w:t>
      </w:r>
      <w:r w:rsidRPr="004F35F0">
        <w:rPr>
          <w:rFonts w:ascii="Times New Roman" w:hAnsi="Times New Roman"/>
          <w:sz w:val="24"/>
          <w:szCs w:val="24"/>
        </w:rPr>
        <w:t>Комплекс насчитывает 251</w:t>
      </w:r>
      <w:r w:rsidRPr="004F35F0">
        <w:rPr>
          <w:rFonts w:ascii="Times New Roman" w:hAnsi="Times New Roman"/>
          <w:bCs/>
          <w:sz w:val="24"/>
          <w:szCs w:val="24"/>
        </w:rPr>
        <w:t xml:space="preserve"> видеокамеру, установленные в общественных местах, </w:t>
      </w:r>
      <w:r w:rsidRPr="004F35F0">
        <w:rPr>
          <w:rFonts w:ascii="Times New Roman" w:hAnsi="Times New Roman"/>
          <w:spacing w:val="-8"/>
          <w:sz w:val="24"/>
          <w:szCs w:val="24"/>
        </w:rPr>
        <w:t xml:space="preserve">изображения </w:t>
      </w:r>
      <w:r w:rsidRPr="004F35F0">
        <w:rPr>
          <w:rFonts w:ascii="Times New Roman" w:hAnsi="Times New Roman"/>
          <w:bCs/>
          <w:sz w:val="24"/>
          <w:szCs w:val="24"/>
        </w:rPr>
        <w:t xml:space="preserve">с которых  </w:t>
      </w:r>
      <w:r w:rsidRPr="004F35F0">
        <w:rPr>
          <w:rFonts w:ascii="Times New Roman" w:hAnsi="Times New Roman"/>
          <w:spacing w:val="-8"/>
          <w:sz w:val="24"/>
          <w:szCs w:val="24"/>
        </w:rPr>
        <w:t>выведены в ЕДДС города.</w:t>
      </w:r>
    </w:p>
    <w:p w:rsidR="00157415" w:rsidRPr="004F35F0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  <w:lang w:eastAsia="ar-SA"/>
        </w:rPr>
      </w:pPr>
      <w:r w:rsidRPr="004F35F0">
        <w:rPr>
          <w:rFonts w:ascii="Times New Roman" w:hAnsi="Times New Roman"/>
          <w:spacing w:val="-8"/>
          <w:sz w:val="24"/>
          <w:szCs w:val="24"/>
        </w:rPr>
        <w:lastRenderedPageBreak/>
        <w:t>На</w:t>
      </w:r>
      <w:r w:rsidRPr="004F35F0">
        <w:rPr>
          <w:rFonts w:ascii="Times New Roman" w:hAnsi="Times New Roman"/>
          <w:spacing w:val="-8"/>
          <w:sz w:val="24"/>
          <w:szCs w:val="24"/>
          <w:lang w:eastAsia="ar-SA"/>
        </w:rPr>
        <w:t xml:space="preserve"> 6 мониторах выведена система позиционирования движимых объектов, а также изображения со всех установленных камер в режиме реального времени.</w:t>
      </w:r>
    </w:p>
    <w:p w:rsidR="00157415" w:rsidRPr="004F35F0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Style w:val="afffffff"/>
          <w:rFonts w:ascii="Times New Roman" w:hAnsi="Times New Roman"/>
          <w:i w:val="0"/>
          <w:sz w:val="24"/>
          <w:szCs w:val="24"/>
        </w:rPr>
      </w:pPr>
      <w:r w:rsidRPr="004F35F0">
        <w:rPr>
          <w:rFonts w:ascii="Times New Roman" w:hAnsi="Times New Roman"/>
          <w:sz w:val="24"/>
          <w:szCs w:val="24"/>
        </w:rPr>
        <w:t>С применением технических средств АПК "Безопасный город" раскрыты 14</w:t>
      </w:r>
      <w:r w:rsidRPr="004F35F0">
        <w:rPr>
          <w:rStyle w:val="afffffff"/>
          <w:rFonts w:ascii="Times New Roman" w:hAnsi="Times New Roman"/>
          <w:b/>
          <w:sz w:val="24"/>
          <w:szCs w:val="24"/>
        </w:rPr>
        <w:t xml:space="preserve"> </w:t>
      </w:r>
      <w:r w:rsidRPr="004F35F0">
        <w:rPr>
          <w:rStyle w:val="afffffff"/>
          <w:rFonts w:ascii="Times New Roman" w:hAnsi="Times New Roman"/>
          <w:i w:val="0"/>
          <w:sz w:val="24"/>
          <w:szCs w:val="24"/>
        </w:rPr>
        <w:t>преступлений</w:t>
      </w:r>
      <w:r w:rsidRPr="004F35F0">
        <w:rPr>
          <w:rStyle w:val="afffffff"/>
          <w:rFonts w:ascii="Times New Roman" w:hAnsi="Times New Roman"/>
          <w:color w:val="000000"/>
          <w:sz w:val="24"/>
          <w:szCs w:val="24"/>
        </w:rPr>
        <w:t xml:space="preserve"> </w:t>
      </w:r>
      <w:r w:rsidRPr="004F35F0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>(+366,7 %; в 2021 г. – 3)</w:t>
      </w:r>
      <w:r w:rsidRPr="004F35F0">
        <w:rPr>
          <w:rStyle w:val="afffffff"/>
          <w:rFonts w:ascii="Times New Roman" w:hAnsi="Times New Roman"/>
          <w:color w:val="000000"/>
          <w:sz w:val="24"/>
          <w:szCs w:val="24"/>
        </w:rPr>
        <w:t>,  (</w:t>
      </w:r>
      <w:r w:rsidRPr="004F35F0">
        <w:rPr>
          <w:rFonts w:ascii="Times New Roman" w:hAnsi="Times New Roman"/>
          <w:iCs/>
          <w:color w:val="000000"/>
          <w:sz w:val="24"/>
          <w:szCs w:val="24"/>
        </w:rPr>
        <w:t>132 УК РФ -2, 264 УК РФ – 2, 158 ч.1 УК РФ - 2, 158 ч.2 – 4, 264.1 УК РФ – 1, 116.1 УК РФ – 1, 112 ч.1 УК РФ – 1)</w:t>
      </w:r>
      <w:r w:rsidRPr="004F35F0">
        <w:rPr>
          <w:rFonts w:ascii="Times New Roman" w:hAnsi="Times New Roman"/>
          <w:i/>
          <w:iCs/>
          <w:color w:val="000000"/>
          <w:sz w:val="24"/>
          <w:szCs w:val="24"/>
        </w:rPr>
        <w:t xml:space="preserve">, </w:t>
      </w:r>
      <w:r w:rsidRPr="004F35F0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 xml:space="preserve">а также </w:t>
      </w:r>
      <w:r w:rsidRPr="004F35F0">
        <w:rPr>
          <w:rStyle w:val="afffffff"/>
          <w:rFonts w:ascii="Times New Roman" w:hAnsi="Times New Roman"/>
          <w:i w:val="0"/>
          <w:sz w:val="24"/>
          <w:szCs w:val="24"/>
        </w:rPr>
        <w:t xml:space="preserve">выявлено 556 административных правонарушений (+24,1%; </w:t>
      </w:r>
      <w:r w:rsidRPr="004F35F0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 xml:space="preserve">в 2021 г. </w:t>
      </w:r>
      <w:r w:rsidRPr="004F35F0">
        <w:rPr>
          <w:rStyle w:val="afffffff"/>
          <w:rFonts w:ascii="Times New Roman" w:hAnsi="Times New Roman"/>
          <w:i w:val="0"/>
          <w:sz w:val="24"/>
          <w:szCs w:val="24"/>
        </w:rPr>
        <w:t xml:space="preserve"> – 448).</w:t>
      </w:r>
    </w:p>
    <w:p w:rsidR="00157415" w:rsidRPr="004F35F0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</w:p>
    <w:p w:rsidR="00B21759" w:rsidRPr="004F35F0" w:rsidRDefault="00B21759" w:rsidP="00DA6424">
      <w:pPr>
        <w:numPr>
          <w:ilvl w:val="0"/>
          <w:numId w:val="23"/>
        </w:numPr>
        <w:tabs>
          <w:tab w:val="left" w:pos="384"/>
        </w:tabs>
        <w:autoSpaceDE w:val="0"/>
        <w:autoSpaceDN w:val="0"/>
        <w:adjustRightInd w:val="0"/>
        <w:spacing w:after="0" w:line="235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Муниципальные приоритеты и цели муниципальной политики </w:t>
      </w: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в сфере реализации Муниципальной программы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Приоритеты 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>муниципальной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политики в сфере повышения безопасности жизнедеятельности населения и территорий 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>города Новочебоксарска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определены Основами государственной политики Российской Федерации в области защиты населения и территорий от чрезвычайных ситуаций на период до 2030 года, утвержденными Указом Президента Российской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Федерации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от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11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января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2018</w:t>
      </w:r>
      <w:r w:rsidR="00C729BF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г.</w:t>
      </w:r>
      <w:r w:rsidR="00E464D4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№ 12,</w:t>
      </w:r>
      <w:r w:rsidR="00E464D4"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3 декабря 2014 г. № 2446-р, Законом Чувашской Республики «О Стратегии социально-экономического развития Чувашской Республики до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2035 года», в ежегодных посланиях Главы Чувашской Республики Государственному Совету Чувашской Республики.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Приоритетными направлениями государственной политики в сфере реализации Муниципальной программы являются: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1) обеспечение гарантированного и своевременного информирования населения об угрозе и о возникновении кризисных ситуаций;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2) 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3) доведение до требуемого уровня объемов запасов средств индивидуальной и коллективной защиты, обеспечение своевременного их освежения, сохранности и выдачи населению в угрожаемый период;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4) развитие теоретических и практических навыков действий населения в условиях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5) снижение количества преступлений на улице и в других общественных местах;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6) обеспечение работы экстренных оперативных служб в режиме «одного окна» и снижение экономических затрат на осуществление их взаимодействия.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Целями Муниципальной программы являются: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цель 1 –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цель 3 – создание и развитие на территории города Новочебоксарска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цель 4 –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Новочебоксарске Чувашской Республике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4F35F0" w:rsidRDefault="00B21759" w:rsidP="00DA6424">
      <w:pPr>
        <w:numPr>
          <w:ilvl w:val="0"/>
          <w:numId w:val="23"/>
        </w:numPr>
        <w:tabs>
          <w:tab w:val="left" w:pos="384"/>
        </w:tabs>
        <w:autoSpaceDE w:val="0"/>
        <w:autoSpaceDN w:val="0"/>
        <w:adjustRightInd w:val="0"/>
        <w:spacing w:after="0" w:line="230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Сведения о взаимосвязи с муниципальными приоритетами, целями </w:t>
      </w: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и показателями государственной программы Российской Федерации, г</w:t>
      </w:r>
      <w:r w:rsidRPr="004F35F0">
        <w:rPr>
          <w:rFonts w:ascii="Times New Roman" w:hAnsi="Times New Roman"/>
          <w:b/>
          <w:sz w:val="24"/>
          <w:szCs w:val="24"/>
          <w:lang w:eastAsia="ru-RU"/>
        </w:rPr>
        <w:t xml:space="preserve">осударственной программы Чувашской Республики 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5F0">
        <w:rPr>
          <w:rFonts w:ascii="Times New Roman" w:hAnsi="Times New Roman"/>
          <w:sz w:val="24"/>
          <w:szCs w:val="24"/>
          <w:lang w:eastAsia="ru-RU"/>
        </w:rPr>
        <w:t>Муниципальная программа направлена на достижение следующих муниципальных приоритетов и целей государственной программы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 и государственной программы Чувашской Республики "Повышение безопасности жизнедеятельности населения и территорий Чувашской Республики":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5F0">
        <w:rPr>
          <w:rFonts w:ascii="Times New Roman" w:hAnsi="Times New Roman"/>
          <w:sz w:val="24"/>
          <w:szCs w:val="24"/>
          <w:lang w:eastAsia="ru-RU"/>
        </w:rPr>
        <w:t>1) развитие системы государственного управления и муницпального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5F0">
        <w:rPr>
          <w:rFonts w:ascii="Times New Roman" w:hAnsi="Times New Roman"/>
          <w:sz w:val="24"/>
          <w:szCs w:val="24"/>
          <w:lang w:eastAsia="ru-RU"/>
        </w:rPr>
        <w:t>2) развитие системы обеспечения пожарной безопасности в целях профилактики пожаров, их тушения и проведения аварийно-спасательных работ.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5F0">
        <w:rPr>
          <w:rFonts w:ascii="Times New Roman" w:hAnsi="Times New Roman"/>
          <w:sz w:val="24"/>
          <w:szCs w:val="24"/>
          <w:lang w:eastAsia="ru-RU"/>
        </w:rPr>
        <w:t>Для достижения указанных приоритетов и целей для Чувашской Республики установлены значения показателя «Снижение количества населения, погибшего при чрезвычайных ситуациях природного и техногенного характера, пожарах, происшествиях на водных объектах» (на 2023 год – 27 человек, на 2024 год – 26 человек, на 2025 год – 25 человек).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2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4F35F0" w:rsidRDefault="00B21759" w:rsidP="00DA6424">
      <w:pPr>
        <w:numPr>
          <w:ilvl w:val="0"/>
          <w:numId w:val="23"/>
        </w:numPr>
        <w:tabs>
          <w:tab w:val="left" w:pos="432"/>
        </w:tabs>
        <w:spacing w:after="0" w:line="230" w:lineRule="auto"/>
        <w:ind w:left="0" w:firstLine="24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>Задачи государственного управления и способы</w:t>
      </w:r>
    </w:p>
    <w:p w:rsidR="00B21759" w:rsidRPr="004F35F0" w:rsidRDefault="00B21759" w:rsidP="00DA6424">
      <w:pPr>
        <w:tabs>
          <w:tab w:val="left" w:pos="709"/>
        </w:tabs>
        <w:spacing w:after="0" w:line="230" w:lineRule="auto"/>
        <w:ind w:firstLine="24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>их эффективного решения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4F35F0" w:rsidRDefault="00B21759" w:rsidP="00DA6424">
      <w:pPr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Для достижения целей Муниципальной программы предусматривается реализация следующих задач: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1) развитие существующих и создание новых функциональных компонентов безопасности для эффективного функционирования аппаратно-программ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ного комплекса «Безопасный город» на территории города Новочебоксарска Чувашской Республики;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2) 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3) повышение мобильности спасательных сил;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4) обеспечение поисково-спасательной службы и противопожарной службы города Новочебоксарска Чувашской Республики специальной техникой и имуществом, необходимыми для проведения поисково-спасательных работ, тушения пожаров и ликвидации последствий чрезвычайных ситуаций;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5) 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6) снижение возможного ущерба от пожаров и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7) совершенствование системы подготовки руководящего состава и специалистов аварийно-спасательных сил;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8) 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9) 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Развитие существующих и создание новых функциональных компонентов безопасности для эффективного функционирования аппаратно-программного </w:t>
      </w: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 xml:space="preserve">комплекса «Безопасный город» на территории Чувашской Республики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(далее также – АПК «Безопасный город»)</w:t>
      </w: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создания государственной информационной системы «Региональная интеграционная платформа «АПК «Безопасный город» на территориях пилотных муниципальных образований Чувашской Республики;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создания региональной интеграционной системы уличного видеонаблюдения, видеоаналитики и ее сегментов в муниципальных образованиях Чувашской Республики в рамках развития АПК «Безопасный город».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повышения уровня готовности защитных сооружений гражданской обороны к использованию по предназначению;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замены существующих запасов средств индивидуальной и коллективной защиты на более эффективные образцы.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>Повышение мобильности спасательных сил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будет обеспечено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Обеспечение поисково-спасательной службы и противопожарной службы Чувашской Республики специальной техникой и имуществом, необходимыми для проведения поисково-спасательных работ, тушения пожаров и ликвидации последствий чрезвычайных ситуаций,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закупки и поставки техники, оборудования и имущества для противопожарной службы Чувашской Республики;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закупки и поставки техники, оборудования и имущества для поисково-спасательных служб Чувашской Республики.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>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планируется осуществить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создания и развития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модернизации и развития региональной автоматизированной системы централизованного оповещения;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оснащения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Снижение возможного ущерба от пожаров и чрезвычайных ситуаций природного и техногенного характера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будет обеспечиваться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разработки и внедрения новых технологий пожаротушения.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Совершенствование системы подготовки руководящего состава и специалистов аварийно-спасательных сил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подготовки, переподготовки, повышения квалификации руководящего состава;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подготовки, переподготовки специалистов аварийно-спасательных сил.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 xml:space="preserve"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порядка,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будет осуществляться путем приобретения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барьеров, </w:t>
      </w:r>
      <w:r w:rsidRPr="004F35F0"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приобретения средств противодействия беспилотным летательным аппаратам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 </w:t>
      </w: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проведения научно-практических конференций, семинаров и круглых столов по вопросам профилактики терроризма и экстремизма;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противодействия распространению украинскими радикальными структурами идеологии неонацизма, национализма и терроризма;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разработки текстов лекций и методических рекомендаций по вопросам профилактики терроризма и экстремизма;</w:t>
      </w:r>
    </w:p>
    <w:p w:rsidR="00B21759" w:rsidRPr="004F35F0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F35F0">
        <w:rPr>
          <w:rFonts w:ascii="Times New Roman" w:hAnsi="Times New Roman"/>
          <w:color w:val="000000"/>
          <w:sz w:val="24"/>
          <w:szCs w:val="24"/>
          <w:lang w:eastAsia="ru-RU"/>
        </w:rPr>
        <w:t>повышения квалификации и обучения педагогов-психологов образовательных организаций, а также лиц, осуществляющих мероприятия по противодействию идеологии терроризма, по вопросам профилактики терроризма и экстремистской деятельности.</w:t>
      </w:r>
    </w:p>
    <w:p w:rsidR="00B21759" w:rsidRPr="004F35F0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4F35F0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b/>
          <w:bCs/>
          <w:color w:val="000000"/>
          <w:sz w:val="26"/>
          <w:szCs w:val="26"/>
        </w:rPr>
        <w:sectPr w:rsidR="00B21759" w:rsidRPr="004F35F0" w:rsidSect="004733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567" w:right="1134" w:bottom="1134" w:left="1134" w:header="567" w:footer="0" w:gutter="0"/>
          <w:pgNumType w:chapStyle="1"/>
          <w:cols w:space="283"/>
          <w:titlePg/>
          <w:docGrid w:linePitch="299"/>
        </w:sect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4F35F0">
        <w:rPr>
          <w:rFonts w:ascii="Times New Roman" w:hAnsi="Times New Roman"/>
          <w:b/>
          <w:bCs/>
          <w:color w:val="000000"/>
        </w:rPr>
        <w:lastRenderedPageBreak/>
        <w:t>П А С П О Р Т</w:t>
      </w:r>
      <w:r w:rsidRPr="004F35F0">
        <w:rPr>
          <w:rFonts w:ascii="Times New Roman" w:hAnsi="Times New Roman"/>
          <w:b/>
          <w:bCs/>
          <w:color w:val="000000"/>
        </w:rPr>
        <w:br/>
        <w:t xml:space="preserve">муниципальной программы  «Повышение безопасности жизнедеятельности населения </w:t>
      </w:r>
      <w:r w:rsidRPr="004F35F0">
        <w:rPr>
          <w:rFonts w:ascii="Times New Roman" w:hAnsi="Times New Roman"/>
          <w:b/>
          <w:bCs/>
          <w:color w:val="000000"/>
        </w:rPr>
        <w:br/>
        <w:t>и территорий города Новочебоксарска»</w:t>
      </w: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4F35F0">
        <w:rPr>
          <w:rFonts w:ascii="Times New Roman" w:hAnsi="Times New Roman"/>
          <w:b/>
          <w:bCs/>
          <w:color w:val="000000"/>
        </w:rPr>
        <w:t>1. Основные положения</w:t>
      </w:r>
    </w:p>
    <w:p w:rsidR="00B21759" w:rsidRPr="004F35F0" w:rsidRDefault="00B21759" w:rsidP="00F7570C">
      <w:pPr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7"/>
        <w:gridCol w:w="5748"/>
      </w:tblGrid>
      <w:tr w:rsidR="00B21759" w:rsidRPr="004F35F0" w:rsidTr="00F7570C">
        <w:tc>
          <w:tcPr>
            <w:tcW w:w="2211" w:type="pct"/>
          </w:tcPr>
          <w:p w:rsidR="00B21759" w:rsidRPr="004F35F0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Куратор Муниципальной программы</w:t>
            </w:r>
          </w:p>
        </w:tc>
        <w:tc>
          <w:tcPr>
            <w:tcW w:w="2789" w:type="pct"/>
          </w:tcPr>
          <w:p w:rsidR="00B21759" w:rsidRPr="004F35F0" w:rsidRDefault="00B21759" w:rsidP="006467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Заместитель главы администрации города Новочебоксарска Чувашской Республики по экономике и финансам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Соисполнители Муниципальной программы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Администрация города Новочебоксарска Чувашской Республики;</w:t>
            </w:r>
          </w:p>
          <w:p w:rsidR="00B21759" w:rsidRPr="004F35F0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Отдел образования администрации города Новочебоксарска Чувашской Республики;</w:t>
            </w:r>
          </w:p>
          <w:p w:rsidR="00B21759" w:rsidRPr="004F35F0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 xml:space="preserve"> Антитеррористическая комиссия города Новочебоксарска;</w:t>
            </w:r>
          </w:p>
          <w:p w:rsidR="00B21759" w:rsidRPr="004F35F0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Отдел культуры администрации города Новочебоксарска Чувашской Республики</w:t>
            </w:r>
          </w:p>
          <w:p w:rsidR="00B21759" w:rsidRPr="004F35F0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Участники Муниципальной программы</w:t>
            </w:r>
          </w:p>
        </w:tc>
        <w:tc>
          <w:tcPr>
            <w:tcW w:w="2789" w:type="pct"/>
          </w:tcPr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Отдел образования администрации города Новочебоксарска Чувашской Республики, Антитеррористическая комиссия города Новочебоксарска;</w:t>
            </w:r>
          </w:p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Образовательные учреждения города;</w:t>
            </w:r>
          </w:p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 xml:space="preserve"> Казенное учреждение Чувашской Республики "Центр занятости населения города Новочебоксарска" Государственной службы занятости населения Чувашской Республики (по согласованию);</w:t>
            </w:r>
          </w:p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 xml:space="preserve">ОМВД России по г. Новочебоксарск (по согласованию); </w:t>
            </w:r>
          </w:p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 xml:space="preserve">Отдел культуры администрации города Новочебоксарска Чувашской Республики; </w:t>
            </w:r>
          </w:p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Сектор пресс-службы администрации города Новочебоксарска Чувашской Республики;</w:t>
            </w:r>
          </w:p>
          <w:p w:rsidR="00B21759" w:rsidRPr="004F35F0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 xml:space="preserve"> Отдел физической культуры и спорта администрации города Новочебоксарска Чувашской Республики; </w:t>
            </w:r>
          </w:p>
          <w:p w:rsidR="00B21759" w:rsidRPr="004F35F0" w:rsidRDefault="00B21759" w:rsidP="003E7F07">
            <w:pPr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Предприятия и организация города Новочебоксарска (по согласованию)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Направления (подпрограммы)</w:t>
            </w:r>
            <w:r w:rsidRPr="004F35F0"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Цели Муниципальной программы  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pStyle w:val="aff4"/>
              <w:spacing w:line="235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цель 1 – повышение безопасности жизнедеятельности населения города Новочебоксарска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B21759" w:rsidRPr="004F35F0" w:rsidRDefault="00B21759" w:rsidP="00F7570C">
            <w:pPr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3 – создание и развитие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4 –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характера;</w:t>
            </w:r>
          </w:p>
          <w:p w:rsidR="00B21759" w:rsidRPr="004F35F0" w:rsidRDefault="00B21759" w:rsidP="00540AF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</w:t>
            </w:r>
            <w:r w:rsidRPr="004F35F0">
              <w:rPr>
                <w:rFonts w:ascii="Times New Roman" w:hAnsi="Times New Roman"/>
              </w:rPr>
              <w:t xml:space="preserve"> </w:t>
            </w:r>
            <w:r w:rsidRPr="004F35F0">
              <w:rPr>
                <w:rFonts w:ascii="Times New Roman" w:hAnsi="Times New Roman"/>
                <w:color w:val="000000"/>
              </w:rPr>
              <w:t>Чувашской Республики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Сроки и этапы реализации Муниципальной программы</w:t>
            </w:r>
            <w:r w:rsidRPr="004F35F0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2019–2035 годы: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I этап: 2019–202</w:t>
            </w:r>
            <w:r w:rsidR="001E6E33" w:rsidRPr="004F35F0">
              <w:rPr>
                <w:rFonts w:ascii="Times New Roman" w:hAnsi="Times New Roman"/>
                <w:color w:val="000000"/>
              </w:rPr>
              <w:t>4</w:t>
            </w:r>
            <w:r w:rsidRPr="004F35F0">
              <w:rPr>
                <w:rFonts w:ascii="Times New Roman" w:hAnsi="Times New Roman"/>
                <w:color w:val="000000"/>
              </w:rPr>
              <w:t xml:space="preserve"> годы;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II этап: 202</w:t>
            </w:r>
            <w:r w:rsidR="001E6E33" w:rsidRPr="004F35F0">
              <w:rPr>
                <w:rFonts w:ascii="Times New Roman" w:hAnsi="Times New Roman"/>
                <w:color w:val="000000"/>
              </w:rPr>
              <w:t>5</w:t>
            </w:r>
            <w:r w:rsidRPr="004F35F0">
              <w:rPr>
                <w:rFonts w:ascii="Times New Roman" w:hAnsi="Times New Roman"/>
                <w:color w:val="000000"/>
              </w:rPr>
              <w:t>–2030 годы;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4F35F0">
              <w:rPr>
                <w:rFonts w:ascii="Times New Roman" w:hAnsi="Times New Roman"/>
                <w:color w:val="000000"/>
              </w:rPr>
              <w:t xml:space="preserve"> этап: 2031–2035 годы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4F35F0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прогнозируемый объем финансирования муниципальной программы в 2019–2035 годах составляет </w:t>
            </w:r>
            <w:r w:rsidR="00206C77" w:rsidRPr="004F35F0">
              <w:rPr>
                <w:rFonts w:ascii="Times New Roman" w:hAnsi="Times New Roman"/>
                <w:color w:val="000000"/>
              </w:rPr>
              <w:t>408 911,2</w:t>
            </w:r>
            <w:r w:rsidRPr="004F35F0">
              <w:rPr>
                <w:rFonts w:ascii="Times New Roman" w:hAnsi="Times New Roman"/>
                <w:color w:val="000000"/>
              </w:rPr>
              <w:t xml:space="preserve"> тыс. рублей, в том числе: </w:t>
            </w:r>
          </w:p>
          <w:p w:rsidR="00B21759" w:rsidRPr="004F35F0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в 2019–2024 годах – </w:t>
            </w:r>
            <w:r w:rsidR="001E6E33" w:rsidRPr="004F35F0">
              <w:rPr>
                <w:rFonts w:ascii="Times New Roman" w:hAnsi="Times New Roman"/>
                <w:color w:val="000000"/>
              </w:rPr>
              <w:t>139</w:t>
            </w:r>
            <w:r w:rsidRPr="004F35F0">
              <w:rPr>
                <w:rFonts w:ascii="Times New Roman" w:hAnsi="Times New Roman"/>
                <w:color w:val="000000"/>
              </w:rPr>
              <w:t xml:space="preserve"> </w:t>
            </w:r>
            <w:r w:rsidR="001E6E33" w:rsidRPr="004F35F0">
              <w:rPr>
                <w:rFonts w:ascii="Times New Roman" w:hAnsi="Times New Roman"/>
                <w:color w:val="000000"/>
              </w:rPr>
              <w:t>403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1E6E33" w:rsidRPr="004F35F0">
              <w:rPr>
                <w:rFonts w:ascii="Times New Roman" w:hAnsi="Times New Roman"/>
                <w:color w:val="000000"/>
              </w:rPr>
              <w:t>0</w:t>
            </w:r>
            <w:r w:rsidRPr="004F35F0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4F35F0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в 2025 году – </w:t>
            </w:r>
            <w:r w:rsidR="001E6E33" w:rsidRPr="004F35F0">
              <w:rPr>
                <w:rFonts w:ascii="Times New Roman" w:hAnsi="Times New Roman"/>
                <w:color w:val="000000"/>
              </w:rPr>
              <w:t>41</w:t>
            </w:r>
            <w:r w:rsidR="001E6E33" w:rsidRPr="004F35F0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="001E6E33" w:rsidRPr="004F35F0">
              <w:rPr>
                <w:rFonts w:ascii="Times New Roman" w:hAnsi="Times New Roman"/>
                <w:color w:val="000000"/>
              </w:rPr>
              <w:t>133,2</w:t>
            </w:r>
            <w:r w:rsidRPr="004F35F0">
              <w:rPr>
                <w:rFonts w:ascii="Times New Roman" w:hAnsi="Times New Roman"/>
                <w:color w:val="000000"/>
              </w:rPr>
              <w:t xml:space="preserve"> тыс. рублей; </w:t>
            </w:r>
          </w:p>
          <w:p w:rsidR="00B21759" w:rsidRPr="004F35F0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в 2026 году – </w:t>
            </w:r>
            <w:r w:rsidR="001E6E33" w:rsidRPr="004F35F0">
              <w:rPr>
                <w:rFonts w:ascii="Times New Roman" w:hAnsi="Times New Roman"/>
                <w:color w:val="000000"/>
              </w:rPr>
              <w:t>42</w:t>
            </w:r>
            <w:r w:rsidRPr="004F35F0">
              <w:rPr>
                <w:rFonts w:ascii="Times New Roman" w:hAnsi="Times New Roman"/>
                <w:color w:val="000000"/>
              </w:rPr>
              <w:t> </w:t>
            </w:r>
            <w:r w:rsidR="001E6E33" w:rsidRPr="004F35F0">
              <w:rPr>
                <w:rFonts w:ascii="Times New Roman" w:hAnsi="Times New Roman"/>
                <w:color w:val="000000"/>
              </w:rPr>
              <w:t>637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1E6E33" w:rsidRPr="004F35F0">
              <w:rPr>
                <w:rFonts w:ascii="Times New Roman" w:hAnsi="Times New Roman"/>
                <w:color w:val="000000"/>
              </w:rPr>
              <w:t>5</w:t>
            </w:r>
            <w:r w:rsidRPr="004F35F0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4F35F0" w:rsidRDefault="00B21759" w:rsidP="003E3FD5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в 2027 году – </w:t>
            </w:r>
            <w:r w:rsidR="001E6E33" w:rsidRPr="004F35F0">
              <w:rPr>
                <w:rFonts w:ascii="Times New Roman" w:hAnsi="Times New Roman"/>
                <w:color w:val="000000"/>
              </w:rPr>
              <w:t>20 637,5</w:t>
            </w:r>
            <w:r w:rsidRPr="004F35F0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4F35F0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в 2028–2030 годах – </w:t>
            </w:r>
            <w:r w:rsidR="00206C77" w:rsidRPr="004F35F0">
              <w:rPr>
                <w:rFonts w:ascii="Times New Roman" w:hAnsi="Times New Roman"/>
                <w:color w:val="000000"/>
              </w:rPr>
              <w:t>61 912,5</w:t>
            </w:r>
            <w:r w:rsidRPr="004F35F0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4F35F0" w:rsidRDefault="00206C77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в 2031 – 2035 годах – 103</w:t>
            </w:r>
            <w:r w:rsidR="00092F76" w:rsidRPr="004F35F0">
              <w:rPr>
                <w:rFonts w:ascii="Times New Roman" w:hAnsi="Times New Roman"/>
                <w:color w:val="000000"/>
              </w:rPr>
              <w:t xml:space="preserve"> </w:t>
            </w:r>
            <w:r w:rsidRPr="004F35F0">
              <w:rPr>
                <w:rFonts w:ascii="Times New Roman" w:hAnsi="Times New Roman"/>
                <w:color w:val="000000"/>
              </w:rPr>
              <w:t>187,5</w:t>
            </w:r>
            <w:r w:rsidR="00B21759" w:rsidRPr="004F35F0">
              <w:rPr>
                <w:rFonts w:ascii="Times New Roman" w:hAnsi="Times New Roman"/>
                <w:color w:val="000000"/>
              </w:rPr>
              <w:t xml:space="preserve"> тыс. рублей</w:t>
            </w:r>
          </w:p>
        </w:tc>
      </w:tr>
      <w:tr w:rsidR="00B21759" w:rsidRPr="004F35F0" w:rsidTr="00F7570C">
        <w:tc>
          <w:tcPr>
            <w:tcW w:w="2211" w:type="pct"/>
          </w:tcPr>
          <w:p w:rsidR="00B21759" w:rsidRPr="004F35F0" w:rsidRDefault="00B21759" w:rsidP="008064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– Стратегия до 2035 года),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278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государственная программа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объектах»;</w:t>
            </w:r>
          </w:p>
          <w:p w:rsidR="00B21759" w:rsidRPr="004F35F0" w:rsidRDefault="00B21759" w:rsidP="00C327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государственная программа Чувашской Республики «Повышение безопасности жизнедеятельности населения и территорий Чувашской Республики»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B21759" w:rsidRPr="004F35F0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DC57C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  <w:sectPr w:rsidR="00B21759" w:rsidRPr="004F35F0" w:rsidSect="004733C2">
          <w:headerReference w:type="default" r:id="rId14"/>
          <w:pgSz w:w="11905" w:h="16837"/>
          <w:pgMar w:top="1440" w:right="800" w:bottom="1440" w:left="800" w:header="720" w:footer="720" w:gutter="0"/>
          <w:pgNumType w:start="9"/>
          <w:cols w:space="720"/>
          <w:noEndnote/>
        </w:sectPr>
      </w:pPr>
    </w:p>
    <w:p w:rsidR="00B21759" w:rsidRPr="004F35F0" w:rsidRDefault="00B21759" w:rsidP="00DC57C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4F35F0">
        <w:rPr>
          <w:rFonts w:ascii="Times New Roman" w:hAnsi="Times New Roman"/>
          <w:b/>
          <w:bCs/>
          <w:color w:val="000000"/>
        </w:rPr>
        <w:lastRenderedPageBreak/>
        <w:t xml:space="preserve">2. Показатели муниципальной программы </w:t>
      </w:r>
      <w:r w:rsidRPr="004F35F0">
        <w:rPr>
          <w:rFonts w:ascii="Times New Roman" w:hAnsi="Times New Roman"/>
          <w:b/>
        </w:rPr>
        <w:t>«Повышение безопасности жизнедеятельности населения и территорий города Новочебоксарска»</w:t>
      </w: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7"/>
        <w:gridCol w:w="1452"/>
        <w:gridCol w:w="659"/>
        <w:gridCol w:w="773"/>
        <w:gridCol w:w="854"/>
        <w:gridCol w:w="539"/>
        <w:gridCol w:w="650"/>
        <w:gridCol w:w="653"/>
        <w:gridCol w:w="648"/>
        <w:gridCol w:w="650"/>
        <w:gridCol w:w="650"/>
        <w:gridCol w:w="759"/>
        <w:gridCol w:w="871"/>
        <w:gridCol w:w="2057"/>
        <w:gridCol w:w="2255"/>
      </w:tblGrid>
      <w:tr w:rsidR="00B21759" w:rsidRPr="004F35F0" w:rsidTr="000250C7">
        <w:tc>
          <w:tcPr>
            <w:tcW w:w="174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№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пп</w:t>
            </w:r>
          </w:p>
        </w:tc>
        <w:tc>
          <w:tcPr>
            <w:tcW w:w="520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Уровень показателя</w:t>
            </w:r>
            <w:r w:rsidRPr="004F35F0">
              <w:rPr>
                <w:rStyle w:val="aff"/>
                <w:rFonts w:ascii="Times New Roman" w:hAnsi="Times New Roman"/>
                <w:lang w:eastAsia="en-US"/>
              </w:rPr>
              <w:footnoteReference w:id="1"/>
            </w:r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Признак возрастания/ убывания</w:t>
            </w: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Единица измерения (по </w:t>
            </w:r>
            <w:hyperlink r:id="rId15" w:history="1">
              <w:r w:rsidRPr="004F35F0">
                <w:rPr>
                  <w:rFonts w:ascii="Times New Roman" w:hAnsi="Times New Roman"/>
                  <w:color w:val="000000"/>
                </w:rPr>
                <w:t>ОКЕИ</w:t>
              </w:r>
            </w:hyperlink>
            <w:r w:rsidRPr="004F35F0">
              <w:rPr>
                <w:rFonts w:ascii="Times New Roman" w:hAnsi="Times New Roman"/>
                <w:color w:val="000000"/>
              </w:rPr>
              <w:t>)</w:t>
            </w:r>
            <w:r w:rsidRPr="004F35F0">
              <w:rPr>
                <w:rStyle w:val="aff"/>
                <w:rFonts w:ascii="Times New Roman" w:hAnsi="Times New Roman"/>
                <w:color w:val="000000"/>
                <w:lang w:eastAsia="en-US"/>
              </w:rPr>
              <w:footnoteReference w:id="2"/>
            </w:r>
          </w:p>
        </w:tc>
        <w:tc>
          <w:tcPr>
            <w:tcW w:w="42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4F35F0">
              <w:rPr>
                <w:rFonts w:ascii="Times New Roman" w:hAnsi="Times New Roman"/>
                <w:color w:val="000000"/>
              </w:rPr>
              <w:t>Базовое значение</w:t>
            </w:r>
          </w:p>
        </w:tc>
        <w:tc>
          <w:tcPr>
            <w:tcW w:w="1516" w:type="pct"/>
            <w:gridSpan w:val="6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Значение показателя по годам</w:t>
            </w:r>
          </w:p>
        </w:tc>
        <w:tc>
          <w:tcPr>
            <w:tcW w:w="737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Ответственный за достижение показателя</w:t>
            </w:r>
            <w:r w:rsidRPr="004F35F0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808" w:type="pct"/>
            <w:vMerge w:val="restar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4F35F0">
              <w:rPr>
                <w:rFonts w:ascii="Times New Roman" w:hAnsi="Times New Roman"/>
                <w:color w:val="000000"/>
              </w:rPr>
              <w:t>Информационная система</w:t>
            </w:r>
          </w:p>
        </w:tc>
      </w:tr>
      <w:tr w:rsidR="00B21759" w:rsidRPr="004F35F0" w:rsidTr="000250C7">
        <w:tc>
          <w:tcPr>
            <w:tcW w:w="174" w:type="pct"/>
            <w:vMerge/>
            <w:tcBorders>
              <w:bottom w:val="nil"/>
            </w:tcBorders>
            <w:vAlign w:val="center"/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0" w:type="pct"/>
            <w:vMerge/>
            <w:tcBorders>
              <w:bottom w:val="nil"/>
            </w:tcBorders>
            <w:vAlign w:val="center"/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  <w:vAlign w:val="center"/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3" w:type="pct"/>
            <w:tcBorders>
              <w:bottom w:val="nil"/>
            </w:tcBorders>
          </w:tcPr>
          <w:p w:rsidR="00B21759" w:rsidRPr="004F35F0" w:rsidRDefault="00B21759" w:rsidP="00F7570C">
            <w:pPr>
              <w:ind w:left="-28" w:right="-28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значение</w:t>
            </w:r>
          </w:p>
        </w:tc>
        <w:tc>
          <w:tcPr>
            <w:tcW w:w="233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234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232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2025</w:t>
            </w:r>
          </w:p>
        </w:tc>
        <w:tc>
          <w:tcPr>
            <w:tcW w:w="233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233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2027</w:t>
            </w:r>
          </w:p>
        </w:tc>
        <w:tc>
          <w:tcPr>
            <w:tcW w:w="272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2030</w:t>
            </w:r>
          </w:p>
        </w:tc>
        <w:tc>
          <w:tcPr>
            <w:tcW w:w="312" w:type="pct"/>
            <w:tcBorders>
              <w:bottom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2035</w:t>
            </w:r>
          </w:p>
        </w:tc>
        <w:tc>
          <w:tcPr>
            <w:tcW w:w="737" w:type="pct"/>
            <w:vMerge/>
            <w:tcBorders>
              <w:bottom w:val="nil"/>
            </w:tcBorders>
            <w:vAlign w:val="center"/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8" w:type="pct"/>
            <w:vMerge/>
            <w:tcBorders>
              <w:bottom w:val="nil"/>
            </w:tcBorders>
            <w:vAlign w:val="center"/>
          </w:tcPr>
          <w:p w:rsidR="00B21759" w:rsidRPr="004F35F0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B21759" w:rsidRPr="004F35F0" w:rsidRDefault="00B21759" w:rsidP="00F7570C">
      <w:pPr>
        <w:rPr>
          <w:rFonts w:ascii="Times New Roman" w:hAnsi="Times New Roman"/>
          <w:color w:val="000000"/>
        </w:rPr>
      </w:pPr>
    </w:p>
    <w:tbl>
      <w:tblPr>
        <w:tblW w:w="501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0"/>
        <w:gridCol w:w="1448"/>
        <w:gridCol w:w="39"/>
        <w:gridCol w:w="6"/>
        <w:gridCol w:w="632"/>
        <w:gridCol w:w="736"/>
        <w:gridCol w:w="867"/>
        <w:gridCol w:w="25"/>
        <w:gridCol w:w="515"/>
        <w:gridCol w:w="652"/>
        <w:gridCol w:w="649"/>
        <w:gridCol w:w="649"/>
        <w:gridCol w:w="652"/>
        <w:gridCol w:w="649"/>
        <w:gridCol w:w="713"/>
        <w:gridCol w:w="920"/>
        <w:gridCol w:w="2059"/>
        <w:gridCol w:w="2263"/>
        <w:gridCol w:w="11"/>
      </w:tblGrid>
      <w:tr w:rsidR="00B21759" w:rsidRPr="004F35F0" w:rsidTr="00D300D7">
        <w:trPr>
          <w:tblHeader/>
        </w:trPr>
        <w:tc>
          <w:tcPr>
            <w:tcW w:w="17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18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42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0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9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55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36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81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B21759" w:rsidRPr="004F35F0" w:rsidTr="006913AA">
        <w:tc>
          <w:tcPr>
            <w:tcW w:w="5000" w:type="pct"/>
            <w:gridSpan w:val="19"/>
          </w:tcPr>
          <w:p w:rsidR="00B21759" w:rsidRPr="004F35F0" w:rsidRDefault="00B21759" w:rsidP="002F1F5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Цель 1 –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 </w:t>
            </w:r>
          </w:p>
        </w:tc>
      </w:tr>
      <w:tr w:rsidR="00B21759" w:rsidRPr="004F35F0" w:rsidTr="00D300D7">
        <w:tc>
          <w:tcPr>
            <w:tcW w:w="17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18" w:type="pct"/>
          </w:tcPr>
          <w:p w:rsidR="00B21759" w:rsidRPr="004F35F0" w:rsidRDefault="00B21759" w:rsidP="00FF2F3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Доля населения города Новочебоксарска, проживающего на территориях муниципальных образований, в которых развернута «Система-112», в общей </w:t>
            </w:r>
            <w:r w:rsidRPr="004F35F0">
              <w:rPr>
                <w:rFonts w:ascii="Times New Roman" w:hAnsi="Times New Roman"/>
                <w:color w:val="000000"/>
              </w:rPr>
              <w:lastRenderedPageBreak/>
              <w:t>численности населения Чувашской Республики</w:t>
            </w:r>
          </w:p>
        </w:tc>
        <w:tc>
          <w:tcPr>
            <w:tcW w:w="242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МП</w:t>
            </w:r>
          </w:p>
        </w:tc>
        <w:tc>
          <w:tcPr>
            <w:tcW w:w="26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10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процентов</w:t>
            </w:r>
          </w:p>
        </w:tc>
        <w:tc>
          <w:tcPr>
            <w:tcW w:w="19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55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2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736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3" w:type="pct"/>
            <w:gridSpan w:val="2"/>
          </w:tcPr>
          <w:p w:rsidR="00B21759" w:rsidRPr="004F35F0" w:rsidRDefault="00B21759" w:rsidP="00FF2F3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4F35F0" w:rsidTr="00D300D7">
        <w:tc>
          <w:tcPr>
            <w:tcW w:w="5000" w:type="pct"/>
            <w:gridSpan w:val="19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B21759" w:rsidRPr="004F35F0" w:rsidTr="00D300D7">
        <w:tc>
          <w:tcPr>
            <w:tcW w:w="17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34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226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МП</w:t>
            </w:r>
          </w:p>
        </w:tc>
        <w:tc>
          <w:tcPr>
            <w:tcW w:w="26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убывание</w:t>
            </w:r>
          </w:p>
        </w:tc>
        <w:tc>
          <w:tcPr>
            <w:tcW w:w="310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единиц</w:t>
            </w:r>
          </w:p>
        </w:tc>
        <w:tc>
          <w:tcPr>
            <w:tcW w:w="19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55" w:type="pct"/>
          </w:tcPr>
          <w:p w:rsidR="00B21759" w:rsidRPr="004F35F0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29" w:type="pct"/>
          </w:tcPr>
          <w:p w:rsidR="00B21759" w:rsidRPr="004F35F0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36" w:type="pct"/>
          </w:tcPr>
          <w:p w:rsidR="00B21759" w:rsidRPr="004F35F0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4F35F0" w:rsidTr="00D300D7">
        <w:tc>
          <w:tcPr>
            <w:tcW w:w="5000" w:type="pct"/>
            <w:gridSpan w:val="19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3 – создание и развитие на территории города Новочебоксарска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B21759" w:rsidRPr="004F35F0" w:rsidTr="00D300D7">
        <w:tc>
          <w:tcPr>
            <w:tcW w:w="17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34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226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МП</w:t>
            </w:r>
          </w:p>
        </w:tc>
        <w:tc>
          <w:tcPr>
            <w:tcW w:w="26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возрастание</w:t>
            </w:r>
          </w:p>
        </w:tc>
        <w:tc>
          <w:tcPr>
            <w:tcW w:w="310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процентов</w:t>
            </w:r>
          </w:p>
        </w:tc>
        <w:tc>
          <w:tcPr>
            <w:tcW w:w="19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55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2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736" w:type="pct"/>
          </w:tcPr>
          <w:p w:rsidR="00B21759" w:rsidRPr="004F35F0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4F35F0" w:rsidTr="00D300D7">
        <w:tc>
          <w:tcPr>
            <w:tcW w:w="5000" w:type="pct"/>
            <w:gridSpan w:val="19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Цель 4 –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B21759" w:rsidRPr="004F35F0" w:rsidTr="00D300D7">
        <w:tc>
          <w:tcPr>
            <w:tcW w:w="17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34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226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МП</w:t>
            </w:r>
          </w:p>
        </w:tc>
        <w:tc>
          <w:tcPr>
            <w:tcW w:w="26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убывание</w:t>
            </w:r>
          </w:p>
        </w:tc>
        <w:tc>
          <w:tcPr>
            <w:tcW w:w="310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человек</w:t>
            </w:r>
          </w:p>
        </w:tc>
        <w:tc>
          <w:tcPr>
            <w:tcW w:w="19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55" w:type="pct"/>
          </w:tcPr>
          <w:p w:rsidR="00B21759" w:rsidRPr="004F35F0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9" w:type="pct"/>
          </w:tcPr>
          <w:p w:rsidR="00B21759" w:rsidRPr="004F35F0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36" w:type="pct"/>
          </w:tcPr>
          <w:p w:rsidR="00B21759" w:rsidRPr="004F35F0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3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4F35F0" w:rsidTr="00D300D7">
        <w:tc>
          <w:tcPr>
            <w:tcW w:w="5000" w:type="pct"/>
            <w:gridSpan w:val="19"/>
          </w:tcPr>
          <w:p w:rsidR="00B21759" w:rsidRPr="004F35F0" w:rsidRDefault="00B21759" w:rsidP="00F7570C">
            <w:pPr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</w:t>
            </w:r>
          </w:p>
        </w:tc>
      </w:tr>
      <w:tr w:rsidR="00B21759" w:rsidRPr="004F35F0" w:rsidTr="006913AA">
        <w:trPr>
          <w:gridAfter w:val="1"/>
          <w:wAfter w:w="4" w:type="pct"/>
        </w:trPr>
        <w:tc>
          <w:tcPr>
            <w:tcW w:w="17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32" w:type="pct"/>
            <w:gridSpan w:val="2"/>
          </w:tcPr>
          <w:p w:rsidR="00D300D7" w:rsidRPr="004F35F0" w:rsidRDefault="00B21759" w:rsidP="00D300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Количество материалов антитеррористической и антиэкстремистской направленности, подготовленных средствами массовой информации </w:t>
            </w:r>
            <w:r w:rsidRPr="004F35F0">
              <w:rPr>
                <w:rFonts w:ascii="Times New Roman" w:hAnsi="Times New Roman"/>
                <w:color w:val="000000"/>
              </w:rPr>
              <w:lastRenderedPageBreak/>
              <w:t>Чувашской Республики</w:t>
            </w:r>
          </w:p>
        </w:tc>
        <w:tc>
          <w:tcPr>
            <w:tcW w:w="228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МП</w:t>
            </w:r>
          </w:p>
        </w:tc>
        <w:tc>
          <w:tcPr>
            <w:tcW w:w="26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возрастание</w:t>
            </w:r>
          </w:p>
        </w:tc>
        <w:tc>
          <w:tcPr>
            <w:tcW w:w="319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единиц</w:t>
            </w:r>
          </w:p>
        </w:tc>
        <w:tc>
          <w:tcPr>
            <w:tcW w:w="184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233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232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255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29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736" w:type="pct"/>
          </w:tcPr>
          <w:p w:rsidR="00B21759" w:rsidRPr="004F35F0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09" w:type="pct"/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D300D7" w:rsidRPr="004F35F0" w:rsidTr="00D300D7">
        <w:trPr>
          <w:gridAfter w:val="1"/>
          <w:wAfter w:w="4" w:type="pct"/>
        </w:trPr>
        <w:tc>
          <w:tcPr>
            <w:tcW w:w="4996" w:type="pct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D300D7" w:rsidRPr="004F35F0" w:rsidRDefault="00D300D7" w:rsidP="00853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Цель 6 - создание резерва (запасов) материальных ценностей в целях гражданской обороны и ликвидации чрезвычайных ситуаций</w:t>
            </w:r>
          </w:p>
        </w:tc>
      </w:tr>
      <w:tr w:rsidR="00D300D7" w:rsidRPr="004F35F0" w:rsidTr="00D300D7">
        <w:trPr>
          <w:gridAfter w:val="1"/>
          <w:wAfter w:w="4" w:type="pct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126"/>
            <w:r w:rsidRPr="004F35F0">
              <w:rPr>
                <w:rFonts w:ascii="Times New Roman" w:hAnsi="Times New Roman"/>
                <w:sz w:val="22"/>
                <w:szCs w:val="22"/>
              </w:rPr>
              <w:t>6.</w:t>
            </w:r>
            <w:bookmarkEnd w:id="1"/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4A672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Фактическое наличие резерва материальных ценностей, подлежащих хранению </w:t>
            </w:r>
            <w:r w:rsidR="00FF60F3" w:rsidRPr="004F35F0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материальном резерве 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ГП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D300D7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68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7" w:rsidRPr="004F35F0" w:rsidRDefault="00D300D7" w:rsidP="00853BA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00D7" w:rsidRPr="004F35F0" w:rsidRDefault="00D300D7" w:rsidP="00853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</w:tbl>
    <w:p w:rsidR="00B21759" w:rsidRPr="004F35F0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4F35F0">
        <w:rPr>
          <w:rFonts w:ascii="Times New Roman" w:hAnsi="Times New Roman"/>
          <w:b/>
          <w:bCs/>
          <w:color w:val="000000"/>
        </w:rPr>
        <w:br w:type="page"/>
      </w:r>
      <w:r w:rsidRPr="004F35F0">
        <w:rPr>
          <w:rFonts w:ascii="Times New Roman" w:hAnsi="Times New Roman"/>
          <w:b/>
          <w:bCs/>
          <w:color w:val="000000"/>
        </w:rPr>
        <w:lastRenderedPageBreak/>
        <w:t xml:space="preserve">3. Структура муниципальной программы «Повышение безопасности жизнедеятельности </w:t>
      </w: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4F35F0">
        <w:rPr>
          <w:rFonts w:ascii="Times New Roman" w:hAnsi="Times New Roman"/>
          <w:b/>
          <w:bCs/>
          <w:color w:val="000000"/>
        </w:rPr>
        <w:t>населения и территорий города Новочебоксарска»</w:t>
      </w:r>
    </w:p>
    <w:p w:rsidR="00B21759" w:rsidRPr="004F35F0" w:rsidRDefault="00B21759" w:rsidP="00F7570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4"/>
        <w:gridCol w:w="4595"/>
        <w:gridCol w:w="5108"/>
        <w:gridCol w:w="3620"/>
      </w:tblGrid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№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пп</w:t>
            </w:r>
          </w:p>
        </w:tc>
        <w:tc>
          <w:tcPr>
            <w:tcW w:w="1646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Задачи структурного элемента</w:t>
            </w:r>
            <w:r w:rsidRPr="004F35F0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1830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ind w:left="321" w:hanging="321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Связь с показателями МП</w:t>
            </w:r>
          </w:p>
        </w:tc>
      </w:tr>
    </w:tbl>
    <w:p w:rsidR="00B21759" w:rsidRPr="004F35F0" w:rsidRDefault="00B21759" w:rsidP="00F7570C">
      <w:pPr>
        <w:spacing w:line="233" w:lineRule="auto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4"/>
        <w:gridCol w:w="4542"/>
        <w:gridCol w:w="53"/>
        <w:gridCol w:w="1786"/>
        <w:gridCol w:w="25"/>
        <w:gridCol w:w="6"/>
        <w:gridCol w:w="3291"/>
        <w:gridCol w:w="3620"/>
      </w:tblGrid>
      <w:tr w:rsidR="00B21759" w:rsidRPr="004F35F0" w:rsidTr="00F7570C">
        <w:trPr>
          <w:tblHeader/>
        </w:trPr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773" w:type="pct"/>
            <w:gridSpan w:val="7"/>
          </w:tcPr>
          <w:p w:rsidR="00B21759" w:rsidRPr="004F35F0" w:rsidRDefault="008E3F31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="00B21759" w:rsidRPr="004F35F0">
              <w:rPr>
                <w:rFonts w:ascii="Times New Roman" w:hAnsi="Times New Roman"/>
                <w:b/>
                <w:color w:val="000000"/>
              </w:rPr>
              <w:t>едомственный проект «Построение (развитие) аппаратно-программного комплекса «Безопасный город»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4F35F0" w:rsidRDefault="00B21759" w:rsidP="00F7570C">
            <w:pPr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Срок реализации: 2022–2026 годы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Организация, функционирование и развитие информационной инфраструктуры и «Системы-112»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Чувашской Республики;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доля населения Чувашской Республики, проживающего на территориях муниципальных образований, в которых развернута «Система-112», в общей численности населения Чувашской Республики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8D3272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:rsidR="00B21759" w:rsidRPr="004F35F0" w:rsidRDefault="00B21759" w:rsidP="008D3272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1.3.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Создана региональная интеграционная система уличного видеонаблюдения, видеоаналитики и ее сегментов в муниципальных образованиях Чувашской </w:t>
            </w:r>
            <w:r w:rsidRPr="004F35F0">
              <w:rPr>
                <w:rFonts w:ascii="Times New Roman" w:hAnsi="Times New Roman"/>
                <w:color w:val="000000"/>
              </w:rPr>
              <w:lastRenderedPageBreak/>
              <w:t>Республики в рамках развития АПК "Безопасный город"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1.4.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Осуществлена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773" w:type="pct"/>
            <w:gridSpan w:val="7"/>
          </w:tcPr>
          <w:p w:rsidR="00B21759" w:rsidRPr="004F35F0" w:rsidRDefault="00EF7F75" w:rsidP="00EF7F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="00B21759" w:rsidRPr="004F35F0">
              <w:rPr>
                <w:rFonts w:ascii="Times New Roman" w:hAnsi="Times New Roman"/>
                <w:b/>
                <w:color w:val="000000"/>
              </w:rPr>
              <w:t>едомственный проект «Развитие государственных учреждений, обеспечивающих безопасность жизнедеятельности населения и территорий»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97" w:type="pct"/>
            <w:gridSpan w:val="5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7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Срок реализации: 2019–2035 годы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1627" w:type="pct"/>
          </w:tcPr>
          <w:p w:rsidR="00B21759" w:rsidRPr="004F35F0" w:rsidRDefault="00B21759" w:rsidP="00F6647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Развитие материально-технической базы </w:t>
            </w:r>
            <w:r w:rsidRPr="004F35F0">
              <w:rPr>
                <w:rFonts w:ascii="Times New Roman" w:hAnsi="Times New Roman"/>
              </w:rPr>
              <w:t>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849" w:type="pct"/>
            <w:gridSpan w:val="5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погибших и пострадавших в чрезвычайных ситуациях природного и техногенного характера;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повышение уровня защищенности населения и территорий от угрозы воздействия чрезвычайных ситуаций природного и техногенного характера;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развитие гражданской обороны, повышение уровня готовности защитных сооружений;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развитие материально-технической базы поисково-спасательной службы и противопожарной службы и оснащение их современными средствами спасания людей и пожаротушения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773" w:type="pct"/>
            <w:gridSpan w:val="7"/>
          </w:tcPr>
          <w:p w:rsidR="00B21759" w:rsidRPr="004F35F0" w:rsidRDefault="00EF7F75" w:rsidP="00EF7F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="00B21759" w:rsidRPr="004F35F0">
              <w:rPr>
                <w:rFonts w:ascii="Times New Roman" w:hAnsi="Times New Roman"/>
                <w:b/>
                <w:color w:val="000000"/>
              </w:rPr>
              <w:t>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Срок реализации: 2020–2028 годы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3.1.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Совершенствование системы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3.2.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количество погибших на пожарах;</w:t>
            </w:r>
          </w:p>
          <w:p w:rsidR="00B21759" w:rsidRPr="004F35F0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количество травмированных на пожарах людей</w:t>
            </w:r>
          </w:p>
        </w:tc>
        <w:tc>
          <w:tcPr>
            <w:tcW w:w="1297" w:type="pct"/>
          </w:tcPr>
          <w:p w:rsidR="00B21759" w:rsidRPr="004F35F0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количество погибших на пожарах;</w:t>
            </w:r>
          </w:p>
          <w:p w:rsidR="00B21759" w:rsidRPr="004F35F0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количество травмированных на пожарах людей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4773" w:type="pct"/>
            <w:gridSpan w:val="7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 xml:space="preserve"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Срок реализации:     -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4.1.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Обеспечение деятельности государственных учреждений,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4F35F0">
              <w:rPr>
                <w:color w:val="000000"/>
                <w:sz w:val="22"/>
                <w:szCs w:val="22"/>
              </w:rPr>
              <w:t>снижение влияния факторов, способствующих возникновению чрезвычайных ситуаций природного и техногенного характера;</w:t>
            </w:r>
          </w:p>
          <w:p w:rsidR="00B21759" w:rsidRPr="004F35F0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4F35F0">
              <w:rPr>
                <w:color w:val="000000"/>
                <w:sz w:val="22"/>
                <w:szCs w:val="22"/>
              </w:rPr>
              <w:t>снижение экономического ущерба от чрезвычайных ситуаций природного и техногенного характера;</w:t>
            </w:r>
          </w:p>
          <w:p w:rsidR="00B21759" w:rsidRPr="004F35F0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4F35F0">
              <w:rPr>
                <w:color w:val="000000"/>
                <w:sz w:val="22"/>
                <w:szCs w:val="22"/>
              </w:rPr>
              <w:t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техногенного характера;</w:t>
            </w:r>
          </w:p>
          <w:p w:rsidR="00B21759" w:rsidRPr="004F35F0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4F35F0">
              <w:rPr>
                <w:color w:val="000000"/>
                <w:sz w:val="22"/>
                <w:szCs w:val="22"/>
              </w:rPr>
              <w:t>снижение факторов, способствующих возникновению пожаров;</w:t>
            </w:r>
          </w:p>
          <w:p w:rsidR="00B21759" w:rsidRPr="004F35F0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4F35F0">
              <w:rPr>
                <w:color w:val="000000"/>
                <w:sz w:val="22"/>
                <w:szCs w:val="22"/>
              </w:rPr>
              <w:t>повышение уровня знаний и приобретение практических навыков руководителями, другими должностными лицами и специалистами исполнительных органов Чувашской Республики, органов местного самоуправления и организаций в области 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5.</w:t>
            </w:r>
          </w:p>
        </w:tc>
        <w:tc>
          <w:tcPr>
            <w:tcW w:w="4773" w:type="pct"/>
            <w:gridSpan w:val="7"/>
          </w:tcPr>
          <w:p w:rsidR="00B21759" w:rsidRPr="004F35F0" w:rsidRDefault="00B21759" w:rsidP="00EF7F75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Комплекс процессных мероприятий «Профилактика терроризма и экстремистской</w:t>
            </w:r>
            <w:r w:rsidR="00CC1412" w:rsidRPr="004F35F0">
              <w:rPr>
                <w:rFonts w:ascii="Times New Roman" w:hAnsi="Times New Roman"/>
                <w:b/>
                <w:color w:val="000000"/>
              </w:rPr>
              <w:t xml:space="preserve"> деятельности</w:t>
            </w:r>
            <w:r w:rsidRPr="004F35F0">
              <w:rPr>
                <w:rFonts w:ascii="Times New Roman" w:hAnsi="Times New Roman"/>
                <w:b/>
                <w:color w:val="000000"/>
              </w:rPr>
              <w:t>»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Срок реализации:     -</w:t>
            </w:r>
          </w:p>
        </w:tc>
      </w:tr>
      <w:tr w:rsidR="00B21759" w:rsidRPr="004F35F0" w:rsidTr="00F7570C">
        <w:tc>
          <w:tcPr>
            <w:tcW w:w="22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5.1.</w:t>
            </w:r>
          </w:p>
        </w:tc>
        <w:tc>
          <w:tcPr>
            <w:tcW w:w="1646" w:type="pct"/>
            <w:gridSpan w:val="2"/>
          </w:tcPr>
          <w:p w:rsidR="00B21759" w:rsidRPr="004F35F0" w:rsidRDefault="00B21759" w:rsidP="00F7570C">
            <w:pPr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Совершенствование мер, направленных на профилактику терроризма и экстремистской деятельности в городе Новочебоксарске Чувашской Республики</w:t>
            </w:r>
          </w:p>
        </w:tc>
        <w:tc>
          <w:tcPr>
            <w:tcW w:w="1830" w:type="pct"/>
            <w:gridSpan w:val="4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своевременное выявление предпосылок экстремистских и террористических проявлений, их предупреждение;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сохранение в городе Новочебоксарске Чувашской Республике стабильности в обществе и правопорядка;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повышение безопасности жизнедеятельности населения и территории Чувашской Республики;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повышение доли жителей Чувашской Республики, негативно относящихся к экстремистским и террористическим проявлениям;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сужение социальной базы для экстремистских и террористических организаций;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недопущение террористических актов и экстремистских акций;</w:t>
            </w:r>
          </w:p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</w:t>
            </w:r>
          </w:p>
        </w:tc>
        <w:tc>
          <w:tcPr>
            <w:tcW w:w="1297" w:type="pct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Style w:val="affc"/>
                <w:rFonts w:ascii="Times New Roman" w:hAnsi="Times New Roman"/>
                <w:b w:val="0"/>
                <w:bCs/>
                <w:color w:val="000000"/>
              </w:rPr>
              <w:t>количество материалов антитеррористической и антиэкстремистской направленности, подготовленных средствами массовой информации</w:t>
            </w:r>
          </w:p>
        </w:tc>
      </w:tr>
      <w:tr w:rsidR="00B21759" w:rsidRPr="004F35F0" w:rsidTr="007E0F38">
        <w:tc>
          <w:tcPr>
            <w:tcW w:w="227" w:type="pct"/>
          </w:tcPr>
          <w:p w:rsidR="00B21759" w:rsidRPr="004F35F0" w:rsidRDefault="00B21759" w:rsidP="00BD091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773" w:type="pct"/>
            <w:gridSpan w:val="7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Style w:val="affc"/>
                <w:rFonts w:ascii="Times New Roman" w:hAnsi="Times New Roman"/>
                <w:b w:val="0"/>
                <w:bCs/>
                <w:color w:val="auto"/>
              </w:rPr>
            </w:pPr>
            <w:r w:rsidRPr="004F35F0">
              <w:rPr>
                <w:rStyle w:val="affc"/>
                <w:rFonts w:ascii="Times New Roman" w:hAnsi="Times New Roman"/>
                <w:color w:val="auto"/>
              </w:rPr>
              <w:t>Комплекс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4F35F0" w:rsidTr="007E0F38">
        <w:tc>
          <w:tcPr>
            <w:tcW w:w="227" w:type="pct"/>
          </w:tcPr>
          <w:p w:rsidR="00B21759" w:rsidRPr="004F35F0" w:rsidRDefault="00B21759" w:rsidP="00BD0914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95" w:type="pct"/>
            <w:gridSpan w:val="4"/>
          </w:tcPr>
          <w:p w:rsidR="00B21759" w:rsidRPr="004F35F0" w:rsidRDefault="00B21759" w:rsidP="007E0F38">
            <w:pPr>
              <w:pStyle w:val="aff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     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78" w:type="pct"/>
            <w:gridSpan w:val="3"/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Style w:val="affc"/>
                <w:rFonts w:ascii="Times New Roman" w:hAnsi="Times New Roman"/>
                <w:b w:val="0"/>
                <w:bCs/>
                <w:color w:val="000000"/>
              </w:rPr>
            </w:pPr>
            <w:r w:rsidRPr="004F35F0">
              <w:rPr>
                <w:rFonts w:ascii="Times New Roman" w:hAnsi="Times New Roman"/>
              </w:rPr>
              <w:t>Срок реализации: -</w:t>
            </w:r>
          </w:p>
        </w:tc>
      </w:tr>
      <w:tr w:rsidR="00DF72D4" w:rsidRPr="004F35F0" w:rsidTr="00853BA6">
        <w:tc>
          <w:tcPr>
            <w:tcW w:w="227" w:type="pct"/>
          </w:tcPr>
          <w:p w:rsidR="00DF72D4" w:rsidRPr="004F35F0" w:rsidRDefault="00DF72D4" w:rsidP="00DF72D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7.</w:t>
            </w:r>
          </w:p>
        </w:tc>
        <w:tc>
          <w:tcPr>
            <w:tcW w:w="4773" w:type="pct"/>
            <w:gridSpan w:val="7"/>
          </w:tcPr>
          <w:p w:rsidR="00DF72D4" w:rsidRPr="004F35F0" w:rsidRDefault="00DF72D4" w:rsidP="00853BA6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Комплекс процессных мероприятий "Обеспечение высокой готовности гражданской обороны и повышение эффективности защиты населения"</w:t>
            </w:r>
          </w:p>
        </w:tc>
      </w:tr>
      <w:tr w:rsidR="00DF72D4" w:rsidRPr="004F35F0" w:rsidTr="00853BA6">
        <w:tc>
          <w:tcPr>
            <w:tcW w:w="227" w:type="pct"/>
          </w:tcPr>
          <w:p w:rsidR="00DF72D4" w:rsidRPr="004F35F0" w:rsidRDefault="00DF72D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DF72D4" w:rsidRPr="004F35F0" w:rsidRDefault="00DF72D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4F35F0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DF72D4" w:rsidRPr="004F35F0" w:rsidRDefault="00DF72D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Срок реализации:     -</w:t>
            </w:r>
          </w:p>
        </w:tc>
      </w:tr>
      <w:tr w:rsidR="00DF72D4" w:rsidRPr="004F35F0" w:rsidTr="00853BA6">
        <w:tc>
          <w:tcPr>
            <w:tcW w:w="227" w:type="pct"/>
          </w:tcPr>
          <w:p w:rsidR="00DF72D4" w:rsidRPr="004F35F0" w:rsidRDefault="00DF72D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7.1.</w:t>
            </w:r>
          </w:p>
        </w:tc>
        <w:tc>
          <w:tcPr>
            <w:tcW w:w="1646" w:type="pct"/>
            <w:gridSpan w:val="2"/>
          </w:tcPr>
          <w:p w:rsidR="00DF72D4" w:rsidRPr="004F35F0" w:rsidRDefault="00DF72D4" w:rsidP="00DF72D4">
            <w:pPr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1830" w:type="pct"/>
            <w:gridSpan w:val="4"/>
          </w:tcPr>
          <w:p w:rsidR="00DF72D4" w:rsidRPr="004F35F0" w:rsidRDefault="00DF72D4" w:rsidP="00DF72D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обеспечены создание, хранение, восполнение, освежение и содержание резерва (запасов) материальных ценностей в целях гражданской обороны и ликвидации чрезвычайных ситуаций муниципального характера</w:t>
            </w:r>
          </w:p>
        </w:tc>
        <w:tc>
          <w:tcPr>
            <w:tcW w:w="1297" w:type="pct"/>
          </w:tcPr>
          <w:p w:rsidR="00DF72D4" w:rsidRPr="004F35F0" w:rsidRDefault="00DF72D4" w:rsidP="00DF72D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фактическое наличие резерва материальных ценностей, подлежащих хранению в городе Новочебоксарска Чувашской Республики</w:t>
            </w:r>
          </w:p>
        </w:tc>
      </w:tr>
    </w:tbl>
    <w:p w:rsidR="00B21759" w:rsidRPr="004F35F0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3211D1" w:rsidRPr="004F35F0" w:rsidRDefault="003211D1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3" w:lineRule="auto"/>
        <w:ind w:firstLine="720"/>
        <w:jc w:val="center"/>
        <w:outlineLvl w:val="0"/>
        <w:rPr>
          <w:rFonts w:ascii="Times New Roman" w:hAnsi="Times New Roman"/>
          <w:b/>
          <w:color w:val="000000"/>
        </w:rPr>
      </w:pPr>
      <w:r w:rsidRPr="004F35F0">
        <w:rPr>
          <w:rFonts w:ascii="Times New Roman" w:hAnsi="Times New Roman"/>
          <w:b/>
          <w:bCs/>
          <w:color w:val="000000"/>
        </w:rPr>
        <w:t>4. Финансовое обеспечение Муниципальной программы</w:t>
      </w:r>
    </w:p>
    <w:p w:rsidR="00B21759" w:rsidRPr="004F35F0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3" w:lineRule="auto"/>
        <w:ind w:firstLine="720"/>
        <w:jc w:val="center"/>
        <w:outlineLvl w:val="0"/>
        <w:rPr>
          <w:rFonts w:ascii="Times New Roman" w:hAnsi="Times New Roman"/>
          <w:b/>
          <w:color w:val="000000"/>
        </w:rPr>
      </w:pPr>
    </w:p>
    <w:tbl>
      <w:tblPr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0"/>
        <w:gridCol w:w="1292"/>
        <w:gridCol w:w="1422"/>
        <w:gridCol w:w="1164"/>
        <w:gridCol w:w="1239"/>
        <w:gridCol w:w="1622"/>
        <w:gridCol w:w="1303"/>
        <w:gridCol w:w="1300"/>
      </w:tblGrid>
      <w:tr w:rsidR="00B21759" w:rsidRPr="004F35F0" w:rsidTr="006913AA">
        <w:tc>
          <w:tcPr>
            <w:tcW w:w="178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1759" w:rsidRPr="004F35F0" w:rsidRDefault="00B21759" w:rsidP="001805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  <w:r w:rsidRPr="004F35F0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B21759" w:rsidRPr="004F35F0" w:rsidTr="008117C8">
        <w:tc>
          <w:tcPr>
            <w:tcW w:w="1781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1759" w:rsidRPr="004F35F0" w:rsidRDefault="00B21759" w:rsidP="00F7570C">
            <w:pPr>
              <w:spacing w:line="233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2019–2024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2028-2030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2031–2035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всего</w:t>
            </w:r>
          </w:p>
        </w:tc>
      </w:tr>
    </w:tbl>
    <w:p w:rsidR="00B21759" w:rsidRPr="004F35F0" w:rsidRDefault="00B21759" w:rsidP="00F7570C">
      <w:pPr>
        <w:spacing w:line="233" w:lineRule="auto"/>
        <w:rPr>
          <w:rFonts w:ascii="Times New Roman" w:hAnsi="Times New Roman"/>
          <w:color w:val="000000"/>
        </w:rPr>
      </w:pPr>
    </w:p>
    <w:tbl>
      <w:tblPr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9"/>
        <w:gridCol w:w="1292"/>
        <w:gridCol w:w="1422"/>
        <w:gridCol w:w="1164"/>
        <w:gridCol w:w="1350"/>
        <w:gridCol w:w="1515"/>
        <w:gridCol w:w="1300"/>
        <w:gridCol w:w="1300"/>
      </w:tblGrid>
      <w:tr w:rsidR="00B21759" w:rsidRPr="004F35F0" w:rsidTr="008117C8">
        <w:trPr>
          <w:tblHeader/>
        </w:trPr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4F35F0">
              <w:rPr>
                <w:rFonts w:ascii="Times New Roman" w:hAnsi="Times New Roman"/>
                <w:b/>
                <w:bCs/>
                <w:iCs/>
                <w:color w:val="000000"/>
              </w:rPr>
              <w:t>Муниципальная программа «</w:t>
            </w:r>
            <w:r w:rsidRPr="004F35F0">
              <w:rPr>
                <w:rFonts w:ascii="Times New Roman" w:hAnsi="Times New Roman"/>
                <w:b/>
                <w:bCs/>
                <w:color w:val="000000"/>
              </w:rPr>
              <w:t>Повышение безопасности жизнедеятельности населения и территорий города Новочебоксарска</w:t>
            </w:r>
            <w:r w:rsidRPr="004F35F0">
              <w:rPr>
                <w:rFonts w:ascii="Times New Roman" w:hAnsi="Times New Roman"/>
                <w:b/>
                <w:bCs/>
                <w:iCs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206C77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139 403,0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206C77" w:rsidP="00206C77">
            <w:pPr>
              <w:spacing w:line="233" w:lineRule="auto"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41 133,2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42 637</w:t>
            </w:r>
            <w:r w:rsidR="00B21759" w:rsidRPr="004F35F0">
              <w:rPr>
                <w:rFonts w:ascii="Times New Roman" w:hAnsi="Times New Roman"/>
                <w:color w:val="000000"/>
              </w:rPr>
              <w:t>,</w:t>
            </w:r>
            <w:r w:rsidRPr="004F35F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20 637</w:t>
            </w:r>
            <w:r w:rsidR="00B21759" w:rsidRPr="004F35F0">
              <w:rPr>
                <w:rFonts w:ascii="Times New Roman" w:hAnsi="Times New Roman"/>
                <w:color w:val="000000"/>
              </w:rPr>
              <w:t>,</w:t>
            </w:r>
            <w:r w:rsidRPr="004F35F0">
              <w:rPr>
                <w:rFonts w:ascii="Times New Roman" w:hAnsi="Times New Roman"/>
                <w:color w:val="000000"/>
              </w:rPr>
              <w:t>5</w:t>
            </w:r>
          </w:p>
          <w:p w:rsidR="00206C77" w:rsidRPr="004F35F0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206C77" w:rsidP="006913AA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61 912,5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206C77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103 187,5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408 911,2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ind w:firstLine="709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B21759" w:rsidP="00F7570C">
            <w:pPr>
              <w:spacing w:line="233" w:lineRule="auto"/>
              <w:ind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B21759" w:rsidP="00F7570C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4F35F0" w:rsidRDefault="00B21759" w:rsidP="006913AA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06C77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26</w:t>
            </w:r>
            <w:r w:rsidR="00206C77" w:rsidRPr="004F35F0">
              <w:rPr>
                <w:rFonts w:ascii="Times New Roman" w:hAnsi="Times New Roman"/>
                <w:color w:val="000000"/>
              </w:rPr>
              <w:t xml:space="preserve"> 887,9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0A5BC6" w:rsidP="000A5BC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90,6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A5BC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26</w:t>
            </w:r>
            <w:r w:rsidR="000A5BC6" w:rsidRPr="004F35F0">
              <w:rPr>
                <w:rFonts w:ascii="Times New Roman" w:hAnsi="Times New Roman"/>
                <w:color w:val="000000"/>
              </w:rPr>
              <w:t xml:space="preserve"> 978,5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112 515,1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41 042,6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42 637,5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20 637,5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206C77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61 912,5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103 187,5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381 932,7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4F35F0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4F35F0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1. </w:t>
            </w:r>
            <w:r w:rsidR="000A5BC6" w:rsidRPr="004F35F0">
              <w:rPr>
                <w:rFonts w:ascii="Times New Roman" w:hAnsi="Times New Roman"/>
                <w:b/>
                <w:bCs/>
                <w:iCs/>
                <w:color w:val="000000"/>
              </w:rPr>
              <w:t>Муниципальный в</w:t>
            </w:r>
            <w:r w:rsidRPr="004F35F0">
              <w:rPr>
                <w:rFonts w:ascii="Times New Roman" w:hAnsi="Times New Roman"/>
                <w:b/>
                <w:bCs/>
                <w:iCs/>
                <w:color w:val="000000"/>
              </w:rPr>
              <w:t>едомственный проект «</w:t>
            </w:r>
            <w:r w:rsidRPr="004F35F0">
              <w:rPr>
                <w:rFonts w:ascii="Times New Roman" w:hAnsi="Times New Roman"/>
                <w:b/>
                <w:color w:val="000000"/>
              </w:rPr>
              <w:t>Построение (развитие) аппаратно-программного комплекса «Безопасный город»</w:t>
            </w:r>
            <w:r w:rsidR="000A5BC6" w:rsidRPr="004F35F0">
              <w:rPr>
                <w:rFonts w:ascii="Times New Roman" w:hAnsi="Times New Roman"/>
                <w:b/>
                <w:color w:val="000000"/>
              </w:rPr>
              <w:t>,</w:t>
            </w:r>
            <w:r w:rsidRPr="004F35F0">
              <w:rPr>
                <w:rFonts w:ascii="Times New Roman" w:hAnsi="Times New Roman"/>
                <w:b/>
                <w:color w:val="000000"/>
              </w:rPr>
              <w:t xml:space="preserve">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21</w:t>
            </w:r>
            <w:r w:rsidR="000A5BC6" w:rsidRPr="004F35F0">
              <w:rPr>
                <w:rFonts w:ascii="Times New Roman" w:hAnsi="Times New Roman"/>
                <w:color w:val="000000"/>
              </w:rPr>
              <w:t> </w:t>
            </w:r>
            <w:r w:rsidR="00206C77" w:rsidRPr="004F35F0">
              <w:rPr>
                <w:rFonts w:ascii="Times New Roman" w:hAnsi="Times New Roman"/>
                <w:color w:val="000000"/>
              </w:rPr>
              <w:t>5</w:t>
            </w:r>
            <w:r w:rsidR="000A5BC6" w:rsidRPr="004F35F0">
              <w:rPr>
                <w:rFonts w:ascii="Times New Roman" w:hAnsi="Times New Roman"/>
                <w:color w:val="000000"/>
              </w:rPr>
              <w:t>52,3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5 </w:t>
            </w:r>
            <w:r w:rsidR="000A5BC6" w:rsidRPr="004F35F0">
              <w:rPr>
                <w:rFonts w:ascii="Times New Roman" w:hAnsi="Times New Roman"/>
                <w:color w:val="000000"/>
              </w:rPr>
              <w:t>495,8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7 0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5 0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="00B21759"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15</w:t>
            </w:r>
            <w:r w:rsidR="00206C77" w:rsidRPr="004F35F0">
              <w:rPr>
                <w:rFonts w:ascii="Times New Roman" w:hAnsi="Times New Roman"/>
                <w:color w:val="000000"/>
              </w:rPr>
              <w:t xml:space="preserve"> </w:t>
            </w:r>
            <w:r w:rsidRPr="004F35F0">
              <w:rPr>
                <w:rFonts w:ascii="Times New Roman" w:hAnsi="Times New Roman"/>
                <w:color w:val="000000"/>
              </w:rPr>
              <w:t>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25</w:t>
            </w:r>
            <w:r w:rsidR="00206C77" w:rsidRPr="004F35F0">
              <w:rPr>
                <w:rFonts w:ascii="Times New Roman" w:hAnsi="Times New Roman"/>
                <w:color w:val="000000"/>
              </w:rPr>
              <w:t xml:space="preserve"> </w:t>
            </w:r>
            <w:r w:rsidRPr="004F35F0">
              <w:rPr>
                <w:rFonts w:ascii="Times New Roman" w:hAnsi="Times New Roman"/>
                <w:color w:val="000000"/>
              </w:rPr>
              <w:t>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79 </w:t>
            </w:r>
            <w:r w:rsidR="000A5BC6" w:rsidRPr="004F35F0">
              <w:rPr>
                <w:rFonts w:ascii="Times New Roman" w:hAnsi="Times New Roman"/>
                <w:color w:val="000000"/>
              </w:rPr>
              <w:t>048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90,6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206C77" w:rsidP="00206C77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90,6</w:t>
            </w:r>
          </w:p>
        </w:tc>
      </w:tr>
      <w:tr w:rsidR="00206C77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6C77" w:rsidRPr="004F35F0" w:rsidRDefault="00206C77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77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21</w:t>
            </w:r>
            <w:r w:rsidR="000A5BC6" w:rsidRPr="004F35F0">
              <w:rPr>
                <w:rFonts w:ascii="Times New Roman" w:hAnsi="Times New Roman"/>
                <w:color w:val="000000"/>
              </w:rPr>
              <w:t> </w:t>
            </w:r>
            <w:r w:rsidRPr="004F35F0">
              <w:rPr>
                <w:rFonts w:ascii="Times New Roman" w:hAnsi="Times New Roman"/>
                <w:color w:val="000000"/>
              </w:rPr>
              <w:t>5</w:t>
            </w:r>
            <w:r w:rsidR="000A5BC6" w:rsidRPr="004F35F0">
              <w:rPr>
                <w:rFonts w:ascii="Times New Roman" w:hAnsi="Times New Roman"/>
                <w:color w:val="000000"/>
              </w:rPr>
              <w:t>52,3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5 </w:t>
            </w:r>
            <w:r w:rsidR="000A5BC6" w:rsidRPr="004F35F0">
              <w:rPr>
                <w:rFonts w:ascii="Times New Roman" w:hAnsi="Times New Roman"/>
                <w:color w:val="000000"/>
              </w:rPr>
              <w:t>405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</w:t>
            </w:r>
            <w:r w:rsidR="000A5BC6" w:rsidRPr="004F35F0">
              <w:rPr>
                <w:rFonts w:ascii="Times New Roman" w:hAnsi="Times New Roman"/>
                <w:color w:val="000000"/>
              </w:rPr>
              <w:t> </w:t>
            </w:r>
            <w:r w:rsidRPr="004F35F0">
              <w:rPr>
                <w:rFonts w:ascii="Times New Roman" w:hAnsi="Times New Roman"/>
                <w:color w:val="000000"/>
              </w:rPr>
              <w:t>0</w:t>
            </w:r>
            <w:r w:rsidR="000A5BC6" w:rsidRPr="004F35F0">
              <w:rPr>
                <w:rFonts w:ascii="Times New Roman" w:hAnsi="Times New Roman"/>
                <w:color w:val="000000"/>
              </w:rPr>
              <w:t>00,0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5 0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77" w:rsidRPr="004F35F0" w:rsidRDefault="00206C77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15 0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4F35F0" w:rsidRDefault="00206C77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25 0</w:t>
            </w:r>
            <w:r w:rsidR="000A5BC6" w:rsidRPr="004F35F0">
              <w:rPr>
                <w:rFonts w:ascii="Times New Roman" w:hAnsi="Times New Roman"/>
                <w:color w:val="000000"/>
              </w:rPr>
              <w:t>00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4F35F0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</w:t>
            </w:r>
            <w:r w:rsidR="000A5BC6" w:rsidRPr="004F35F0">
              <w:rPr>
                <w:rFonts w:ascii="Times New Roman" w:hAnsi="Times New Roman"/>
                <w:color w:val="000000"/>
              </w:rPr>
              <w:t>8</w:t>
            </w:r>
            <w:r w:rsidRPr="004F35F0">
              <w:rPr>
                <w:rFonts w:ascii="Times New Roman" w:hAnsi="Times New Roman"/>
                <w:color w:val="000000"/>
              </w:rPr>
              <w:t> </w:t>
            </w:r>
            <w:r w:rsidR="000A5BC6" w:rsidRPr="004F35F0">
              <w:rPr>
                <w:rFonts w:ascii="Times New Roman" w:hAnsi="Times New Roman"/>
                <w:color w:val="000000"/>
              </w:rPr>
              <w:t>957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A5BC6" w:rsidRPr="004F35F0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 xml:space="preserve">2. </w:t>
            </w:r>
            <w:r w:rsidR="000A5BC6" w:rsidRPr="004F35F0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Pr="004F35F0">
              <w:rPr>
                <w:rFonts w:ascii="Times New Roman" w:hAnsi="Times New Roman"/>
                <w:b/>
                <w:color w:val="000000"/>
              </w:rPr>
              <w:t>едомственный проект «Развитие государственных учреждений, обеспечивающих безопасность жизнедеят</w:t>
            </w:r>
            <w:r w:rsidR="000A5BC6" w:rsidRPr="004F35F0">
              <w:rPr>
                <w:rFonts w:ascii="Times New Roman" w:hAnsi="Times New Roman"/>
                <w:b/>
                <w:color w:val="000000"/>
              </w:rPr>
              <w:t>ельности населения и территорий</w:t>
            </w:r>
            <w:r w:rsidRPr="004F35F0">
              <w:rPr>
                <w:rFonts w:ascii="Times New Roman" w:hAnsi="Times New Roman"/>
                <w:b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0A5BC6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0A5BC6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0A5BC6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0A5BC6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0A5BC6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0A5BC6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 xml:space="preserve">3. </w:t>
            </w:r>
            <w:r w:rsidR="000A5BC6" w:rsidRPr="004F35F0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Pr="004F35F0">
              <w:rPr>
                <w:rFonts w:ascii="Times New Roman" w:hAnsi="Times New Roman"/>
                <w:b/>
                <w:color w:val="000000"/>
              </w:rPr>
              <w:t>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CF159F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25</w:t>
            </w:r>
            <w:r w:rsidR="00073904" w:rsidRPr="004F35F0">
              <w:rPr>
                <w:rFonts w:ascii="Times New Roman" w:hAnsi="Times New Roman"/>
                <w:color w:val="000000"/>
              </w:rPr>
              <w:t> 468,3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CA6478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CF159F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25</w:t>
            </w:r>
            <w:r w:rsidR="00073904" w:rsidRPr="004F35F0">
              <w:rPr>
                <w:rFonts w:ascii="Times New Roman" w:hAnsi="Times New Roman"/>
                <w:color w:val="000000"/>
              </w:rPr>
              <w:t> </w:t>
            </w:r>
            <w:r w:rsidR="00CA6478" w:rsidRPr="004F35F0">
              <w:rPr>
                <w:rFonts w:ascii="Times New Roman" w:hAnsi="Times New Roman"/>
                <w:color w:val="000000"/>
              </w:rPr>
              <w:t>5</w:t>
            </w:r>
            <w:r w:rsidR="00073904" w:rsidRPr="004F35F0">
              <w:rPr>
                <w:rFonts w:ascii="Times New Roman" w:hAnsi="Times New Roman"/>
                <w:color w:val="000000"/>
              </w:rPr>
              <w:t>68,3</w:t>
            </w:r>
          </w:p>
        </w:tc>
      </w:tr>
      <w:tr w:rsidR="00B21759" w:rsidRPr="004F35F0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900A6C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4F35F0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11</w:t>
            </w:r>
            <w:r w:rsidR="00073904" w:rsidRPr="004F35F0">
              <w:rPr>
                <w:rFonts w:ascii="Times New Roman" w:hAnsi="Times New Roman"/>
                <w:color w:val="000000"/>
              </w:rPr>
              <w:t> 642,5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4F35F0" w:rsidRDefault="00900A6C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11</w:t>
            </w:r>
            <w:r w:rsidR="00073904" w:rsidRPr="004F35F0">
              <w:rPr>
                <w:rFonts w:ascii="Times New Roman" w:hAnsi="Times New Roman"/>
                <w:color w:val="000000"/>
              </w:rPr>
              <w:t> 642,5</w:t>
            </w:r>
          </w:p>
        </w:tc>
      </w:tr>
      <w:tr w:rsidR="00900A6C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4F35F0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13</w:t>
            </w:r>
            <w:r w:rsidR="00073904" w:rsidRPr="004F35F0">
              <w:rPr>
                <w:rFonts w:ascii="Times New Roman" w:hAnsi="Times New Roman"/>
                <w:color w:val="000000"/>
              </w:rPr>
              <w:t> 825,8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CA6478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4F35F0" w:rsidRDefault="00900A6C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4F35F0" w:rsidRDefault="00900A6C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13</w:t>
            </w:r>
            <w:r w:rsidR="00073904" w:rsidRPr="004F35F0">
              <w:rPr>
                <w:rFonts w:ascii="Times New Roman" w:hAnsi="Times New Roman"/>
                <w:color w:val="000000"/>
              </w:rPr>
              <w:t> </w:t>
            </w:r>
            <w:r w:rsidR="00CA6478" w:rsidRPr="004F35F0">
              <w:rPr>
                <w:rFonts w:ascii="Times New Roman" w:hAnsi="Times New Roman"/>
                <w:color w:val="000000"/>
              </w:rPr>
              <w:t>9</w:t>
            </w:r>
            <w:r w:rsidR="00073904" w:rsidRPr="004F35F0">
              <w:rPr>
                <w:rFonts w:ascii="Times New Roman" w:hAnsi="Times New Roman"/>
                <w:color w:val="000000"/>
              </w:rPr>
              <w:t>25,8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4. 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71</w:t>
            </w:r>
            <w:r w:rsidR="00073904" w:rsidRPr="004F35F0">
              <w:rPr>
                <w:rFonts w:ascii="Times New Roman" w:hAnsi="Times New Roman"/>
                <w:color w:val="000000"/>
              </w:rPr>
              <w:t> 133,0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CA6478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35 4</w:t>
            </w:r>
            <w:r w:rsidR="00900A6C" w:rsidRPr="004F35F0">
              <w:rPr>
                <w:rFonts w:ascii="Times New Roman" w:hAnsi="Times New Roman"/>
                <w:color w:val="000000"/>
              </w:rPr>
              <w:t>80,4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35 580,5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15 580,5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900A6C" w:rsidP="00A628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46 7</w:t>
            </w:r>
            <w:r w:rsidR="00A628F2" w:rsidRPr="004F35F0">
              <w:rPr>
                <w:rFonts w:ascii="Times New Roman" w:hAnsi="Times New Roman"/>
                <w:color w:val="000000"/>
              </w:rPr>
              <w:t>4</w:t>
            </w:r>
            <w:r w:rsidRPr="004F35F0"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77 902,5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900A6C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282 </w:t>
            </w:r>
            <w:r w:rsidR="00CA6478" w:rsidRPr="004F35F0">
              <w:rPr>
                <w:rFonts w:ascii="Times New Roman" w:hAnsi="Times New Roman"/>
                <w:color w:val="000000"/>
              </w:rPr>
              <w:t>4</w:t>
            </w:r>
            <w:r w:rsidR="00073904" w:rsidRPr="004F35F0">
              <w:rPr>
                <w:rFonts w:ascii="Times New Roman" w:hAnsi="Times New Roman"/>
                <w:color w:val="000000"/>
              </w:rPr>
              <w:t>18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73904" w:rsidRPr="004F35F0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lastRenderedPageBreak/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073904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2 611,6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073904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2 611,6</w:t>
            </w:r>
          </w:p>
        </w:tc>
      </w:tr>
      <w:tr w:rsidR="00A628F2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28F2" w:rsidRPr="004F35F0" w:rsidRDefault="00A628F2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F2" w:rsidRPr="004F35F0" w:rsidRDefault="00A628F2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68</w:t>
            </w:r>
            <w:r w:rsidR="00073904" w:rsidRPr="004F35F0">
              <w:rPr>
                <w:rFonts w:ascii="Times New Roman" w:hAnsi="Times New Roman"/>
                <w:color w:val="000000"/>
              </w:rPr>
              <w:t> 521,4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4F35F0" w:rsidRDefault="00A628F2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35 </w:t>
            </w:r>
            <w:r w:rsidR="00CA6478" w:rsidRPr="004F35F0">
              <w:rPr>
                <w:rFonts w:ascii="Times New Roman" w:hAnsi="Times New Roman"/>
                <w:color w:val="000000"/>
              </w:rPr>
              <w:t>4</w:t>
            </w:r>
            <w:r w:rsidRPr="004F35F0">
              <w:rPr>
                <w:rFonts w:ascii="Times New Roman" w:hAnsi="Times New Roman"/>
                <w:color w:val="000000"/>
              </w:rPr>
              <w:t>80,4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4F35F0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35 580,5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4F35F0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15 580,5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F2" w:rsidRPr="004F35F0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46 741,5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4F35F0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77 902,5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4F35F0" w:rsidRDefault="00A628F2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279 </w:t>
            </w:r>
            <w:r w:rsidR="00CA6478" w:rsidRPr="004F35F0">
              <w:rPr>
                <w:rFonts w:ascii="Times New Roman" w:hAnsi="Times New Roman"/>
                <w:color w:val="000000"/>
              </w:rPr>
              <w:t>8</w:t>
            </w:r>
            <w:r w:rsidR="00073904" w:rsidRPr="004F35F0">
              <w:rPr>
                <w:rFonts w:ascii="Times New Roman" w:hAnsi="Times New Roman"/>
                <w:color w:val="000000"/>
              </w:rPr>
              <w:t>06</w:t>
            </w:r>
            <w:r w:rsidRPr="004F35F0">
              <w:rPr>
                <w:rFonts w:ascii="Times New Roman" w:hAnsi="Times New Roman"/>
                <w:color w:val="000000"/>
              </w:rPr>
              <w:t>,</w:t>
            </w:r>
            <w:r w:rsidR="00073904" w:rsidRPr="004F35F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A628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5. Комплекс процессных мероприятий «Профилактика терроризма и экстремистской</w:t>
            </w:r>
            <w:r w:rsidR="006306D5" w:rsidRPr="004F35F0">
              <w:rPr>
                <w:rFonts w:ascii="Times New Roman" w:hAnsi="Times New Roman"/>
                <w:b/>
                <w:color w:val="000000"/>
              </w:rPr>
              <w:t xml:space="preserve"> деятельности</w:t>
            </w:r>
            <w:r w:rsidRPr="004F35F0">
              <w:rPr>
                <w:rFonts w:ascii="Times New Roman" w:hAnsi="Times New Roman"/>
                <w:b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A62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21</w:t>
            </w:r>
            <w:r w:rsidR="008A4BA3" w:rsidRPr="004F35F0">
              <w:rPr>
                <w:rFonts w:ascii="Times New Roman" w:hAnsi="Times New Roman"/>
                <w:color w:val="000000"/>
              </w:rPr>
              <w:t xml:space="preserve"> 2</w:t>
            </w:r>
            <w:r w:rsidRPr="004F35F0">
              <w:rPr>
                <w:rFonts w:ascii="Times New Roman" w:hAnsi="Times New Roman"/>
                <w:color w:val="000000"/>
              </w:rPr>
              <w:t>49,</w:t>
            </w:r>
            <w:r w:rsidR="00A628F2" w:rsidRPr="004F35F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171,0</w:t>
            </w:r>
          </w:p>
          <w:p w:rsidR="00B21759" w:rsidRPr="004F35F0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482C97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285,0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8A4BA3" w:rsidP="008A4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21 876,4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8A4BA3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12 633,8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8A4BA3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12 633,8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8A4BA3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8 615,6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171,0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285,0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8A4BA3" w:rsidP="008A4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9 242,6</w:t>
            </w:r>
          </w:p>
        </w:tc>
      </w:tr>
      <w:tr w:rsidR="00073904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3904" w:rsidRPr="004F35F0" w:rsidRDefault="00073904" w:rsidP="005115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b/>
                <w:color w:val="000000"/>
              </w:rPr>
              <w:t>6. Комплекс процессных мероприятий «Обеспечение реализации муниципальной программы «Повышение безопасности жизнедеятельности населения и территорий города Новочебоксарска»,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4F35F0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F35F0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4F35F0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511550" w:rsidRPr="004F35F0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1550" w:rsidRPr="004F35F0" w:rsidRDefault="00511550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4F35F0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4F35F0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 xml:space="preserve">6. </w:t>
            </w:r>
            <w:r w:rsidRPr="004F35F0">
              <w:rPr>
                <w:rFonts w:ascii="Times New Roman" w:hAnsi="Times New Roman"/>
                <w:b/>
                <w:color w:val="000000"/>
              </w:rPr>
              <w:t>Комплекс процессных мероприятий "Обеспечение высокой готовности гражданской обороны и повышение эффективности защиты населения",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4F35F0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F3AA4" w:rsidRPr="004F35F0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4F35F0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4F35F0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4F35F0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х</w:t>
            </w:r>
          </w:p>
        </w:tc>
      </w:tr>
    </w:tbl>
    <w:p w:rsidR="00B21759" w:rsidRPr="004F35F0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4F35F0" w:rsidRDefault="00B21759" w:rsidP="00C65B1B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4F35F0" w:rsidSect="000D08B1"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2" w:name="sub_1100"/>
    </w:p>
    <w:p w:rsidR="00B21759" w:rsidRPr="004F35F0" w:rsidRDefault="00B21759" w:rsidP="00C65B1B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Паспорт</w:t>
      </w:r>
      <w:r w:rsidRPr="004F35F0">
        <w:rPr>
          <w:rFonts w:ascii="Times New Roman" w:hAnsi="Times New Roman"/>
          <w:sz w:val="22"/>
          <w:szCs w:val="22"/>
        </w:rPr>
        <w:br/>
      </w:r>
      <w:r w:rsidR="00623668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 xml:space="preserve">ведомственного проекта "Построение (развитие) аппаратно-программного комплекса </w:t>
      </w:r>
      <w:r w:rsidR="00623668" w:rsidRPr="004F35F0">
        <w:rPr>
          <w:rFonts w:ascii="Times New Roman" w:hAnsi="Times New Roman"/>
          <w:sz w:val="22"/>
          <w:szCs w:val="22"/>
        </w:rPr>
        <w:t>"Безопасный город</w:t>
      </w:r>
      <w:r w:rsidRPr="004F35F0">
        <w:rPr>
          <w:rFonts w:ascii="Times New Roman" w:hAnsi="Times New Roman"/>
          <w:sz w:val="22"/>
          <w:szCs w:val="22"/>
        </w:rPr>
        <w:t>"</w:t>
      </w:r>
    </w:p>
    <w:p w:rsidR="00B21759" w:rsidRPr="004F35F0" w:rsidRDefault="00B21759" w:rsidP="00BD0914">
      <w:pPr>
        <w:pStyle w:val="1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bookmarkStart w:id="3" w:name="sub_10101"/>
      <w:bookmarkEnd w:id="2"/>
      <w:r w:rsidRPr="004F35F0">
        <w:rPr>
          <w:rFonts w:ascii="Times New Roman" w:hAnsi="Times New Roman"/>
          <w:sz w:val="22"/>
          <w:szCs w:val="22"/>
        </w:rPr>
        <w:t>Основные положения</w:t>
      </w:r>
    </w:p>
    <w:p w:rsidR="00B21759" w:rsidRPr="004F35F0" w:rsidRDefault="00B21759" w:rsidP="00BD0914">
      <w:pPr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840"/>
        <w:gridCol w:w="1680"/>
        <w:gridCol w:w="1820"/>
        <w:gridCol w:w="1820"/>
        <w:gridCol w:w="1540"/>
      </w:tblGrid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B21759" w:rsidRPr="004F35F0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Краткое наименование </w:t>
            </w:r>
            <w:r w:rsidR="00623668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"Построение (развитие) аппаратно-программного комплекса "Безопасный город"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31.12.2026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Куратор </w:t>
            </w:r>
            <w:r w:rsidR="002130D2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Соисполнитель 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Участники 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Руководитель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518E7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Глава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Администратор м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>униципального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518E7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Республики, муниципальной программой города Новочебоксарска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4F35F0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B21759" w:rsidRPr="004F35F0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Государственная программа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"Защита населения и территорий от чрезвычайных ситуаций, обеспечение 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пожарной безопасности и безопасности людей на водных объектах"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sectPr w:rsidR="00B21759" w:rsidRPr="004F35F0" w:rsidSect="0013767B">
          <w:pgSz w:w="11905" w:h="16837"/>
          <w:pgMar w:top="1440" w:right="799" w:bottom="1440" w:left="799" w:header="720" w:footer="720" w:gutter="0"/>
          <w:pgNumType w:start="24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2. Показатели </w:t>
      </w:r>
      <w:r w:rsidR="002130D2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4F35F0" w:rsidRDefault="00B21759" w:rsidP="00756701">
      <w:pPr>
        <w:rPr>
          <w:lang w:eastAsia="ru-RU"/>
        </w:rPr>
      </w:pPr>
    </w:p>
    <w:tbl>
      <w:tblPr>
        <w:tblW w:w="15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971"/>
        <w:gridCol w:w="986"/>
        <w:gridCol w:w="986"/>
        <w:gridCol w:w="739"/>
        <w:gridCol w:w="739"/>
        <w:gridCol w:w="739"/>
        <w:gridCol w:w="739"/>
        <w:gridCol w:w="739"/>
        <w:gridCol w:w="739"/>
        <w:gridCol w:w="739"/>
        <w:gridCol w:w="740"/>
        <w:gridCol w:w="1109"/>
        <w:gridCol w:w="986"/>
        <w:gridCol w:w="1232"/>
        <w:gridCol w:w="1355"/>
      </w:tblGrid>
      <w:tr w:rsidR="00B21759" w:rsidRPr="004F35F0" w:rsidTr="00756701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Показатели </w:t>
            </w:r>
            <w:r w:rsidR="002130D2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16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4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Нарастающий итог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B21759" w:rsidRPr="004F35F0" w:rsidTr="00756701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 города,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МП, ВП </w:t>
            </w:r>
            <w:hyperlink w:anchor="sub_3333" w:history="1">
              <w:r w:rsidRPr="004F35F0">
                <w:rPr>
                  <w:rStyle w:val="aa"/>
                  <w:rFonts w:ascii="Times New Roman" w:hAnsi="Times New Roman"/>
                  <w:sz w:val="22"/>
                  <w:szCs w:val="22"/>
                  <w:vertAlign w:val="superscript"/>
                </w:rPr>
                <w:t>3</w:t>
              </w:r>
            </w:hyperlink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56701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характера, пожарах,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происшествиях на водных объектах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bookmarkStart w:id="4" w:name="sub_11212"/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МП, ВП, КПМ </w:t>
            </w:r>
            <w:hyperlink w:anchor="sub_4444" w:history="1">
              <w:r w:rsidRPr="004F35F0">
                <w:rPr>
                  <w:rStyle w:val="aa"/>
                  <w:rFonts w:ascii="Times New Roman" w:hAnsi="Times New Roman"/>
                  <w:sz w:val="22"/>
                  <w:szCs w:val="22"/>
                  <w:vertAlign w:val="superscript"/>
                </w:rPr>
                <w:t>4</w:t>
              </w:r>
            </w:hyperlink>
            <w:bookmarkEnd w:id="4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муниципальных образований, в которых государственная информационная система "Региональная интеграционная платформа "АПК "Безопасный город" введена в эксплуатацию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населения, проживающего на территориях муниципальных образований, в которых эксплуатируется государственная информационная система "Региональная интеграционная платформа "АПК "Безопасный город", в общем количестве населения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AB13D5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Количество муниципальных образований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Чувашской Республике, в которых региональная интеграционная система уличного видеонаблюдения, видеоаналитики и ее сегменты введены в эксплуатацию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AB13D5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1.6.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населения, проживающего на территориях города,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36261B">
            <w:pPr>
              <w:pStyle w:val="aff4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3211D1" w:rsidRPr="004F35F0" w:rsidRDefault="003211D1" w:rsidP="00F415EB">
      <w:pPr>
        <w:rPr>
          <w:rFonts w:ascii="Times New Roman" w:hAnsi="Times New Roman"/>
        </w:rPr>
      </w:pPr>
    </w:p>
    <w:p w:rsidR="003211D1" w:rsidRPr="004F35F0" w:rsidRDefault="003211D1" w:rsidP="00F415EB">
      <w:pPr>
        <w:rPr>
          <w:rFonts w:ascii="Times New Roman" w:hAnsi="Times New Roman"/>
        </w:rPr>
      </w:pPr>
    </w:p>
    <w:p w:rsidR="003211D1" w:rsidRPr="004F35F0" w:rsidRDefault="003211D1" w:rsidP="00F415EB">
      <w:pPr>
        <w:rPr>
          <w:rFonts w:ascii="Times New Roman" w:hAnsi="Times New Roman"/>
        </w:rPr>
      </w:pPr>
    </w:p>
    <w:p w:rsidR="003211D1" w:rsidRPr="004F35F0" w:rsidRDefault="003211D1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3. Мероприятия (результаты) </w:t>
      </w:r>
      <w:r w:rsidR="00623668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 "Построение (развитие) аппаратно-программного комплекса</w:t>
      </w:r>
      <w:r w:rsidR="00623668" w:rsidRPr="004F35F0">
        <w:rPr>
          <w:rFonts w:ascii="Times New Roman" w:hAnsi="Times New Roman"/>
          <w:sz w:val="22"/>
          <w:szCs w:val="22"/>
        </w:rPr>
        <w:t xml:space="preserve"> "Безопасный город</w:t>
      </w:r>
      <w:r w:rsidRPr="004F35F0">
        <w:rPr>
          <w:rFonts w:ascii="Times New Roman" w:hAnsi="Times New Roman"/>
          <w:sz w:val="22"/>
          <w:szCs w:val="22"/>
        </w:rPr>
        <w:t>"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5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971"/>
        <w:gridCol w:w="1109"/>
        <w:gridCol w:w="739"/>
        <w:gridCol w:w="739"/>
        <w:gridCol w:w="739"/>
        <w:gridCol w:w="674"/>
        <w:gridCol w:w="65"/>
        <w:gridCol w:w="595"/>
        <w:gridCol w:w="110"/>
        <w:gridCol w:w="660"/>
        <w:gridCol w:w="770"/>
        <w:gridCol w:w="2090"/>
        <w:gridCol w:w="1936"/>
        <w:gridCol w:w="2218"/>
      </w:tblGrid>
      <w:tr w:rsidR="00B21759" w:rsidRPr="004F35F0" w:rsidTr="00721742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17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36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Связь с показателями </w:t>
            </w:r>
            <w:r w:rsidR="002130D2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</w:tr>
      <w:tr w:rsidR="00B21759" w:rsidRPr="004F35F0" w:rsidTr="00721742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B21759" w:rsidRPr="004F35F0" w:rsidTr="00F878D0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21759" w:rsidRPr="004F35F0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708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Развитие системы обеспечения вызова экстренных оперативных служб по единому номеру "112" на территории города</w:t>
            </w:r>
            <w:r w:rsidR="00C70831" w:rsidRPr="004F35F0">
              <w:rPr>
                <w:rFonts w:ascii="Times New Roman" w:hAnsi="Times New Roman"/>
                <w:sz w:val="22"/>
                <w:szCs w:val="22"/>
              </w:rPr>
              <w:t xml:space="preserve"> Новочебоксарска Чувашской Республики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13011"/>
            <w:r w:rsidRPr="004F35F0">
              <w:rPr>
                <w:rFonts w:ascii="Times New Roman" w:hAnsi="Times New Roman"/>
                <w:sz w:val="22"/>
                <w:szCs w:val="22"/>
              </w:rPr>
              <w:t>202</w:t>
            </w:r>
            <w:bookmarkEnd w:id="5"/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заключены договоры на оказание услуг связи и услуг по технической поддержке и развитию системы обеспечения вызова экстренных оперативных служб по единому номеру "112", развернутой на территории Чувашской Республики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 города, проживающего на территориях муниципальных образований, в которых развернута "Система-112", в общей численности населения города;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4F35F0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Создана государственная информационная система "Региональная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интеграционная платформа "АПК "Безопасный город" на территории пилотных муниципальных образований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878D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ввод в эксплуатацию государственной информационной системы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"Региональная интеграционная платформа "АПК "Безопасный город"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автоматизация деятельности участников эксплуатации государственной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информационной системы "Региональная интеграционная платформа "АПК "Безопасный город"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снижение количества населения, погибшего при чрезвычайных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ситуациях природного и техногенного характера, пожарах, происшествиях на водных объектах; количество муниципальных образований Чувашской Республики, в которых государственная информационная система "Региональная интеграционная платформа "АПК "Безопасный город" введена в эксплуатацию;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доля населения, проживающего на территориях муниципальных образований, в которых эксплуатируется государственная информационная система "Региональная интеграционная платформа "АПК "Безопасный город", в общей численности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населения Чувашской Республики</w:t>
            </w:r>
          </w:p>
        </w:tc>
      </w:tr>
      <w:tr w:rsidR="00B21759" w:rsidRPr="004F35F0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Создана региональная интеграционная система уличного видеонаблюдения, видеоаналитики и ее сегментов в муниципальных образованиях Чувашской Республики в рамках развития АПК "Безопасный город"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13013"/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  <w:bookmarkEnd w:id="6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ввод в эксплуатацию региональной интеграционной системы уличного видеонаблюдения, видеоаналитики и ее сегментов в муниципальных образованиях Чувашской Республики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повышение уровня общественной безопасности и общественного порядка за счет повышения качества информационного сопровождения повседневной и оперативно-служебной деятельности должностных лиц подразделений МВД по Чувашской Республике и УФСБ России по Чувашской Республике, путем развития существующих и внедрения новых технических решений при создании, развитии и эксплуатации систем видеонаблюдения и видеоаналитики на территории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муниципальных образований Чувашской Республики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муниципальных образований Чувашской Республики, в которых региональная интеграционная система уличного видеонаблюдения, видеоаналитики и ее сегменты введены в эксплуатацию;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доля населения, проживающего на территориях муниципальных образований Чувашской Республики, в которых эксплуатируются региональная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</w:tr>
      <w:tr w:rsidR="00B21759" w:rsidRPr="004F35F0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13014"/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1.4.</w:t>
            </w:r>
            <w:bookmarkEnd w:id="7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708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</w:t>
            </w:r>
            <w:r w:rsidR="00C70831" w:rsidRPr="004F35F0">
              <w:rPr>
                <w:rFonts w:ascii="Times New Roman" w:hAnsi="Times New Roman"/>
                <w:sz w:val="22"/>
                <w:szCs w:val="22"/>
              </w:rPr>
              <w:t>ы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заключены договоры на модернизацию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677F4C" w:rsidRPr="004F35F0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Реализованы мероприятия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заключены договоры на реализацию 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F4C" w:rsidRPr="004F35F0" w:rsidRDefault="00677F4C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F4C" w:rsidRPr="004F35F0" w:rsidRDefault="00677F4C" w:rsidP="00677F4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характера, пожарах, происшествиях на водных объектах; количество муниципальных образований Чувашской Республики, в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которых региональная интеграционная система уличного видеонаблюдения, видеоаналитики и ее сегменты введены в эксплуатацию;</w:t>
            </w:r>
          </w:p>
          <w:p w:rsidR="00677F4C" w:rsidRPr="004F35F0" w:rsidRDefault="00677F4C" w:rsidP="00677F4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населения, проживающего на территориях муниципальных образований Чувашской Республики,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</w:tr>
    </w:tbl>
    <w:p w:rsidR="00B21759" w:rsidRPr="004F35F0" w:rsidRDefault="00B21759" w:rsidP="00F415EB"/>
    <w:p w:rsidR="003211D1" w:rsidRPr="004F35F0" w:rsidRDefault="003211D1" w:rsidP="00F415EB"/>
    <w:p w:rsidR="003211D1" w:rsidRPr="004F35F0" w:rsidRDefault="003211D1" w:rsidP="00F415EB"/>
    <w:p w:rsidR="003211D1" w:rsidRPr="004F35F0" w:rsidRDefault="003211D1" w:rsidP="00F415EB"/>
    <w:p w:rsidR="003211D1" w:rsidRPr="004F35F0" w:rsidRDefault="003211D1" w:rsidP="00F415EB"/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4. Финансовое обеспечение реализации </w:t>
      </w:r>
      <w:r w:rsidR="00623668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5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1830"/>
        <w:gridCol w:w="1650"/>
        <w:gridCol w:w="1540"/>
        <w:gridCol w:w="1430"/>
        <w:gridCol w:w="1650"/>
        <w:gridCol w:w="1540"/>
        <w:gridCol w:w="1650"/>
      </w:tblGrid>
      <w:tr w:rsidR="00B21759" w:rsidRPr="004F35F0" w:rsidTr="007D47D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9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реализации, тыс. рублей</w:t>
            </w:r>
          </w:p>
        </w:tc>
      </w:tr>
      <w:tr w:rsidR="00B21759" w:rsidRPr="004F35F0" w:rsidTr="007D47D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4F35F0" w:rsidTr="007D47D8">
        <w:tc>
          <w:tcPr>
            <w:tcW w:w="1507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Развитие системы обеспечения вызова экстренных оперативных служб по единому номеру "112" на территории города Новочебоксарска Чувашской Республики",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Создана региональная интеграционная система уличного видеонаблюдения, видеоаналитики и ее сегментов в муниципальных образованиях Чувашской Республики в рамках развития АПК "Безопасный город",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1C55BC">
            <w:pPr>
              <w:jc w:val="center"/>
            </w:pPr>
            <w:r w:rsidRPr="004F35F0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C62CF1" w:rsidRPr="004F35F0" w:rsidTr="000A251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2CF1" w:rsidRPr="004F35F0" w:rsidRDefault="00C62CF1" w:rsidP="00C62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F35F0">
              <w:rPr>
                <w:rFonts w:ascii="Times New Roman" w:eastAsia="Times New Roman" w:hAnsi="Times New Roman"/>
                <w:color w:val="000000"/>
                <w:lang w:eastAsia="ru-RU"/>
              </w:rPr>
              <w:t>Осуществлены 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  <w:r w:rsidR="0020463A" w:rsidRPr="004F35F0">
              <w:rPr>
                <w:rFonts w:ascii="Times New Roman" w:eastAsia="Times New Roman" w:hAnsi="Times New Roman"/>
                <w:color w:val="000000"/>
                <w:lang w:eastAsia="ru-RU"/>
              </w:rPr>
              <w:t>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D57A0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5 396,2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7 000,0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15 000,0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E65A7A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57 396,2</w:t>
            </w:r>
          </w:p>
        </w:tc>
      </w:tr>
      <w:tr w:rsidR="00C62CF1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2CF1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C62CF1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940AE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940AE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C62CF1" w:rsidRPr="004F35F0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052588">
            <w:pPr>
              <w:pStyle w:val="aff6"/>
              <w:jc w:val="center"/>
            </w:pPr>
            <w:r w:rsidRPr="004F35F0">
              <w:rPr>
                <w:rFonts w:ascii="Times New Roman" w:hAnsi="Times New Roman"/>
                <w:sz w:val="22"/>
                <w:szCs w:val="22"/>
              </w:rPr>
              <w:t>977 03 09 Ц830176252 240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7223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5 396,2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7 000,0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15 000,0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7223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57 396,2</w:t>
            </w:r>
          </w:p>
        </w:tc>
      </w:tr>
      <w:tr w:rsidR="00C62CF1" w:rsidRPr="004F35F0" w:rsidTr="00853BA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D57A0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D57A0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Реализованы мероприятия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Республики, всего</w:t>
            </w:r>
          </w:p>
          <w:p w:rsidR="00C62CF1" w:rsidRPr="004F35F0" w:rsidRDefault="00C62CF1" w:rsidP="00D57A0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D57A0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D57A0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D57A0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99,6</w:t>
            </w:r>
          </w:p>
        </w:tc>
      </w:tr>
      <w:tr w:rsidR="00C62CF1" w:rsidRPr="004F35F0" w:rsidTr="00853BA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2CF1" w:rsidRPr="004F35F0" w:rsidTr="00853BA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C62CF1" w:rsidRPr="004F35F0" w:rsidTr="00853BA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977 03 14 Ц8301</w:t>
            </w:r>
            <w:r w:rsidRPr="004F35F0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7140 240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</w:tr>
      <w:tr w:rsidR="00C62CF1" w:rsidRPr="004F35F0" w:rsidTr="00853BA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977 03 14 Ц8301</w:t>
            </w:r>
            <w:r w:rsidRPr="004F35F0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7140 240</w:t>
            </w:r>
          </w:p>
          <w:p w:rsidR="00C62CF1" w:rsidRPr="004F35F0" w:rsidRDefault="00C62CF1" w:rsidP="00853BA6">
            <w:pPr>
              <w:rPr>
                <w:lang w:eastAsia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D57A0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9,0</w:t>
            </w:r>
          </w:p>
        </w:tc>
      </w:tr>
      <w:tr w:rsidR="00C62CF1" w:rsidRPr="004F35F0" w:rsidTr="00853BA6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Итого по муниципальному ведомственному проекту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5 495,8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7 000,0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15 000,0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57 495,8</w:t>
            </w:r>
          </w:p>
        </w:tc>
      </w:tr>
      <w:tr w:rsidR="00C62CF1" w:rsidRPr="004F35F0" w:rsidTr="00853BA6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2CF1" w:rsidRPr="004F35F0" w:rsidTr="00853BA6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C62CF1" w:rsidRPr="004F35F0" w:rsidTr="00853BA6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</w:tr>
      <w:tr w:rsidR="00C62CF1" w:rsidRPr="004F35F0" w:rsidTr="00853BA6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5 405,2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7 000,0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15 000,0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CF1" w:rsidRPr="004F35F0" w:rsidRDefault="00C62CF1" w:rsidP="00853BA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57 405,2</w:t>
            </w:r>
          </w:p>
        </w:tc>
      </w:tr>
    </w:tbl>
    <w:p w:rsidR="00B21759" w:rsidRPr="004F35F0" w:rsidRDefault="00B21759" w:rsidP="00F415EB">
      <w:pPr>
        <w:sectPr w:rsidR="00B21759" w:rsidRPr="004F35F0" w:rsidSect="007D01DA">
          <w:headerReference w:type="default" r:id="rId1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4F35F0" w:rsidRDefault="00B21759" w:rsidP="00FD7494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" w:name="sub_1002"/>
      <w:r w:rsidRPr="004F35F0">
        <w:rPr>
          <w:rFonts w:ascii="Times New Roman" w:hAnsi="Times New Roman"/>
          <w:sz w:val="22"/>
          <w:szCs w:val="22"/>
        </w:rPr>
        <w:lastRenderedPageBreak/>
        <w:t>Паспорт</w:t>
      </w:r>
      <w:r w:rsidRPr="004F35F0">
        <w:rPr>
          <w:rFonts w:ascii="Times New Roman" w:hAnsi="Times New Roman"/>
          <w:sz w:val="22"/>
          <w:szCs w:val="22"/>
        </w:rPr>
        <w:br/>
      </w:r>
      <w:r w:rsidR="00254044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 "Развитие государственных учреждений, обеспечивающих безопасно</w:t>
      </w:r>
      <w:r w:rsidR="00254044" w:rsidRPr="004F35F0">
        <w:rPr>
          <w:rFonts w:ascii="Times New Roman" w:hAnsi="Times New Roman"/>
          <w:sz w:val="22"/>
          <w:szCs w:val="22"/>
        </w:rPr>
        <w:t>сть жизнедеятельности населения</w:t>
      </w:r>
      <w:r w:rsidRPr="004F35F0">
        <w:rPr>
          <w:rFonts w:ascii="Times New Roman" w:hAnsi="Times New Roman"/>
          <w:sz w:val="22"/>
          <w:szCs w:val="22"/>
        </w:rPr>
        <w:t>"</w:t>
      </w:r>
    </w:p>
    <w:bookmarkEnd w:id="8"/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t>1. Основные положения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0"/>
        <w:gridCol w:w="830"/>
        <w:gridCol w:w="1680"/>
        <w:gridCol w:w="1820"/>
        <w:gridCol w:w="1820"/>
        <w:gridCol w:w="1540"/>
      </w:tblGrid>
      <w:tr w:rsidR="00B21759" w:rsidRPr="004F35F0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Краткое наименование</w:t>
            </w:r>
            <w:r w:rsidR="00254044" w:rsidRPr="004F35F0">
              <w:rPr>
                <w:rFonts w:ascii="Times New Roman" w:hAnsi="Times New Roman"/>
                <w:sz w:val="22"/>
                <w:szCs w:val="22"/>
              </w:rPr>
              <w:t xml:space="preserve"> муниципального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ведомственного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"Развитие государственных учреждений, обеспечивающих безопасность жизнедеятельности населения и территорий Чувашской Республики"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Срок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31.12.2035</w:t>
            </w:r>
          </w:p>
        </w:tc>
      </w:tr>
      <w:tr w:rsidR="00B21759" w:rsidRPr="004F35F0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Куратор 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B21759" w:rsidRPr="004F35F0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Соисполнитель </w:t>
            </w:r>
            <w:r w:rsidR="00254044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Участники </w:t>
            </w:r>
            <w:r w:rsidR="00254044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B21759" w:rsidRPr="004F35F0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012FF5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Руководитель </w:t>
            </w:r>
            <w:r w:rsidR="00254044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Глава города Новочебоксарска Чувашской Республики</w:t>
            </w:r>
          </w:p>
        </w:tc>
      </w:tr>
      <w:tr w:rsidR="00B21759" w:rsidRPr="004F35F0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Администратор </w:t>
            </w:r>
            <w:r w:rsidR="00254044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B21759" w:rsidRPr="004F35F0" w:rsidTr="00DC5BB8">
        <w:tc>
          <w:tcPr>
            <w:tcW w:w="25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  <w:p w:rsidR="00B21759" w:rsidRPr="004F35F0" w:rsidRDefault="00B21759" w:rsidP="00AB355A">
            <w:pPr>
              <w:rPr>
                <w:lang w:eastAsia="ru-RU"/>
              </w:rPr>
            </w:pPr>
            <w:r w:rsidRPr="004F35F0">
              <w:rPr>
                <w:rFonts w:ascii="Times New Roman" w:hAnsi="Times New Roman"/>
              </w:rPr>
              <w:t>муниципальной программой города Новочебоксарска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4F35F0" w:rsidTr="00DC5BB8">
        <w:tc>
          <w:tcPr>
            <w:tcW w:w="25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B21759" w:rsidRPr="004F35F0" w:rsidTr="00DC5BB8">
        <w:tc>
          <w:tcPr>
            <w:tcW w:w="25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Государственная программа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"Защита населения и территорий от чрезвычайных ситуаций, обеспечение </w:t>
            </w:r>
          </w:p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пожарной безопасности и безопасности людей на водных объектах"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  <w:sectPr w:rsidR="00B21759" w:rsidRPr="004F35F0" w:rsidSect="007D01DA">
          <w:headerReference w:type="default" r:id="rId19"/>
          <w:footerReference w:type="default" r:id="rId20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2. Показатели </w:t>
      </w:r>
      <w:r w:rsidR="00012FF5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1747"/>
        <w:gridCol w:w="1075"/>
        <w:gridCol w:w="1075"/>
        <w:gridCol w:w="806"/>
        <w:gridCol w:w="807"/>
        <w:gridCol w:w="806"/>
        <w:gridCol w:w="806"/>
        <w:gridCol w:w="806"/>
        <w:gridCol w:w="806"/>
        <w:gridCol w:w="806"/>
        <w:gridCol w:w="808"/>
        <w:gridCol w:w="1075"/>
        <w:gridCol w:w="1076"/>
        <w:gridCol w:w="1075"/>
        <w:gridCol w:w="1075"/>
      </w:tblGrid>
      <w:tr w:rsidR="00B21759" w:rsidRPr="004F35F0" w:rsidTr="00842F7A"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Показатели ведомственного проекта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21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Нарастающий итог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B21759" w:rsidRPr="004F35F0" w:rsidTr="00842F7A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B21759" w:rsidRPr="004F35F0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24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"Развитие материально-технической базы ГКЧС Чувашии и подведомственных ему учреждений"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МП, ВП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9" w:name="sub_23212"/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  <w:bookmarkEnd w:id="9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МП, ВП,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44,0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45,0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46,0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47,0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47,0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47,0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48,0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возрастающий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0" w:name="sub_203"/>
      <w:r w:rsidRPr="004F35F0">
        <w:rPr>
          <w:rFonts w:ascii="Times New Roman" w:hAnsi="Times New Roman"/>
          <w:sz w:val="22"/>
          <w:szCs w:val="22"/>
        </w:rPr>
        <w:t xml:space="preserve">3. Мероприятия (результаты) </w:t>
      </w:r>
      <w:r w:rsidR="00012FF5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 "Развитие государственных учреждений, обеспечивающих безопасность жизнедеят</w:t>
      </w:r>
      <w:r w:rsidR="00012FF5" w:rsidRPr="004F35F0">
        <w:rPr>
          <w:rFonts w:ascii="Times New Roman" w:hAnsi="Times New Roman"/>
          <w:sz w:val="22"/>
          <w:szCs w:val="22"/>
        </w:rPr>
        <w:t>ельности населения и территорий</w:t>
      </w:r>
      <w:r w:rsidRPr="004F35F0">
        <w:rPr>
          <w:rFonts w:ascii="Times New Roman" w:hAnsi="Times New Roman"/>
          <w:sz w:val="22"/>
          <w:szCs w:val="22"/>
        </w:rPr>
        <w:t>"</w:t>
      </w:r>
    </w:p>
    <w:bookmarkEnd w:id="10"/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5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2341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2218"/>
        <w:gridCol w:w="1848"/>
        <w:gridCol w:w="1479"/>
      </w:tblGrid>
      <w:tr w:rsidR="00B21759" w:rsidRPr="004F35F0" w:rsidTr="00EE0C95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22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4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Связь с показателями </w:t>
            </w:r>
            <w:r w:rsidR="002130D2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</w:tr>
      <w:tr w:rsidR="00B21759" w:rsidRPr="004F35F0" w:rsidTr="00EE0C95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190E6A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B21759" w:rsidRPr="004F35F0" w:rsidTr="00842F7A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"Развит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>ие материально-технической базы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</w:tr>
      <w:tr w:rsidR="00B21759" w:rsidRPr="004F35F0" w:rsidTr="00181916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Развита материально-техническая база Казенного учреждения "Управление по делам гражданской обороны и чрезвычайным ситуациям" города Новочебоксарска Чувашской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Республики для целей гражданской обороны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Доведены до требуемого объема запасы средств индивидуальной защиты неработающего населения Чувашской Республики и обеспечены своевременное их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освежение, сохранность и выдача населению в угрожаемый период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приобретение товаров, работ, услуг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й на водных объектах;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</w:tr>
      <w:tr w:rsidR="006E4018" w:rsidRPr="004F35F0" w:rsidTr="00181916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1.2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готовности защитных сооружений гражданской обороны к использованию по предназначению достиг 100,0 процента.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Приведение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 готовность защитных сооружений гражданской обороны к использованию по предназначению достиг 100,0 процента.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объектах;</w:t>
            </w:r>
          </w:p>
          <w:p w:rsidR="006E4018" w:rsidRPr="004F35F0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4. Финансовое обеспечение реализации </w:t>
      </w:r>
      <w:r w:rsidR="00012FF5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40"/>
        <w:gridCol w:w="1680"/>
        <w:gridCol w:w="1120"/>
        <w:gridCol w:w="1120"/>
        <w:gridCol w:w="1120"/>
        <w:gridCol w:w="1120"/>
        <w:gridCol w:w="1120"/>
        <w:gridCol w:w="1120"/>
      </w:tblGrid>
      <w:tr w:rsidR="00B21759" w:rsidRPr="004F35F0" w:rsidTr="000B327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</w:t>
            </w:r>
          </w:p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6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</w:t>
            </w:r>
          </w:p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реализации, тыс. рублей</w:t>
            </w:r>
          </w:p>
        </w:tc>
      </w:tr>
      <w:tr w:rsidR="00B21759" w:rsidRPr="004F35F0" w:rsidTr="000B327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4F35F0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4F35F0" w:rsidTr="000B327C">
        <w:tc>
          <w:tcPr>
            <w:tcW w:w="128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4F35F0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"Развитие материально-технической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 xml:space="preserve"> базы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</w:tr>
      <w:tr w:rsidR="00B21759" w:rsidRPr="004F35F0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Развита материально-техническая Казенного учреждения "Управление по делам гражданской обороны и чрезвычайным ситуациям" города Новочебоксарска Чувашской Республики для целей гражданской обороны,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</w:pPr>
    </w:p>
    <w:p w:rsidR="006E4018" w:rsidRPr="004F35F0" w:rsidRDefault="006E4018" w:rsidP="00F415EB">
      <w:pPr>
        <w:rPr>
          <w:rFonts w:ascii="Times New Roman" w:hAnsi="Times New Roman"/>
        </w:rPr>
      </w:pPr>
    </w:p>
    <w:p w:rsidR="006E4018" w:rsidRPr="004F35F0" w:rsidRDefault="006E4018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</w:pPr>
      <w:r w:rsidRPr="004F35F0">
        <w:rPr>
          <w:rFonts w:ascii="Times New Roman" w:hAnsi="Times New Roman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40"/>
        <w:gridCol w:w="1680"/>
        <w:gridCol w:w="1120"/>
        <w:gridCol w:w="1120"/>
        <w:gridCol w:w="1120"/>
        <w:gridCol w:w="1120"/>
        <w:gridCol w:w="1120"/>
        <w:gridCol w:w="1120"/>
      </w:tblGrid>
      <w:tr w:rsidR="006E4018" w:rsidRPr="004F35F0" w:rsidTr="008E3F31">
        <w:tc>
          <w:tcPr>
            <w:tcW w:w="128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 Повышение уровня готовности защитных сооружений гражданской обороны к использованию по предназначению"</w:t>
            </w:r>
          </w:p>
        </w:tc>
      </w:tr>
      <w:tr w:rsidR="006E4018" w:rsidRPr="004F35F0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4F35F0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E4018" w:rsidRPr="004F35F0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4F35F0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4F35F0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EA119A" w:rsidP="000446BA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1A65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4F35F0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Итого по </w:t>
            </w:r>
            <w:r w:rsidR="00012FF5" w:rsidRPr="004F35F0">
              <w:rPr>
                <w:rFonts w:ascii="Times New Roman" w:hAnsi="Times New Roman"/>
                <w:sz w:val="22"/>
                <w:szCs w:val="22"/>
              </w:rPr>
              <w:t xml:space="preserve"> муниципальному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ведомственному проекту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1A65EB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  <w:r w:rsidR="006E4018"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4F35F0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E4018" w:rsidRPr="004F35F0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4F35F0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E4018" w:rsidRPr="004F35F0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1A65EB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</w:t>
            </w:r>
            <w:r w:rsidR="006E4018"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4F35F0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4F35F0" w:rsidRDefault="00B21759" w:rsidP="00F415EB">
      <w:pPr>
        <w:sectPr w:rsidR="00B21759" w:rsidRPr="004F35F0" w:rsidSect="007D01DA">
          <w:headerReference w:type="default" r:id="rId23"/>
          <w:footerReference w:type="default" r:id="rId24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4F35F0" w:rsidRDefault="00B21759" w:rsidP="00770BF9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" w:name="sub_300"/>
      <w:r w:rsidRPr="004F35F0">
        <w:rPr>
          <w:rFonts w:ascii="Times New Roman" w:hAnsi="Times New Roman"/>
          <w:sz w:val="22"/>
          <w:szCs w:val="22"/>
        </w:rPr>
        <w:lastRenderedPageBreak/>
        <w:t>Паспорт</w:t>
      </w:r>
      <w:r w:rsidRPr="004F35F0">
        <w:rPr>
          <w:rFonts w:ascii="Times New Roman" w:hAnsi="Times New Roman"/>
          <w:sz w:val="22"/>
          <w:szCs w:val="22"/>
        </w:rPr>
        <w:br/>
      </w:r>
      <w:r w:rsidR="00012FF5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bookmarkEnd w:id="11"/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840"/>
        <w:gridCol w:w="1680"/>
        <w:gridCol w:w="1820"/>
        <w:gridCol w:w="1820"/>
        <w:gridCol w:w="1540"/>
      </w:tblGrid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Краткое наименование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Срок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31.12.2028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Куратор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Соисполнитель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Участники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2FEE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Руководитель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Глава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92FEE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Администратор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  <w:p w:rsidR="00B21759" w:rsidRPr="004F35F0" w:rsidRDefault="00B21759" w:rsidP="00770BF9">
            <w:pPr>
              <w:rPr>
                <w:lang w:eastAsia="ru-RU"/>
              </w:rPr>
            </w:pPr>
            <w:r w:rsidRPr="004F35F0">
              <w:rPr>
                <w:rFonts w:ascii="Times New Roman" w:hAnsi="Times New Roman"/>
              </w:rPr>
              <w:t>Муниципальной программой города Новочебоксарска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4F35F0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B21759" w:rsidRPr="004F35F0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Государственная программа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"Защита населения и территорий от чрезвычайных ситуаций, обеспечение </w:t>
            </w:r>
          </w:p>
          <w:p w:rsidR="00B21759" w:rsidRPr="004F35F0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пожарной безопасности и безопасности людей на водных объектах"</w:t>
            </w:r>
          </w:p>
        </w:tc>
      </w:tr>
    </w:tbl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  <w:sectPr w:rsidR="00B21759" w:rsidRPr="004F35F0" w:rsidSect="00CC232E">
          <w:headerReference w:type="default" r:id="rId25"/>
          <w:footerReference w:type="default" r:id="rId26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2. Показатели </w:t>
      </w:r>
      <w:r w:rsidR="00292FEE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512"/>
        <w:gridCol w:w="1008"/>
        <w:gridCol w:w="1008"/>
        <w:gridCol w:w="756"/>
        <w:gridCol w:w="756"/>
        <w:gridCol w:w="756"/>
        <w:gridCol w:w="756"/>
        <w:gridCol w:w="756"/>
        <w:gridCol w:w="756"/>
        <w:gridCol w:w="756"/>
        <w:gridCol w:w="756"/>
        <w:gridCol w:w="1260"/>
        <w:gridCol w:w="1134"/>
        <w:gridCol w:w="1260"/>
        <w:gridCol w:w="1260"/>
      </w:tblGrid>
      <w:tr w:rsidR="00B21759" w:rsidRPr="004F35F0" w:rsidTr="00C65B1B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Показатели </w:t>
            </w:r>
            <w:r w:rsidR="00292FEE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27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Нарастающий итог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B21759" w:rsidRPr="004F35F0" w:rsidTr="00C65B1B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4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МП, ВП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770BF9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87,8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A56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</w:t>
            </w:r>
            <w:r w:rsidR="002A56EB"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89,0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Доля оправдавшихся прогнозов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ВП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90,8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91,0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91,4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30214"/>
            <w:r w:rsidRPr="004F35F0">
              <w:rPr>
                <w:rFonts w:ascii="Times New Roman" w:hAnsi="Times New Roman"/>
                <w:sz w:val="22"/>
                <w:szCs w:val="22"/>
              </w:rPr>
              <w:t>1.4.</w:t>
            </w:r>
            <w:bookmarkEnd w:id="12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погибших на пожарах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30215"/>
            <w:r w:rsidRPr="004F35F0">
              <w:rPr>
                <w:rFonts w:ascii="Times New Roman" w:hAnsi="Times New Roman"/>
                <w:sz w:val="22"/>
                <w:szCs w:val="22"/>
              </w:rPr>
              <w:t>1.5.</w:t>
            </w:r>
            <w:bookmarkEnd w:id="13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t>3. Мероприятия (результаты)</w:t>
      </w:r>
      <w:r w:rsidR="00292FEE" w:rsidRPr="004F35F0">
        <w:rPr>
          <w:rFonts w:ascii="Times New Roman" w:hAnsi="Times New Roman"/>
          <w:sz w:val="22"/>
          <w:szCs w:val="22"/>
        </w:rPr>
        <w:t xml:space="preserve"> муниципального</w:t>
      </w:r>
      <w:r w:rsidRPr="004F35F0">
        <w:rPr>
          <w:rFonts w:ascii="Times New Roman" w:hAnsi="Times New Roman"/>
          <w:sz w:val="22"/>
          <w:szCs w:val="22"/>
        </w:rPr>
        <w:t xml:space="preserve"> 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5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892"/>
        <w:gridCol w:w="764"/>
        <w:gridCol w:w="765"/>
        <w:gridCol w:w="764"/>
        <w:gridCol w:w="764"/>
        <w:gridCol w:w="764"/>
        <w:gridCol w:w="764"/>
        <w:gridCol w:w="764"/>
        <w:gridCol w:w="766"/>
        <w:gridCol w:w="1656"/>
        <w:gridCol w:w="2166"/>
        <w:gridCol w:w="1529"/>
      </w:tblGrid>
      <w:tr w:rsidR="00B21759" w:rsidRPr="004F35F0" w:rsidTr="00ED1F19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(по </w:t>
            </w:r>
            <w:hyperlink r:id="rId28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Связь с показателями </w:t>
            </w:r>
            <w:r w:rsidR="002130D2" w:rsidRPr="004F35F0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ведомственного проекта</w:t>
            </w:r>
          </w:p>
        </w:tc>
      </w:tr>
      <w:tr w:rsidR="00B21759" w:rsidRPr="004F35F0" w:rsidTr="002130D2">
        <w:trPr>
          <w:trHeight w:val="70"/>
        </w:trPr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FB430E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B21759" w:rsidRPr="004F35F0" w:rsidTr="00D76BE1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4F35F0" w:rsidTr="00626848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D636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Совершенствована </w:t>
            </w:r>
            <w:r w:rsidR="002D6369" w:rsidRPr="004F35F0">
              <w:rPr>
                <w:rFonts w:ascii="Times New Roman" w:hAnsi="Times New Roman"/>
                <w:sz w:val="22"/>
                <w:szCs w:val="22"/>
              </w:rPr>
              <w:t>региональная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автоматизированная система централизованного оповещения населения Чувашской Республики на территории города</w:t>
            </w:r>
            <w:r w:rsidR="00D82A8A" w:rsidRPr="004F35F0">
              <w:rPr>
                <w:rFonts w:ascii="Times New Roman" w:hAnsi="Times New Roman"/>
                <w:sz w:val="22"/>
                <w:szCs w:val="22"/>
              </w:rPr>
              <w:t xml:space="preserve"> Новочебоксарска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осуществлены модернизация и развитие региональной автоматизированной системы централизованного оповещения органов управления и населения Чувашской Республики;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осуществлено оснащение пунктов управления современными средствами связи и программно-аналитическими комплексами оценки обстановки и поддержки принятых решений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населения, имеющего возможность получения сигналов оповещения и экстренной информации;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доля оправдавшихся прогнозов чрезвычайных ситуаций природного и техногенного характера (достоверность прогнозов системы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мониторинга и прогнозирования чрезвычайных ситуаций природного и техногенного характера)</w:t>
            </w:r>
          </w:p>
        </w:tc>
      </w:tr>
      <w:tr w:rsidR="00B21759" w:rsidRPr="004F35F0" w:rsidTr="000C52F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59306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</w:t>
            </w:r>
            <w:r w:rsidR="00593066"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получение субсидий бюджетам муниципальных округов и бюджетам городских округов на установку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bookmarkStart w:id="14" w:name="sub_3313"/>
            <w:r w:rsidRPr="004F35F0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  <w:bookmarkEnd w:id="14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погибших на пожарах;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  <w:sectPr w:rsidR="00B21759" w:rsidRPr="004F35F0" w:rsidSect="00CC232E"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 xml:space="preserve">4. Финансовое обеспечение реализации </w:t>
      </w:r>
      <w:r w:rsidR="00292FEE" w:rsidRPr="004F35F0">
        <w:rPr>
          <w:rFonts w:ascii="Times New Roman" w:hAnsi="Times New Roman"/>
          <w:sz w:val="22"/>
          <w:szCs w:val="22"/>
        </w:rPr>
        <w:t xml:space="preserve">муниципального </w:t>
      </w:r>
      <w:r w:rsidRPr="004F35F0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4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3360"/>
        <w:gridCol w:w="1664"/>
        <w:gridCol w:w="1320"/>
        <w:gridCol w:w="1320"/>
        <w:gridCol w:w="1650"/>
        <w:gridCol w:w="1430"/>
        <w:gridCol w:w="1650"/>
        <w:gridCol w:w="1540"/>
      </w:tblGrid>
      <w:tr w:rsidR="00B21759" w:rsidRPr="004F35F0" w:rsidTr="00227FAF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финансового обеспечения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4F35F0" w:rsidTr="00227FAF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4F35F0" w:rsidTr="00227FAF">
        <w:tc>
          <w:tcPr>
            <w:tcW w:w="147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593066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Совершенствована региональная автоматизированная система централизованного оповещения населения Чувашской Республики на территории города</w:t>
            </w:r>
            <w:r w:rsidR="00D82A8A" w:rsidRPr="004F35F0">
              <w:rPr>
                <w:rFonts w:ascii="Times New Roman" w:hAnsi="Times New Roman"/>
                <w:sz w:val="22"/>
                <w:szCs w:val="22"/>
              </w:rPr>
              <w:t xml:space="preserve">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59306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  <w:r w:rsidR="00593066"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Установлены автономные дымовые пожарные извещатели в местах проживания отдельных категорий граждан, всего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593066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593066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57E18">
            <w:pPr>
              <w:jc w:val="center"/>
            </w:pPr>
            <w:r w:rsidRPr="004F35F0">
              <w:rPr>
                <w:rFonts w:ascii="Times New Roman" w:hAnsi="Times New Roman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593066" w:rsidP="00593066">
            <w:pPr>
              <w:jc w:val="center"/>
            </w:pPr>
            <w:r w:rsidRPr="004F35F0">
              <w:rPr>
                <w:rFonts w:ascii="Times New Roman" w:hAnsi="Times New Roman"/>
              </w:rPr>
              <w:t>977 03 10 Ц830224420 240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593066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593066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2130D2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Итого по </w:t>
            </w:r>
            <w:r w:rsidR="002130D2" w:rsidRPr="004F35F0">
              <w:rPr>
                <w:rFonts w:ascii="Times New Roman" w:hAnsi="Times New Roman"/>
                <w:sz w:val="22"/>
                <w:szCs w:val="22"/>
              </w:rPr>
              <w:t>муниципальному ве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домственному проекту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FB04E4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FB04E4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5545F7" w:rsidRPr="004F35F0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F7" w:rsidRPr="004F35F0" w:rsidRDefault="005545F7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5F7" w:rsidRPr="004F35F0" w:rsidRDefault="005545F7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5" w:name="sub_400"/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4F35F0" w:rsidRDefault="00B21759" w:rsidP="00F57E18">
      <w:pPr>
        <w:rPr>
          <w:lang w:eastAsia="ru-RU"/>
        </w:rPr>
      </w:pPr>
    </w:p>
    <w:p w:rsidR="00B21759" w:rsidRPr="004F35F0" w:rsidRDefault="00B21759" w:rsidP="00F57E18">
      <w:pPr>
        <w:rPr>
          <w:lang w:eastAsia="ru-RU"/>
        </w:rPr>
      </w:pPr>
    </w:p>
    <w:p w:rsidR="00B21759" w:rsidRPr="004F35F0" w:rsidRDefault="00B21759" w:rsidP="00F57E18">
      <w:pPr>
        <w:rPr>
          <w:lang w:eastAsia="ru-RU"/>
        </w:rPr>
      </w:pPr>
    </w:p>
    <w:p w:rsidR="00B21759" w:rsidRPr="004F35F0" w:rsidRDefault="00B21759" w:rsidP="00873219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4F35F0" w:rsidSect="00CC232E">
          <w:headerReference w:type="default" r:id="rId29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4F35F0" w:rsidRDefault="00B21759" w:rsidP="00873219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Паспорт</w:t>
      </w:r>
      <w:r w:rsidRPr="004F35F0">
        <w:rPr>
          <w:rFonts w:ascii="Times New Roman" w:hAnsi="Times New Roman"/>
          <w:sz w:val="22"/>
          <w:szCs w:val="22"/>
        </w:rPr>
        <w:br/>
        <w:t>комплекса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</w:r>
    </w:p>
    <w:bookmarkEnd w:id="15"/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6" w:name="sub_401"/>
      <w:r w:rsidRPr="004F35F0">
        <w:rPr>
          <w:rFonts w:ascii="Times New Roman" w:hAnsi="Times New Roman"/>
          <w:sz w:val="22"/>
          <w:szCs w:val="22"/>
        </w:rPr>
        <w:t>1. Общие положения</w:t>
      </w:r>
    </w:p>
    <w:bookmarkEnd w:id="16"/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87321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87321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  <w:sectPr w:rsidR="00B21759" w:rsidRPr="004F35F0" w:rsidSect="006955F0"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2. Показатели комплекса процессных мероприятий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51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882"/>
        <w:gridCol w:w="1075"/>
        <w:gridCol w:w="806"/>
        <w:gridCol w:w="941"/>
        <w:gridCol w:w="806"/>
        <w:gridCol w:w="807"/>
        <w:gridCol w:w="806"/>
        <w:gridCol w:w="806"/>
        <w:gridCol w:w="806"/>
        <w:gridCol w:w="806"/>
        <w:gridCol w:w="806"/>
        <w:gridCol w:w="808"/>
        <w:gridCol w:w="1747"/>
        <w:gridCol w:w="1479"/>
      </w:tblGrid>
      <w:tr w:rsidR="00B21759" w:rsidRPr="004F35F0" w:rsidTr="00EC4589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пп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показателя/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задачи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(по </w:t>
            </w:r>
            <w:hyperlink r:id="rId30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B21759" w:rsidRPr="004F35F0" w:rsidTr="00EC4589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3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EA119A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Задача 1 "Обеспечение деятельности </w:t>
            </w:r>
            <w:r w:rsidR="001A65EB" w:rsidRPr="004F35F0">
              <w:rPr>
                <w:rFonts w:ascii="Times New Roman" w:hAnsi="Times New Roman"/>
                <w:sz w:val="22"/>
                <w:szCs w:val="22"/>
              </w:rPr>
              <w:t>муниципальных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 учреждений, реализующих мероприятия </w:t>
            </w:r>
            <w:r w:rsidR="00EA119A" w:rsidRPr="004F35F0">
              <w:rPr>
                <w:rFonts w:ascii="Times New Roman" w:hAnsi="Times New Roman"/>
                <w:sz w:val="22"/>
                <w:szCs w:val="22"/>
              </w:rPr>
              <w:t xml:space="preserve">по обеспечению безопасности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и защиты населения и территорий </w:t>
            </w:r>
            <w:r w:rsidR="00EA119A" w:rsidRPr="004F35F0">
              <w:rPr>
                <w:rFonts w:ascii="Times New Roman" w:hAnsi="Times New Roman"/>
                <w:sz w:val="22"/>
                <w:szCs w:val="22"/>
              </w:rPr>
              <w:t xml:space="preserve">Чувашской Республики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от чрезвычайных ситуаций"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МП, ВП, 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зарегистрированных пожаров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погибших на пожарах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Сокращение среднего времени прибытия 1-го пожарного подразделения к месту пожара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9,75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9,45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1.6.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Сокращение среднего времени локализации пожара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1.7.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Сокращение среднего времени ликвидации открытого горения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12,92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12,872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12,82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12,77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12,72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12,57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12,32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1.8.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3,90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3,80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3,70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3,65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3,55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3,30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1.9.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Сокращение среднего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1.10.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25,20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42,00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КУ "Чувашская республиканская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Доля руководящего состава и должностных лиц, прошедших подготовку по вопросам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94,6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94,7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94,8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94,9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95,2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95,7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Казенное учреждение "Управление по делам гражданской обороны и чрезвычайным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ситуациям" города Новочебоксарска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СЭД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68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B21759" w:rsidRPr="004F35F0" w:rsidTr="00ED19B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31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21759" w:rsidRPr="004F35F0" w:rsidTr="00ED19B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B21759" w:rsidRPr="004F35F0" w:rsidTr="00ED19B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B21759" w:rsidRPr="004F35F0" w:rsidTr="00ED19B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1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EA119A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</w:t>
            </w:r>
            <w:r w:rsidR="00EA119A" w:rsidRPr="004F35F0">
              <w:rPr>
                <w:rFonts w:ascii="Times New Roman" w:hAnsi="Times New Roman"/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</w:tr>
      <w:tr w:rsidR="00B21759" w:rsidRPr="004F35F0" w:rsidTr="00ED19B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4311"/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  <w:bookmarkEnd w:id="17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обеспечены своевременные выплаты по оплате труда и иные выплаты работникам КУ "Служба обеспечения мероприятий гражданской защиты", а также перечислены связанные с ними обязательные платежи в бюджеты бюджетной системы Российской Федерации,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материально-техническое снабжение деятельности КУ "Служба обеспечения мероприятий гражданской защиты", осуществлены мероприятия по обеспечению проведения учений по предупреждению и ликвидации чрезвычайных ситуаций, организации и проведению мероприятий гражданской обороны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  <w:sectPr w:rsidR="00B21759" w:rsidRPr="004F35F0" w:rsidSect="00CC232E">
          <w:headerReference w:type="default" r:id="rId32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4. Финансовое обеспечение комплекса процессных мероприятий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48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042"/>
        <w:gridCol w:w="1540"/>
        <w:gridCol w:w="1430"/>
        <w:gridCol w:w="1650"/>
        <w:gridCol w:w="1430"/>
        <w:gridCol w:w="1430"/>
        <w:gridCol w:w="1430"/>
      </w:tblGrid>
      <w:tr w:rsidR="00B21759" w:rsidRPr="004F35F0" w:rsidTr="00ED19BB">
        <w:tc>
          <w:tcPr>
            <w:tcW w:w="38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финансового обеспечения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4F35F0" w:rsidTr="00ED19BB">
        <w:tc>
          <w:tcPr>
            <w:tcW w:w="38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291335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объектах", всего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A56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35 </w:t>
            </w:r>
            <w:r w:rsidR="002A56EB" w:rsidRPr="004F35F0">
              <w:rPr>
                <w:rFonts w:ascii="Times New Roman" w:hAnsi="Times New Roman"/>
                <w:sz w:val="22"/>
                <w:szCs w:val="22"/>
              </w:rPr>
              <w:t>4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80,4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CC1412" w:rsidP="00CC141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  <w:r w:rsidR="00291335" w:rsidRPr="004F35F0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335" w:rsidRPr="004F35F0" w:rsidRDefault="00291335" w:rsidP="002A56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211 </w:t>
            </w:r>
            <w:r w:rsidR="002A56EB"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85,4</w:t>
            </w:r>
          </w:p>
        </w:tc>
      </w:tr>
      <w:tr w:rsidR="00B21759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91335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9133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Республики, всего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A56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35 </w:t>
            </w:r>
            <w:r w:rsidR="002A56EB" w:rsidRPr="004F35F0">
              <w:rPr>
                <w:rFonts w:ascii="Times New Roman" w:hAnsi="Times New Roman"/>
                <w:sz w:val="22"/>
                <w:szCs w:val="22"/>
              </w:rPr>
              <w:t>4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80,4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CC1412" w:rsidP="00CC141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  <w:r w:rsidR="00291335" w:rsidRPr="004F35F0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4F35F0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335" w:rsidRPr="004F35F0" w:rsidRDefault="00291335" w:rsidP="002A56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211 </w:t>
            </w:r>
            <w:r w:rsidR="002A56EB"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85,4</w:t>
            </w:r>
          </w:p>
        </w:tc>
      </w:tr>
      <w:tr w:rsidR="00B21759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2A56EB" w:rsidRPr="004F35F0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977 03 09 Ц840170030 110, 240, 850</w:t>
            </w:r>
          </w:p>
          <w:p w:rsidR="002A56EB" w:rsidRPr="004F35F0" w:rsidRDefault="002A56EB" w:rsidP="00291335">
            <w:pPr>
              <w:jc w:val="center"/>
              <w:rPr>
                <w:rFonts w:ascii="Times New Roman" w:hAnsi="Times New Roman"/>
              </w:rPr>
            </w:pPr>
            <w:r w:rsidRPr="004F35F0">
              <w:rPr>
                <w:rFonts w:ascii="Times New Roman" w:hAnsi="Times New Roman"/>
              </w:rPr>
              <w:t>977 03 09 Ц840176320 240</w:t>
            </w:r>
          </w:p>
          <w:p w:rsidR="002A56EB" w:rsidRPr="004F35F0" w:rsidRDefault="002A56EB" w:rsidP="00291335">
            <w:pPr>
              <w:jc w:val="center"/>
              <w:rPr>
                <w:lang w:eastAsia="ru-RU"/>
              </w:rPr>
            </w:pPr>
            <w:r w:rsidRPr="004F35F0">
              <w:rPr>
                <w:rFonts w:ascii="Times New Roman" w:hAnsi="Times New Roman"/>
              </w:rPr>
              <w:t>977 03 09 Ц840176820 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35 480,4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EB" w:rsidRPr="004F35F0" w:rsidRDefault="002A56EB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6EB" w:rsidRPr="004F35F0" w:rsidRDefault="002A56EB" w:rsidP="003211D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211 285,4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ED19BB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4F35F0" w:rsidSect="00CC232E">
          <w:headerReference w:type="default" r:id="rId33"/>
          <w:footerReference w:type="default" r:id="rId34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18" w:name="sub_500"/>
    </w:p>
    <w:p w:rsidR="00B21759" w:rsidRPr="004F35F0" w:rsidRDefault="00B21759" w:rsidP="00ED19BB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Паспорт</w:t>
      </w:r>
      <w:r w:rsidRPr="004F35F0">
        <w:rPr>
          <w:rFonts w:ascii="Times New Roman" w:hAnsi="Times New Roman"/>
          <w:sz w:val="22"/>
          <w:szCs w:val="22"/>
        </w:rPr>
        <w:br/>
        <w:t xml:space="preserve">комплекса процессных мероприятий "Профилактика терроризма </w:t>
      </w:r>
      <w:r w:rsidR="00FC5524" w:rsidRPr="004F35F0">
        <w:rPr>
          <w:rFonts w:ascii="Times New Roman" w:hAnsi="Times New Roman"/>
          <w:sz w:val="22"/>
          <w:szCs w:val="22"/>
        </w:rPr>
        <w:t>и экстремистской деятельности</w:t>
      </w:r>
      <w:r w:rsidRPr="004F35F0">
        <w:rPr>
          <w:rFonts w:ascii="Times New Roman" w:hAnsi="Times New Roman"/>
          <w:sz w:val="22"/>
          <w:szCs w:val="22"/>
        </w:rPr>
        <w:t>"</w:t>
      </w:r>
    </w:p>
    <w:bookmarkEnd w:id="18"/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9" w:name="sub_501"/>
      <w:r w:rsidRPr="004F35F0">
        <w:rPr>
          <w:rFonts w:ascii="Times New Roman" w:hAnsi="Times New Roman"/>
          <w:sz w:val="22"/>
          <w:szCs w:val="22"/>
        </w:rPr>
        <w:t>1. Общие положения</w:t>
      </w:r>
    </w:p>
    <w:bookmarkEnd w:id="19"/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Участники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 (по согласованию);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Управление Федеральной службы войск национальной гвардии Российской Федерации по Чувашской Республике - Чувашии (по согласованию);</w:t>
            </w:r>
          </w:p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Чувашский линейный отдел МВД России на транспорте (по согласованию)</w:t>
            </w:r>
          </w:p>
        </w:tc>
      </w:tr>
      <w:tr w:rsidR="00B21759" w:rsidRPr="004F35F0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  <w:sectPr w:rsidR="00B21759" w:rsidRPr="004F35F0" w:rsidSect="006955F0"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2. Показатели комплекса процессных мероприятий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260"/>
        <w:gridCol w:w="84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40"/>
        <w:gridCol w:w="1120"/>
      </w:tblGrid>
      <w:tr w:rsidR="00B21759" w:rsidRPr="004F35F0" w:rsidTr="00C65B1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показателя / задачи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35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B21759" w:rsidRPr="004F35F0" w:rsidTr="00C65B1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4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Количество материалов антитеррористической и антиэкстремистской направленности, подготовленных  средствами массовой информации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МП, 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Администрация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Отдел образования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Доля безработных граждан из числа молодежи в возрасте от 16 до 29 лет в общей численности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безработных граждан, зарегистрированных в органах службы занятости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29,5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29,3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5213"/>
            <w:r w:rsidRPr="004F35F0">
              <w:rPr>
                <w:rFonts w:ascii="Times New Roman" w:hAnsi="Times New Roman"/>
                <w:sz w:val="22"/>
                <w:szCs w:val="22"/>
              </w:rPr>
              <w:t>28,8</w:t>
            </w:r>
            <w:bookmarkEnd w:id="20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28,7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</w:rPr>
              <w:t xml:space="preserve">Казенное учреждение Чувашской Республики "Центр занятости </w:t>
            </w:r>
            <w:r w:rsidRPr="004F35F0">
              <w:rPr>
                <w:rFonts w:ascii="Times New Roman" w:hAnsi="Times New Roman"/>
              </w:rPr>
              <w:lastRenderedPageBreak/>
              <w:t>населения города Новочебоксарска" Государственной службы занятости населения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СЭД</w:t>
            </w: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Уровень раскрытия преступлений, совершенных на улицах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77,5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 (по согласованию)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4F35F0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ых сект, распространения 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 Херсонской областей, а также Украины, находящихся в пунктах временного размещения и постоянно проживающих в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Чувашской Республике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84052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Отдел культуры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380"/>
        <w:gridCol w:w="1540"/>
        <w:gridCol w:w="196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B21759" w:rsidRPr="004F35F0" w:rsidTr="00D109C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36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21759" w:rsidRPr="004F35F0" w:rsidTr="00D109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B21759" w:rsidRPr="004F35F0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B21759" w:rsidRPr="004F35F0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B21759" w:rsidRPr="004F35F0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5311"/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  <w:bookmarkEnd w:id="21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Приобретено антитеррористическое и досмотровое оборудование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обеспечено приобретение антитеррористического и досмотрового оборудования, беспилотных летательных аппаратов и средств противодействия беспилотным летательным аппаратам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B21759" w:rsidRPr="004F35F0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Разработаны (изготовлены) тематические информационные материалы, направленные на профилактику терроризма и экстремизма,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пропаганду здорового образа жизни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обеспечена разработка (изготовление) тематических информационных материалов, направленных на профилактику терроризма и экстремизма,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пропаганду здорового образа жизни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780</w:t>
            </w:r>
          </w:p>
        </w:tc>
      </w:tr>
      <w:tr w:rsidR="00B21759" w:rsidRPr="004F35F0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1.3</w:t>
            </w:r>
          </w:p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Проведены мероприятия, посвященные Дню солидарности в борьбе с терроризмом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обеспечено проведение комплекса мероприятий, приуроченных Дню солидарности в борьбе с терроризмом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B21759" w:rsidRPr="004F35F0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Проведены мероприятия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обеспечено проведение мероприятий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rPr>
          <w:rFonts w:ascii="Times New Roman" w:hAnsi="Times New Roman"/>
        </w:rPr>
        <w:sectPr w:rsidR="00B21759" w:rsidRPr="004F35F0" w:rsidSect="00CC232E">
          <w:headerReference w:type="default" r:id="rId37"/>
          <w:footerReference w:type="default" r:id="rId3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4F35F0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4. Финансовое обеспечение комплекса процессных мероприятий</w:t>
      </w:r>
    </w:p>
    <w:p w:rsidR="00B21759" w:rsidRPr="004F35F0" w:rsidRDefault="00B21759" w:rsidP="00F415EB">
      <w:pPr>
        <w:rPr>
          <w:rFonts w:ascii="Times New Roman" w:hAnsi="Times New Roman"/>
        </w:rPr>
      </w:pPr>
    </w:p>
    <w:tbl>
      <w:tblPr>
        <w:tblW w:w="14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1712"/>
        <w:gridCol w:w="1540"/>
        <w:gridCol w:w="1320"/>
        <w:gridCol w:w="1320"/>
        <w:gridCol w:w="1540"/>
        <w:gridCol w:w="1540"/>
        <w:gridCol w:w="1650"/>
      </w:tblGrid>
      <w:tr w:rsidR="00B21759" w:rsidRPr="004F35F0" w:rsidTr="00295A22">
        <w:tc>
          <w:tcPr>
            <w:tcW w:w="38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4F35F0" w:rsidTr="00295A22">
        <w:tc>
          <w:tcPr>
            <w:tcW w:w="38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Комплекс процессных мероприятий</w:t>
            </w:r>
          </w:p>
          <w:p w:rsidR="00B21759" w:rsidRPr="004F35F0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"Профилакт</w:t>
            </w:r>
            <w:r w:rsidR="00FC5524" w:rsidRPr="004F35F0">
              <w:rPr>
                <w:rFonts w:ascii="Times New Roman" w:hAnsi="Times New Roman"/>
                <w:sz w:val="22"/>
                <w:szCs w:val="22"/>
              </w:rPr>
              <w:t xml:space="preserve">ика терроризма и экстремистской деятельности 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",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171,0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627,0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0446BA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171,0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627,0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Приобретено антитеррористическое и досмотровое оборудование,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954C46" w:rsidP="00B05292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  <w:r w:rsidR="00BB4AD1" w:rsidRPr="004F35F0">
              <w:rPr>
                <w:rFonts w:ascii="Times New Roman" w:hAnsi="Times New Roman"/>
                <w:sz w:val="22"/>
                <w:szCs w:val="22"/>
              </w:rPr>
              <w:t>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4F35F0">
              <w:rPr>
                <w:rFonts w:ascii="Times New Roman" w:hAnsi="Times New Roman"/>
                <w:sz w:val="22"/>
                <w:szCs w:val="22"/>
              </w:rPr>
              <w:t>5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4F35F0">
              <w:rPr>
                <w:rFonts w:ascii="Times New Roman" w:hAnsi="Times New Roman"/>
                <w:sz w:val="22"/>
                <w:szCs w:val="22"/>
              </w:rPr>
              <w:t>5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4F35F0">
              <w:rPr>
                <w:rFonts w:ascii="Times New Roman" w:hAnsi="Times New Roman"/>
                <w:sz w:val="22"/>
                <w:szCs w:val="22"/>
              </w:rPr>
              <w:t>5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05292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05292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125</w:t>
            </w:r>
            <w:r w:rsidR="00B21759"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4F35F0">
              <w:rPr>
                <w:rFonts w:ascii="Times New Roman" w:hAnsi="Times New Roman"/>
                <w:sz w:val="22"/>
                <w:szCs w:val="22"/>
              </w:rPr>
              <w:t>75</w:t>
            </w:r>
            <w:r w:rsidRPr="004F35F0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275,0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757E3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D1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</w:rPr>
              <w:t>Разработаны (изготовлены) тематические информационные материалы, направленные на профилактику терроризма и экстремизма, пропаганду здорового образа жизни,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220,0</w:t>
            </w:r>
          </w:p>
        </w:tc>
      </w:tr>
      <w:tr w:rsidR="00BB4AD1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4F35F0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D1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977 03 09 Ц840274360 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4F35F0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220,0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sz w:val="24"/>
                <w:szCs w:val="24"/>
              </w:rPr>
              <w:t>Стимулирование граждан за предоставление достоверной информации о подготавливаемых и совершенных преступлениях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55,0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977 0309 Ц840274360 360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55,0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Проведены мероприятия, посвященные Дню солидарности в борьбе с терроризмом,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352,0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4F35F0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0446BA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977 0309 Ц840270340 360               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96,0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160,0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4F35F0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352,0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2900AE">
      <w:pPr>
        <w:pStyle w:val="1"/>
        <w:sectPr w:rsidR="00B21759" w:rsidRPr="004F35F0" w:rsidSect="00CC232E">
          <w:headerReference w:type="default" r:id="rId39"/>
          <w:footerReference w:type="default" r:id="rId40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22" w:name="sub_600"/>
    </w:p>
    <w:p w:rsidR="00B21759" w:rsidRPr="004F35F0" w:rsidRDefault="00B21759" w:rsidP="00F1440D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lastRenderedPageBreak/>
        <w:t>Паспорт</w:t>
      </w:r>
      <w:r w:rsidRPr="004F35F0">
        <w:rPr>
          <w:rFonts w:ascii="Times New Roman" w:hAnsi="Times New Roman"/>
          <w:sz w:val="22"/>
          <w:szCs w:val="22"/>
        </w:rPr>
        <w:br/>
        <w:t>комплекса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</w:t>
      </w:r>
    </w:p>
    <w:bookmarkEnd w:id="22"/>
    <w:p w:rsidR="00B21759" w:rsidRPr="004F35F0" w:rsidRDefault="00B21759" w:rsidP="002900AE">
      <w:pPr>
        <w:rPr>
          <w:rFonts w:ascii="Times New Roman" w:hAnsi="Times New Roman"/>
        </w:rPr>
      </w:pPr>
    </w:p>
    <w:p w:rsidR="00B21759" w:rsidRPr="004F35F0" w:rsidRDefault="00B21759" w:rsidP="002900AE">
      <w:pPr>
        <w:pStyle w:val="1"/>
        <w:rPr>
          <w:rFonts w:ascii="Times New Roman" w:hAnsi="Times New Roman"/>
          <w:sz w:val="22"/>
          <w:szCs w:val="22"/>
        </w:rPr>
      </w:pPr>
      <w:bookmarkStart w:id="23" w:name="sub_601"/>
      <w:r w:rsidRPr="004F35F0">
        <w:rPr>
          <w:rFonts w:ascii="Times New Roman" w:hAnsi="Times New Roman"/>
          <w:sz w:val="22"/>
          <w:szCs w:val="22"/>
        </w:rPr>
        <w:t>1. Общие положения</w:t>
      </w:r>
    </w:p>
    <w:bookmarkEnd w:id="23"/>
    <w:p w:rsidR="00B21759" w:rsidRPr="004F35F0" w:rsidRDefault="00B21759" w:rsidP="002900AE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B21759" w:rsidRPr="004F35F0" w:rsidTr="00066B6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4F35F0" w:rsidTr="00066B6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B21759" w:rsidRPr="004F35F0" w:rsidTr="00066B6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B21759" w:rsidRPr="004F35F0" w:rsidRDefault="00B21759" w:rsidP="002900AE">
      <w:pPr>
        <w:rPr>
          <w:rFonts w:ascii="Times New Roman" w:hAnsi="Times New Roman"/>
        </w:rPr>
      </w:pPr>
    </w:p>
    <w:p w:rsidR="00B21759" w:rsidRPr="004F35F0" w:rsidRDefault="00B21759" w:rsidP="002900AE">
      <w:pPr>
        <w:rPr>
          <w:rFonts w:ascii="Times New Roman" w:hAnsi="Times New Roman"/>
        </w:rPr>
      </w:pPr>
    </w:p>
    <w:p w:rsidR="00B21759" w:rsidRPr="004F35F0" w:rsidRDefault="00B21759" w:rsidP="002900AE">
      <w:pPr>
        <w:rPr>
          <w:rFonts w:ascii="Times New Roman" w:hAnsi="Times New Roman"/>
        </w:rPr>
        <w:sectPr w:rsidR="00B21759" w:rsidRPr="004F35F0" w:rsidSect="00985910"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4F35F0" w:rsidRDefault="00B21759" w:rsidP="002900AE">
      <w:pPr>
        <w:pStyle w:val="1"/>
        <w:rPr>
          <w:rFonts w:ascii="Times New Roman" w:hAnsi="Times New Roman"/>
          <w:sz w:val="22"/>
          <w:szCs w:val="22"/>
        </w:rPr>
      </w:pPr>
      <w:bookmarkStart w:id="24" w:name="sub_602"/>
      <w:r w:rsidRPr="004F35F0">
        <w:rPr>
          <w:rFonts w:ascii="Times New Roman" w:hAnsi="Times New Roman"/>
          <w:sz w:val="22"/>
          <w:szCs w:val="22"/>
        </w:rPr>
        <w:lastRenderedPageBreak/>
        <w:t>2. Перечень мероприятий (результатов) комплекса процессных мероприятий</w:t>
      </w:r>
    </w:p>
    <w:bookmarkEnd w:id="24"/>
    <w:p w:rsidR="00B21759" w:rsidRPr="004F35F0" w:rsidRDefault="00B21759" w:rsidP="002900AE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820"/>
        <w:gridCol w:w="2660"/>
        <w:gridCol w:w="840"/>
        <w:gridCol w:w="840"/>
        <w:gridCol w:w="840"/>
        <w:gridCol w:w="840"/>
        <w:gridCol w:w="840"/>
        <w:gridCol w:w="840"/>
        <w:gridCol w:w="840"/>
      </w:tblGrid>
      <w:tr w:rsidR="00B21759" w:rsidRPr="004F35F0" w:rsidTr="00066B6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41" w:history="1">
              <w:r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F35F0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21759" w:rsidRPr="004F35F0" w:rsidTr="00066B6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</w:tr>
      <w:tr w:rsidR="00B21759" w:rsidRPr="004F35F0" w:rsidTr="00066B6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Организовано обеспечение функций казенных учреждений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обеспечены своевременные выплаты по оплате труда и иные выплаты работникам Казенное учреждение "Управление по делам гражданской обороны и чрезвычайным ситуациям" города Новочебоксарска Чувашской Республики, а также перечислены связанные с ними обязательные платежи в бюджеты бюджетной системы Российской Федерации, материально-техническое снабжение деятельности ГКЧС Чувашии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B21759" w:rsidRPr="004F35F0" w:rsidRDefault="00B21759" w:rsidP="002900AE">
      <w:pPr>
        <w:rPr>
          <w:rFonts w:ascii="Times New Roman" w:hAnsi="Times New Roman"/>
        </w:rPr>
      </w:pPr>
    </w:p>
    <w:p w:rsidR="00B21759" w:rsidRPr="004F35F0" w:rsidRDefault="00B21759" w:rsidP="002900AE">
      <w:pPr>
        <w:rPr>
          <w:rFonts w:ascii="Times New Roman" w:hAnsi="Times New Roman"/>
        </w:rPr>
        <w:sectPr w:rsidR="00B21759" w:rsidRPr="004F35F0" w:rsidSect="00CC232E">
          <w:headerReference w:type="default" r:id="rId42"/>
          <w:footerReference w:type="default" r:id="rId43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7A47C1" w:rsidRPr="007A47C1" w:rsidRDefault="007A47C1" w:rsidP="007A47C1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25" w:name="sub_603"/>
      <w:r w:rsidRPr="007A47C1">
        <w:rPr>
          <w:rFonts w:ascii="Times New Roman" w:hAnsi="Times New Roman"/>
          <w:b w:val="0"/>
          <w:sz w:val="22"/>
          <w:szCs w:val="22"/>
        </w:rPr>
        <w:lastRenderedPageBreak/>
        <w:t>67</w:t>
      </w:r>
    </w:p>
    <w:p w:rsidR="00B21759" w:rsidRPr="004F35F0" w:rsidRDefault="00B21759" w:rsidP="002900AE">
      <w:pPr>
        <w:pStyle w:val="1"/>
        <w:rPr>
          <w:rFonts w:ascii="Times New Roman" w:hAnsi="Times New Roman"/>
          <w:sz w:val="22"/>
          <w:szCs w:val="22"/>
        </w:rPr>
      </w:pPr>
      <w:r w:rsidRPr="004F35F0">
        <w:rPr>
          <w:rFonts w:ascii="Times New Roman" w:hAnsi="Times New Roman"/>
          <w:sz w:val="22"/>
          <w:szCs w:val="22"/>
        </w:rPr>
        <w:t>3. Финансовое обеспечение комплекса процессных мероприятий</w:t>
      </w:r>
    </w:p>
    <w:bookmarkEnd w:id="25"/>
    <w:p w:rsidR="00B21759" w:rsidRPr="004F35F0" w:rsidRDefault="00B21759" w:rsidP="002900AE">
      <w:pPr>
        <w:rPr>
          <w:rFonts w:ascii="Times New Roman" w:hAnsi="Times New Roman"/>
        </w:rPr>
      </w:pPr>
    </w:p>
    <w:tbl>
      <w:tblPr>
        <w:tblW w:w="14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2617"/>
        <w:gridCol w:w="1430"/>
        <w:gridCol w:w="1430"/>
        <w:gridCol w:w="1430"/>
        <w:gridCol w:w="1430"/>
        <w:gridCol w:w="1320"/>
        <w:gridCol w:w="1320"/>
      </w:tblGrid>
      <w:tr w:rsidR="00B21759" w:rsidRPr="004F35F0" w:rsidTr="006079D5">
        <w:tc>
          <w:tcPr>
            <w:tcW w:w="37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D71019" w:rsidP="00066B6C">
            <w:pPr>
              <w:pStyle w:val="aff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hyperlink r:id="rId44" w:history="1">
              <w:r w:rsidR="00B21759" w:rsidRPr="004F35F0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КБК</w:t>
              </w:r>
            </w:hyperlink>
          </w:p>
        </w:tc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4F35F0" w:rsidTr="006079D5">
        <w:tc>
          <w:tcPr>
            <w:tcW w:w="37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2028 - 2030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2031 - 2035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3507F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Комплекс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Новочебоксарска", всего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079D5">
            <w:pPr>
              <w:jc w:val="center"/>
            </w:pPr>
            <w:r w:rsidRPr="004F35F0">
              <w:rPr>
                <w:rFonts w:ascii="Times New Roman" w:hAnsi="Times New Roman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079D5">
            <w:pPr>
              <w:jc w:val="center"/>
            </w:pPr>
            <w:r w:rsidRPr="004F35F0">
              <w:rPr>
                <w:rFonts w:ascii="Times New Roman" w:hAnsi="Times New Roman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507F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507F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Организовано обеспечение функций казенных учреждений, всего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F35F0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4F35F0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507F9" w:rsidRPr="004F35F0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4F35F0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3B331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4F35F0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35F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4F35F0" w:rsidRDefault="00B21759" w:rsidP="00F415EB">
      <w:pPr>
        <w:rPr>
          <w:rFonts w:ascii="Times New Roman" w:hAnsi="Times New Roman"/>
        </w:rPr>
      </w:pPr>
    </w:p>
    <w:p w:rsidR="00B21759" w:rsidRPr="004F35F0" w:rsidRDefault="00B21759" w:rsidP="00F415EB">
      <w:pPr>
        <w:pStyle w:val="aff5"/>
        <w:rPr>
          <w:rFonts w:ascii="Times New Roman" w:hAnsi="Times New Roman" w:cs="Times New Roman"/>
          <w:sz w:val="22"/>
          <w:szCs w:val="22"/>
        </w:rPr>
      </w:pPr>
      <w:r w:rsidRPr="004F35F0">
        <w:rPr>
          <w:rFonts w:ascii="Times New Roman" w:hAnsi="Times New Roman" w:cs="Times New Roman"/>
          <w:sz w:val="22"/>
          <w:szCs w:val="22"/>
        </w:rPr>
        <w:t>──────────────────────────────</w:t>
      </w:r>
    </w:p>
    <w:p w:rsidR="00B21759" w:rsidRPr="004F35F0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6" w:name="sub_1111"/>
      <w:r w:rsidRPr="004F35F0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4F35F0">
        <w:rPr>
          <w:rFonts w:ascii="Times New Roman" w:hAnsi="Times New Roman" w:cs="Times New Roman"/>
          <w:sz w:val="16"/>
          <w:szCs w:val="16"/>
        </w:rPr>
        <w:t xml:space="preserve"> Указывается уровень соответствия декомпозированного до Чувашской Республики показателя для муниципальной программы  "МП" (муниципальная программа города Новочебоксарска).</w:t>
      </w:r>
    </w:p>
    <w:p w:rsidR="00B21759" w:rsidRPr="004F35F0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7" w:name="sub_2222"/>
      <w:bookmarkEnd w:id="26"/>
      <w:r w:rsidRPr="004F35F0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4F35F0">
        <w:rPr>
          <w:rFonts w:ascii="Times New Roman" w:hAnsi="Times New Roman" w:cs="Times New Roman"/>
          <w:sz w:val="16"/>
          <w:szCs w:val="16"/>
        </w:rPr>
        <w:t xml:space="preserve"> </w:t>
      </w:r>
      <w:hyperlink r:id="rId45" w:history="1">
        <w:r w:rsidRPr="004F35F0">
          <w:rPr>
            <w:rStyle w:val="aa"/>
            <w:rFonts w:ascii="Times New Roman" w:hAnsi="Times New Roman" w:cs="Times New Roman"/>
            <w:b w:val="0"/>
            <w:color w:val="auto"/>
            <w:sz w:val="16"/>
            <w:szCs w:val="16"/>
          </w:rPr>
          <w:t>ОКЕИ</w:t>
        </w:r>
      </w:hyperlink>
      <w:r w:rsidRPr="004F35F0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4F35F0">
        <w:rPr>
          <w:rFonts w:ascii="Times New Roman" w:hAnsi="Times New Roman" w:cs="Times New Roman"/>
          <w:sz w:val="16"/>
          <w:szCs w:val="16"/>
        </w:rPr>
        <w:t>- общероссийский классификатор единиц измерения.</w:t>
      </w:r>
    </w:p>
    <w:p w:rsidR="00B21759" w:rsidRPr="004F35F0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8" w:name="sub_3333"/>
      <w:bookmarkEnd w:id="27"/>
      <w:r w:rsidRPr="004F35F0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4F35F0">
        <w:rPr>
          <w:rFonts w:ascii="Times New Roman" w:hAnsi="Times New Roman" w:cs="Times New Roman"/>
          <w:sz w:val="16"/>
          <w:szCs w:val="16"/>
        </w:rPr>
        <w:t xml:space="preserve"> Указывается уровень показателя "ВП" (</w:t>
      </w:r>
      <w:r w:rsidR="002130D2" w:rsidRPr="004F35F0">
        <w:rPr>
          <w:rFonts w:ascii="Times New Roman" w:hAnsi="Times New Roman" w:cs="Times New Roman"/>
          <w:sz w:val="16"/>
          <w:szCs w:val="16"/>
        </w:rPr>
        <w:t xml:space="preserve">муниципального муниципального </w:t>
      </w:r>
      <w:r w:rsidRPr="004F35F0">
        <w:rPr>
          <w:rFonts w:ascii="Times New Roman" w:hAnsi="Times New Roman" w:cs="Times New Roman"/>
          <w:sz w:val="16"/>
          <w:szCs w:val="16"/>
        </w:rPr>
        <w:t>ведомственного проекта).</w:t>
      </w:r>
    </w:p>
    <w:p w:rsidR="00B21759" w:rsidRPr="00770BF9" w:rsidRDefault="00B21759" w:rsidP="00013347">
      <w:pPr>
        <w:pStyle w:val="affffffd"/>
        <w:rPr>
          <w:rFonts w:ascii="Times New Roman" w:hAnsi="Times New Roman"/>
          <w:b/>
          <w:color w:val="000000"/>
        </w:rPr>
      </w:pPr>
      <w:bookmarkStart w:id="29" w:name="sub_4444"/>
      <w:bookmarkEnd w:id="28"/>
      <w:r w:rsidRPr="004F35F0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Pr="004F35F0">
        <w:rPr>
          <w:rFonts w:ascii="Times New Roman" w:hAnsi="Times New Roman" w:cs="Times New Roman"/>
          <w:sz w:val="16"/>
          <w:szCs w:val="16"/>
        </w:rPr>
        <w:t xml:space="preserve"> Указывается уровень показателя "КПМ" (комплекса процессных мероприятий).».</w:t>
      </w:r>
      <w:bookmarkEnd w:id="29"/>
    </w:p>
    <w:p w:rsidR="00B21759" w:rsidRPr="00770BF9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sectPr w:rsidR="00B21759" w:rsidRPr="00770BF9" w:rsidSect="00CC232E">
      <w:headerReference w:type="default" r:id="rId46"/>
      <w:pgSz w:w="16837" w:h="11905" w:orient="landscape"/>
      <w:pgMar w:top="799" w:right="1440" w:bottom="799" w:left="1440" w:header="567" w:footer="0" w:gutter="0"/>
      <w:cols w:space="283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11B" w:rsidRDefault="0079711B" w:rsidP="00E4639D">
      <w:pPr>
        <w:spacing w:after="0" w:line="240" w:lineRule="auto"/>
      </w:pPr>
      <w:r>
        <w:separator/>
      </w:r>
    </w:p>
  </w:endnote>
  <w:endnote w:type="continuationSeparator" w:id="0">
    <w:p w:rsidR="0079711B" w:rsidRDefault="0079711B" w:rsidP="00E4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4A672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4A672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4A672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4"/>
      <w:gridCol w:w="3434"/>
    </w:tblGrid>
    <w:tr w:rsidR="004A6729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4A672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4"/>
      <w:gridCol w:w="3434"/>
    </w:tblGrid>
    <w:tr w:rsidR="004A672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4A6729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4A672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4A6729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4A672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A6729" w:rsidRDefault="004A6729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11B" w:rsidRDefault="0079711B" w:rsidP="00E4639D">
      <w:pPr>
        <w:spacing w:after="0" w:line="240" w:lineRule="auto"/>
      </w:pPr>
      <w:r>
        <w:separator/>
      </w:r>
    </w:p>
  </w:footnote>
  <w:footnote w:type="continuationSeparator" w:id="0">
    <w:p w:rsidR="0079711B" w:rsidRDefault="0079711B" w:rsidP="00E4639D">
      <w:pPr>
        <w:spacing w:after="0" w:line="240" w:lineRule="auto"/>
      </w:pPr>
      <w:r>
        <w:continuationSeparator/>
      </w:r>
    </w:p>
  </w:footnote>
  <w:footnote w:id="1">
    <w:p w:rsidR="004A6729" w:rsidRDefault="004A6729" w:rsidP="00F7570C">
      <w:pPr>
        <w:pStyle w:val="af0"/>
        <w:jc w:val="both"/>
      </w:pPr>
      <w:r w:rsidRPr="00CB2D5B">
        <w:rPr>
          <w:rStyle w:val="aff"/>
        </w:rPr>
        <w:footnoteRef/>
      </w:r>
      <w:r w:rsidRPr="00CB2D5B">
        <w:rPr>
          <w:sz w:val="16"/>
          <w:szCs w:val="16"/>
        </w:rPr>
        <w:t xml:space="preserve"> Указывается уровень соответствия декомпозированного до Чувашской Республики показателя для</w:t>
      </w:r>
      <w:r>
        <w:rPr>
          <w:sz w:val="16"/>
          <w:szCs w:val="16"/>
        </w:rPr>
        <w:t xml:space="preserve"> муниципальной</w:t>
      </w:r>
      <w:r w:rsidRPr="00CB2D5B">
        <w:rPr>
          <w:sz w:val="16"/>
          <w:szCs w:val="16"/>
        </w:rPr>
        <w:t xml:space="preserve"> программы  «</w:t>
      </w:r>
      <w:r>
        <w:rPr>
          <w:sz w:val="16"/>
          <w:szCs w:val="16"/>
        </w:rPr>
        <w:t>МП»</w:t>
      </w:r>
      <w:r w:rsidRPr="00CB2D5B">
        <w:rPr>
          <w:sz w:val="16"/>
          <w:szCs w:val="16"/>
        </w:rPr>
        <w:t>.</w:t>
      </w:r>
    </w:p>
  </w:footnote>
  <w:footnote w:id="2">
    <w:p w:rsidR="004A6729" w:rsidRDefault="004A6729" w:rsidP="00F7570C">
      <w:pPr>
        <w:pStyle w:val="af0"/>
      </w:pPr>
      <w:r>
        <w:rPr>
          <w:rStyle w:val="aff"/>
        </w:rPr>
        <w:footnoteRef/>
      </w:r>
      <w:r>
        <w:t xml:space="preserve"> </w:t>
      </w:r>
      <w:r w:rsidRPr="00C82413">
        <w:rPr>
          <w:sz w:val="16"/>
          <w:szCs w:val="16"/>
        </w:rPr>
        <w:t>ОКЕИ – общероссийский классификатор единиц измерения.</w:t>
      </w:r>
    </w:p>
    <w:p w:rsidR="004A6729" w:rsidRDefault="004A6729" w:rsidP="00F7570C">
      <w:pPr>
        <w:pStyle w:val="af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0F3BFF" w:rsidP="007D01DA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4A6729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4A6729" w:rsidRDefault="004A672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0F3BFF" w:rsidP="007D01DA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4A6729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D71019">
      <w:rPr>
        <w:rStyle w:val="af4"/>
        <w:noProof/>
      </w:rPr>
      <w:t>8</w:t>
    </w:r>
    <w:r>
      <w:rPr>
        <w:rStyle w:val="af4"/>
      </w:rPr>
      <w:fldChar w:fldCharType="end"/>
    </w:r>
  </w:p>
  <w:p w:rsidR="004A6729" w:rsidRDefault="004A6729">
    <w:pPr>
      <w:pStyle w:val="a3"/>
      <w:jc w:val="center"/>
    </w:pPr>
  </w:p>
  <w:p w:rsidR="004A6729" w:rsidRDefault="004A6729">
    <w:pPr>
      <w:pStyle w:val="a3"/>
      <w:jc w:val="center"/>
    </w:pPr>
  </w:p>
  <w:p w:rsidR="004A6729" w:rsidRPr="009C287A" w:rsidRDefault="004A6729" w:rsidP="009C287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4A6729">
    <w:pPr>
      <w:pStyle w:val="a3"/>
      <w:jc w:val="center"/>
    </w:pPr>
  </w:p>
  <w:p w:rsidR="004A6729" w:rsidRPr="009C287A" w:rsidRDefault="004A6729" w:rsidP="009C287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:rsidR="004A6729" w:rsidRDefault="004A6729">
    <w:pPr>
      <w:rPr>
        <w:rFonts w:ascii="Times New Roman" w:hAnsi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35</w:t>
    </w:r>
    <w:r>
      <w:rPr>
        <w:noProof/>
      </w:rPr>
      <w:fldChar w:fldCharType="end"/>
    </w:r>
  </w:p>
  <w:p w:rsidR="004A6729" w:rsidRDefault="004A6729">
    <w:pPr>
      <w:rPr>
        <w:rFonts w:ascii="Times New Roman" w:hAnsi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36</w:t>
    </w:r>
    <w:r>
      <w:rPr>
        <w:noProof/>
      </w:rPr>
      <w:fldChar w:fldCharType="end"/>
    </w:r>
  </w:p>
  <w:p w:rsidR="004A6729" w:rsidRPr="00091277" w:rsidRDefault="004A6729" w:rsidP="00091277">
    <w:pPr>
      <w:pStyle w:val="a3"/>
      <w:rPr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41</w:t>
    </w:r>
    <w:r>
      <w:rPr>
        <w:noProof/>
      </w:rPr>
      <w:fldChar w:fldCharType="end"/>
    </w:r>
  </w:p>
  <w:p w:rsidR="004A6729" w:rsidRPr="00091277" w:rsidRDefault="004A6729" w:rsidP="00091277">
    <w:pPr>
      <w:pStyle w:val="a3"/>
      <w:rPr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46</w:t>
    </w:r>
    <w:r>
      <w:rPr>
        <w:noProof/>
      </w:rPr>
      <w:fldChar w:fldCharType="end"/>
    </w:r>
  </w:p>
  <w:p w:rsidR="004A6729" w:rsidRPr="00340BC7" w:rsidRDefault="004A6729" w:rsidP="00340BC7">
    <w:pPr>
      <w:pStyle w:val="a3"/>
      <w:rPr>
        <w:szCs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49</w:t>
    </w:r>
    <w:r>
      <w:rPr>
        <w:noProof/>
      </w:rPr>
      <w:fldChar w:fldCharType="end"/>
    </w:r>
  </w:p>
  <w:p w:rsidR="004A6729" w:rsidRDefault="004A6729">
    <w:pPr>
      <w:rPr>
        <w:rFonts w:ascii="Times New Roman" w:hAnsi="Times New Roman"/>
        <w:sz w:val="20"/>
        <w:szCs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54</w:t>
    </w:r>
    <w:r>
      <w:rPr>
        <w:noProof/>
      </w:rPr>
      <w:fldChar w:fldCharType="end"/>
    </w:r>
  </w:p>
  <w:p w:rsidR="004A6729" w:rsidRDefault="004A6729">
    <w:pPr>
      <w:rPr>
        <w:rFonts w:ascii="Times New Roman" w:hAnsi="Times New Roman"/>
        <w:sz w:val="20"/>
        <w:szCs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:rsidR="004A6729" w:rsidRPr="00ED19BB" w:rsidRDefault="004A6729" w:rsidP="00ED19BB">
    <w:pPr>
      <w:pStyle w:val="a3"/>
      <w:rPr>
        <w:szCs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61</w:t>
    </w:r>
    <w:r>
      <w:rPr>
        <w:noProof/>
      </w:rPr>
      <w:fldChar w:fldCharType="end"/>
    </w:r>
  </w:p>
  <w:p w:rsidR="004A6729" w:rsidRPr="00ED19BB" w:rsidRDefault="004A6729" w:rsidP="00ED19BB">
    <w:pPr>
      <w:pStyle w:val="a3"/>
      <w:rPr>
        <w:szCs w:val="2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65</w:t>
    </w:r>
    <w:r>
      <w:rPr>
        <w:noProof/>
      </w:rPr>
      <w:fldChar w:fldCharType="end"/>
    </w:r>
  </w:p>
  <w:p w:rsidR="004A6729" w:rsidRPr="00B72774" w:rsidRDefault="004A6729" w:rsidP="00B72774">
    <w:pPr>
      <w:pStyle w:val="a3"/>
      <w:rPr>
        <w:szCs w:val="2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66</w:t>
    </w:r>
    <w:r>
      <w:rPr>
        <w:noProof/>
      </w:rPr>
      <w:fldChar w:fldCharType="end"/>
    </w:r>
  </w:p>
  <w:p w:rsidR="004A6729" w:rsidRPr="00B72774" w:rsidRDefault="004A6729" w:rsidP="00B72774">
    <w:pPr>
      <w:pStyle w:val="a3"/>
      <w:rPr>
        <w:szCs w:val="2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29" w:rsidRDefault="00D710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3347">
      <w:rPr>
        <w:noProof/>
      </w:rPr>
      <w:t>68</w:t>
    </w:r>
    <w:r>
      <w:rPr>
        <w:noProof/>
      </w:rPr>
      <w:fldChar w:fldCharType="end"/>
    </w:r>
  </w:p>
  <w:p w:rsidR="004A6729" w:rsidRDefault="004A6729">
    <w:pPr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77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3E02A4"/>
    <w:multiLevelType w:val="hybridMultilevel"/>
    <w:tmpl w:val="BB94D042"/>
    <w:lvl w:ilvl="0" w:tplc="B498B8B2">
      <w:start w:val="9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477E0198"/>
    <w:multiLevelType w:val="hybridMultilevel"/>
    <w:tmpl w:val="1B2E2D06"/>
    <w:lvl w:ilvl="0" w:tplc="CA0494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69831213"/>
    <w:multiLevelType w:val="hybridMultilevel"/>
    <w:tmpl w:val="97669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721902DE"/>
    <w:multiLevelType w:val="hybridMultilevel"/>
    <w:tmpl w:val="1F5C8AEE"/>
    <w:lvl w:ilvl="0" w:tplc="5EE4AE9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4"/>
  </w:num>
  <w:num w:numId="21">
    <w:abstractNumId w:val="7"/>
  </w:num>
  <w:num w:numId="22">
    <w:abstractNumId w:val="3"/>
  </w:num>
  <w:num w:numId="23">
    <w:abstractNumId w:val="2"/>
  </w:num>
  <w:num w:numId="24">
    <w:abstractNumId w:val="1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9D"/>
    <w:rsid w:val="00001C51"/>
    <w:rsid w:val="000072B8"/>
    <w:rsid w:val="00007E24"/>
    <w:rsid w:val="00007F04"/>
    <w:rsid w:val="000103FD"/>
    <w:rsid w:val="00012FF5"/>
    <w:rsid w:val="00013347"/>
    <w:rsid w:val="00017CEA"/>
    <w:rsid w:val="00017D32"/>
    <w:rsid w:val="000250C7"/>
    <w:rsid w:val="00025325"/>
    <w:rsid w:val="000305F3"/>
    <w:rsid w:val="000417A3"/>
    <w:rsid w:val="000438B4"/>
    <w:rsid w:val="00043ABD"/>
    <w:rsid w:val="000446BA"/>
    <w:rsid w:val="00050268"/>
    <w:rsid w:val="00051674"/>
    <w:rsid w:val="000518E7"/>
    <w:rsid w:val="00052588"/>
    <w:rsid w:val="0005302A"/>
    <w:rsid w:val="00065625"/>
    <w:rsid w:val="00066B6C"/>
    <w:rsid w:val="00070738"/>
    <w:rsid w:val="00072E3B"/>
    <w:rsid w:val="00073904"/>
    <w:rsid w:val="0007565B"/>
    <w:rsid w:val="00081079"/>
    <w:rsid w:val="00081278"/>
    <w:rsid w:val="000872E7"/>
    <w:rsid w:val="00090B69"/>
    <w:rsid w:val="0009114E"/>
    <w:rsid w:val="00091277"/>
    <w:rsid w:val="0009142C"/>
    <w:rsid w:val="00092F76"/>
    <w:rsid w:val="0009340E"/>
    <w:rsid w:val="00094543"/>
    <w:rsid w:val="00095ECC"/>
    <w:rsid w:val="000A352E"/>
    <w:rsid w:val="000A39CB"/>
    <w:rsid w:val="000A5BC6"/>
    <w:rsid w:val="000A5D5F"/>
    <w:rsid w:val="000B327C"/>
    <w:rsid w:val="000B3DD1"/>
    <w:rsid w:val="000C52E4"/>
    <w:rsid w:val="000C52FB"/>
    <w:rsid w:val="000C6CC9"/>
    <w:rsid w:val="000D08B1"/>
    <w:rsid w:val="000D2CDE"/>
    <w:rsid w:val="000D3C35"/>
    <w:rsid w:val="000D4C8E"/>
    <w:rsid w:val="000D5635"/>
    <w:rsid w:val="000D6144"/>
    <w:rsid w:val="000D7678"/>
    <w:rsid w:val="000D7BFF"/>
    <w:rsid w:val="000E0B53"/>
    <w:rsid w:val="000E6D0A"/>
    <w:rsid w:val="000F06C7"/>
    <w:rsid w:val="000F1DB1"/>
    <w:rsid w:val="000F3BFF"/>
    <w:rsid w:val="000F50CA"/>
    <w:rsid w:val="000F7AF2"/>
    <w:rsid w:val="00103582"/>
    <w:rsid w:val="001118A9"/>
    <w:rsid w:val="00112F7D"/>
    <w:rsid w:val="001218CA"/>
    <w:rsid w:val="001260C0"/>
    <w:rsid w:val="0013669A"/>
    <w:rsid w:val="0013767B"/>
    <w:rsid w:val="00143C2C"/>
    <w:rsid w:val="001478E6"/>
    <w:rsid w:val="0015264B"/>
    <w:rsid w:val="00156131"/>
    <w:rsid w:val="00157415"/>
    <w:rsid w:val="00160731"/>
    <w:rsid w:val="00171A81"/>
    <w:rsid w:val="001757A9"/>
    <w:rsid w:val="0018058B"/>
    <w:rsid w:val="001810C4"/>
    <w:rsid w:val="00181916"/>
    <w:rsid w:val="00181FAC"/>
    <w:rsid w:val="00185A9F"/>
    <w:rsid w:val="0019038F"/>
    <w:rsid w:val="00190E6A"/>
    <w:rsid w:val="001A0F16"/>
    <w:rsid w:val="001A471E"/>
    <w:rsid w:val="001A5024"/>
    <w:rsid w:val="001A65EB"/>
    <w:rsid w:val="001B283B"/>
    <w:rsid w:val="001B4BCF"/>
    <w:rsid w:val="001B6EDC"/>
    <w:rsid w:val="001C55BC"/>
    <w:rsid w:val="001C7A09"/>
    <w:rsid w:val="001C7DAB"/>
    <w:rsid w:val="001D5B41"/>
    <w:rsid w:val="001D5EF7"/>
    <w:rsid w:val="001E1448"/>
    <w:rsid w:val="001E6E33"/>
    <w:rsid w:val="001E7652"/>
    <w:rsid w:val="00200017"/>
    <w:rsid w:val="0020463A"/>
    <w:rsid w:val="00206C77"/>
    <w:rsid w:val="002130D2"/>
    <w:rsid w:val="00214612"/>
    <w:rsid w:val="0021677B"/>
    <w:rsid w:val="00225ACA"/>
    <w:rsid w:val="00227FAF"/>
    <w:rsid w:val="00230E90"/>
    <w:rsid w:val="00231558"/>
    <w:rsid w:val="00231D07"/>
    <w:rsid w:val="00232CAB"/>
    <w:rsid w:val="00233FE9"/>
    <w:rsid w:val="0023657B"/>
    <w:rsid w:val="00236ACA"/>
    <w:rsid w:val="00241A87"/>
    <w:rsid w:val="00241ADD"/>
    <w:rsid w:val="002443EC"/>
    <w:rsid w:val="00254044"/>
    <w:rsid w:val="002559AF"/>
    <w:rsid w:val="00270A0F"/>
    <w:rsid w:val="00274D83"/>
    <w:rsid w:val="00275C94"/>
    <w:rsid w:val="002826E9"/>
    <w:rsid w:val="002900AE"/>
    <w:rsid w:val="00291335"/>
    <w:rsid w:val="00291C3C"/>
    <w:rsid w:val="00292FEE"/>
    <w:rsid w:val="00295620"/>
    <w:rsid w:val="00295A22"/>
    <w:rsid w:val="002A24EF"/>
    <w:rsid w:val="002A51F0"/>
    <w:rsid w:val="002A56EB"/>
    <w:rsid w:val="002A6EF4"/>
    <w:rsid w:val="002B3EE5"/>
    <w:rsid w:val="002B540C"/>
    <w:rsid w:val="002C02B0"/>
    <w:rsid w:val="002C1572"/>
    <w:rsid w:val="002C3B9B"/>
    <w:rsid w:val="002C3CC2"/>
    <w:rsid w:val="002C5673"/>
    <w:rsid w:val="002D049C"/>
    <w:rsid w:val="002D44AD"/>
    <w:rsid w:val="002D6369"/>
    <w:rsid w:val="002E0B16"/>
    <w:rsid w:val="002E2045"/>
    <w:rsid w:val="002E3562"/>
    <w:rsid w:val="002E7304"/>
    <w:rsid w:val="002F01C2"/>
    <w:rsid w:val="002F1F59"/>
    <w:rsid w:val="002F23C3"/>
    <w:rsid w:val="002F57BC"/>
    <w:rsid w:val="003041C1"/>
    <w:rsid w:val="00305BBF"/>
    <w:rsid w:val="00305FDA"/>
    <w:rsid w:val="0031403B"/>
    <w:rsid w:val="003211D1"/>
    <w:rsid w:val="00322C2B"/>
    <w:rsid w:val="003230CD"/>
    <w:rsid w:val="00326A0C"/>
    <w:rsid w:val="00340BC7"/>
    <w:rsid w:val="00345F67"/>
    <w:rsid w:val="003507F9"/>
    <w:rsid w:val="003531C6"/>
    <w:rsid w:val="003562A6"/>
    <w:rsid w:val="003579D2"/>
    <w:rsid w:val="0036261B"/>
    <w:rsid w:val="00371CD3"/>
    <w:rsid w:val="00374018"/>
    <w:rsid w:val="00376C8D"/>
    <w:rsid w:val="00393474"/>
    <w:rsid w:val="003943B5"/>
    <w:rsid w:val="003A2553"/>
    <w:rsid w:val="003A49AD"/>
    <w:rsid w:val="003A6C69"/>
    <w:rsid w:val="003B3316"/>
    <w:rsid w:val="003B385F"/>
    <w:rsid w:val="003C2323"/>
    <w:rsid w:val="003C3971"/>
    <w:rsid w:val="003C5D8A"/>
    <w:rsid w:val="003D3C88"/>
    <w:rsid w:val="003D7ADE"/>
    <w:rsid w:val="003E3328"/>
    <w:rsid w:val="003E3FD5"/>
    <w:rsid w:val="003E7AB6"/>
    <w:rsid w:val="003E7D8F"/>
    <w:rsid w:val="003E7F07"/>
    <w:rsid w:val="003F1305"/>
    <w:rsid w:val="003F58C3"/>
    <w:rsid w:val="003F784B"/>
    <w:rsid w:val="00417741"/>
    <w:rsid w:val="00417AC7"/>
    <w:rsid w:val="00421550"/>
    <w:rsid w:val="004372D7"/>
    <w:rsid w:val="004420A6"/>
    <w:rsid w:val="00442B5B"/>
    <w:rsid w:val="004452D3"/>
    <w:rsid w:val="00451D6B"/>
    <w:rsid w:val="00453E21"/>
    <w:rsid w:val="00460948"/>
    <w:rsid w:val="00460D80"/>
    <w:rsid w:val="00470820"/>
    <w:rsid w:val="0047235C"/>
    <w:rsid w:val="004733C2"/>
    <w:rsid w:val="00476827"/>
    <w:rsid w:val="00480CB9"/>
    <w:rsid w:val="0048273F"/>
    <w:rsid w:val="00482C97"/>
    <w:rsid w:val="0048442B"/>
    <w:rsid w:val="00486160"/>
    <w:rsid w:val="00490C6E"/>
    <w:rsid w:val="004913C7"/>
    <w:rsid w:val="004A2EB8"/>
    <w:rsid w:val="004A2F6D"/>
    <w:rsid w:val="004A6729"/>
    <w:rsid w:val="004A7991"/>
    <w:rsid w:val="004B04B8"/>
    <w:rsid w:val="004B16F0"/>
    <w:rsid w:val="004C3C6F"/>
    <w:rsid w:val="004C66FF"/>
    <w:rsid w:val="004C7B22"/>
    <w:rsid w:val="004D472A"/>
    <w:rsid w:val="004E1547"/>
    <w:rsid w:val="004E51C5"/>
    <w:rsid w:val="004E5DE2"/>
    <w:rsid w:val="004E6DC5"/>
    <w:rsid w:val="004F0A8E"/>
    <w:rsid w:val="004F2B57"/>
    <w:rsid w:val="004F35F0"/>
    <w:rsid w:val="004F4829"/>
    <w:rsid w:val="0050097D"/>
    <w:rsid w:val="005014B5"/>
    <w:rsid w:val="0050157B"/>
    <w:rsid w:val="00506BB1"/>
    <w:rsid w:val="005102ED"/>
    <w:rsid w:val="00510C7F"/>
    <w:rsid w:val="00511550"/>
    <w:rsid w:val="00516497"/>
    <w:rsid w:val="00516D6A"/>
    <w:rsid w:val="0051768F"/>
    <w:rsid w:val="0052146E"/>
    <w:rsid w:val="005223AD"/>
    <w:rsid w:val="00526FED"/>
    <w:rsid w:val="00527349"/>
    <w:rsid w:val="0052785E"/>
    <w:rsid w:val="00535E17"/>
    <w:rsid w:val="0053625D"/>
    <w:rsid w:val="00540AF3"/>
    <w:rsid w:val="00543C76"/>
    <w:rsid w:val="00546CC8"/>
    <w:rsid w:val="005506B7"/>
    <w:rsid w:val="005545F7"/>
    <w:rsid w:val="00556088"/>
    <w:rsid w:val="00560801"/>
    <w:rsid w:val="00563923"/>
    <w:rsid w:val="00565481"/>
    <w:rsid w:val="00566507"/>
    <w:rsid w:val="0058085B"/>
    <w:rsid w:val="00580E0C"/>
    <w:rsid w:val="00583717"/>
    <w:rsid w:val="005845D3"/>
    <w:rsid w:val="005863EE"/>
    <w:rsid w:val="005866F5"/>
    <w:rsid w:val="00586FC7"/>
    <w:rsid w:val="00593066"/>
    <w:rsid w:val="00594541"/>
    <w:rsid w:val="005B1D19"/>
    <w:rsid w:val="005B2B1D"/>
    <w:rsid w:val="005B2C4A"/>
    <w:rsid w:val="005B56DA"/>
    <w:rsid w:val="005B5ABD"/>
    <w:rsid w:val="005C24B3"/>
    <w:rsid w:val="005C5FDA"/>
    <w:rsid w:val="005C7F62"/>
    <w:rsid w:val="005D488A"/>
    <w:rsid w:val="005D4E0D"/>
    <w:rsid w:val="005D72F3"/>
    <w:rsid w:val="005D7DED"/>
    <w:rsid w:val="005E13C8"/>
    <w:rsid w:val="005E2AEE"/>
    <w:rsid w:val="005E2C77"/>
    <w:rsid w:val="005E3B10"/>
    <w:rsid w:val="005E5787"/>
    <w:rsid w:val="005F54EC"/>
    <w:rsid w:val="005F7F38"/>
    <w:rsid w:val="006079D5"/>
    <w:rsid w:val="00611313"/>
    <w:rsid w:val="00612BB4"/>
    <w:rsid w:val="0061445C"/>
    <w:rsid w:val="006149C4"/>
    <w:rsid w:val="006174B4"/>
    <w:rsid w:val="00623668"/>
    <w:rsid w:val="00623ADB"/>
    <w:rsid w:val="00626271"/>
    <w:rsid w:val="00626848"/>
    <w:rsid w:val="006306D5"/>
    <w:rsid w:val="00632551"/>
    <w:rsid w:val="00633B8E"/>
    <w:rsid w:val="006352A7"/>
    <w:rsid w:val="00635B5F"/>
    <w:rsid w:val="006434A3"/>
    <w:rsid w:val="006467AF"/>
    <w:rsid w:val="00647847"/>
    <w:rsid w:val="00647EA7"/>
    <w:rsid w:val="00650BD0"/>
    <w:rsid w:val="00671AC5"/>
    <w:rsid w:val="00677C07"/>
    <w:rsid w:val="00677F4C"/>
    <w:rsid w:val="00685249"/>
    <w:rsid w:val="0068630E"/>
    <w:rsid w:val="006913AA"/>
    <w:rsid w:val="006955F0"/>
    <w:rsid w:val="00695D83"/>
    <w:rsid w:val="006A196D"/>
    <w:rsid w:val="006A2359"/>
    <w:rsid w:val="006A47D1"/>
    <w:rsid w:val="006C0E03"/>
    <w:rsid w:val="006C1ED4"/>
    <w:rsid w:val="006C2A67"/>
    <w:rsid w:val="006C4255"/>
    <w:rsid w:val="006D6C9A"/>
    <w:rsid w:val="006E0B8B"/>
    <w:rsid w:val="006E289A"/>
    <w:rsid w:val="006E4018"/>
    <w:rsid w:val="006E5E90"/>
    <w:rsid w:val="006F3AA4"/>
    <w:rsid w:val="006F483E"/>
    <w:rsid w:val="007022C3"/>
    <w:rsid w:val="00714F59"/>
    <w:rsid w:val="00717F7D"/>
    <w:rsid w:val="00721742"/>
    <w:rsid w:val="0072263B"/>
    <w:rsid w:val="0072495B"/>
    <w:rsid w:val="00725518"/>
    <w:rsid w:val="00730119"/>
    <w:rsid w:val="00733A78"/>
    <w:rsid w:val="00733C6F"/>
    <w:rsid w:val="007359F6"/>
    <w:rsid w:val="007412C5"/>
    <w:rsid w:val="00743C7E"/>
    <w:rsid w:val="007515A6"/>
    <w:rsid w:val="00751840"/>
    <w:rsid w:val="0075354F"/>
    <w:rsid w:val="007548F4"/>
    <w:rsid w:val="00754F5B"/>
    <w:rsid w:val="00756701"/>
    <w:rsid w:val="00757B70"/>
    <w:rsid w:val="00757E38"/>
    <w:rsid w:val="00764085"/>
    <w:rsid w:val="00770BF9"/>
    <w:rsid w:val="00775BCD"/>
    <w:rsid w:val="0078259E"/>
    <w:rsid w:val="007870EF"/>
    <w:rsid w:val="00787904"/>
    <w:rsid w:val="00790EBF"/>
    <w:rsid w:val="00793A94"/>
    <w:rsid w:val="0079711B"/>
    <w:rsid w:val="007A18B9"/>
    <w:rsid w:val="007A47C1"/>
    <w:rsid w:val="007B0A13"/>
    <w:rsid w:val="007B1533"/>
    <w:rsid w:val="007B350A"/>
    <w:rsid w:val="007B62B9"/>
    <w:rsid w:val="007B713C"/>
    <w:rsid w:val="007B79F6"/>
    <w:rsid w:val="007B7A8F"/>
    <w:rsid w:val="007C442D"/>
    <w:rsid w:val="007C6355"/>
    <w:rsid w:val="007D01DA"/>
    <w:rsid w:val="007D4290"/>
    <w:rsid w:val="007D47D8"/>
    <w:rsid w:val="007D54D2"/>
    <w:rsid w:val="007E0F38"/>
    <w:rsid w:val="007E2B10"/>
    <w:rsid w:val="007E7B45"/>
    <w:rsid w:val="008047A5"/>
    <w:rsid w:val="00804C58"/>
    <w:rsid w:val="008064ED"/>
    <w:rsid w:val="00806E13"/>
    <w:rsid w:val="008117C8"/>
    <w:rsid w:val="008238E4"/>
    <w:rsid w:val="008353C6"/>
    <w:rsid w:val="00840525"/>
    <w:rsid w:val="00842F7A"/>
    <w:rsid w:val="00843D30"/>
    <w:rsid w:val="00851442"/>
    <w:rsid w:val="00853BA6"/>
    <w:rsid w:val="00854113"/>
    <w:rsid w:val="008577E9"/>
    <w:rsid w:val="0086016B"/>
    <w:rsid w:val="00872230"/>
    <w:rsid w:val="00873219"/>
    <w:rsid w:val="00882130"/>
    <w:rsid w:val="0089268E"/>
    <w:rsid w:val="008974E8"/>
    <w:rsid w:val="008A3355"/>
    <w:rsid w:val="008A4BA3"/>
    <w:rsid w:val="008C1705"/>
    <w:rsid w:val="008C2B20"/>
    <w:rsid w:val="008C4F1A"/>
    <w:rsid w:val="008D3272"/>
    <w:rsid w:val="008D4BD7"/>
    <w:rsid w:val="008E3F31"/>
    <w:rsid w:val="008E54DF"/>
    <w:rsid w:val="008F7D4F"/>
    <w:rsid w:val="00900A6C"/>
    <w:rsid w:val="00900F55"/>
    <w:rsid w:val="009036E0"/>
    <w:rsid w:val="009070B5"/>
    <w:rsid w:val="00907E08"/>
    <w:rsid w:val="00910C5D"/>
    <w:rsid w:val="00912E5B"/>
    <w:rsid w:val="009133C8"/>
    <w:rsid w:val="0091736B"/>
    <w:rsid w:val="00931AE0"/>
    <w:rsid w:val="009358D9"/>
    <w:rsid w:val="0094022A"/>
    <w:rsid w:val="00940AE0"/>
    <w:rsid w:val="00945DF5"/>
    <w:rsid w:val="0095212C"/>
    <w:rsid w:val="00954C46"/>
    <w:rsid w:val="00957BDC"/>
    <w:rsid w:val="00960751"/>
    <w:rsid w:val="009633E4"/>
    <w:rsid w:val="00963FA5"/>
    <w:rsid w:val="0097165A"/>
    <w:rsid w:val="00973A05"/>
    <w:rsid w:val="00974473"/>
    <w:rsid w:val="00980DC2"/>
    <w:rsid w:val="00982F6C"/>
    <w:rsid w:val="00984609"/>
    <w:rsid w:val="009849B5"/>
    <w:rsid w:val="00985910"/>
    <w:rsid w:val="00990DBB"/>
    <w:rsid w:val="00994376"/>
    <w:rsid w:val="009A053C"/>
    <w:rsid w:val="009A3935"/>
    <w:rsid w:val="009A5DE7"/>
    <w:rsid w:val="009B4335"/>
    <w:rsid w:val="009C287A"/>
    <w:rsid w:val="009D5A3F"/>
    <w:rsid w:val="009E534E"/>
    <w:rsid w:val="009F0A76"/>
    <w:rsid w:val="009F168D"/>
    <w:rsid w:val="009F5DEE"/>
    <w:rsid w:val="009F6E1B"/>
    <w:rsid w:val="00A208A1"/>
    <w:rsid w:val="00A22FE1"/>
    <w:rsid w:val="00A304DB"/>
    <w:rsid w:val="00A312CF"/>
    <w:rsid w:val="00A401B7"/>
    <w:rsid w:val="00A41E7C"/>
    <w:rsid w:val="00A4229B"/>
    <w:rsid w:val="00A46458"/>
    <w:rsid w:val="00A52F24"/>
    <w:rsid w:val="00A54EEA"/>
    <w:rsid w:val="00A628F2"/>
    <w:rsid w:val="00A6663A"/>
    <w:rsid w:val="00A74561"/>
    <w:rsid w:val="00A74A41"/>
    <w:rsid w:val="00A75CFB"/>
    <w:rsid w:val="00A7648D"/>
    <w:rsid w:val="00A80D11"/>
    <w:rsid w:val="00A8295F"/>
    <w:rsid w:val="00A92CD7"/>
    <w:rsid w:val="00A973B1"/>
    <w:rsid w:val="00AA11A7"/>
    <w:rsid w:val="00AA4E40"/>
    <w:rsid w:val="00AB13D5"/>
    <w:rsid w:val="00AB355A"/>
    <w:rsid w:val="00AB4475"/>
    <w:rsid w:val="00AD03FF"/>
    <w:rsid w:val="00AE0D5C"/>
    <w:rsid w:val="00AE1687"/>
    <w:rsid w:val="00AE2C09"/>
    <w:rsid w:val="00AE36F4"/>
    <w:rsid w:val="00AE38E3"/>
    <w:rsid w:val="00AE6C94"/>
    <w:rsid w:val="00AF2B18"/>
    <w:rsid w:val="00AF6A28"/>
    <w:rsid w:val="00B00E60"/>
    <w:rsid w:val="00B034E9"/>
    <w:rsid w:val="00B0408B"/>
    <w:rsid w:val="00B05292"/>
    <w:rsid w:val="00B06F81"/>
    <w:rsid w:val="00B14784"/>
    <w:rsid w:val="00B21759"/>
    <w:rsid w:val="00B23A8D"/>
    <w:rsid w:val="00B32829"/>
    <w:rsid w:val="00B344C3"/>
    <w:rsid w:val="00B42AB0"/>
    <w:rsid w:val="00B5499D"/>
    <w:rsid w:val="00B56A05"/>
    <w:rsid w:val="00B57BA3"/>
    <w:rsid w:val="00B63FCC"/>
    <w:rsid w:val="00B6479D"/>
    <w:rsid w:val="00B66316"/>
    <w:rsid w:val="00B72774"/>
    <w:rsid w:val="00B7458E"/>
    <w:rsid w:val="00B745D9"/>
    <w:rsid w:val="00B761F9"/>
    <w:rsid w:val="00B76DE6"/>
    <w:rsid w:val="00B952F2"/>
    <w:rsid w:val="00B95C63"/>
    <w:rsid w:val="00B96569"/>
    <w:rsid w:val="00BA12CF"/>
    <w:rsid w:val="00BA3E44"/>
    <w:rsid w:val="00BA7AD6"/>
    <w:rsid w:val="00BB4AD1"/>
    <w:rsid w:val="00BB5AD1"/>
    <w:rsid w:val="00BC3967"/>
    <w:rsid w:val="00BC430A"/>
    <w:rsid w:val="00BD0914"/>
    <w:rsid w:val="00BD7FBD"/>
    <w:rsid w:val="00BE1358"/>
    <w:rsid w:val="00BE32C2"/>
    <w:rsid w:val="00BF1A1E"/>
    <w:rsid w:val="00BF3364"/>
    <w:rsid w:val="00C02104"/>
    <w:rsid w:val="00C02965"/>
    <w:rsid w:val="00C04188"/>
    <w:rsid w:val="00C06179"/>
    <w:rsid w:val="00C117A3"/>
    <w:rsid w:val="00C13F92"/>
    <w:rsid w:val="00C15066"/>
    <w:rsid w:val="00C22BDC"/>
    <w:rsid w:val="00C32711"/>
    <w:rsid w:val="00C4018F"/>
    <w:rsid w:val="00C4273D"/>
    <w:rsid w:val="00C434E0"/>
    <w:rsid w:val="00C512AA"/>
    <w:rsid w:val="00C51B04"/>
    <w:rsid w:val="00C62CF1"/>
    <w:rsid w:val="00C658CA"/>
    <w:rsid w:val="00C659BE"/>
    <w:rsid w:val="00C65B1B"/>
    <w:rsid w:val="00C70831"/>
    <w:rsid w:val="00C729BF"/>
    <w:rsid w:val="00C75311"/>
    <w:rsid w:val="00C753B8"/>
    <w:rsid w:val="00C75B7F"/>
    <w:rsid w:val="00C8224C"/>
    <w:rsid w:val="00C82413"/>
    <w:rsid w:val="00C864C0"/>
    <w:rsid w:val="00C94AF9"/>
    <w:rsid w:val="00C967BB"/>
    <w:rsid w:val="00CA6478"/>
    <w:rsid w:val="00CA6CD2"/>
    <w:rsid w:val="00CB2D5B"/>
    <w:rsid w:val="00CC1412"/>
    <w:rsid w:val="00CC232E"/>
    <w:rsid w:val="00CC687B"/>
    <w:rsid w:val="00CC73BE"/>
    <w:rsid w:val="00CC77DF"/>
    <w:rsid w:val="00CD023C"/>
    <w:rsid w:val="00CE1BD6"/>
    <w:rsid w:val="00CE4CD9"/>
    <w:rsid w:val="00CF1486"/>
    <w:rsid w:val="00CF159F"/>
    <w:rsid w:val="00CF7D49"/>
    <w:rsid w:val="00D01BF1"/>
    <w:rsid w:val="00D10306"/>
    <w:rsid w:val="00D109CA"/>
    <w:rsid w:val="00D11C9A"/>
    <w:rsid w:val="00D15F2C"/>
    <w:rsid w:val="00D17C26"/>
    <w:rsid w:val="00D300D7"/>
    <w:rsid w:val="00D30289"/>
    <w:rsid w:val="00D336E2"/>
    <w:rsid w:val="00D4023E"/>
    <w:rsid w:val="00D458DF"/>
    <w:rsid w:val="00D50A46"/>
    <w:rsid w:val="00D519AC"/>
    <w:rsid w:val="00D52B34"/>
    <w:rsid w:val="00D57A0B"/>
    <w:rsid w:val="00D662B5"/>
    <w:rsid w:val="00D71019"/>
    <w:rsid w:val="00D7228A"/>
    <w:rsid w:val="00D72C45"/>
    <w:rsid w:val="00D76BE1"/>
    <w:rsid w:val="00D82A8A"/>
    <w:rsid w:val="00D84A0B"/>
    <w:rsid w:val="00D84E39"/>
    <w:rsid w:val="00D91303"/>
    <w:rsid w:val="00D950DF"/>
    <w:rsid w:val="00D977EB"/>
    <w:rsid w:val="00DA1FAE"/>
    <w:rsid w:val="00DA6424"/>
    <w:rsid w:val="00DC57C6"/>
    <w:rsid w:val="00DC5BB8"/>
    <w:rsid w:val="00DD095D"/>
    <w:rsid w:val="00DD4E7B"/>
    <w:rsid w:val="00DE0E99"/>
    <w:rsid w:val="00DE220F"/>
    <w:rsid w:val="00DE729C"/>
    <w:rsid w:val="00DF09AC"/>
    <w:rsid w:val="00DF2322"/>
    <w:rsid w:val="00DF72D4"/>
    <w:rsid w:val="00E03C17"/>
    <w:rsid w:val="00E103B2"/>
    <w:rsid w:val="00E11DB8"/>
    <w:rsid w:val="00E12951"/>
    <w:rsid w:val="00E14A08"/>
    <w:rsid w:val="00E14DA6"/>
    <w:rsid w:val="00E15F71"/>
    <w:rsid w:val="00E17040"/>
    <w:rsid w:val="00E17569"/>
    <w:rsid w:val="00E17C48"/>
    <w:rsid w:val="00E3126D"/>
    <w:rsid w:val="00E32D83"/>
    <w:rsid w:val="00E36872"/>
    <w:rsid w:val="00E37989"/>
    <w:rsid w:val="00E41DB8"/>
    <w:rsid w:val="00E4639D"/>
    <w:rsid w:val="00E464D4"/>
    <w:rsid w:val="00E52E82"/>
    <w:rsid w:val="00E6094F"/>
    <w:rsid w:val="00E60F0D"/>
    <w:rsid w:val="00E61B29"/>
    <w:rsid w:val="00E644B2"/>
    <w:rsid w:val="00E65A7A"/>
    <w:rsid w:val="00E66EA3"/>
    <w:rsid w:val="00E66FC2"/>
    <w:rsid w:val="00E9216D"/>
    <w:rsid w:val="00EA119A"/>
    <w:rsid w:val="00EA2691"/>
    <w:rsid w:val="00EC1A78"/>
    <w:rsid w:val="00EC259B"/>
    <w:rsid w:val="00EC4589"/>
    <w:rsid w:val="00EC7383"/>
    <w:rsid w:val="00ED0065"/>
    <w:rsid w:val="00ED0724"/>
    <w:rsid w:val="00ED19BB"/>
    <w:rsid w:val="00ED1A87"/>
    <w:rsid w:val="00ED1F19"/>
    <w:rsid w:val="00ED51FF"/>
    <w:rsid w:val="00EE0C95"/>
    <w:rsid w:val="00EE2598"/>
    <w:rsid w:val="00EE6BFF"/>
    <w:rsid w:val="00EE7068"/>
    <w:rsid w:val="00EE725E"/>
    <w:rsid w:val="00EF42BA"/>
    <w:rsid w:val="00EF7F75"/>
    <w:rsid w:val="00F00683"/>
    <w:rsid w:val="00F00844"/>
    <w:rsid w:val="00F143A8"/>
    <w:rsid w:val="00F1440D"/>
    <w:rsid w:val="00F144C6"/>
    <w:rsid w:val="00F2603F"/>
    <w:rsid w:val="00F30664"/>
    <w:rsid w:val="00F32244"/>
    <w:rsid w:val="00F3474A"/>
    <w:rsid w:val="00F376A7"/>
    <w:rsid w:val="00F415EB"/>
    <w:rsid w:val="00F436E2"/>
    <w:rsid w:val="00F44584"/>
    <w:rsid w:val="00F45419"/>
    <w:rsid w:val="00F506B2"/>
    <w:rsid w:val="00F52EBF"/>
    <w:rsid w:val="00F57E18"/>
    <w:rsid w:val="00F66473"/>
    <w:rsid w:val="00F7570C"/>
    <w:rsid w:val="00F81F25"/>
    <w:rsid w:val="00F878D0"/>
    <w:rsid w:val="00F9050B"/>
    <w:rsid w:val="00F90A27"/>
    <w:rsid w:val="00F90D53"/>
    <w:rsid w:val="00F90F92"/>
    <w:rsid w:val="00FA0935"/>
    <w:rsid w:val="00FA1D02"/>
    <w:rsid w:val="00FA4A2D"/>
    <w:rsid w:val="00FB04E4"/>
    <w:rsid w:val="00FB09D3"/>
    <w:rsid w:val="00FB1EF8"/>
    <w:rsid w:val="00FB2690"/>
    <w:rsid w:val="00FB2ED3"/>
    <w:rsid w:val="00FB430E"/>
    <w:rsid w:val="00FB476D"/>
    <w:rsid w:val="00FC0B95"/>
    <w:rsid w:val="00FC15EF"/>
    <w:rsid w:val="00FC5524"/>
    <w:rsid w:val="00FD13B1"/>
    <w:rsid w:val="00FD7494"/>
    <w:rsid w:val="00FE1251"/>
    <w:rsid w:val="00FE4616"/>
    <w:rsid w:val="00FE4EEF"/>
    <w:rsid w:val="00FE4F56"/>
    <w:rsid w:val="00FF2F3F"/>
    <w:rsid w:val="00FF60F3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5658BCCA"/>
  <w15:docId w15:val="{D05117D5-1FD0-4769-8CF6-899C69E6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CD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639D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639D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4639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463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Baltica Chv" w:eastAsia="Times New Roman" w:hAnsi="Baltica Chv"/>
      <w:b/>
      <w:caps/>
      <w:spacing w:val="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639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E4639D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/>
      <w:i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4639D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/>
      <w:sz w:val="20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4639D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/>
      <w:i/>
      <w:sz w:val="20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4639D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639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4639D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E4639D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4639D"/>
    <w:rPr>
      <w:rFonts w:ascii="Baltica Chv" w:hAnsi="Baltica Chv" w:cs="Times New Roman"/>
      <w:b/>
      <w:caps/>
      <w:spacing w:val="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639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4639D"/>
    <w:rPr>
      <w:rFonts w:ascii="PetersburgCTT" w:hAnsi="PetersburgCTT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paragraph" w:styleId="a3">
    <w:name w:val="header"/>
    <w:aliases w:val="ВерхКолонтитул"/>
    <w:basedOn w:val="a"/>
    <w:link w:val="a4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locked/>
    <w:rsid w:val="00E4639D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E4639D"/>
    <w:rPr>
      <w:rFonts w:ascii="Calibri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639D"/>
    <w:rPr>
      <w:rFonts w:ascii="Calibri" w:hAnsi="Calibri" w:cs="Times New Roman"/>
    </w:rPr>
  </w:style>
  <w:style w:type="paragraph" w:customStyle="1" w:styleId="ConsPlusNormal">
    <w:name w:val="ConsPlusNormal"/>
    <w:uiPriority w:val="99"/>
    <w:rsid w:val="00E463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7">
    <w:name w:val="List Paragraph"/>
    <w:basedOn w:val="a"/>
    <w:uiPriority w:val="99"/>
    <w:qFormat/>
    <w:rsid w:val="00E4639D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rsid w:val="00E46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locked/>
    <w:rsid w:val="00E4639D"/>
    <w:rPr>
      <w:rFonts w:ascii="Arial" w:hAnsi="Arial" w:cs="Times New Roman"/>
      <w:sz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locked/>
    <w:rsid w:val="00E4639D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E4639D"/>
    <w:rPr>
      <w:b/>
      <w:color w:val="008000"/>
    </w:rPr>
  </w:style>
  <w:style w:type="paragraph" w:customStyle="1" w:styleId="ConsPlusTitlePage">
    <w:name w:val="ConsPlusTitlePage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uiPriority w:val="99"/>
    <w:rsid w:val="00E4639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Subtitle"/>
    <w:basedOn w:val="a"/>
    <w:next w:val="a"/>
    <w:link w:val="ac"/>
    <w:uiPriority w:val="99"/>
    <w:qFormat/>
    <w:rsid w:val="00E4639D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uiPriority w:val="99"/>
    <w:locked/>
    <w:rsid w:val="00E4639D"/>
    <w:rPr>
      <w:rFonts w:eastAsia="Times New Roman" w:cs="Times New Roman"/>
      <w:b/>
      <w:i/>
      <w:sz w:val="28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E4639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с отступом Знак Знак Char,Основной текст с отступом Знак Знак Знак Char"/>
    <w:uiPriority w:val="99"/>
    <w:locked/>
    <w:rsid w:val="00E4639D"/>
    <w:rPr>
      <w:rFonts w:ascii="Times New Roman" w:hAnsi="Times New Roman"/>
      <w:sz w:val="24"/>
    </w:rPr>
  </w:style>
  <w:style w:type="paragraph" w:styleId="ad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e"/>
    <w:uiPriority w:val="99"/>
    <w:rsid w:val="00E4639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aliases w:val="Основной текст 1 Char1,Нумерованный список !! Char1,Надин стиль Char1,Основной текст с отступом Знак Знак Char1,Основной текст с отступом Знак Знак Знак Char1"/>
    <w:basedOn w:val="a0"/>
    <w:uiPriority w:val="99"/>
    <w:semiHidden/>
    <w:locked/>
    <w:rsid w:val="00E4639D"/>
    <w:rPr>
      <w:rFonts w:cs="Times New Roman"/>
      <w:lang w:eastAsia="en-US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d"/>
    <w:uiPriority w:val="99"/>
    <w:locked/>
    <w:rsid w:val="00E4639D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rsid w:val="00E4639D"/>
    <w:rPr>
      <w:rFonts w:cs="Times New Roman"/>
      <w:b/>
    </w:rPr>
  </w:style>
  <w:style w:type="paragraph" w:styleId="af0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uiPriority w:val="99"/>
    <w:semiHidden/>
    <w:locked/>
    <w:rsid w:val="00E4639D"/>
    <w:rPr>
      <w:rFonts w:cs="Times New Roman"/>
      <w:sz w:val="20"/>
      <w:szCs w:val="20"/>
      <w:lang w:eastAsia="en-US"/>
    </w:rPr>
  </w:style>
  <w:style w:type="character" w:customStyle="1" w:styleId="af1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rsid w:val="00E4639D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JurTerm">
    <w:name w:val="ConsPlusJurTerm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E4639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uiPriority w:val="99"/>
    <w:rsid w:val="00E4639D"/>
    <w:pPr>
      <w:keepNext/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E4639D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character" w:customStyle="1" w:styleId="13">
    <w:name w:val="Нижний колонтитул Знак1"/>
    <w:uiPriority w:val="99"/>
    <w:rsid w:val="00E4639D"/>
    <w:rPr>
      <w:sz w:val="22"/>
    </w:rPr>
  </w:style>
  <w:style w:type="paragraph" w:customStyle="1" w:styleId="af3">
    <w:name w:val="Знак"/>
    <w:basedOn w:val="a"/>
    <w:uiPriority w:val="99"/>
    <w:rsid w:val="00E4639D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rsid w:val="00E4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4639D"/>
    <w:rPr>
      <w:rFonts w:ascii="Courier New" w:hAnsi="Courier New" w:cs="Times New Roman"/>
      <w:sz w:val="20"/>
      <w:szCs w:val="20"/>
      <w:lang w:eastAsia="ru-RU"/>
    </w:rPr>
  </w:style>
  <w:style w:type="character" w:customStyle="1" w:styleId="actstextwidth">
    <w:name w:val="acts_text_width"/>
    <w:uiPriority w:val="99"/>
    <w:rsid w:val="00E4639D"/>
  </w:style>
  <w:style w:type="character" w:styleId="af4">
    <w:name w:val="page number"/>
    <w:basedOn w:val="a0"/>
    <w:uiPriority w:val="99"/>
    <w:rsid w:val="00E4639D"/>
    <w:rPr>
      <w:rFonts w:cs="Times New Roman"/>
    </w:rPr>
  </w:style>
  <w:style w:type="character" w:customStyle="1" w:styleId="WW8Num1z0">
    <w:name w:val="WW8Num1z0"/>
    <w:uiPriority w:val="99"/>
    <w:rsid w:val="00E4639D"/>
  </w:style>
  <w:style w:type="character" w:customStyle="1" w:styleId="14">
    <w:name w:val="Основной шрифт абзаца1"/>
    <w:uiPriority w:val="99"/>
    <w:rsid w:val="00E4639D"/>
  </w:style>
  <w:style w:type="character" w:customStyle="1" w:styleId="af5">
    <w:name w:val="Символ сноски"/>
    <w:uiPriority w:val="99"/>
    <w:rsid w:val="00E4639D"/>
    <w:rPr>
      <w:vertAlign w:val="superscript"/>
    </w:rPr>
  </w:style>
  <w:style w:type="paragraph" w:customStyle="1" w:styleId="15">
    <w:name w:val="Заголовок1"/>
    <w:basedOn w:val="a"/>
    <w:next w:val="af6"/>
    <w:uiPriority w:val="99"/>
    <w:rsid w:val="00E4639D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Body Text"/>
    <w:aliases w:val="Основной текст1,Основной текст Знак Знак,bt"/>
    <w:basedOn w:val="a"/>
    <w:link w:val="af7"/>
    <w:uiPriority w:val="99"/>
    <w:rsid w:val="00E4639D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7">
    <w:name w:val="Основной текст Знак"/>
    <w:aliases w:val="Основной текст1 Знак,Основной текст Знак Знак Знак,bt Знак"/>
    <w:basedOn w:val="a0"/>
    <w:link w:val="af6"/>
    <w:uiPriority w:val="99"/>
    <w:locked/>
    <w:rsid w:val="00E4639D"/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List"/>
    <w:basedOn w:val="af6"/>
    <w:uiPriority w:val="99"/>
    <w:rsid w:val="00E4639D"/>
    <w:rPr>
      <w:rFonts w:cs="Arial"/>
    </w:rPr>
  </w:style>
  <w:style w:type="paragraph" w:styleId="af9">
    <w:name w:val="caption"/>
    <w:basedOn w:val="a"/>
    <w:uiPriority w:val="99"/>
    <w:qFormat/>
    <w:rsid w:val="00E4639D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afa">
    <w:name w:val="Содержимое таблицы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uiPriority w:val="99"/>
    <w:rsid w:val="00E4639D"/>
    <w:pPr>
      <w:jc w:val="center"/>
    </w:pPr>
    <w:rPr>
      <w:b/>
      <w:bCs/>
    </w:rPr>
  </w:style>
  <w:style w:type="paragraph" w:customStyle="1" w:styleId="afc">
    <w:name w:val="Содержимое врезки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d">
    <w:name w:val="No Spacing"/>
    <w:link w:val="afe"/>
    <w:uiPriority w:val="1"/>
    <w:qFormat/>
    <w:rsid w:val="00E4639D"/>
    <w:rPr>
      <w:rFonts w:eastAsia="Times New Roman"/>
      <w:sz w:val="22"/>
      <w:szCs w:val="22"/>
    </w:rPr>
  </w:style>
  <w:style w:type="character" w:customStyle="1" w:styleId="afe">
    <w:name w:val="Без интервала Знак"/>
    <w:basedOn w:val="a0"/>
    <w:link w:val="afd"/>
    <w:uiPriority w:val="1"/>
    <w:locked/>
    <w:rsid w:val="00E4639D"/>
    <w:rPr>
      <w:rFonts w:eastAsia="Times New Roman"/>
      <w:sz w:val="22"/>
      <w:szCs w:val="22"/>
      <w:lang w:val="ru-RU" w:eastAsia="ru-RU" w:bidi="ar-SA"/>
    </w:rPr>
  </w:style>
  <w:style w:type="character" w:styleId="aff">
    <w:name w:val="footnote reference"/>
    <w:aliases w:val="Знак Знак14 Знак Знак Знак Знак"/>
    <w:basedOn w:val="a0"/>
    <w:link w:val="140"/>
    <w:uiPriority w:val="99"/>
    <w:locked/>
    <w:rsid w:val="00E4639D"/>
    <w:rPr>
      <w:sz w:val="22"/>
      <w:szCs w:val="22"/>
      <w:vertAlign w:val="superscript"/>
      <w:lang w:val="ru-RU" w:eastAsia="ru-RU" w:bidi="ar-SA"/>
    </w:rPr>
  </w:style>
  <w:style w:type="table" w:styleId="aff0">
    <w:name w:val="Table Grid"/>
    <w:basedOn w:val="a1"/>
    <w:uiPriority w:val="99"/>
    <w:rsid w:val="00E4639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"/>
    <w:link w:val="aff2"/>
    <w:uiPriority w:val="99"/>
    <w:rsid w:val="00E4639D"/>
    <w:pPr>
      <w:spacing w:after="0" w:line="240" w:lineRule="auto"/>
    </w:pPr>
    <w:rPr>
      <w:rFonts w:ascii="TimesET" w:eastAsia="Times New Roman" w:hAnsi="TimesET"/>
      <w:sz w:val="24"/>
      <w:szCs w:val="20"/>
    </w:rPr>
  </w:style>
  <w:style w:type="character" w:customStyle="1" w:styleId="aff2">
    <w:name w:val="Подпись Знак"/>
    <w:basedOn w:val="a0"/>
    <w:link w:val="aff1"/>
    <w:uiPriority w:val="99"/>
    <w:locked/>
    <w:rsid w:val="00E4639D"/>
    <w:rPr>
      <w:rFonts w:ascii="TimesET" w:hAnsi="TimesET" w:cs="Times New Roman"/>
      <w:sz w:val="20"/>
      <w:szCs w:val="20"/>
    </w:rPr>
  </w:style>
  <w:style w:type="character" w:customStyle="1" w:styleId="17">
    <w:name w:val="Текст выноски Знак1"/>
    <w:uiPriority w:val="99"/>
    <w:rsid w:val="00E4639D"/>
    <w:rPr>
      <w:rFonts w:ascii="Tahoma" w:hAnsi="Tahoma"/>
      <w:sz w:val="16"/>
      <w:lang w:eastAsia="ru-RU"/>
    </w:rPr>
  </w:style>
  <w:style w:type="paragraph" w:styleId="22">
    <w:name w:val="Body Text 2"/>
    <w:aliases w:val="Основной текст 21,Îñíîâíîé òåêñò 1,Iniiaiie oaeno 1 Знак Знак"/>
    <w:basedOn w:val="a"/>
    <w:link w:val="23"/>
    <w:uiPriority w:val="99"/>
    <w:rsid w:val="00E4639D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2 Знак"/>
    <w:aliases w:val="Основной текст 21 Знак,Îñíîâíîé òåêñò 1 Знак,Iniiaiie oaeno 1 Знак Знак Знак"/>
    <w:basedOn w:val="a0"/>
    <w:link w:val="22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E4639D"/>
    <w:pPr>
      <w:spacing w:after="0" w:line="240" w:lineRule="auto"/>
      <w:ind w:firstLine="66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3"/>
    <w:basedOn w:val="a"/>
    <w:link w:val="32"/>
    <w:uiPriority w:val="99"/>
    <w:rsid w:val="00E4639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E4639D"/>
    <w:rPr>
      <w:rFonts w:ascii="Times New Roman" w:hAnsi="Times New Roman" w:cs="Times New Roman"/>
      <w:sz w:val="16"/>
      <w:szCs w:val="16"/>
    </w:rPr>
  </w:style>
  <w:style w:type="paragraph" w:styleId="aff3">
    <w:name w:val="Normal (Web)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7">
    <w:name w:val="Постоянная часть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ConsNormal">
    <w:name w:val="ConsNormal"/>
    <w:uiPriority w:val="99"/>
    <w:rsid w:val="00E4639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8">
    <w:name w:val="Основной шрифт"/>
    <w:uiPriority w:val="99"/>
    <w:rsid w:val="00E4639D"/>
  </w:style>
  <w:style w:type="paragraph" w:styleId="aff9">
    <w:name w:val="Block Text"/>
    <w:basedOn w:val="a"/>
    <w:uiPriority w:val="99"/>
    <w:rsid w:val="00E4639D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Title"/>
    <w:basedOn w:val="a"/>
    <w:link w:val="affb"/>
    <w:uiPriority w:val="99"/>
    <w:qFormat/>
    <w:rsid w:val="00E4639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affb">
    <w:name w:val="Заголовок Знак"/>
    <w:basedOn w:val="a0"/>
    <w:link w:val="affa"/>
    <w:uiPriority w:val="99"/>
    <w:locked/>
    <w:rsid w:val="00E4639D"/>
    <w:rPr>
      <w:rFonts w:ascii="Times New Roman" w:hAnsi="Times New Roman" w:cs="Times New Roman"/>
      <w:b/>
      <w:bCs/>
      <w:sz w:val="20"/>
      <w:szCs w:val="20"/>
    </w:rPr>
  </w:style>
  <w:style w:type="character" w:customStyle="1" w:styleId="affc">
    <w:name w:val="Цветовое выделение"/>
    <w:uiPriority w:val="99"/>
    <w:rsid w:val="00E4639D"/>
    <w:rPr>
      <w:b/>
      <w:color w:val="000080"/>
    </w:rPr>
  </w:style>
  <w:style w:type="paragraph" w:customStyle="1" w:styleId="ConsCell">
    <w:name w:val="ConsCell"/>
    <w:uiPriority w:val="99"/>
    <w:rsid w:val="00E4639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E46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61">
    <w:name w:val="Основной текст (6)"/>
    <w:basedOn w:val="a"/>
    <w:link w:val="62"/>
    <w:uiPriority w:val="99"/>
    <w:rsid w:val="00E4639D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E4639D"/>
    <w:rPr>
      <w:rFonts w:ascii="Times New Roman" w:hAnsi="Times New Roman"/>
      <w:sz w:val="20"/>
      <w:shd w:val="clear" w:color="auto" w:fill="FFFFFF"/>
    </w:rPr>
  </w:style>
  <w:style w:type="paragraph" w:customStyle="1" w:styleId="affd">
    <w:name w:val="Комментарий"/>
    <w:basedOn w:val="a"/>
    <w:next w:val="a"/>
    <w:uiPriority w:val="99"/>
    <w:rsid w:val="00E4639D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18">
    <w:name w:val="Основной текст с отступом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affe">
    <w:name w:val="Знак Знак Знак Знак Знак Знак Знак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">
    <w:name w:val="Знак Знак5"/>
    <w:uiPriority w:val="99"/>
    <w:rsid w:val="00E4639D"/>
    <w:rPr>
      <w:b/>
      <w:sz w:val="36"/>
      <w:lang w:val="ru-RU" w:eastAsia="ru-RU"/>
    </w:rPr>
  </w:style>
  <w:style w:type="paragraph" w:styleId="afff">
    <w:name w:val="List Bullet"/>
    <w:basedOn w:val="af6"/>
    <w:autoRedefine/>
    <w:uiPriority w:val="99"/>
    <w:rsid w:val="00E4639D"/>
    <w:pPr>
      <w:tabs>
        <w:tab w:val="num" w:pos="360"/>
      </w:tabs>
      <w:suppressAutoHyphens/>
      <w:spacing w:after="0" w:line="240" w:lineRule="auto"/>
      <w:ind w:left="1080" w:hanging="180"/>
      <w:jc w:val="both"/>
    </w:pPr>
    <w:rPr>
      <w:lang w:eastAsia="en-US"/>
    </w:rPr>
  </w:style>
  <w:style w:type="paragraph" w:styleId="afff0">
    <w:name w:val="Document Map"/>
    <w:basedOn w:val="a"/>
    <w:link w:val="afff1"/>
    <w:uiPriority w:val="99"/>
    <w:rsid w:val="00E4639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locked/>
    <w:rsid w:val="00E4639D"/>
    <w:rPr>
      <w:rFonts w:ascii="Tahoma" w:hAnsi="Tahoma" w:cs="Times New Roman"/>
      <w:sz w:val="16"/>
      <w:szCs w:val="16"/>
    </w:rPr>
  </w:style>
  <w:style w:type="character" w:customStyle="1" w:styleId="afff2">
    <w:name w:val="Активная гипертекстовая ссылка"/>
    <w:uiPriority w:val="99"/>
    <w:rsid w:val="00E4639D"/>
    <w:rPr>
      <w:b/>
      <w:color w:val="008000"/>
      <w:u w:val="single"/>
    </w:rPr>
  </w:style>
  <w:style w:type="paragraph" w:customStyle="1" w:styleId="afff3">
    <w:name w:val="Внимание: Криминал!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4">
    <w:name w:val="Внимание: недобросовестность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customStyle="1" w:styleId="afff6">
    <w:name w:val="Заголовок своего сообщения"/>
    <w:uiPriority w:val="99"/>
    <w:rsid w:val="00E4639D"/>
    <w:rPr>
      <w:b/>
      <w:color w:val="000080"/>
    </w:rPr>
  </w:style>
  <w:style w:type="paragraph" w:customStyle="1" w:styleId="afff7">
    <w:name w:val="Заголовок статьи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8">
    <w:name w:val="Заголовок чужого сообщения"/>
    <w:uiPriority w:val="99"/>
    <w:rsid w:val="00E4639D"/>
    <w:rPr>
      <w:b/>
      <w:color w:val="FF0000"/>
    </w:rPr>
  </w:style>
  <w:style w:type="paragraph" w:customStyle="1" w:styleId="afff9">
    <w:name w:val="Интерактивный заголовок"/>
    <w:basedOn w:val="affa"/>
    <w:next w:val="a"/>
    <w:uiPriority w:val="99"/>
    <w:rsid w:val="00E4639D"/>
    <w:pPr>
      <w:adjustRightInd w:val="0"/>
      <w:jc w:val="both"/>
    </w:pPr>
    <w:rPr>
      <w:rFonts w:ascii="Arial" w:hAnsi="Arial"/>
      <w:b w:val="0"/>
      <w:bCs w:val="0"/>
      <w:sz w:val="24"/>
      <w:szCs w:val="24"/>
      <w:u w:val="single"/>
      <w:lang w:eastAsia="ru-RU"/>
    </w:rPr>
  </w:style>
  <w:style w:type="paragraph" w:customStyle="1" w:styleId="afffa">
    <w:name w:val="Интерфейс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  <w:lang w:eastAsia="ru-RU"/>
    </w:rPr>
  </w:style>
  <w:style w:type="paragraph" w:customStyle="1" w:styleId="afffb">
    <w:name w:val="Информация об изменениях документа"/>
    <w:basedOn w:val="affd"/>
    <w:next w:val="a"/>
    <w:uiPriority w:val="99"/>
    <w:rsid w:val="00E4639D"/>
    <w:pPr>
      <w:widowControl w:val="0"/>
      <w:spacing w:before="0"/>
    </w:pPr>
  </w:style>
  <w:style w:type="paragraph" w:customStyle="1" w:styleId="afffc">
    <w:name w:val="Текст (ле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e">
    <w:name w:val="Текст (пра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f0">
    <w:name w:val="Комментарий пользователя"/>
    <w:basedOn w:val="affd"/>
    <w:next w:val="a"/>
    <w:uiPriority w:val="99"/>
    <w:rsid w:val="00E4639D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f1">
    <w:name w:val="Куда обратиться?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2">
    <w:name w:val="Моноширинны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uiPriority w:val="99"/>
    <w:rsid w:val="00E4639D"/>
    <w:rPr>
      <w:b/>
      <w:color w:val="000080"/>
    </w:rPr>
  </w:style>
  <w:style w:type="character" w:customStyle="1" w:styleId="affff4">
    <w:name w:val="Не вступил в силу"/>
    <w:uiPriority w:val="99"/>
    <w:rsid w:val="00E4639D"/>
    <w:rPr>
      <w:b/>
      <w:color w:val="008080"/>
    </w:rPr>
  </w:style>
  <w:style w:type="paragraph" w:customStyle="1" w:styleId="affff5">
    <w:name w:val="Необходимые документы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5"/>
    <w:next w:val="a"/>
    <w:uiPriority w:val="99"/>
    <w:rsid w:val="00E4639D"/>
    <w:pPr>
      <w:ind w:left="140"/>
    </w:pPr>
    <w:rPr>
      <w:rFonts w:ascii="Arial" w:hAnsi="Arial" w:cs="Times New Roman"/>
    </w:rPr>
  </w:style>
  <w:style w:type="character" w:customStyle="1" w:styleId="affff8">
    <w:name w:val="Опечатки"/>
    <w:uiPriority w:val="99"/>
    <w:rsid w:val="00E4639D"/>
    <w:rPr>
      <w:color w:val="FF0000"/>
    </w:rPr>
  </w:style>
  <w:style w:type="paragraph" w:customStyle="1" w:styleId="affff9">
    <w:name w:val="Переменная часть"/>
    <w:basedOn w:val="afff5"/>
    <w:next w:val="a"/>
    <w:uiPriority w:val="99"/>
    <w:rsid w:val="00E4639D"/>
    <w:rPr>
      <w:rFonts w:ascii="Arial" w:hAnsi="Arial" w:cs="Times New Roman"/>
      <w:sz w:val="20"/>
      <w:szCs w:val="20"/>
    </w:rPr>
  </w:style>
  <w:style w:type="paragraph" w:customStyle="1" w:styleId="affffa">
    <w:name w:val="Пример.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b">
    <w:name w:val="Примечание."/>
    <w:basedOn w:val="affd"/>
    <w:next w:val="a"/>
    <w:uiPriority w:val="99"/>
    <w:rsid w:val="00E4639D"/>
    <w:pPr>
      <w:widowControl w:val="0"/>
      <w:spacing w:before="0"/>
    </w:pPr>
    <w:rPr>
      <w:i w:val="0"/>
      <w:iCs w:val="0"/>
      <w:color w:val="auto"/>
    </w:rPr>
  </w:style>
  <w:style w:type="character" w:customStyle="1" w:styleId="affffc">
    <w:name w:val="Продолжение ссылки"/>
    <w:uiPriority w:val="99"/>
    <w:rsid w:val="00E4639D"/>
    <w:rPr>
      <w:b/>
      <w:color w:val="008000"/>
    </w:rPr>
  </w:style>
  <w:style w:type="paragraph" w:customStyle="1" w:styleId="affffd">
    <w:name w:val="Словарная статья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e">
    <w:name w:val="Сравнение редакций"/>
    <w:uiPriority w:val="99"/>
    <w:rsid w:val="00E4639D"/>
    <w:rPr>
      <w:b/>
      <w:color w:val="000080"/>
    </w:rPr>
  </w:style>
  <w:style w:type="character" w:customStyle="1" w:styleId="afffff">
    <w:name w:val="Сравнение редакций. Добавленный фрагмент"/>
    <w:uiPriority w:val="99"/>
    <w:rsid w:val="00E4639D"/>
    <w:rPr>
      <w:color w:val="0000FF"/>
    </w:rPr>
  </w:style>
  <w:style w:type="character" w:customStyle="1" w:styleId="afffff0">
    <w:name w:val="Сравнение редакций. Удаленный фрагмент"/>
    <w:uiPriority w:val="99"/>
    <w:rsid w:val="00E4639D"/>
    <w:rPr>
      <w:strike/>
      <w:color w:val="808000"/>
    </w:rPr>
  </w:style>
  <w:style w:type="paragraph" w:customStyle="1" w:styleId="afffff1">
    <w:name w:val="Текст (справк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2">
    <w:name w:val="Текст в таблице"/>
    <w:basedOn w:val="aff6"/>
    <w:next w:val="a"/>
    <w:uiPriority w:val="99"/>
    <w:rsid w:val="00E4639D"/>
    <w:pPr>
      <w:ind w:firstLine="500"/>
    </w:pPr>
  </w:style>
  <w:style w:type="paragraph" w:customStyle="1" w:styleId="afffff3">
    <w:name w:val="Технический комментари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f4">
    <w:name w:val="Утратил силу"/>
    <w:uiPriority w:val="99"/>
    <w:rsid w:val="00E4639D"/>
    <w:rPr>
      <w:b/>
      <w:strike/>
      <w:color w:val="808000"/>
    </w:rPr>
  </w:style>
  <w:style w:type="paragraph" w:customStyle="1" w:styleId="afffff5">
    <w:name w:val="Центрированный (таблица)"/>
    <w:basedOn w:val="aff6"/>
    <w:next w:val="a"/>
    <w:uiPriority w:val="99"/>
    <w:rsid w:val="00E4639D"/>
    <w:pPr>
      <w:jc w:val="center"/>
    </w:pPr>
  </w:style>
  <w:style w:type="paragraph" w:customStyle="1" w:styleId="Style9">
    <w:name w:val="Style9"/>
    <w:basedOn w:val="a"/>
    <w:uiPriority w:val="99"/>
    <w:rsid w:val="00E4639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E4639D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6">
    <w:name w:val="FollowedHyperlink"/>
    <w:basedOn w:val="a0"/>
    <w:uiPriority w:val="99"/>
    <w:rsid w:val="00E4639D"/>
    <w:rPr>
      <w:rFonts w:cs="Times New Roman"/>
      <w:color w:val="800080"/>
      <w:u w:val="single"/>
    </w:rPr>
  </w:style>
  <w:style w:type="character" w:customStyle="1" w:styleId="19">
    <w:name w:val="Знак Знак1"/>
    <w:uiPriority w:val="99"/>
    <w:rsid w:val="00E4639D"/>
    <w:rPr>
      <w:sz w:val="16"/>
      <w:lang w:val="ru-RU" w:eastAsia="ru-RU"/>
    </w:rPr>
  </w:style>
  <w:style w:type="paragraph" w:customStyle="1" w:styleId="1a">
    <w:name w:val="Обычный1"/>
    <w:uiPriority w:val="99"/>
    <w:rsid w:val="00E4639D"/>
    <w:rPr>
      <w:rFonts w:ascii="Times New Roman" w:eastAsia="Times New Roman" w:hAnsi="Times New Roman"/>
    </w:rPr>
  </w:style>
  <w:style w:type="paragraph" w:customStyle="1" w:styleId="FR1">
    <w:name w:val="FR1"/>
    <w:uiPriority w:val="99"/>
    <w:rsid w:val="00E4639D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</w:rPr>
  </w:style>
  <w:style w:type="paragraph" w:customStyle="1" w:styleId="BodyText24">
    <w:name w:val="Body Text 24"/>
    <w:basedOn w:val="a"/>
    <w:uiPriority w:val="99"/>
    <w:rsid w:val="00E4639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7">
    <w:name w:val="мой"/>
    <w:basedOn w:val="a"/>
    <w:autoRedefine/>
    <w:uiPriority w:val="99"/>
    <w:rsid w:val="00E4639D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8">
    <w:name w:val="мой Знак"/>
    <w:uiPriority w:val="99"/>
    <w:rsid w:val="00E4639D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ff9">
    <w:name w:val="Знак Знак"/>
    <w:uiPriority w:val="99"/>
    <w:locked/>
    <w:rsid w:val="00E4639D"/>
    <w:rPr>
      <w:sz w:val="24"/>
      <w:lang w:val="ru-RU" w:eastAsia="ru-RU"/>
    </w:rPr>
  </w:style>
  <w:style w:type="paragraph" w:customStyle="1" w:styleId="FR4">
    <w:name w:val="FR4"/>
    <w:uiPriority w:val="99"/>
    <w:rsid w:val="00E4639D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styleId="afffffa">
    <w:name w:val="Plain Text"/>
    <w:basedOn w:val="a"/>
    <w:link w:val="afffffb"/>
    <w:uiPriority w:val="99"/>
    <w:rsid w:val="00E4639D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fb">
    <w:name w:val="Текст Знак"/>
    <w:basedOn w:val="a0"/>
    <w:link w:val="afffffa"/>
    <w:uiPriority w:val="99"/>
    <w:locked/>
    <w:rsid w:val="00E4639D"/>
    <w:rPr>
      <w:rFonts w:ascii="Courier New" w:hAnsi="Courier New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b">
    <w:name w:val="Текст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ffffc">
    <w:name w:val="Таблица Боковик"/>
    <w:basedOn w:val="afffffd"/>
    <w:uiPriority w:val="99"/>
    <w:rsid w:val="00E4639D"/>
    <w:pPr>
      <w:ind w:left="142" w:hanging="142"/>
      <w:jc w:val="left"/>
    </w:pPr>
  </w:style>
  <w:style w:type="paragraph" w:customStyle="1" w:styleId="afffffd">
    <w:name w:val="Таблица Значения"/>
    <w:basedOn w:val="a"/>
    <w:uiPriority w:val="99"/>
    <w:rsid w:val="00E4639D"/>
    <w:pPr>
      <w:spacing w:before="60" w:after="0" w:line="192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e">
    <w:name w:val="текст сноски"/>
    <w:basedOn w:val="a"/>
    <w:uiPriority w:val="99"/>
    <w:rsid w:val="00E4639D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">
    <w:name w:val="Таблица"/>
    <w:basedOn w:val="affffff0"/>
    <w:uiPriority w:val="99"/>
    <w:rsid w:val="00E4639D"/>
    <w:pPr>
      <w:spacing w:before="0" w:after="0" w:line="220" w:lineRule="exact"/>
    </w:pPr>
    <w:rPr>
      <w:i w:val="0"/>
    </w:rPr>
  </w:style>
  <w:style w:type="paragraph" w:styleId="affffff0">
    <w:name w:val="Message Header"/>
    <w:basedOn w:val="a"/>
    <w:link w:val="affffff1"/>
    <w:uiPriority w:val="99"/>
    <w:rsid w:val="00E4639D"/>
    <w:pPr>
      <w:spacing w:before="60" w:after="60" w:line="200" w:lineRule="exact"/>
    </w:pPr>
    <w:rPr>
      <w:rFonts w:ascii="Arial" w:eastAsia="Times New Roman" w:hAnsi="Arial"/>
      <w:i/>
      <w:sz w:val="20"/>
      <w:szCs w:val="20"/>
    </w:rPr>
  </w:style>
  <w:style w:type="character" w:customStyle="1" w:styleId="affffff1">
    <w:name w:val="Шапка Знак"/>
    <w:basedOn w:val="a0"/>
    <w:link w:val="affffff0"/>
    <w:uiPriority w:val="99"/>
    <w:locked/>
    <w:rsid w:val="00E4639D"/>
    <w:rPr>
      <w:rFonts w:ascii="Arial" w:hAnsi="Arial" w:cs="Times New Roman"/>
      <w:i/>
      <w:sz w:val="20"/>
      <w:szCs w:val="20"/>
    </w:rPr>
  </w:style>
  <w:style w:type="paragraph" w:customStyle="1" w:styleId="26">
    <w:name w:val="Таблотст2"/>
    <w:basedOn w:val="affffff"/>
    <w:uiPriority w:val="99"/>
    <w:rsid w:val="00E4639D"/>
    <w:pPr>
      <w:ind w:left="170"/>
    </w:pPr>
  </w:style>
  <w:style w:type="paragraph" w:customStyle="1" w:styleId="N2">
    <w:name w:val="ТаблотсN2"/>
    <w:basedOn w:val="affffff"/>
    <w:uiPriority w:val="99"/>
    <w:rsid w:val="00E4639D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E4639D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Iauiue">
    <w:name w:val="Iau?iue"/>
    <w:uiPriority w:val="99"/>
    <w:rsid w:val="00E4639D"/>
    <w:rPr>
      <w:rFonts w:ascii="Times New Roman" w:eastAsia="Times New Roman" w:hAnsi="Times New Roman"/>
    </w:rPr>
  </w:style>
  <w:style w:type="paragraph" w:customStyle="1" w:styleId="affffff2">
    <w:name w:val=".......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uiPriority w:val="99"/>
    <w:rsid w:val="00E4639D"/>
    <w:pPr>
      <w:spacing w:after="0" w:line="36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fff3">
    <w:name w:val="Обычный текст с отступом"/>
    <w:basedOn w:val="a"/>
    <w:uiPriority w:val="99"/>
    <w:rsid w:val="00E4639D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4">
    <w:name w:val="Таблица Шапка"/>
    <w:basedOn w:val="afffffd"/>
    <w:uiPriority w:val="99"/>
    <w:rsid w:val="00E4639D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6"/>
    <w:uiPriority w:val="99"/>
    <w:rsid w:val="00E4639D"/>
    <w:pPr>
      <w:widowControl w:val="0"/>
      <w:spacing w:after="120" w:line="240" w:lineRule="auto"/>
      <w:jc w:val="center"/>
    </w:pPr>
    <w:rPr>
      <w:rFonts w:ascii="Arial" w:hAnsi="Arial"/>
      <w:b/>
      <w:sz w:val="28"/>
      <w:szCs w:val="20"/>
    </w:rPr>
  </w:style>
  <w:style w:type="paragraph" w:customStyle="1" w:styleId="iauiue0">
    <w:name w:val="iauiue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uiPriority w:val="99"/>
    <w:rsid w:val="00E4639D"/>
    <w:pPr>
      <w:spacing w:before="100" w:after="100" w:line="240" w:lineRule="auto"/>
    </w:pPr>
    <w:rPr>
      <w:rFonts w:ascii="Courier New" w:hAnsi="Courier New"/>
      <w:sz w:val="16"/>
      <w:szCs w:val="20"/>
      <w:lang w:eastAsia="ru-RU"/>
    </w:rPr>
  </w:style>
  <w:style w:type="paragraph" w:customStyle="1" w:styleId="affffff5">
    <w:name w:val="единица измерения"/>
    <w:basedOn w:val="a"/>
    <w:uiPriority w:val="99"/>
    <w:rsid w:val="00E4639D"/>
    <w:pPr>
      <w:keepNext/>
      <w:spacing w:after="40" w:line="240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6">
    <w:name w:val="кцТекст"/>
    <w:basedOn w:val="a"/>
    <w:uiPriority w:val="99"/>
    <w:rsid w:val="00E4639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7">
    <w:name w:val="список"/>
    <w:basedOn w:val="a"/>
    <w:uiPriority w:val="99"/>
    <w:rsid w:val="00E4639D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7">
    <w:name w:val="Знак Знак2"/>
    <w:uiPriority w:val="99"/>
    <w:semiHidden/>
    <w:locked/>
    <w:rsid w:val="00E4639D"/>
    <w:rPr>
      <w:sz w:val="26"/>
      <w:lang w:val="ru-RU" w:eastAsia="ru-RU"/>
    </w:rPr>
  </w:style>
  <w:style w:type="paragraph" w:customStyle="1" w:styleId="28">
    <w:name w:val="Основной текст с отступом2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1c">
    <w:name w:val="Знак Знак Знак Знак Знак Знак Знак1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0">
    <w:name w:val="Знак Знак51"/>
    <w:uiPriority w:val="99"/>
    <w:rsid w:val="00E4639D"/>
    <w:rPr>
      <w:b/>
      <w:sz w:val="36"/>
      <w:lang w:val="ru-RU" w:eastAsia="ru-RU"/>
    </w:rPr>
  </w:style>
  <w:style w:type="character" w:customStyle="1" w:styleId="211">
    <w:name w:val="Знак Знак21"/>
    <w:uiPriority w:val="99"/>
    <w:semiHidden/>
    <w:locked/>
    <w:rsid w:val="00E4639D"/>
    <w:rPr>
      <w:sz w:val="26"/>
      <w:lang w:val="ru-RU" w:eastAsia="ru-RU"/>
    </w:rPr>
  </w:style>
  <w:style w:type="character" w:customStyle="1" w:styleId="110">
    <w:name w:val="Знак Знак11"/>
    <w:uiPriority w:val="99"/>
    <w:rsid w:val="00E4639D"/>
    <w:rPr>
      <w:sz w:val="16"/>
      <w:lang w:val="ru-RU" w:eastAsia="ru-RU"/>
    </w:rPr>
  </w:style>
  <w:style w:type="paragraph" w:customStyle="1" w:styleId="29">
    <w:name w:val="Обычный2"/>
    <w:uiPriority w:val="99"/>
    <w:rsid w:val="00E4639D"/>
    <w:rPr>
      <w:rFonts w:ascii="Times New Roman" w:eastAsia="Times New Roman" w:hAnsi="Times New Roman"/>
    </w:rPr>
  </w:style>
  <w:style w:type="paragraph" w:customStyle="1" w:styleId="ee1">
    <w:name w:val="Оснeeвной1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5">
    <w:name w:val="Знак Знак3"/>
    <w:uiPriority w:val="99"/>
    <w:locked/>
    <w:rsid w:val="00E4639D"/>
    <w:rPr>
      <w:sz w:val="24"/>
      <w:lang w:val="ru-RU" w:eastAsia="ru-RU"/>
    </w:rPr>
  </w:style>
  <w:style w:type="paragraph" w:customStyle="1" w:styleId="220">
    <w:name w:val="Основной текст с отступом 22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Текст2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0">
    <w:name w:val="Основной текст 32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1">
    <w:name w:val="Абзац списка1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2">
    <w:name w:val="Основной текст с отступом2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213">
    <w:name w:val="Обычный21"/>
    <w:uiPriority w:val="99"/>
    <w:rsid w:val="00E4639D"/>
    <w:rPr>
      <w:rFonts w:ascii="Times New Roman" w:eastAsia="Times New Roman" w:hAnsi="Times New Roman"/>
    </w:rPr>
  </w:style>
  <w:style w:type="paragraph" w:customStyle="1" w:styleId="221">
    <w:name w:val="Основной текст с отступом 2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4">
    <w:name w:val="Текст2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1">
    <w:name w:val="Основной текст 32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b">
    <w:name w:val="Абзац списка2"/>
    <w:basedOn w:val="a"/>
    <w:uiPriority w:val="99"/>
    <w:rsid w:val="00E4639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textdefault">
    <w:name w:val="text_default"/>
    <w:uiPriority w:val="99"/>
    <w:rsid w:val="00E4639D"/>
    <w:rPr>
      <w:rFonts w:ascii="Arial" w:hAnsi="Arial"/>
      <w:color w:val="000000"/>
      <w:sz w:val="21"/>
    </w:rPr>
  </w:style>
  <w:style w:type="paragraph" w:customStyle="1" w:styleId="df">
    <w:name w:val="df_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ttl">
    <w:name w:val="m_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ttl">
    <w:name w:val="m_s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8">
    <w:name w:val="Нормальный"/>
    <w:uiPriority w:val="99"/>
    <w:rsid w:val="00E4639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9">
    <w:name w:val="Информация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/>
      <w:color w:val="353842"/>
      <w:sz w:val="20"/>
      <w:szCs w:val="20"/>
      <w:lang w:eastAsia="ru-RU"/>
    </w:rPr>
  </w:style>
  <w:style w:type="paragraph" w:customStyle="1" w:styleId="affffffa">
    <w:name w:val="Подзаголовок для информации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353842"/>
      <w:sz w:val="20"/>
      <w:szCs w:val="20"/>
      <w:lang w:eastAsia="ru-RU"/>
    </w:rPr>
  </w:style>
  <w:style w:type="paragraph" w:customStyle="1" w:styleId="2c">
    <w:name w:val="Заголовок2"/>
    <w:basedOn w:val="a"/>
    <w:next w:val="af6"/>
    <w:uiPriority w:val="99"/>
    <w:rsid w:val="00DE220F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s1">
    <w:name w:val="s_1"/>
    <w:basedOn w:val="a"/>
    <w:uiPriority w:val="99"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uiPriority w:val="99"/>
    <w:rsid w:val="00F757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Знак Знак14 Знак Знак"/>
    <w:link w:val="aff"/>
    <w:uiPriority w:val="99"/>
    <w:rsid w:val="00F7570C"/>
    <w:pPr>
      <w:spacing w:after="200" w:line="276" w:lineRule="auto"/>
    </w:pPr>
    <w:rPr>
      <w:sz w:val="22"/>
      <w:szCs w:val="22"/>
      <w:vertAlign w:val="superscript"/>
    </w:rPr>
  </w:style>
  <w:style w:type="paragraph" w:customStyle="1" w:styleId="affffffb">
    <w:name w:val="Информация о версии"/>
    <w:basedOn w:val="affd"/>
    <w:next w:val="a"/>
    <w:uiPriority w:val="99"/>
    <w:rsid w:val="00F415EB"/>
    <w:pPr>
      <w:widowControl w:val="0"/>
      <w:ind w:left="170"/>
    </w:pPr>
    <w:rPr>
      <w:rFonts w:ascii="Times New Roman CYR" w:hAnsi="Times New Roman CYR" w:cs="Times New Roman CYR"/>
      <w:color w:val="353842"/>
    </w:rPr>
  </w:style>
  <w:style w:type="paragraph" w:customStyle="1" w:styleId="affffffc">
    <w:name w:val="Текст информации об изменениях"/>
    <w:basedOn w:val="a"/>
    <w:next w:val="a"/>
    <w:uiPriority w:val="99"/>
    <w:rsid w:val="00F41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fffffd">
    <w:name w:val="Сноска"/>
    <w:basedOn w:val="a"/>
    <w:next w:val="a"/>
    <w:uiPriority w:val="99"/>
    <w:rsid w:val="00F41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ffffe">
    <w:name w:val="Цветовое выделение для Текст"/>
    <w:uiPriority w:val="99"/>
    <w:rsid w:val="00F415EB"/>
    <w:rPr>
      <w:rFonts w:ascii="Times New Roman CYR" w:hAnsi="Times New Roman CYR"/>
    </w:rPr>
  </w:style>
  <w:style w:type="character" w:customStyle="1" w:styleId="2d">
    <w:name w:val="Основной текст (2)_"/>
    <w:basedOn w:val="a0"/>
    <w:link w:val="2e"/>
    <w:rsid w:val="00157415"/>
    <w:rPr>
      <w:rFonts w:ascii="Arial" w:eastAsia="Arial" w:hAnsi="Arial" w:cs="Arial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157415"/>
    <w:pPr>
      <w:widowControl w:val="0"/>
      <w:shd w:val="clear" w:color="auto" w:fill="FFFFFF"/>
      <w:spacing w:after="0" w:line="268" w:lineRule="exact"/>
    </w:pPr>
    <w:rPr>
      <w:rFonts w:ascii="Arial" w:eastAsia="Arial" w:hAnsi="Arial" w:cs="Arial"/>
      <w:sz w:val="20"/>
      <w:szCs w:val="20"/>
      <w:lang w:eastAsia="ru-RU"/>
    </w:rPr>
  </w:style>
  <w:style w:type="character" w:styleId="afffffff">
    <w:name w:val="Emphasis"/>
    <w:qFormat/>
    <w:rsid w:val="0015741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8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footer" Target="footer6.xml"/><Relationship Id="rId39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footer" Target="footer7.xml"/><Relationship Id="rId42" Type="http://schemas.openxmlformats.org/officeDocument/2006/relationships/header" Target="header14.xml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eader" Target="header8.xml"/><Relationship Id="rId33" Type="http://schemas.openxmlformats.org/officeDocument/2006/relationships/header" Target="header11.xml"/><Relationship Id="rId38" Type="http://schemas.openxmlformats.org/officeDocument/2006/relationships/footer" Target="footer8.xml"/><Relationship Id="rId46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41" Type="http://schemas.openxmlformats.org/officeDocument/2006/relationships/hyperlink" Target="https://internet.garant.ru/document/redirect/179222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header" Target="header10.xml"/><Relationship Id="rId37" Type="http://schemas.openxmlformats.org/officeDocument/2006/relationships/header" Target="header12.xml"/><Relationship Id="rId40" Type="http://schemas.openxmlformats.org/officeDocument/2006/relationships/footer" Target="footer9.xml"/><Relationship Id="rId45" Type="http://schemas.openxmlformats.org/officeDocument/2006/relationships/hyperlink" Target="https://internet.garant.ru/document/redirect/179222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9222/0" TargetMode="External"/><Relationship Id="rId23" Type="http://schemas.openxmlformats.org/officeDocument/2006/relationships/header" Target="header7.xm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12112604/1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footer" Target="footer10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68</Pages>
  <Words>12644</Words>
  <Characters>72071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</dc:creator>
  <cp:keywords/>
  <dc:description/>
  <cp:lastModifiedBy>nowch-doc9</cp:lastModifiedBy>
  <cp:revision>2</cp:revision>
  <cp:lastPrinted>2025-03-24T07:16:00Z</cp:lastPrinted>
  <dcterms:created xsi:type="dcterms:W3CDTF">2025-03-27T11:26:00Z</dcterms:created>
  <dcterms:modified xsi:type="dcterms:W3CDTF">2025-03-27T11:26:00Z</dcterms:modified>
</cp:coreProperties>
</file>