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45360"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AB35B3">
        <w:rPr>
          <w:rFonts w:ascii="Times New Roman" w:hAnsi="Times New Roman" w:cs="Times New Roman"/>
          <w:b/>
          <w:sz w:val="24"/>
          <w:szCs w:val="24"/>
        </w:rPr>
        <w:t>2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</w:t>
      </w:r>
      <w:r w:rsidR="00845360">
        <w:rPr>
          <w:rFonts w:ascii="Times New Roman" w:hAnsi="Times New Roman" w:cs="Times New Roman"/>
          <w:b/>
          <w:sz w:val="24"/>
          <w:szCs w:val="24"/>
        </w:rPr>
        <w:t xml:space="preserve">ию коррупции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Цивильском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DB" w:rsidRPr="00845360" w:rsidRDefault="00E233DB" w:rsidP="00845360">
      <w:pPr>
        <w:tabs>
          <w:tab w:val="left" w:pos="7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г. Цивильск                           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45360">
        <w:rPr>
          <w:rFonts w:ascii="Times New Roman" w:hAnsi="Times New Roman" w:cs="Times New Roman"/>
          <w:sz w:val="24"/>
          <w:szCs w:val="24"/>
        </w:rPr>
        <w:t xml:space="preserve"> </w:t>
      </w:r>
      <w:r w:rsidR="00855C26">
        <w:rPr>
          <w:rFonts w:ascii="Times New Roman" w:hAnsi="Times New Roman" w:cs="Times New Roman"/>
          <w:sz w:val="24"/>
          <w:szCs w:val="24"/>
        </w:rPr>
        <w:t xml:space="preserve">     </w:t>
      </w:r>
      <w:r w:rsidR="00845360">
        <w:rPr>
          <w:rFonts w:ascii="Times New Roman" w:hAnsi="Times New Roman" w:cs="Times New Roman"/>
          <w:sz w:val="24"/>
          <w:szCs w:val="24"/>
        </w:rPr>
        <w:t xml:space="preserve">   </w:t>
      </w:r>
      <w:r w:rsidR="00AB35B3">
        <w:rPr>
          <w:rFonts w:ascii="Times New Roman" w:hAnsi="Times New Roman" w:cs="Times New Roman"/>
          <w:sz w:val="24"/>
          <w:szCs w:val="24"/>
        </w:rPr>
        <w:t>14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</w:t>
      </w:r>
      <w:r w:rsidR="00AB35B3">
        <w:rPr>
          <w:rFonts w:ascii="Times New Roman" w:hAnsi="Times New Roman" w:cs="Times New Roman"/>
          <w:sz w:val="24"/>
          <w:szCs w:val="24"/>
        </w:rPr>
        <w:t>июня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 202</w:t>
      </w:r>
      <w:r w:rsidR="00845360">
        <w:rPr>
          <w:rFonts w:ascii="Times New Roman" w:hAnsi="Times New Roman" w:cs="Times New Roman"/>
          <w:sz w:val="24"/>
          <w:szCs w:val="24"/>
        </w:rPr>
        <w:t>3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</w:p>
    <w:p w:rsidR="00845360" w:rsidRPr="00845360" w:rsidRDefault="00845360" w:rsidP="00845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Иванов А.В. – глава Цивильского муниципального округа Чувашской Республики, председатель Совета по противодействию коррупции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855C2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3DB" w:rsidRP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Варфоломеева Д.Р. – главный специалист – эксперт сектора правового обеспечения администрации Цивильского муниципального округа, секретарь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360" w:rsidRDefault="00845360" w:rsidP="00855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DB" w:rsidRDefault="00845360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ч</w:t>
      </w:r>
      <w:r w:rsidR="00E233DB" w:rsidRPr="00845360">
        <w:rPr>
          <w:rFonts w:ascii="Times New Roman" w:hAnsi="Times New Roman" w:cs="Times New Roman"/>
          <w:sz w:val="24"/>
          <w:szCs w:val="24"/>
        </w:rPr>
        <w:t xml:space="preserve">лены Совета: </w:t>
      </w:r>
    </w:p>
    <w:p w:rsidR="002C0BA8" w:rsidRDefault="002C0BA8" w:rsidP="002C0BA8">
      <w:pPr>
        <w:pStyle w:val="a3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BA8" w:rsidRPr="001A1774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 xml:space="preserve">Павлова Т.Ю. – заведующий сектором  правового обеспечения администрации Цивильского муниципального округа; </w:t>
      </w:r>
    </w:p>
    <w:p w:rsidR="002C0BA8" w:rsidRPr="001A1774" w:rsidRDefault="002C0BA8" w:rsidP="00AB35B3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>Якимов Д.В. – заместитель главы администрации – начальник отдела организационно – контрольной и кадровой работы администрации Цивильского муниципального округа;</w:t>
      </w:r>
    </w:p>
    <w:p w:rsidR="00AB35B3" w:rsidRPr="001A1774" w:rsidRDefault="00AB35B3" w:rsidP="00AB3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 xml:space="preserve">          Степанов Л.В. – заведующий сектором экономики, инвестиционной деятельности и туризма администрации Цивильского муниципального округа;</w:t>
      </w:r>
    </w:p>
    <w:p w:rsidR="002C0BA8" w:rsidRPr="001A1774" w:rsidRDefault="002C0BA8" w:rsidP="00AB35B3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>Афанасьева Н.И. – председатель постоянной комиссии Собрания депутатов Цивильского муниципального округа Чувашской Республики по бюджету, финансам, имущественным отношениям, налогам и сборам; депутат по Куйбышевскому одномандатному избирательному округу № 19</w:t>
      </w:r>
      <w:r w:rsidR="00AB35B3" w:rsidRPr="001A1774">
        <w:rPr>
          <w:rFonts w:ascii="Times New Roman" w:hAnsi="Times New Roman" w:cs="Times New Roman"/>
          <w:sz w:val="24"/>
          <w:szCs w:val="24"/>
        </w:rPr>
        <w:t>.</w:t>
      </w:r>
    </w:p>
    <w:p w:rsidR="00AB35B3" w:rsidRDefault="00AB35B3" w:rsidP="00E233DB">
      <w:pPr>
        <w:tabs>
          <w:tab w:val="left" w:pos="1785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A8" w:rsidRDefault="009E153E" w:rsidP="00E233DB">
      <w:pPr>
        <w:tabs>
          <w:tab w:val="left" w:pos="1785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BA8" w:rsidRDefault="00AB35B3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Волгарев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</w:t>
      </w:r>
      <w:r w:rsidR="002C0BA8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помощник</w:t>
      </w:r>
      <w:r w:rsidR="002C0BA8">
        <w:rPr>
          <w:rFonts w:ascii="Times New Roman" w:hAnsi="Times New Roman" w:cs="Times New Roman"/>
          <w:sz w:val="24"/>
          <w:szCs w:val="24"/>
        </w:rPr>
        <w:t xml:space="preserve"> прокурора Цивильского района Чувашской Республики;</w:t>
      </w:r>
    </w:p>
    <w:p w:rsidR="00E233DB" w:rsidRDefault="00AB35B3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Саливарова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r w:rsidR="002C0B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2C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и социального развития </w:t>
      </w:r>
      <w:r w:rsidR="002C0BA8">
        <w:rPr>
          <w:rFonts w:ascii="Times New Roman" w:hAnsi="Times New Roman" w:cs="Times New Roman"/>
          <w:sz w:val="24"/>
          <w:szCs w:val="24"/>
        </w:rPr>
        <w:t xml:space="preserve"> администрации 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35B3" w:rsidRDefault="00AB35B3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5B3">
        <w:rPr>
          <w:rFonts w:ascii="Times New Roman" w:hAnsi="Times New Roman" w:cs="Times New Roman"/>
          <w:sz w:val="24"/>
          <w:szCs w:val="24"/>
        </w:rPr>
        <w:t xml:space="preserve">Владимирова Л.Л. - </w:t>
      </w:r>
      <w:r w:rsidRPr="00AB35B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Цивильского муниципального округа;</w:t>
      </w:r>
    </w:p>
    <w:p w:rsidR="00AB35B3" w:rsidRPr="00AB35B3" w:rsidRDefault="00AB35B3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Беляев С.Ю. - </w:t>
      </w:r>
      <w:r w:rsidRPr="00AB35B3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кадровой работы</w:t>
      </w:r>
      <w:r>
        <w:rPr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Цивильского муниципального округа.</w:t>
      </w:r>
    </w:p>
    <w:p w:rsidR="00E233DB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BA8" w:rsidRPr="008C19BD" w:rsidRDefault="002C0BA8" w:rsidP="008C19BD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9BD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F73A94">
        <w:rPr>
          <w:rFonts w:ascii="Times New Roman" w:hAnsi="Times New Roman" w:cs="Times New Roman"/>
          <w:b/>
          <w:sz w:val="24"/>
          <w:szCs w:val="24"/>
        </w:rPr>
        <w:t>декларационной кампании 2023 года в ОМС Цивильского муниципального округа</w:t>
      </w:r>
    </w:p>
    <w:p w:rsidR="00C64B37" w:rsidRDefault="008C19BD" w:rsidP="00C6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B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73A94">
        <w:rPr>
          <w:rFonts w:ascii="Times New Roman" w:hAnsi="Times New Roman" w:cs="Times New Roman"/>
          <w:sz w:val="24"/>
          <w:szCs w:val="24"/>
        </w:rPr>
        <w:t>Беляева С.Ю.,</w:t>
      </w:r>
      <w:r w:rsidRPr="008C19BD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73A94">
        <w:rPr>
          <w:rFonts w:ascii="Times New Roman" w:hAnsi="Times New Roman" w:cs="Times New Roman"/>
          <w:sz w:val="24"/>
          <w:szCs w:val="24"/>
        </w:rPr>
        <w:t>ый сообщил</w:t>
      </w:r>
      <w:r w:rsidRPr="008C19BD">
        <w:rPr>
          <w:rFonts w:ascii="Times New Roman" w:hAnsi="Times New Roman" w:cs="Times New Roman"/>
          <w:sz w:val="24"/>
          <w:szCs w:val="24"/>
        </w:rPr>
        <w:t xml:space="preserve">, что </w:t>
      </w:r>
      <w:r w:rsidR="007F60DD">
        <w:rPr>
          <w:rFonts w:ascii="Times New Roman" w:hAnsi="Times New Roman" w:cs="Times New Roman"/>
          <w:sz w:val="24"/>
          <w:szCs w:val="24"/>
        </w:rPr>
        <w:t xml:space="preserve">в 2023 году при приеме в администрацию Цивильского муниципального округа все муниципальные служащие предоставили сведения о доходах, об имуществе и обязательствах имущественного характера, в том числе супруга и несовершеннолетних детей. В рамках декларационной кампании 2023 года предоставлены сведения о доходах, расходах, об имуществе и обязательствах имущественного характера, проводимого с 01.01.2023 года по 30.04.2023 года. Справки заполнялись с использованием специального программного обеспечения «Справки БК» в соответствии с Методическими рекомендациями </w:t>
      </w:r>
      <w:r w:rsidR="007F60DD" w:rsidRPr="007F6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представления сведений о доходах, расходах, об имуществе и обязательствах имущественного характера </w:t>
      </w:r>
      <w:r w:rsidR="007F6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7F60DD" w:rsidRPr="007F6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заполнения соответствующей формы справки в 2</w:t>
      </w:r>
      <w:r w:rsidR="007F6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023 году (за </w:t>
      </w:r>
      <w:r w:rsidR="007F6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отчетный 2022 год), утвержденными Министерством труда и социальной защиты Российской Федерации.</w:t>
      </w:r>
      <w:r w:rsidR="00C64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Поступило предложение принять информацию к сведению.</w:t>
      </w:r>
    </w:p>
    <w:p w:rsidR="00C64B37" w:rsidRPr="007F60DD" w:rsidRDefault="00C64B37" w:rsidP="00C64B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9BD" w:rsidRPr="008C19BD" w:rsidRDefault="008C19BD" w:rsidP="00785D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9BD">
        <w:rPr>
          <w:rFonts w:ascii="Times New Roman" w:hAnsi="Times New Roman" w:cs="Times New Roman"/>
          <w:sz w:val="24"/>
          <w:szCs w:val="24"/>
        </w:rPr>
        <w:t>Реш</w:t>
      </w:r>
      <w:r w:rsidR="004645E9">
        <w:rPr>
          <w:rFonts w:ascii="Times New Roman" w:hAnsi="Times New Roman" w:cs="Times New Roman"/>
          <w:sz w:val="24"/>
          <w:szCs w:val="24"/>
        </w:rPr>
        <w:t>или</w:t>
      </w:r>
      <w:r w:rsidRPr="008C19BD">
        <w:rPr>
          <w:rFonts w:ascii="Times New Roman" w:hAnsi="Times New Roman" w:cs="Times New Roman"/>
          <w:sz w:val="24"/>
          <w:szCs w:val="24"/>
        </w:rPr>
        <w:t>: 1)</w:t>
      </w:r>
      <w:r w:rsidR="001A1774">
        <w:rPr>
          <w:rFonts w:ascii="Times New Roman" w:hAnsi="Times New Roman" w:cs="Times New Roman"/>
          <w:sz w:val="24"/>
          <w:szCs w:val="24"/>
        </w:rPr>
        <w:t xml:space="preserve"> </w:t>
      </w:r>
      <w:r w:rsidRPr="008C19BD">
        <w:rPr>
          <w:rFonts w:ascii="Times New Roman" w:hAnsi="Times New Roman" w:cs="Times New Roman"/>
          <w:sz w:val="24"/>
          <w:szCs w:val="24"/>
        </w:rPr>
        <w:t>Принять к сведению информацию по 1 вопросу.</w:t>
      </w:r>
    </w:p>
    <w:p w:rsidR="008C19BD" w:rsidRPr="008C19BD" w:rsidRDefault="008C19BD" w:rsidP="008C19B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9BD">
        <w:rPr>
          <w:rFonts w:ascii="Times New Roman" w:hAnsi="Times New Roman" w:cs="Times New Roman"/>
          <w:b/>
          <w:sz w:val="26"/>
          <w:szCs w:val="26"/>
        </w:rPr>
        <w:t>2.</w:t>
      </w:r>
      <w:r w:rsidRPr="008C1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B6D">
        <w:rPr>
          <w:rFonts w:ascii="Times New Roman" w:hAnsi="Times New Roman" w:cs="Times New Roman"/>
          <w:b/>
          <w:sz w:val="24"/>
          <w:szCs w:val="24"/>
        </w:rPr>
        <w:t>Антикоррупционное просвещение в образовательных учреждениях Цивильского муниципального округа</w:t>
      </w:r>
      <w:r w:rsidRPr="008C19BD">
        <w:rPr>
          <w:rFonts w:ascii="Times New Roman" w:hAnsi="Times New Roman" w:cs="Times New Roman"/>
          <w:b/>
          <w:sz w:val="26"/>
          <w:szCs w:val="26"/>
        </w:rPr>
        <w:tab/>
      </w:r>
    </w:p>
    <w:p w:rsidR="008C19BD" w:rsidRDefault="008C19BD" w:rsidP="008C19B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2B6D" w:rsidRDefault="008C19BD" w:rsidP="00AB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AB2B6D">
        <w:rPr>
          <w:rFonts w:ascii="Times New Roman" w:hAnsi="Times New Roman" w:cs="Times New Roman"/>
          <w:sz w:val="24"/>
          <w:szCs w:val="24"/>
        </w:rPr>
        <w:t>Саливарову</w:t>
      </w:r>
      <w:proofErr w:type="spellEnd"/>
      <w:r w:rsidR="00AB2B6D">
        <w:rPr>
          <w:rFonts w:ascii="Times New Roman" w:hAnsi="Times New Roman" w:cs="Times New Roman"/>
          <w:sz w:val="24"/>
          <w:szCs w:val="24"/>
        </w:rPr>
        <w:t xml:space="preserve"> Д.А</w:t>
      </w:r>
      <w:r w:rsidR="004645E9" w:rsidRPr="004645E9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B2B6D">
        <w:rPr>
          <w:rFonts w:ascii="Times New Roman" w:hAnsi="Times New Roman" w:cs="Times New Roman"/>
          <w:sz w:val="24"/>
          <w:szCs w:val="24"/>
        </w:rPr>
        <w:t>проинформировала</w:t>
      </w:r>
      <w:r w:rsidR="004645E9" w:rsidRPr="004645E9">
        <w:rPr>
          <w:rFonts w:ascii="Times New Roman" w:hAnsi="Times New Roman" w:cs="Times New Roman"/>
          <w:sz w:val="24"/>
          <w:szCs w:val="24"/>
        </w:rPr>
        <w:t xml:space="preserve">, </w:t>
      </w:r>
      <w:r w:rsidR="00AB2B6D">
        <w:rPr>
          <w:rFonts w:ascii="Times New Roman" w:hAnsi="Times New Roman" w:cs="Times New Roman"/>
          <w:sz w:val="24"/>
          <w:szCs w:val="24"/>
        </w:rPr>
        <w:t xml:space="preserve">что в Цивильском муниципальном округе функционирует 14 общеобразовательных школ, 11 дошкольных учреждений с общим </w:t>
      </w:r>
      <w:r w:rsidR="00DB0779">
        <w:rPr>
          <w:rFonts w:ascii="Times New Roman" w:hAnsi="Times New Roman" w:cs="Times New Roman"/>
          <w:sz w:val="24"/>
          <w:szCs w:val="24"/>
        </w:rPr>
        <w:t>количеством</w:t>
      </w:r>
      <w:r w:rsidR="00AB2B6D">
        <w:rPr>
          <w:rFonts w:ascii="Times New Roman" w:hAnsi="Times New Roman" w:cs="Times New Roman"/>
          <w:sz w:val="24"/>
          <w:szCs w:val="24"/>
        </w:rPr>
        <w:t xml:space="preserve"> детей – 5447. В </w:t>
      </w:r>
      <w:r w:rsidR="00DB0779">
        <w:rPr>
          <w:rFonts w:ascii="Times New Roman" w:hAnsi="Times New Roman" w:cs="Times New Roman"/>
          <w:sz w:val="24"/>
          <w:szCs w:val="24"/>
        </w:rPr>
        <w:t>образовательных</w:t>
      </w:r>
      <w:r w:rsidR="00AB2B6D">
        <w:rPr>
          <w:rFonts w:ascii="Times New Roman" w:hAnsi="Times New Roman" w:cs="Times New Roman"/>
          <w:sz w:val="24"/>
          <w:szCs w:val="24"/>
        </w:rPr>
        <w:t xml:space="preserve"> учреждениях разработ</w:t>
      </w:r>
      <w:r w:rsidR="00DB0779">
        <w:rPr>
          <w:rFonts w:ascii="Times New Roman" w:hAnsi="Times New Roman" w:cs="Times New Roman"/>
          <w:sz w:val="24"/>
          <w:szCs w:val="24"/>
        </w:rPr>
        <w:t>аны планы работ по противодействию коррупции, приказы о проведении мероприятий, направленных на формирование в обществе антикоррупционного поведения. На сайтах образовательных учреждений созданы специальные разделы «Противодействие коррупции», в которых представлена вся необходимая информации по данному направлению. Введены в действие журналы регистрации обращений граждан о фактах коррупции в сфере деятельности образовательных учреждений. Также проводится работа с педагогическим коллективом: проводятся встречи с инспектором ПДН об антикоррупционной политике в образовательных учреждениях.</w:t>
      </w:r>
    </w:p>
    <w:p w:rsidR="00C64B37" w:rsidRDefault="00C64B37" w:rsidP="00C6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 предложение принять информацию к сведению.</w:t>
      </w:r>
    </w:p>
    <w:p w:rsidR="00DB0779" w:rsidRPr="004645E9" w:rsidRDefault="00DB0779" w:rsidP="00AB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5E9" w:rsidRPr="004645E9" w:rsidRDefault="004645E9" w:rsidP="00785DA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4645E9" w:rsidRPr="004645E9" w:rsidRDefault="004645E9" w:rsidP="00785DA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Реш</w:t>
      </w:r>
      <w:r w:rsidR="002748EF">
        <w:rPr>
          <w:rFonts w:ascii="Times New Roman" w:hAnsi="Times New Roman" w:cs="Times New Roman"/>
          <w:sz w:val="24"/>
          <w:szCs w:val="24"/>
        </w:rPr>
        <w:t>или</w:t>
      </w:r>
      <w:r w:rsidRPr="004645E9">
        <w:rPr>
          <w:rFonts w:ascii="Times New Roman" w:hAnsi="Times New Roman" w:cs="Times New Roman"/>
          <w:sz w:val="24"/>
          <w:szCs w:val="24"/>
        </w:rPr>
        <w:t>: 1)</w:t>
      </w:r>
      <w:r w:rsidR="00A633FE">
        <w:rPr>
          <w:rFonts w:ascii="Times New Roman" w:hAnsi="Times New Roman" w:cs="Times New Roman"/>
          <w:sz w:val="24"/>
          <w:szCs w:val="24"/>
        </w:rPr>
        <w:t xml:space="preserve"> </w:t>
      </w:r>
      <w:r w:rsidRPr="004645E9">
        <w:rPr>
          <w:rFonts w:ascii="Times New Roman" w:hAnsi="Times New Roman" w:cs="Times New Roman"/>
          <w:sz w:val="24"/>
          <w:szCs w:val="24"/>
        </w:rPr>
        <w:t>Принять к сведению информацию по 2 вопросу.</w:t>
      </w:r>
    </w:p>
    <w:p w:rsidR="004645E9" w:rsidRDefault="00A633F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33FE">
        <w:rPr>
          <w:rFonts w:ascii="Times New Roman" w:hAnsi="Times New Roman" w:cs="Times New Roman"/>
          <w:b/>
          <w:sz w:val="26"/>
          <w:szCs w:val="26"/>
        </w:rPr>
        <w:t>3</w:t>
      </w:r>
      <w:r w:rsidR="004645E9" w:rsidRPr="00A633FE">
        <w:rPr>
          <w:rFonts w:ascii="Times New Roman" w:hAnsi="Times New Roman" w:cs="Times New Roman"/>
          <w:b/>
          <w:sz w:val="26"/>
          <w:szCs w:val="26"/>
        </w:rPr>
        <w:t>.</w:t>
      </w:r>
      <w:r w:rsidRPr="00A63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8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 о выполнении Плана по противодействию коррупции Цивильского района 2022 года</w:t>
      </w:r>
    </w:p>
    <w:p w:rsidR="00A633FE" w:rsidRPr="00EC64D9" w:rsidRDefault="00A633F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48EF" w:rsidRPr="002748EF" w:rsidRDefault="00A633FE" w:rsidP="0027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Слушали </w:t>
      </w:r>
      <w:r w:rsidR="002748EF"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>Варфоломееву Д.Р</w:t>
      </w:r>
      <w:r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>., котор</w:t>
      </w:r>
      <w:r w:rsidR="002748EF"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</w:t>
      </w:r>
      <w:r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сообщил</w:t>
      </w:r>
      <w:r w:rsidR="002748EF"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74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748EF" w:rsidRPr="002748EF">
        <w:rPr>
          <w:rFonts w:ascii="Times New Roman" w:hAnsi="Times New Roman" w:cs="Times New Roman"/>
          <w:sz w:val="24"/>
          <w:szCs w:val="24"/>
        </w:rPr>
        <w:t xml:space="preserve">что в соответствии с ФЗ «О противодействии коррупции», а также в целях создания эффективных условий недопущения коррупции </w:t>
      </w:r>
      <w:proofErr w:type="gramStart"/>
      <w:r w:rsidR="002748EF" w:rsidRPr="002748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48EF" w:rsidRPr="002748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748EF" w:rsidRPr="002748E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2748EF" w:rsidRPr="002748EF">
        <w:rPr>
          <w:rFonts w:ascii="Times New Roman" w:hAnsi="Times New Roman" w:cs="Times New Roman"/>
          <w:sz w:val="24"/>
          <w:szCs w:val="24"/>
        </w:rPr>
        <w:t xml:space="preserve"> районе постановлением администрации Цивильского района от 11.02.2021 года под №50  был утвержден  План по противодействию коррупции на 2022 год.</w:t>
      </w:r>
    </w:p>
    <w:p w:rsidR="002748EF" w:rsidRPr="002748EF" w:rsidRDefault="002748EF" w:rsidP="0027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 xml:space="preserve">Одним из направлений Плана являлось обеспечение деятельности Совета по противодействию коррупции </w:t>
      </w:r>
      <w:proofErr w:type="gramStart"/>
      <w:r w:rsidRPr="002748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4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8E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2748EF">
        <w:rPr>
          <w:rFonts w:ascii="Times New Roman" w:hAnsi="Times New Roman" w:cs="Times New Roman"/>
          <w:sz w:val="24"/>
          <w:szCs w:val="24"/>
        </w:rPr>
        <w:t xml:space="preserve"> районе и Комиссии по соблюдению требований к служебному поведению муниципальных служащих, замещающих должности муниципальной службы. В 2022 году прошло 4 заседания Совета по противодействию коррупции согласно утвержденному Плану работы. Комиссия по соблюдению требований к служебному поведению и урегулированию конфликта интересов провела 2 заседания  в отношении 7 муниципальных служащих. </w:t>
      </w:r>
      <w:proofErr w:type="gramStart"/>
      <w:r w:rsidRPr="002748EF">
        <w:rPr>
          <w:rFonts w:ascii="Times New Roman" w:hAnsi="Times New Roman" w:cs="Times New Roman"/>
          <w:sz w:val="24"/>
          <w:szCs w:val="24"/>
        </w:rPr>
        <w:t>Было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EF">
        <w:rPr>
          <w:rFonts w:ascii="Times New Roman" w:hAnsi="Times New Roman" w:cs="Times New Roman"/>
          <w:sz w:val="24"/>
          <w:szCs w:val="24"/>
        </w:rPr>
        <w:t xml:space="preserve"> и завершено 5 антикоррупционных проверок, по результатам которых было применено 4 взыскания за коррупционные правонарушения (2 взыскания были применены за предоставление недостоверных сведений в рамках декларационной кампании, 2 взыскания за нарушения, связанные с </w:t>
      </w:r>
      <w:proofErr w:type="spellStart"/>
      <w:r w:rsidRPr="002748EF">
        <w:rPr>
          <w:rFonts w:ascii="Times New Roman" w:hAnsi="Times New Roman" w:cs="Times New Roman"/>
          <w:sz w:val="24"/>
          <w:szCs w:val="24"/>
        </w:rPr>
        <w:t>неурегулированием</w:t>
      </w:r>
      <w:proofErr w:type="spellEnd"/>
      <w:r w:rsidRPr="002748EF">
        <w:rPr>
          <w:rFonts w:ascii="Times New Roman" w:hAnsi="Times New Roman" w:cs="Times New Roman"/>
          <w:sz w:val="24"/>
          <w:szCs w:val="24"/>
        </w:rPr>
        <w:t xml:space="preserve"> конфликта интересов.</w:t>
      </w:r>
      <w:proofErr w:type="gramEnd"/>
    </w:p>
    <w:p w:rsidR="002748EF" w:rsidRPr="002748EF" w:rsidRDefault="002748EF" w:rsidP="0027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>Во 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48EF">
        <w:rPr>
          <w:rFonts w:ascii="Times New Roman" w:hAnsi="Times New Roman" w:cs="Times New Roman"/>
          <w:sz w:val="24"/>
          <w:szCs w:val="24"/>
        </w:rPr>
        <w:t xml:space="preserve"> организации работы администрации Цивильского района по реализации мероприятий подпрограммы «Противодействие коррупции в Чувашской Республики» государственной программы «Развитие потенциала государственного управления» сектором юридической службы администрации Цивильского района осуществлялась антикоррупционная экспертиза </w:t>
      </w:r>
      <w:proofErr w:type="spellStart"/>
      <w:r w:rsidRPr="002748EF">
        <w:rPr>
          <w:rFonts w:ascii="Times New Roman" w:hAnsi="Times New Roman" w:cs="Times New Roman"/>
          <w:sz w:val="24"/>
          <w:szCs w:val="24"/>
        </w:rPr>
        <w:t>мнпа</w:t>
      </w:r>
      <w:proofErr w:type="spellEnd"/>
      <w:r w:rsidRPr="002748EF">
        <w:rPr>
          <w:rFonts w:ascii="Times New Roman" w:hAnsi="Times New Roman" w:cs="Times New Roman"/>
          <w:sz w:val="24"/>
          <w:szCs w:val="24"/>
        </w:rPr>
        <w:t xml:space="preserve">, участие в семинарах – совещаниях, </w:t>
      </w:r>
      <w:proofErr w:type="spellStart"/>
      <w:r w:rsidRPr="002748EF">
        <w:rPr>
          <w:rFonts w:ascii="Times New Roman" w:hAnsi="Times New Roman" w:cs="Times New Roman"/>
          <w:sz w:val="24"/>
          <w:szCs w:val="24"/>
        </w:rPr>
        <w:t>вкс</w:t>
      </w:r>
      <w:proofErr w:type="spellEnd"/>
      <w:r w:rsidRPr="002748EF">
        <w:rPr>
          <w:rFonts w:ascii="Times New Roman" w:hAnsi="Times New Roman" w:cs="Times New Roman"/>
          <w:sz w:val="24"/>
          <w:szCs w:val="24"/>
        </w:rPr>
        <w:t xml:space="preserve">, рассматривающих вопросы по противодействию коррупции с привлечением специалистов администраций сельских поселений Цивильского района.  Уведомлений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 не поступало. Обращения граждан на предмет </w:t>
      </w:r>
      <w:r w:rsidRPr="002748EF">
        <w:rPr>
          <w:rFonts w:ascii="Times New Roman" w:hAnsi="Times New Roman" w:cs="Times New Roman"/>
          <w:sz w:val="24"/>
          <w:szCs w:val="24"/>
        </w:rPr>
        <w:lastRenderedPageBreak/>
        <w:t>наличия в них информации о фактах коррупции со стороны муниципальных служащих, замещающих должности муниципальной службы в администрации Цивильского района  также не поступали.</w:t>
      </w:r>
    </w:p>
    <w:p w:rsidR="004645E9" w:rsidRPr="002748EF" w:rsidRDefault="002748EF" w:rsidP="0027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8EF">
        <w:rPr>
          <w:rFonts w:ascii="Times New Roman" w:hAnsi="Times New Roman" w:cs="Times New Roman"/>
          <w:sz w:val="24"/>
          <w:szCs w:val="24"/>
        </w:rPr>
        <w:t xml:space="preserve">Вся актуальная информация о проводимой администрацией работе по противодействию коррупции, </w:t>
      </w:r>
      <w:r>
        <w:rPr>
          <w:rFonts w:ascii="Times New Roman" w:hAnsi="Times New Roman" w:cs="Times New Roman"/>
          <w:sz w:val="24"/>
          <w:szCs w:val="24"/>
        </w:rPr>
        <w:t>нормативно-правовые акты</w:t>
      </w:r>
      <w:r w:rsidRPr="002748EF">
        <w:rPr>
          <w:rFonts w:ascii="Times New Roman" w:hAnsi="Times New Roman" w:cs="Times New Roman"/>
          <w:sz w:val="24"/>
          <w:szCs w:val="24"/>
        </w:rPr>
        <w:t xml:space="preserve">, регулирующие  правоотношения в области противодействия коррупции, сведения о доходах, расходах, об имуществе муниципальных служащих размещена на официальном сайте администрации  в разделе «Противодействие коррупции», которая обновляется на постоянной основе. </w:t>
      </w:r>
      <w:proofErr w:type="gramEnd"/>
    </w:p>
    <w:p w:rsidR="00C64B37" w:rsidRDefault="00C64B37" w:rsidP="00C64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 предложение принять информацию к сведению.</w:t>
      </w:r>
    </w:p>
    <w:p w:rsidR="002748EF" w:rsidRDefault="002748EF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DA0" w:rsidRPr="002748EF" w:rsidRDefault="00785DA0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855C26" w:rsidRDefault="00785DA0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 по </w:t>
      </w:r>
      <w:r w:rsidR="002748EF" w:rsidRPr="002748EF">
        <w:rPr>
          <w:rFonts w:ascii="Times New Roman" w:hAnsi="Times New Roman" w:cs="Times New Roman"/>
          <w:sz w:val="24"/>
          <w:szCs w:val="24"/>
        </w:rPr>
        <w:t>3</w:t>
      </w:r>
      <w:r w:rsidRPr="002748EF">
        <w:rPr>
          <w:rFonts w:ascii="Times New Roman" w:hAnsi="Times New Roman" w:cs="Times New Roman"/>
          <w:sz w:val="24"/>
          <w:szCs w:val="24"/>
        </w:rPr>
        <w:t xml:space="preserve"> вопросу.</w:t>
      </w:r>
    </w:p>
    <w:p w:rsidR="002748EF" w:rsidRDefault="002748EF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8EF" w:rsidRPr="002748EF" w:rsidRDefault="002748EF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8EF">
        <w:rPr>
          <w:rFonts w:ascii="Times New Roman" w:hAnsi="Times New Roman" w:cs="Times New Roman"/>
          <w:b/>
          <w:sz w:val="24"/>
          <w:szCs w:val="24"/>
        </w:rPr>
        <w:t>4. Профилактика коррупционных правонарушений в сфере использования и распоряжения муниципальным имуществом Цивильского муниципального округа</w:t>
      </w:r>
    </w:p>
    <w:p w:rsidR="005035DD" w:rsidRDefault="005035DD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5DD" w:rsidRDefault="00C64B37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4 вопросу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представила В</w:t>
      </w:r>
      <w:r w:rsidR="005035DD">
        <w:rPr>
          <w:rFonts w:ascii="Times New Roman" w:hAnsi="Times New Roman" w:cs="Times New Roman"/>
          <w:sz w:val="24"/>
          <w:szCs w:val="24"/>
        </w:rPr>
        <w:t>ладимиров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35DD">
        <w:rPr>
          <w:rFonts w:ascii="Times New Roman" w:hAnsi="Times New Roman" w:cs="Times New Roman"/>
          <w:sz w:val="24"/>
          <w:szCs w:val="24"/>
        </w:rPr>
        <w:t xml:space="preserve"> Л.Л.</w:t>
      </w:r>
      <w:r>
        <w:rPr>
          <w:rFonts w:ascii="Times New Roman" w:hAnsi="Times New Roman" w:cs="Times New Roman"/>
          <w:sz w:val="24"/>
          <w:szCs w:val="24"/>
        </w:rPr>
        <w:t xml:space="preserve"> Отделом имущественных и земельных отношений Цивильского муниципального округа </w:t>
      </w:r>
      <w:r w:rsidR="0030465A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="0030465A">
        <w:rPr>
          <w:rFonts w:ascii="Times New Roman" w:hAnsi="Times New Roman" w:cs="Times New Roman"/>
          <w:sz w:val="24"/>
          <w:szCs w:val="24"/>
        </w:rPr>
        <w:t xml:space="preserve"> комплекс мер, направленных на профилактику и предупреждение коррупционных проявлений, обеспечение открытости и прозрачности процессов управления и распоряжения муниципальным имуществом. В рамках полномочий сотрудники Отдела осуществляют проверки сохранности, эффективного и целевого использования муниципального имущества, т.к</w:t>
      </w:r>
      <w:proofErr w:type="gramStart"/>
      <w:r w:rsidR="0030465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0465A">
        <w:rPr>
          <w:rFonts w:ascii="Times New Roman" w:hAnsi="Times New Roman" w:cs="Times New Roman"/>
          <w:sz w:val="24"/>
          <w:szCs w:val="24"/>
        </w:rPr>
        <w:t xml:space="preserve"> результате контрольных мероприятий выявляются факты использования объектов муниципальной собственности третьими без оформления договорных отношений. </w:t>
      </w:r>
    </w:p>
    <w:p w:rsidR="0030465A" w:rsidRDefault="0030465A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Цивильским МО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заключено Соглашение о продаже муниципального имущества на специализированной электронной торговой площадке. Все это позволяет обеспечить доступ потенциальным инвесторам и заинтересованным лицам к материалам и документам о муниципальном имуществе на всех стадиях </w:t>
      </w:r>
      <w:r w:rsidR="001A1774">
        <w:rPr>
          <w:rFonts w:ascii="Times New Roman" w:hAnsi="Times New Roman" w:cs="Times New Roman"/>
          <w:sz w:val="24"/>
          <w:szCs w:val="24"/>
        </w:rPr>
        <w:t>приватизационного процесса, а также привлекает на торги большое число участников.</w:t>
      </w:r>
    </w:p>
    <w:p w:rsidR="001A1774" w:rsidRDefault="001A1774" w:rsidP="001A1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 предложение принять информацию к сведению и продолжить  работу в данном направлении.</w:t>
      </w:r>
    </w:p>
    <w:p w:rsidR="001A1774" w:rsidRDefault="001A1774" w:rsidP="001A17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774" w:rsidRPr="002748EF" w:rsidRDefault="001A1774" w:rsidP="001A17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1A1774" w:rsidRPr="002748EF" w:rsidRDefault="001A1774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</w:t>
      </w:r>
      <w:r w:rsidRPr="002748EF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по </w:t>
      </w:r>
      <w:r>
        <w:rPr>
          <w:rFonts w:ascii="Times New Roman" w:hAnsi="Times New Roman" w:cs="Times New Roman"/>
          <w:sz w:val="24"/>
          <w:szCs w:val="24"/>
        </w:rPr>
        <w:t>4 вопросу, работу по профилактике коррупционных правонарушений в сфере использования и распоряжения муниципальным имуществом  продолжить.</w:t>
      </w:r>
    </w:p>
    <w:p w:rsidR="001A1774" w:rsidRDefault="001A1774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1774" w:rsidRDefault="001A1774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1774" w:rsidRDefault="001A1774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33DB" w:rsidRPr="00785DA0" w:rsidRDefault="00E233DB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Совета</w:t>
      </w:r>
    </w:p>
    <w:p w:rsidR="00E233DB" w:rsidRPr="00785DA0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противодействию коррупции </w:t>
      </w:r>
    </w:p>
    <w:p w:rsidR="00E233DB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5DA0"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муниципальном округе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0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А.В.Иванов</w:t>
      </w:r>
    </w:p>
    <w:p w:rsidR="00603859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3859" w:rsidRDefault="00603859" w:rsidP="00603859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Совета по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противодействию коррупции </w:t>
      </w:r>
    </w:p>
    <w:p w:rsidR="00603859" w:rsidRPr="00785DA0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муниципальном округе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Д.Р.Варфоломеева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603859" w:rsidRPr="00785DA0" w:rsidSect="006038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4F74"/>
    <w:multiLevelType w:val="hybridMultilevel"/>
    <w:tmpl w:val="8358324C"/>
    <w:lvl w:ilvl="0" w:tplc="4768F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6D9D"/>
    <w:multiLevelType w:val="hybridMultilevel"/>
    <w:tmpl w:val="3C2A627C"/>
    <w:lvl w:ilvl="0" w:tplc="705E25F2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B0B49"/>
    <w:multiLevelType w:val="hybridMultilevel"/>
    <w:tmpl w:val="064E2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7183"/>
    <w:multiLevelType w:val="hybridMultilevel"/>
    <w:tmpl w:val="CF14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64C4F"/>
    <w:multiLevelType w:val="hybridMultilevel"/>
    <w:tmpl w:val="6C4C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233DB"/>
    <w:rsid w:val="001A1774"/>
    <w:rsid w:val="00214302"/>
    <w:rsid w:val="002748EF"/>
    <w:rsid w:val="0029383F"/>
    <w:rsid w:val="002A3EE7"/>
    <w:rsid w:val="002C0BA8"/>
    <w:rsid w:val="0030465A"/>
    <w:rsid w:val="003D5B92"/>
    <w:rsid w:val="004645E9"/>
    <w:rsid w:val="00483468"/>
    <w:rsid w:val="005035DD"/>
    <w:rsid w:val="005C6A06"/>
    <w:rsid w:val="00603859"/>
    <w:rsid w:val="00627514"/>
    <w:rsid w:val="00645A41"/>
    <w:rsid w:val="00695BB8"/>
    <w:rsid w:val="006D306F"/>
    <w:rsid w:val="006E361D"/>
    <w:rsid w:val="007843EB"/>
    <w:rsid w:val="00785DA0"/>
    <w:rsid w:val="007F60DD"/>
    <w:rsid w:val="00845360"/>
    <w:rsid w:val="00855C26"/>
    <w:rsid w:val="008C19BD"/>
    <w:rsid w:val="009E153E"/>
    <w:rsid w:val="00A633FE"/>
    <w:rsid w:val="00AB0B54"/>
    <w:rsid w:val="00AB2B6D"/>
    <w:rsid w:val="00AB35B3"/>
    <w:rsid w:val="00B217F2"/>
    <w:rsid w:val="00C64B37"/>
    <w:rsid w:val="00CC15B9"/>
    <w:rsid w:val="00CD36EE"/>
    <w:rsid w:val="00D81C35"/>
    <w:rsid w:val="00DB0779"/>
    <w:rsid w:val="00DD0BA2"/>
    <w:rsid w:val="00E233DB"/>
    <w:rsid w:val="00EC64D9"/>
    <w:rsid w:val="00F7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DB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695BB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695BB8"/>
    <w:rPr>
      <w:i/>
      <w:iCs/>
    </w:rPr>
  </w:style>
  <w:style w:type="table" w:styleId="a6">
    <w:name w:val="Table Grid"/>
    <w:basedOn w:val="a1"/>
    <w:uiPriority w:val="59"/>
    <w:rsid w:val="002C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zivil_just2</cp:lastModifiedBy>
  <cp:revision>15</cp:revision>
  <cp:lastPrinted>2023-04-03T13:54:00Z</cp:lastPrinted>
  <dcterms:created xsi:type="dcterms:W3CDTF">2021-03-19T06:22:00Z</dcterms:created>
  <dcterms:modified xsi:type="dcterms:W3CDTF">2023-06-15T08:55:00Z</dcterms:modified>
</cp:coreProperties>
</file>