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posOffset>2602865</wp:posOffset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0D2B6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15.12.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1458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0D2B6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15.12 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1458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580C65" w:rsidRPr="003A41B5" w:rsidRDefault="00580C65" w:rsidP="003A41B5">
      <w:pPr>
        <w:spacing w:line="240" w:lineRule="auto"/>
        <w:ind w:firstLine="0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3"/>
      </w:tblGrid>
      <w:tr w:rsidR="003A41B5" w:rsidRPr="003A41B5" w:rsidTr="00D02155">
        <w:tc>
          <w:tcPr>
            <w:tcW w:w="4644" w:type="dxa"/>
            <w:hideMark/>
          </w:tcPr>
          <w:p w:rsidR="003A41B5" w:rsidRPr="00D02155" w:rsidRDefault="001D258E" w:rsidP="00D0215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02155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2024 год</w:t>
            </w:r>
          </w:p>
        </w:tc>
        <w:tc>
          <w:tcPr>
            <w:tcW w:w="4783" w:type="dxa"/>
          </w:tcPr>
          <w:p w:rsidR="003A41B5" w:rsidRPr="003A41B5" w:rsidRDefault="003A41B5" w:rsidP="003A41B5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en-US"/>
              </w:rPr>
            </w:pPr>
          </w:p>
        </w:tc>
      </w:tr>
    </w:tbl>
    <w:p w:rsidR="003A41B5" w:rsidRPr="003A41B5" w:rsidRDefault="003A41B5" w:rsidP="003A41B5">
      <w:pPr>
        <w:snapToGrid w:val="0"/>
        <w:spacing w:line="240" w:lineRule="auto"/>
        <w:ind w:firstLine="851"/>
        <w:rPr>
          <w:kern w:val="0"/>
          <w:sz w:val="28"/>
          <w:szCs w:val="28"/>
          <w:lang w:eastAsia="ru-RU"/>
        </w:rPr>
      </w:pPr>
    </w:p>
    <w:p w:rsidR="001D258E" w:rsidRPr="001D258E" w:rsidRDefault="001D258E" w:rsidP="001D258E">
      <w:pPr>
        <w:widowControl w:val="0"/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proofErr w:type="gramStart"/>
      <w:r w:rsidRPr="001D258E">
        <w:rPr>
          <w:color w:val="000000"/>
          <w:kern w:val="0"/>
          <w:sz w:val="28"/>
          <w:szCs w:val="28"/>
          <w:lang w:eastAsia="ru-RU"/>
        </w:rPr>
        <w:t>В соответствии с</w:t>
      </w:r>
      <w:r w:rsidRPr="001D258E">
        <w:rPr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1D258E">
        <w:rPr>
          <w:kern w:val="0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</w:t>
      </w:r>
      <w:r>
        <w:rPr>
          <w:kern w:val="0"/>
          <w:sz w:val="28"/>
          <w:szCs w:val="28"/>
          <w:lang w:eastAsia="ru-RU"/>
        </w:rPr>
        <w:br/>
        <w:t xml:space="preserve">№ </w:t>
      </w:r>
      <w:r w:rsidRPr="001D258E">
        <w:rPr>
          <w:kern w:val="0"/>
          <w:sz w:val="28"/>
          <w:szCs w:val="28"/>
          <w:lang w:eastAsia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Собрания депутатов Янтиковского муниципального округа от 12.05.2023 № 10/18 «Об утверждении Положения о мун</w:t>
      </w:r>
      <w:r>
        <w:rPr>
          <w:kern w:val="0"/>
          <w:sz w:val="28"/>
          <w:szCs w:val="28"/>
          <w:lang w:eastAsia="ru-RU"/>
        </w:rPr>
        <w:t>иципальном земельном</w:t>
      </w:r>
      <w:proofErr w:type="gramEnd"/>
      <w:r>
        <w:rPr>
          <w:kern w:val="0"/>
          <w:sz w:val="28"/>
          <w:szCs w:val="28"/>
          <w:lang w:eastAsia="ru-RU"/>
        </w:rPr>
        <w:t xml:space="preserve"> контроле», </w:t>
      </w:r>
      <w:r w:rsidRPr="001D258E">
        <w:rPr>
          <w:kern w:val="0"/>
          <w:sz w:val="28"/>
          <w:szCs w:val="28"/>
          <w:lang w:eastAsia="ru-RU"/>
        </w:rPr>
        <w:t xml:space="preserve">администрация Янтиковского муниципального округа </w:t>
      </w:r>
      <w:proofErr w:type="gramStart"/>
      <w:r w:rsidRPr="001D258E">
        <w:rPr>
          <w:b/>
          <w:kern w:val="0"/>
          <w:sz w:val="28"/>
          <w:szCs w:val="28"/>
          <w:lang w:eastAsia="ru-RU"/>
        </w:rPr>
        <w:t>п</w:t>
      </w:r>
      <w:proofErr w:type="gramEnd"/>
      <w:r>
        <w:rPr>
          <w:b/>
          <w:kern w:val="0"/>
          <w:sz w:val="28"/>
          <w:szCs w:val="28"/>
          <w:lang w:eastAsia="ru-RU"/>
        </w:rPr>
        <w:t xml:space="preserve"> </w:t>
      </w:r>
      <w:r w:rsidRPr="001D258E">
        <w:rPr>
          <w:b/>
          <w:kern w:val="0"/>
          <w:sz w:val="28"/>
          <w:szCs w:val="28"/>
          <w:lang w:eastAsia="ru-RU"/>
        </w:rPr>
        <w:t>о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1D258E">
        <w:rPr>
          <w:b/>
          <w:kern w:val="0"/>
          <w:sz w:val="28"/>
          <w:szCs w:val="28"/>
          <w:lang w:eastAsia="ru-RU"/>
        </w:rPr>
        <w:t>с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1D258E">
        <w:rPr>
          <w:b/>
          <w:kern w:val="0"/>
          <w:sz w:val="28"/>
          <w:szCs w:val="28"/>
          <w:lang w:eastAsia="ru-RU"/>
        </w:rPr>
        <w:t>т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1D258E">
        <w:rPr>
          <w:b/>
          <w:kern w:val="0"/>
          <w:sz w:val="28"/>
          <w:szCs w:val="28"/>
          <w:lang w:eastAsia="ru-RU"/>
        </w:rPr>
        <w:t>а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1D258E">
        <w:rPr>
          <w:b/>
          <w:kern w:val="0"/>
          <w:sz w:val="28"/>
          <w:szCs w:val="28"/>
          <w:lang w:eastAsia="ru-RU"/>
        </w:rPr>
        <w:t>н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1D258E">
        <w:rPr>
          <w:b/>
          <w:kern w:val="0"/>
          <w:sz w:val="28"/>
          <w:szCs w:val="28"/>
          <w:lang w:eastAsia="ru-RU"/>
        </w:rPr>
        <w:t>о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1D258E">
        <w:rPr>
          <w:b/>
          <w:kern w:val="0"/>
          <w:sz w:val="28"/>
          <w:szCs w:val="28"/>
          <w:lang w:eastAsia="ru-RU"/>
        </w:rPr>
        <w:t>в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1D258E">
        <w:rPr>
          <w:b/>
          <w:kern w:val="0"/>
          <w:sz w:val="28"/>
          <w:szCs w:val="28"/>
          <w:lang w:eastAsia="ru-RU"/>
        </w:rPr>
        <w:t>л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1D258E">
        <w:rPr>
          <w:b/>
          <w:kern w:val="0"/>
          <w:sz w:val="28"/>
          <w:szCs w:val="28"/>
          <w:lang w:eastAsia="ru-RU"/>
        </w:rPr>
        <w:t>я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1D258E">
        <w:rPr>
          <w:b/>
          <w:kern w:val="0"/>
          <w:sz w:val="28"/>
          <w:szCs w:val="28"/>
          <w:lang w:eastAsia="ru-RU"/>
        </w:rPr>
        <w:t>е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1D258E">
        <w:rPr>
          <w:b/>
          <w:kern w:val="0"/>
          <w:sz w:val="28"/>
          <w:szCs w:val="28"/>
          <w:lang w:eastAsia="ru-RU"/>
        </w:rPr>
        <w:t>т</w:t>
      </w:r>
      <w:r w:rsidRPr="001D258E">
        <w:rPr>
          <w:kern w:val="0"/>
          <w:sz w:val="28"/>
          <w:szCs w:val="28"/>
          <w:lang w:eastAsia="ru-RU"/>
        </w:rPr>
        <w:t xml:space="preserve">: </w:t>
      </w:r>
    </w:p>
    <w:p w:rsidR="001D258E" w:rsidRDefault="001D258E" w:rsidP="001D258E">
      <w:pPr>
        <w:suppressAutoHyphens w:val="0"/>
        <w:autoSpaceDE w:val="0"/>
        <w:autoSpaceDN w:val="0"/>
        <w:adjustRightInd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1D258E">
        <w:rPr>
          <w:kern w:val="0"/>
          <w:sz w:val="28"/>
          <w:szCs w:val="28"/>
          <w:lang w:eastAsia="ru-RU"/>
        </w:rPr>
        <w:t>1.</w:t>
      </w:r>
      <w:r w:rsidR="00582D27">
        <w:rPr>
          <w:kern w:val="0"/>
          <w:sz w:val="28"/>
          <w:szCs w:val="28"/>
          <w:lang w:eastAsia="ru-RU"/>
        </w:rPr>
        <w:t xml:space="preserve"> </w:t>
      </w:r>
      <w:r w:rsidRPr="001D258E">
        <w:rPr>
          <w:kern w:val="0"/>
          <w:sz w:val="28"/>
          <w:szCs w:val="28"/>
          <w:lang w:eastAsia="ru-RU"/>
        </w:rPr>
        <w:t xml:space="preserve">Утвердить программу </w:t>
      </w:r>
      <w:r w:rsidRPr="001D258E">
        <w:rPr>
          <w:bCs/>
          <w:kern w:val="0"/>
          <w:sz w:val="28"/>
          <w:szCs w:val="28"/>
          <w:lang w:eastAsia="ru-RU"/>
        </w:rPr>
        <w:t xml:space="preserve">профилактики </w:t>
      </w:r>
      <w:r w:rsidRPr="001D258E">
        <w:rPr>
          <w:kern w:val="0"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1D258E">
        <w:rPr>
          <w:bCs/>
          <w:kern w:val="0"/>
          <w:sz w:val="28"/>
          <w:szCs w:val="28"/>
          <w:lang w:eastAsia="ru-RU"/>
        </w:rPr>
        <w:t>на 2024 год.</w:t>
      </w:r>
    </w:p>
    <w:p w:rsidR="001D258E" w:rsidRDefault="001D258E" w:rsidP="001D258E">
      <w:pPr>
        <w:suppressAutoHyphens w:val="0"/>
        <w:autoSpaceDE w:val="0"/>
        <w:autoSpaceDN w:val="0"/>
        <w:adjustRightInd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1D258E">
        <w:rPr>
          <w:kern w:val="0"/>
          <w:sz w:val="28"/>
          <w:szCs w:val="28"/>
          <w:lang w:eastAsia="ru-RU"/>
        </w:rPr>
        <w:t xml:space="preserve">2. </w:t>
      </w:r>
      <w:proofErr w:type="gramStart"/>
      <w:r w:rsidRPr="001D258E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1D258E">
        <w:rPr>
          <w:kern w:val="0"/>
          <w:sz w:val="28"/>
          <w:szCs w:val="28"/>
          <w:lang w:eastAsia="ru-RU"/>
        </w:rPr>
        <w:t xml:space="preserve"> исполнением постановления возложить</w:t>
      </w:r>
      <w:r w:rsidR="00531AD7">
        <w:rPr>
          <w:kern w:val="0"/>
          <w:sz w:val="28"/>
          <w:szCs w:val="28"/>
          <w:lang w:eastAsia="ru-RU"/>
        </w:rPr>
        <w:t xml:space="preserve"> на начальника отдела экономики, </w:t>
      </w:r>
      <w:r w:rsidR="00582D27">
        <w:rPr>
          <w:kern w:val="0"/>
          <w:sz w:val="28"/>
          <w:szCs w:val="28"/>
          <w:lang w:eastAsia="ru-RU"/>
        </w:rPr>
        <w:t xml:space="preserve">земельных </w:t>
      </w:r>
      <w:r w:rsidRPr="001D258E">
        <w:rPr>
          <w:kern w:val="0"/>
          <w:sz w:val="28"/>
          <w:szCs w:val="28"/>
          <w:lang w:eastAsia="ru-RU"/>
        </w:rPr>
        <w:t>и имущественных отношений.</w:t>
      </w:r>
    </w:p>
    <w:p w:rsidR="001D258E" w:rsidRPr="001D258E" w:rsidRDefault="001D258E" w:rsidP="001D258E">
      <w:pPr>
        <w:suppressAutoHyphens w:val="0"/>
        <w:autoSpaceDE w:val="0"/>
        <w:autoSpaceDN w:val="0"/>
        <w:adjustRightInd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1D258E">
        <w:rPr>
          <w:color w:val="000000"/>
          <w:kern w:val="0"/>
          <w:sz w:val="28"/>
          <w:szCs w:val="28"/>
          <w:lang w:eastAsia="ru-RU" w:bidi="ru-RU"/>
        </w:rPr>
        <w:t>3. Постановление вступает в</w:t>
      </w:r>
      <w:r>
        <w:rPr>
          <w:color w:val="000000"/>
          <w:kern w:val="0"/>
          <w:sz w:val="28"/>
          <w:szCs w:val="28"/>
          <w:lang w:eastAsia="ru-RU" w:bidi="ru-RU"/>
        </w:rPr>
        <w:t xml:space="preserve"> </w:t>
      </w:r>
      <w:r w:rsidRPr="001D258E">
        <w:rPr>
          <w:color w:val="000000"/>
          <w:kern w:val="0"/>
          <w:sz w:val="28"/>
          <w:szCs w:val="28"/>
          <w:lang w:eastAsia="ru-RU" w:bidi="ru-RU"/>
        </w:rPr>
        <w:t>силу со дня его официального опубликования.</w:t>
      </w:r>
    </w:p>
    <w:p w:rsidR="003A41B5" w:rsidRPr="001D258E" w:rsidRDefault="003A41B5" w:rsidP="001D258E">
      <w:pPr>
        <w:spacing w:line="240" w:lineRule="auto"/>
        <w:ind w:firstLine="0"/>
        <w:rPr>
          <w:sz w:val="28"/>
          <w:szCs w:val="28"/>
        </w:rPr>
      </w:pPr>
    </w:p>
    <w:p w:rsidR="003A41B5" w:rsidRPr="001D258E" w:rsidRDefault="003A41B5" w:rsidP="001D258E">
      <w:pPr>
        <w:spacing w:line="240" w:lineRule="auto"/>
        <w:ind w:firstLine="0"/>
        <w:rPr>
          <w:sz w:val="28"/>
          <w:szCs w:val="28"/>
        </w:rPr>
      </w:pPr>
      <w:r w:rsidRPr="001D258E">
        <w:rPr>
          <w:sz w:val="28"/>
          <w:szCs w:val="28"/>
        </w:rPr>
        <w:t>Глава Янтиковского</w:t>
      </w:r>
    </w:p>
    <w:p w:rsidR="003A41B5" w:rsidRPr="001D258E" w:rsidRDefault="003A41B5" w:rsidP="001D258E">
      <w:pPr>
        <w:spacing w:line="240" w:lineRule="auto"/>
        <w:ind w:firstLine="0"/>
        <w:rPr>
          <w:sz w:val="28"/>
          <w:szCs w:val="28"/>
        </w:rPr>
      </w:pPr>
      <w:r w:rsidRPr="001D258E">
        <w:rPr>
          <w:sz w:val="28"/>
          <w:szCs w:val="28"/>
        </w:rPr>
        <w:t>муниципального округа                                                                    О.А. Ломоносов</w:t>
      </w:r>
    </w:p>
    <w:p w:rsidR="001D258E" w:rsidRDefault="001D258E" w:rsidP="001D258E">
      <w:pPr>
        <w:ind w:left="709" w:firstLine="0"/>
        <w:sectPr w:rsidR="001D258E" w:rsidSect="001D258E"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1D258E" w:rsidRPr="001D258E" w:rsidRDefault="001D258E" w:rsidP="001D258E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lastRenderedPageBreak/>
        <w:t>УТВЕРЖДЕНА</w:t>
      </w:r>
    </w:p>
    <w:p w:rsidR="001D258E" w:rsidRPr="001D258E" w:rsidRDefault="00DE10BF" w:rsidP="001D258E">
      <w:pPr>
        <w:tabs>
          <w:tab w:val="left" w:pos="709"/>
        </w:tabs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постановлением</w:t>
      </w:r>
      <w:r w:rsidR="001D258E" w:rsidRPr="001D258E">
        <w:rPr>
          <w:kern w:val="0"/>
          <w:lang w:eastAsia="ru-RU"/>
        </w:rPr>
        <w:t xml:space="preserve"> администрации </w:t>
      </w:r>
    </w:p>
    <w:p w:rsidR="001D258E" w:rsidRPr="001D258E" w:rsidRDefault="001D258E" w:rsidP="001D258E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1D258E">
        <w:rPr>
          <w:kern w:val="0"/>
          <w:lang w:eastAsia="ru-RU"/>
        </w:rPr>
        <w:t xml:space="preserve">Янтиковского муниципального округа </w:t>
      </w:r>
    </w:p>
    <w:p w:rsidR="001D258E" w:rsidRPr="001D258E" w:rsidRDefault="000D2B6D" w:rsidP="001D258E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от 15.12</w:t>
      </w:r>
      <w:bookmarkStart w:id="0" w:name="_GoBack"/>
      <w:bookmarkEnd w:id="0"/>
      <w:r>
        <w:rPr>
          <w:kern w:val="0"/>
          <w:lang w:eastAsia="ru-RU"/>
        </w:rPr>
        <w:t>.2023 № 1458</w:t>
      </w:r>
    </w:p>
    <w:p w:rsidR="001D258E" w:rsidRDefault="001D258E" w:rsidP="001D258E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DE10BF" w:rsidRPr="001D258E" w:rsidRDefault="00DE10BF" w:rsidP="001D258E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1D258E" w:rsidRPr="001D258E" w:rsidRDefault="001D258E" w:rsidP="001D258E">
      <w:pPr>
        <w:suppressAutoHyphens w:val="0"/>
        <w:autoSpaceDE w:val="0"/>
        <w:autoSpaceDN w:val="0"/>
        <w:adjustRightInd w:val="0"/>
        <w:spacing w:line="240" w:lineRule="exact"/>
        <w:ind w:firstLine="0"/>
        <w:jc w:val="center"/>
        <w:rPr>
          <w:b/>
          <w:bCs/>
          <w:kern w:val="0"/>
          <w:lang w:eastAsia="ru-RU"/>
        </w:rPr>
      </w:pPr>
      <w:bookmarkStart w:id="1" w:name="Par44"/>
      <w:bookmarkEnd w:id="1"/>
      <w:r w:rsidRPr="001D258E">
        <w:rPr>
          <w:b/>
          <w:bCs/>
          <w:kern w:val="0"/>
          <w:lang w:eastAsia="ru-RU"/>
        </w:rPr>
        <w:t xml:space="preserve">Программа профилактики </w:t>
      </w:r>
      <w:r w:rsidRPr="001D258E">
        <w:rPr>
          <w:b/>
          <w:kern w:val="0"/>
          <w:lang w:eastAsia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1D258E">
        <w:rPr>
          <w:b/>
          <w:bCs/>
          <w:kern w:val="0"/>
          <w:lang w:eastAsia="ru-RU"/>
        </w:rPr>
        <w:t>на 2024 год</w:t>
      </w:r>
    </w:p>
    <w:p w:rsidR="001D258E" w:rsidRPr="001D258E" w:rsidRDefault="001D258E" w:rsidP="001D258E">
      <w:pPr>
        <w:suppressAutoHyphens w:val="0"/>
        <w:autoSpaceDE w:val="0"/>
        <w:autoSpaceDN w:val="0"/>
        <w:adjustRightInd w:val="0"/>
        <w:spacing w:line="240" w:lineRule="exact"/>
        <w:rPr>
          <w:kern w:val="0"/>
          <w:lang w:eastAsia="ru-RU"/>
        </w:rPr>
      </w:pPr>
    </w:p>
    <w:p w:rsidR="001D258E" w:rsidRPr="001D258E" w:rsidRDefault="001D258E" w:rsidP="001D258E">
      <w:pPr>
        <w:suppressAutoHyphens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kern w:val="0"/>
          <w:lang w:eastAsia="ru-RU"/>
        </w:rPr>
      </w:pPr>
      <w:bookmarkStart w:id="2" w:name="Par94"/>
      <w:bookmarkEnd w:id="2"/>
      <w:r w:rsidRPr="001D258E">
        <w:rPr>
          <w:b/>
          <w:bCs/>
          <w:kern w:val="0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D258E" w:rsidRPr="001D258E" w:rsidRDefault="001D258E" w:rsidP="001D258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1D258E" w:rsidRPr="001D258E" w:rsidRDefault="001D258E" w:rsidP="001D258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proofErr w:type="gramStart"/>
      <w:r w:rsidRPr="001D258E">
        <w:rPr>
          <w:kern w:val="0"/>
          <w:lang w:eastAsia="ru-RU"/>
        </w:rPr>
        <w:t>Настоящая программа разработана в соответствии со</w:t>
      </w:r>
      <w:r w:rsidRPr="001D258E">
        <w:rPr>
          <w:color w:val="0000FF"/>
          <w:kern w:val="0"/>
          <w:lang w:eastAsia="ru-RU"/>
        </w:rPr>
        <w:t xml:space="preserve"> </w:t>
      </w:r>
      <w:r w:rsidRPr="001D258E">
        <w:rPr>
          <w:color w:val="000000"/>
          <w:kern w:val="0"/>
          <w:lang w:eastAsia="ru-RU"/>
        </w:rPr>
        <w:t>статьей 44</w:t>
      </w:r>
      <w:r w:rsidRPr="001D258E">
        <w:rPr>
          <w:kern w:val="0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1D258E">
        <w:rPr>
          <w:color w:val="000000"/>
          <w:kern w:val="0"/>
          <w:lang w:eastAsia="ru-RU"/>
        </w:rPr>
        <w:t>постановлением</w:t>
      </w:r>
      <w:r w:rsidRPr="001D258E">
        <w:rPr>
          <w:kern w:val="0"/>
          <w:lang w:eastAsia="ru-RU"/>
        </w:rPr>
        <w:t xml:space="preserve"> Правительства Российско</w:t>
      </w:r>
      <w:r w:rsidR="00DE10BF">
        <w:rPr>
          <w:kern w:val="0"/>
          <w:lang w:eastAsia="ru-RU"/>
        </w:rPr>
        <w:t xml:space="preserve">й Федерации от 25 июня 2021 г. </w:t>
      </w:r>
      <w:r w:rsidRPr="001D258E">
        <w:rPr>
          <w:kern w:val="0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1D258E">
        <w:rPr>
          <w:kern w:val="0"/>
          <w:lang w:eastAsia="ru-RU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1D258E" w:rsidRPr="001D258E" w:rsidRDefault="001D258E" w:rsidP="001D258E">
      <w:pPr>
        <w:suppressAutoHyphens w:val="0"/>
        <w:spacing w:line="240" w:lineRule="auto"/>
        <w:ind w:firstLine="708"/>
        <w:rPr>
          <w:kern w:val="0"/>
          <w:lang w:eastAsia="ru-RU"/>
        </w:rPr>
      </w:pPr>
      <w:r w:rsidRPr="001D258E">
        <w:rPr>
          <w:color w:val="000000"/>
          <w:kern w:val="0"/>
          <w:lang w:eastAsia="ru-RU" w:bidi="ru-RU"/>
        </w:rPr>
        <w:t>Профилактика (далее – обязательные требования) - предупреждение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1D258E" w:rsidRPr="001D258E" w:rsidRDefault="001D258E" w:rsidP="001D258E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1D258E" w:rsidRPr="001D258E" w:rsidRDefault="001D258E" w:rsidP="001D258E">
      <w:pPr>
        <w:suppressAutoHyphens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kern w:val="0"/>
          <w:lang w:eastAsia="ru-RU"/>
        </w:rPr>
      </w:pPr>
      <w:bookmarkStart w:id="3" w:name="Par175"/>
      <w:bookmarkEnd w:id="3"/>
      <w:r w:rsidRPr="001D258E">
        <w:rPr>
          <w:b/>
          <w:bCs/>
          <w:kern w:val="0"/>
          <w:lang w:eastAsia="ru-RU"/>
        </w:rPr>
        <w:t xml:space="preserve">Раздел 2. Цели и задачи </w:t>
      </w:r>
      <w:proofErr w:type="gramStart"/>
      <w:r w:rsidRPr="001D258E">
        <w:rPr>
          <w:b/>
          <w:bCs/>
          <w:kern w:val="0"/>
          <w:lang w:eastAsia="ru-RU"/>
        </w:rPr>
        <w:t>реализации программы профилактики рисков причинения вреда</w:t>
      </w:r>
      <w:proofErr w:type="gramEnd"/>
    </w:p>
    <w:p w:rsidR="001D258E" w:rsidRPr="001D258E" w:rsidRDefault="001D258E" w:rsidP="001D258E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1D258E" w:rsidRPr="001D258E" w:rsidRDefault="001D258E" w:rsidP="001D258E">
      <w:pPr>
        <w:suppressAutoHyphens w:val="0"/>
        <w:autoSpaceDE w:val="0"/>
        <w:autoSpaceDN w:val="0"/>
        <w:adjustRightInd w:val="0"/>
        <w:spacing w:line="240" w:lineRule="auto"/>
        <w:outlineLvl w:val="2"/>
        <w:rPr>
          <w:b/>
          <w:bCs/>
          <w:kern w:val="0"/>
          <w:lang w:eastAsia="ru-RU"/>
        </w:rPr>
      </w:pPr>
      <w:r w:rsidRPr="001D258E">
        <w:rPr>
          <w:b/>
          <w:bCs/>
          <w:kern w:val="0"/>
          <w:lang w:eastAsia="ru-RU"/>
        </w:rPr>
        <w:t>Основными целями Программы профилактики являются:</w:t>
      </w:r>
    </w:p>
    <w:p w:rsidR="001D258E" w:rsidRPr="001D258E" w:rsidRDefault="001D258E" w:rsidP="00DE10BF">
      <w:pPr>
        <w:suppressAutoHyphens w:val="0"/>
        <w:autoSpaceDE w:val="0"/>
        <w:autoSpaceDN w:val="0"/>
        <w:adjustRightInd w:val="0"/>
        <w:spacing w:line="240" w:lineRule="auto"/>
        <w:outlineLvl w:val="2"/>
        <w:rPr>
          <w:b/>
          <w:bCs/>
          <w:kern w:val="0"/>
          <w:lang w:eastAsia="ru-RU"/>
        </w:rPr>
      </w:pPr>
    </w:p>
    <w:p w:rsidR="001D258E" w:rsidRPr="001D258E" w:rsidRDefault="001D258E" w:rsidP="00DE10BF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outlineLvl w:val="2"/>
        <w:rPr>
          <w:rFonts w:eastAsia="Calibri"/>
          <w:kern w:val="0"/>
          <w:lang w:eastAsia="en-US"/>
        </w:rPr>
      </w:pPr>
      <w:r w:rsidRPr="001D258E">
        <w:rPr>
          <w:rFonts w:eastAsia="Calibri"/>
          <w:kern w:val="0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1D258E" w:rsidRPr="001D258E" w:rsidRDefault="001D258E" w:rsidP="00DE10BF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outlineLvl w:val="2"/>
        <w:rPr>
          <w:rFonts w:eastAsia="Calibri"/>
          <w:bCs/>
          <w:kern w:val="0"/>
          <w:lang w:eastAsia="en-US"/>
        </w:rPr>
      </w:pPr>
      <w:r w:rsidRPr="001D258E">
        <w:rPr>
          <w:rFonts w:eastAsia="Calibri"/>
          <w:kern w:val="0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1D258E">
        <w:rPr>
          <w:rFonts w:eastAsia="Calibri"/>
          <w:bCs/>
          <w:kern w:val="0"/>
          <w:lang w:eastAsia="en-US"/>
        </w:rPr>
        <w:t xml:space="preserve"> </w:t>
      </w:r>
    </w:p>
    <w:p w:rsidR="001D258E" w:rsidRPr="001D258E" w:rsidRDefault="001D258E" w:rsidP="00DE10BF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outlineLvl w:val="2"/>
        <w:rPr>
          <w:rFonts w:eastAsia="Calibri"/>
          <w:bCs/>
          <w:kern w:val="0"/>
          <w:lang w:eastAsia="en-US"/>
        </w:rPr>
      </w:pPr>
      <w:r w:rsidRPr="001D258E">
        <w:rPr>
          <w:rFonts w:eastAsia="Calibri"/>
          <w:kern w:val="0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D258E" w:rsidRPr="001D258E" w:rsidRDefault="001D258E" w:rsidP="001D258E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i/>
          <w:kern w:val="0"/>
          <w:lang w:eastAsia="ru-RU"/>
        </w:rPr>
      </w:pPr>
    </w:p>
    <w:p w:rsidR="001D258E" w:rsidRPr="001D258E" w:rsidRDefault="001D258E" w:rsidP="001D258E">
      <w:pPr>
        <w:suppressAutoHyphens w:val="0"/>
        <w:autoSpaceDE w:val="0"/>
        <w:autoSpaceDN w:val="0"/>
        <w:adjustRightInd w:val="0"/>
        <w:spacing w:line="240" w:lineRule="auto"/>
        <w:outlineLvl w:val="2"/>
        <w:rPr>
          <w:b/>
          <w:bCs/>
          <w:kern w:val="0"/>
          <w:lang w:eastAsia="ru-RU"/>
        </w:rPr>
      </w:pPr>
      <w:r w:rsidRPr="001D258E">
        <w:rPr>
          <w:b/>
          <w:bCs/>
          <w:kern w:val="0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1D258E" w:rsidRPr="001D258E" w:rsidRDefault="001D258E" w:rsidP="00DE10BF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220" w:line="240" w:lineRule="auto"/>
        <w:ind w:left="0" w:firstLine="709"/>
        <w:contextualSpacing/>
        <w:rPr>
          <w:rFonts w:eastAsia="Calibri"/>
          <w:kern w:val="0"/>
          <w:lang w:eastAsia="en-US"/>
        </w:rPr>
      </w:pPr>
      <w:r w:rsidRPr="001D258E">
        <w:rPr>
          <w:rFonts w:eastAsia="Calibri"/>
          <w:kern w:val="0"/>
          <w:lang w:eastAsia="en-US"/>
        </w:rPr>
        <w:t xml:space="preserve">Укрепление </w:t>
      </w:r>
      <w:proofErr w:type="gramStart"/>
      <w:r w:rsidRPr="001D258E">
        <w:rPr>
          <w:rFonts w:eastAsia="Calibri"/>
          <w:kern w:val="0"/>
          <w:lang w:eastAsia="en-US"/>
        </w:rPr>
        <w:t>системы профилактики нарушений рисков причинения</w:t>
      </w:r>
      <w:proofErr w:type="gramEnd"/>
      <w:r w:rsidRPr="001D258E">
        <w:rPr>
          <w:rFonts w:eastAsia="Calibri"/>
          <w:kern w:val="0"/>
          <w:lang w:eastAsia="en-US"/>
        </w:rPr>
        <w:t xml:space="preserve"> вреда (ущерба) охраняемым законом ценностям;</w:t>
      </w:r>
    </w:p>
    <w:p w:rsidR="001D258E" w:rsidRPr="001D258E" w:rsidRDefault="001D258E" w:rsidP="00DE10BF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220" w:line="240" w:lineRule="auto"/>
        <w:ind w:left="0" w:firstLine="709"/>
        <w:contextualSpacing/>
        <w:rPr>
          <w:rFonts w:eastAsia="Calibri"/>
          <w:kern w:val="0"/>
          <w:lang w:eastAsia="en-US"/>
        </w:rPr>
      </w:pPr>
      <w:r w:rsidRPr="001D258E">
        <w:rPr>
          <w:rFonts w:eastAsia="Calibri"/>
          <w:iCs/>
          <w:kern w:val="0"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D258E" w:rsidRPr="001D258E" w:rsidRDefault="001D258E" w:rsidP="00DE10BF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220" w:line="240" w:lineRule="auto"/>
        <w:ind w:left="0" w:firstLine="709"/>
        <w:contextualSpacing/>
        <w:rPr>
          <w:rFonts w:eastAsia="Calibri"/>
          <w:kern w:val="0"/>
          <w:lang w:eastAsia="en-US"/>
        </w:rPr>
      </w:pPr>
      <w:r w:rsidRPr="001D258E">
        <w:rPr>
          <w:rFonts w:eastAsia="Calibri"/>
          <w:kern w:val="0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D258E" w:rsidRPr="001D258E" w:rsidRDefault="001D258E" w:rsidP="00DE10BF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220" w:line="240" w:lineRule="auto"/>
        <w:ind w:left="0" w:firstLine="709"/>
        <w:contextualSpacing/>
        <w:rPr>
          <w:rFonts w:eastAsia="Calibri"/>
          <w:kern w:val="0"/>
          <w:lang w:eastAsia="en-US"/>
        </w:rPr>
      </w:pPr>
      <w:r w:rsidRPr="001D258E">
        <w:rPr>
          <w:rFonts w:eastAsia="Calibri"/>
          <w:kern w:val="0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D258E" w:rsidRPr="001D258E" w:rsidRDefault="001D258E" w:rsidP="00DE10BF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220" w:line="240" w:lineRule="auto"/>
        <w:ind w:left="0" w:firstLine="709"/>
        <w:contextualSpacing/>
        <w:rPr>
          <w:rFonts w:eastAsia="Calibri"/>
          <w:kern w:val="0"/>
          <w:lang w:eastAsia="en-US"/>
        </w:rPr>
      </w:pPr>
      <w:r w:rsidRPr="001D258E">
        <w:rPr>
          <w:rFonts w:eastAsia="Calibri"/>
          <w:kern w:val="0"/>
          <w:lang w:eastAsia="en-US"/>
        </w:rPr>
        <w:lastRenderedPageBreak/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E10BF" w:rsidRDefault="00DE10BF" w:rsidP="001D258E">
      <w:pPr>
        <w:suppressAutoHyphens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kern w:val="0"/>
          <w:lang w:eastAsia="ru-RU"/>
        </w:rPr>
      </w:pPr>
    </w:p>
    <w:p w:rsidR="001D258E" w:rsidRPr="001D258E" w:rsidRDefault="001D258E" w:rsidP="00DE10BF">
      <w:pPr>
        <w:suppressAutoHyphens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kern w:val="0"/>
          <w:lang w:eastAsia="ru-RU"/>
        </w:rPr>
      </w:pPr>
      <w:r w:rsidRPr="001D258E">
        <w:rPr>
          <w:b/>
          <w:bCs/>
          <w:kern w:val="0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1D258E" w:rsidRPr="001D258E" w:rsidTr="004C2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  <w:r w:rsidRPr="001D258E">
              <w:rPr>
                <w:iCs/>
                <w:kern w:val="0"/>
                <w:lang w:eastAsia="ru-RU"/>
              </w:rPr>
              <w:t xml:space="preserve">№ </w:t>
            </w:r>
            <w:proofErr w:type="gramStart"/>
            <w:r w:rsidRPr="001D258E">
              <w:rPr>
                <w:iCs/>
                <w:kern w:val="0"/>
                <w:lang w:eastAsia="ru-RU"/>
              </w:rPr>
              <w:t>п</w:t>
            </w:r>
            <w:proofErr w:type="gramEnd"/>
            <w:r w:rsidRPr="001D258E">
              <w:rPr>
                <w:iCs/>
                <w:kern w:val="0"/>
                <w:lang w:eastAsia="ru-RU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  <w:r w:rsidRPr="001D258E">
              <w:rPr>
                <w:iCs/>
                <w:kern w:val="0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  <w:r w:rsidRPr="001D258E">
              <w:rPr>
                <w:iCs/>
                <w:kern w:val="0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  <w:r w:rsidRPr="001D258E">
              <w:rPr>
                <w:iCs/>
                <w:kern w:val="0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1D258E" w:rsidRPr="001D258E" w:rsidTr="004C2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  <w:r w:rsidRPr="001D258E">
              <w:rPr>
                <w:iCs/>
                <w:kern w:val="0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  <w:r w:rsidRPr="001D258E">
              <w:rPr>
                <w:iCs/>
                <w:kern w:val="0"/>
                <w:lang w:eastAsia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  <w:r w:rsidRPr="001D258E">
              <w:rPr>
                <w:iCs/>
                <w:kern w:val="0"/>
                <w:lang w:eastAsia="ru-RU"/>
              </w:rPr>
              <w:t>В течени</w:t>
            </w:r>
            <w:proofErr w:type="gramStart"/>
            <w:r w:rsidRPr="001D258E">
              <w:rPr>
                <w:iCs/>
                <w:kern w:val="0"/>
                <w:lang w:eastAsia="ru-RU"/>
              </w:rPr>
              <w:t>и</w:t>
            </w:r>
            <w:proofErr w:type="gramEnd"/>
            <w:r w:rsidRPr="001D258E">
              <w:rPr>
                <w:iCs/>
                <w:kern w:val="0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  <w:r w:rsidRPr="001D258E">
              <w:rPr>
                <w:rFonts w:eastAsia="Calibri"/>
                <w:color w:val="000000"/>
                <w:kern w:val="0"/>
                <w:shd w:val="clear" w:color="auto" w:fill="FFFFFF"/>
                <w:lang w:eastAsia="ru-RU" w:bidi="ru-RU"/>
              </w:rPr>
              <w:t xml:space="preserve">Отдел экономики, земельных и имущественных отношений </w:t>
            </w:r>
          </w:p>
        </w:tc>
      </w:tr>
      <w:tr w:rsidR="001D258E" w:rsidRPr="001D258E" w:rsidTr="00DE10BF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  <w:r w:rsidRPr="001D258E">
              <w:rPr>
                <w:iCs/>
                <w:kern w:val="0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  <w:r w:rsidRPr="001D258E">
              <w:rPr>
                <w:iCs/>
                <w:kern w:val="0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  <w:r w:rsidRPr="001D258E">
              <w:rPr>
                <w:iCs/>
                <w:kern w:val="0"/>
                <w:lang w:eastAsia="ru-RU"/>
              </w:rPr>
              <w:t>По мере необходимости</w:t>
            </w:r>
            <w:r w:rsidR="00DE10BF">
              <w:rPr>
                <w:iCs/>
                <w:kern w:val="0"/>
                <w:lang w:eastAsia="ru-RU"/>
              </w:rPr>
              <w:t xml:space="preserve"> в </w:t>
            </w:r>
            <w:r w:rsidRPr="001D258E">
              <w:rPr>
                <w:iCs/>
                <w:kern w:val="0"/>
                <w:lang w:eastAsia="ru-RU"/>
              </w:rPr>
              <w:t>тече</w:t>
            </w:r>
            <w:r w:rsidR="00DE10BF">
              <w:rPr>
                <w:iCs/>
                <w:kern w:val="0"/>
                <w:lang w:eastAsia="ru-RU"/>
              </w:rPr>
              <w:t>ни</w:t>
            </w:r>
            <w:proofErr w:type="gramStart"/>
            <w:r w:rsidR="00DE10BF">
              <w:rPr>
                <w:iCs/>
                <w:kern w:val="0"/>
                <w:lang w:eastAsia="ru-RU"/>
              </w:rPr>
              <w:t>и</w:t>
            </w:r>
            <w:proofErr w:type="gramEnd"/>
            <w:r w:rsidRPr="001D258E">
              <w:rPr>
                <w:iCs/>
                <w:kern w:val="0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  <w:r w:rsidRPr="001D258E">
              <w:rPr>
                <w:rFonts w:eastAsia="Calibri"/>
                <w:color w:val="000000"/>
                <w:kern w:val="0"/>
                <w:shd w:val="clear" w:color="auto" w:fill="FFFFFF"/>
                <w:lang w:eastAsia="ru-RU" w:bidi="ru-RU"/>
              </w:rPr>
              <w:t>Отдел экономики, земельных и имущественных отношений</w:t>
            </w:r>
          </w:p>
        </w:tc>
      </w:tr>
      <w:tr w:rsidR="001D258E" w:rsidRPr="001D258E" w:rsidTr="004C2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  <w:r w:rsidRPr="001D258E">
              <w:rPr>
                <w:iCs/>
                <w:kern w:val="0"/>
                <w:lang w:eastAsia="ru-RU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  <w:r w:rsidRPr="001D258E">
              <w:rPr>
                <w:iCs/>
                <w:kern w:val="0"/>
                <w:lang w:eastAsia="ru-RU"/>
              </w:rPr>
              <w:t>Консультирование:</w:t>
            </w:r>
          </w:p>
          <w:p w:rsidR="00DE10BF" w:rsidRDefault="001D258E" w:rsidP="00DE10B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1D258E">
              <w:rPr>
                <w:kern w:val="0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:rsidR="00DE10BF" w:rsidRDefault="001D258E" w:rsidP="00DE10B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1D258E">
              <w:rPr>
                <w:kern w:val="0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1D258E" w:rsidRPr="001D258E" w:rsidRDefault="001D258E" w:rsidP="00DE10B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1D258E">
              <w:rPr>
                <w:kern w:val="0"/>
                <w:lang w:eastAsia="ru-RU"/>
              </w:rPr>
              <w:t>2) посредством размещения на официальном сайте администрации Янтиковского муниципального района Чувашской Республики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1D258E" w:rsidRPr="001D258E" w:rsidRDefault="001D258E" w:rsidP="00DE10BF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1D258E">
              <w:rPr>
                <w:kern w:val="0"/>
                <w:lang w:eastAsia="ru-RU"/>
              </w:rPr>
              <w:t>2.Индивидуальное консультирование на личном приеме каждого заявителя.</w:t>
            </w:r>
          </w:p>
          <w:p w:rsidR="001D258E" w:rsidRPr="001D258E" w:rsidRDefault="001D258E" w:rsidP="00DE10BF">
            <w:pPr>
              <w:widowControl w:val="0"/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1D258E">
              <w:rPr>
                <w:kern w:val="0"/>
                <w:lang w:eastAsia="ru-RU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1D258E" w:rsidRPr="001D258E" w:rsidRDefault="001D258E" w:rsidP="00DE10BF">
            <w:pPr>
              <w:widowControl w:val="0"/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1D258E">
              <w:rPr>
                <w:kern w:val="0"/>
                <w:lang w:eastAsia="ru-RU"/>
              </w:rPr>
              <w:t xml:space="preserve">4.Контролируемое лицо вправе направить запрос о </w:t>
            </w:r>
            <w:r w:rsidRPr="001D258E">
              <w:rPr>
                <w:kern w:val="0"/>
                <w:lang w:eastAsia="ru-RU"/>
              </w:rPr>
              <w:lastRenderedPageBreak/>
              <w:t xml:space="preserve">предоставлении письменного ответа в сроки, установленные Федеральным </w:t>
            </w:r>
            <w:hyperlink r:id="rId10" w:history="1">
              <w:r w:rsidRPr="001D258E">
                <w:rPr>
                  <w:kern w:val="0"/>
                  <w:lang w:eastAsia="ru-RU"/>
                </w:rPr>
                <w:t>законом</w:t>
              </w:r>
            </w:hyperlink>
            <w:r w:rsidRPr="001D258E">
              <w:rPr>
                <w:kern w:val="0"/>
                <w:lang w:eastAsia="ru-RU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  <w:r w:rsidRPr="001D258E">
              <w:rPr>
                <w:iCs/>
                <w:kern w:val="0"/>
                <w:lang w:eastAsia="ru-RU"/>
              </w:rPr>
              <w:t>По мере необходимости в течение года</w:t>
            </w:r>
          </w:p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</w:p>
          <w:p w:rsidR="00DE10BF" w:rsidRDefault="00DE10BF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</w:p>
          <w:p w:rsidR="00DE10BF" w:rsidRDefault="00DE10BF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  <w:r w:rsidRPr="001D258E">
              <w:rPr>
                <w:iCs/>
                <w:kern w:val="0"/>
                <w:lang w:val="en-US" w:eastAsia="ru-RU"/>
              </w:rPr>
              <w:t>II</w:t>
            </w:r>
            <w:r w:rsidRPr="001D258E">
              <w:rPr>
                <w:iCs/>
                <w:kern w:val="0"/>
                <w:lang w:eastAsia="ru-RU"/>
              </w:rPr>
              <w:t xml:space="preserve"> квартал</w:t>
            </w:r>
          </w:p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</w:p>
          <w:p w:rsidR="00DE10BF" w:rsidRDefault="00DE10BF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</w:p>
          <w:p w:rsidR="00DE10BF" w:rsidRDefault="00DE10BF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</w:p>
          <w:p w:rsidR="001D258E" w:rsidRPr="001D258E" w:rsidRDefault="00DE10BF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  <w:r>
              <w:rPr>
                <w:iCs/>
                <w:kern w:val="0"/>
                <w:lang w:eastAsia="ru-RU"/>
              </w:rPr>
              <w:t>В течени</w:t>
            </w:r>
            <w:proofErr w:type="gramStart"/>
            <w:r>
              <w:rPr>
                <w:iCs/>
                <w:kern w:val="0"/>
                <w:lang w:eastAsia="ru-RU"/>
              </w:rPr>
              <w:t>и</w:t>
            </w:r>
            <w:proofErr w:type="gramEnd"/>
            <w:r w:rsidR="001D258E" w:rsidRPr="001D258E">
              <w:rPr>
                <w:iCs/>
                <w:kern w:val="0"/>
                <w:lang w:eastAsia="ru-RU"/>
              </w:rPr>
              <w:t xml:space="preserve"> года по мере обращения</w:t>
            </w:r>
          </w:p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</w:p>
          <w:p w:rsidR="001D258E" w:rsidRPr="001D258E" w:rsidRDefault="00DE10BF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  <w:r>
              <w:rPr>
                <w:iCs/>
                <w:kern w:val="0"/>
                <w:lang w:eastAsia="ru-RU"/>
              </w:rPr>
              <w:t>В течени</w:t>
            </w:r>
            <w:proofErr w:type="gramStart"/>
            <w:r>
              <w:rPr>
                <w:iCs/>
                <w:kern w:val="0"/>
                <w:lang w:eastAsia="ru-RU"/>
              </w:rPr>
              <w:t>и</w:t>
            </w:r>
            <w:proofErr w:type="gramEnd"/>
            <w:r>
              <w:rPr>
                <w:iCs/>
                <w:kern w:val="0"/>
                <w:lang w:eastAsia="ru-RU"/>
              </w:rPr>
              <w:t xml:space="preserve"> года по </w:t>
            </w:r>
            <w:r w:rsidR="001D258E" w:rsidRPr="001D258E">
              <w:rPr>
                <w:iCs/>
                <w:kern w:val="0"/>
                <w:lang w:eastAsia="ru-RU"/>
              </w:rPr>
              <w:t>мере обращения</w:t>
            </w:r>
          </w:p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</w:p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  <w:r w:rsidRPr="001D258E">
              <w:rPr>
                <w:rFonts w:eastAsia="Calibri"/>
                <w:color w:val="000000"/>
                <w:kern w:val="0"/>
                <w:shd w:val="clear" w:color="auto" w:fill="FFFFFF"/>
                <w:lang w:eastAsia="ru-RU" w:bidi="ru-RU"/>
              </w:rPr>
              <w:lastRenderedPageBreak/>
              <w:t>Отдел экономики, земельных и имущественных отношений</w:t>
            </w:r>
          </w:p>
        </w:tc>
      </w:tr>
      <w:tr w:rsidR="001D258E" w:rsidRPr="001D258E" w:rsidTr="004C2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Cs/>
                <w:kern w:val="0"/>
                <w:lang w:eastAsia="ru-RU"/>
              </w:rPr>
            </w:pPr>
            <w:r w:rsidRPr="001D258E">
              <w:rPr>
                <w:iCs/>
                <w:kern w:val="0"/>
                <w:lang w:eastAsia="ru-RU"/>
              </w:rPr>
              <w:lastRenderedPageBreak/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  <w:r w:rsidRPr="001D258E">
              <w:rPr>
                <w:iCs/>
                <w:kern w:val="0"/>
                <w:lang w:eastAsia="ru-RU"/>
              </w:rPr>
              <w:t xml:space="preserve">Подготовка и размещение на официальном сайте администрации Янтиковского </w:t>
            </w:r>
            <w:r w:rsidR="00DE10BF">
              <w:rPr>
                <w:iCs/>
                <w:kern w:val="0"/>
                <w:lang w:eastAsia="ru-RU"/>
              </w:rPr>
              <w:t>муниципального округа</w:t>
            </w:r>
            <w:r w:rsidRPr="001D258E">
              <w:rPr>
                <w:iCs/>
                <w:kern w:val="0"/>
                <w:lang w:eastAsia="ru-RU"/>
              </w:rPr>
              <w:t xml:space="preserve"> в сети «Интернет» доклада о правоприменительной практике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8E" w:rsidRPr="001D258E" w:rsidRDefault="00DE10BF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kern w:val="0"/>
                <w:lang w:eastAsia="ru-RU"/>
              </w:rPr>
            </w:pPr>
            <w:r>
              <w:rPr>
                <w:iCs/>
                <w:kern w:val="0"/>
                <w:lang w:eastAsia="ru-RU"/>
              </w:rPr>
              <w:t>Д</w:t>
            </w:r>
            <w:r w:rsidR="001D258E" w:rsidRPr="001D258E">
              <w:rPr>
                <w:iCs/>
                <w:kern w:val="0"/>
                <w:lang w:eastAsia="ru-RU"/>
              </w:rPr>
              <w:t>о 25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color w:val="000000"/>
                <w:kern w:val="0"/>
                <w:shd w:val="clear" w:color="auto" w:fill="FFFFFF"/>
                <w:lang w:eastAsia="ru-RU" w:bidi="ru-RU"/>
              </w:rPr>
            </w:pPr>
            <w:r w:rsidRPr="001D258E">
              <w:rPr>
                <w:rFonts w:eastAsia="Calibri"/>
                <w:color w:val="000000"/>
                <w:kern w:val="0"/>
                <w:shd w:val="clear" w:color="auto" w:fill="FFFFFF"/>
                <w:lang w:eastAsia="ru-RU" w:bidi="ru-RU"/>
              </w:rPr>
              <w:t>Отдел экономики, земельных и имущественных отношений</w:t>
            </w:r>
          </w:p>
        </w:tc>
      </w:tr>
    </w:tbl>
    <w:p w:rsidR="001D258E" w:rsidRPr="001D258E" w:rsidRDefault="001D258E" w:rsidP="001D258E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b/>
          <w:bCs/>
          <w:kern w:val="0"/>
          <w:lang w:eastAsia="ru-RU"/>
        </w:rPr>
      </w:pPr>
    </w:p>
    <w:p w:rsidR="001D258E" w:rsidRPr="001D258E" w:rsidRDefault="001D258E" w:rsidP="00DE10BF">
      <w:pPr>
        <w:suppressAutoHyphens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kern w:val="0"/>
          <w:lang w:eastAsia="ru-RU"/>
        </w:rPr>
      </w:pPr>
      <w:r w:rsidRPr="001D258E">
        <w:rPr>
          <w:b/>
          <w:bCs/>
          <w:kern w:val="0"/>
          <w:lang w:eastAsia="ru-RU"/>
        </w:rPr>
        <w:t xml:space="preserve">Раздел 4. Показатели результативности и эффективности </w:t>
      </w:r>
      <w:proofErr w:type="gramStart"/>
      <w:r w:rsidRPr="001D258E">
        <w:rPr>
          <w:b/>
          <w:bCs/>
          <w:kern w:val="0"/>
          <w:lang w:eastAsia="ru-RU"/>
        </w:rPr>
        <w:t>программы профилактики рисков причинения вреда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1D258E" w:rsidRPr="001D258E" w:rsidTr="004C20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D258E">
              <w:rPr>
                <w:kern w:val="0"/>
                <w:lang w:eastAsia="ru-RU"/>
              </w:rPr>
              <w:t xml:space="preserve">№ </w:t>
            </w:r>
            <w:proofErr w:type="gramStart"/>
            <w:r w:rsidRPr="001D258E">
              <w:rPr>
                <w:kern w:val="0"/>
                <w:lang w:eastAsia="ru-RU"/>
              </w:rPr>
              <w:t>п</w:t>
            </w:r>
            <w:proofErr w:type="gramEnd"/>
            <w:r w:rsidRPr="001D258E">
              <w:rPr>
                <w:kern w:val="0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D258E">
              <w:rPr>
                <w:kern w:val="0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D258E">
              <w:rPr>
                <w:kern w:val="0"/>
                <w:lang w:eastAsia="ru-RU"/>
              </w:rPr>
              <w:t>Величина</w:t>
            </w:r>
          </w:p>
        </w:tc>
      </w:tr>
      <w:tr w:rsidR="001D258E" w:rsidRPr="001D258E" w:rsidTr="004C20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D258E">
              <w:rPr>
                <w:kern w:val="0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1D258E">
              <w:rPr>
                <w:kern w:val="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D258E">
              <w:rPr>
                <w:kern w:val="0"/>
                <w:lang w:eastAsia="ru-RU"/>
              </w:rPr>
              <w:t>100 %</w:t>
            </w:r>
          </w:p>
        </w:tc>
      </w:tr>
      <w:tr w:rsidR="001D258E" w:rsidRPr="001D258E" w:rsidTr="004C20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D258E">
              <w:rPr>
                <w:kern w:val="0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1D258E">
              <w:rPr>
                <w:kern w:val="0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1D258E">
              <w:rPr>
                <w:kern w:val="0"/>
                <w:lang w:eastAsia="ru-RU"/>
              </w:rPr>
              <w:t xml:space="preserve">100 % от числа </w:t>
            </w:r>
            <w:proofErr w:type="gramStart"/>
            <w:r w:rsidRPr="001D258E">
              <w:rPr>
                <w:kern w:val="0"/>
                <w:lang w:eastAsia="ru-RU"/>
              </w:rPr>
              <w:t>обратившихся</w:t>
            </w:r>
            <w:proofErr w:type="gramEnd"/>
          </w:p>
        </w:tc>
      </w:tr>
      <w:tr w:rsidR="001D258E" w:rsidRPr="001D258E" w:rsidTr="004C20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E" w:rsidRPr="001D258E" w:rsidRDefault="001D258E" w:rsidP="001D258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1D258E">
              <w:rPr>
                <w:kern w:val="0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1D258E">
              <w:rPr>
                <w:kern w:val="0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8E" w:rsidRPr="001D258E" w:rsidRDefault="001D258E" w:rsidP="00DE10B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1D258E">
              <w:rPr>
                <w:kern w:val="0"/>
                <w:lang w:eastAsia="ru-RU"/>
              </w:rPr>
              <w:t>не менее 1 мероприятий, проведенных контрольным (надзорным) органом</w:t>
            </w:r>
          </w:p>
        </w:tc>
      </w:tr>
    </w:tbl>
    <w:p w:rsidR="00351857" w:rsidRPr="001D258E" w:rsidRDefault="00351857" w:rsidP="007D7E2A">
      <w:pPr>
        <w:spacing w:line="240" w:lineRule="auto"/>
        <w:ind w:firstLine="0"/>
      </w:pPr>
    </w:p>
    <w:sectPr w:rsidR="00351857" w:rsidRPr="001D258E" w:rsidSect="00D13C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65" w:rsidRDefault="00A06365" w:rsidP="002F7E02">
      <w:pPr>
        <w:spacing w:line="240" w:lineRule="auto"/>
      </w:pPr>
      <w:r>
        <w:separator/>
      </w:r>
    </w:p>
  </w:endnote>
  <w:endnote w:type="continuationSeparator" w:id="0">
    <w:p w:rsidR="00A06365" w:rsidRDefault="00A063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65" w:rsidRDefault="00A06365" w:rsidP="002F7E02">
      <w:pPr>
        <w:spacing w:line="240" w:lineRule="auto"/>
      </w:pPr>
      <w:r>
        <w:separator/>
      </w:r>
    </w:p>
  </w:footnote>
  <w:footnote w:type="continuationSeparator" w:id="0">
    <w:p w:rsidR="00A06365" w:rsidRDefault="00A063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8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1"/>
  </w:num>
  <w:num w:numId="5">
    <w:abstractNumId w:val="23"/>
  </w:num>
  <w:num w:numId="6">
    <w:abstractNumId w:val="20"/>
  </w:num>
  <w:num w:numId="7">
    <w:abstractNumId w:val="15"/>
  </w:num>
  <w:num w:numId="8">
    <w:abstractNumId w:val="18"/>
  </w:num>
  <w:num w:numId="9">
    <w:abstractNumId w:val="22"/>
  </w:num>
  <w:num w:numId="10">
    <w:abstractNumId w:val="7"/>
  </w:num>
  <w:num w:numId="11">
    <w:abstractNumId w:val="21"/>
  </w:num>
  <w:num w:numId="12">
    <w:abstractNumId w:val="8"/>
  </w:num>
  <w:num w:numId="13">
    <w:abstractNumId w:val="9"/>
  </w:num>
  <w:num w:numId="14">
    <w:abstractNumId w:val="16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0CBD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2B6D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D258E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A41B5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1AD7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2D27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25B4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5324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2693C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6365"/>
    <w:rsid w:val="00A07346"/>
    <w:rsid w:val="00A12378"/>
    <w:rsid w:val="00A12814"/>
    <w:rsid w:val="00A23F4F"/>
    <w:rsid w:val="00A24E11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2155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10B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34E4-DC8D-4C59-9FA6-24A3A94F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199</cp:revision>
  <cp:lastPrinted>2023-12-19T10:52:00Z</cp:lastPrinted>
  <dcterms:created xsi:type="dcterms:W3CDTF">2023-01-09T05:07:00Z</dcterms:created>
  <dcterms:modified xsi:type="dcterms:W3CDTF">2023-12-25T06:53:00Z</dcterms:modified>
</cp:coreProperties>
</file>