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969" w:rsidRPr="000F0969" w:rsidRDefault="000F0969" w:rsidP="000F0969">
      <w:pPr>
        <w:autoSpaceDE w:val="0"/>
        <w:autoSpaceDN w:val="0"/>
        <w:adjustRightInd w:val="0"/>
        <w:spacing w:after="0" w:line="240" w:lineRule="auto"/>
        <w:jc w:val="center"/>
        <w:rPr>
          <w:rFonts w:eastAsia="Times New Roman"/>
          <w:b/>
          <w:color w:val="000000"/>
          <w:szCs w:val="24"/>
          <w:lang w:eastAsia="ru-RU"/>
        </w:rPr>
      </w:pPr>
      <w:r w:rsidRPr="000F0969">
        <w:rPr>
          <w:rFonts w:eastAsia="Times New Roman"/>
          <w:szCs w:val="24"/>
          <w:lang w:eastAsia="ru-RU"/>
        </w:rPr>
        <w:t xml:space="preserve">       </w:t>
      </w:r>
      <w:r w:rsidRPr="000F0969">
        <w:rPr>
          <w:rFonts w:eastAsia="Times New Roman"/>
          <w:noProof/>
          <w:color w:val="000000"/>
          <w:szCs w:val="24"/>
          <w:lang w:eastAsia="ru-RU"/>
        </w:rPr>
        <w:t xml:space="preserve"> </w:t>
      </w:r>
    </w:p>
    <w:tbl>
      <w:tblPr>
        <w:tblW w:w="0" w:type="auto"/>
        <w:tblLook w:val="04A0" w:firstRow="1" w:lastRow="0" w:firstColumn="1" w:lastColumn="0" w:noHBand="0" w:noVBand="1"/>
      </w:tblPr>
      <w:tblGrid>
        <w:gridCol w:w="4161"/>
        <w:gridCol w:w="1225"/>
        <w:gridCol w:w="4184"/>
      </w:tblGrid>
      <w:tr w:rsidR="000F0969" w:rsidRPr="000F0969" w:rsidTr="00A2155F">
        <w:trPr>
          <w:cantSplit/>
          <w:trHeight w:val="384"/>
        </w:trPr>
        <w:tc>
          <w:tcPr>
            <w:tcW w:w="4161" w:type="dxa"/>
            <w:hideMark/>
          </w:tcPr>
          <w:p w:rsidR="000F0969" w:rsidRPr="000F0969" w:rsidRDefault="000F0969" w:rsidP="000F0969">
            <w:pPr>
              <w:spacing w:after="0" w:line="240" w:lineRule="auto"/>
              <w:jc w:val="center"/>
              <w:rPr>
                <w:rFonts w:eastAsia="Times New Roman"/>
                <w:b/>
                <w:bCs/>
                <w:noProof/>
                <w:color w:val="000000"/>
                <w:szCs w:val="24"/>
                <w:lang w:eastAsia="ru-RU"/>
              </w:rPr>
            </w:pPr>
            <w:r w:rsidRPr="000F0969">
              <w:rPr>
                <w:rFonts w:eastAsia="Times New Roman"/>
                <w:b/>
                <w:bCs/>
                <w:noProof/>
                <w:color w:val="000000"/>
                <w:szCs w:val="24"/>
                <w:lang w:eastAsia="ru-RU"/>
              </w:rPr>
              <w:t>ЧĂВАШ РЕСПУБЛИКИ</w:t>
            </w:r>
          </w:p>
        </w:tc>
        <w:tc>
          <w:tcPr>
            <w:tcW w:w="1225" w:type="dxa"/>
            <w:vMerge w:val="restart"/>
          </w:tcPr>
          <w:p w:rsidR="000F0969" w:rsidRPr="000F0969" w:rsidRDefault="000F0969" w:rsidP="000F0969">
            <w:pPr>
              <w:spacing w:after="0" w:line="240" w:lineRule="auto"/>
              <w:jc w:val="center"/>
              <w:rPr>
                <w:rFonts w:eastAsia="Times New Roman"/>
                <w:color w:val="000000"/>
                <w:szCs w:val="24"/>
                <w:lang w:eastAsia="ru-RU"/>
              </w:rPr>
            </w:pPr>
            <w:r w:rsidRPr="000F0969">
              <w:rPr>
                <w:rFonts w:eastAsia="Times New Roman"/>
                <w:noProof/>
                <w:szCs w:val="24"/>
                <w:lang w:eastAsia="ru-RU"/>
              </w:rPr>
              <w:drawing>
                <wp:anchor distT="0" distB="0" distL="114300" distR="114300" simplePos="0" relativeHeight="251659264" behindDoc="0" locked="0" layoutInCell="1" allowOverlap="1">
                  <wp:simplePos x="0" y="0"/>
                  <wp:positionH relativeFrom="column">
                    <wp:posOffset>-5549</wp:posOffset>
                  </wp:positionH>
                  <wp:positionV relativeFrom="paragraph">
                    <wp:posOffset>8890</wp:posOffset>
                  </wp:positionV>
                  <wp:extent cx="606287" cy="745435"/>
                  <wp:effectExtent l="0" t="0" r="3810" b="0"/>
                  <wp:wrapNone/>
                  <wp:docPr id="2" name="Рисунок 2"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Общая для обмена\2022 ГОД\Фирменные бланки\герб ч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6287" cy="745435"/>
                          </a:xfrm>
                          <a:prstGeom prst="rect">
                            <a:avLst/>
                          </a:prstGeom>
                          <a:noFill/>
                          <a:ln>
                            <a:noFill/>
                          </a:ln>
                        </pic:spPr>
                      </pic:pic>
                    </a:graphicData>
                  </a:graphic>
                </wp:anchor>
              </w:drawing>
            </w:r>
          </w:p>
        </w:tc>
        <w:tc>
          <w:tcPr>
            <w:tcW w:w="4184" w:type="dxa"/>
            <w:hideMark/>
          </w:tcPr>
          <w:p w:rsidR="000F0969" w:rsidRPr="000F0969" w:rsidRDefault="000F0969" w:rsidP="000F0969">
            <w:pPr>
              <w:spacing w:after="0" w:line="240" w:lineRule="auto"/>
              <w:jc w:val="center"/>
              <w:rPr>
                <w:rFonts w:eastAsia="Times New Roman"/>
                <w:noProof/>
                <w:color w:val="000000"/>
                <w:szCs w:val="24"/>
                <w:lang w:eastAsia="ru-RU"/>
              </w:rPr>
            </w:pPr>
            <w:r w:rsidRPr="000F0969">
              <w:rPr>
                <w:rFonts w:eastAsia="Times New Roman"/>
                <w:b/>
                <w:bCs/>
                <w:noProof/>
                <w:color w:val="000000"/>
                <w:szCs w:val="24"/>
                <w:lang w:eastAsia="ru-RU"/>
              </w:rPr>
              <w:t>ЧУВАШСКАЯ РЕСПУБЛИКА</w:t>
            </w:r>
          </w:p>
        </w:tc>
      </w:tr>
      <w:tr w:rsidR="000F0969" w:rsidRPr="000F0969" w:rsidTr="00A2155F">
        <w:trPr>
          <w:cantSplit/>
          <w:trHeight w:val="1785"/>
        </w:trPr>
        <w:tc>
          <w:tcPr>
            <w:tcW w:w="4161" w:type="dxa"/>
          </w:tcPr>
          <w:p w:rsidR="000F0969" w:rsidRPr="000F0969" w:rsidRDefault="000F0969" w:rsidP="000F0969">
            <w:pPr>
              <w:spacing w:after="0" w:line="240" w:lineRule="auto"/>
              <w:jc w:val="center"/>
              <w:rPr>
                <w:rFonts w:eastAsia="Times New Roman"/>
                <w:b/>
                <w:bCs/>
                <w:noProof/>
                <w:szCs w:val="24"/>
                <w:lang w:eastAsia="ru-RU"/>
              </w:rPr>
            </w:pPr>
            <w:r w:rsidRPr="000F0969">
              <w:rPr>
                <w:rFonts w:eastAsia="Times New Roman"/>
                <w:b/>
                <w:bCs/>
                <w:noProof/>
                <w:szCs w:val="24"/>
                <w:lang w:eastAsia="ru-RU"/>
              </w:rPr>
              <w:t>ÇĚМĚРЛЕ МУНИЦИПАЛЛĂ</w:t>
            </w:r>
          </w:p>
          <w:p w:rsidR="000F0969" w:rsidRPr="000F0969" w:rsidRDefault="000F0969" w:rsidP="000F0969">
            <w:pPr>
              <w:spacing w:after="0" w:line="240" w:lineRule="auto"/>
              <w:jc w:val="center"/>
              <w:rPr>
                <w:rFonts w:eastAsia="Times New Roman"/>
                <w:b/>
                <w:bCs/>
                <w:noProof/>
                <w:color w:val="000000"/>
                <w:szCs w:val="24"/>
                <w:lang w:eastAsia="ru-RU"/>
              </w:rPr>
            </w:pPr>
            <w:r w:rsidRPr="000F0969">
              <w:rPr>
                <w:rFonts w:eastAsia="Times New Roman"/>
                <w:b/>
                <w:bCs/>
                <w:noProof/>
                <w:color w:val="000000"/>
                <w:szCs w:val="24"/>
                <w:lang w:eastAsia="ru-RU"/>
              </w:rPr>
              <w:t>ОКРУГĔН ДЕПУТАТСЕН ПУХĂВĚ</w:t>
            </w:r>
          </w:p>
          <w:p w:rsidR="000F0969" w:rsidRPr="000F0969" w:rsidRDefault="000F0969" w:rsidP="000F0969">
            <w:pPr>
              <w:autoSpaceDE w:val="0"/>
              <w:autoSpaceDN w:val="0"/>
              <w:adjustRightInd w:val="0"/>
              <w:spacing w:after="0" w:line="240" w:lineRule="auto"/>
              <w:jc w:val="center"/>
              <w:rPr>
                <w:rFonts w:eastAsia="Times New Roman"/>
                <w:b/>
                <w:bCs/>
                <w:noProof/>
                <w:color w:val="000000"/>
                <w:szCs w:val="24"/>
                <w:lang w:eastAsia="ru-RU"/>
              </w:rPr>
            </w:pPr>
          </w:p>
          <w:p w:rsidR="000F0969" w:rsidRPr="000F0969" w:rsidRDefault="000F0969" w:rsidP="000F0969">
            <w:pPr>
              <w:autoSpaceDE w:val="0"/>
              <w:autoSpaceDN w:val="0"/>
              <w:adjustRightInd w:val="0"/>
              <w:spacing w:after="0" w:line="240" w:lineRule="auto"/>
              <w:jc w:val="center"/>
              <w:rPr>
                <w:rFonts w:eastAsia="Times New Roman"/>
                <w:b/>
                <w:bCs/>
                <w:noProof/>
                <w:color w:val="000000"/>
                <w:szCs w:val="24"/>
                <w:lang w:eastAsia="ru-RU"/>
              </w:rPr>
            </w:pPr>
            <w:r w:rsidRPr="000F0969">
              <w:rPr>
                <w:rFonts w:eastAsia="Times New Roman"/>
                <w:b/>
                <w:bCs/>
                <w:noProof/>
                <w:color w:val="000000"/>
                <w:szCs w:val="24"/>
                <w:lang w:eastAsia="ru-RU"/>
              </w:rPr>
              <w:t>ЙЫШĂНУ</w:t>
            </w:r>
          </w:p>
          <w:p w:rsidR="000F0969" w:rsidRPr="000F0969" w:rsidRDefault="000F0969" w:rsidP="000F0969">
            <w:pPr>
              <w:autoSpaceDE w:val="0"/>
              <w:autoSpaceDN w:val="0"/>
              <w:adjustRightInd w:val="0"/>
              <w:spacing w:after="0" w:line="240" w:lineRule="auto"/>
              <w:jc w:val="center"/>
              <w:rPr>
                <w:rFonts w:eastAsia="Times New Roman"/>
                <w:b/>
                <w:bCs/>
                <w:noProof/>
                <w:color w:val="000000"/>
                <w:szCs w:val="24"/>
                <w:lang w:eastAsia="ru-RU"/>
              </w:rPr>
            </w:pPr>
          </w:p>
          <w:p w:rsidR="000F0969" w:rsidRPr="000F0969" w:rsidRDefault="008A573B" w:rsidP="000F0969">
            <w:pPr>
              <w:autoSpaceDE w:val="0"/>
              <w:autoSpaceDN w:val="0"/>
              <w:adjustRightInd w:val="0"/>
              <w:spacing w:after="0" w:line="240" w:lineRule="auto"/>
              <w:jc w:val="center"/>
              <w:rPr>
                <w:rFonts w:eastAsia="Times New Roman"/>
                <w:noProof/>
                <w:color w:val="000000"/>
                <w:szCs w:val="24"/>
                <w:lang w:eastAsia="ru-RU"/>
              </w:rPr>
            </w:pPr>
            <w:r>
              <w:rPr>
                <w:rFonts w:eastAsia="Times New Roman"/>
                <w:noProof/>
                <w:color w:val="000000"/>
                <w:szCs w:val="24"/>
                <w:lang w:eastAsia="ru-RU"/>
              </w:rPr>
              <w:t>___</w:t>
            </w:r>
            <w:r w:rsidR="009817D1">
              <w:rPr>
                <w:rFonts w:eastAsia="Times New Roman"/>
                <w:noProof/>
                <w:color w:val="000000"/>
                <w:szCs w:val="24"/>
                <w:lang w:eastAsia="ru-RU"/>
              </w:rPr>
              <w:t>.</w:t>
            </w:r>
            <w:r>
              <w:rPr>
                <w:rFonts w:eastAsia="Times New Roman"/>
                <w:noProof/>
                <w:color w:val="000000"/>
                <w:szCs w:val="24"/>
                <w:lang w:eastAsia="ru-RU"/>
              </w:rPr>
              <w:t>___</w:t>
            </w:r>
            <w:r w:rsidR="009817D1">
              <w:rPr>
                <w:rFonts w:eastAsia="Times New Roman"/>
                <w:noProof/>
                <w:color w:val="000000"/>
                <w:szCs w:val="24"/>
                <w:lang w:eastAsia="ru-RU"/>
              </w:rPr>
              <w:t>.</w:t>
            </w:r>
            <w:r>
              <w:rPr>
                <w:rFonts w:eastAsia="Times New Roman"/>
                <w:noProof/>
                <w:color w:val="000000"/>
                <w:szCs w:val="24"/>
                <w:lang w:eastAsia="ru-RU"/>
              </w:rPr>
              <w:t xml:space="preserve"> 202</w:t>
            </w:r>
            <w:r w:rsidR="008E4498">
              <w:rPr>
                <w:rFonts w:eastAsia="Times New Roman"/>
                <w:noProof/>
                <w:color w:val="000000"/>
                <w:szCs w:val="24"/>
                <w:lang w:eastAsia="ru-RU"/>
              </w:rPr>
              <w:t>5</w:t>
            </w:r>
            <w:r w:rsidR="000F0969" w:rsidRPr="000F0969">
              <w:rPr>
                <w:rFonts w:eastAsia="Times New Roman"/>
                <w:noProof/>
                <w:color w:val="000000"/>
                <w:szCs w:val="24"/>
                <w:lang w:eastAsia="ru-RU"/>
              </w:rPr>
              <w:t xml:space="preserve">  №</w:t>
            </w:r>
          </w:p>
          <w:p w:rsidR="000F0969" w:rsidRPr="000F0969" w:rsidRDefault="000F0969" w:rsidP="000F0969">
            <w:pPr>
              <w:spacing w:after="0" w:line="240" w:lineRule="auto"/>
              <w:jc w:val="center"/>
              <w:rPr>
                <w:rFonts w:eastAsia="Times New Roman"/>
                <w:noProof/>
                <w:color w:val="000000"/>
                <w:szCs w:val="24"/>
                <w:lang w:eastAsia="ru-RU"/>
              </w:rPr>
            </w:pPr>
            <w:r w:rsidRPr="000F0969">
              <w:rPr>
                <w:rFonts w:eastAsia="Times New Roman"/>
                <w:bCs/>
                <w:noProof/>
                <w:color w:val="000000"/>
                <w:szCs w:val="24"/>
                <w:lang w:eastAsia="ru-RU"/>
              </w:rPr>
              <w:t>Ç</w:t>
            </w:r>
            <w:r w:rsidRPr="000F0969">
              <w:rPr>
                <w:rFonts w:eastAsia="Times New Roman"/>
                <w:noProof/>
                <w:color w:val="000000"/>
                <w:szCs w:val="24"/>
                <w:lang w:eastAsia="ru-RU"/>
              </w:rPr>
              <w:t>емěрле хули</w:t>
            </w:r>
          </w:p>
          <w:p w:rsidR="000F0969" w:rsidRPr="000F0969" w:rsidRDefault="000F0969" w:rsidP="000F0969">
            <w:pPr>
              <w:spacing w:after="0" w:line="240" w:lineRule="auto"/>
              <w:jc w:val="center"/>
              <w:rPr>
                <w:rFonts w:eastAsia="Times New Roman"/>
                <w:noProof/>
                <w:color w:val="000000"/>
                <w:szCs w:val="24"/>
                <w:lang w:eastAsia="ru-RU"/>
              </w:rPr>
            </w:pPr>
          </w:p>
        </w:tc>
        <w:tc>
          <w:tcPr>
            <w:tcW w:w="0" w:type="auto"/>
            <w:vMerge/>
            <w:vAlign w:val="center"/>
            <w:hideMark/>
          </w:tcPr>
          <w:p w:rsidR="000F0969" w:rsidRPr="000F0969" w:rsidRDefault="000F0969" w:rsidP="000F0969">
            <w:pPr>
              <w:spacing w:after="0" w:line="240" w:lineRule="auto"/>
              <w:rPr>
                <w:rFonts w:eastAsia="Times New Roman"/>
                <w:color w:val="000000"/>
                <w:szCs w:val="24"/>
                <w:lang w:eastAsia="ru-RU"/>
              </w:rPr>
            </w:pPr>
          </w:p>
        </w:tc>
        <w:tc>
          <w:tcPr>
            <w:tcW w:w="4184" w:type="dxa"/>
          </w:tcPr>
          <w:p w:rsidR="000F0969" w:rsidRPr="000F0969" w:rsidRDefault="000F0969" w:rsidP="000F0969">
            <w:pPr>
              <w:spacing w:after="0" w:line="240" w:lineRule="auto"/>
              <w:jc w:val="center"/>
              <w:rPr>
                <w:rFonts w:eastAsia="Times New Roman"/>
                <w:b/>
                <w:bCs/>
                <w:noProof/>
                <w:color w:val="000000"/>
                <w:szCs w:val="24"/>
                <w:lang w:eastAsia="ru-RU"/>
              </w:rPr>
            </w:pPr>
            <w:r w:rsidRPr="000F0969">
              <w:rPr>
                <w:rFonts w:eastAsia="Times New Roman"/>
                <w:b/>
                <w:bCs/>
                <w:noProof/>
                <w:color w:val="000000"/>
                <w:szCs w:val="24"/>
                <w:lang w:eastAsia="ru-RU"/>
              </w:rPr>
              <w:t>СОБРАНИЕ ДЕПУТАТОВ</w:t>
            </w:r>
          </w:p>
          <w:p w:rsidR="000F0969" w:rsidRPr="000F0969" w:rsidRDefault="000F0969" w:rsidP="000F0969">
            <w:pPr>
              <w:spacing w:after="0" w:line="240" w:lineRule="auto"/>
              <w:jc w:val="center"/>
              <w:rPr>
                <w:rFonts w:eastAsia="Times New Roman"/>
                <w:noProof/>
                <w:color w:val="000000"/>
                <w:szCs w:val="24"/>
                <w:lang w:eastAsia="ru-RU"/>
              </w:rPr>
            </w:pPr>
            <w:r w:rsidRPr="000F0969">
              <w:rPr>
                <w:rFonts w:eastAsia="Times New Roman"/>
                <w:b/>
                <w:bCs/>
                <w:noProof/>
                <w:color w:val="000000"/>
                <w:szCs w:val="24"/>
                <w:lang w:eastAsia="ru-RU"/>
              </w:rPr>
              <w:t>ШУМЕРЛИНСКОГО МУНИЦИПАЛЬНОГО ОКРУГА</w:t>
            </w:r>
          </w:p>
          <w:p w:rsidR="000F0969" w:rsidRPr="000F0969" w:rsidRDefault="000F0969" w:rsidP="000F0969">
            <w:pPr>
              <w:autoSpaceDE w:val="0"/>
              <w:autoSpaceDN w:val="0"/>
              <w:adjustRightInd w:val="0"/>
              <w:spacing w:after="0" w:line="240" w:lineRule="auto"/>
              <w:jc w:val="center"/>
              <w:rPr>
                <w:rFonts w:eastAsia="Times New Roman"/>
                <w:b/>
                <w:bCs/>
                <w:i/>
                <w:iCs/>
                <w:color w:val="000000"/>
                <w:szCs w:val="24"/>
                <w:lang w:eastAsia="ru-RU"/>
              </w:rPr>
            </w:pPr>
          </w:p>
          <w:p w:rsidR="000F0969" w:rsidRPr="000F0969" w:rsidRDefault="000F0969" w:rsidP="000F0969">
            <w:pPr>
              <w:autoSpaceDE w:val="0"/>
              <w:autoSpaceDN w:val="0"/>
              <w:adjustRightInd w:val="0"/>
              <w:spacing w:after="0" w:line="240" w:lineRule="auto"/>
              <w:jc w:val="center"/>
              <w:rPr>
                <w:rFonts w:eastAsia="Times New Roman"/>
                <w:b/>
                <w:bCs/>
                <w:noProof/>
                <w:color w:val="000000"/>
                <w:szCs w:val="24"/>
                <w:lang w:eastAsia="ru-RU"/>
              </w:rPr>
            </w:pPr>
            <w:r w:rsidRPr="000F0969">
              <w:rPr>
                <w:rFonts w:eastAsia="Times New Roman"/>
                <w:b/>
                <w:bCs/>
                <w:noProof/>
                <w:color w:val="000000"/>
                <w:szCs w:val="24"/>
                <w:lang w:eastAsia="ru-RU"/>
              </w:rPr>
              <w:t>РЕШЕНИЕ</w:t>
            </w:r>
          </w:p>
          <w:p w:rsidR="000F0969" w:rsidRPr="000F0969" w:rsidRDefault="000F0969" w:rsidP="000F0969">
            <w:pPr>
              <w:autoSpaceDE w:val="0"/>
              <w:autoSpaceDN w:val="0"/>
              <w:adjustRightInd w:val="0"/>
              <w:spacing w:after="0" w:line="240" w:lineRule="auto"/>
              <w:jc w:val="center"/>
              <w:rPr>
                <w:rFonts w:eastAsia="Times New Roman"/>
                <w:b/>
                <w:bCs/>
                <w:noProof/>
                <w:color w:val="000000"/>
                <w:szCs w:val="24"/>
                <w:lang w:eastAsia="ru-RU"/>
              </w:rPr>
            </w:pPr>
          </w:p>
          <w:p w:rsidR="000F0969" w:rsidRPr="000F0969" w:rsidRDefault="008A573B" w:rsidP="000F0969">
            <w:pPr>
              <w:autoSpaceDE w:val="0"/>
              <w:autoSpaceDN w:val="0"/>
              <w:adjustRightInd w:val="0"/>
              <w:spacing w:after="0" w:line="240" w:lineRule="auto"/>
              <w:jc w:val="center"/>
              <w:rPr>
                <w:rFonts w:eastAsia="Times New Roman"/>
                <w:noProof/>
                <w:color w:val="000000"/>
                <w:szCs w:val="24"/>
                <w:lang w:eastAsia="ru-RU"/>
              </w:rPr>
            </w:pPr>
            <w:r>
              <w:rPr>
                <w:rFonts w:eastAsia="Times New Roman"/>
                <w:noProof/>
                <w:color w:val="000000"/>
                <w:szCs w:val="24"/>
                <w:lang w:eastAsia="ru-RU"/>
              </w:rPr>
              <w:t>__</w:t>
            </w:r>
            <w:r w:rsidR="009817D1">
              <w:rPr>
                <w:rFonts w:eastAsia="Times New Roman"/>
                <w:noProof/>
                <w:color w:val="000000"/>
                <w:szCs w:val="24"/>
                <w:lang w:eastAsia="ru-RU"/>
              </w:rPr>
              <w:t>.</w:t>
            </w:r>
            <w:r>
              <w:rPr>
                <w:rFonts w:eastAsia="Times New Roman"/>
                <w:noProof/>
                <w:color w:val="000000"/>
                <w:szCs w:val="24"/>
                <w:lang w:eastAsia="ru-RU"/>
              </w:rPr>
              <w:t>___2</w:t>
            </w:r>
            <w:r w:rsidR="009817D1">
              <w:rPr>
                <w:rFonts w:eastAsia="Times New Roman"/>
                <w:noProof/>
                <w:color w:val="000000"/>
                <w:szCs w:val="24"/>
                <w:lang w:eastAsia="ru-RU"/>
              </w:rPr>
              <w:t>02</w:t>
            </w:r>
            <w:r w:rsidR="008E4498">
              <w:rPr>
                <w:rFonts w:eastAsia="Times New Roman"/>
                <w:noProof/>
                <w:color w:val="000000"/>
                <w:szCs w:val="24"/>
                <w:lang w:eastAsia="ru-RU"/>
              </w:rPr>
              <w:t>5</w:t>
            </w:r>
            <w:r w:rsidR="000F0969" w:rsidRPr="000F0969">
              <w:rPr>
                <w:rFonts w:eastAsia="Times New Roman"/>
                <w:noProof/>
                <w:color w:val="000000"/>
                <w:szCs w:val="24"/>
                <w:lang w:eastAsia="ru-RU"/>
              </w:rPr>
              <w:t xml:space="preserve"> </w:t>
            </w:r>
            <w:r w:rsidR="000F0969" w:rsidRPr="000F0969">
              <w:rPr>
                <w:rFonts w:eastAsia="Times New Roman"/>
                <w:bCs/>
                <w:noProof/>
                <w:color w:val="000000"/>
                <w:szCs w:val="24"/>
                <w:lang w:eastAsia="ru-RU"/>
              </w:rPr>
              <w:t>№</w:t>
            </w:r>
            <w:r>
              <w:rPr>
                <w:rFonts w:eastAsia="Times New Roman"/>
                <w:bCs/>
                <w:noProof/>
                <w:color w:val="000000"/>
                <w:szCs w:val="24"/>
                <w:lang w:eastAsia="ru-RU"/>
              </w:rPr>
              <w:t xml:space="preserve"> ___</w:t>
            </w:r>
            <w:r w:rsidR="000F0969" w:rsidRPr="000F0969">
              <w:rPr>
                <w:rFonts w:eastAsia="Times New Roman"/>
                <w:noProof/>
                <w:color w:val="000000"/>
                <w:szCs w:val="24"/>
                <w:lang w:eastAsia="ru-RU"/>
              </w:rPr>
              <w:t xml:space="preserve">  </w:t>
            </w:r>
          </w:p>
          <w:p w:rsidR="000F0969" w:rsidRPr="000F0969" w:rsidRDefault="000F0969" w:rsidP="000F0969">
            <w:pPr>
              <w:autoSpaceDE w:val="0"/>
              <w:autoSpaceDN w:val="0"/>
              <w:adjustRightInd w:val="0"/>
              <w:spacing w:after="0" w:line="240" w:lineRule="auto"/>
              <w:jc w:val="center"/>
              <w:rPr>
                <w:rFonts w:eastAsia="Times New Roman"/>
                <w:bCs/>
                <w:noProof/>
                <w:color w:val="000000"/>
                <w:szCs w:val="24"/>
                <w:lang w:eastAsia="ru-RU"/>
              </w:rPr>
            </w:pPr>
            <w:r w:rsidRPr="000F0969">
              <w:rPr>
                <w:rFonts w:eastAsia="Times New Roman"/>
                <w:bCs/>
                <w:noProof/>
                <w:color w:val="000000"/>
                <w:szCs w:val="24"/>
                <w:lang w:eastAsia="ru-RU"/>
              </w:rPr>
              <w:t>город Шумерля</w:t>
            </w:r>
          </w:p>
          <w:p w:rsidR="000F0969" w:rsidRPr="000F0969" w:rsidRDefault="000F0969" w:rsidP="000F0969">
            <w:pPr>
              <w:spacing w:after="0" w:line="240" w:lineRule="auto"/>
              <w:jc w:val="center"/>
              <w:rPr>
                <w:rFonts w:eastAsia="Times New Roman"/>
                <w:noProof/>
                <w:color w:val="000000"/>
                <w:szCs w:val="24"/>
                <w:lang w:eastAsia="ru-RU"/>
              </w:rPr>
            </w:pPr>
          </w:p>
        </w:tc>
      </w:tr>
    </w:tbl>
    <w:p w:rsidR="000F0969" w:rsidRPr="000F0969" w:rsidRDefault="000F0969" w:rsidP="000F0969">
      <w:pPr>
        <w:spacing w:after="0" w:line="240" w:lineRule="auto"/>
        <w:rPr>
          <w:rFonts w:eastAsia="Times New Roman"/>
          <w:szCs w:val="24"/>
          <w:lang w:eastAsia="ru-RU"/>
        </w:rPr>
      </w:pPr>
    </w:p>
    <w:p w:rsidR="000F0969" w:rsidRPr="000F0969" w:rsidRDefault="00180520" w:rsidP="000F0969">
      <w:pPr>
        <w:tabs>
          <w:tab w:val="left" w:pos="4536"/>
        </w:tabs>
        <w:spacing w:after="0" w:line="240" w:lineRule="auto"/>
        <w:ind w:right="4819"/>
        <w:jc w:val="both"/>
        <w:rPr>
          <w:rFonts w:eastAsia="Times New Roman"/>
          <w:szCs w:val="24"/>
          <w:lang w:eastAsia="ru-RU"/>
        </w:rPr>
      </w:pPr>
      <w:r>
        <w:t>Об</w:t>
      </w:r>
      <w:r w:rsidRPr="00180520">
        <w:t xml:space="preserve"> утвер</w:t>
      </w:r>
      <w:r w:rsidR="006B753E">
        <w:t xml:space="preserve">ждении Правил благоустройства территорий </w:t>
      </w:r>
      <w:r>
        <w:t>Шумерлинского</w:t>
      </w:r>
      <w:r w:rsidR="006B753E">
        <w:t xml:space="preserve"> </w:t>
      </w:r>
      <w:r>
        <w:t>муниципального округа</w:t>
      </w:r>
      <w:r w:rsidRPr="00180520">
        <w:t xml:space="preserve"> Чувашской Республики</w:t>
      </w:r>
    </w:p>
    <w:p w:rsidR="000F0969" w:rsidRPr="000F0969" w:rsidRDefault="000F0969" w:rsidP="000F0969">
      <w:pPr>
        <w:tabs>
          <w:tab w:val="left" w:pos="4536"/>
        </w:tabs>
        <w:spacing w:after="0" w:line="240" w:lineRule="auto"/>
        <w:ind w:right="5671"/>
        <w:jc w:val="both"/>
        <w:rPr>
          <w:rFonts w:eastAsia="Times New Roman"/>
          <w:szCs w:val="24"/>
          <w:lang w:eastAsia="ru-RU"/>
        </w:rPr>
      </w:pPr>
    </w:p>
    <w:p w:rsidR="00180520" w:rsidRDefault="006B753E" w:rsidP="001276DC">
      <w:pPr>
        <w:spacing w:after="0" w:line="240" w:lineRule="auto"/>
        <w:ind w:firstLine="567"/>
        <w:jc w:val="both"/>
        <w:rPr>
          <w:rFonts w:eastAsia="Times New Roman"/>
          <w:szCs w:val="24"/>
          <w:lang w:eastAsia="ru-RU"/>
        </w:rPr>
      </w:pPr>
      <w:r w:rsidRPr="006B753E">
        <w:rPr>
          <w:rFonts w:eastAsia="Times New Roman"/>
          <w:szCs w:val="24"/>
          <w:lang w:eastAsia="ru-RU"/>
        </w:rPr>
        <w:t>В соответствии с Федеральным</w:t>
      </w:r>
      <w:r w:rsidR="001276DC">
        <w:rPr>
          <w:rFonts w:eastAsia="Times New Roman"/>
          <w:szCs w:val="24"/>
          <w:lang w:eastAsia="ru-RU"/>
        </w:rPr>
        <w:t>и</w:t>
      </w:r>
      <w:r w:rsidRPr="006B753E">
        <w:rPr>
          <w:rFonts w:eastAsia="Times New Roman"/>
          <w:szCs w:val="24"/>
          <w:lang w:eastAsia="ru-RU"/>
        </w:rPr>
        <w:t xml:space="preserve"> закон</w:t>
      </w:r>
      <w:r w:rsidR="001276DC">
        <w:rPr>
          <w:rFonts w:eastAsia="Times New Roman"/>
          <w:szCs w:val="24"/>
          <w:lang w:eastAsia="ru-RU"/>
        </w:rPr>
        <w:t>ами</w:t>
      </w:r>
      <w:r w:rsidRPr="006B753E">
        <w:rPr>
          <w:rFonts w:eastAsia="Times New Roman"/>
          <w:szCs w:val="24"/>
          <w:lang w:eastAsia="ru-RU"/>
        </w:rPr>
        <w:t xml:space="preserve"> от 6 октября 2003 г. № 131-ФЗ «Об общих принципах организации местного самоуправления в Российской Федерации», </w:t>
      </w:r>
      <w:r w:rsidR="001276DC" w:rsidRPr="001276DC">
        <w:rPr>
          <w:rFonts w:eastAsia="Times New Roman"/>
          <w:szCs w:val="24"/>
          <w:lang w:eastAsia="ru-RU"/>
        </w:rPr>
        <w:t xml:space="preserve">от 31 июля 2020 г. </w:t>
      </w:r>
      <w:r w:rsidR="001276DC">
        <w:rPr>
          <w:rFonts w:eastAsia="Times New Roman"/>
          <w:szCs w:val="24"/>
          <w:lang w:eastAsia="ru-RU"/>
        </w:rPr>
        <w:t>№</w:t>
      </w:r>
      <w:r w:rsidR="001276DC" w:rsidRPr="001276DC">
        <w:rPr>
          <w:rFonts w:eastAsia="Times New Roman"/>
          <w:szCs w:val="24"/>
          <w:lang w:eastAsia="ru-RU"/>
        </w:rPr>
        <w:t xml:space="preserve"> 247-ФЗ</w:t>
      </w:r>
      <w:r w:rsidR="001276DC">
        <w:rPr>
          <w:rFonts w:eastAsia="Times New Roman"/>
          <w:szCs w:val="24"/>
          <w:lang w:eastAsia="ru-RU"/>
        </w:rPr>
        <w:t xml:space="preserve"> «</w:t>
      </w:r>
      <w:r w:rsidR="001276DC" w:rsidRPr="001276DC">
        <w:rPr>
          <w:rFonts w:eastAsia="Times New Roman"/>
          <w:szCs w:val="24"/>
          <w:lang w:eastAsia="ru-RU"/>
        </w:rPr>
        <w:t>Об обязательных тре</w:t>
      </w:r>
      <w:r w:rsidR="001276DC">
        <w:rPr>
          <w:rFonts w:eastAsia="Times New Roman"/>
          <w:szCs w:val="24"/>
          <w:lang w:eastAsia="ru-RU"/>
        </w:rPr>
        <w:t>бованиях в Российской Федерации»,</w:t>
      </w:r>
      <w:r w:rsidR="001276DC" w:rsidRPr="001276DC">
        <w:rPr>
          <w:rFonts w:eastAsia="Times New Roman"/>
          <w:szCs w:val="24"/>
          <w:lang w:eastAsia="ru-RU"/>
        </w:rPr>
        <w:t xml:space="preserve"> </w:t>
      </w:r>
      <w:r w:rsidRPr="006B753E">
        <w:rPr>
          <w:rFonts w:eastAsia="Times New Roman"/>
          <w:szCs w:val="24"/>
          <w:lang w:eastAsia="ru-RU"/>
        </w:rPr>
        <w:t>приказом Министерства строительства и жилищно-коммунального хозяйства РФ от 29 декабря 2021 г. № 1042/</w:t>
      </w:r>
      <w:r>
        <w:rPr>
          <w:rFonts w:eastAsia="Times New Roman"/>
          <w:szCs w:val="24"/>
          <w:lang w:eastAsia="ru-RU"/>
        </w:rPr>
        <w:t xml:space="preserve"> </w:t>
      </w:r>
      <w:proofErr w:type="spellStart"/>
      <w:proofErr w:type="gramStart"/>
      <w:r w:rsidRPr="006B753E">
        <w:rPr>
          <w:rFonts w:eastAsia="Times New Roman"/>
          <w:szCs w:val="24"/>
          <w:lang w:eastAsia="ru-RU"/>
        </w:rPr>
        <w:t>пр</w:t>
      </w:r>
      <w:proofErr w:type="spellEnd"/>
      <w:proofErr w:type="gramEnd"/>
      <w:r w:rsidRPr="006B753E">
        <w:rPr>
          <w:rFonts w:eastAsia="Times New Roman"/>
          <w:szCs w:val="24"/>
          <w:lang w:eastAsia="ru-RU"/>
        </w:rPr>
        <w:t xml:space="preserve"> «Об утверждении методических рекомендаций по разработке норм и правил по благоустройству территорий муниципальных о</w:t>
      </w:r>
      <w:r>
        <w:rPr>
          <w:rFonts w:eastAsia="Times New Roman"/>
          <w:szCs w:val="24"/>
          <w:lang w:eastAsia="ru-RU"/>
        </w:rPr>
        <w:t>бразований», Уставом Шумерлин</w:t>
      </w:r>
      <w:r w:rsidRPr="006B753E">
        <w:rPr>
          <w:rFonts w:eastAsia="Times New Roman"/>
          <w:szCs w:val="24"/>
          <w:lang w:eastAsia="ru-RU"/>
        </w:rPr>
        <w:t>ского муниципального округа Чувашской Республики</w:t>
      </w:r>
      <w:r>
        <w:rPr>
          <w:rFonts w:eastAsia="Times New Roman"/>
          <w:szCs w:val="24"/>
          <w:lang w:eastAsia="ru-RU"/>
        </w:rPr>
        <w:t>,</w:t>
      </w:r>
      <w:r w:rsidR="00180520" w:rsidRPr="00180520">
        <w:rPr>
          <w:rFonts w:eastAsia="Times New Roman"/>
          <w:szCs w:val="24"/>
          <w:lang w:eastAsia="ru-RU"/>
        </w:rPr>
        <w:t xml:space="preserve"> </w:t>
      </w:r>
    </w:p>
    <w:p w:rsidR="000F0969" w:rsidRPr="000F0969" w:rsidRDefault="000F0969" w:rsidP="000F0969">
      <w:pPr>
        <w:spacing w:after="0" w:line="240" w:lineRule="auto"/>
        <w:jc w:val="both"/>
        <w:rPr>
          <w:rFonts w:eastAsia="Times New Roman"/>
          <w:szCs w:val="24"/>
          <w:lang w:eastAsia="ru-RU"/>
        </w:rPr>
      </w:pPr>
    </w:p>
    <w:p w:rsidR="000F0969" w:rsidRPr="000F0969" w:rsidRDefault="000F0969" w:rsidP="000F0969">
      <w:pPr>
        <w:autoSpaceDE w:val="0"/>
        <w:autoSpaceDN w:val="0"/>
        <w:adjustRightInd w:val="0"/>
        <w:spacing w:after="0" w:line="240" w:lineRule="auto"/>
        <w:jc w:val="center"/>
        <w:rPr>
          <w:rFonts w:eastAsia="Times New Roman"/>
          <w:b/>
          <w:szCs w:val="24"/>
          <w:lang w:eastAsia="ru-RU"/>
        </w:rPr>
      </w:pPr>
      <w:r w:rsidRPr="000F0969">
        <w:rPr>
          <w:rFonts w:eastAsia="Times New Roman"/>
          <w:b/>
          <w:szCs w:val="24"/>
          <w:lang w:eastAsia="ru-RU"/>
        </w:rPr>
        <w:t>Собрание депутатов Шумерлинского муниципального округа</w:t>
      </w:r>
    </w:p>
    <w:p w:rsidR="00E02DCF" w:rsidRDefault="000F0969" w:rsidP="00E02DCF">
      <w:pPr>
        <w:autoSpaceDE w:val="0"/>
        <w:autoSpaceDN w:val="0"/>
        <w:adjustRightInd w:val="0"/>
        <w:spacing w:after="0" w:line="240" w:lineRule="auto"/>
        <w:jc w:val="center"/>
        <w:rPr>
          <w:rFonts w:eastAsia="Times New Roman"/>
          <w:b/>
          <w:szCs w:val="24"/>
          <w:lang w:eastAsia="ru-RU"/>
        </w:rPr>
      </w:pPr>
      <w:r w:rsidRPr="000F0969">
        <w:rPr>
          <w:rFonts w:eastAsia="Times New Roman"/>
          <w:b/>
          <w:szCs w:val="24"/>
          <w:lang w:eastAsia="ru-RU"/>
        </w:rPr>
        <w:t>Чувашской Республики решило:</w:t>
      </w:r>
    </w:p>
    <w:p w:rsidR="002A4E94" w:rsidRDefault="002A4E94" w:rsidP="00E02DCF">
      <w:pPr>
        <w:autoSpaceDE w:val="0"/>
        <w:autoSpaceDN w:val="0"/>
        <w:adjustRightInd w:val="0"/>
        <w:spacing w:after="0" w:line="240" w:lineRule="auto"/>
        <w:jc w:val="center"/>
        <w:rPr>
          <w:rFonts w:eastAsia="Times New Roman"/>
          <w:b/>
          <w:szCs w:val="24"/>
          <w:lang w:eastAsia="ru-RU"/>
        </w:rPr>
      </w:pPr>
    </w:p>
    <w:p w:rsidR="005E2E8B" w:rsidRDefault="005E2E8B" w:rsidP="002A4E94">
      <w:pPr>
        <w:autoSpaceDE w:val="0"/>
        <w:autoSpaceDN w:val="0"/>
        <w:adjustRightInd w:val="0"/>
        <w:spacing w:after="0" w:line="240" w:lineRule="auto"/>
        <w:ind w:firstLine="567"/>
        <w:jc w:val="both"/>
      </w:pPr>
      <w:r>
        <w:t>1</w:t>
      </w:r>
      <w:r w:rsidR="00313CC5">
        <w:t>. Утвердить</w:t>
      </w:r>
      <w:r w:rsidRPr="005E2E8B">
        <w:t xml:space="preserve"> Правила благоустройства территорий Шумерлинского муниципальн</w:t>
      </w:r>
      <w:r w:rsidR="00313CC5">
        <w:t>ого округа Чувашской Республики, согласно приложению к настоящему решению.</w:t>
      </w:r>
    </w:p>
    <w:p w:rsidR="00285A03" w:rsidRDefault="005E2E8B" w:rsidP="002A4E94">
      <w:pPr>
        <w:autoSpaceDE w:val="0"/>
        <w:autoSpaceDN w:val="0"/>
        <w:adjustRightInd w:val="0"/>
        <w:spacing w:after="0" w:line="240" w:lineRule="auto"/>
        <w:ind w:firstLine="567"/>
        <w:jc w:val="both"/>
      </w:pPr>
      <w:r>
        <w:t>2</w:t>
      </w:r>
      <w:r w:rsidR="00A2155F">
        <w:t xml:space="preserve">. </w:t>
      </w:r>
      <w:r w:rsidR="00285A03">
        <w:t>Признать утратившим</w:t>
      </w:r>
      <w:r>
        <w:t>и</w:t>
      </w:r>
      <w:r w:rsidR="00285A03">
        <w:t xml:space="preserve"> силу:</w:t>
      </w:r>
    </w:p>
    <w:p w:rsidR="008E4498" w:rsidRDefault="008E4498" w:rsidP="008E4498">
      <w:pPr>
        <w:autoSpaceDE w:val="0"/>
        <w:autoSpaceDN w:val="0"/>
        <w:adjustRightInd w:val="0"/>
        <w:spacing w:after="0" w:line="240" w:lineRule="auto"/>
        <w:ind w:firstLine="567"/>
        <w:jc w:val="both"/>
      </w:pPr>
      <w:r>
        <w:t>- решение Собрания депутатов Шумерлинского муниципального округа Чувашской Республики от 7 октября 2022 г. № 17/3 «Об утверждении Правил благоустройства территорий Шумерлинского муниципального округа Чувашской Республики»;</w:t>
      </w:r>
    </w:p>
    <w:p w:rsidR="008E4498" w:rsidRDefault="008E4498" w:rsidP="008E4498">
      <w:pPr>
        <w:autoSpaceDE w:val="0"/>
        <w:autoSpaceDN w:val="0"/>
        <w:adjustRightInd w:val="0"/>
        <w:spacing w:after="0" w:line="240" w:lineRule="auto"/>
        <w:ind w:firstLine="567"/>
        <w:jc w:val="both"/>
      </w:pPr>
      <w:r>
        <w:t xml:space="preserve">- решение Собрания депутатов г. Шумерли Чувашской Республики от 30 ноября 2017 г. № 437 «Об утверждении </w:t>
      </w:r>
      <w:proofErr w:type="gramStart"/>
      <w:r>
        <w:t>Правил благоустройства территории город</w:t>
      </w:r>
      <w:r w:rsidR="001D3CFA">
        <w:t>а</w:t>
      </w:r>
      <w:proofErr w:type="gramEnd"/>
      <w:r w:rsidR="001D3CFA">
        <w:t xml:space="preserve"> Шумерля Чувашской Республики»;</w:t>
      </w:r>
    </w:p>
    <w:p w:rsidR="001D3CFA" w:rsidRDefault="001D3CFA" w:rsidP="001D3CFA">
      <w:pPr>
        <w:autoSpaceDE w:val="0"/>
        <w:autoSpaceDN w:val="0"/>
        <w:adjustRightInd w:val="0"/>
        <w:spacing w:after="0" w:line="240" w:lineRule="auto"/>
        <w:ind w:firstLine="567"/>
        <w:jc w:val="both"/>
      </w:pPr>
      <w:proofErr w:type="gramStart"/>
      <w:r>
        <w:t>- решение Собрания депутатов Шумерлинского муниципального округа Чувашской Республики от 2 февраля 2024 г. № 34/3 «О внесении изменений в Правила благоустройства территории Шумерлинского муниципального округа Чувашской Республики, утвержденные решением Собрания депутатов Шумерлинского муниципального округа Чувашской Республики от 07 октября 2022 г. N 17/3»;</w:t>
      </w:r>
      <w:proofErr w:type="gramEnd"/>
    </w:p>
    <w:p w:rsidR="001D3CFA" w:rsidRDefault="001D3CFA" w:rsidP="001D3CFA">
      <w:pPr>
        <w:autoSpaceDE w:val="0"/>
        <w:autoSpaceDN w:val="0"/>
        <w:adjustRightInd w:val="0"/>
        <w:spacing w:after="0" w:line="240" w:lineRule="auto"/>
        <w:ind w:firstLine="567"/>
        <w:jc w:val="both"/>
      </w:pPr>
      <w:proofErr w:type="gramStart"/>
      <w:r>
        <w:t>- решение Собрания депутатов Шумерлинского муниципального округа Чувашской Республики от 29 марта 2024 г. № 36/8 «О внесении изменений в Правила благоустройства территории Шумерлинского муниципального округа Чувашской Республики, утвержденные решением Собрания депутатов Шумерлинского муниципального округа Чувашской Республики от 07 октября 2022 г. N 17/3»;</w:t>
      </w:r>
      <w:proofErr w:type="gramEnd"/>
    </w:p>
    <w:p w:rsidR="001D3CFA" w:rsidRDefault="001D3CFA" w:rsidP="001D3CFA">
      <w:pPr>
        <w:autoSpaceDE w:val="0"/>
        <w:autoSpaceDN w:val="0"/>
        <w:adjustRightInd w:val="0"/>
        <w:spacing w:after="0" w:line="240" w:lineRule="auto"/>
        <w:ind w:firstLine="567"/>
        <w:jc w:val="both"/>
      </w:pPr>
      <w:proofErr w:type="gramStart"/>
      <w:r>
        <w:t>- решение Собрания депутатов Шумерлинского муниципального округа Чувашской Республики от 8 апреля 2024 г. № 37/1 «О внесении изменений в Правила благоустройства территории Шумерлинского муниципального округа Чувашской Республики, утвержденные решением Собрания депутатов Шумерлинского муниципального округа Чувашской Республики от 07 октября 2022 г. N 17/3»;</w:t>
      </w:r>
      <w:proofErr w:type="gramEnd"/>
    </w:p>
    <w:p w:rsidR="001D3CFA" w:rsidRDefault="001D3CFA" w:rsidP="001D3CFA">
      <w:pPr>
        <w:autoSpaceDE w:val="0"/>
        <w:autoSpaceDN w:val="0"/>
        <w:adjustRightInd w:val="0"/>
        <w:spacing w:after="0" w:line="240" w:lineRule="auto"/>
        <w:ind w:firstLine="567"/>
        <w:jc w:val="both"/>
      </w:pPr>
      <w:proofErr w:type="gramStart"/>
      <w:r>
        <w:lastRenderedPageBreak/>
        <w:t>- решение Собрания депутатов Шумерлинского муниципального округа Чувашской Республики от 5 июня 2024 г. № 41/4 «О внесении изменений в Правила благоустройства территории Шумерлинского муниципального округа Чувашской Республики, утвержденные решением Собрания депутатов Шумерлинского муниципального округа Чувашской Республики от 07 октября 2022 г. N 17/3»;</w:t>
      </w:r>
      <w:proofErr w:type="gramEnd"/>
    </w:p>
    <w:p w:rsidR="001D3CFA" w:rsidRDefault="001D3CFA" w:rsidP="001D3CFA">
      <w:pPr>
        <w:autoSpaceDE w:val="0"/>
        <w:autoSpaceDN w:val="0"/>
        <w:adjustRightInd w:val="0"/>
        <w:spacing w:after="0" w:line="240" w:lineRule="auto"/>
        <w:ind w:firstLine="567"/>
        <w:jc w:val="both"/>
      </w:pPr>
      <w:r>
        <w:t>- решение Собрания депутатов Шумерлинского муниципального округа Чувашской Республики от 19 декабря 2024 г. № 84 «О внесении изменений в решение Собрания депутатов Шумерлинского муниципального округа Чувашской Республики от 7 октября 2022 г. N 17/3 "Об утверждении Правил благоустройства территорий Шумерлинского муниципального округа Чувашской Республики»;</w:t>
      </w:r>
    </w:p>
    <w:p w:rsidR="001D3CFA" w:rsidRDefault="001D3CFA" w:rsidP="001D3CFA">
      <w:pPr>
        <w:autoSpaceDE w:val="0"/>
        <w:autoSpaceDN w:val="0"/>
        <w:adjustRightInd w:val="0"/>
        <w:spacing w:after="0" w:line="240" w:lineRule="auto"/>
        <w:ind w:firstLine="567"/>
        <w:jc w:val="both"/>
      </w:pPr>
      <w:r>
        <w:t>- решение Собрания депутатов г. Шумерли Чувашской Республики от 27 февраля 2018 г. № 460 «О внесении изменений в Правила благоустройства территории города Шумерля Чувашской Республики, утвержденные решением Собрания депутатов города Шумерля от 30 ноября 2017 года № 437»;</w:t>
      </w:r>
    </w:p>
    <w:p w:rsidR="001D3CFA" w:rsidRDefault="001D3CFA" w:rsidP="001D3CFA">
      <w:pPr>
        <w:autoSpaceDE w:val="0"/>
        <w:autoSpaceDN w:val="0"/>
        <w:adjustRightInd w:val="0"/>
        <w:spacing w:after="0" w:line="240" w:lineRule="auto"/>
        <w:ind w:firstLine="567"/>
        <w:jc w:val="both"/>
      </w:pPr>
      <w:r>
        <w:t>- решение Собрания депутатов г. Шумерли Чувашской Республики от 26 апреля 2018 г. № 505 «О внесении изменений в Правила благоустройства территории города Шумерля Чувашской Республики, утвержденные решением Собрания депутатов города Шумерля от 30 ноября 2017 года № 437»;</w:t>
      </w:r>
    </w:p>
    <w:p w:rsidR="001D3CFA" w:rsidRDefault="001D3CFA" w:rsidP="001D3CFA">
      <w:pPr>
        <w:autoSpaceDE w:val="0"/>
        <w:autoSpaceDN w:val="0"/>
        <w:adjustRightInd w:val="0"/>
        <w:spacing w:after="0" w:line="240" w:lineRule="auto"/>
        <w:ind w:firstLine="567"/>
        <w:jc w:val="both"/>
      </w:pPr>
      <w:r>
        <w:t>- решение Собрания депутатов г. Шумерли Чувашской Республики от 25 апреля 2019 г. № 688 «О внесении изменений в Правила благоустройства территории города Шумерля Чувашской Республики, утвержденные решением Собрания депутатов города Шумерля от 30 ноября 2017 года № 437»;</w:t>
      </w:r>
    </w:p>
    <w:p w:rsidR="001D3CFA" w:rsidRDefault="001D3CFA" w:rsidP="001D3CFA">
      <w:pPr>
        <w:autoSpaceDE w:val="0"/>
        <w:autoSpaceDN w:val="0"/>
        <w:adjustRightInd w:val="0"/>
        <w:spacing w:after="0" w:line="240" w:lineRule="auto"/>
        <w:ind w:firstLine="567"/>
        <w:jc w:val="both"/>
      </w:pPr>
      <w:r>
        <w:t xml:space="preserve">- решение Собрания депутатов города Шумерля Чувашской Республики от 9 декабря 2021 г. № 149 «О внесении изменения в решение </w:t>
      </w:r>
      <w:proofErr w:type="gramStart"/>
      <w:r>
        <w:t>Собрания депутатов города Шумерли</w:t>
      </w:r>
      <w:proofErr w:type="gramEnd"/>
      <w:r>
        <w:t xml:space="preserve"> Чувашской Республики от 30 ноября 2017 г. N 437 «Об утверждении Правил благоустройства территории города Шумерля Чувашской Республики»;</w:t>
      </w:r>
    </w:p>
    <w:p w:rsidR="001D3CFA" w:rsidRDefault="001D3CFA" w:rsidP="001D3CFA">
      <w:pPr>
        <w:autoSpaceDE w:val="0"/>
        <w:autoSpaceDN w:val="0"/>
        <w:adjustRightInd w:val="0"/>
        <w:spacing w:after="0" w:line="240" w:lineRule="auto"/>
        <w:ind w:firstLine="567"/>
        <w:jc w:val="both"/>
      </w:pPr>
      <w:r>
        <w:t xml:space="preserve">- решение Собрания депутатов города Шумерля Чувашской Республики от 29 августа 2024 г. № 519 «О внесении изменений в решение Собрания депутатов города Шумерля Чувашской Республики от 30 ноября 2017 г. № 437 «Об утверждении </w:t>
      </w:r>
      <w:proofErr w:type="gramStart"/>
      <w:r>
        <w:t>Правил благоустройства территории города</w:t>
      </w:r>
      <w:proofErr w:type="gramEnd"/>
      <w:r>
        <w:t xml:space="preserve"> Шумерля Чувашской Республики».</w:t>
      </w:r>
    </w:p>
    <w:p w:rsidR="001276DC" w:rsidRPr="00021A41" w:rsidRDefault="001276DC" w:rsidP="001276DC">
      <w:pPr>
        <w:autoSpaceDE w:val="0"/>
        <w:autoSpaceDN w:val="0"/>
        <w:adjustRightInd w:val="0"/>
        <w:spacing w:after="0" w:line="240" w:lineRule="auto"/>
        <w:ind w:firstLine="567"/>
        <w:jc w:val="both"/>
      </w:pPr>
      <w:r w:rsidRPr="00021A41">
        <w:t>3. Администрации Шумерлинского муниципального округа:</w:t>
      </w:r>
    </w:p>
    <w:p w:rsidR="001276DC" w:rsidRPr="00021A41" w:rsidRDefault="001276DC" w:rsidP="001276DC">
      <w:pPr>
        <w:autoSpaceDE w:val="0"/>
        <w:autoSpaceDN w:val="0"/>
        <w:adjustRightInd w:val="0"/>
        <w:spacing w:after="0" w:line="240" w:lineRule="auto"/>
        <w:ind w:firstLine="567"/>
        <w:jc w:val="both"/>
      </w:pPr>
      <w:r w:rsidRPr="00021A41">
        <w:t>1) утвердить предусмотренные настоящим решением муниципальные нормативные правовые акты в течение года со дня вступления в силу настоящего решения;</w:t>
      </w:r>
    </w:p>
    <w:p w:rsidR="001276DC" w:rsidRDefault="001276DC" w:rsidP="001276DC">
      <w:pPr>
        <w:autoSpaceDE w:val="0"/>
        <w:autoSpaceDN w:val="0"/>
        <w:adjustRightInd w:val="0"/>
        <w:spacing w:after="0" w:line="240" w:lineRule="auto"/>
        <w:ind w:firstLine="567"/>
        <w:jc w:val="both"/>
      </w:pPr>
      <w:r w:rsidRPr="00021A41">
        <w:t>2) обеспечить составление схем границ прилегающих территорий по всей территории Шумерлинского муниципального округа в течение года с момента принятия настоящего решения.</w:t>
      </w:r>
    </w:p>
    <w:p w:rsidR="0032047E" w:rsidRDefault="001276DC" w:rsidP="002A4E94">
      <w:pPr>
        <w:spacing w:after="0" w:line="240" w:lineRule="auto"/>
        <w:ind w:left="142" w:firstLine="425"/>
        <w:jc w:val="both"/>
        <w:rPr>
          <w:rFonts w:eastAsia="Times New Roman"/>
          <w:szCs w:val="24"/>
          <w:lang w:eastAsia="ru-RU"/>
        </w:rPr>
      </w:pPr>
      <w:r>
        <w:t>4</w:t>
      </w:r>
      <w:r w:rsidR="00180520" w:rsidRPr="00A2155F">
        <w:t xml:space="preserve">. </w:t>
      </w:r>
      <w:r w:rsidR="000F0969" w:rsidRPr="00A2155F">
        <w:rPr>
          <w:rFonts w:eastAsia="Times New Roman"/>
          <w:szCs w:val="24"/>
          <w:lang w:eastAsia="ru-RU"/>
        </w:rPr>
        <w:t xml:space="preserve">Настоящее решение </w:t>
      </w:r>
      <w:r>
        <w:rPr>
          <w:rFonts w:eastAsia="Times New Roman"/>
          <w:szCs w:val="24"/>
          <w:lang w:eastAsia="ru-RU"/>
        </w:rPr>
        <w:t>подлежит официальному опубликованию и вступает в силу с 1 марта 2026 года.</w:t>
      </w:r>
      <w:r w:rsidR="000F0969" w:rsidRPr="00A2155F">
        <w:rPr>
          <w:rFonts w:eastAsia="Times New Roman"/>
          <w:szCs w:val="24"/>
          <w:lang w:eastAsia="ru-RU"/>
        </w:rPr>
        <w:t xml:space="preserve"> </w:t>
      </w:r>
    </w:p>
    <w:p w:rsidR="0032047E" w:rsidRPr="001276DC" w:rsidRDefault="001276DC" w:rsidP="002A4E94">
      <w:pPr>
        <w:spacing w:after="0" w:line="240" w:lineRule="auto"/>
        <w:ind w:left="142" w:firstLine="425"/>
        <w:jc w:val="both"/>
        <w:rPr>
          <w:rFonts w:eastAsia="Times New Roman"/>
          <w:szCs w:val="24"/>
          <w:lang w:eastAsia="ru-RU"/>
        </w:rPr>
      </w:pPr>
      <w:r w:rsidRPr="001276DC">
        <w:rPr>
          <w:rFonts w:eastAsia="Times New Roman"/>
          <w:szCs w:val="24"/>
          <w:lang w:eastAsia="ru-RU"/>
        </w:rPr>
        <w:t>5</w:t>
      </w:r>
      <w:r w:rsidR="0032047E" w:rsidRPr="001276DC">
        <w:rPr>
          <w:rFonts w:eastAsia="Times New Roman"/>
          <w:szCs w:val="24"/>
          <w:lang w:eastAsia="ru-RU"/>
        </w:rPr>
        <w:t>. Установить срок действия настоящего решения до 31 декабря 20</w:t>
      </w:r>
      <w:r w:rsidR="00C507F6" w:rsidRPr="001276DC">
        <w:rPr>
          <w:rFonts w:eastAsia="Times New Roman"/>
          <w:szCs w:val="24"/>
          <w:lang w:eastAsia="ru-RU"/>
        </w:rPr>
        <w:t>31</w:t>
      </w:r>
      <w:r w:rsidR="0032047E" w:rsidRPr="001276DC">
        <w:rPr>
          <w:rFonts w:eastAsia="Times New Roman"/>
          <w:szCs w:val="24"/>
          <w:lang w:eastAsia="ru-RU"/>
        </w:rPr>
        <w:t xml:space="preserve"> г.</w:t>
      </w:r>
    </w:p>
    <w:p w:rsidR="000F0969" w:rsidRDefault="000F0969" w:rsidP="00285A03">
      <w:pPr>
        <w:spacing w:after="0" w:line="240" w:lineRule="auto"/>
        <w:ind w:left="142" w:hanging="142"/>
        <w:jc w:val="both"/>
        <w:rPr>
          <w:rFonts w:eastAsia="Times New Roman"/>
          <w:color w:val="FF0000"/>
          <w:szCs w:val="24"/>
          <w:lang w:eastAsia="ru-RU"/>
        </w:rPr>
      </w:pPr>
    </w:p>
    <w:p w:rsidR="001276DC" w:rsidRDefault="001276DC" w:rsidP="00285A03">
      <w:pPr>
        <w:spacing w:after="0" w:line="240" w:lineRule="auto"/>
        <w:ind w:left="142" w:hanging="142"/>
        <w:jc w:val="both"/>
        <w:rPr>
          <w:rFonts w:eastAsia="Times New Roman"/>
          <w:color w:val="FF0000"/>
          <w:szCs w:val="24"/>
          <w:lang w:eastAsia="ru-RU"/>
        </w:rPr>
      </w:pPr>
    </w:p>
    <w:p w:rsidR="001276DC" w:rsidRDefault="001276DC" w:rsidP="00285A03">
      <w:pPr>
        <w:spacing w:after="0" w:line="240" w:lineRule="auto"/>
        <w:ind w:left="142" w:hanging="142"/>
        <w:jc w:val="both"/>
        <w:rPr>
          <w:rFonts w:eastAsia="Times New Roman"/>
          <w:color w:val="FF0000"/>
          <w:szCs w:val="24"/>
          <w:lang w:eastAsia="ru-RU"/>
        </w:rPr>
      </w:pPr>
    </w:p>
    <w:p w:rsidR="001276DC" w:rsidRPr="00E02DCF" w:rsidRDefault="001276DC" w:rsidP="00285A03">
      <w:pPr>
        <w:spacing w:after="0" w:line="240" w:lineRule="auto"/>
        <w:ind w:left="142" w:hanging="142"/>
        <w:jc w:val="both"/>
        <w:rPr>
          <w:rFonts w:eastAsia="Times New Roman"/>
          <w:color w:val="FF0000"/>
          <w:szCs w:val="24"/>
          <w:lang w:eastAsia="ru-RU"/>
        </w:rPr>
      </w:pPr>
    </w:p>
    <w:tbl>
      <w:tblPr>
        <w:tblW w:w="9464" w:type="dxa"/>
        <w:tblLook w:val="04A0" w:firstRow="1" w:lastRow="0" w:firstColumn="1" w:lastColumn="0" w:noHBand="0" w:noVBand="1"/>
      </w:tblPr>
      <w:tblGrid>
        <w:gridCol w:w="5637"/>
        <w:gridCol w:w="3827"/>
      </w:tblGrid>
      <w:tr w:rsidR="000F0969" w:rsidRPr="00E02DCF" w:rsidTr="00A2155F">
        <w:tc>
          <w:tcPr>
            <w:tcW w:w="5637" w:type="dxa"/>
            <w:hideMark/>
          </w:tcPr>
          <w:p w:rsidR="000F0969" w:rsidRPr="00A2155F" w:rsidRDefault="000F0969" w:rsidP="00285A03">
            <w:pPr>
              <w:spacing w:after="0" w:line="240" w:lineRule="auto"/>
              <w:ind w:left="142" w:hanging="142"/>
              <w:jc w:val="both"/>
              <w:outlineLvl w:val="1"/>
              <w:rPr>
                <w:rFonts w:eastAsia="Times New Roman"/>
                <w:szCs w:val="24"/>
                <w:lang w:eastAsia="ru-RU"/>
              </w:rPr>
            </w:pPr>
            <w:bookmarkStart w:id="0" w:name="Par1"/>
            <w:bookmarkStart w:id="1" w:name="Par24"/>
            <w:bookmarkEnd w:id="0"/>
            <w:bookmarkEnd w:id="1"/>
            <w:r w:rsidRPr="00A2155F">
              <w:rPr>
                <w:rFonts w:eastAsia="Times New Roman"/>
                <w:szCs w:val="24"/>
                <w:lang w:eastAsia="ru-RU"/>
              </w:rPr>
              <w:t xml:space="preserve">Председатель Собрания депутатов </w:t>
            </w:r>
          </w:p>
          <w:p w:rsidR="000F0969" w:rsidRPr="00A2155F" w:rsidRDefault="000F0969" w:rsidP="00285A03">
            <w:pPr>
              <w:spacing w:after="0" w:line="240" w:lineRule="auto"/>
              <w:ind w:left="142" w:hanging="142"/>
              <w:jc w:val="both"/>
              <w:outlineLvl w:val="1"/>
              <w:rPr>
                <w:rFonts w:eastAsia="Times New Roman"/>
                <w:szCs w:val="24"/>
                <w:lang w:eastAsia="ru-RU"/>
              </w:rPr>
            </w:pPr>
            <w:r w:rsidRPr="00A2155F">
              <w:rPr>
                <w:rFonts w:eastAsia="Times New Roman"/>
                <w:szCs w:val="24"/>
                <w:lang w:eastAsia="ru-RU"/>
              </w:rPr>
              <w:t xml:space="preserve">Шумерлинского муниципального округа </w:t>
            </w:r>
          </w:p>
          <w:p w:rsidR="000F0969" w:rsidRPr="00A2155F" w:rsidRDefault="000F0969" w:rsidP="00285A03">
            <w:pPr>
              <w:spacing w:after="0" w:line="240" w:lineRule="auto"/>
              <w:ind w:left="142" w:hanging="142"/>
              <w:jc w:val="both"/>
              <w:outlineLvl w:val="1"/>
              <w:rPr>
                <w:rFonts w:eastAsia="Times New Roman"/>
                <w:szCs w:val="24"/>
                <w:lang w:eastAsia="ru-RU"/>
              </w:rPr>
            </w:pPr>
            <w:r w:rsidRPr="00A2155F">
              <w:rPr>
                <w:rFonts w:eastAsia="Times New Roman"/>
                <w:szCs w:val="24"/>
                <w:lang w:eastAsia="ru-RU"/>
              </w:rPr>
              <w:t>Чувашской Республики</w:t>
            </w:r>
          </w:p>
          <w:p w:rsidR="00FD22C9" w:rsidRDefault="00FD22C9" w:rsidP="00285A03">
            <w:pPr>
              <w:spacing w:after="0" w:line="240" w:lineRule="auto"/>
              <w:ind w:left="142" w:hanging="142"/>
              <w:jc w:val="both"/>
              <w:outlineLvl w:val="1"/>
              <w:rPr>
                <w:rFonts w:eastAsia="Times New Roman"/>
                <w:szCs w:val="24"/>
                <w:lang w:eastAsia="ru-RU"/>
              </w:rPr>
            </w:pPr>
          </w:p>
          <w:p w:rsidR="000F0969" w:rsidRPr="00A2155F" w:rsidRDefault="000F0969" w:rsidP="00285A03">
            <w:pPr>
              <w:spacing w:after="0" w:line="240" w:lineRule="auto"/>
              <w:ind w:left="142" w:hanging="142"/>
              <w:jc w:val="both"/>
              <w:outlineLvl w:val="1"/>
              <w:rPr>
                <w:rFonts w:eastAsia="Times New Roman"/>
                <w:szCs w:val="24"/>
                <w:lang w:eastAsia="ru-RU"/>
              </w:rPr>
            </w:pPr>
            <w:r w:rsidRPr="00A2155F">
              <w:rPr>
                <w:rFonts w:eastAsia="Times New Roman"/>
                <w:szCs w:val="24"/>
                <w:lang w:eastAsia="ru-RU"/>
              </w:rPr>
              <w:t xml:space="preserve">Глава Шумерлинского </w:t>
            </w:r>
          </w:p>
          <w:p w:rsidR="000F0969" w:rsidRPr="00A2155F" w:rsidRDefault="000F0969" w:rsidP="00285A03">
            <w:pPr>
              <w:spacing w:after="0" w:line="240" w:lineRule="auto"/>
              <w:ind w:left="142" w:hanging="142"/>
              <w:jc w:val="both"/>
              <w:outlineLvl w:val="1"/>
              <w:rPr>
                <w:rFonts w:eastAsia="Times New Roman"/>
                <w:szCs w:val="24"/>
                <w:lang w:eastAsia="ru-RU"/>
              </w:rPr>
            </w:pPr>
            <w:r w:rsidRPr="00A2155F">
              <w:rPr>
                <w:rFonts w:eastAsia="Times New Roman"/>
                <w:szCs w:val="24"/>
                <w:lang w:eastAsia="ru-RU"/>
              </w:rPr>
              <w:t>муниципального округа</w:t>
            </w:r>
          </w:p>
          <w:p w:rsidR="000F0969" w:rsidRPr="00A2155F" w:rsidRDefault="000F0969" w:rsidP="00285A03">
            <w:pPr>
              <w:spacing w:after="0" w:line="240" w:lineRule="auto"/>
              <w:ind w:left="142" w:hanging="142"/>
              <w:jc w:val="both"/>
              <w:outlineLvl w:val="1"/>
              <w:rPr>
                <w:rFonts w:eastAsia="Times New Roman"/>
                <w:szCs w:val="24"/>
                <w:lang w:eastAsia="ru-RU"/>
              </w:rPr>
            </w:pPr>
            <w:r w:rsidRPr="00A2155F">
              <w:rPr>
                <w:rFonts w:eastAsia="Times New Roman"/>
                <w:szCs w:val="24"/>
                <w:lang w:eastAsia="ru-RU"/>
              </w:rPr>
              <w:t>Чувашской Республики</w:t>
            </w:r>
          </w:p>
        </w:tc>
        <w:tc>
          <w:tcPr>
            <w:tcW w:w="3827" w:type="dxa"/>
          </w:tcPr>
          <w:p w:rsidR="000F0969" w:rsidRPr="00A2155F" w:rsidRDefault="000F0969" w:rsidP="00285A03">
            <w:pPr>
              <w:spacing w:after="0" w:line="240" w:lineRule="auto"/>
              <w:ind w:left="142" w:hanging="142"/>
              <w:jc w:val="both"/>
              <w:outlineLvl w:val="1"/>
              <w:rPr>
                <w:rFonts w:eastAsia="Times New Roman"/>
                <w:sz w:val="23"/>
                <w:szCs w:val="23"/>
                <w:highlight w:val="yellow"/>
                <w:lang w:eastAsia="ru-RU"/>
              </w:rPr>
            </w:pPr>
          </w:p>
          <w:p w:rsidR="000F0969" w:rsidRPr="00A2155F" w:rsidRDefault="000F0969" w:rsidP="00285A03">
            <w:pPr>
              <w:spacing w:after="0" w:line="240" w:lineRule="auto"/>
              <w:ind w:left="142" w:hanging="142"/>
              <w:jc w:val="right"/>
              <w:outlineLvl w:val="1"/>
              <w:rPr>
                <w:rFonts w:eastAsia="Times New Roman"/>
                <w:sz w:val="23"/>
                <w:szCs w:val="23"/>
                <w:lang w:eastAsia="ru-RU"/>
              </w:rPr>
            </w:pPr>
          </w:p>
          <w:p w:rsidR="000F0969" w:rsidRPr="00A2155F" w:rsidRDefault="008E4498" w:rsidP="00285A03">
            <w:pPr>
              <w:spacing w:after="0" w:line="240" w:lineRule="auto"/>
              <w:ind w:left="142" w:hanging="142"/>
              <w:jc w:val="right"/>
              <w:outlineLvl w:val="1"/>
              <w:rPr>
                <w:rFonts w:eastAsia="Times New Roman"/>
                <w:szCs w:val="24"/>
                <w:highlight w:val="yellow"/>
                <w:lang w:eastAsia="ru-RU"/>
              </w:rPr>
            </w:pPr>
            <w:r>
              <w:rPr>
                <w:rFonts w:eastAsia="Times New Roman"/>
                <w:szCs w:val="24"/>
                <w:lang w:eastAsia="ru-RU"/>
              </w:rPr>
              <w:t xml:space="preserve">С.В. </w:t>
            </w:r>
            <w:proofErr w:type="spellStart"/>
            <w:r>
              <w:rPr>
                <w:rFonts w:eastAsia="Times New Roman"/>
                <w:szCs w:val="24"/>
                <w:lang w:eastAsia="ru-RU"/>
              </w:rPr>
              <w:t>Яргунин</w:t>
            </w:r>
            <w:proofErr w:type="spellEnd"/>
          </w:p>
          <w:p w:rsidR="000F0969" w:rsidRPr="00A2155F" w:rsidRDefault="000F0969" w:rsidP="00285A03">
            <w:pPr>
              <w:spacing w:after="0" w:line="240" w:lineRule="auto"/>
              <w:ind w:left="142" w:hanging="142"/>
              <w:outlineLvl w:val="1"/>
              <w:rPr>
                <w:rFonts w:eastAsia="Times New Roman"/>
                <w:szCs w:val="24"/>
                <w:lang w:eastAsia="ru-RU"/>
              </w:rPr>
            </w:pPr>
          </w:p>
          <w:p w:rsidR="008E4498" w:rsidRDefault="008E4498" w:rsidP="00285A03">
            <w:pPr>
              <w:spacing w:after="0" w:line="240" w:lineRule="auto"/>
              <w:ind w:left="142" w:hanging="142"/>
              <w:jc w:val="right"/>
              <w:outlineLvl w:val="1"/>
              <w:rPr>
                <w:rFonts w:eastAsia="Times New Roman"/>
                <w:szCs w:val="24"/>
                <w:lang w:eastAsia="ru-RU"/>
              </w:rPr>
            </w:pPr>
          </w:p>
          <w:p w:rsidR="00FD22C9" w:rsidRDefault="00FD22C9" w:rsidP="00285A03">
            <w:pPr>
              <w:spacing w:after="0" w:line="240" w:lineRule="auto"/>
              <w:ind w:left="142" w:hanging="142"/>
              <w:jc w:val="right"/>
              <w:outlineLvl w:val="1"/>
              <w:rPr>
                <w:rFonts w:eastAsia="Times New Roman"/>
                <w:szCs w:val="24"/>
                <w:lang w:eastAsia="ru-RU"/>
              </w:rPr>
            </w:pPr>
          </w:p>
          <w:p w:rsidR="000F0969" w:rsidRPr="00A2155F" w:rsidRDefault="008E4498" w:rsidP="00285A03">
            <w:pPr>
              <w:spacing w:after="0" w:line="240" w:lineRule="auto"/>
              <w:ind w:left="142" w:hanging="142"/>
              <w:jc w:val="right"/>
              <w:outlineLvl w:val="1"/>
              <w:rPr>
                <w:rFonts w:eastAsia="Times New Roman"/>
                <w:sz w:val="23"/>
                <w:szCs w:val="23"/>
                <w:highlight w:val="yellow"/>
                <w:lang w:eastAsia="ru-RU"/>
              </w:rPr>
            </w:pPr>
            <w:r>
              <w:rPr>
                <w:rFonts w:eastAsia="Times New Roman"/>
                <w:szCs w:val="24"/>
                <w:lang w:eastAsia="ru-RU"/>
              </w:rPr>
              <w:t>Э.М. Васильев</w:t>
            </w:r>
            <w:r w:rsidR="000F0969" w:rsidRPr="00A2155F">
              <w:rPr>
                <w:rFonts w:eastAsia="Times New Roman"/>
                <w:sz w:val="23"/>
                <w:szCs w:val="23"/>
                <w:lang w:eastAsia="ru-RU"/>
              </w:rPr>
              <w:t xml:space="preserve">        </w:t>
            </w:r>
          </w:p>
        </w:tc>
      </w:tr>
    </w:tbl>
    <w:p w:rsidR="0032047E" w:rsidRDefault="0032047E" w:rsidP="009A6632">
      <w:pPr>
        <w:spacing w:after="0" w:line="240" w:lineRule="auto"/>
        <w:ind w:firstLine="567"/>
        <w:jc w:val="right"/>
        <w:rPr>
          <w:rFonts w:cstheme="minorBidi"/>
          <w:sz w:val="22"/>
          <w:szCs w:val="22"/>
          <w:lang w:eastAsia="ru-RU"/>
        </w:rPr>
      </w:pPr>
    </w:p>
    <w:p w:rsidR="0032047E" w:rsidRDefault="0032047E" w:rsidP="009A6632">
      <w:pPr>
        <w:spacing w:after="0" w:line="240" w:lineRule="auto"/>
        <w:ind w:firstLine="567"/>
        <w:jc w:val="right"/>
        <w:rPr>
          <w:rFonts w:cstheme="minorBidi"/>
          <w:sz w:val="22"/>
          <w:szCs w:val="22"/>
          <w:lang w:eastAsia="ru-RU"/>
        </w:rPr>
      </w:pPr>
    </w:p>
    <w:p w:rsidR="0032047E" w:rsidRDefault="0032047E" w:rsidP="009A6632">
      <w:pPr>
        <w:spacing w:after="0" w:line="240" w:lineRule="auto"/>
        <w:ind w:firstLine="567"/>
        <w:jc w:val="right"/>
        <w:rPr>
          <w:rFonts w:cstheme="minorBidi"/>
          <w:sz w:val="22"/>
          <w:szCs w:val="22"/>
          <w:lang w:eastAsia="ru-RU"/>
        </w:rPr>
      </w:pPr>
    </w:p>
    <w:p w:rsidR="009A6632" w:rsidRPr="009A6632" w:rsidRDefault="00FD22C9" w:rsidP="009A6632">
      <w:pPr>
        <w:spacing w:after="0" w:line="240" w:lineRule="auto"/>
        <w:ind w:firstLine="567"/>
        <w:jc w:val="right"/>
        <w:rPr>
          <w:rFonts w:cstheme="minorBidi"/>
          <w:sz w:val="22"/>
          <w:szCs w:val="22"/>
          <w:lang w:eastAsia="ru-RU"/>
        </w:rPr>
      </w:pPr>
      <w:r>
        <w:rPr>
          <w:rFonts w:cstheme="minorBidi"/>
          <w:sz w:val="22"/>
          <w:szCs w:val="22"/>
          <w:lang w:eastAsia="ru-RU"/>
        </w:rPr>
        <w:lastRenderedPageBreak/>
        <w:t xml:space="preserve">Приложение </w:t>
      </w:r>
      <w:proofErr w:type="gramStart"/>
      <w:r>
        <w:rPr>
          <w:rFonts w:cstheme="minorBidi"/>
          <w:sz w:val="22"/>
          <w:szCs w:val="22"/>
          <w:lang w:eastAsia="ru-RU"/>
        </w:rPr>
        <w:t>к</w:t>
      </w:r>
      <w:proofErr w:type="gramEnd"/>
    </w:p>
    <w:p w:rsidR="009A6632" w:rsidRPr="009A6632" w:rsidRDefault="00313CC5" w:rsidP="009A6632">
      <w:pPr>
        <w:spacing w:after="0" w:line="240" w:lineRule="auto"/>
        <w:ind w:firstLine="567"/>
        <w:jc w:val="right"/>
        <w:outlineLvl w:val="1"/>
        <w:rPr>
          <w:rFonts w:cstheme="minorBidi"/>
          <w:sz w:val="22"/>
          <w:szCs w:val="22"/>
        </w:rPr>
      </w:pPr>
      <w:r>
        <w:rPr>
          <w:rFonts w:cstheme="minorBidi"/>
          <w:sz w:val="22"/>
          <w:szCs w:val="22"/>
          <w:lang w:eastAsia="ru-RU"/>
        </w:rPr>
        <w:t>решени</w:t>
      </w:r>
      <w:r w:rsidR="00FD22C9">
        <w:rPr>
          <w:rFonts w:cstheme="minorBidi"/>
          <w:sz w:val="22"/>
          <w:szCs w:val="22"/>
          <w:lang w:eastAsia="ru-RU"/>
        </w:rPr>
        <w:t>ю</w:t>
      </w:r>
      <w:r w:rsidR="009A6632" w:rsidRPr="009A6632">
        <w:rPr>
          <w:rFonts w:cstheme="minorBidi"/>
          <w:sz w:val="22"/>
          <w:szCs w:val="22"/>
          <w:lang w:eastAsia="ru-RU"/>
        </w:rPr>
        <w:t xml:space="preserve"> </w:t>
      </w:r>
      <w:r w:rsidR="009A6632" w:rsidRPr="009A6632">
        <w:rPr>
          <w:rFonts w:cstheme="minorBidi"/>
          <w:sz w:val="22"/>
          <w:szCs w:val="22"/>
        </w:rPr>
        <w:t xml:space="preserve">Собрания депутатов </w:t>
      </w:r>
    </w:p>
    <w:p w:rsidR="009A6632" w:rsidRPr="009A6632" w:rsidRDefault="009A6632" w:rsidP="009A6632">
      <w:pPr>
        <w:spacing w:after="0" w:line="240" w:lineRule="auto"/>
        <w:ind w:firstLine="567"/>
        <w:jc w:val="right"/>
        <w:outlineLvl w:val="1"/>
        <w:rPr>
          <w:rFonts w:cstheme="minorBidi"/>
          <w:sz w:val="22"/>
          <w:szCs w:val="22"/>
          <w:highlight w:val="yellow"/>
        </w:rPr>
      </w:pPr>
      <w:r w:rsidRPr="009A6632">
        <w:rPr>
          <w:rFonts w:cstheme="minorBidi"/>
          <w:sz w:val="22"/>
          <w:szCs w:val="22"/>
        </w:rPr>
        <w:t>Шумерлинского муниципального округа</w:t>
      </w:r>
    </w:p>
    <w:p w:rsidR="009A6632" w:rsidRDefault="009A6632" w:rsidP="009A6632">
      <w:pPr>
        <w:autoSpaceDE w:val="0"/>
        <w:autoSpaceDN w:val="0"/>
        <w:adjustRightInd w:val="0"/>
        <w:spacing w:after="0" w:line="240" w:lineRule="auto"/>
        <w:jc w:val="right"/>
        <w:rPr>
          <w:rFonts w:eastAsia="Times New Roman"/>
          <w:noProof/>
          <w:color w:val="000000"/>
          <w:szCs w:val="24"/>
          <w:lang w:eastAsia="ru-RU"/>
        </w:rPr>
      </w:pPr>
      <w:r w:rsidRPr="009A6632">
        <w:rPr>
          <w:rFonts w:cstheme="minorBidi"/>
          <w:sz w:val="22"/>
          <w:szCs w:val="22"/>
        </w:rPr>
        <w:t xml:space="preserve">от  </w:t>
      </w:r>
      <w:r w:rsidR="009506FD" w:rsidRPr="00A2155F">
        <w:rPr>
          <w:rFonts w:cstheme="minorBidi"/>
          <w:sz w:val="22"/>
          <w:szCs w:val="22"/>
        </w:rPr>
        <w:t>__</w:t>
      </w:r>
      <w:r w:rsidR="009506FD" w:rsidRPr="00A2155F">
        <w:rPr>
          <w:rFonts w:eastAsia="Times New Roman"/>
          <w:noProof/>
          <w:color w:val="000000"/>
          <w:sz w:val="22"/>
          <w:szCs w:val="22"/>
          <w:lang w:eastAsia="ru-RU"/>
        </w:rPr>
        <w:t>.___</w:t>
      </w:r>
      <w:r w:rsidRPr="00A2155F">
        <w:rPr>
          <w:rFonts w:eastAsia="Times New Roman"/>
          <w:noProof/>
          <w:color w:val="000000"/>
          <w:sz w:val="22"/>
          <w:szCs w:val="22"/>
          <w:lang w:eastAsia="ru-RU"/>
        </w:rPr>
        <w:t>.202</w:t>
      </w:r>
      <w:r w:rsidR="0049411E">
        <w:rPr>
          <w:rFonts w:eastAsia="Times New Roman"/>
          <w:noProof/>
          <w:color w:val="000000"/>
          <w:sz w:val="22"/>
          <w:szCs w:val="22"/>
          <w:lang w:eastAsia="ru-RU"/>
        </w:rPr>
        <w:t>5</w:t>
      </w:r>
      <w:r w:rsidRPr="00A2155F">
        <w:rPr>
          <w:rFonts w:eastAsia="Times New Roman"/>
          <w:noProof/>
          <w:color w:val="000000"/>
          <w:sz w:val="22"/>
          <w:szCs w:val="22"/>
          <w:lang w:eastAsia="ru-RU"/>
        </w:rPr>
        <w:t xml:space="preserve"> </w:t>
      </w:r>
      <w:r w:rsidRPr="00A2155F">
        <w:rPr>
          <w:rFonts w:eastAsia="Times New Roman"/>
          <w:bCs/>
          <w:noProof/>
          <w:color w:val="000000"/>
          <w:sz w:val="22"/>
          <w:szCs w:val="22"/>
          <w:lang w:eastAsia="ru-RU"/>
        </w:rPr>
        <w:t xml:space="preserve">№ </w:t>
      </w:r>
      <w:r w:rsidR="009506FD" w:rsidRPr="00A2155F">
        <w:rPr>
          <w:rFonts w:eastAsia="Times New Roman"/>
          <w:noProof/>
          <w:color w:val="000000"/>
          <w:sz w:val="22"/>
          <w:szCs w:val="22"/>
          <w:lang w:eastAsia="ru-RU"/>
        </w:rPr>
        <w:t>___</w:t>
      </w:r>
      <w:r w:rsidRPr="009A6632">
        <w:rPr>
          <w:rFonts w:eastAsia="Times New Roman"/>
          <w:noProof/>
          <w:color w:val="000000"/>
          <w:szCs w:val="24"/>
          <w:lang w:eastAsia="ru-RU"/>
        </w:rPr>
        <w:t xml:space="preserve">  </w:t>
      </w:r>
    </w:p>
    <w:p w:rsidR="00A2155F" w:rsidRPr="00A2155F" w:rsidRDefault="00A2155F" w:rsidP="00A2155F">
      <w:pPr>
        <w:widowControl w:val="0"/>
        <w:autoSpaceDE w:val="0"/>
        <w:autoSpaceDN w:val="0"/>
        <w:adjustRightInd w:val="0"/>
        <w:spacing w:after="0" w:line="240" w:lineRule="auto"/>
        <w:jc w:val="center"/>
        <w:rPr>
          <w:rFonts w:eastAsiaTheme="minorEastAsia"/>
          <w:b/>
          <w:bCs/>
          <w:szCs w:val="24"/>
          <w:lang w:eastAsia="ru-RU"/>
        </w:rPr>
      </w:pPr>
      <w:r w:rsidRPr="00A2155F">
        <w:rPr>
          <w:rFonts w:eastAsiaTheme="minorEastAsia"/>
          <w:b/>
          <w:bCs/>
          <w:szCs w:val="24"/>
          <w:lang w:eastAsia="ru-RU"/>
        </w:rPr>
        <w:t>ПРАВИЛА</w:t>
      </w:r>
    </w:p>
    <w:p w:rsidR="00A2155F" w:rsidRDefault="00A2155F" w:rsidP="00A2155F">
      <w:pPr>
        <w:widowControl w:val="0"/>
        <w:autoSpaceDE w:val="0"/>
        <w:autoSpaceDN w:val="0"/>
        <w:adjustRightInd w:val="0"/>
        <w:spacing w:after="0" w:line="240" w:lineRule="auto"/>
        <w:jc w:val="center"/>
        <w:rPr>
          <w:rFonts w:eastAsiaTheme="minorEastAsia"/>
          <w:b/>
          <w:bCs/>
          <w:szCs w:val="24"/>
          <w:lang w:eastAsia="ru-RU"/>
        </w:rPr>
      </w:pPr>
      <w:r w:rsidRPr="00A2155F">
        <w:rPr>
          <w:rFonts w:eastAsiaTheme="minorEastAsia"/>
          <w:b/>
          <w:bCs/>
          <w:szCs w:val="24"/>
          <w:lang w:eastAsia="ru-RU"/>
        </w:rPr>
        <w:t>БЛАГОУСТРОЙСТВА ТЕРРИТОРИ</w:t>
      </w:r>
      <w:r>
        <w:rPr>
          <w:rFonts w:eastAsiaTheme="minorEastAsia"/>
          <w:b/>
          <w:bCs/>
          <w:szCs w:val="24"/>
          <w:lang w:eastAsia="ru-RU"/>
        </w:rPr>
        <w:t>И</w:t>
      </w:r>
      <w:r w:rsidRPr="00A2155F">
        <w:rPr>
          <w:rFonts w:eastAsiaTheme="minorEastAsia"/>
          <w:b/>
          <w:bCs/>
          <w:szCs w:val="24"/>
          <w:lang w:eastAsia="ru-RU"/>
        </w:rPr>
        <w:t xml:space="preserve"> </w:t>
      </w:r>
    </w:p>
    <w:p w:rsidR="00A2155F" w:rsidRDefault="00A2155F" w:rsidP="00A2155F">
      <w:pPr>
        <w:widowControl w:val="0"/>
        <w:autoSpaceDE w:val="0"/>
        <w:autoSpaceDN w:val="0"/>
        <w:adjustRightInd w:val="0"/>
        <w:spacing w:after="0" w:line="240" w:lineRule="auto"/>
        <w:jc w:val="center"/>
        <w:rPr>
          <w:rFonts w:eastAsiaTheme="minorEastAsia"/>
          <w:b/>
          <w:bCs/>
          <w:szCs w:val="24"/>
          <w:lang w:eastAsia="ru-RU"/>
        </w:rPr>
      </w:pPr>
      <w:r>
        <w:rPr>
          <w:rFonts w:eastAsiaTheme="minorEastAsia"/>
          <w:b/>
          <w:bCs/>
          <w:szCs w:val="24"/>
          <w:lang w:eastAsia="ru-RU"/>
        </w:rPr>
        <w:t>ШУМЕРЛИНСКОГО МУНИЦИПАЛЬНОГО ОКРУГА</w:t>
      </w:r>
    </w:p>
    <w:p w:rsidR="00A2155F" w:rsidRPr="00A2155F" w:rsidRDefault="00A2155F" w:rsidP="00A2155F">
      <w:pPr>
        <w:widowControl w:val="0"/>
        <w:autoSpaceDE w:val="0"/>
        <w:autoSpaceDN w:val="0"/>
        <w:adjustRightInd w:val="0"/>
        <w:spacing w:after="0" w:line="240" w:lineRule="auto"/>
        <w:jc w:val="center"/>
        <w:rPr>
          <w:rFonts w:eastAsiaTheme="minorEastAsia"/>
          <w:b/>
          <w:bCs/>
          <w:szCs w:val="24"/>
          <w:lang w:eastAsia="ru-RU"/>
        </w:rPr>
      </w:pPr>
      <w:r>
        <w:rPr>
          <w:rFonts w:eastAsiaTheme="minorEastAsia"/>
          <w:b/>
          <w:bCs/>
          <w:szCs w:val="24"/>
          <w:lang w:eastAsia="ru-RU"/>
        </w:rPr>
        <w:t xml:space="preserve"> ЧУВАШСКОЙ РЕСПУБЛИКИ</w:t>
      </w:r>
    </w:p>
    <w:p w:rsidR="00A2155F" w:rsidRPr="00A2155F" w:rsidRDefault="00A2155F" w:rsidP="00A2155F">
      <w:pPr>
        <w:widowControl w:val="0"/>
        <w:autoSpaceDE w:val="0"/>
        <w:autoSpaceDN w:val="0"/>
        <w:adjustRightInd w:val="0"/>
        <w:spacing w:after="0" w:line="240" w:lineRule="auto"/>
        <w:rPr>
          <w:rFonts w:eastAsiaTheme="minorEastAsia"/>
          <w:szCs w:val="24"/>
          <w:lang w:eastAsia="ru-RU"/>
        </w:rPr>
      </w:pPr>
    </w:p>
    <w:p w:rsidR="00A2155F" w:rsidRPr="00A2155F" w:rsidRDefault="00DF53C1" w:rsidP="00A2155F">
      <w:pPr>
        <w:widowControl w:val="0"/>
        <w:autoSpaceDE w:val="0"/>
        <w:autoSpaceDN w:val="0"/>
        <w:adjustRightInd w:val="0"/>
        <w:spacing w:after="0" w:line="240" w:lineRule="auto"/>
        <w:jc w:val="center"/>
        <w:outlineLvl w:val="1"/>
        <w:rPr>
          <w:rFonts w:eastAsiaTheme="minorEastAsia"/>
          <w:b/>
          <w:bCs/>
          <w:szCs w:val="24"/>
          <w:lang w:eastAsia="ru-RU"/>
        </w:rPr>
      </w:pPr>
      <w:r>
        <w:rPr>
          <w:rFonts w:eastAsiaTheme="minorEastAsia"/>
          <w:b/>
          <w:bCs/>
          <w:szCs w:val="24"/>
          <w:lang w:val="en-US" w:eastAsia="ru-RU"/>
        </w:rPr>
        <w:t>I</w:t>
      </w:r>
      <w:r w:rsidR="00A2155F" w:rsidRPr="00A2155F">
        <w:rPr>
          <w:rFonts w:eastAsiaTheme="minorEastAsia"/>
          <w:b/>
          <w:bCs/>
          <w:szCs w:val="24"/>
          <w:lang w:eastAsia="ru-RU"/>
        </w:rPr>
        <w:t>. Общие положения</w:t>
      </w:r>
    </w:p>
    <w:p w:rsidR="00A2155F" w:rsidRPr="00A2155F" w:rsidRDefault="00A2155F" w:rsidP="00A2155F">
      <w:pPr>
        <w:widowControl w:val="0"/>
        <w:autoSpaceDE w:val="0"/>
        <w:autoSpaceDN w:val="0"/>
        <w:adjustRightInd w:val="0"/>
        <w:spacing w:after="0" w:line="240" w:lineRule="auto"/>
        <w:jc w:val="both"/>
        <w:rPr>
          <w:rFonts w:eastAsiaTheme="minorEastAsia"/>
          <w:szCs w:val="24"/>
          <w:lang w:eastAsia="ru-RU"/>
        </w:rPr>
      </w:pPr>
    </w:p>
    <w:p w:rsidR="00BC3DF7" w:rsidRPr="00BC3DF7" w:rsidRDefault="00BC3DF7" w:rsidP="00BC3DF7">
      <w:pPr>
        <w:widowControl w:val="0"/>
        <w:autoSpaceDE w:val="0"/>
        <w:autoSpaceDN w:val="0"/>
        <w:adjustRightInd w:val="0"/>
        <w:spacing w:after="0" w:line="240" w:lineRule="auto"/>
        <w:ind w:firstLine="539"/>
        <w:contextualSpacing/>
        <w:jc w:val="both"/>
        <w:rPr>
          <w:rFonts w:eastAsiaTheme="minorEastAsia"/>
          <w:szCs w:val="24"/>
          <w:lang w:eastAsia="ru-RU"/>
        </w:rPr>
      </w:pPr>
      <w:r w:rsidRPr="00BC3DF7">
        <w:rPr>
          <w:rFonts w:eastAsiaTheme="minorEastAsia"/>
          <w:szCs w:val="24"/>
          <w:lang w:eastAsia="ru-RU"/>
        </w:rPr>
        <w:t xml:space="preserve">1.1. </w:t>
      </w:r>
      <w:proofErr w:type="gramStart"/>
      <w:r w:rsidRPr="00BC3DF7">
        <w:rPr>
          <w:rFonts w:eastAsiaTheme="minorEastAsia"/>
          <w:szCs w:val="24"/>
          <w:lang w:eastAsia="ru-RU"/>
        </w:rPr>
        <w:t>Настоящие Правила благоустройства территории Шумерлинский муниципального округа Чувашск</w:t>
      </w:r>
      <w:r w:rsidR="00FC4FF2">
        <w:rPr>
          <w:rFonts w:eastAsiaTheme="minorEastAsia"/>
          <w:szCs w:val="24"/>
          <w:lang w:eastAsia="ru-RU"/>
        </w:rPr>
        <w:t>ой Республики (далее – Правила</w:t>
      </w:r>
      <w:r w:rsidR="00DB4096">
        <w:rPr>
          <w:rFonts w:eastAsiaTheme="minorEastAsia"/>
          <w:szCs w:val="24"/>
          <w:lang w:eastAsia="ru-RU"/>
        </w:rPr>
        <w:t>, Правила благоустройства</w:t>
      </w:r>
      <w:r w:rsidRPr="00BC3DF7">
        <w:rPr>
          <w:rFonts w:eastAsiaTheme="minorEastAsia"/>
          <w:szCs w:val="24"/>
          <w:lang w:eastAsia="ru-RU"/>
        </w:rPr>
        <w:t>)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 № 89-ФЗ «Об отходах производства и потребления», Федеральным законом от 10 января 2002 г. № 7-ФЗ «Об охране окружающей среды», Федеральным законом</w:t>
      </w:r>
      <w:proofErr w:type="gramEnd"/>
      <w:r w:rsidRPr="00BC3DF7">
        <w:rPr>
          <w:rFonts w:eastAsiaTheme="minorEastAsia"/>
          <w:szCs w:val="24"/>
          <w:lang w:eastAsia="ru-RU"/>
        </w:rPr>
        <w:t xml:space="preserve"> </w:t>
      </w:r>
      <w:proofErr w:type="gramStart"/>
      <w:r w:rsidRPr="00BC3DF7">
        <w:rPr>
          <w:rFonts w:eastAsiaTheme="minorEastAsia"/>
          <w:szCs w:val="24"/>
          <w:lang w:eastAsia="ru-RU"/>
        </w:rPr>
        <w:t xml:space="preserve">от 13 марта 2006 г. № 38-ФЗ «О рекламе», в рамках реализации полномочий, предусмотренных </w:t>
      </w:r>
      <w:r w:rsidR="00092203">
        <w:rPr>
          <w:rFonts w:eastAsiaTheme="minorEastAsia"/>
          <w:szCs w:val="24"/>
          <w:lang w:eastAsia="ru-RU"/>
        </w:rPr>
        <w:t>Федеральным</w:t>
      </w:r>
      <w:r w:rsidR="00092203" w:rsidRPr="00092203">
        <w:rPr>
          <w:rFonts w:eastAsiaTheme="minorEastAsia"/>
          <w:szCs w:val="24"/>
          <w:lang w:eastAsia="ru-RU"/>
        </w:rPr>
        <w:t xml:space="preserve"> закон</w:t>
      </w:r>
      <w:r w:rsidR="00092203">
        <w:rPr>
          <w:rFonts w:eastAsiaTheme="minorEastAsia"/>
          <w:szCs w:val="24"/>
          <w:lang w:eastAsia="ru-RU"/>
        </w:rPr>
        <w:t>ом</w:t>
      </w:r>
      <w:r w:rsidR="00092203" w:rsidRPr="00092203">
        <w:rPr>
          <w:rFonts w:eastAsiaTheme="minorEastAsia"/>
          <w:szCs w:val="24"/>
          <w:lang w:eastAsia="ru-RU"/>
        </w:rPr>
        <w:t xml:space="preserve"> от 20 марта 2025 г. </w:t>
      </w:r>
      <w:r w:rsidR="00092203">
        <w:rPr>
          <w:rFonts w:eastAsiaTheme="minorEastAsia"/>
          <w:szCs w:val="24"/>
          <w:lang w:eastAsia="ru-RU"/>
        </w:rPr>
        <w:t>№</w:t>
      </w:r>
      <w:r w:rsidR="00092203" w:rsidRPr="00092203">
        <w:rPr>
          <w:rFonts w:eastAsiaTheme="minorEastAsia"/>
          <w:szCs w:val="24"/>
          <w:lang w:eastAsia="ru-RU"/>
        </w:rPr>
        <w:t xml:space="preserve"> 33-ФЗ </w:t>
      </w:r>
      <w:r w:rsidR="00092203">
        <w:rPr>
          <w:rFonts w:eastAsiaTheme="minorEastAsia"/>
          <w:szCs w:val="24"/>
          <w:lang w:eastAsia="ru-RU"/>
        </w:rPr>
        <w:t>«</w:t>
      </w:r>
      <w:r w:rsidR="00092203" w:rsidRPr="00092203">
        <w:rPr>
          <w:rFonts w:eastAsiaTheme="minorEastAsia"/>
          <w:szCs w:val="24"/>
          <w:lang w:eastAsia="ru-RU"/>
        </w:rPr>
        <w:t xml:space="preserve">Об общих принципах организации местного самоуправления в </w:t>
      </w:r>
      <w:r w:rsidR="00092203">
        <w:rPr>
          <w:rFonts w:eastAsiaTheme="minorEastAsia"/>
          <w:szCs w:val="24"/>
          <w:lang w:eastAsia="ru-RU"/>
        </w:rPr>
        <w:t>единой системе публичной власти»</w:t>
      </w:r>
      <w:r w:rsidRPr="00BC3DF7">
        <w:rPr>
          <w:rFonts w:eastAsiaTheme="minorEastAsia"/>
          <w:szCs w:val="24"/>
          <w:lang w:eastAsia="ru-RU"/>
        </w:rPr>
        <w:t>, Федеральным законом от 31 июля 2020 г. № 247-ФЗ «Об обязательных требованиях в Российской Федерации», Федеральным законом от 31 июля 2020 г. № 248-ФЗ «О государственном контроле (надзоре) и муниципальном</w:t>
      </w:r>
      <w:proofErr w:type="gramEnd"/>
      <w:r w:rsidRPr="00BC3DF7">
        <w:rPr>
          <w:rFonts w:eastAsiaTheme="minorEastAsia"/>
          <w:szCs w:val="24"/>
          <w:lang w:eastAsia="ru-RU"/>
        </w:rPr>
        <w:t xml:space="preserve"> контроле в Российской Федерации», приказом Министерства строительства и жилищно-коммунального хозяйства РФ от 29 декабря 2021 г. № 1042/</w:t>
      </w:r>
      <w:proofErr w:type="spellStart"/>
      <w:proofErr w:type="gramStart"/>
      <w:r w:rsidRPr="00BC3DF7">
        <w:rPr>
          <w:rFonts w:eastAsiaTheme="minorEastAsia"/>
          <w:szCs w:val="24"/>
          <w:lang w:eastAsia="ru-RU"/>
        </w:rPr>
        <w:t>пр</w:t>
      </w:r>
      <w:proofErr w:type="spellEnd"/>
      <w:proofErr w:type="gramEnd"/>
      <w:r w:rsidRPr="00BC3DF7">
        <w:rPr>
          <w:rFonts w:eastAsiaTheme="minorEastAsia"/>
          <w:szCs w:val="24"/>
          <w:lang w:eastAsia="ru-RU"/>
        </w:rPr>
        <w:t xml:space="preserve"> «Об утверждении методических рекомендаций по разработке норм и правил по благоустройству территорий муниципальных образований», Законом Чувашской Республики от 18 октября 2004 г. № 19 «Об организации местного самоуправления в Чувашской Республике», Уставом Шумерлинского муниципального округа, на основании иных нормативных правовых актов Российской Федерации и Чувашской Республики, муниципальных правовых актов  Шумерлинского муниципального округа.</w:t>
      </w:r>
    </w:p>
    <w:p w:rsidR="00DB4096" w:rsidRDefault="00A2155F" w:rsidP="00FC4FF2">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7E5299">
        <w:rPr>
          <w:rFonts w:eastAsiaTheme="minorEastAsia"/>
          <w:szCs w:val="24"/>
          <w:lang w:eastAsia="ru-RU"/>
        </w:rPr>
        <w:t xml:space="preserve">1.2. </w:t>
      </w:r>
      <w:proofErr w:type="gramStart"/>
      <w:r w:rsidR="00DB4096" w:rsidRPr="00DB4096">
        <w:rPr>
          <w:rFonts w:eastAsiaTheme="minorEastAsia"/>
          <w:szCs w:val="24"/>
          <w:lang w:eastAsia="ru-RU"/>
        </w:rPr>
        <w:t xml:space="preserve">В Правилах благоустройства изложены основные принципы и подходы для применения при формировании комфортной, современной, безопасной и привлекательной городской среды, под которой для целей Правил благоустройства понимается совокупность природных, архитектурно-планировочных, экологических, социально-культурных и других факторов, характеризующих среду обитания в </w:t>
      </w:r>
      <w:proofErr w:type="spellStart"/>
      <w:r w:rsidR="00DB4096">
        <w:rPr>
          <w:rFonts w:eastAsiaTheme="minorEastAsia"/>
          <w:szCs w:val="24"/>
          <w:lang w:eastAsia="ru-RU"/>
        </w:rPr>
        <w:t>Шумерлинском</w:t>
      </w:r>
      <w:proofErr w:type="spellEnd"/>
      <w:r w:rsidR="00DB4096">
        <w:rPr>
          <w:rFonts w:eastAsiaTheme="minorEastAsia"/>
          <w:szCs w:val="24"/>
          <w:lang w:eastAsia="ru-RU"/>
        </w:rPr>
        <w:t xml:space="preserve"> муниципальном округе</w:t>
      </w:r>
      <w:r w:rsidR="00DB4096" w:rsidRPr="00DB4096">
        <w:rPr>
          <w:rFonts w:eastAsiaTheme="minorEastAsia"/>
          <w:szCs w:val="24"/>
          <w:lang w:eastAsia="ru-RU"/>
        </w:rPr>
        <w:t xml:space="preserve"> и определяющих комфортность проживания на его территории.</w:t>
      </w:r>
      <w:proofErr w:type="gramEnd"/>
    </w:p>
    <w:p w:rsidR="00FC4FF2" w:rsidRPr="00FC4FF2" w:rsidRDefault="00FC4FF2" w:rsidP="00FC4FF2">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C4FF2">
        <w:rPr>
          <w:rFonts w:eastAsiaTheme="minorEastAsia"/>
          <w:szCs w:val="24"/>
          <w:lang w:eastAsia="ru-RU"/>
        </w:rPr>
        <w:t>Задачами настоящих Правил являются:</w:t>
      </w:r>
    </w:p>
    <w:p w:rsidR="00FC4FF2" w:rsidRPr="00FC4FF2" w:rsidRDefault="00FC4FF2" w:rsidP="00FC4FF2">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C4FF2">
        <w:rPr>
          <w:rFonts w:eastAsiaTheme="minorEastAsia"/>
          <w:szCs w:val="24"/>
          <w:lang w:eastAsia="ru-RU"/>
        </w:rPr>
        <w:t xml:space="preserve">1) установление единого порядка содержания территории </w:t>
      </w:r>
      <w:r w:rsidR="009B7186">
        <w:rPr>
          <w:rFonts w:eastAsiaTheme="minorEastAsia"/>
          <w:szCs w:val="24"/>
          <w:lang w:eastAsia="ru-RU"/>
        </w:rPr>
        <w:t>Шумерлинс</w:t>
      </w:r>
      <w:r>
        <w:rPr>
          <w:rFonts w:eastAsiaTheme="minorEastAsia"/>
          <w:szCs w:val="24"/>
          <w:lang w:eastAsia="ru-RU"/>
        </w:rPr>
        <w:t>кого</w:t>
      </w:r>
      <w:r w:rsidRPr="00FC4FF2">
        <w:rPr>
          <w:rFonts w:eastAsiaTheme="minorEastAsia"/>
          <w:szCs w:val="24"/>
          <w:lang w:eastAsia="ru-RU"/>
        </w:rPr>
        <w:t xml:space="preserve"> муниципального округа;</w:t>
      </w:r>
    </w:p>
    <w:p w:rsidR="00FC4FF2" w:rsidRPr="00FC4FF2" w:rsidRDefault="00FC4FF2" w:rsidP="00FC4FF2">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C4FF2">
        <w:rPr>
          <w:rFonts w:eastAsiaTheme="minorEastAsia"/>
          <w:szCs w:val="24"/>
          <w:lang w:eastAsia="ru-RU"/>
        </w:rPr>
        <w:t xml:space="preserve">2) привлечение к осуществлению мероприятий по содержанию территории </w:t>
      </w:r>
      <w:r w:rsidR="009B7186">
        <w:rPr>
          <w:rFonts w:eastAsiaTheme="minorEastAsia"/>
          <w:szCs w:val="24"/>
          <w:lang w:eastAsia="ru-RU"/>
        </w:rPr>
        <w:t>Шумерлинского</w:t>
      </w:r>
      <w:r w:rsidRPr="00FC4FF2">
        <w:rPr>
          <w:rFonts w:eastAsiaTheme="minorEastAsia"/>
          <w:szCs w:val="24"/>
          <w:lang w:eastAsia="ru-RU"/>
        </w:rPr>
        <w:t xml:space="preserve"> муниципального округа физических и юридических лиц;</w:t>
      </w:r>
    </w:p>
    <w:p w:rsidR="00FC4FF2" w:rsidRPr="00FC4FF2" w:rsidRDefault="00FC4FF2" w:rsidP="00FC4FF2">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C4FF2">
        <w:rPr>
          <w:rFonts w:eastAsiaTheme="minorEastAsia"/>
          <w:szCs w:val="24"/>
          <w:lang w:eastAsia="ru-RU"/>
        </w:rPr>
        <w:t xml:space="preserve">3) усиление </w:t>
      </w:r>
      <w:proofErr w:type="gramStart"/>
      <w:r w:rsidRPr="00FC4FF2">
        <w:rPr>
          <w:rFonts w:eastAsiaTheme="minorEastAsia"/>
          <w:szCs w:val="24"/>
          <w:lang w:eastAsia="ru-RU"/>
        </w:rPr>
        <w:t>контроля за</w:t>
      </w:r>
      <w:proofErr w:type="gramEnd"/>
      <w:r w:rsidRPr="00FC4FF2">
        <w:rPr>
          <w:rFonts w:eastAsiaTheme="minorEastAsia"/>
          <w:szCs w:val="24"/>
          <w:lang w:eastAsia="ru-RU"/>
        </w:rPr>
        <w:t xml:space="preserve"> использованием, охраной и благоустройством территории </w:t>
      </w:r>
      <w:r w:rsidR="0035567B">
        <w:rPr>
          <w:rFonts w:eastAsiaTheme="minorEastAsia"/>
          <w:szCs w:val="24"/>
          <w:lang w:eastAsia="ru-RU"/>
        </w:rPr>
        <w:t>Шумерлинского</w:t>
      </w:r>
      <w:r w:rsidRPr="00FC4FF2">
        <w:rPr>
          <w:rFonts w:eastAsiaTheme="minorEastAsia"/>
          <w:szCs w:val="24"/>
          <w:lang w:eastAsia="ru-RU"/>
        </w:rPr>
        <w:t xml:space="preserve"> муниципального округа;</w:t>
      </w:r>
    </w:p>
    <w:p w:rsidR="009B7186" w:rsidRDefault="00FC4FF2" w:rsidP="00FC4FF2">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C4FF2">
        <w:rPr>
          <w:rFonts w:eastAsiaTheme="minorEastAsia"/>
          <w:szCs w:val="24"/>
          <w:lang w:eastAsia="ru-RU"/>
        </w:rPr>
        <w:t xml:space="preserve">4) повышение ответственности физических и юридических лиц за соблюдение чистоты и порядка на территории </w:t>
      </w:r>
      <w:r w:rsidR="009B7186">
        <w:rPr>
          <w:rFonts w:eastAsiaTheme="minorEastAsia"/>
          <w:szCs w:val="24"/>
          <w:lang w:eastAsia="ru-RU"/>
        </w:rPr>
        <w:t>Шумерлинского</w:t>
      </w:r>
      <w:r w:rsidRPr="00FC4FF2">
        <w:rPr>
          <w:rFonts w:eastAsiaTheme="minorEastAsia"/>
          <w:szCs w:val="24"/>
          <w:lang w:eastAsia="ru-RU"/>
        </w:rPr>
        <w:t xml:space="preserve"> муниципального округа.</w:t>
      </w:r>
    </w:p>
    <w:p w:rsidR="009B7186" w:rsidRPr="009B7186" w:rsidRDefault="002D72C9" w:rsidP="009B71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1.3. </w:t>
      </w:r>
      <w:r w:rsidR="009B7186" w:rsidRPr="009B7186">
        <w:rPr>
          <w:rFonts w:eastAsiaTheme="minorEastAsia"/>
          <w:szCs w:val="24"/>
          <w:lang w:eastAsia="ru-RU"/>
        </w:rPr>
        <w:t xml:space="preserve">К объектам благоустройства в настоящих Правилах относятся территории </w:t>
      </w:r>
      <w:proofErr w:type="gramStart"/>
      <w:r w:rsidR="009B7186" w:rsidRPr="009B7186">
        <w:rPr>
          <w:rFonts w:eastAsiaTheme="minorEastAsia"/>
          <w:szCs w:val="24"/>
          <w:lang w:eastAsia="ru-RU"/>
        </w:rPr>
        <w:t>различного функционального</w:t>
      </w:r>
      <w:proofErr w:type="gramEnd"/>
      <w:r w:rsidR="009B7186" w:rsidRPr="009B7186">
        <w:rPr>
          <w:rFonts w:eastAsiaTheme="minorEastAsia"/>
          <w:szCs w:val="24"/>
          <w:lang w:eastAsia="ru-RU"/>
        </w:rPr>
        <w:t xml:space="preserve"> назначения, на которых осуществляется деятельность по благоустройству:</w:t>
      </w:r>
    </w:p>
    <w:p w:rsidR="009B7186" w:rsidRPr="009B7186" w:rsidRDefault="009B7186" w:rsidP="009B71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7186">
        <w:rPr>
          <w:rFonts w:eastAsiaTheme="minorEastAsia"/>
          <w:szCs w:val="24"/>
          <w:lang w:eastAsia="ru-RU"/>
        </w:rPr>
        <w:t>- территории общественного назначения;</w:t>
      </w:r>
    </w:p>
    <w:p w:rsidR="009B7186" w:rsidRPr="009B7186" w:rsidRDefault="009B7186" w:rsidP="009B71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7186">
        <w:rPr>
          <w:rFonts w:eastAsiaTheme="minorEastAsia"/>
          <w:szCs w:val="24"/>
          <w:lang w:eastAsia="ru-RU"/>
        </w:rPr>
        <w:t>- территории жилого назначения;</w:t>
      </w:r>
    </w:p>
    <w:p w:rsidR="009B7186" w:rsidRPr="009B7186" w:rsidRDefault="009B7186" w:rsidP="009B71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7186">
        <w:rPr>
          <w:rFonts w:eastAsiaTheme="minorEastAsia"/>
          <w:szCs w:val="24"/>
          <w:lang w:eastAsia="ru-RU"/>
        </w:rPr>
        <w:t>- территории рекреационного назначения;</w:t>
      </w:r>
    </w:p>
    <w:p w:rsidR="009B7186" w:rsidRPr="009B7186" w:rsidRDefault="009B7186" w:rsidP="009B71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7186">
        <w:rPr>
          <w:rFonts w:eastAsiaTheme="minorEastAsia"/>
          <w:szCs w:val="24"/>
          <w:lang w:eastAsia="ru-RU"/>
        </w:rPr>
        <w:lastRenderedPageBreak/>
        <w:t>в том числе:</w:t>
      </w:r>
    </w:p>
    <w:p w:rsidR="009B7186" w:rsidRPr="009B7186" w:rsidRDefault="009B7186" w:rsidP="009B71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7186">
        <w:rPr>
          <w:rFonts w:eastAsiaTheme="minorEastAsia"/>
          <w:szCs w:val="24"/>
          <w:lang w:eastAsia="ru-RU"/>
        </w:rPr>
        <w:t>- детские площадки, спортивные площадки, другие площадки для отдыха и досуга;</w:t>
      </w:r>
    </w:p>
    <w:p w:rsidR="009B7186" w:rsidRPr="009B7186" w:rsidRDefault="009B7186" w:rsidP="009B71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7186">
        <w:rPr>
          <w:rFonts w:eastAsiaTheme="minorEastAsia"/>
          <w:szCs w:val="24"/>
          <w:lang w:eastAsia="ru-RU"/>
        </w:rPr>
        <w:t>- площадки для выгула и дрессировки собак;</w:t>
      </w:r>
    </w:p>
    <w:p w:rsidR="009B7186" w:rsidRPr="009B7186" w:rsidRDefault="009B7186" w:rsidP="009B71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7186">
        <w:rPr>
          <w:rFonts w:eastAsiaTheme="minorEastAsia"/>
          <w:szCs w:val="24"/>
          <w:lang w:eastAsia="ru-RU"/>
        </w:rPr>
        <w:t>- площадки автостоянок;</w:t>
      </w:r>
    </w:p>
    <w:p w:rsidR="009B7186" w:rsidRPr="009B7186" w:rsidRDefault="009B7186" w:rsidP="009B71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7186">
        <w:rPr>
          <w:rFonts w:eastAsiaTheme="minorEastAsia"/>
          <w:szCs w:val="24"/>
          <w:lang w:eastAsia="ru-RU"/>
        </w:rPr>
        <w:t>- улицы и дороги;</w:t>
      </w:r>
    </w:p>
    <w:p w:rsidR="009B7186" w:rsidRPr="009B7186" w:rsidRDefault="009B7186" w:rsidP="009B71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7186">
        <w:rPr>
          <w:rFonts w:eastAsiaTheme="minorEastAsia"/>
          <w:szCs w:val="24"/>
          <w:lang w:eastAsia="ru-RU"/>
        </w:rPr>
        <w:t>- парки, скверы, иные зеленые зоны;</w:t>
      </w:r>
    </w:p>
    <w:p w:rsidR="009B7186" w:rsidRPr="009B7186" w:rsidRDefault="009B7186" w:rsidP="009B71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7186">
        <w:rPr>
          <w:rFonts w:eastAsiaTheme="minorEastAsia"/>
          <w:szCs w:val="24"/>
          <w:lang w:eastAsia="ru-RU"/>
        </w:rPr>
        <w:t>- площади и другие территории;</w:t>
      </w:r>
    </w:p>
    <w:p w:rsidR="009B7186" w:rsidRDefault="009B7186" w:rsidP="009B71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7186">
        <w:rPr>
          <w:rFonts w:eastAsiaTheme="minorEastAsia"/>
          <w:szCs w:val="24"/>
          <w:lang w:eastAsia="ru-RU"/>
        </w:rPr>
        <w:t xml:space="preserve">- технические зоны транспортных и инженерных коммуникаций, </w:t>
      </w:r>
      <w:proofErr w:type="spellStart"/>
      <w:r w:rsidRPr="009B7186">
        <w:rPr>
          <w:rFonts w:eastAsiaTheme="minorEastAsia"/>
          <w:szCs w:val="24"/>
          <w:lang w:eastAsia="ru-RU"/>
        </w:rPr>
        <w:t>водоохранные</w:t>
      </w:r>
      <w:proofErr w:type="spellEnd"/>
      <w:r w:rsidRPr="009B7186">
        <w:rPr>
          <w:rFonts w:eastAsiaTheme="minorEastAsia"/>
          <w:szCs w:val="24"/>
          <w:lang w:eastAsia="ru-RU"/>
        </w:rPr>
        <w:t xml:space="preserve"> зоны.</w:t>
      </w:r>
    </w:p>
    <w:p w:rsidR="009B7186" w:rsidRPr="009B7186" w:rsidRDefault="002D72C9" w:rsidP="009B71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1.4. </w:t>
      </w:r>
      <w:r w:rsidR="009B7186" w:rsidRPr="009B7186">
        <w:rPr>
          <w:rFonts w:eastAsiaTheme="minorEastAsia"/>
          <w:szCs w:val="24"/>
          <w:lang w:eastAsia="ru-RU"/>
        </w:rPr>
        <w:t>К элементам благоустройства в настоящих Правилах относятся, в том числе:</w:t>
      </w:r>
    </w:p>
    <w:p w:rsidR="00A03856" w:rsidRPr="00A0385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элементы озеленения;</w:t>
      </w:r>
    </w:p>
    <w:p w:rsidR="00A03856" w:rsidRPr="00A0385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покрытия;</w:t>
      </w:r>
    </w:p>
    <w:p w:rsidR="00A03856" w:rsidRPr="00A0385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ограждения (заборы);</w:t>
      </w:r>
    </w:p>
    <w:p w:rsidR="00A03856" w:rsidRPr="00A0385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водные устройства;</w:t>
      </w:r>
    </w:p>
    <w:p w:rsidR="00A03856" w:rsidRPr="00A0385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уличное коммунально-бытовое и техническое оборудование;</w:t>
      </w:r>
    </w:p>
    <w:p w:rsidR="00A03856" w:rsidRPr="00A0385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игровое и спортивное оборудование;</w:t>
      </w:r>
    </w:p>
    <w:p w:rsidR="00A03856" w:rsidRPr="00A0385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элементы освещения;</w:t>
      </w:r>
    </w:p>
    <w:p w:rsidR="00A03856" w:rsidRPr="00A0385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средства размещения информации и рекламные конструкции;</w:t>
      </w:r>
    </w:p>
    <w:p w:rsidR="00A03856" w:rsidRPr="00A0385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малые архитектурные формы и уличная мебель;</w:t>
      </w:r>
    </w:p>
    <w:p w:rsidR="00A03856" w:rsidRPr="00A0385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некапитальные нестационарные сооружения;</w:t>
      </w:r>
    </w:p>
    <w:p w:rsidR="00A03856" w:rsidRPr="00A0385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элементы объектов капитального строительства;</w:t>
      </w:r>
    </w:p>
    <w:p w:rsidR="00A03856" w:rsidRPr="00A0385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контейнерные площадки и площадки для складирования отдельных видов коммунальных отходов;</w:t>
      </w:r>
    </w:p>
    <w:p w:rsidR="00A03856" w:rsidRPr="00A0385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парковки;</w:t>
      </w:r>
    </w:p>
    <w:p w:rsidR="00A03856" w:rsidRPr="00A0385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пешеходные коммуникации;</w:t>
      </w:r>
    </w:p>
    <w:p w:rsidR="00A03856" w:rsidRPr="00A0385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фасады зданий, строений, сооружений их конструктивные и внешние элементы;</w:t>
      </w:r>
    </w:p>
    <w:p w:rsidR="00A03856" w:rsidRPr="00A0385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элементы декоративно-монументального искусства;</w:t>
      </w:r>
    </w:p>
    <w:p w:rsidR="00DB4096" w:rsidRDefault="00A03856"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03856">
        <w:rPr>
          <w:rFonts w:eastAsiaTheme="minorEastAsia"/>
          <w:szCs w:val="24"/>
          <w:lang w:eastAsia="ru-RU"/>
        </w:rPr>
        <w:t>- сезонные летние кафе.</w:t>
      </w:r>
    </w:p>
    <w:p w:rsidR="002D72C9" w:rsidRPr="002D72C9" w:rsidRDefault="002D72C9" w:rsidP="00A0385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1.5. К объектам благоустройства на территориях общественного назначения относятся общественные пространства Шумерлинского муниципального округа, участки и зоны общественной застройки, которые в различных сочетаниях формируют все разновидности общественных территорий Шумерлинского муниципального округа, в том числе многофункциональные и специализированные общественные зоны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1.6. Понятия и термины, используемые в настоящих Правилах, по своему значению соответствуют понятиям и терминам, применяемым в следующих законодательных и нормативных правовых актах Российской Федерации и Чувашской Республики, в том числе: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Градостроительный кодекс Российской Федерации;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Федеральный закон от 24 июня 1998 г. № 89-ФЗ «Об отходах производства и потребления»;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Федеральный закон от 29 декабря 2017 г.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Федеральный закон от 31 декабря 2017 г. № 503-ФЗ «О внесении изменений в Федеральный закон «Об отходах производства и потребления» и отдельные законодательные акты Российской Федерации»;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постановление Правительства Российской Федерации от 12 ноября 2016 г. № 1156 «Об обращении с твердыми коммунальными отходами и внесении изменения в постановления Правительства Российской Федерации от 25 августа 2008 года № 641»;</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 Правила обустройства мест (площадок) накопления твердых коммунальных отходов и ведения их реестра, утвержденные постановлением Правительства Российской </w:t>
      </w:r>
      <w:r w:rsidRPr="002D72C9">
        <w:rPr>
          <w:rFonts w:eastAsiaTheme="minorEastAsia"/>
          <w:szCs w:val="24"/>
          <w:lang w:eastAsia="ru-RU"/>
        </w:rPr>
        <w:lastRenderedPageBreak/>
        <w:t>Федерации от 31 августа 2018 г. № 1039;</w:t>
      </w:r>
    </w:p>
    <w:p w:rsid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Закон Чувашской Республики от 21 декабря 2018 года № 102 «О порядке определения границ прилегающих территорий в Чувашской Республике».</w:t>
      </w:r>
    </w:p>
    <w:p w:rsidR="00B62363" w:rsidRDefault="00B62363"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1.7. </w:t>
      </w:r>
      <w:r w:rsidRPr="00B62363">
        <w:rPr>
          <w:rFonts w:eastAsiaTheme="minorEastAsia"/>
          <w:szCs w:val="24"/>
          <w:lang w:eastAsia="ru-RU"/>
        </w:rPr>
        <w:t>В целях настоящих Правил благоустройства используются следующие основные понятия: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благоустройство территории</w:t>
      </w:r>
      <w:r w:rsidRPr="002D72C9">
        <w:rPr>
          <w:rFonts w:eastAsiaTheme="minorEastAsia"/>
          <w:szCs w:val="24"/>
          <w:lang w:eastAsia="ru-RU"/>
        </w:rPr>
        <w:t xml:space="preserve">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w:t>
      </w:r>
      <w:proofErr w:type="gramStart"/>
      <w:r w:rsidRPr="002D72C9">
        <w:rPr>
          <w:rFonts w:eastAsiaTheme="minorEastAsia"/>
          <w:szCs w:val="24"/>
          <w:lang w:eastAsia="ru-RU"/>
        </w:rPr>
        <w:t>повышения качества жизни населения</w:t>
      </w:r>
      <w:proofErr w:type="gramEnd"/>
      <w:r w:rsidRPr="002D72C9">
        <w:rPr>
          <w:rFonts w:eastAsiaTheme="minorEastAsia"/>
          <w:szCs w:val="24"/>
          <w:lang w:eastAsia="ru-RU"/>
        </w:rPr>
        <w:t xml:space="preserve"> и привлекательности территории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элементы благоустройства территории</w:t>
      </w:r>
      <w:r w:rsidRPr="002D72C9">
        <w:rPr>
          <w:rFonts w:eastAsiaTheme="minorEastAsia"/>
          <w:szCs w:val="24"/>
          <w:lang w:eastAsia="ru-RU"/>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объекты благоустройства территории</w:t>
      </w:r>
      <w:r w:rsidRPr="002D72C9">
        <w:rPr>
          <w:rFonts w:eastAsiaTheme="minorEastAsia"/>
          <w:szCs w:val="24"/>
          <w:lang w:eastAsia="ru-RU"/>
        </w:rPr>
        <w:t xml:space="preserve">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w:t>
      </w:r>
      <w:proofErr w:type="gramEnd"/>
      <w:r w:rsidRPr="002D72C9">
        <w:rPr>
          <w:rFonts w:eastAsiaTheme="minorEastAsia"/>
          <w:szCs w:val="24"/>
          <w:lang w:eastAsia="ru-RU"/>
        </w:rPr>
        <w:t>, эксплуатируемые кровли и озелененные участки крыш, линейные объекты дорожной сети, объекты ландшафтной архитектуры, другие территории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озеленение</w:t>
      </w:r>
      <w:r w:rsidRPr="002D72C9">
        <w:rPr>
          <w:rFonts w:eastAsiaTheme="minorEastAsia"/>
          <w:szCs w:val="24"/>
          <w:lang w:eastAsia="ru-RU"/>
        </w:rPr>
        <w:t xml:space="preserve"> – элемент благоустройства и ландшафтной организации территории, обеспечивающий формирование среды Шумерлинского муниципального округа с активным использованием растительных компонентов, а также поддержание ранее созданной или изначально существующей природной среды на территории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вертикальное озеленение</w:t>
      </w:r>
      <w:r w:rsidRPr="002D72C9">
        <w:rPr>
          <w:rFonts w:eastAsiaTheme="minorEastAsia"/>
          <w:szCs w:val="24"/>
          <w:lang w:eastAsia="ru-RU"/>
        </w:rPr>
        <w:t xml:space="preserve">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содержание территории</w:t>
      </w:r>
      <w:r w:rsidRPr="002D72C9">
        <w:rPr>
          <w:rFonts w:eastAsiaTheme="minorEastAsia"/>
          <w:szCs w:val="24"/>
          <w:lang w:eastAsia="ru-RU"/>
        </w:rPr>
        <w:t xml:space="preserve"> – комплекс мероприятий, проводимых на предоставленном земельном участке, связанных с уборкой территорий открытого грунта, уборкой и своевременным ремонтом искусственного покрытия территории, очисткой и восстановлением решеток ливневой канализации, поддержанием в чистоте и проведением своевременного ремонта фасадов зданий, строений и сооружений, малых архитектурных форм, заборов и ограждений;</w:t>
      </w:r>
      <w:proofErr w:type="gramEnd"/>
      <w:r w:rsidRPr="002D72C9">
        <w:rPr>
          <w:rFonts w:eastAsiaTheme="minorEastAsia"/>
          <w:szCs w:val="24"/>
          <w:lang w:eastAsia="ru-RU"/>
        </w:rPr>
        <w:t xml:space="preserve"> содержанием строительных площадок, зеленых насаждений, инженерных коммуникаций и их конструктивных элементов, объектов транспортной инфраструктуры и иных находящихся на земельном участке объектов недвижимости, в соответствии с действующим законодательством;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уборка территории</w:t>
      </w:r>
      <w:r w:rsidRPr="002D72C9">
        <w:rPr>
          <w:rFonts w:eastAsiaTheme="minorEastAsia"/>
          <w:szCs w:val="24"/>
          <w:lang w:eastAsia="ru-RU"/>
        </w:rPr>
        <w:t xml:space="preserve"> – комплекс мероприятий, связанных с регулярной очисткой территорий открытого грунта и территорий с твердым покрытием от грязи, мусора, снега, льда, газонов - от мусора, а также со сбором и вывозом в специально отведенные для этого места отходов производства и потребления, листвы, иного мусора; иные мероприятия, направленные на обеспечение экологического и санитарно-эпидемиологического благополучия населения;</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городская среда</w:t>
      </w:r>
      <w:r w:rsidRPr="002D72C9">
        <w:rPr>
          <w:rFonts w:eastAsiaTheme="minorEastAsia"/>
          <w:szCs w:val="24"/>
          <w:lang w:eastAsia="ru-RU"/>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территории муниципального образования и определяющих комфортность </w:t>
      </w:r>
      <w:r w:rsidRPr="002D72C9">
        <w:rPr>
          <w:rFonts w:eastAsiaTheme="minorEastAsia"/>
          <w:szCs w:val="24"/>
          <w:lang w:eastAsia="ru-RU"/>
        </w:rPr>
        <w:lastRenderedPageBreak/>
        <w:t>проживания на этой территории. В целях настоящего документа понятие «городская среда» применяется ко всем населенным пунктам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качество городской среды</w:t>
      </w:r>
      <w:r w:rsidRPr="002D72C9">
        <w:rPr>
          <w:rFonts w:eastAsiaTheme="minorEastAsia"/>
          <w:szCs w:val="24"/>
          <w:lang w:eastAsia="ru-RU"/>
        </w:rPr>
        <w:t xml:space="preserve"> – комплексная характеристика территор</w:t>
      </w:r>
      <w:proofErr w:type="gramStart"/>
      <w:r w:rsidRPr="002D72C9">
        <w:rPr>
          <w:rFonts w:eastAsiaTheme="minorEastAsia"/>
          <w:szCs w:val="24"/>
          <w:lang w:eastAsia="ru-RU"/>
        </w:rPr>
        <w:t>ии и ее</w:t>
      </w:r>
      <w:proofErr w:type="gramEnd"/>
      <w:r w:rsidRPr="002D72C9">
        <w:rPr>
          <w:rFonts w:eastAsiaTheme="minorEastAsia"/>
          <w:szCs w:val="24"/>
          <w:lang w:eastAsia="ru-RU"/>
        </w:rPr>
        <w:t xml:space="preserve"> частей, определяющая уровень комфорта повседневной жизни для различных слоев населения;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комплексное развитие городской среды</w:t>
      </w:r>
      <w:r w:rsidRPr="002D72C9">
        <w:rPr>
          <w:rFonts w:eastAsiaTheme="minorEastAsia"/>
          <w:szCs w:val="24"/>
          <w:lang w:eastAsia="ru-RU"/>
        </w:rPr>
        <w:t xml:space="preserve"> – улучшение, обновление, трансформация, использование лучших практик и технологий на всех уровнях жизни округа, в том числе развитие инфраструктуры, системы управления, технологий, коммуникаций между населением и сообществами;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критерии качества городской среды</w:t>
      </w:r>
      <w:r w:rsidRPr="002D72C9">
        <w:rPr>
          <w:rFonts w:eastAsiaTheme="minorEastAsia"/>
          <w:szCs w:val="24"/>
          <w:lang w:eastAsia="ru-RU"/>
        </w:rPr>
        <w:t xml:space="preserve"> – количественные и поддающиеся измерению параметры качества городской среды;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оценка качества городской среды</w:t>
      </w:r>
      <w:r w:rsidRPr="002D72C9">
        <w:rPr>
          <w:rFonts w:eastAsiaTheme="minorEastAsia"/>
          <w:szCs w:val="24"/>
          <w:lang w:eastAsia="ru-RU"/>
        </w:rPr>
        <w:t xml:space="preserve"> –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пешеходные зоны</w:t>
      </w:r>
      <w:r w:rsidRPr="002D72C9">
        <w:rPr>
          <w:rFonts w:eastAsiaTheme="minorEastAsia"/>
          <w:szCs w:val="24"/>
          <w:lang w:eastAsia="ru-RU"/>
        </w:rPr>
        <w:t xml:space="preserve"> – участки территории,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фасад здания (строения, сооружения)</w:t>
      </w:r>
      <w:r w:rsidRPr="002D72C9">
        <w:rPr>
          <w:rFonts w:eastAsiaTheme="minorEastAsia"/>
          <w:szCs w:val="24"/>
          <w:lang w:eastAsia="ru-RU"/>
        </w:rPr>
        <w:t xml:space="preserve"> – совокупность наружных ограждающих конструкций, архитектурных деталей и элементов, поверхность крыш, включая ниши, террасы в пределах границ площади </w:t>
      </w:r>
      <w:proofErr w:type="gramStart"/>
      <w:r w:rsidRPr="002D72C9">
        <w:rPr>
          <w:rFonts w:eastAsiaTheme="minorEastAsia"/>
          <w:szCs w:val="24"/>
          <w:lang w:eastAsia="ru-RU"/>
        </w:rPr>
        <w:t>застройки здания</w:t>
      </w:r>
      <w:proofErr w:type="gramEnd"/>
      <w:r w:rsidRPr="002D72C9">
        <w:rPr>
          <w:rFonts w:eastAsiaTheme="minorEastAsia"/>
          <w:szCs w:val="24"/>
          <w:lang w:eastAsia="ru-RU"/>
        </w:rPr>
        <w:t xml:space="preserve"> (строения, сооружения);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малые архитектурные формы (далее - МАФ)</w:t>
      </w:r>
      <w:r w:rsidRPr="002D72C9">
        <w:rPr>
          <w:rFonts w:eastAsiaTheme="minorEastAsia"/>
          <w:szCs w:val="24"/>
          <w:lang w:eastAsia="ru-RU"/>
        </w:rPr>
        <w:t xml:space="preserve"> – искусственные элементы городской и садово-парковой среды (урны, скамьи, садовая и парковая мебель, декоративные ограждения, светильники, фонтаны, беседки, вазы для цветов, декоративные скульптуры, оборудование детских игровых, спортивных площадок, площадок для отдыха и т.п.), используемые для дополнения художественной композиции и организации открытых пространств, элементы монументально-декоративного оформления, устройства для оформления мобильного и вертикального озеленения, водные устройства, городская</w:t>
      </w:r>
      <w:proofErr w:type="gramEnd"/>
      <w:r w:rsidRPr="002D72C9">
        <w:rPr>
          <w:rFonts w:eastAsiaTheme="minorEastAsia"/>
          <w:szCs w:val="24"/>
          <w:lang w:eastAsia="ru-RU"/>
        </w:rPr>
        <w:t xml:space="preserve"> мебель, коммунально-бытовое, техническое и осветительное оборудование, средства наружной рекламы и информации;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некапитальные нестационарные сооружения</w:t>
      </w:r>
      <w:r w:rsidRPr="002D72C9">
        <w:rPr>
          <w:rFonts w:eastAsiaTheme="minorEastAsia"/>
          <w:szCs w:val="24"/>
          <w:lang w:eastAsia="ru-RU"/>
        </w:rPr>
        <w:t xml:space="preserve"> – временные легковозводимые конструкции, легкие сборно-разборные сооружения, не предусматривающие устройства заглубленных фундаментов и подземных сооружений, сезонного или вспомогательного назначения (хозяйственные постройки, голубятни, киоски, навесы, павильоны, небольшие склады, открытые автостоянки, теплицы, парники, беседки, объекты мелкорозничной торговли, бытового обслуживания и общественного питания, остановочные павильоны, наземные туалетные кабины (биотуалеты), боксовые гаражи и иные объекты некапитального характера);</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общественные пространства</w:t>
      </w:r>
      <w:r w:rsidRPr="002D72C9">
        <w:rPr>
          <w:rFonts w:eastAsiaTheme="minorEastAsia"/>
          <w:szCs w:val="24"/>
          <w:lang w:eastAsia="ru-RU"/>
        </w:rPr>
        <w:t xml:space="preserve"> – территория общего пользования соответствующего функционального назначения (в том числе площади, улицы, пешеходные зоны, береговые полосы водных объектов общего пользования, скверы, парки, бульвары и др.), которой беспрепятственно пользуется неограниченный круг лиц. Статус общественного пространства предполагает отсутствие платы за посещение;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прилегающая территория</w:t>
      </w:r>
      <w:r w:rsidRPr="002D72C9">
        <w:rPr>
          <w:rFonts w:eastAsiaTheme="minorEastAsia"/>
          <w:szCs w:val="24"/>
          <w:lang w:eastAsia="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в соответствии с порядком, установленным Законом Чувашской Республики от 21 декабря 2018 года № 102 «О порядке определения границ прилегающих территорий в Чувашской Республике»;</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lastRenderedPageBreak/>
        <w:t>проект благоустройства</w:t>
      </w:r>
      <w:r w:rsidRPr="002D72C9">
        <w:rPr>
          <w:rFonts w:eastAsiaTheme="minorEastAsia"/>
          <w:szCs w:val="24"/>
          <w:lang w:eastAsia="ru-RU"/>
        </w:rPr>
        <w:t xml:space="preserve"> – документация, содержащая материалы в текстовой и графической форме и определяющая проектные решения (в том числе цветовые) по размещению (изменению) объектов благоустройства территории, направленных на обеспечение и повышение комфортности условий проживания граждан и комфортности городской среды, поддержание и улучшение санитарного и эстетического состояния территории округа;</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развитие объекта благоустройства</w:t>
      </w:r>
      <w:r w:rsidRPr="002D72C9">
        <w:rPr>
          <w:rFonts w:eastAsiaTheme="minorEastAsia"/>
          <w:szCs w:val="24"/>
          <w:lang w:eastAsia="ru-RU"/>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содержание объекта благоустройства</w:t>
      </w:r>
      <w:r w:rsidRPr="002D72C9">
        <w:rPr>
          <w:rFonts w:eastAsiaTheme="minorEastAsia"/>
          <w:szCs w:val="24"/>
          <w:lang w:eastAsia="ru-RU"/>
        </w:rPr>
        <w:t xml:space="preserve"> – поддержание в надлежащем техническом, физическом, эстетическом состоянии объектов благоустройства, их отдельных элементов;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улица</w:t>
      </w:r>
      <w:r w:rsidRPr="002D72C9">
        <w:rPr>
          <w:rFonts w:eastAsiaTheme="minorEastAsia"/>
          <w:szCs w:val="24"/>
          <w:lang w:eastAsia="ru-RU"/>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уличное коммунально-бытовое оборудование</w:t>
      </w:r>
      <w:r w:rsidRPr="002D72C9">
        <w:rPr>
          <w:rFonts w:eastAsiaTheme="minorEastAsia"/>
          <w:szCs w:val="24"/>
          <w:lang w:eastAsia="ru-RU"/>
        </w:rPr>
        <w:t xml:space="preserve"> – это контейнерные площадки, контейнеры, бункеры-накопители, урны;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урны</w:t>
      </w:r>
      <w:r w:rsidRPr="002D72C9">
        <w:rPr>
          <w:rFonts w:eastAsiaTheme="minorEastAsia"/>
          <w:szCs w:val="24"/>
          <w:lang w:eastAsia="ru-RU"/>
        </w:rPr>
        <w:t xml:space="preserve"> – емкости, предназначенные для сбора в них отходов (мусора) и устанавливаемые на улицах, площадях, остановках общественного транспорта, у входа в административные и общественные здания, объекты торговли, школы, поликлиники, некапитальные нестационарные объекты, в парках, скверах, на бульварах, а также у других объектов;</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 xml:space="preserve">контейнер </w:t>
      </w:r>
      <w:r w:rsidRPr="002D72C9">
        <w:rPr>
          <w:rFonts w:eastAsiaTheme="minorEastAsia"/>
          <w:szCs w:val="24"/>
          <w:lang w:eastAsia="ru-RU"/>
        </w:rPr>
        <w:t>– емкость для сбора твердых коммунальных (бытовых) отходов;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контейнерные площадки</w:t>
      </w:r>
      <w:r w:rsidRPr="002D72C9">
        <w:rPr>
          <w:rFonts w:eastAsiaTheme="minorEastAsia"/>
          <w:szCs w:val="24"/>
          <w:lang w:eastAsia="ru-RU"/>
        </w:rPr>
        <w:t xml:space="preserve"> – специальные площадки для установки контейнеров;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уполномоченный орган по созданию мест (площадок) накопления твердых коммунальных отходов</w:t>
      </w:r>
      <w:r w:rsidRPr="002D72C9">
        <w:rPr>
          <w:rFonts w:eastAsiaTheme="minorEastAsia"/>
          <w:szCs w:val="24"/>
          <w:lang w:eastAsia="ru-RU"/>
        </w:rPr>
        <w:t xml:space="preserve"> – </w:t>
      </w:r>
      <w:r w:rsidR="00E31FF4">
        <w:rPr>
          <w:rFonts w:eastAsiaTheme="minorEastAsia"/>
          <w:szCs w:val="24"/>
          <w:lang w:eastAsia="ru-RU"/>
        </w:rPr>
        <w:t xml:space="preserve">отраслевой (функциональный) орган </w:t>
      </w:r>
      <w:r w:rsidRPr="002D72C9">
        <w:rPr>
          <w:rFonts w:eastAsiaTheme="minorEastAsia"/>
          <w:szCs w:val="24"/>
          <w:lang w:eastAsia="ru-RU"/>
        </w:rPr>
        <w:t>администрации Шумерлинского муниципального округа, ответственн</w:t>
      </w:r>
      <w:r w:rsidR="00E31FF4">
        <w:rPr>
          <w:rFonts w:eastAsiaTheme="minorEastAsia"/>
          <w:szCs w:val="24"/>
          <w:lang w:eastAsia="ru-RU"/>
        </w:rPr>
        <w:t>ый</w:t>
      </w:r>
      <w:r w:rsidRPr="002D72C9">
        <w:rPr>
          <w:rFonts w:eastAsiaTheme="minorEastAsia"/>
          <w:szCs w:val="24"/>
          <w:lang w:eastAsia="ru-RU"/>
        </w:rPr>
        <w:t xml:space="preserve"> за создание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 а также по ведению реестра мест (площадок) накопления твердых коммунальных отходов на территории Шумерлинского  муниципального округа;</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красные линии</w:t>
      </w:r>
      <w:r w:rsidRPr="002D72C9">
        <w:rPr>
          <w:rFonts w:eastAsiaTheme="minorEastAsia"/>
          <w:szCs w:val="24"/>
          <w:lang w:eastAsia="ru-RU"/>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конструктивные и внешние элементы фасадов зданий</w:t>
      </w:r>
      <w:r w:rsidRPr="002D72C9">
        <w:rPr>
          <w:rFonts w:eastAsiaTheme="minorEastAsia"/>
          <w:szCs w:val="24"/>
          <w:lang w:eastAsia="ru-RU"/>
        </w:rPr>
        <w:t xml:space="preserve"> – балконы, лоджии, эркеры, витрины, козырьки, карнизы, навесы, водосточные трубы, лепные архитектурные детали, закрепленное на фасаде оборудование (наружные антенные устройства и радиоэлектронные средства, кондиционеры), флагштоки, наружные лестницы, ограждения и защитные решетки, окна, ставни, пристроенные к фасаду элементы (входы, спуски в подвалы, оконные приямки), </w:t>
      </w:r>
      <w:proofErr w:type="spellStart"/>
      <w:r w:rsidRPr="002D72C9">
        <w:rPr>
          <w:rFonts w:eastAsiaTheme="minorEastAsia"/>
          <w:szCs w:val="24"/>
          <w:lang w:eastAsia="ru-RU"/>
        </w:rPr>
        <w:t>отмостки</w:t>
      </w:r>
      <w:proofErr w:type="spellEnd"/>
      <w:r w:rsidRPr="002D72C9">
        <w:rPr>
          <w:rFonts w:eastAsiaTheme="minorEastAsia"/>
          <w:szCs w:val="24"/>
          <w:lang w:eastAsia="ru-RU"/>
        </w:rPr>
        <w:t xml:space="preserve"> для отвода дождевых и талых вод, входные двери и окна;</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декоративно-художественное оформление</w:t>
      </w:r>
      <w:r w:rsidRPr="002D72C9">
        <w:rPr>
          <w:rFonts w:eastAsiaTheme="minorEastAsia"/>
          <w:szCs w:val="24"/>
          <w:lang w:eastAsia="ru-RU"/>
        </w:rPr>
        <w:t xml:space="preserve"> – элементы декоративно-монументального искусства в виде монументальной или декоративной скульптуры, монументальной или декоративной живописи, </w:t>
      </w:r>
      <w:proofErr w:type="spellStart"/>
      <w:r w:rsidRPr="002D72C9">
        <w:rPr>
          <w:rFonts w:eastAsiaTheme="minorEastAsia"/>
          <w:szCs w:val="24"/>
          <w:lang w:eastAsia="ru-RU"/>
        </w:rPr>
        <w:t>мурала</w:t>
      </w:r>
      <w:proofErr w:type="spellEnd"/>
      <w:r w:rsidRPr="002D72C9">
        <w:rPr>
          <w:rFonts w:eastAsiaTheme="minorEastAsia"/>
          <w:szCs w:val="24"/>
          <w:lang w:eastAsia="ru-RU"/>
        </w:rPr>
        <w:t>, мозаики, орнамента, стрит-арта, инсталляции, барельефа, художественного металла и иных видов, влияющие на повышение выразительности и имиджа объекта;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архитектурно-градостроительный облик объекта</w:t>
      </w:r>
      <w:r w:rsidRPr="002D72C9">
        <w:rPr>
          <w:rFonts w:eastAsiaTheme="minorEastAsia"/>
          <w:szCs w:val="24"/>
          <w:lang w:eastAsia="ru-RU"/>
        </w:rPr>
        <w:t xml:space="preserve"> – авторский замысел архитектурного объекта, выраженный его внешним архитектурным и художественным, объемно-пространственным, композиционным, функционально-планировочным решением, увязанный с окружающей градостроительной средой, зафиксированный в </w:t>
      </w:r>
      <w:r w:rsidRPr="002D72C9">
        <w:rPr>
          <w:rFonts w:eastAsiaTheme="minorEastAsia"/>
          <w:szCs w:val="24"/>
          <w:lang w:eastAsia="ru-RU"/>
        </w:rPr>
        <w:lastRenderedPageBreak/>
        <w:t>архитектурной части документации для строительства, реконструкции, ремонта, благоустройства и художественного оформления объекта, в том числе в виде эскизного предложения, реализованный для эксплуатации;</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информационная конструкция</w:t>
      </w:r>
      <w:r w:rsidRPr="002D72C9">
        <w:rPr>
          <w:rFonts w:eastAsiaTheme="minorEastAsia"/>
          <w:szCs w:val="24"/>
          <w:lang w:eastAsia="ru-RU"/>
        </w:rPr>
        <w:t xml:space="preserve"> – элемент объекта внешнего благоустройства, представляющий из себя как отдельно стоящую, так и размещаемую на опорах, фасадах, крышах, на (в) витринах или на иных внешних поверхностях зданий, строений, сооружений конструкцию, не содержащую сведений рекламного характера, и выполняющую функцию информирования граждан;</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мемориальная доска</w:t>
      </w:r>
      <w:r w:rsidRPr="002D72C9">
        <w:rPr>
          <w:rFonts w:eastAsiaTheme="minorEastAsia"/>
          <w:szCs w:val="24"/>
          <w:lang w:eastAsia="ru-RU"/>
        </w:rPr>
        <w:t xml:space="preserve"> – плита из долговечного камня (мрамор, гранит) или металлического сплава (бронза, чугун, медь) с надписью и изображением (рельефом), увековечивающая память о выдающейся личности или историческом событии, установленная на здании, сооружении или территории;</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маломобильные группы населения</w:t>
      </w:r>
      <w:r w:rsidRPr="002D72C9">
        <w:rPr>
          <w:rFonts w:eastAsiaTheme="minorEastAsia"/>
          <w:szCs w:val="24"/>
          <w:lang w:eastAsia="ru-RU"/>
        </w:rPr>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ограниченными (временно или постоянно) возможностями здоровья, люди с детскими колясками и т.п.);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парковка (парковочное место, паркинг, стоянка)</w:t>
      </w:r>
      <w:r w:rsidRPr="002D72C9">
        <w:rPr>
          <w:rFonts w:eastAsiaTheme="minorEastAsia"/>
          <w:szCs w:val="24"/>
          <w:lang w:eastAsia="ru-RU"/>
        </w:rPr>
        <w:t xml:space="preserve"> – специально обозначенное и при необходимости обустроенное и оборудованное место, предназначенное для хранения (стоянки) автомобилей и </w:t>
      </w:r>
      <w:proofErr w:type="spellStart"/>
      <w:r w:rsidRPr="002D72C9">
        <w:rPr>
          <w:rFonts w:eastAsiaTheme="minorEastAsia"/>
          <w:szCs w:val="24"/>
          <w:lang w:eastAsia="ru-RU"/>
        </w:rPr>
        <w:t>мототранспортных</w:t>
      </w:r>
      <w:proofErr w:type="spellEnd"/>
      <w:r w:rsidRPr="002D72C9">
        <w:rPr>
          <w:rFonts w:eastAsiaTheme="minorEastAsia"/>
          <w:szCs w:val="24"/>
          <w:lang w:eastAsia="ru-RU"/>
        </w:rPr>
        <w:t xml:space="preserve"> средств на платной основе или без взимания платы по решению собственника или иного владельца автомобильной дороги, земельного участка либо соответствующей части здания, строения или сооружения, на которых размещена такая парковка;</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парковка общего пользования</w:t>
      </w:r>
      <w:r w:rsidRPr="002D72C9">
        <w:rPr>
          <w:rFonts w:eastAsiaTheme="minorEastAsia"/>
          <w:szCs w:val="24"/>
          <w:lang w:eastAsia="ru-RU"/>
        </w:rPr>
        <w:t xml:space="preserve"> – объект благоустройства, который может быть размещен на части автомобильной дороги и (или) территории, примыкающей к проезжей части и (или) тротуару, обочине, эстакаде или мосту либо являющейся частью </w:t>
      </w:r>
      <w:proofErr w:type="spellStart"/>
      <w:r w:rsidRPr="002D72C9">
        <w:rPr>
          <w:rFonts w:eastAsiaTheme="minorEastAsia"/>
          <w:szCs w:val="24"/>
          <w:lang w:eastAsia="ru-RU"/>
        </w:rPr>
        <w:t>подэстакадных</w:t>
      </w:r>
      <w:proofErr w:type="spellEnd"/>
      <w:r w:rsidRPr="002D72C9">
        <w:rPr>
          <w:rFonts w:eastAsiaTheme="minorEastAsia"/>
          <w:szCs w:val="24"/>
          <w:lang w:eastAsia="ru-RU"/>
        </w:rPr>
        <w:t xml:space="preserve"> или </w:t>
      </w:r>
      <w:proofErr w:type="spellStart"/>
      <w:r w:rsidRPr="002D72C9">
        <w:rPr>
          <w:rFonts w:eastAsiaTheme="minorEastAsia"/>
          <w:szCs w:val="24"/>
          <w:lang w:eastAsia="ru-RU"/>
        </w:rPr>
        <w:t>подмостовых</w:t>
      </w:r>
      <w:proofErr w:type="spellEnd"/>
      <w:r w:rsidRPr="002D72C9">
        <w:rPr>
          <w:rFonts w:eastAsiaTheme="minorEastAsia"/>
          <w:szCs w:val="24"/>
          <w:lang w:eastAsia="ru-RU"/>
        </w:rPr>
        <w:t xml:space="preserve"> пространств, площадей и иных объектов улично-дорожной сети, а также в здании, строении или сооружении либо части здания, строения, сооружения.</w:t>
      </w:r>
      <w:proofErr w:type="gramEnd"/>
      <w:r w:rsidRPr="002D72C9">
        <w:rPr>
          <w:rFonts w:eastAsiaTheme="minorEastAsia"/>
          <w:szCs w:val="24"/>
          <w:lang w:eastAsia="ru-RU"/>
        </w:rPr>
        <w:t xml:space="preserve"> 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жилищным законодательством и земельным законодательством;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гарантирующая организация</w:t>
      </w:r>
      <w:r w:rsidRPr="002D72C9">
        <w:rPr>
          <w:rFonts w:eastAsiaTheme="minorEastAsia"/>
          <w:szCs w:val="24"/>
          <w:lang w:eastAsia="ru-RU"/>
        </w:rPr>
        <w:t xml:space="preserve"> – организация, осуществляющая водоотведение в централизованную систему водоотведения в границах Шумерлинского муниципального округа, определенная решением органа местного самоуправления Шумерлинского муниципального округа;</w:t>
      </w:r>
    </w:p>
    <w:p w:rsid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придомовая территория</w:t>
      </w:r>
      <w:r w:rsidRPr="002D72C9">
        <w:rPr>
          <w:rFonts w:eastAsiaTheme="minorEastAsia"/>
          <w:szCs w:val="24"/>
          <w:lang w:eastAsia="ru-RU"/>
        </w:rPr>
        <w:t xml:space="preserve"> – земельный участок, на котором расположен многоквартирный дом, с элементами озеленения и благоустройства, иного предназначения для обслуживания, эксплуатации и благоустройства данного дома и расположенные на указанном участке объекты;</w:t>
      </w:r>
    </w:p>
    <w:p w:rsidR="00F479A1" w:rsidRPr="002D72C9" w:rsidRDefault="00F479A1"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479A1">
        <w:rPr>
          <w:rFonts w:eastAsiaTheme="minorEastAsia"/>
          <w:b/>
          <w:szCs w:val="24"/>
          <w:lang w:eastAsia="ru-RU"/>
        </w:rPr>
        <w:t xml:space="preserve">палисадник </w:t>
      </w:r>
      <w:r w:rsidRPr="00F479A1">
        <w:rPr>
          <w:rFonts w:eastAsiaTheme="minorEastAsia"/>
          <w:szCs w:val="24"/>
          <w:lang w:eastAsia="ru-RU"/>
        </w:rPr>
        <w:t xml:space="preserve">- элемент благоустройства, представляющий собой огороженную площадку со стороны главного фасада индивидуального жилого дома и предназначенный для высадки </w:t>
      </w:r>
      <w:r>
        <w:rPr>
          <w:rFonts w:eastAsiaTheme="minorEastAsia"/>
          <w:szCs w:val="24"/>
          <w:lang w:eastAsia="ru-RU"/>
        </w:rPr>
        <w:t>цветочных и декоративно-лиственных культур, а также иных зеленых насаждений</w:t>
      </w:r>
      <w:r w:rsidRPr="00F479A1">
        <w:rPr>
          <w:rFonts w:eastAsiaTheme="minorEastAsia"/>
          <w:szCs w:val="24"/>
          <w:lang w:eastAsia="ru-RU"/>
        </w:rPr>
        <w:t>.</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проезд</w:t>
      </w:r>
      <w:r w:rsidRPr="002D72C9">
        <w:rPr>
          <w:rFonts w:eastAsiaTheme="minorEastAsia"/>
          <w:szCs w:val="24"/>
          <w:lang w:eastAsia="ru-RU"/>
        </w:rPr>
        <w:t xml:space="preserve"> – дорога, примыкающая к проезжим частям жилых и магистральных улиц, разворотным площадкам;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дорога</w:t>
      </w:r>
      <w:r w:rsidRPr="002D72C9">
        <w:rPr>
          <w:rFonts w:eastAsiaTheme="minorEastAsia"/>
          <w:szCs w:val="24"/>
          <w:lang w:eastAsia="ru-RU"/>
        </w:rPr>
        <w:t xml:space="preserve">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проезжая часть</w:t>
      </w:r>
      <w:r w:rsidRPr="002D72C9">
        <w:rPr>
          <w:rFonts w:eastAsiaTheme="minorEastAsia"/>
          <w:szCs w:val="24"/>
          <w:lang w:eastAsia="ru-RU"/>
        </w:rPr>
        <w:t xml:space="preserve"> – элемент дороги, предназначенный для движения безрельсовых транспортных средств;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тротуар</w:t>
      </w:r>
      <w:r w:rsidRPr="002D72C9">
        <w:rPr>
          <w:rFonts w:eastAsiaTheme="minorEastAsia"/>
          <w:szCs w:val="24"/>
          <w:lang w:eastAsia="ru-RU"/>
        </w:rPr>
        <w:t xml:space="preserve"> – элемент дороги, предназначенный для движения пешеходов и </w:t>
      </w:r>
      <w:r w:rsidRPr="002D72C9">
        <w:rPr>
          <w:rFonts w:eastAsiaTheme="minorEastAsia"/>
          <w:szCs w:val="24"/>
          <w:lang w:eastAsia="ru-RU"/>
        </w:rPr>
        <w:lastRenderedPageBreak/>
        <w:t>примыкающий к проезжей части или к велосипедной дорожке либо отделенный от них газоном;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обочина</w:t>
      </w:r>
      <w:r w:rsidRPr="002D72C9">
        <w:rPr>
          <w:rFonts w:eastAsiaTheme="minorEastAsia"/>
          <w:szCs w:val="24"/>
          <w:lang w:eastAsia="ru-RU"/>
        </w:rPr>
        <w:t xml:space="preserve"> – элемент дороги, примыкающий непосредственно к проезжей части на одном уровне с ней, отличающийся типом покрытия или выделенный с помощью разметки, используемый для движения, остановки и стоянки в соответствии с Правилами дорожного движения;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бордюрный пандус</w:t>
      </w:r>
      <w:r w:rsidRPr="002D72C9">
        <w:rPr>
          <w:rFonts w:eastAsiaTheme="minorEastAsia"/>
          <w:szCs w:val="24"/>
          <w:lang w:eastAsia="ru-RU"/>
        </w:rPr>
        <w:t xml:space="preserve"> – сооружение, обеспечивающее съезд с пешеходного пути на проезжую часть через сниженный или утопленный в покрытие бордюрный камень;</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b/>
          <w:szCs w:val="24"/>
          <w:lang w:eastAsia="ru-RU"/>
        </w:rPr>
        <w:t>капитальный ремонт дорожного покрытия</w:t>
      </w:r>
      <w:r w:rsidRPr="002D72C9">
        <w:rPr>
          <w:rFonts w:eastAsiaTheme="minorEastAsia"/>
          <w:szCs w:val="24"/>
          <w:lang w:eastAsia="ru-RU"/>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Pr="002D72C9">
        <w:rPr>
          <w:rFonts w:eastAsiaTheme="minorEastAsia"/>
          <w:szCs w:val="24"/>
          <w:lang w:eastAsia="ru-RU"/>
        </w:rPr>
        <w:t xml:space="preserve"> увеличения ширины земляного полотна на основном протяжении дороги;</w:t>
      </w:r>
    </w:p>
    <w:p w:rsid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b/>
          <w:szCs w:val="24"/>
          <w:lang w:eastAsia="ru-RU"/>
        </w:rPr>
        <w:t>земельный участок, образованный под многоквартирным домом</w:t>
      </w:r>
      <w:r w:rsidRPr="002D72C9">
        <w:rPr>
          <w:rFonts w:eastAsiaTheme="minorEastAsia"/>
          <w:szCs w:val="24"/>
          <w:lang w:eastAsia="ru-RU"/>
        </w:rPr>
        <w:t xml:space="preserve"> – земельный участок, в отношении которого проведен государственный кадастровый </w:t>
      </w:r>
      <w:proofErr w:type="gramStart"/>
      <w:r w:rsidRPr="002D72C9">
        <w:rPr>
          <w:rFonts w:eastAsiaTheme="minorEastAsia"/>
          <w:szCs w:val="24"/>
          <w:lang w:eastAsia="ru-RU"/>
        </w:rPr>
        <w:t>учет</w:t>
      </w:r>
      <w:proofErr w:type="gramEnd"/>
      <w:r w:rsidRPr="002D72C9">
        <w:rPr>
          <w:rFonts w:eastAsiaTheme="minorEastAsia"/>
          <w:szCs w:val="24"/>
          <w:lang w:eastAsia="ru-RU"/>
        </w:rPr>
        <w:t xml:space="preserve"> и границы которого определены в соответствии с законодательством, предназначенный только для эксплуатации данного многоквартирного дома и иных объектов недвижимости, которые </w:t>
      </w:r>
      <w:r w:rsidR="00F479A1">
        <w:rPr>
          <w:rFonts w:eastAsiaTheme="minorEastAsia"/>
          <w:szCs w:val="24"/>
          <w:lang w:eastAsia="ru-RU"/>
        </w:rPr>
        <w:t>являются общедомовым имуществом;</w:t>
      </w:r>
    </w:p>
    <w:p w:rsidR="00F479A1" w:rsidRPr="00F479A1" w:rsidRDefault="00F479A1" w:rsidP="00F479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479A1">
        <w:rPr>
          <w:rFonts w:eastAsiaTheme="minorEastAsia"/>
          <w:b/>
          <w:szCs w:val="24"/>
          <w:lang w:eastAsia="ru-RU"/>
        </w:rPr>
        <w:t>брошенное транспортное средство</w:t>
      </w:r>
      <w:r w:rsidRPr="00F479A1">
        <w:rPr>
          <w:rFonts w:eastAsiaTheme="minorEastAsia"/>
          <w:szCs w:val="24"/>
          <w:lang w:eastAsia="ru-RU"/>
        </w:rPr>
        <w:t xml:space="preserve"> - транспортное средство, собственник (владелец) которого неизвестен, либо транспортное средство, оставленное им с целью отказа от права собственности на него, либо от права </w:t>
      </w:r>
      <w:proofErr w:type="gramStart"/>
      <w:r w:rsidRPr="00F479A1">
        <w:rPr>
          <w:rFonts w:eastAsiaTheme="minorEastAsia"/>
          <w:szCs w:val="24"/>
          <w:lang w:eastAsia="ru-RU"/>
        </w:rPr>
        <w:t>собственности</w:t>
      </w:r>
      <w:proofErr w:type="gramEnd"/>
      <w:r w:rsidRPr="00F479A1">
        <w:rPr>
          <w:rFonts w:eastAsiaTheme="minorEastAsia"/>
          <w:szCs w:val="24"/>
          <w:lang w:eastAsia="ru-RU"/>
        </w:rPr>
        <w:t xml:space="preserve"> на которое собственник отказался, а также транспортное средство, находящееся в разукомплектованном состоянии, определяемом отсутствием на нем основных узлов и агрегатов, кузовных деталей (капот, крышка багажника, двери, какая-либо из частей транспортного средства), стекол и колес, </w:t>
      </w:r>
      <w:proofErr w:type="gramStart"/>
      <w:r w:rsidRPr="00F479A1">
        <w:rPr>
          <w:rFonts w:eastAsiaTheme="minorEastAsia"/>
          <w:szCs w:val="24"/>
          <w:lang w:eastAsia="ru-RU"/>
        </w:rPr>
        <w:t>включая сгоревшие, в состоянии, при котором невозможна его дальнейшая эксплуатация по конструктивным, техническим критериям или критериям безопасности, которые устанавливаются нормативно-технической документацией, в том числе Перечнем неисправностей и условий, при которых запрещается эксплуатация транспортных средств, утвержденным постановлением Правительства Российской Федерации от 23 октября 1993 года N 1090 "О Правилах дорожного движения";</w:t>
      </w:r>
      <w:proofErr w:type="gramEnd"/>
    </w:p>
    <w:p w:rsidR="00F479A1" w:rsidRPr="00F479A1" w:rsidRDefault="00F479A1" w:rsidP="00F479A1">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F479A1">
        <w:rPr>
          <w:rFonts w:eastAsiaTheme="minorEastAsia"/>
          <w:b/>
          <w:szCs w:val="24"/>
          <w:lang w:eastAsia="ru-RU"/>
        </w:rPr>
        <w:t>признаки брошенного транспортного средства</w:t>
      </w:r>
      <w:r w:rsidRPr="00F479A1">
        <w:rPr>
          <w:rFonts w:eastAsiaTheme="minorEastAsia"/>
          <w:szCs w:val="24"/>
          <w:lang w:eastAsia="ru-RU"/>
        </w:rPr>
        <w:t xml:space="preserve"> - внешние свидетельства отсутствия эксплуатации транспортного средства (свидетельские показания физических лиц, информация заинтересованных лиц и т.д.), указывающие на оставление транспортного средства собственником (владельцем) в состоянии, не исключающем свободный доступ к нему иных лиц (вследствие незапертых дверей, невозможности запирания дверей и т.п.), невозможность использования транспортного средства по предназначению (отсутствие или повреждение конструктивных деталей и т.п</w:t>
      </w:r>
      <w:proofErr w:type="gramEnd"/>
      <w:r w:rsidRPr="00F479A1">
        <w:rPr>
          <w:rFonts w:eastAsiaTheme="minorEastAsia"/>
          <w:szCs w:val="24"/>
          <w:lang w:eastAsia="ru-RU"/>
        </w:rPr>
        <w:t>.), нахождение транспортного средства в течение длительного периода на парковках, в местах общественного пользования, не предназначенных для хранения транспортных средств;</w:t>
      </w:r>
    </w:p>
    <w:p w:rsidR="00F479A1" w:rsidRPr="00F479A1" w:rsidRDefault="00F479A1" w:rsidP="00F479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479A1">
        <w:rPr>
          <w:rFonts w:eastAsiaTheme="minorEastAsia"/>
          <w:b/>
          <w:szCs w:val="24"/>
          <w:lang w:eastAsia="ru-RU"/>
        </w:rPr>
        <w:t>части разукомплектованного транспортного средства</w:t>
      </w:r>
      <w:r w:rsidRPr="00F479A1">
        <w:rPr>
          <w:rFonts w:eastAsiaTheme="minorEastAsia"/>
          <w:szCs w:val="24"/>
          <w:lang w:eastAsia="ru-RU"/>
        </w:rPr>
        <w:t xml:space="preserve"> - части внешне единого транспортного средства </w:t>
      </w:r>
      <w:proofErr w:type="gramStart"/>
      <w:r w:rsidRPr="00F479A1">
        <w:rPr>
          <w:rFonts w:eastAsiaTheme="minorEastAsia"/>
          <w:szCs w:val="24"/>
          <w:lang w:eastAsia="ru-RU"/>
        </w:rPr>
        <w:t>по</w:t>
      </w:r>
      <w:proofErr w:type="gramEnd"/>
      <w:r w:rsidRPr="00F479A1">
        <w:rPr>
          <w:rFonts w:eastAsiaTheme="minorEastAsia"/>
          <w:szCs w:val="24"/>
          <w:lang w:eastAsia="ru-RU"/>
        </w:rPr>
        <w:t xml:space="preserve"> которым в совокупности невозможно установить его принадлежность владельцу (отсутствие государственного регистрационного знака, других обязательных маркировочных обозначений и идентификационных данных на двигателе, шасси, кузове);</w:t>
      </w:r>
    </w:p>
    <w:p w:rsidR="00F479A1" w:rsidRDefault="00F479A1" w:rsidP="00F479A1">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F479A1">
        <w:rPr>
          <w:rFonts w:eastAsiaTheme="minorEastAsia"/>
          <w:b/>
          <w:szCs w:val="24"/>
          <w:lang w:eastAsia="ru-RU"/>
        </w:rPr>
        <w:t>специально отведенное место для размещения транспортных средств (специализированный пункт временного хранения транспортных средств)</w:t>
      </w:r>
      <w:r w:rsidRPr="00F479A1">
        <w:rPr>
          <w:rFonts w:eastAsiaTheme="minorEastAsia"/>
          <w:szCs w:val="24"/>
          <w:lang w:eastAsia="ru-RU"/>
        </w:rPr>
        <w:t xml:space="preserve"> - специально отведённое охраняемое место для временного хранения брошенных, частей </w:t>
      </w:r>
      <w:r w:rsidRPr="00F479A1">
        <w:rPr>
          <w:rFonts w:eastAsiaTheme="minorEastAsia"/>
          <w:szCs w:val="24"/>
          <w:lang w:eastAsia="ru-RU"/>
        </w:rPr>
        <w:lastRenderedPageBreak/>
        <w:t>разукомплектованных транспортных средств - автомобильные стоянки, парковки, организованные в соответствии с законодательством, гаражи, ремонтные мастерские и иные здания, помещения, предназначенные для хранения (обслуживания) техники, парковки (парковочные места);</w:t>
      </w:r>
      <w:proofErr w:type="gramEnd"/>
    </w:p>
    <w:p w:rsidR="00F479A1" w:rsidRDefault="00F479A1" w:rsidP="00F479A1">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F479A1">
        <w:rPr>
          <w:rFonts w:eastAsiaTheme="minorEastAsia"/>
          <w:b/>
          <w:szCs w:val="24"/>
          <w:lang w:eastAsia="ru-RU"/>
        </w:rPr>
        <w:t>перемещение (сбор, эвакуация с места нахождения) транспортных средств, имеющих признаки брошенных транспортных средств, частей разукомплектованных транспортных средств (далее - перемещение транспортных средств, частей разукомплектованных транспортных средств)</w:t>
      </w:r>
      <w:r w:rsidRPr="00F479A1">
        <w:rPr>
          <w:rFonts w:eastAsiaTheme="minorEastAsia"/>
          <w:szCs w:val="24"/>
          <w:lang w:eastAsia="ru-RU"/>
        </w:rPr>
        <w:t xml:space="preserve"> - временное перемещение транспортных средств, имеющих признаки брошенных транспортных средств, частей разукомплектованных транспортных средств уполномоченной на перемещение организацией на специально отведенное место для размещения транспортных средств (специализированный пункт временного хранения транспортных средств), для их временного хранения</w:t>
      </w:r>
      <w:proofErr w:type="gramEnd"/>
      <w:r w:rsidRPr="00F479A1">
        <w:rPr>
          <w:rFonts w:eastAsiaTheme="minorEastAsia"/>
          <w:szCs w:val="24"/>
          <w:lang w:eastAsia="ru-RU"/>
        </w:rPr>
        <w:t xml:space="preserve"> до возврата собственнику (владельцу) или до принятия иных мер, в установленном законодательством порядке;</w:t>
      </w:r>
    </w:p>
    <w:p w:rsidR="00E31FF4" w:rsidRDefault="00E31FF4" w:rsidP="00F479A1">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E31FF4">
        <w:rPr>
          <w:rFonts w:eastAsiaTheme="minorEastAsia"/>
          <w:b/>
          <w:szCs w:val="24"/>
          <w:lang w:eastAsia="ru-RU"/>
        </w:rPr>
        <w:t>уполномоченный орган местного самоуправления</w:t>
      </w:r>
      <w:r w:rsidRPr="00E31FF4">
        <w:rPr>
          <w:rFonts w:eastAsiaTheme="minorEastAsia"/>
          <w:szCs w:val="24"/>
          <w:lang w:eastAsia="ru-RU"/>
        </w:rPr>
        <w:t xml:space="preserve"> </w:t>
      </w:r>
      <w:r>
        <w:rPr>
          <w:rFonts w:eastAsiaTheme="minorEastAsia"/>
          <w:szCs w:val="24"/>
          <w:lang w:eastAsia="ru-RU"/>
        </w:rPr>
        <w:t>–</w:t>
      </w:r>
      <w:r w:rsidRPr="00E31FF4">
        <w:rPr>
          <w:rFonts w:eastAsiaTheme="minorEastAsia"/>
          <w:szCs w:val="24"/>
          <w:lang w:eastAsia="ru-RU"/>
        </w:rPr>
        <w:t xml:space="preserve"> </w:t>
      </w:r>
      <w:r>
        <w:rPr>
          <w:rFonts w:eastAsiaTheme="minorEastAsia"/>
          <w:szCs w:val="24"/>
          <w:lang w:eastAsia="ru-RU"/>
        </w:rPr>
        <w:t xml:space="preserve">отраслевой (функциональный) орган </w:t>
      </w:r>
      <w:r w:rsidRPr="00E31FF4">
        <w:rPr>
          <w:rFonts w:eastAsiaTheme="minorEastAsia"/>
          <w:szCs w:val="24"/>
          <w:lang w:eastAsia="ru-RU"/>
        </w:rPr>
        <w:t>администрации Шумерлинского муниципального округа, уполномоченны</w:t>
      </w:r>
      <w:r>
        <w:rPr>
          <w:rFonts w:eastAsiaTheme="minorEastAsia"/>
          <w:szCs w:val="24"/>
          <w:lang w:eastAsia="ru-RU"/>
        </w:rPr>
        <w:t>й</w:t>
      </w:r>
      <w:r w:rsidRPr="00E31FF4">
        <w:rPr>
          <w:rFonts w:eastAsiaTheme="minorEastAsia"/>
          <w:szCs w:val="24"/>
          <w:lang w:eastAsia="ru-RU"/>
        </w:rPr>
        <w:t xml:space="preserve"> правовым актом на осуществление работ по реализации выявления, перемещения, временного хранения, возврата или утилизации транспортных средств, частей разукомплектованных транспортных средств на территории Шумерлинского муниципального округа, а также на осуществление мониторинга за соблюдением указанных процедур уполномоченной организацией;</w:t>
      </w:r>
      <w:proofErr w:type="gramEnd"/>
    </w:p>
    <w:p w:rsidR="00F479A1" w:rsidRDefault="00F479A1" w:rsidP="00F479A1">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F479A1">
        <w:rPr>
          <w:rFonts w:eastAsiaTheme="minorEastAsia"/>
          <w:b/>
          <w:szCs w:val="24"/>
          <w:lang w:eastAsia="ru-RU"/>
        </w:rPr>
        <w:t>уполномоченная на перемещение организация (далее - уполномоченная организация)</w:t>
      </w:r>
      <w:r w:rsidRPr="00F479A1">
        <w:rPr>
          <w:rFonts w:eastAsiaTheme="minorEastAsia"/>
          <w:szCs w:val="24"/>
          <w:lang w:eastAsia="ru-RU"/>
        </w:rPr>
        <w:t xml:space="preserve"> </w:t>
      </w:r>
      <w:r w:rsidR="00E31FF4">
        <w:rPr>
          <w:rFonts w:eastAsiaTheme="minorEastAsia"/>
          <w:szCs w:val="24"/>
          <w:lang w:eastAsia="ru-RU"/>
        </w:rPr>
        <w:t>–</w:t>
      </w:r>
      <w:r w:rsidRPr="00F479A1">
        <w:rPr>
          <w:rFonts w:eastAsiaTheme="minorEastAsia"/>
          <w:szCs w:val="24"/>
          <w:lang w:eastAsia="ru-RU"/>
        </w:rPr>
        <w:t xml:space="preserve"> юридическое лицо или индивидуальный предприниматель, осуществляющие деятельность по перемещению транспортных средств, частей разукомплектованных транспортных средств на специально отведенное место для размещения транспортных средств (специализированный пункт временного хранения транспортных средств), по их временному хранению, проведению независимой оценки (экспертизы) их стоимости, их возврату собственнику (владельцу) или по принятию иных мер, в установленном законодательством порядке, выигравшие</w:t>
      </w:r>
      <w:proofErr w:type="gramEnd"/>
      <w:r w:rsidRPr="00F479A1">
        <w:rPr>
          <w:rFonts w:eastAsiaTheme="minorEastAsia"/>
          <w:szCs w:val="24"/>
          <w:lang w:eastAsia="ru-RU"/>
        </w:rPr>
        <w:t xml:space="preserve"> конкурс на осуществление данного вида деятельности и действующие по муниципальному контракту (договору) с </w:t>
      </w:r>
      <w:r w:rsidR="00E31FF4">
        <w:rPr>
          <w:rFonts w:eastAsiaTheme="minorEastAsia"/>
          <w:szCs w:val="24"/>
          <w:lang w:eastAsia="ru-RU"/>
        </w:rPr>
        <w:t>уполномоченным органом</w:t>
      </w:r>
      <w:r w:rsidRPr="00F479A1">
        <w:rPr>
          <w:rFonts w:eastAsiaTheme="minorEastAsia"/>
          <w:szCs w:val="24"/>
          <w:lang w:eastAsia="ru-RU"/>
        </w:rPr>
        <w:t>;</w:t>
      </w:r>
    </w:p>
    <w:p w:rsidR="00F479A1" w:rsidRDefault="000F7367"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0F7367">
        <w:rPr>
          <w:rFonts w:eastAsiaTheme="minorEastAsia"/>
          <w:b/>
          <w:szCs w:val="24"/>
          <w:lang w:eastAsia="ru-RU"/>
        </w:rPr>
        <w:t>заинтересованные лица</w:t>
      </w:r>
      <w:r w:rsidRPr="000F7367">
        <w:rPr>
          <w:rFonts w:eastAsiaTheme="minorEastAsia"/>
          <w:szCs w:val="24"/>
          <w:lang w:eastAsia="ru-RU"/>
        </w:rPr>
        <w:t xml:space="preserve"> - управляющие компании, коммунальные, дорожные организации, службы по благоустройству, другие юридические лица, депутаты, индивидуальные предприниматели и граждане, заинтересованные в освобождении земельных участков от брошенных, разукомплектованных, частей разукомплектованных транспортных средств или обязанные содержать соответствующие территории (земельные участки) в надлежащем состоянии, установленном действующим законодательством в сфере обеспечения чистоты, порядка и благоустройства на территории </w:t>
      </w:r>
      <w:r>
        <w:rPr>
          <w:rFonts w:eastAsiaTheme="minorEastAsia"/>
          <w:szCs w:val="24"/>
          <w:lang w:eastAsia="ru-RU"/>
        </w:rPr>
        <w:t>Шумерлинского муниципального округа</w:t>
      </w:r>
      <w:r w:rsidRPr="000F7367">
        <w:rPr>
          <w:rFonts w:eastAsiaTheme="minorEastAsia"/>
          <w:szCs w:val="24"/>
          <w:lang w:eastAsia="ru-RU"/>
        </w:rPr>
        <w:t>, настоящими Правилами;</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1.8. Нормы настоящих Правил, установленные в отношении земельных участков, находящихся в муниципальной собственности, распространяются и на земельные участки, государственная собственность на которые не разграничена.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9B20A1" w:rsidRDefault="002D72C9" w:rsidP="00DF53C1">
      <w:pPr>
        <w:widowControl w:val="0"/>
        <w:autoSpaceDE w:val="0"/>
        <w:autoSpaceDN w:val="0"/>
        <w:adjustRightInd w:val="0"/>
        <w:spacing w:before="240" w:after="0" w:line="240" w:lineRule="auto"/>
        <w:ind w:firstLine="539"/>
        <w:contextualSpacing/>
        <w:jc w:val="center"/>
        <w:rPr>
          <w:rFonts w:eastAsiaTheme="minorEastAsia"/>
          <w:b/>
          <w:color w:val="000000" w:themeColor="text1"/>
          <w:szCs w:val="24"/>
          <w:lang w:eastAsia="ru-RU"/>
        </w:rPr>
      </w:pPr>
      <w:r w:rsidRPr="009B20A1">
        <w:rPr>
          <w:rFonts w:eastAsiaTheme="minorEastAsia"/>
          <w:b/>
          <w:color w:val="000000" w:themeColor="text1"/>
          <w:szCs w:val="24"/>
          <w:lang w:eastAsia="ru-RU"/>
        </w:rPr>
        <w:t>II. Общие принципы и подходы</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2.1. К деятельности по благоустройству территории Шумерлинского муниципального округа относятся: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разработка проектной документации по благоустройству территорий;</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выполнение мероприятий по благоустройству территорий и содержанию объектов благоустройства.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2.2. Под проектной документацией по благоустройству территории Шумерлинского муниципального округа понимается пакет документации, основанной на стратегии развития Шумерлинского муниципального округа и концепции, отражающей потребности </w:t>
      </w:r>
      <w:r w:rsidRPr="009B20A1">
        <w:rPr>
          <w:rFonts w:eastAsiaTheme="minorEastAsia"/>
          <w:szCs w:val="24"/>
          <w:lang w:eastAsia="ru-RU"/>
        </w:rPr>
        <w:lastRenderedPageBreak/>
        <w:t>жителей Шумерлинского муниципального округа, который содержит материалы в текстовой и графической форме и определяет проектные решения по благоустройству территории.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Состав данной документации может быть различным в зависимости от того, к какому объекту благоустройства он относится.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Решения в проектной документации по благоустройству территории Шумерлинского муниципального округа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2.3. Развитие городской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Реализация комплексных проектов по благоустройству предусматривает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2.4.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2.5. Участниками деятельности по благоустройству выступают:</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1) население Шумерлинского муниципального округа, которое формирует запрос на благоустройство и принимает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 администрация Шумерлинского муниципального округа, которая формирует техническое задание, выбирает исполнителей и обеспечивает финансирование в пределах своих полномочий;</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3) хозяйствующие субъекты, осуществляющие деятельность на территории Шумерлинского муниципального округа, которые могут участвовать в формировании запроса на благоустройство, а также в финансировании мероприятий по благоустройству;</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9B20A1">
        <w:rPr>
          <w:rFonts w:eastAsiaTheme="minorEastAsia"/>
          <w:szCs w:val="24"/>
          <w:lang w:eastAsia="ru-RU"/>
        </w:rPr>
        <w:t>4)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roofErr w:type="gramEnd"/>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5) исполнители работ, специалисты по благоустройству и озеленению, в том числе возведению малых архитектурных форм;</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6) иные лица.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2.6. </w:t>
      </w:r>
      <w:proofErr w:type="gramStart"/>
      <w:r w:rsidRPr="009B20A1">
        <w:rPr>
          <w:rFonts w:eastAsiaTheme="minorEastAsia"/>
          <w:szCs w:val="24"/>
          <w:lang w:eastAsia="ru-RU"/>
        </w:rPr>
        <w:t>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принимают участие жители Шумерлинского муниципального округа.</w:t>
      </w:r>
      <w:proofErr w:type="gramEnd"/>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2.7.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2.8. Обеспечение качества городской среды при реализации проектов благоустройства территории Шумерлинского муниципального округа достигается путем реализации следующих принципов:</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2.8.1. Принцип функционального разнообразия - насыщенность территории </w:t>
      </w:r>
      <w:r w:rsidRPr="009B20A1">
        <w:rPr>
          <w:rFonts w:eastAsiaTheme="minorEastAsia"/>
          <w:szCs w:val="24"/>
          <w:lang w:eastAsia="ru-RU"/>
        </w:rPr>
        <w:lastRenderedPageBreak/>
        <w:t>микрорайона (квартала, жилого комплекса) разнообразными социальными и коммерческими сервисами.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2.8.2. Принцип комфортной организации пешеходной среды - создание в Шумерлинского муниципальном округе условий для приятных, безопасных, удобных пешеходных прогулок для различных категорий граждан, в том числе для маломобильных групп граждан при различных погодных условиях.</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2.8.3. </w:t>
      </w:r>
      <w:proofErr w:type="gramStart"/>
      <w:r w:rsidRPr="009B20A1">
        <w:rPr>
          <w:rFonts w:eastAsiaTheme="minorEastAsia"/>
          <w:szCs w:val="24"/>
          <w:lang w:eastAsia="ru-RU"/>
        </w:rPr>
        <w:t xml:space="preserve">Принцип комфортной мобильности - наличие у жителей сопоставимых по скорости и уровню комфорта возможностей доступа к основным точкам притяжения в </w:t>
      </w:r>
      <w:proofErr w:type="spellStart"/>
      <w:r w:rsidRPr="009B20A1">
        <w:rPr>
          <w:rFonts w:eastAsiaTheme="minorEastAsia"/>
          <w:szCs w:val="24"/>
          <w:lang w:eastAsia="ru-RU"/>
        </w:rPr>
        <w:t>Шумерлинском</w:t>
      </w:r>
      <w:proofErr w:type="spellEnd"/>
      <w:r w:rsidRPr="009B20A1">
        <w:rPr>
          <w:rFonts w:eastAsiaTheme="minorEastAsia"/>
          <w:szCs w:val="24"/>
          <w:lang w:eastAsia="ru-RU"/>
        </w:rPr>
        <w:t xml:space="preserve"> муниципальном округе и за его пределами при помощи различных видов транспорта (личный автотранспорт, различные виды общественного транспорта, велосипед).</w:t>
      </w:r>
      <w:proofErr w:type="gramEnd"/>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2.8.4. </w:t>
      </w:r>
      <w:proofErr w:type="gramStart"/>
      <w:r w:rsidRPr="009B20A1">
        <w:rPr>
          <w:rFonts w:eastAsiaTheme="minorEastAsia"/>
          <w:szCs w:val="24"/>
          <w:lang w:eastAsia="ru-RU"/>
        </w:rPr>
        <w:t xml:space="preserve">Принцип комфортной среды для общения - гармоничное размещение в </w:t>
      </w:r>
      <w:proofErr w:type="spellStart"/>
      <w:r w:rsidRPr="009B20A1">
        <w:rPr>
          <w:rFonts w:eastAsiaTheme="minorEastAsia"/>
          <w:szCs w:val="24"/>
          <w:lang w:eastAsia="ru-RU"/>
        </w:rPr>
        <w:t>Шумерлинском</w:t>
      </w:r>
      <w:proofErr w:type="spellEnd"/>
      <w:r w:rsidRPr="009B20A1">
        <w:rPr>
          <w:rFonts w:eastAsiaTheme="minorEastAsia"/>
          <w:szCs w:val="24"/>
          <w:lang w:eastAsia="ru-RU"/>
        </w:rPr>
        <w:t xml:space="preserve"> муниципальном округе пространств,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пространств с ограниченным доступом посторонних людей, предназначенных для уединенного общения и проведения времени (далее - приватное пространство).</w:t>
      </w:r>
      <w:proofErr w:type="gramEnd"/>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2.8.5.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2.9. Реализация принципов комфортной среды для общения и комфортной пешеходной среды осуществляется путем создания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D33E74"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2.10. </w:t>
      </w:r>
      <w:proofErr w:type="gramStart"/>
      <w:r w:rsidR="00D33E74" w:rsidRPr="00D33E74">
        <w:rPr>
          <w:rFonts w:eastAsiaTheme="minorEastAsia"/>
          <w:szCs w:val="24"/>
          <w:lang w:eastAsia="ru-RU"/>
        </w:rPr>
        <w:t xml:space="preserve">Реализация комплексных проектов благоустройства территорий </w:t>
      </w:r>
      <w:r w:rsidR="00D33E74">
        <w:rPr>
          <w:rFonts w:eastAsiaTheme="minorEastAsia"/>
          <w:szCs w:val="24"/>
          <w:lang w:eastAsia="ru-RU"/>
        </w:rPr>
        <w:t>Шумерлинского муниципального округа</w:t>
      </w:r>
      <w:r w:rsidR="00D33E74" w:rsidRPr="00D33E74">
        <w:rPr>
          <w:rFonts w:eastAsiaTheme="minorEastAsia"/>
          <w:szCs w:val="24"/>
          <w:lang w:eastAsia="ru-RU"/>
        </w:rPr>
        <w:t xml:space="preserve"> осуществляется с привлечением внебюджетных источников финансирования, в том числе с использованием механизмов государственно-частного партнерства.</w:t>
      </w:r>
      <w:proofErr w:type="gramEnd"/>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2.11.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муниципальной программе </w:t>
      </w:r>
      <w:r w:rsidR="00D33E74">
        <w:rPr>
          <w:rFonts w:eastAsiaTheme="minorEastAsia"/>
          <w:szCs w:val="24"/>
          <w:lang w:eastAsia="ru-RU"/>
        </w:rPr>
        <w:t>Шумерлинского муниципального округа «Ф</w:t>
      </w:r>
      <w:r w:rsidRPr="009B20A1">
        <w:rPr>
          <w:rFonts w:eastAsiaTheme="minorEastAsia"/>
          <w:szCs w:val="24"/>
          <w:lang w:eastAsia="ru-RU"/>
        </w:rPr>
        <w:t xml:space="preserve">ормированию современной городской среды муниципального </w:t>
      </w:r>
      <w:r w:rsidR="00D33E74">
        <w:rPr>
          <w:rFonts w:eastAsiaTheme="minorEastAsia"/>
          <w:szCs w:val="24"/>
          <w:lang w:eastAsia="ru-RU"/>
        </w:rPr>
        <w:t>образования»</w:t>
      </w:r>
      <w:r w:rsidRPr="009B20A1">
        <w:rPr>
          <w:rFonts w:eastAsiaTheme="minorEastAsia"/>
          <w:szCs w:val="24"/>
          <w:lang w:eastAsia="ru-RU"/>
        </w:rPr>
        <w:t xml:space="preserve"> (далее - муниципальная программа).</w:t>
      </w:r>
    </w:p>
    <w:p w:rsid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2.12. В рамках разработки муниципальной программы проводится инвентаризация объектов благоустройства на территории Шумерлинского муниципального </w:t>
      </w:r>
      <w:proofErr w:type="gramStart"/>
      <w:r w:rsidRPr="009B20A1">
        <w:rPr>
          <w:rFonts w:eastAsiaTheme="minorEastAsia"/>
          <w:szCs w:val="24"/>
          <w:lang w:eastAsia="ru-RU"/>
        </w:rPr>
        <w:t>округа</w:t>
      </w:r>
      <w:proofErr w:type="gramEnd"/>
      <w:r w:rsidRPr="009B20A1">
        <w:rPr>
          <w:rFonts w:eastAsiaTheme="minorEastAsia"/>
          <w:szCs w:val="24"/>
          <w:lang w:eastAsia="ru-RU"/>
        </w:rPr>
        <w:t xml:space="preserve"> и разрабатываются паспорта объектов благоустройства.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2.13. В паспорте отображается следующая информация: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о собственниках (правообладателей, владельцах) и границах земельных участков, формирующих территорию объекта благоустройства;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ситуационный план;</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элементы благоустройства, с указанием, в том числе, их конструктивных размеров;</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сведения о текущем состоянии;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нарушения требований установленных правил, иных нормативных правовых актов в сфере благоустройства;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запреты на использование объекта благоустройства с нарушением установленных правил, иных нормативных правовых актов в сфере благоустройства;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сведения о необходимых и планируемых мероприятиях по благоустройству территорий и приведению в надлежащее состояние объекта благоустройства;</w:t>
      </w:r>
    </w:p>
    <w:p w:rsid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иные сведения, при необходимости.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2.14. </w:t>
      </w:r>
      <w:proofErr w:type="gramStart"/>
      <w:r w:rsidRPr="009B20A1">
        <w:rPr>
          <w:rFonts w:eastAsiaTheme="minorEastAsia"/>
          <w:szCs w:val="24"/>
          <w:lang w:eastAsia="ru-RU"/>
        </w:rPr>
        <w:t>При разработке муниципальных нормативных правовых актов в сфере благоустройства, проектов бл</w:t>
      </w:r>
      <w:r w:rsidR="00D33E74">
        <w:rPr>
          <w:rFonts w:eastAsiaTheme="minorEastAsia"/>
          <w:szCs w:val="24"/>
          <w:lang w:eastAsia="ru-RU"/>
        </w:rPr>
        <w:t>агоустройства, паспортов объектов</w:t>
      </w:r>
      <w:r w:rsidRPr="009B20A1">
        <w:rPr>
          <w:rFonts w:eastAsiaTheme="minorEastAsia"/>
          <w:szCs w:val="24"/>
          <w:lang w:eastAsia="ru-RU"/>
        </w:rPr>
        <w:t xml:space="preserve"> благоустройства </w:t>
      </w:r>
      <w:r w:rsidRPr="009B20A1">
        <w:rPr>
          <w:rFonts w:eastAsiaTheme="minorEastAsia"/>
          <w:szCs w:val="24"/>
          <w:lang w:eastAsia="ru-RU"/>
        </w:rPr>
        <w:lastRenderedPageBreak/>
        <w:t>необходимо обеспечивать соблюдение норм, указанных в правилах, сводах правил, национальных стандартах, в том числе в следующих:</w:t>
      </w:r>
      <w:proofErr w:type="gramEnd"/>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СП 42.13330.2016 "СНиП 2.07.01-89*. Градостроительство. Планировка и застройка городских и сельских поселений";</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СП 82.13330.2016 "СНиП III-10-75. Благоустройство территорий";</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Приказ Министерства строительства и жилищно-коммунального хозяйства РФ от 29 декабря 2021 г. N 1042/</w:t>
      </w:r>
      <w:proofErr w:type="spellStart"/>
      <w:proofErr w:type="gramStart"/>
      <w:r w:rsidRPr="009B20A1">
        <w:rPr>
          <w:rFonts w:eastAsiaTheme="minorEastAsia"/>
          <w:szCs w:val="24"/>
          <w:lang w:eastAsia="ru-RU"/>
        </w:rPr>
        <w:t>пр</w:t>
      </w:r>
      <w:proofErr w:type="spellEnd"/>
      <w:proofErr w:type="gramEnd"/>
      <w:r w:rsidRPr="009B20A1">
        <w:rPr>
          <w:rFonts w:eastAsiaTheme="minorEastAsia"/>
          <w:szCs w:val="24"/>
          <w:lang w:eastAsia="ru-RU"/>
        </w:rPr>
        <w:t xml:space="preserve"> "Об утверждении методических рекомендаций по разработке норм и правил по благоустройству территорий муниципальных образований";</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МДК 11-01.2002 "Рекомендации о порядке похорон и содержании кладбищ в Российской Федерации";</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СП 48.13330.2019 "СНиП 12-01-2004. Организация строительства";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ГОСТ </w:t>
      </w:r>
      <w:proofErr w:type="gramStart"/>
      <w:r w:rsidRPr="009B20A1">
        <w:rPr>
          <w:rFonts w:eastAsiaTheme="minorEastAsia"/>
          <w:szCs w:val="24"/>
          <w:lang w:eastAsia="ru-RU"/>
        </w:rPr>
        <w:t>Р</w:t>
      </w:r>
      <w:proofErr w:type="gramEnd"/>
      <w:r w:rsidRPr="009B20A1">
        <w:rPr>
          <w:rFonts w:eastAsiaTheme="minorEastAsia"/>
          <w:szCs w:val="24"/>
          <w:lang w:eastAsia="ru-RU"/>
        </w:rPr>
        <w:t xml:space="preserve"> 58967-2020 "Ограждения инвентарные строительных площадок и участков производства строительно-монтажных работ. Технические условия";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СП 140.13330.2012 "Городская среда. Правила проектирования для маломобильных групп населения";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СП 136.13330.2012 "Здания и сооружения. Общие положения проектирования с учетом доступности для маломобильных групп населения";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СП 138.13330.2012 "Общественные здания и сооружения, доступные маломобильным группам населения. Правила проектирования";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СП 137.13330.2012 "Жилая среда с планировочными элементами, доступными инвалидам. Правила проектирования";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Методические рекомендации по благоустройству общественных и дворовых территорий средствами спортивной и детской игровой инфраструктуры (утверждены совместным приказом Минстроя России N 897/</w:t>
      </w:r>
      <w:proofErr w:type="spellStart"/>
      <w:proofErr w:type="gramStart"/>
      <w:r w:rsidRPr="009B20A1">
        <w:rPr>
          <w:rFonts w:eastAsiaTheme="minorEastAsia"/>
          <w:szCs w:val="24"/>
          <w:lang w:eastAsia="ru-RU"/>
        </w:rPr>
        <w:t>пр</w:t>
      </w:r>
      <w:proofErr w:type="spellEnd"/>
      <w:proofErr w:type="gramEnd"/>
      <w:r w:rsidRPr="009B20A1">
        <w:rPr>
          <w:rFonts w:eastAsiaTheme="minorEastAsia"/>
          <w:szCs w:val="24"/>
          <w:lang w:eastAsia="ru-RU"/>
        </w:rPr>
        <w:t xml:space="preserve">, </w:t>
      </w:r>
      <w:proofErr w:type="spellStart"/>
      <w:r w:rsidRPr="009B20A1">
        <w:rPr>
          <w:rFonts w:eastAsiaTheme="minorEastAsia"/>
          <w:szCs w:val="24"/>
          <w:lang w:eastAsia="ru-RU"/>
        </w:rPr>
        <w:t>Минспорта</w:t>
      </w:r>
      <w:proofErr w:type="spellEnd"/>
      <w:r w:rsidRPr="009B20A1">
        <w:rPr>
          <w:rFonts w:eastAsiaTheme="minorEastAsia"/>
          <w:szCs w:val="24"/>
          <w:lang w:eastAsia="ru-RU"/>
        </w:rPr>
        <w:t xml:space="preserve"> России N 1128 от 27 декабря 2019 года (ред. от 28.06.2021));</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ГОСТ </w:t>
      </w:r>
      <w:proofErr w:type="gramStart"/>
      <w:r w:rsidRPr="009B20A1">
        <w:rPr>
          <w:rFonts w:eastAsiaTheme="minorEastAsia"/>
          <w:szCs w:val="24"/>
          <w:lang w:eastAsia="ru-RU"/>
        </w:rPr>
        <w:t>Р</w:t>
      </w:r>
      <w:proofErr w:type="gramEnd"/>
      <w:r w:rsidRPr="009B20A1">
        <w:rPr>
          <w:rFonts w:eastAsiaTheme="minorEastAsia"/>
          <w:szCs w:val="24"/>
          <w:lang w:eastAsia="ru-RU"/>
        </w:rPr>
        <w:t xml:space="preserve"> 52169-2012 "Оборудование и покрытия детских игровых площадок. Безопасность конструкции и методы испытаний. Общие требования";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ГОСТ </w:t>
      </w:r>
      <w:proofErr w:type="gramStart"/>
      <w:r w:rsidRPr="009B20A1">
        <w:rPr>
          <w:rFonts w:eastAsiaTheme="minorEastAsia"/>
          <w:szCs w:val="24"/>
          <w:lang w:eastAsia="ru-RU"/>
        </w:rPr>
        <w:t>Р</w:t>
      </w:r>
      <w:proofErr w:type="gramEnd"/>
      <w:r w:rsidRPr="009B20A1">
        <w:rPr>
          <w:rFonts w:eastAsiaTheme="minorEastAsia"/>
          <w:szCs w:val="24"/>
          <w:lang w:eastAsia="ru-RU"/>
        </w:rPr>
        <w:t xml:space="preserve"> 52167-2012 "Оборудование детских игровых площадок. Безопасность конструкции и методы испытаний качелей. Общие требования";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ГОСТ </w:t>
      </w:r>
      <w:proofErr w:type="gramStart"/>
      <w:r w:rsidRPr="009B20A1">
        <w:rPr>
          <w:rFonts w:eastAsiaTheme="minorEastAsia"/>
          <w:szCs w:val="24"/>
          <w:lang w:eastAsia="ru-RU"/>
        </w:rPr>
        <w:t>Р</w:t>
      </w:r>
      <w:proofErr w:type="gramEnd"/>
      <w:r w:rsidRPr="009B20A1">
        <w:rPr>
          <w:rFonts w:eastAsiaTheme="minorEastAsia"/>
          <w:szCs w:val="24"/>
          <w:lang w:eastAsia="ru-RU"/>
        </w:rPr>
        <w:t xml:space="preserve"> 52168-2012 "Оборудование детских игровых площадок. Безопасность конструкции и методы испытаний горок. Общие требования";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ГОСТ </w:t>
      </w:r>
      <w:proofErr w:type="gramStart"/>
      <w:r w:rsidRPr="009B20A1">
        <w:rPr>
          <w:rFonts w:eastAsiaTheme="minorEastAsia"/>
          <w:szCs w:val="24"/>
          <w:lang w:eastAsia="ru-RU"/>
        </w:rPr>
        <w:t>Р</w:t>
      </w:r>
      <w:proofErr w:type="gramEnd"/>
      <w:r w:rsidRPr="009B20A1">
        <w:rPr>
          <w:rFonts w:eastAsiaTheme="minorEastAsia"/>
          <w:szCs w:val="24"/>
          <w:lang w:eastAsia="ru-RU"/>
        </w:rPr>
        <w:t xml:space="preserve"> 52299-2013 "Оборудование детских игровых площадок. Безопасность конструкции и методы испытаний качалок. Общие требования";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ГОСТ </w:t>
      </w:r>
      <w:proofErr w:type="gramStart"/>
      <w:r w:rsidRPr="009B20A1">
        <w:rPr>
          <w:rFonts w:eastAsiaTheme="minorEastAsia"/>
          <w:szCs w:val="24"/>
          <w:lang w:eastAsia="ru-RU"/>
        </w:rPr>
        <w:t>Р</w:t>
      </w:r>
      <w:proofErr w:type="gramEnd"/>
      <w:r w:rsidRPr="009B20A1">
        <w:rPr>
          <w:rFonts w:eastAsiaTheme="minorEastAsia"/>
          <w:szCs w:val="24"/>
          <w:lang w:eastAsia="ru-RU"/>
        </w:rPr>
        <w:t xml:space="preserve"> 52300-2013 "Оборудование детских игровых площадок. Безопасность конструкции и методы испытаний каруселей. Общие требования";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ГОСТ </w:t>
      </w:r>
      <w:proofErr w:type="gramStart"/>
      <w:r w:rsidRPr="009B20A1">
        <w:rPr>
          <w:rFonts w:eastAsiaTheme="minorEastAsia"/>
          <w:szCs w:val="24"/>
          <w:lang w:eastAsia="ru-RU"/>
        </w:rPr>
        <w:t>Р</w:t>
      </w:r>
      <w:proofErr w:type="gramEnd"/>
      <w:r w:rsidRPr="009B20A1">
        <w:rPr>
          <w:rFonts w:eastAsiaTheme="minorEastAsia"/>
          <w:szCs w:val="24"/>
          <w:lang w:eastAsia="ru-RU"/>
        </w:rPr>
        <w:t xml:space="preserve"> 52169-2012 "Оборудование и покрытия детских игровых площадок. Безопасность конструкции и методы испытаний. Общие требования";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ГОСТ </w:t>
      </w:r>
      <w:proofErr w:type="gramStart"/>
      <w:r w:rsidRPr="009B20A1">
        <w:rPr>
          <w:rFonts w:eastAsiaTheme="minorEastAsia"/>
          <w:szCs w:val="24"/>
          <w:lang w:eastAsia="ru-RU"/>
        </w:rPr>
        <w:t>Р</w:t>
      </w:r>
      <w:proofErr w:type="gramEnd"/>
      <w:r w:rsidRPr="009B20A1">
        <w:rPr>
          <w:rFonts w:eastAsiaTheme="minorEastAsia"/>
          <w:szCs w:val="24"/>
          <w:lang w:eastAsia="ru-RU"/>
        </w:rPr>
        <w:t xml:space="preserve"> 52301-2013 "Оборудование детских игровых площадок. Безопасность при эксплуатации. Общие требования";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ГОСТ </w:t>
      </w:r>
      <w:proofErr w:type="gramStart"/>
      <w:r w:rsidRPr="009B20A1">
        <w:rPr>
          <w:rFonts w:eastAsiaTheme="minorEastAsia"/>
          <w:szCs w:val="24"/>
          <w:lang w:eastAsia="ru-RU"/>
        </w:rPr>
        <w:t>Р</w:t>
      </w:r>
      <w:proofErr w:type="gramEnd"/>
      <w:r w:rsidRPr="009B20A1">
        <w:rPr>
          <w:rFonts w:eastAsiaTheme="minorEastAsia"/>
          <w:szCs w:val="24"/>
          <w:lang w:eastAsia="ru-RU"/>
        </w:rPr>
        <w:t xml:space="preserve"> ЕН 1177-2013 "Покрытия игровых площадок </w:t>
      </w:r>
      <w:proofErr w:type="spellStart"/>
      <w:r w:rsidRPr="009B20A1">
        <w:rPr>
          <w:rFonts w:eastAsiaTheme="minorEastAsia"/>
          <w:szCs w:val="24"/>
          <w:lang w:eastAsia="ru-RU"/>
        </w:rPr>
        <w:t>ударопоглощающие</w:t>
      </w:r>
      <w:proofErr w:type="spellEnd"/>
      <w:r w:rsidRPr="009B20A1">
        <w:rPr>
          <w:rFonts w:eastAsiaTheme="minorEastAsia"/>
          <w:szCs w:val="24"/>
          <w:lang w:eastAsia="ru-RU"/>
        </w:rPr>
        <w:t>. Определение критической высоты падения";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ГОСТ </w:t>
      </w:r>
      <w:proofErr w:type="gramStart"/>
      <w:r w:rsidRPr="009B20A1">
        <w:rPr>
          <w:rFonts w:eastAsiaTheme="minorEastAsia"/>
          <w:szCs w:val="24"/>
          <w:lang w:eastAsia="ru-RU"/>
        </w:rPr>
        <w:t>Р</w:t>
      </w:r>
      <w:proofErr w:type="gramEnd"/>
      <w:r w:rsidRPr="009B20A1">
        <w:rPr>
          <w:rFonts w:eastAsiaTheme="minorEastAsia"/>
          <w:szCs w:val="24"/>
          <w:lang w:eastAsia="ru-RU"/>
        </w:rPr>
        <w:t xml:space="preserve"> 55677-2013 "Оборудование детских спортивных площадок. Безопасность конструкций и методы испытания. Общие требования";</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ГОСТ </w:t>
      </w:r>
      <w:proofErr w:type="gramStart"/>
      <w:r w:rsidRPr="009B20A1">
        <w:rPr>
          <w:rFonts w:eastAsiaTheme="minorEastAsia"/>
          <w:szCs w:val="24"/>
          <w:lang w:eastAsia="ru-RU"/>
        </w:rPr>
        <w:t>Р</w:t>
      </w:r>
      <w:proofErr w:type="gramEnd"/>
      <w:r w:rsidRPr="009B20A1">
        <w:rPr>
          <w:rFonts w:eastAsiaTheme="minorEastAsia"/>
          <w:szCs w:val="24"/>
          <w:lang w:eastAsia="ru-RU"/>
        </w:rPr>
        <w:t xml:space="preserve"> 55678-2013 "Оборудование детских спортивных площадок. Безопасность конструкций и методы испытания спортивно-развивающего оборудования";</w:t>
      </w:r>
    </w:p>
    <w:p w:rsid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ГОСТ </w:t>
      </w:r>
      <w:proofErr w:type="gramStart"/>
      <w:r w:rsidRPr="009B20A1">
        <w:rPr>
          <w:rFonts w:eastAsiaTheme="minorEastAsia"/>
          <w:szCs w:val="24"/>
          <w:lang w:eastAsia="ru-RU"/>
        </w:rPr>
        <w:t>Р</w:t>
      </w:r>
      <w:proofErr w:type="gramEnd"/>
      <w:r w:rsidRPr="009B20A1">
        <w:rPr>
          <w:rFonts w:eastAsiaTheme="minorEastAsia"/>
          <w:szCs w:val="24"/>
          <w:lang w:eastAsia="ru-RU"/>
        </w:rPr>
        <w:t xml:space="preserve"> 55679-2013 "Оборудование детских спортивных площадок. Безопасность при эксплуатации".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2.14.6. СП 102.13330.2012 "СНиП 2.06.09-84. Туннели гидротехнические";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ГОСТ </w:t>
      </w:r>
      <w:proofErr w:type="gramStart"/>
      <w:r w:rsidRPr="002D72C9">
        <w:rPr>
          <w:rFonts w:eastAsiaTheme="minorEastAsia"/>
          <w:szCs w:val="24"/>
          <w:lang w:eastAsia="ru-RU"/>
        </w:rPr>
        <w:t>Р</w:t>
      </w:r>
      <w:proofErr w:type="gramEnd"/>
      <w:r w:rsidRPr="002D72C9">
        <w:rPr>
          <w:rFonts w:eastAsiaTheme="minorEastAsia"/>
          <w:szCs w:val="24"/>
          <w:lang w:eastAsia="ru-RU"/>
        </w:rPr>
        <w:t xml:space="preserve"> 52766-2007 "Дороги автомобильные общего пользования. Элементы обустройства";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ГОСТ </w:t>
      </w:r>
      <w:proofErr w:type="gramStart"/>
      <w:r w:rsidRPr="002D72C9">
        <w:rPr>
          <w:rFonts w:eastAsiaTheme="minorEastAsia"/>
          <w:szCs w:val="24"/>
          <w:lang w:eastAsia="ru-RU"/>
        </w:rPr>
        <w:t>Р</w:t>
      </w:r>
      <w:proofErr w:type="gramEnd"/>
      <w:r w:rsidRPr="002D72C9">
        <w:rPr>
          <w:rFonts w:eastAsiaTheme="minorEastAsia"/>
          <w:szCs w:val="24"/>
          <w:lang w:eastAsia="ru-RU"/>
        </w:rPr>
        <w:t xml:space="preserve"> 52289-2019 "Технические средства организации дорожного движения. Правила применения дорожных знаков, разметки, светофоров, дорожных ограждений и </w:t>
      </w:r>
      <w:r w:rsidRPr="002D72C9">
        <w:rPr>
          <w:rFonts w:eastAsiaTheme="minorEastAsia"/>
          <w:szCs w:val="24"/>
          <w:lang w:eastAsia="ru-RU"/>
        </w:rPr>
        <w:lastRenderedPageBreak/>
        <w:t>направляющих устройств";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ГОСТ 33127-2014 "Дороги автомобильные общего пользования. Ограждения дорожные. Классификация";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ГОСТ </w:t>
      </w:r>
      <w:proofErr w:type="gramStart"/>
      <w:r w:rsidRPr="002D72C9">
        <w:rPr>
          <w:rFonts w:eastAsiaTheme="minorEastAsia"/>
          <w:szCs w:val="24"/>
          <w:lang w:eastAsia="ru-RU"/>
        </w:rPr>
        <w:t>Р</w:t>
      </w:r>
      <w:proofErr w:type="gramEnd"/>
      <w:r w:rsidRPr="002D72C9">
        <w:rPr>
          <w:rFonts w:eastAsiaTheme="minorEastAsia"/>
          <w:szCs w:val="24"/>
          <w:lang w:eastAsia="ru-RU"/>
        </w:rPr>
        <w:t xml:space="preserve">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2.14.7. СП 45.13330.2017 "Земляные сооружения, основания и фундаменты";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СП 116.13330.2012 "СНиП 22-02-2003. Инженерная защита территорий, зданий и сооружений от опасных геологических процессов. Основные положения";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СП 104.13330.2016 "СНиП 2.06.15-85. Инженерная защита территории от затопления и подтопления";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ГОСТ 17.5.3.06-85 "Охрана природы. Земли. Требования к определению </w:t>
      </w:r>
      <w:proofErr w:type="gramStart"/>
      <w:r w:rsidRPr="002D72C9">
        <w:rPr>
          <w:rFonts w:eastAsiaTheme="minorEastAsia"/>
          <w:szCs w:val="24"/>
          <w:lang w:eastAsia="ru-RU"/>
        </w:rPr>
        <w:t>норм снятия плодородного слоя почвы</w:t>
      </w:r>
      <w:proofErr w:type="gramEnd"/>
      <w:r w:rsidRPr="002D72C9">
        <w:rPr>
          <w:rFonts w:eastAsiaTheme="minorEastAsia"/>
          <w:szCs w:val="24"/>
          <w:lang w:eastAsia="ru-RU"/>
        </w:rPr>
        <w:t xml:space="preserve"> при производстве земляных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ГОСТ </w:t>
      </w:r>
      <w:proofErr w:type="gramStart"/>
      <w:r w:rsidRPr="002D72C9">
        <w:rPr>
          <w:rFonts w:eastAsiaTheme="minorEastAsia"/>
          <w:szCs w:val="24"/>
          <w:lang w:eastAsia="ru-RU"/>
        </w:rPr>
        <w:t>Р</w:t>
      </w:r>
      <w:proofErr w:type="gramEnd"/>
      <w:r w:rsidRPr="002D72C9">
        <w:rPr>
          <w:rFonts w:eastAsiaTheme="minorEastAsia"/>
          <w:szCs w:val="24"/>
          <w:lang w:eastAsia="ru-RU"/>
        </w:rPr>
        <w:t xml:space="preserve"> 55935-2013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2.14.8. Типовые правила охраны коммунальных тепловых сетей, утвержденные приказом Минстроя России от 17 августа 1992 года </w:t>
      </w:r>
      <w:r>
        <w:rPr>
          <w:rFonts w:eastAsiaTheme="minorEastAsia"/>
          <w:szCs w:val="24"/>
          <w:lang w:eastAsia="ru-RU"/>
        </w:rPr>
        <w:t>№</w:t>
      </w:r>
      <w:r w:rsidRPr="009B20A1">
        <w:rPr>
          <w:rFonts w:eastAsiaTheme="minorEastAsia"/>
          <w:szCs w:val="24"/>
          <w:lang w:eastAsia="ru-RU"/>
        </w:rPr>
        <w:t xml:space="preserve"> 197;</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утвержденные постановлением Правительства Российской Федерации от 24 февраля 2009 года </w:t>
      </w:r>
      <w:r>
        <w:rPr>
          <w:rFonts w:eastAsiaTheme="minorEastAsia"/>
          <w:szCs w:val="24"/>
          <w:lang w:eastAsia="ru-RU"/>
        </w:rPr>
        <w:t>№</w:t>
      </w:r>
      <w:r w:rsidRPr="009B20A1">
        <w:rPr>
          <w:rFonts w:eastAsiaTheme="minorEastAsia"/>
          <w:szCs w:val="24"/>
          <w:lang w:eastAsia="ru-RU"/>
        </w:rPr>
        <w:t xml:space="preserve"> 160;</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 xml:space="preserve">Правила охраны газораспределительных сетей, утвержденные постановлением </w:t>
      </w:r>
      <w:r>
        <w:rPr>
          <w:rFonts w:eastAsiaTheme="minorEastAsia"/>
          <w:szCs w:val="24"/>
          <w:lang w:eastAsia="ru-RU"/>
        </w:rPr>
        <w:t>П</w:t>
      </w:r>
      <w:r w:rsidRPr="009B20A1">
        <w:rPr>
          <w:rFonts w:eastAsiaTheme="minorEastAsia"/>
          <w:szCs w:val="24"/>
          <w:lang w:eastAsia="ru-RU"/>
        </w:rPr>
        <w:t xml:space="preserve">равительства Российской Федерации от 20 ноября 2000 года </w:t>
      </w:r>
      <w:r>
        <w:rPr>
          <w:rFonts w:eastAsiaTheme="minorEastAsia"/>
          <w:szCs w:val="24"/>
          <w:lang w:eastAsia="ru-RU"/>
        </w:rPr>
        <w:t>№</w:t>
      </w:r>
      <w:r w:rsidRPr="009B20A1">
        <w:rPr>
          <w:rFonts w:eastAsiaTheme="minorEastAsia"/>
          <w:szCs w:val="24"/>
          <w:lang w:eastAsia="ru-RU"/>
        </w:rPr>
        <w:t xml:space="preserve"> 878;</w:t>
      </w:r>
    </w:p>
    <w:p w:rsidR="009B20A1" w:rsidRPr="009B20A1"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Правила охраны линий и сооружений связи Российской Федерации, утвержденные постановлением Правительства Российской Федерации от 9 июня 1995 года N 578.</w:t>
      </w:r>
    </w:p>
    <w:p w:rsidR="002D72C9" w:rsidRPr="002D72C9" w:rsidRDefault="009B20A1" w:rsidP="009B20A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B20A1">
        <w:rPr>
          <w:rFonts w:eastAsiaTheme="minorEastAsia"/>
          <w:szCs w:val="24"/>
          <w:lang w:eastAsia="ru-RU"/>
        </w:rPr>
        <w:t>2.15.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Шумерлинского муниципального округа с учетом объективной потребности в развитии тех или иных общественных пространств, экономической эффективности реализации и планов развития Шумерлинского муниципального округа.</w:t>
      </w:r>
    </w:p>
    <w:p w:rsidR="009B20A1" w:rsidRDefault="009B20A1" w:rsidP="00DF53C1">
      <w:pPr>
        <w:widowControl w:val="0"/>
        <w:autoSpaceDE w:val="0"/>
        <w:autoSpaceDN w:val="0"/>
        <w:adjustRightInd w:val="0"/>
        <w:spacing w:before="240" w:after="0" w:line="240" w:lineRule="auto"/>
        <w:ind w:firstLine="539"/>
        <w:contextualSpacing/>
        <w:jc w:val="center"/>
        <w:rPr>
          <w:rFonts w:eastAsiaTheme="minorEastAsia"/>
          <w:b/>
          <w:szCs w:val="24"/>
          <w:lang w:eastAsia="ru-RU"/>
        </w:rPr>
      </w:pPr>
    </w:p>
    <w:p w:rsidR="002D72C9" w:rsidRPr="002D72C9" w:rsidRDefault="002D72C9" w:rsidP="00DF53C1">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III. Общие требования к состоянию общественных пространств, состоянию и облику зданий, объектам благоустройства и их элементам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3D6EDE">
      <w:pPr>
        <w:widowControl w:val="0"/>
        <w:autoSpaceDE w:val="0"/>
        <w:autoSpaceDN w:val="0"/>
        <w:adjustRightInd w:val="0"/>
        <w:spacing w:before="240" w:after="0" w:line="240" w:lineRule="auto"/>
        <w:ind w:firstLine="539"/>
        <w:contextualSpacing/>
        <w:jc w:val="center"/>
        <w:rPr>
          <w:rFonts w:eastAsiaTheme="minorEastAsia"/>
          <w:szCs w:val="24"/>
          <w:lang w:eastAsia="ru-RU"/>
        </w:rPr>
      </w:pPr>
      <w:r w:rsidRPr="002D72C9">
        <w:rPr>
          <w:rFonts w:eastAsiaTheme="minorEastAsia"/>
          <w:b/>
          <w:szCs w:val="24"/>
          <w:lang w:eastAsia="ru-RU"/>
        </w:rPr>
        <w:t>3.1. Общие требования к состоянию общественных пространст</w:t>
      </w:r>
      <w:r w:rsidRPr="002D72C9">
        <w:rPr>
          <w:rFonts w:eastAsiaTheme="minorEastAsia"/>
          <w:szCs w:val="24"/>
          <w:lang w:eastAsia="ru-RU"/>
        </w:rPr>
        <w:t>в</w:t>
      </w:r>
    </w:p>
    <w:p w:rsidR="002D72C9" w:rsidRPr="002D72C9" w:rsidRDefault="002D72C9" w:rsidP="003D6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3.1.1. Территории общественного назначения</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xml:space="preserve">3.1.1.1. </w:t>
      </w:r>
      <w:proofErr w:type="gramStart"/>
      <w:r w:rsidRPr="003D6EDE">
        <w:rPr>
          <w:rFonts w:eastAsiaTheme="minorEastAsia"/>
          <w:szCs w:val="24"/>
          <w:lang w:eastAsia="ru-RU"/>
        </w:rPr>
        <w:t>Объектами благоустройства на территориях общего пользования являются: общественные пространства населенного пункта, участки и зоны общественной застройки, многофункциональные и специализированные общественные зоны, пешеходные зоны, участки активно посещаемой общественной застройки, участки озеленения, расположенные в составе населенных пунктов Шумерлинского муниципального округа.</w:t>
      </w:r>
      <w:proofErr w:type="gramEnd"/>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xml:space="preserve">Многофункциональная общественная зона предназначена для размещения </w:t>
      </w:r>
      <w:proofErr w:type="gramStart"/>
      <w:r w:rsidRPr="003D6EDE">
        <w:rPr>
          <w:rFonts w:eastAsiaTheme="minorEastAsia"/>
          <w:szCs w:val="24"/>
          <w:lang w:eastAsia="ru-RU"/>
        </w:rPr>
        <w:t>многофункциональной общественно-деловой</w:t>
      </w:r>
      <w:proofErr w:type="gramEnd"/>
      <w:r w:rsidRPr="003D6EDE">
        <w:rPr>
          <w:rFonts w:eastAsiaTheme="minorEastAsia"/>
          <w:szCs w:val="24"/>
          <w:lang w:eastAsia="ru-RU"/>
        </w:rPr>
        <w:t xml:space="preserve"> застройки, включая объекты административного, делового, торгового и жилого назначения, в зоне допускается размещение объектов инженерной и транспортной инфраструктуры, связанных с обслуживанием объектов, расположенных в зоне и не оказывающих на них негативного воздействия.</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xml:space="preserve">Специализированная общественная зона предназначена для размещения общественных учреждений с ограниченным или закрытым режимом посещения: органы власти и управления, больницы и т.п. объекты. Они могут быть организованы с </w:t>
      </w:r>
      <w:r w:rsidRPr="003D6EDE">
        <w:rPr>
          <w:rFonts w:eastAsiaTheme="minorEastAsia"/>
          <w:szCs w:val="24"/>
          <w:lang w:eastAsia="ru-RU"/>
        </w:rPr>
        <w:lastRenderedPageBreak/>
        <w:t xml:space="preserve">выделением </w:t>
      </w:r>
      <w:proofErr w:type="spellStart"/>
      <w:r w:rsidRPr="003D6EDE">
        <w:rPr>
          <w:rFonts w:eastAsiaTheme="minorEastAsia"/>
          <w:szCs w:val="24"/>
          <w:lang w:eastAsia="ru-RU"/>
        </w:rPr>
        <w:t>приобъектной</w:t>
      </w:r>
      <w:proofErr w:type="spellEnd"/>
      <w:r w:rsidRPr="003D6EDE">
        <w:rPr>
          <w:rFonts w:eastAsiaTheme="minorEastAsia"/>
          <w:szCs w:val="24"/>
          <w:lang w:eastAsia="ru-RU"/>
        </w:rPr>
        <w:t xml:space="preserve"> территории либо без нее,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как правило, формируются в виде группы участков.</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3.1.1.2. На территориях общественного назначения при разработке проектных мероприятий по благоустройству необходимо обеспечивать:</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открытость и проницаемость территорий для визуального восприятия (отсутствие глухих оград);</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условия беспрепятственного передвижения населения (включая маломобильные группы);</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приемы поддержки исторически сложившейся планировочной структуры и масштаба застройки;</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достижение стилевого единства элементов благоустройства с окружающей средой Шумерлинского муниципального округа.</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xml:space="preserve">3.1.1.3. Проекты благоустройства территорий общественных пространств разрабатываются на основании предварительных </w:t>
      </w:r>
      <w:proofErr w:type="spellStart"/>
      <w:r w:rsidRPr="003D6EDE">
        <w:rPr>
          <w:rFonts w:eastAsiaTheme="minorEastAsia"/>
          <w:szCs w:val="24"/>
          <w:lang w:eastAsia="ru-RU"/>
        </w:rPr>
        <w:t>предпроектных</w:t>
      </w:r>
      <w:proofErr w:type="spellEnd"/>
      <w:r w:rsidRPr="003D6EDE">
        <w:rPr>
          <w:rFonts w:eastAsiaTheme="minorEastAsia"/>
          <w:szCs w:val="24"/>
          <w:lang w:eastAsia="ru-RU"/>
        </w:rPr>
        <w:t xml:space="preserve"> исследований, определяющих потребности жителей и возможные виды деятельности на данной территории.</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3D6EDE">
        <w:rPr>
          <w:rFonts w:eastAsiaTheme="minorEastAsia"/>
          <w:szCs w:val="24"/>
          <w:lang w:eastAsia="ru-RU"/>
        </w:rPr>
        <w:t>Проекты благоустройства территорий общественных пространств должны обеспечивать высокий уровень комфорта пребывания, визуальную привлекательность среды, экологическую обоснованность общественных пространств, способствующих привлечению посетителей, и обеспечивающих наличие возможностей для развития предпринимательства.</w:t>
      </w:r>
      <w:proofErr w:type="gramEnd"/>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xml:space="preserve">3.1.1.4. </w:t>
      </w:r>
      <w:proofErr w:type="gramStart"/>
      <w:r w:rsidRPr="003D6EDE">
        <w:rPr>
          <w:rFonts w:eastAsiaTheme="minorEastAsia"/>
          <w:szCs w:val="24"/>
          <w:lang w:eastAsia="ru-RU"/>
        </w:rPr>
        <w:t>Перечень конструктивных элементов благоустройства на территории общественных пространств Шумерлинского муниципального округа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roofErr w:type="gramEnd"/>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3.1.1.5. При благоустройстве на территории общественных пространств допускается размещение произведений декоративно-прикладного искусства, декоративных водных устройств.</w:t>
      </w:r>
    </w:p>
    <w:p w:rsidR="002D72C9" w:rsidRPr="002D72C9" w:rsidRDefault="002D72C9" w:rsidP="003D6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3.1.2. Территории жилого назначения</w:t>
      </w:r>
    </w:p>
    <w:p w:rsid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3.1.2.1. Объектами благоустройства на территории жилого назначения являются: общественные пространства, земельные участки многоквартирных домов, детских садов, школ, постоянного и временного хранения транспортных средств, которые в различных сочетаниях формируют жилые группы, микрорайоны.</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Объектом благоустройства территории прилегающей к индивидуальному жилому дому является палисадник.</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3.1.2.2. Общественные пространства на территориях жилого назначения включают в себя систему пешеходных коммуникаций, участки учреждений обслуживания жилых групп, микрорайонов и озелененные территории общего пользования.</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3.1.2.3.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3.1.2.4. Территория общественных пространств на территории жилого назначения, при наличии возможности, разделяется на зоны, предназначенные для выполнения определенных функций: рекреационная, транспортная, хозяйственная и т.п.</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xml:space="preserve">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w:t>
      </w:r>
      <w:r w:rsidRPr="003D6EDE">
        <w:rPr>
          <w:rFonts w:eastAsiaTheme="minorEastAsia"/>
          <w:szCs w:val="24"/>
          <w:lang w:eastAsia="ru-RU"/>
        </w:rPr>
        <w:lastRenderedPageBreak/>
        <w:t>функциональные зоны и площади.</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территорий отдается рекреационной функции. При этом для решения транспортной функции применяются специальные инженерно-технические сооружения (подземные или надземные паркинги).</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3.1.2.6. Безопасность общественных пространств на территориях жилого назначения обеспечивается освещенностью.</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3.1.2.7. Проектирование благоустройства участков жилой застройки следует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3.1.2.8. На территории земельного участка многоквартирных домов с коллективным пользованием придомовой территорией (многоквартирная застройка) предусматривается:</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транспортный проезд (проезды),</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пешеходные коммуникации (основные, второстепенные),</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площадки (для игр детей дошкольного возраста, отдыха взрослых, установки мусоросборников, гостевых автостоянок, при входных группах),</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озелененные территории.</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3D6EDE">
        <w:rPr>
          <w:rFonts w:eastAsiaTheme="minorEastAsia"/>
          <w:szCs w:val="24"/>
          <w:lang w:eastAsia="ru-RU"/>
        </w:rPr>
        <w:t>Если размеры территории участка позволяют, то в границах участка размещаются спортивные площадки и площадки для игр детей школьного возраста, площадки для выгула собак.</w:t>
      </w:r>
      <w:proofErr w:type="gramEnd"/>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 xml:space="preserve">3.1.2.9. </w:t>
      </w:r>
      <w:proofErr w:type="gramStart"/>
      <w:r w:rsidRPr="003D6EDE">
        <w:rPr>
          <w:rFonts w:eastAsiaTheme="minorEastAsia"/>
          <w:szCs w:val="24"/>
          <w:lang w:eastAsia="ru-RU"/>
        </w:rPr>
        <w:t>В перечень элементов благоустройства на территории участка жилой застройки коллективного пользования включаются твердые виды покрытия проездов, различные виды покрытия площадок, элементы сопряжения поверхностей, оборудование площадок, озеленение, осветительное оборудование.</w:t>
      </w:r>
      <w:proofErr w:type="gramEnd"/>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3.1.2.10. При озеленении территории детских садов и школ запрещается использовать растения с ядовитыми плодами, а также с колючками и шипами.</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3.1.2.11. В перечень элементов благоустройства на участке длительного и кратковременного хранения транспортных сре</w:t>
      </w:r>
      <w:proofErr w:type="gramStart"/>
      <w:r w:rsidRPr="003D6EDE">
        <w:rPr>
          <w:rFonts w:eastAsiaTheme="minorEastAsia"/>
          <w:szCs w:val="24"/>
          <w:lang w:eastAsia="ru-RU"/>
        </w:rPr>
        <w:t>дств вкл</w:t>
      </w:r>
      <w:proofErr w:type="gramEnd"/>
      <w:r w:rsidRPr="003D6EDE">
        <w:rPr>
          <w:rFonts w:eastAsiaTheme="minorEastAsia"/>
          <w:szCs w:val="24"/>
          <w:lang w:eastAsia="ru-RU"/>
        </w:rPr>
        <w:t>ючаются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3D6EDE" w:rsidRPr="003D6EDE" w:rsidRDefault="003D6EDE" w:rsidP="003D6ED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D6EDE">
        <w:rPr>
          <w:rFonts w:eastAsiaTheme="minorEastAsia"/>
          <w:szCs w:val="24"/>
          <w:lang w:eastAsia="ru-RU"/>
        </w:rPr>
        <w:t>Допускается использование мобильного озеленения, уличного технического оборудования, скамей.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Default="002D72C9" w:rsidP="003D6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 xml:space="preserve">3.1.3. </w:t>
      </w:r>
      <w:r w:rsidR="00CD570D" w:rsidRPr="00CD570D">
        <w:rPr>
          <w:rFonts w:eastAsiaTheme="minorEastAsia"/>
          <w:b/>
          <w:szCs w:val="24"/>
          <w:lang w:eastAsia="ru-RU"/>
        </w:rPr>
        <w:t>Благоустройство общественных территорий рекреационного назначения</w:t>
      </w:r>
    </w:p>
    <w:p w:rsidR="00CD570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3.1.3.1. </w:t>
      </w:r>
      <w:r w:rsidR="00CD570D" w:rsidRPr="00CD570D">
        <w:rPr>
          <w:rFonts w:eastAsiaTheme="minorEastAsia"/>
          <w:szCs w:val="24"/>
          <w:lang w:eastAsia="ru-RU"/>
        </w:rPr>
        <w:t xml:space="preserve">В настоящий раздел Правил благоустройства включены положения, регулирующие вопросы проектирования, благоустройства и содержания всех видов территорий рекреационного назначения, характерных для </w:t>
      </w:r>
      <w:r w:rsidR="00CD570D">
        <w:rPr>
          <w:rFonts w:eastAsiaTheme="minorEastAsia"/>
          <w:szCs w:val="24"/>
          <w:lang w:eastAsia="ru-RU"/>
        </w:rPr>
        <w:t>Шумерлинского муниципального округа</w:t>
      </w:r>
      <w:r w:rsidR="00CD570D" w:rsidRPr="00CD570D">
        <w:rPr>
          <w:rFonts w:eastAsiaTheme="minorEastAsia"/>
          <w:szCs w:val="24"/>
          <w:lang w:eastAsia="ru-RU"/>
        </w:rPr>
        <w:t>.</w:t>
      </w:r>
    </w:p>
    <w:p w:rsidR="00CD570D" w:rsidRDefault="00CD570D"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3.1.3.2. </w:t>
      </w:r>
      <w:r w:rsidRPr="00CD570D">
        <w:rPr>
          <w:rFonts w:eastAsiaTheme="minorEastAsia"/>
          <w:szCs w:val="24"/>
          <w:lang w:eastAsia="ru-RU"/>
        </w:rPr>
        <w:t>К объектам благоустройства на территориях рекреационного назначения (далее - объекты рекреации) относятся:</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зоны отдыха,</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части территорий зон особо охраняемых природных территорий,</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 xml:space="preserve">парки, </w:t>
      </w:r>
      <w:r>
        <w:rPr>
          <w:rFonts w:eastAsiaTheme="minorEastAsia"/>
          <w:szCs w:val="24"/>
          <w:lang w:eastAsia="ru-RU"/>
        </w:rPr>
        <w:t xml:space="preserve">сады, </w:t>
      </w:r>
      <w:r w:rsidRPr="00CD570D">
        <w:rPr>
          <w:rFonts w:eastAsiaTheme="minorEastAsia"/>
          <w:szCs w:val="24"/>
          <w:lang w:eastAsia="ru-RU"/>
        </w:rPr>
        <w:t>скверы,</w:t>
      </w:r>
    </w:p>
    <w:p w:rsid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 xml:space="preserve">иные подобные элементы планировочной структуры </w:t>
      </w:r>
      <w:r>
        <w:rPr>
          <w:rFonts w:eastAsiaTheme="minorEastAsia"/>
          <w:szCs w:val="24"/>
          <w:lang w:eastAsia="ru-RU"/>
        </w:rPr>
        <w:t>Шумерлинского муниципального округа</w:t>
      </w:r>
      <w:r w:rsidRPr="00CD570D">
        <w:rPr>
          <w:rFonts w:eastAsiaTheme="minorEastAsia"/>
          <w:szCs w:val="24"/>
          <w:lang w:eastAsia="ru-RU"/>
        </w:rPr>
        <w:t>.</w:t>
      </w:r>
    </w:p>
    <w:p w:rsidR="00CD570D" w:rsidRDefault="00CD570D"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3.1.3.3. </w:t>
      </w:r>
      <w:r w:rsidRPr="00CD570D">
        <w:rPr>
          <w:rFonts w:eastAsiaTheme="minorEastAsia"/>
          <w:szCs w:val="24"/>
          <w:lang w:eastAsia="ru-RU"/>
        </w:rPr>
        <w:t>При проектировании и благоустройстве объектов рекреации предусматривают:</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а) </w:t>
      </w:r>
      <w:r w:rsidRPr="00CD570D">
        <w:rPr>
          <w:rFonts w:eastAsiaTheme="minorEastAsia"/>
          <w:szCs w:val="24"/>
          <w:lang w:eastAsia="ru-RU"/>
        </w:rPr>
        <w:t>для парков и садов:</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spellStart"/>
      <w:r w:rsidRPr="00CD570D">
        <w:rPr>
          <w:rFonts w:eastAsiaTheme="minorEastAsia"/>
          <w:szCs w:val="24"/>
          <w:lang w:eastAsia="ru-RU"/>
        </w:rPr>
        <w:lastRenderedPageBreak/>
        <w:t>разреживание</w:t>
      </w:r>
      <w:proofErr w:type="spellEnd"/>
      <w:r w:rsidRPr="00CD570D">
        <w:rPr>
          <w:rFonts w:eastAsiaTheme="minorEastAsia"/>
          <w:szCs w:val="24"/>
          <w:lang w:eastAsia="ru-RU"/>
        </w:rPr>
        <w:t xml:space="preserve"> участков с повышенной плотностью насаждений,</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удаление больных, старых, недекоративных, потерявших декоративность деревьев и растений малоценных видов,</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их замену на декоративно-лиственные и красивоцветущие формы деревьев и кустарников,</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применение различных видов и приемов озеленения,</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благоустройство ландшафта,</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создание пешеходных коммуникаций,</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организацию площадок отдыха, детских игровых, детских спортивных и детских инклюзивных площадок, спортивных площадок для всех категорий населения,</w:t>
      </w:r>
    </w:p>
    <w:p w:rsid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установку парковых сооружений;</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б) </w:t>
      </w:r>
      <w:r w:rsidRPr="00CD570D">
        <w:rPr>
          <w:rFonts w:eastAsiaTheme="minorEastAsia"/>
          <w:szCs w:val="24"/>
          <w:lang w:eastAsia="ru-RU"/>
        </w:rPr>
        <w:t>для бульваров и скверов:</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удаление больных, старых, недекоративных, потерявших декоративность деревьев и растений малоценных видов,</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их замену на декоративно-лиственные и красивоцветущие формы деревьев и кустарников,</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создание и увеличение расстояний между краем проезжей части и ближайшим рядом деревьев,</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посадку за пределами зоны риска преимущественно крупномерного посадочного материала с использованием специальных технологий посадки и содержания,</w:t>
      </w:r>
    </w:p>
    <w:p w:rsid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создание пешеходных коммуникаций;</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3.1.3.4. </w:t>
      </w:r>
      <w:r w:rsidRPr="00CD570D">
        <w:rPr>
          <w:rFonts w:eastAsiaTheme="minorEastAsia"/>
          <w:szCs w:val="24"/>
          <w:lang w:eastAsia="ru-RU"/>
        </w:rPr>
        <w:t>При благоустройстве объектов рекреации предусматривается:</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колористическое решение покрытия, элементов декоративно-прикладного оформления, оборудования архитектурно-декоративного освещения,</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формирование пейзажного характера озеленения,</w:t>
      </w:r>
    </w:p>
    <w:p w:rsidR="00CD570D" w:rsidRP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размещение водных устройств,</w:t>
      </w:r>
    </w:p>
    <w:p w:rsidR="00CD570D" w:rsidRDefault="00CD570D" w:rsidP="00CD57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D570D">
        <w:rPr>
          <w:rFonts w:eastAsiaTheme="minorEastAsia"/>
          <w:szCs w:val="24"/>
          <w:lang w:eastAsia="ru-RU"/>
        </w:rPr>
        <w:t>установка туалетных кабин, питьевых фонтанчиков, скамеек, урн, малых контейнеров для мусора.</w:t>
      </w:r>
    </w:p>
    <w:p w:rsidR="00CD570D" w:rsidRDefault="00CD570D"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3.1.3.5. </w:t>
      </w:r>
      <w:r w:rsidRPr="00CD570D">
        <w:rPr>
          <w:rFonts w:eastAsiaTheme="minorEastAsia"/>
          <w:szCs w:val="24"/>
          <w:lang w:eastAsia="ru-RU"/>
        </w:rPr>
        <w:t>На объектах рекреации каждая из скамеек должна быть оснащена урной.</w:t>
      </w:r>
    </w:p>
    <w:p w:rsidR="00CD570D" w:rsidRDefault="00CD570D"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3.1.3.6. </w:t>
      </w:r>
      <w:r w:rsidRPr="00CD570D">
        <w:rPr>
          <w:rFonts w:eastAsiaTheme="minorEastAsia"/>
          <w:szCs w:val="24"/>
          <w:lang w:eastAsia="ru-RU"/>
        </w:rPr>
        <w:t>Объекты мелкорозничной торговли и питания, размещаемые на территории объектов рекреации, проектируются некапитальными и оборудуются туалетом, доступным для посетителей объекта, передвижными тележками для торговли напитками, мороженым и иными готовыми пищевыми продуктами.</w:t>
      </w:r>
    </w:p>
    <w:p w:rsidR="00CD570D" w:rsidRDefault="00CD570D"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3.1.3.7. </w:t>
      </w:r>
      <w:proofErr w:type="gramStart"/>
      <w:r w:rsidRPr="00CD570D">
        <w:rPr>
          <w:rFonts w:eastAsiaTheme="minorEastAsia"/>
          <w:szCs w:val="24"/>
          <w:lang w:eastAsia="ru-RU"/>
        </w:rPr>
        <w:t>В целях обеспечения безопасности нахождения посетителей объекта рекреации вблизи водных объектов в зависимости от ландшафтных условий и характера береговой линии устанавливается просматриваемое ограждение водных объектов.</w:t>
      </w:r>
      <w:proofErr w:type="gramEnd"/>
    </w:p>
    <w:p w:rsidR="005A37EA" w:rsidRPr="005A37EA" w:rsidRDefault="005A37EA" w:rsidP="005A37EA">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3.1.3.8. </w:t>
      </w:r>
      <w:r w:rsidRPr="005A37EA">
        <w:rPr>
          <w:rFonts w:eastAsiaTheme="minorEastAsia"/>
          <w:szCs w:val="24"/>
          <w:lang w:eastAsia="ru-RU"/>
        </w:rPr>
        <w:t>При проектировании озеленения на территории объектов рекреации следует:</w:t>
      </w:r>
    </w:p>
    <w:p w:rsidR="005A37EA" w:rsidRPr="005A37EA" w:rsidRDefault="005A37EA" w:rsidP="005A37EA">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5A37EA">
        <w:rPr>
          <w:rFonts w:eastAsiaTheme="minorEastAsia"/>
          <w:szCs w:val="24"/>
          <w:lang w:eastAsia="ru-RU"/>
        </w:rPr>
        <w:t>дать оценку существующей древесно-кустарниковой, цветочно-декоративной растительности и газонных трав, их жизнеспособности и устойчивости;</w:t>
      </w:r>
    </w:p>
    <w:p w:rsidR="005A37EA" w:rsidRPr="005A37EA" w:rsidRDefault="005A37EA" w:rsidP="005A37EA">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5A37EA">
        <w:rPr>
          <w:rFonts w:eastAsiaTheme="minorEastAsia"/>
          <w:szCs w:val="24"/>
          <w:lang w:eastAsia="ru-RU"/>
        </w:rPr>
        <w:t>произвести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rsidR="005A37EA" w:rsidRPr="005A37EA" w:rsidRDefault="005A37EA" w:rsidP="005A37EA">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5A37EA">
        <w:rPr>
          <w:rFonts w:eastAsiaTheme="minorEastAsia"/>
          <w:szCs w:val="24"/>
          <w:lang w:eastAsia="ru-RU"/>
        </w:rPr>
        <w:t>произвести почвенную диагностику условий питания растений;</w:t>
      </w:r>
    </w:p>
    <w:p w:rsidR="005A37EA" w:rsidRPr="005A37EA" w:rsidRDefault="005A37EA" w:rsidP="005A37EA">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5A37EA">
        <w:rPr>
          <w:rFonts w:eastAsiaTheme="minorEastAsia"/>
          <w:szCs w:val="24"/>
          <w:lang w:eastAsia="ru-RU"/>
        </w:rPr>
        <w:t>обеспечивать сохранение травяного покрова, древесно-кустарниковой и прибрежной растительности не менее</w:t>
      </w:r>
      <w:proofErr w:type="gramStart"/>
      <w:r w:rsidRPr="005A37EA">
        <w:rPr>
          <w:rFonts w:eastAsiaTheme="minorEastAsia"/>
          <w:szCs w:val="24"/>
          <w:lang w:eastAsia="ru-RU"/>
        </w:rPr>
        <w:t>,</w:t>
      </w:r>
      <w:proofErr w:type="gramEnd"/>
      <w:r w:rsidRPr="005A37EA">
        <w:rPr>
          <w:rFonts w:eastAsiaTheme="minorEastAsia"/>
          <w:szCs w:val="24"/>
          <w:lang w:eastAsia="ru-RU"/>
        </w:rPr>
        <w:t xml:space="preserve"> чем на 80% общей площади зоны отдыха;</w:t>
      </w:r>
    </w:p>
    <w:p w:rsidR="00CD570D" w:rsidRDefault="005A37EA" w:rsidP="005A37EA">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5A37EA">
        <w:rPr>
          <w:rFonts w:eastAsiaTheme="minorEastAsia"/>
          <w:szCs w:val="24"/>
          <w:lang w:eastAsia="ru-RU"/>
        </w:rPr>
        <w:t>обеспечивать озеленение и формирование берегов водоема.</w:t>
      </w:r>
    </w:p>
    <w:p w:rsidR="005A37EA" w:rsidRPr="005A37EA" w:rsidRDefault="005A37EA" w:rsidP="005A37EA">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3.1.3.9. </w:t>
      </w:r>
      <w:r w:rsidRPr="005A37EA">
        <w:rPr>
          <w:rFonts w:eastAsiaTheme="minorEastAsia"/>
          <w:szCs w:val="24"/>
          <w:lang w:eastAsia="ru-RU"/>
        </w:rPr>
        <w:t>При проектировании парков следует учитывать ландшафтно-климатические условия и организовывать парки на пересеченном рельефе, по берегам водоемов, рек, парки на территориях, занятых лесными насаждениями.</w:t>
      </w:r>
    </w:p>
    <w:p w:rsidR="00CD570D" w:rsidRDefault="005A37EA" w:rsidP="005A37EA">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5A37EA">
        <w:rPr>
          <w:rFonts w:eastAsiaTheme="minorEastAsia"/>
          <w:szCs w:val="24"/>
          <w:lang w:eastAsia="ru-RU"/>
        </w:rPr>
        <w:t>При проектировании озеленения парков предусматривается использование типов насаждений и видов растений, характерных для данной климатической зоны.</w:t>
      </w:r>
    </w:p>
    <w:p w:rsidR="005A37EA" w:rsidRDefault="005A37EA"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3.1.3.10. </w:t>
      </w:r>
      <w:proofErr w:type="gramStart"/>
      <w:r w:rsidRPr="005A37EA">
        <w:rPr>
          <w:rFonts w:eastAsiaTheme="minorEastAsia"/>
          <w:szCs w:val="24"/>
          <w:lang w:eastAsia="ru-RU"/>
        </w:rPr>
        <w:t xml:space="preserve">При благоустройстве парков, являющихся памятниками садово-паркового </w:t>
      </w:r>
      <w:r w:rsidRPr="005A37EA">
        <w:rPr>
          <w:rFonts w:eastAsiaTheme="minorEastAsia"/>
          <w:szCs w:val="24"/>
          <w:lang w:eastAsia="ru-RU"/>
        </w:rPr>
        <w:lastRenderedPageBreak/>
        <w:t>искусства, истории и архитектуры, мероприятия по благоустройству такого парка следует синхронизировать с мероприятиями по реконструкции и (или) реставрации строений и сооружений, расположенных на территории парка, а также проводить мероприятия по сохранению и восстановлению их исторического облика, парка, планировки, озеленения, включая воссоздание ассортимента растений.</w:t>
      </w:r>
      <w:proofErr w:type="gramEnd"/>
    </w:p>
    <w:p w:rsidR="005A37EA" w:rsidRPr="005A37EA" w:rsidRDefault="005A37EA" w:rsidP="005A37EA">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3.1.3.11. </w:t>
      </w:r>
      <w:r w:rsidRPr="005A37EA">
        <w:rPr>
          <w:rFonts w:eastAsiaTheme="minorEastAsia"/>
          <w:szCs w:val="24"/>
          <w:lang w:eastAsia="ru-RU"/>
        </w:rPr>
        <w:t xml:space="preserve">На территориях зон отдыха, предназначенных и обустроенных для организации активного массового отдыха, купания и рекреации, помимо элементов благоустройства, указанных в пунктах </w:t>
      </w:r>
      <w:r w:rsidR="007427C0">
        <w:rPr>
          <w:rFonts w:eastAsiaTheme="minorEastAsia"/>
          <w:szCs w:val="24"/>
          <w:lang w:eastAsia="ru-RU"/>
        </w:rPr>
        <w:t>3.1.3.4</w:t>
      </w:r>
      <w:r w:rsidRPr="005A37EA">
        <w:rPr>
          <w:rFonts w:eastAsiaTheme="minorEastAsia"/>
          <w:szCs w:val="24"/>
          <w:lang w:eastAsia="ru-RU"/>
        </w:rPr>
        <w:t xml:space="preserve"> и </w:t>
      </w:r>
      <w:r w:rsidR="007427C0">
        <w:rPr>
          <w:rFonts w:eastAsiaTheme="minorEastAsia"/>
          <w:szCs w:val="24"/>
          <w:lang w:eastAsia="ru-RU"/>
        </w:rPr>
        <w:t>3.1.3.6.</w:t>
      </w:r>
      <w:r w:rsidRPr="005A37EA">
        <w:rPr>
          <w:rFonts w:eastAsiaTheme="minorEastAsia"/>
          <w:szCs w:val="24"/>
          <w:lang w:eastAsia="ru-RU"/>
        </w:rPr>
        <w:t xml:space="preserve"> настоящих Правил благоустройства, следует разместить:</w:t>
      </w:r>
    </w:p>
    <w:p w:rsidR="005A37EA" w:rsidRPr="005A37EA" w:rsidRDefault="005A37EA" w:rsidP="005A37EA">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5A37EA">
        <w:rPr>
          <w:rFonts w:eastAsiaTheme="minorEastAsia"/>
          <w:szCs w:val="24"/>
          <w:lang w:eastAsia="ru-RU"/>
        </w:rPr>
        <w:t>пункт медицинского обслуживания с проездом,</w:t>
      </w:r>
    </w:p>
    <w:p w:rsidR="005A37EA" w:rsidRPr="005A37EA" w:rsidRDefault="005A37EA" w:rsidP="005A37EA">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5A37EA">
        <w:rPr>
          <w:rFonts w:eastAsiaTheme="minorEastAsia"/>
          <w:szCs w:val="24"/>
          <w:lang w:eastAsia="ru-RU"/>
        </w:rPr>
        <w:t>спасательную станцию,</w:t>
      </w:r>
    </w:p>
    <w:p w:rsidR="005A37EA" w:rsidRPr="005A37EA" w:rsidRDefault="005A37EA" w:rsidP="005A37EA">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5A37EA">
        <w:rPr>
          <w:rFonts w:eastAsiaTheme="minorEastAsia"/>
          <w:szCs w:val="24"/>
          <w:lang w:eastAsia="ru-RU"/>
        </w:rPr>
        <w:t>пешеходные дорожки,</w:t>
      </w:r>
    </w:p>
    <w:p w:rsidR="005A37EA" w:rsidRPr="005A37EA" w:rsidRDefault="005A37EA" w:rsidP="005A37EA">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5A37EA">
        <w:rPr>
          <w:rFonts w:eastAsiaTheme="minorEastAsia"/>
          <w:szCs w:val="24"/>
          <w:lang w:eastAsia="ru-RU"/>
        </w:rPr>
        <w:t>инженерное оборудование (питьевое водоснабжение и водоотведение, защита от попадания загрязненного поверхностного стока в водоем),</w:t>
      </w:r>
    </w:p>
    <w:p w:rsidR="005A37EA" w:rsidRDefault="005A37EA" w:rsidP="005A37EA">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5A37EA">
        <w:rPr>
          <w:rFonts w:eastAsiaTheme="minorEastAsia"/>
          <w:szCs w:val="24"/>
          <w:lang w:eastAsia="ru-RU"/>
        </w:rPr>
        <w:t>оборудование пляжа (навесы от солнца, лежаки, кабинки для переодевания).</w:t>
      </w:r>
    </w:p>
    <w:p w:rsidR="003D6EDE" w:rsidRPr="002D72C9" w:rsidRDefault="003D6EDE"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3D6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3.1.4. Территории транспортной и инженерной инфраструктуры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3.1.4.1. Объектами благоустройства на территориях транспортных коммуникаций населенного пункта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3.1.4.2. Объектами благоустройства на территориях инженерных коммуникаций являются охранно-эксплуатационные зоны магистральных сетей, инженерных коммуникаций.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3.1.4.3. Проектирование комплексного благоустройства на территориях транспортных и инженерных коммуникаций следует вести с учетом СНиП 35-01-2001, ГОСТ </w:t>
      </w:r>
      <w:proofErr w:type="gramStart"/>
      <w:r w:rsidRPr="002D72C9">
        <w:rPr>
          <w:rFonts w:eastAsiaTheme="minorEastAsia"/>
          <w:szCs w:val="24"/>
          <w:lang w:eastAsia="ru-RU"/>
        </w:rPr>
        <w:t>Р</w:t>
      </w:r>
      <w:proofErr w:type="gramEnd"/>
      <w:r w:rsidRPr="002D72C9">
        <w:rPr>
          <w:rFonts w:eastAsiaTheme="minorEastAsia"/>
          <w:szCs w:val="24"/>
          <w:lang w:eastAsia="ru-RU"/>
        </w:rPr>
        <w:t xml:space="preserve"> 52290-2004,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УДС рекомендуется вести преимущественно в проходных коллекторах.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3.1.4.4. </w:t>
      </w:r>
      <w:proofErr w:type="gramStart"/>
      <w:r w:rsidRPr="002D72C9">
        <w:rPr>
          <w:rFonts w:eastAsiaTheme="minorEastAsia"/>
          <w:szCs w:val="24"/>
          <w:lang w:eastAsia="ru-RU"/>
        </w:rPr>
        <w:t>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3.1.4.5. Виды и конструкции дорожного покрытия проектируются с учетом категории улицы и обеспечением безопасности движения.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3.1.4.6. Ограждения на территории транспортных коммуникаций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w:t>
      </w:r>
      <w:proofErr w:type="gramStart"/>
      <w:r w:rsidRPr="002D72C9">
        <w:rPr>
          <w:rFonts w:eastAsiaTheme="minorEastAsia"/>
          <w:szCs w:val="24"/>
          <w:lang w:eastAsia="ru-RU"/>
        </w:rPr>
        <w:t>Р</w:t>
      </w:r>
      <w:proofErr w:type="gramEnd"/>
      <w:r w:rsidRPr="002D72C9">
        <w:rPr>
          <w:rFonts w:eastAsiaTheme="minorEastAsia"/>
          <w:szCs w:val="24"/>
          <w:lang w:eastAsia="ru-RU"/>
        </w:rPr>
        <w:t xml:space="preserve"> 52289, ГОСТ 26804.</w:t>
      </w:r>
    </w:p>
    <w:p w:rsidR="003D6EDE" w:rsidRDefault="003D6EDE" w:rsidP="003D6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p>
    <w:p w:rsidR="00CF2499" w:rsidRPr="00CF2499" w:rsidRDefault="00CF2499" w:rsidP="003D6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CF2499">
        <w:rPr>
          <w:rFonts w:eastAsiaTheme="minorEastAsia"/>
          <w:b/>
          <w:szCs w:val="24"/>
          <w:lang w:eastAsia="ru-RU"/>
        </w:rPr>
        <w:t>3.1.5. Обеспечение передвижения инвалидов и других маломобильных групп населения</w:t>
      </w:r>
    </w:p>
    <w:p w:rsidR="00CF2499" w:rsidRPr="00CF2499" w:rsidRDefault="00CF2499" w:rsidP="003D6EDE">
      <w:pPr>
        <w:widowControl w:val="0"/>
        <w:autoSpaceDE w:val="0"/>
        <w:autoSpaceDN w:val="0"/>
        <w:adjustRightInd w:val="0"/>
        <w:spacing w:before="240" w:after="0" w:line="240" w:lineRule="auto"/>
        <w:ind w:firstLine="539"/>
        <w:contextualSpacing/>
        <w:jc w:val="center"/>
        <w:rPr>
          <w:rFonts w:eastAsiaTheme="minorEastAsia"/>
          <w:szCs w:val="24"/>
          <w:lang w:eastAsia="ru-RU"/>
        </w:rPr>
      </w:pPr>
    </w:p>
    <w:p w:rsidR="00CF2499" w:rsidRPr="00CF2499" w:rsidRDefault="00CF2499" w:rsidP="00CF249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3.1.5.1 </w:t>
      </w:r>
      <w:r w:rsidRPr="00CF2499">
        <w:rPr>
          <w:rFonts w:eastAsiaTheme="minorEastAsia"/>
          <w:szCs w:val="24"/>
          <w:lang w:eastAsia="ru-RU"/>
        </w:rPr>
        <w:t xml:space="preserve">При проектировании объектов благоустройства следует предусматривать доступность среды </w:t>
      </w:r>
      <w:r>
        <w:rPr>
          <w:rFonts w:eastAsiaTheme="minorEastAsia"/>
          <w:szCs w:val="24"/>
          <w:lang w:eastAsia="ru-RU"/>
        </w:rPr>
        <w:t>Шумерлинского муниципального округа</w:t>
      </w:r>
      <w:r w:rsidRPr="00CF2499">
        <w:rPr>
          <w:rFonts w:eastAsiaTheme="minorEastAsia"/>
          <w:szCs w:val="24"/>
          <w:lang w:eastAsia="ru-RU"/>
        </w:rPr>
        <w:t xml:space="preserve"> для инвалидов и иных лиц, испытывающих затруднения при самостоятельном передвижении</w:t>
      </w:r>
      <w:r>
        <w:rPr>
          <w:rFonts w:eastAsiaTheme="minorEastAsia"/>
          <w:szCs w:val="24"/>
          <w:lang w:eastAsia="ru-RU"/>
        </w:rPr>
        <w:t xml:space="preserve"> (далее </w:t>
      </w:r>
      <w:proofErr w:type="gramStart"/>
      <w:r>
        <w:rPr>
          <w:rFonts w:eastAsiaTheme="minorEastAsia"/>
          <w:szCs w:val="24"/>
          <w:lang w:eastAsia="ru-RU"/>
        </w:rPr>
        <w:t>–</w:t>
      </w:r>
      <w:r w:rsidRPr="00CF2499">
        <w:rPr>
          <w:rFonts w:eastAsiaTheme="minorEastAsia"/>
          <w:szCs w:val="24"/>
          <w:lang w:eastAsia="ru-RU"/>
        </w:rPr>
        <w:t>М</w:t>
      </w:r>
      <w:proofErr w:type="gramEnd"/>
      <w:r w:rsidRPr="00CF2499">
        <w:rPr>
          <w:rFonts w:eastAsiaTheme="minorEastAsia"/>
          <w:szCs w:val="24"/>
          <w:lang w:eastAsia="ru-RU"/>
        </w:rPr>
        <w:t>ГН</w:t>
      </w:r>
      <w:r>
        <w:rPr>
          <w:rFonts w:eastAsiaTheme="minorEastAsia"/>
          <w:szCs w:val="24"/>
          <w:lang w:eastAsia="ru-RU"/>
        </w:rPr>
        <w:t>)</w:t>
      </w:r>
      <w:r w:rsidRPr="00CF2499">
        <w:rPr>
          <w:rFonts w:eastAsiaTheme="minorEastAsia"/>
          <w:szCs w:val="24"/>
          <w:lang w:eastAsia="ru-RU"/>
        </w:rPr>
        <w:t>,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w:t>
      </w:r>
    </w:p>
    <w:p w:rsidR="00CF2499" w:rsidRPr="00CF2499" w:rsidRDefault="00CF2499" w:rsidP="00CF249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F2499">
        <w:rPr>
          <w:rFonts w:eastAsiaTheme="minorEastAsia"/>
          <w:szCs w:val="24"/>
          <w:lang w:eastAsia="ru-RU"/>
        </w:rPr>
        <w:lastRenderedPageBreak/>
        <w:t xml:space="preserve">Доступность городской среды может </w:t>
      </w:r>
      <w:proofErr w:type="gramStart"/>
      <w:r w:rsidRPr="00CF2499">
        <w:rPr>
          <w:rFonts w:eastAsiaTheme="minorEastAsia"/>
          <w:szCs w:val="24"/>
          <w:lang w:eastAsia="ru-RU"/>
        </w:rPr>
        <w:t>обеспечиваться</w:t>
      </w:r>
      <w:proofErr w:type="gramEnd"/>
      <w:r w:rsidRPr="00CF2499">
        <w:rPr>
          <w:rFonts w:eastAsiaTheme="minorEastAsia"/>
          <w:szCs w:val="24"/>
          <w:lang w:eastAsia="ru-RU"/>
        </w:rPr>
        <w:t xml:space="preserve"> в том числе путем оснащения объектов благоустройства элементами и техническими средствами, способствующими передвижению МГН.</w:t>
      </w:r>
    </w:p>
    <w:p w:rsidR="00CF2499" w:rsidRPr="00CF2499" w:rsidRDefault="00CF2499" w:rsidP="00CF249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3.1.5.2. </w:t>
      </w:r>
      <w:r w:rsidRPr="00CF2499">
        <w:rPr>
          <w:rFonts w:eastAsiaTheme="minorEastAsia"/>
          <w:szCs w:val="24"/>
          <w:lang w:eastAsia="ru-RU"/>
        </w:rPr>
        <w:t xml:space="preserve">Проектирование, строительство, установку технических средств и оборудования, способствующих передвижению МГН, следует </w:t>
      </w:r>
      <w:proofErr w:type="gramStart"/>
      <w:r w:rsidRPr="00CF2499">
        <w:rPr>
          <w:rFonts w:eastAsiaTheme="minorEastAsia"/>
          <w:szCs w:val="24"/>
          <w:lang w:eastAsia="ru-RU"/>
        </w:rPr>
        <w:t>осуществлять</w:t>
      </w:r>
      <w:proofErr w:type="gramEnd"/>
      <w:r w:rsidRPr="00CF2499">
        <w:rPr>
          <w:rFonts w:eastAsiaTheme="minorEastAsia"/>
          <w:szCs w:val="24"/>
          <w:lang w:eastAsia="ru-RU"/>
        </w:rPr>
        <w:t xml:space="preserve"> в том числе при новом строительстве в соответствии с утвержденной проектной документацией.</w:t>
      </w:r>
    </w:p>
    <w:p w:rsidR="00CF2499" w:rsidRPr="00CF2499" w:rsidRDefault="00CF2499" w:rsidP="00CF249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3.1.5.3. </w:t>
      </w:r>
      <w:r w:rsidRPr="00CF2499">
        <w:rPr>
          <w:rFonts w:eastAsiaTheme="minorEastAsia"/>
          <w:szCs w:val="24"/>
          <w:lang w:eastAsia="ru-RU"/>
        </w:rPr>
        <w:t>Пути движения МГН, входные группы в здания и сооружения следует проектировать в соответствии с СП 59.13330.2020 "Свод правил. Доступность зданий и сооружений для маломобильных групп населения. СНиП 35-01-2001".</w:t>
      </w:r>
    </w:p>
    <w:p w:rsidR="00CF2499" w:rsidRPr="00CF2499" w:rsidRDefault="00CF2499" w:rsidP="00CF249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3.1.5.4. </w:t>
      </w:r>
      <w:proofErr w:type="gramStart"/>
      <w:r w:rsidRPr="00CF2499">
        <w:rPr>
          <w:rFonts w:eastAsiaTheme="minorEastAsia"/>
          <w:szCs w:val="24"/>
          <w:lang w:eastAsia="ru-RU"/>
        </w:rPr>
        <w:t>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roofErr w:type="gramEnd"/>
    </w:p>
    <w:p w:rsidR="00CF2499" w:rsidRPr="00CF2499" w:rsidRDefault="00CF2499" w:rsidP="00CF249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F2499">
        <w:rPr>
          <w:rFonts w:eastAsiaTheme="minorEastAsia"/>
          <w:szCs w:val="24"/>
          <w:lang w:eastAsia="ru-RU"/>
        </w:rPr>
        <w:t>Тротуары, подходы к зданиям, строениям и сооружениям, ступени и пандусы следует выполнять с нескользящей поверхностью.</w:t>
      </w:r>
    </w:p>
    <w:p w:rsidR="00CF2499" w:rsidRPr="00CF2499" w:rsidRDefault="00CF2499" w:rsidP="00CF249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F2499">
        <w:rPr>
          <w:rFonts w:eastAsiaTheme="minorEastAsia"/>
          <w:szCs w:val="24"/>
          <w:lang w:eastAsia="ru-RU"/>
        </w:rPr>
        <w:t xml:space="preserve">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следует обрабатывать специальными </w:t>
      </w:r>
      <w:proofErr w:type="spellStart"/>
      <w:r w:rsidRPr="00CF2499">
        <w:rPr>
          <w:rFonts w:eastAsiaTheme="minorEastAsia"/>
          <w:szCs w:val="24"/>
          <w:lang w:eastAsia="ru-RU"/>
        </w:rPr>
        <w:t>противогололедными</w:t>
      </w:r>
      <w:proofErr w:type="spellEnd"/>
      <w:r w:rsidRPr="00CF2499">
        <w:rPr>
          <w:rFonts w:eastAsiaTheme="minorEastAsia"/>
          <w:szCs w:val="24"/>
          <w:lang w:eastAsia="ru-RU"/>
        </w:rPr>
        <w:t xml:space="preserve"> средствами или укрывать такие поверхности противоскользящими материалами.</w:t>
      </w:r>
    </w:p>
    <w:p w:rsidR="00CF2499" w:rsidRDefault="008A5EF0" w:rsidP="00CF249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3.1.5.5. </w:t>
      </w:r>
      <w:proofErr w:type="gramStart"/>
      <w:r w:rsidRPr="008A5EF0">
        <w:rPr>
          <w:rFonts w:eastAsiaTheme="minorEastAsia"/>
          <w:szCs w:val="24"/>
          <w:lang w:eastAsia="ru-RU"/>
        </w:rPr>
        <w:t>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w:t>
      </w:r>
      <w:proofErr w:type="gramEnd"/>
      <w:r w:rsidRPr="008A5EF0">
        <w:rPr>
          <w:rFonts w:eastAsiaTheme="minorEastAsia"/>
          <w:szCs w:val="24"/>
          <w:lang w:eastAsia="ru-RU"/>
        </w:rPr>
        <w:t xml:space="preserve"> направления движения, для обозначения мест посадки в маршрутные транспортные средства, мест получения услуг или информации, следует применение тактильных наземных указателей.</w:t>
      </w:r>
    </w:p>
    <w:p w:rsidR="008A5EF0" w:rsidRDefault="008A5EF0" w:rsidP="00CF249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3.1.5.6. </w:t>
      </w:r>
      <w:proofErr w:type="gramStart"/>
      <w:r w:rsidRPr="008A5EF0">
        <w:rPr>
          <w:rFonts w:eastAsiaTheme="minorEastAsia"/>
          <w:szCs w:val="24"/>
          <w:lang w:eastAsia="ru-RU"/>
        </w:rPr>
        <w:t xml:space="preserve">Для информирования инвалидов по зрению на путях их движения, указания направления движения, идентификации мест и возможности получения услуги следует оборудование общественных территорий </w:t>
      </w:r>
      <w:r>
        <w:rPr>
          <w:rFonts w:eastAsiaTheme="minorEastAsia"/>
          <w:szCs w:val="24"/>
          <w:lang w:eastAsia="ru-RU"/>
        </w:rPr>
        <w:t>Шумерлинского муниципального округа</w:t>
      </w:r>
      <w:r w:rsidRPr="008A5EF0">
        <w:rPr>
          <w:rFonts w:eastAsiaTheme="minorEastAsia"/>
          <w:szCs w:val="24"/>
          <w:lang w:eastAsia="ru-RU"/>
        </w:rPr>
        <w:t xml:space="preserve">,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w:t>
      </w:r>
      <w:proofErr w:type="spellStart"/>
      <w:r w:rsidRPr="008A5EF0">
        <w:rPr>
          <w:rFonts w:eastAsiaTheme="minorEastAsia"/>
          <w:szCs w:val="24"/>
          <w:lang w:eastAsia="ru-RU"/>
        </w:rPr>
        <w:t>мнемокартами</w:t>
      </w:r>
      <w:proofErr w:type="spellEnd"/>
      <w:r w:rsidRPr="008A5EF0">
        <w:rPr>
          <w:rFonts w:eastAsiaTheme="minorEastAsia"/>
          <w:szCs w:val="24"/>
          <w:lang w:eastAsia="ru-RU"/>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w:t>
      </w:r>
      <w:proofErr w:type="gramEnd"/>
      <w:r w:rsidRPr="008A5EF0">
        <w:rPr>
          <w:rFonts w:eastAsiaTheme="minorEastAsia"/>
          <w:szCs w:val="24"/>
          <w:lang w:eastAsia="ru-RU"/>
        </w:rPr>
        <w:t xml:space="preserve"> по зрению и другими категориями МГН, а также людьми без инвалидности.</w:t>
      </w:r>
    </w:p>
    <w:p w:rsidR="008A5EF0" w:rsidRPr="008A5EF0" w:rsidRDefault="008A5EF0" w:rsidP="008A5EF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A5EF0">
        <w:rPr>
          <w:rFonts w:eastAsiaTheme="minorEastAsia"/>
          <w:szCs w:val="24"/>
          <w:lang w:eastAsia="ru-RU"/>
        </w:rPr>
        <w:t xml:space="preserve">На тактильных мнемосхемах следует </w:t>
      </w:r>
      <w:proofErr w:type="gramStart"/>
      <w:r w:rsidRPr="008A5EF0">
        <w:rPr>
          <w:rFonts w:eastAsiaTheme="minorEastAsia"/>
          <w:szCs w:val="24"/>
          <w:lang w:eastAsia="ru-RU"/>
        </w:rPr>
        <w:t>размещать</w:t>
      </w:r>
      <w:proofErr w:type="gramEnd"/>
      <w:r w:rsidRPr="008A5EF0">
        <w:rPr>
          <w:rFonts w:eastAsiaTheme="minorEastAsia"/>
          <w:szCs w:val="24"/>
          <w:lang w:eastAsia="ru-RU"/>
        </w:rPr>
        <w:t xml:space="preserve"> в том числе тактильную пространственную информацию, позволяющую определить фактическое положение объектов в пространстве.</w:t>
      </w:r>
    </w:p>
    <w:p w:rsidR="008A5EF0" w:rsidRDefault="008A5EF0" w:rsidP="008A5EF0">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8A5EF0">
        <w:rPr>
          <w:rFonts w:eastAsiaTheme="minorEastAsia"/>
          <w:szCs w:val="24"/>
          <w:lang w:eastAsia="ru-RU"/>
        </w:rPr>
        <w:t>На тактильных указателях следует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roofErr w:type="gramEnd"/>
    </w:p>
    <w:p w:rsidR="00CF2499" w:rsidRPr="00CF2499" w:rsidRDefault="00CF2499" w:rsidP="00CF249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3D6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3.1.</w:t>
      </w:r>
      <w:r w:rsidR="00CF2499">
        <w:rPr>
          <w:rFonts w:eastAsiaTheme="minorEastAsia"/>
          <w:b/>
          <w:szCs w:val="24"/>
          <w:lang w:eastAsia="ru-RU"/>
        </w:rPr>
        <w:t>6</w:t>
      </w:r>
      <w:r w:rsidRPr="002D72C9">
        <w:rPr>
          <w:rFonts w:eastAsiaTheme="minorEastAsia"/>
          <w:b/>
          <w:szCs w:val="24"/>
          <w:lang w:eastAsia="ru-RU"/>
        </w:rPr>
        <w:t>. Уличное коммунально-бытовое оборудование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w:t>
      </w:r>
      <w:r w:rsidR="00CF2499">
        <w:rPr>
          <w:rFonts w:eastAsiaTheme="minorEastAsia"/>
          <w:szCs w:val="24"/>
          <w:lang w:eastAsia="ru-RU"/>
        </w:rPr>
        <w:t>6</w:t>
      </w:r>
      <w:r w:rsidRPr="002D72C9">
        <w:rPr>
          <w:rFonts w:eastAsiaTheme="minorEastAsia"/>
          <w:szCs w:val="24"/>
          <w:lang w:eastAsia="ru-RU"/>
        </w:rPr>
        <w:t xml:space="preserve">.1. </w:t>
      </w:r>
      <w:proofErr w:type="gramStart"/>
      <w:r w:rsidRPr="002D72C9">
        <w:rPr>
          <w:rFonts w:eastAsiaTheme="minorEastAsia"/>
          <w:szCs w:val="24"/>
          <w:lang w:eastAsia="ru-RU"/>
        </w:rPr>
        <w:t>В рамках решения задачи обеспечения качества городской среды при создании и благоустройстве коммунально-бытового оборудования учитывается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3.1.6.2. Состав коммунально-бытового оборудования включает в себя различные виды мусоросборников - контейнеров и урн.</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szCs w:val="24"/>
          <w:lang w:eastAsia="ru-RU"/>
        </w:rPr>
        <w:lastRenderedPageBreak/>
        <w:t>При выборе того или иного вида коммунально-бытового оборудования следует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(отсутствие острых углов и т.п.); удобства пользования; эргономичности; эстетической привлекательности (привлекательный внешний вид); сочетания с механизмами, обеспечивающими удаление накопленных отходов (легкость очистки и т.п.).</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3.1.6.3. </w:t>
      </w:r>
      <w:proofErr w:type="gramStart"/>
      <w:r w:rsidRPr="002D72C9">
        <w:rPr>
          <w:rFonts w:eastAsiaTheme="minorEastAsia"/>
          <w:szCs w:val="24"/>
          <w:lang w:eastAsia="ru-RU"/>
        </w:rPr>
        <w:t>На площадях, улицах, вокзалах, рынках, пляжах, стадионах, на территориях лечебно-профилактических учреждений, учреждений образования, здравоохранения, в парках, скверах, садах, зонах отдыха и других местах массового посещения населением, у подъездов многоквартирных домов, на остановочных пунктах общественного пассажирского транспорта, у входов в торговые объекты размещаются урны.</w:t>
      </w:r>
      <w:proofErr w:type="gramEnd"/>
    </w:p>
    <w:p w:rsidR="002D72C9" w:rsidRPr="002D72C9" w:rsidRDefault="006B583B"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3.1.6.4. На улицах, площадях, парков и скверах р</w:t>
      </w:r>
      <w:r w:rsidR="002D72C9" w:rsidRPr="002D72C9">
        <w:rPr>
          <w:rFonts w:eastAsiaTheme="minorEastAsia"/>
          <w:szCs w:val="24"/>
          <w:lang w:eastAsia="ru-RU"/>
        </w:rPr>
        <w:t>асстояние между урнами устанавливается в зависимости от интенсивности использования территории, но не более чем через 40 м на оживленных территориях и 100 м - на малолюдных.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Установка урн осуществляется с учетом обеспечения беспрепятственного передвижения пешеходов, проезда инвалидов и детских колясок.</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3.1.6.</w:t>
      </w:r>
      <w:r w:rsidR="006B583B">
        <w:rPr>
          <w:rFonts w:eastAsiaTheme="minorEastAsia"/>
          <w:szCs w:val="24"/>
          <w:lang w:eastAsia="ru-RU"/>
        </w:rPr>
        <w:t>5</w:t>
      </w:r>
      <w:r w:rsidRPr="002D72C9">
        <w:rPr>
          <w:rFonts w:eastAsiaTheme="minorEastAsia"/>
          <w:szCs w:val="24"/>
          <w:lang w:eastAsia="ru-RU"/>
        </w:rPr>
        <w:t>. Количество и объем контейнеров определяется в соответствии с требованиями законодательства об отходах производства и потребления.</w:t>
      </w:r>
    </w:p>
    <w:p w:rsidR="002D22EE" w:rsidRDefault="002D22EE"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p>
    <w:p w:rsidR="002D72C9" w:rsidRPr="002D72C9" w:rsidRDefault="002D72C9" w:rsidP="002D22E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3.1.7. Уличное техническое оборудование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3.1.7.1. К уличному техническому оборудованию относятся: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укрытия таксофонов, почтовые ящики;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банкоматы, интерактивные информационные терминалы;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автоматы по продаже воды, </w:t>
      </w:r>
      <w:proofErr w:type="spellStart"/>
      <w:r w:rsidRPr="002D72C9">
        <w:rPr>
          <w:rFonts w:eastAsiaTheme="minorEastAsia"/>
          <w:szCs w:val="24"/>
          <w:lang w:eastAsia="ru-RU"/>
        </w:rPr>
        <w:t>вендинговые</w:t>
      </w:r>
      <w:proofErr w:type="spellEnd"/>
      <w:r w:rsidRPr="002D72C9">
        <w:rPr>
          <w:rFonts w:eastAsiaTheme="minorEastAsia"/>
          <w:szCs w:val="24"/>
          <w:lang w:eastAsia="ru-RU"/>
        </w:rPr>
        <w:t xml:space="preserve"> автоматы, торговые палатки;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элементы инженерного оборудования;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подъемные площадки для инвалидных колясок;</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смотровые люки, решетки </w:t>
      </w:r>
      <w:proofErr w:type="spellStart"/>
      <w:r w:rsidRPr="002D72C9">
        <w:rPr>
          <w:rFonts w:eastAsiaTheme="minorEastAsia"/>
          <w:szCs w:val="24"/>
          <w:lang w:eastAsia="ru-RU"/>
        </w:rPr>
        <w:t>дождеприемных</w:t>
      </w:r>
      <w:proofErr w:type="spellEnd"/>
      <w:r w:rsidRPr="002D72C9">
        <w:rPr>
          <w:rFonts w:eastAsiaTheme="minorEastAsia"/>
          <w:szCs w:val="24"/>
          <w:lang w:eastAsia="ru-RU"/>
        </w:rPr>
        <w:t xml:space="preserve"> колодцев;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вентиляционные шахты подземных коммуникаций;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шкафы телефонной связи и т.п.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3.1.7.2. </w:t>
      </w:r>
      <w:proofErr w:type="gramStart"/>
      <w:r w:rsidRPr="002D72C9">
        <w:rPr>
          <w:rFonts w:eastAsiaTheme="minorEastAsia"/>
          <w:szCs w:val="24"/>
          <w:lang w:eastAsia="ru-RU"/>
        </w:rPr>
        <w:t>В рамках решения задачи обеспечения качества городской среды при создании и благоустройстве уличного технического оборудования учитывается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3.1.7.3. Установка уличного технического оборудования должна обеспечивать удобный подход к оборудованию.</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3.1.7.4. При установке таксофонов на территориях общественного, жилого, рекреационного назначения предусматривается их электрическое освещение. Места размещения таксофонов необходимо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3.1.7.5. </w:t>
      </w:r>
      <w:proofErr w:type="gramStart"/>
      <w:r w:rsidRPr="002D72C9">
        <w:rPr>
          <w:rFonts w:eastAsiaTheme="minorEastAsia"/>
          <w:szCs w:val="24"/>
          <w:lang w:eastAsia="ru-RU"/>
        </w:rPr>
        <w:t>Оформление элементов инженерного оборудования выполняется без нарушения уровня благоустройства формируемой среды и ухудшения условий передвижения с осуществлением проектирования размещения крышек люков смотровых колодцев, расположенных на территории пешеходных коммуникаций (в том числе уличных переходов), на одном уровне с покрытием прилегающей поверхности.</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2D22E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3.1.8. Малые архитектурные формы и уличная мебель</w:t>
      </w:r>
    </w:p>
    <w:p w:rsidR="008C41E5" w:rsidRPr="008C41E5" w:rsidRDefault="002D72C9"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3.1.8.1. </w:t>
      </w:r>
      <w:r w:rsidR="008C41E5" w:rsidRPr="008C41E5">
        <w:rPr>
          <w:rFonts w:eastAsiaTheme="minorEastAsia"/>
          <w:szCs w:val="24"/>
          <w:lang w:eastAsia="ru-RU"/>
        </w:rPr>
        <w:t xml:space="preserve">К малым архитектурным формам </w:t>
      </w:r>
      <w:r w:rsidR="008C41E5">
        <w:rPr>
          <w:rFonts w:eastAsiaTheme="minorEastAsia"/>
          <w:szCs w:val="24"/>
          <w:lang w:eastAsia="ru-RU"/>
        </w:rPr>
        <w:t xml:space="preserve">(далее – МАФ) </w:t>
      </w:r>
      <w:r w:rsidR="008C41E5" w:rsidRPr="008C41E5">
        <w:rPr>
          <w:rFonts w:eastAsiaTheme="minorEastAsia"/>
          <w:szCs w:val="24"/>
          <w:lang w:eastAsia="ru-RU"/>
        </w:rPr>
        <w:t>относят:</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элементы монументально-декоративного оформления;</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малые формы садово-парковой архитектуры;</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lastRenderedPageBreak/>
        <w:t>устройства для оформления различных видов озеленения;</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водные устройства;</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 xml:space="preserve">детское игровое, спортивно-развивающее, спортивное оборудование, а также инклюзивное спортивно-развивающее оборудование и </w:t>
      </w:r>
      <w:proofErr w:type="gramStart"/>
      <w:r w:rsidRPr="008C41E5">
        <w:rPr>
          <w:rFonts w:eastAsiaTheme="minorEastAsia"/>
          <w:szCs w:val="24"/>
          <w:lang w:eastAsia="ru-RU"/>
        </w:rPr>
        <w:t>инклюзивное спортивное</w:t>
      </w:r>
      <w:proofErr w:type="gramEnd"/>
      <w:r w:rsidRPr="008C41E5">
        <w:rPr>
          <w:rFonts w:eastAsiaTheme="minorEastAsia"/>
          <w:szCs w:val="24"/>
          <w:lang w:eastAsia="ru-RU"/>
        </w:rPr>
        <w:t xml:space="preserve"> оборудование площадок;</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оборудование для отдыха взрослого населения;</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коммунально-бытовое и техническое оборудование;</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осветительное оборудование;</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ограждения;</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городскую уличную, в том числе садово-парковую мебель (далее - уличная мебель);</w:t>
      </w:r>
    </w:p>
    <w:p w:rsidR="00A84BEB"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 xml:space="preserve">иные элементы, дополняющие общую композицию архитектурного ансамбля застройки </w:t>
      </w:r>
      <w:r>
        <w:rPr>
          <w:rFonts w:eastAsiaTheme="minorEastAsia"/>
          <w:szCs w:val="24"/>
          <w:lang w:eastAsia="ru-RU"/>
        </w:rPr>
        <w:t>Шумерлинского муниципального округа</w:t>
      </w:r>
      <w:r w:rsidRPr="008C41E5">
        <w:rPr>
          <w:rFonts w:eastAsiaTheme="minorEastAsia"/>
          <w:szCs w:val="24"/>
          <w:lang w:eastAsia="ru-RU"/>
        </w:rPr>
        <w:t>.</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3.1.8.2. </w:t>
      </w:r>
      <w:r w:rsidRPr="008C41E5">
        <w:rPr>
          <w:rFonts w:eastAsiaTheme="minorEastAsia"/>
          <w:szCs w:val="24"/>
          <w:lang w:eastAsia="ru-RU"/>
        </w:rPr>
        <w:t xml:space="preserve">В рамках </w:t>
      </w:r>
      <w:proofErr w:type="gramStart"/>
      <w:r w:rsidRPr="008C41E5">
        <w:rPr>
          <w:rFonts w:eastAsiaTheme="minorEastAsia"/>
          <w:szCs w:val="24"/>
          <w:lang w:eastAsia="ru-RU"/>
        </w:rPr>
        <w:t>решения задачи обеспечения качества городской среды</w:t>
      </w:r>
      <w:proofErr w:type="gramEnd"/>
      <w:r w:rsidRPr="008C41E5">
        <w:rPr>
          <w:rFonts w:eastAsiaTheme="minorEastAsia"/>
          <w:szCs w:val="24"/>
          <w:lang w:eastAsia="ru-RU"/>
        </w:rPr>
        <w:t xml:space="preserve"> при создании и благоустройстве МАФ следует учитывать принципы:</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функционального разнообразия,</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комфортной среды для общения,</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обеспечения разнообразия визуального облика благоустраиваемой территории,</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создания условий для различных видов социальной активности и коммуникаций между людьми,</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 xml:space="preserve">применения </w:t>
      </w:r>
      <w:proofErr w:type="spellStart"/>
      <w:r w:rsidRPr="008C41E5">
        <w:rPr>
          <w:rFonts w:eastAsiaTheme="minorEastAsia"/>
          <w:szCs w:val="24"/>
          <w:lang w:eastAsia="ru-RU"/>
        </w:rPr>
        <w:t>экологичных</w:t>
      </w:r>
      <w:proofErr w:type="spellEnd"/>
      <w:r w:rsidRPr="008C41E5">
        <w:rPr>
          <w:rFonts w:eastAsiaTheme="minorEastAsia"/>
          <w:szCs w:val="24"/>
          <w:lang w:eastAsia="ru-RU"/>
        </w:rPr>
        <w:t xml:space="preserve"> материалов,</w:t>
      </w:r>
    </w:p>
    <w:p w:rsidR="00A84BEB"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 xml:space="preserve">создания условий для ведения здорового </w:t>
      </w:r>
      <w:proofErr w:type="gramStart"/>
      <w:r w:rsidRPr="008C41E5">
        <w:rPr>
          <w:rFonts w:eastAsiaTheme="minorEastAsia"/>
          <w:szCs w:val="24"/>
          <w:lang w:eastAsia="ru-RU"/>
        </w:rPr>
        <w:t>образа жизни всех категорий населения</w:t>
      </w:r>
      <w:proofErr w:type="gramEnd"/>
      <w:r w:rsidRPr="008C41E5">
        <w:rPr>
          <w:rFonts w:eastAsiaTheme="minorEastAsia"/>
          <w:szCs w:val="24"/>
          <w:lang w:eastAsia="ru-RU"/>
        </w:rPr>
        <w:t>.</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3.1.8.3. </w:t>
      </w:r>
      <w:r w:rsidRPr="008C41E5">
        <w:rPr>
          <w:rFonts w:eastAsiaTheme="minorEastAsia"/>
          <w:szCs w:val="24"/>
          <w:lang w:eastAsia="ru-RU"/>
        </w:rPr>
        <w:t>При проектировании и выборе МАФ, в том числе уличной мебели, следует учитывать:</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а</w:t>
      </w:r>
      <w:r w:rsidRPr="008C41E5">
        <w:rPr>
          <w:rFonts w:eastAsiaTheme="minorEastAsia"/>
          <w:szCs w:val="24"/>
          <w:lang w:eastAsia="ru-RU"/>
        </w:rPr>
        <w:t>) наличие свободной площади на благоустраиваемой территории;</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б) соответствие материалов и конструкции МАФ климату и назначению МАФ;</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в) защиту от образования наледи и снежных заносов, обеспечение стока воды;</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г) пропускную способность территории, частоту и продолжительность использования МАФ;</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д) возраст потенциальных пользователей МАФ;</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е) антивандальную защищенность МАФ от разрушения, оклейки, нанесения надписей и изображений;</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ж) удобство обслуживания, а также механизированной и ручной очистки территории рядом с МАФ и под конструкцией;</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з) возможность ремонта или замены деталей МАФ;</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и) интенсивность пешеходного и автомобильного движения, близость транспортных узлов;</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к) эргономичность конструкций (высоту и наклон спинки скамеек, высоту урн и другие характеристики);</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л) расцветку и стилистическое сочетание с другими МАФ и окружающей архитектурой;</w:t>
      </w:r>
    </w:p>
    <w:p w:rsidR="00A84BEB"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м) безопасность для потенциальных пользователей.</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3.1.8.4. </w:t>
      </w:r>
      <w:r w:rsidRPr="008C41E5">
        <w:rPr>
          <w:rFonts w:eastAsiaTheme="minorEastAsia"/>
          <w:szCs w:val="24"/>
          <w:lang w:eastAsia="ru-RU"/>
        </w:rPr>
        <w:t>При установке МАФ и уличной мебели следует предусматривать обеспечение:</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а) расположения МАФ, не создающего препятствий для пешеходов;</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б) приоритета компактной установки МАФ на минимальной площади в местах большого скопления людей;</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в) устойчивости конструкции;</w:t>
      </w:r>
    </w:p>
    <w:p w:rsidR="008C41E5" w:rsidRPr="008C41E5"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C41E5">
        <w:rPr>
          <w:rFonts w:eastAsiaTheme="minorEastAsia"/>
          <w:szCs w:val="24"/>
          <w:lang w:eastAsia="ru-RU"/>
        </w:rPr>
        <w:t>г) надежной фиксации или возможности перемещения элементов в зависимости от типа МАФ и условий расположения;</w:t>
      </w:r>
    </w:p>
    <w:p w:rsidR="00A84BEB" w:rsidRDefault="008C41E5" w:rsidP="008C41E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708">
        <w:rPr>
          <w:rFonts w:eastAsiaTheme="minorEastAsia"/>
          <w:szCs w:val="24"/>
          <w:lang w:eastAsia="ru-RU"/>
        </w:rPr>
        <w:t xml:space="preserve">д) наличия в каждой конкретной зоне благоустраиваемой территории </w:t>
      </w:r>
      <w:proofErr w:type="gramStart"/>
      <w:r w:rsidRPr="00027708">
        <w:rPr>
          <w:rFonts w:eastAsiaTheme="minorEastAsia"/>
          <w:szCs w:val="24"/>
          <w:lang w:eastAsia="ru-RU"/>
        </w:rPr>
        <w:t>установленных</w:t>
      </w:r>
      <w:proofErr w:type="gramEnd"/>
      <w:r w:rsidRPr="00027708">
        <w:rPr>
          <w:rFonts w:eastAsiaTheme="minorEastAsia"/>
          <w:szCs w:val="24"/>
          <w:lang w:eastAsia="ru-RU"/>
        </w:rPr>
        <w:t xml:space="preserve"> в </w:t>
      </w:r>
      <w:proofErr w:type="spellStart"/>
      <w:r w:rsidRPr="00027708">
        <w:rPr>
          <w:rFonts w:eastAsiaTheme="minorEastAsia"/>
          <w:szCs w:val="24"/>
          <w:lang w:eastAsia="ru-RU"/>
        </w:rPr>
        <w:t>Шумерлинском</w:t>
      </w:r>
      <w:proofErr w:type="spellEnd"/>
      <w:r w:rsidRPr="00027708">
        <w:rPr>
          <w:rFonts w:eastAsiaTheme="minorEastAsia"/>
          <w:szCs w:val="24"/>
          <w:lang w:eastAsia="ru-RU"/>
        </w:rPr>
        <w:t xml:space="preserve"> муниципальном округе МАФ для такой зоны.</w:t>
      </w:r>
    </w:p>
    <w:p w:rsidR="00027708" w:rsidRPr="0002770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3.1.8.5. </w:t>
      </w:r>
      <w:r w:rsidRPr="00027708">
        <w:rPr>
          <w:rFonts w:eastAsiaTheme="minorEastAsia"/>
          <w:szCs w:val="24"/>
          <w:lang w:eastAsia="ru-RU"/>
        </w:rPr>
        <w:t>При размещении уличной мебели следует:</w:t>
      </w:r>
    </w:p>
    <w:p w:rsidR="00027708" w:rsidRPr="0002770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708">
        <w:rPr>
          <w:rFonts w:eastAsiaTheme="minorEastAsia"/>
          <w:szCs w:val="24"/>
          <w:lang w:eastAsia="ru-RU"/>
        </w:rPr>
        <w:lastRenderedPageBreak/>
        <w:t xml:space="preserve">а) осуществлять установку скамеек на твердые виды покрытия или фундамент. При наличии фундамента его части следует выполнять не </w:t>
      </w:r>
      <w:proofErr w:type="gramStart"/>
      <w:r w:rsidRPr="00027708">
        <w:rPr>
          <w:rFonts w:eastAsiaTheme="minorEastAsia"/>
          <w:szCs w:val="24"/>
          <w:lang w:eastAsia="ru-RU"/>
        </w:rPr>
        <w:t>выступающими</w:t>
      </w:r>
      <w:proofErr w:type="gramEnd"/>
      <w:r w:rsidRPr="00027708">
        <w:rPr>
          <w:rFonts w:eastAsiaTheme="minorEastAsia"/>
          <w:szCs w:val="24"/>
          <w:lang w:eastAsia="ru-RU"/>
        </w:rPr>
        <w:t xml:space="preserve"> над поверхностью земли;</w:t>
      </w:r>
    </w:p>
    <w:p w:rsidR="00027708" w:rsidRPr="0002770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027708">
        <w:rPr>
          <w:rFonts w:eastAsiaTheme="minorEastAsia"/>
          <w:szCs w:val="24"/>
          <w:lang w:eastAsia="ru-RU"/>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roofErr w:type="gramEnd"/>
    </w:p>
    <w:p w:rsidR="00A84BEB"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708">
        <w:rPr>
          <w:rFonts w:eastAsiaTheme="minorEastAsia"/>
          <w:szCs w:val="24"/>
          <w:lang w:eastAsia="ru-RU"/>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027708" w:rsidRPr="0002770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3.1.8.6. </w:t>
      </w:r>
      <w:r w:rsidRPr="00027708">
        <w:rPr>
          <w:rFonts w:eastAsiaTheme="minorEastAsia"/>
          <w:szCs w:val="24"/>
          <w:lang w:eastAsia="ru-RU"/>
        </w:rPr>
        <w:t>На тротуарах автомобильных дорог следует использовать следующие типы МАФ:</w:t>
      </w:r>
    </w:p>
    <w:p w:rsidR="00027708" w:rsidRPr="0002770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708">
        <w:rPr>
          <w:rFonts w:eastAsiaTheme="minorEastAsia"/>
          <w:szCs w:val="24"/>
          <w:lang w:eastAsia="ru-RU"/>
        </w:rPr>
        <w:t>а) установки освещения;</w:t>
      </w:r>
    </w:p>
    <w:p w:rsidR="00027708" w:rsidRPr="0002770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708">
        <w:rPr>
          <w:rFonts w:eastAsiaTheme="minorEastAsia"/>
          <w:szCs w:val="24"/>
          <w:lang w:eastAsia="ru-RU"/>
        </w:rPr>
        <w:t>б) скамьи без спинок, оборудованные местом для сумок;</w:t>
      </w:r>
    </w:p>
    <w:p w:rsidR="00027708" w:rsidRPr="0002770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708">
        <w:rPr>
          <w:rFonts w:eastAsiaTheme="minorEastAsia"/>
          <w:szCs w:val="24"/>
          <w:lang w:eastAsia="ru-RU"/>
        </w:rPr>
        <w:t>в) опоры у скамеек, предназначенных для людей с ограниченными возможностями;</w:t>
      </w:r>
    </w:p>
    <w:p w:rsidR="00027708" w:rsidRPr="0002770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708">
        <w:rPr>
          <w:rFonts w:eastAsiaTheme="minorEastAsia"/>
          <w:szCs w:val="24"/>
          <w:lang w:eastAsia="ru-RU"/>
        </w:rPr>
        <w:t xml:space="preserve">г) ограждения (в местах </w:t>
      </w:r>
      <w:proofErr w:type="gramStart"/>
      <w:r w:rsidRPr="00027708">
        <w:rPr>
          <w:rFonts w:eastAsiaTheme="minorEastAsia"/>
          <w:szCs w:val="24"/>
          <w:lang w:eastAsia="ru-RU"/>
        </w:rPr>
        <w:t>необходимости обеспечения защиты пешеходов</w:t>
      </w:r>
      <w:proofErr w:type="gramEnd"/>
      <w:r w:rsidRPr="00027708">
        <w:rPr>
          <w:rFonts w:eastAsiaTheme="minorEastAsia"/>
          <w:szCs w:val="24"/>
          <w:lang w:eastAsia="ru-RU"/>
        </w:rPr>
        <w:t xml:space="preserve"> от наезда автомобилей);</w:t>
      </w:r>
    </w:p>
    <w:p w:rsidR="00027708" w:rsidRPr="0002770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708">
        <w:rPr>
          <w:rFonts w:eastAsiaTheme="minorEastAsia"/>
          <w:szCs w:val="24"/>
          <w:lang w:eastAsia="ru-RU"/>
        </w:rPr>
        <w:t>д) кадки, цветочницы, вазоны, кашпо, в том числе подвесные;</w:t>
      </w:r>
    </w:p>
    <w:p w:rsidR="00A84BEB"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708">
        <w:rPr>
          <w:rFonts w:eastAsiaTheme="minorEastAsia"/>
          <w:szCs w:val="24"/>
          <w:lang w:eastAsia="ru-RU"/>
        </w:rPr>
        <w:t>е) урны.</w:t>
      </w:r>
    </w:p>
    <w:p w:rsidR="00027708" w:rsidRPr="0002770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3.1.8.7. </w:t>
      </w:r>
      <w:r w:rsidRPr="00027708">
        <w:rPr>
          <w:rFonts w:eastAsiaTheme="minorEastAsia"/>
          <w:szCs w:val="24"/>
          <w:lang w:eastAsia="ru-RU"/>
        </w:rPr>
        <w:t>Для пешеходных зон и коммуникаций следует использовать следующие типы МАФ:</w:t>
      </w:r>
    </w:p>
    <w:p w:rsidR="00027708" w:rsidRPr="0002770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27708">
        <w:rPr>
          <w:rFonts w:eastAsiaTheme="minorEastAsia"/>
          <w:szCs w:val="24"/>
          <w:lang w:eastAsia="ru-RU"/>
        </w:rPr>
        <w:t>а) установки освещения;</w:t>
      </w:r>
    </w:p>
    <w:p w:rsidR="00027708" w:rsidRPr="009C67D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C67D8">
        <w:rPr>
          <w:rFonts w:eastAsiaTheme="minorEastAsia"/>
          <w:szCs w:val="24"/>
          <w:lang w:eastAsia="ru-RU"/>
        </w:rPr>
        <w:t>б) скамьи, предполагающие длительное, комфортное сидение;</w:t>
      </w:r>
    </w:p>
    <w:p w:rsidR="00027708" w:rsidRPr="009C67D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C67D8">
        <w:rPr>
          <w:rFonts w:eastAsiaTheme="minorEastAsia"/>
          <w:szCs w:val="24"/>
          <w:lang w:eastAsia="ru-RU"/>
        </w:rPr>
        <w:t>в) цветочницы, вазоны, кашпо;</w:t>
      </w:r>
    </w:p>
    <w:p w:rsidR="00027708" w:rsidRPr="009C67D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C67D8">
        <w:rPr>
          <w:rFonts w:eastAsiaTheme="minorEastAsia"/>
          <w:szCs w:val="24"/>
          <w:lang w:eastAsia="ru-RU"/>
        </w:rPr>
        <w:t>г) информационные стенды;</w:t>
      </w:r>
    </w:p>
    <w:p w:rsidR="00027708" w:rsidRPr="009C67D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C67D8">
        <w:rPr>
          <w:rFonts w:eastAsiaTheme="minorEastAsia"/>
          <w:szCs w:val="24"/>
          <w:lang w:eastAsia="ru-RU"/>
        </w:rPr>
        <w:t xml:space="preserve">д) ограждения (в местах </w:t>
      </w:r>
      <w:proofErr w:type="gramStart"/>
      <w:r w:rsidRPr="009C67D8">
        <w:rPr>
          <w:rFonts w:eastAsiaTheme="minorEastAsia"/>
          <w:szCs w:val="24"/>
          <w:lang w:eastAsia="ru-RU"/>
        </w:rPr>
        <w:t>необходимости обеспечения защиты пешеходов</w:t>
      </w:r>
      <w:proofErr w:type="gramEnd"/>
      <w:r w:rsidRPr="009C67D8">
        <w:rPr>
          <w:rFonts w:eastAsiaTheme="minorEastAsia"/>
          <w:szCs w:val="24"/>
          <w:lang w:eastAsia="ru-RU"/>
        </w:rPr>
        <w:t xml:space="preserve"> от наезда автомобилей);</w:t>
      </w:r>
    </w:p>
    <w:p w:rsidR="00027708" w:rsidRPr="009C67D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C67D8">
        <w:rPr>
          <w:rFonts w:eastAsiaTheme="minorEastAsia"/>
          <w:szCs w:val="24"/>
          <w:lang w:eastAsia="ru-RU"/>
        </w:rPr>
        <w:t>е) столы для настольных игр;</w:t>
      </w:r>
    </w:p>
    <w:p w:rsidR="00027708" w:rsidRDefault="00027708" w:rsidP="0002770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C67D8">
        <w:rPr>
          <w:rFonts w:eastAsiaTheme="minorEastAsia"/>
          <w:szCs w:val="24"/>
          <w:lang w:eastAsia="ru-RU"/>
        </w:rPr>
        <w:t>ж) урны.</w:t>
      </w:r>
    </w:p>
    <w:p w:rsidR="009C67D8" w:rsidRPr="009C67D8" w:rsidRDefault="009C67D8" w:rsidP="009C67D8">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3.1.8.8. </w:t>
      </w:r>
      <w:r w:rsidRPr="009C67D8">
        <w:rPr>
          <w:rFonts w:eastAsiaTheme="minorEastAsia"/>
          <w:szCs w:val="24"/>
          <w:lang w:eastAsia="ru-RU"/>
        </w:rPr>
        <w:t xml:space="preserve">При размещении урн следует выбирать урны достаточной высоты и объема, с рельефным </w:t>
      </w:r>
      <w:proofErr w:type="spellStart"/>
      <w:r w:rsidRPr="009C67D8">
        <w:rPr>
          <w:rFonts w:eastAsiaTheme="minorEastAsia"/>
          <w:szCs w:val="24"/>
          <w:lang w:eastAsia="ru-RU"/>
        </w:rPr>
        <w:t>текстурированием</w:t>
      </w:r>
      <w:proofErr w:type="spellEnd"/>
      <w:r w:rsidRPr="009C67D8">
        <w:rPr>
          <w:rFonts w:eastAsiaTheme="minorEastAsia"/>
          <w:szCs w:val="24"/>
          <w:lang w:eastAsia="ru-RU"/>
        </w:rPr>
        <w:t xml:space="preserve"> или перфорированием для защиты от графического вандализма и козырьком для защиты от осадков.</w:t>
      </w:r>
    </w:p>
    <w:p w:rsidR="00027708" w:rsidRDefault="009C67D8" w:rsidP="009C67D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C67D8">
        <w:rPr>
          <w:rFonts w:eastAsiaTheme="minorEastAsia"/>
          <w:szCs w:val="24"/>
          <w:lang w:eastAsia="ru-RU"/>
        </w:rPr>
        <w:t>Предпочтительно применение вставных ведер и мусорных мешков.</w:t>
      </w:r>
    </w:p>
    <w:p w:rsidR="009C67D8" w:rsidRPr="009C67D8" w:rsidRDefault="009C67D8" w:rsidP="009C67D8">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3.1.8.8. </w:t>
      </w:r>
      <w:r w:rsidRPr="009C67D8">
        <w:rPr>
          <w:rFonts w:eastAsiaTheme="minorEastAsia"/>
          <w:szCs w:val="24"/>
          <w:lang w:eastAsia="ru-RU"/>
        </w:rPr>
        <w:t>В целях защиты МАФ от графического вандализма следует:</w:t>
      </w:r>
    </w:p>
    <w:p w:rsidR="009C67D8" w:rsidRPr="009C67D8" w:rsidRDefault="009C67D8" w:rsidP="009C67D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C67D8">
        <w:rPr>
          <w:rFonts w:eastAsiaTheme="minorEastAsia"/>
          <w:szCs w:val="24"/>
          <w:lang w:eastAsia="ru-RU"/>
        </w:rPr>
        <w:t xml:space="preserve">а) минимизировать площадь поверхностей МАФ, при этом свободные поверхности должны быть с рельефным </w:t>
      </w:r>
      <w:proofErr w:type="spellStart"/>
      <w:r w:rsidRPr="009C67D8">
        <w:rPr>
          <w:rFonts w:eastAsiaTheme="minorEastAsia"/>
          <w:szCs w:val="24"/>
          <w:lang w:eastAsia="ru-RU"/>
        </w:rPr>
        <w:t>текстурированием</w:t>
      </w:r>
      <w:proofErr w:type="spellEnd"/>
      <w:r w:rsidRPr="009C67D8">
        <w:rPr>
          <w:rFonts w:eastAsiaTheme="minorEastAsia"/>
          <w:szCs w:val="24"/>
          <w:lang w:eastAsia="ru-RU"/>
        </w:rPr>
        <w:t xml:space="preserve"> или перфорированием, препятствующим графическому вандализму или облегчающим его устранение;</w:t>
      </w:r>
    </w:p>
    <w:p w:rsidR="009C67D8" w:rsidRPr="009C67D8" w:rsidRDefault="009C67D8" w:rsidP="009C67D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C67D8">
        <w:rPr>
          <w:rFonts w:eastAsiaTheme="minorEastAsia"/>
          <w:szCs w:val="24"/>
          <w:lang w:eastAsia="ru-RU"/>
        </w:rPr>
        <w:t>б) 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МАФ исторические планы местности, навигационные схемы и другие элементы);</w:t>
      </w:r>
    </w:p>
    <w:p w:rsidR="009C67D8" w:rsidRPr="009C67D8" w:rsidRDefault="009C67D8" w:rsidP="009C67D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C67D8">
        <w:rPr>
          <w:rFonts w:eastAsiaTheme="minorEastAsia"/>
          <w:szCs w:val="24"/>
          <w:lang w:eastAsia="ru-RU"/>
        </w:rPr>
        <w:t xml:space="preserve">в) выбирать детское игровое, спортивно-развивающее, спортивное оборудование, а также инклюзивное спортивно-развивающее оборудование и </w:t>
      </w:r>
      <w:proofErr w:type="gramStart"/>
      <w:r w:rsidRPr="009C67D8">
        <w:rPr>
          <w:rFonts w:eastAsiaTheme="minorEastAsia"/>
          <w:szCs w:val="24"/>
          <w:lang w:eastAsia="ru-RU"/>
        </w:rPr>
        <w:t>инклюзивное спортивное</w:t>
      </w:r>
      <w:proofErr w:type="gramEnd"/>
      <w:r w:rsidRPr="009C67D8">
        <w:rPr>
          <w:rFonts w:eastAsiaTheme="minorEastAsia"/>
          <w:szCs w:val="24"/>
          <w:lang w:eastAsia="ru-RU"/>
        </w:rPr>
        <w:t xml:space="preserve">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rsidR="00027708" w:rsidRDefault="009C67D8" w:rsidP="009C67D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C67D8">
        <w:rPr>
          <w:rFonts w:eastAsiaTheme="minorEastAsia"/>
          <w:szCs w:val="24"/>
          <w:lang w:eastAsia="ru-RU"/>
        </w:rPr>
        <w:t>г) выбирать или проектировать рельефные поверхности опор освещения, в том числе с использованием краски, содержащей рельефные частицы.</w:t>
      </w:r>
    </w:p>
    <w:p w:rsidR="009C67D8" w:rsidRDefault="009C67D8"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3.1.8.9. </w:t>
      </w:r>
      <w:r w:rsidRPr="009C67D8">
        <w:rPr>
          <w:rFonts w:eastAsiaTheme="minorEastAsia"/>
          <w:szCs w:val="24"/>
          <w:lang w:eastAsia="ru-RU"/>
        </w:rPr>
        <w:t>При установке МАФ следует учитывать иные элементы благоустройства, установленные на благоустраиваемой территории, а также процессы их эксплуатации и содержания, в том числе процессы уборки и ремонта.</w:t>
      </w:r>
    </w:p>
    <w:p w:rsidR="002D22EE" w:rsidRDefault="002D22EE"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p>
    <w:p w:rsidR="002D72C9" w:rsidRPr="00CB1460" w:rsidRDefault="002D72C9" w:rsidP="002D22E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CB1460">
        <w:rPr>
          <w:rFonts w:eastAsiaTheme="minorEastAsia"/>
          <w:b/>
          <w:szCs w:val="24"/>
          <w:lang w:eastAsia="ru-RU"/>
        </w:rPr>
        <w:t xml:space="preserve">3.2. </w:t>
      </w:r>
      <w:r w:rsidR="009C67D8" w:rsidRPr="009C67D8">
        <w:rPr>
          <w:rFonts w:eastAsiaTheme="minorEastAsia"/>
          <w:b/>
          <w:szCs w:val="24"/>
          <w:lang w:eastAsia="ru-RU"/>
        </w:rPr>
        <w:t>Внешний вид фасадов и ограждающих конструкций</w:t>
      </w:r>
    </w:p>
    <w:p w:rsidR="009C67D8" w:rsidRPr="009C67D8" w:rsidRDefault="00CB1460" w:rsidP="009C67D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B1460">
        <w:rPr>
          <w:rFonts w:eastAsiaTheme="minorEastAsia"/>
          <w:szCs w:val="24"/>
          <w:lang w:eastAsia="ru-RU"/>
        </w:rPr>
        <w:lastRenderedPageBreak/>
        <w:t xml:space="preserve">3.2.1. </w:t>
      </w:r>
      <w:proofErr w:type="gramStart"/>
      <w:r w:rsidR="009C67D8" w:rsidRPr="009C67D8">
        <w:rPr>
          <w:rFonts w:eastAsiaTheme="minorEastAsia"/>
          <w:szCs w:val="24"/>
          <w:lang w:eastAsia="ru-RU"/>
        </w:rPr>
        <w:t>В целях обеспечения привлекательности архитектурно-</w:t>
      </w:r>
      <w:r w:rsidR="006E7269">
        <w:rPr>
          <w:rFonts w:eastAsiaTheme="minorEastAsia"/>
          <w:szCs w:val="24"/>
          <w:lang w:eastAsia="ru-RU"/>
        </w:rPr>
        <w:t>градостроительного</w:t>
      </w:r>
      <w:r w:rsidR="009C67D8" w:rsidRPr="009C67D8">
        <w:rPr>
          <w:rFonts w:eastAsiaTheme="minorEastAsia"/>
          <w:szCs w:val="24"/>
          <w:lang w:eastAsia="ru-RU"/>
        </w:rPr>
        <w:t xml:space="preserve"> облика </w:t>
      </w:r>
      <w:r w:rsidR="006E7269">
        <w:rPr>
          <w:rFonts w:eastAsiaTheme="minorEastAsia"/>
          <w:szCs w:val="24"/>
          <w:lang w:eastAsia="ru-RU"/>
        </w:rPr>
        <w:t>Шумерлинского муниципального округа</w:t>
      </w:r>
      <w:r w:rsidR="009C67D8" w:rsidRPr="009C67D8">
        <w:rPr>
          <w:rFonts w:eastAsiaTheme="minorEastAsia"/>
          <w:szCs w:val="24"/>
          <w:lang w:eastAsia="ru-RU"/>
        </w:rPr>
        <w:t xml:space="preserve"> </w:t>
      </w:r>
      <w:r w:rsidR="006E7269">
        <w:rPr>
          <w:rFonts w:eastAsiaTheme="minorEastAsia"/>
          <w:szCs w:val="24"/>
          <w:lang w:eastAsia="ru-RU"/>
        </w:rPr>
        <w:t xml:space="preserve">Управлению строительства, дорожного хозяйства и ЖКХ администрации Шумерлинского муниципального округа </w:t>
      </w:r>
      <w:r w:rsidR="009C67D8" w:rsidRPr="009C67D8">
        <w:rPr>
          <w:rFonts w:eastAsiaTheme="minorEastAsia"/>
          <w:szCs w:val="24"/>
          <w:lang w:eastAsia="ru-RU"/>
        </w:rPr>
        <w:t xml:space="preserve">обеспечить принятие </w:t>
      </w:r>
      <w:r w:rsidR="006E7269">
        <w:rPr>
          <w:rFonts w:eastAsiaTheme="minorEastAsia"/>
          <w:szCs w:val="24"/>
          <w:lang w:eastAsia="ru-RU"/>
        </w:rPr>
        <w:t xml:space="preserve">нормативного правового акта Шумерлинского муниципального округа, </w:t>
      </w:r>
      <w:r w:rsidR="009C67D8" w:rsidRPr="009C67D8">
        <w:rPr>
          <w:rFonts w:eastAsiaTheme="minorEastAsia"/>
          <w:szCs w:val="24"/>
          <w:lang w:eastAsia="ru-RU"/>
        </w:rPr>
        <w:t xml:space="preserve">регулирующего вопросы внешнего вида фасадов и ограждающих конструкций зданий, строений, сооружений на территории </w:t>
      </w:r>
      <w:r w:rsidR="006E7269">
        <w:rPr>
          <w:rFonts w:eastAsiaTheme="minorEastAsia"/>
          <w:szCs w:val="24"/>
          <w:lang w:eastAsia="ru-RU"/>
        </w:rPr>
        <w:t>Шумерлинского муниципального округа</w:t>
      </w:r>
      <w:r w:rsidR="009C67D8" w:rsidRPr="009C67D8">
        <w:rPr>
          <w:rFonts w:eastAsiaTheme="minorEastAsia"/>
          <w:szCs w:val="24"/>
          <w:lang w:eastAsia="ru-RU"/>
        </w:rPr>
        <w:t>, в которое включить совокупность требований к объемным, пространственным, колористическим и иным решениям внешних поверхностей (далее - внешние поверхности</w:t>
      </w:r>
      <w:proofErr w:type="gramEnd"/>
      <w:r w:rsidR="009C67D8" w:rsidRPr="009C67D8">
        <w:rPr>
          <w:rFonts w:eastAsiaTheme="minorEastAsia"/>
          <w:szCs w:val="24"/>
          <w:lang w:eastAsia="ru-RU"/>
        </w:rPr>
        <w:t xml:space="preserve"> зданий, строений и сооружений) вновь создаваемых, реконструируемых и существующих:</w:t>
      </w:r>
    </w:p>
    <w:p w:rsidR="009C67D8" w:rsidRPr="009C67D8" w:rsidRDefault="009C67D8" w:rsidP="009C67D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C67D8">
        <w:rPr>
          <w:rFonts w:eastAsiaTheme="minorEastAsia"/>
          <w:szCs w:val="24"/>
          <w:lang w:eastAsia="ru-RU"/>
        </w:rPr>
        <w:t>объектов капитального строительства,</w:t>
      </w:r>
    </w:p>
    <w:p w:rsidR="009C67D8" w:rsidRPr="009C67D8" w:rsidRDefault="009C67D8" w:rsidP="009C67D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C67D8">
        <w:rPr>
          <w:rFonts w:eastAsiaTheme="minorEastAsia"/>
          <w:szCs w:val="24"/>
          <w:lang w:eastAsia="ru-RU"/>
        </w:rPr>
        <w:t>элементов объектов капитального строительства,</w:t>
      </w:r>
    </w:p>
    <w:p w:rsidR="009C67D8" w:rsidRPr="009C67D8" w:rsidRDefault="009C67D8" w:rsidP="009C67D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C67D8">
        <w:rPr>
          <w:rFonts w:eastAsiaTheme="minorEastAsia"/>
          <w:szCs w:val="24"/>
          <w:lang w:eastAsia="ru-RU"/>
        </w:rPr>
        <w:t>некапитальных строений, в том числе навесов и иных подобных конструкций,</w:t>
      </w:r>
    </w:p>
    <w:p w:rsidR="009C67D8" w:rsidRPr="009C67D8" w:rsidRDefault="009C67D8" w:rsidP="009C67D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C67D8">
        <w:rPr>
          <w:rFonts w:eastAsiaTheme="minorEastAsia"/>
          <w:szCs w:val="24"/>
          <w:lang w:eastAsia="ru-RU"/>
        </w:rPr>
        <w:t>сооружений,</w:t>
      </w:r>
    </w:p>
    <w:p w:rsidR="009C67D8" w:rsidRDefault="009C67D8" w:rsidP="009C67D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C67D8">
        <w:rPr>
          <w:rFonts w:eastAsiaTheme="minorEastAsia"/>
          <w:szCs w:val="24"/>
          <w:lang w:eastAsia="ru-RU"/>
        </w:rPr>
        <w:t>ограждающих конструкций.</w:t>
      </w:r>
    </w:p>
    <w:p w:rsidR="009C67D8" w:rsidRDefault="00B52D31"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3.2.2. </w:t>
      </w:r>
      <w:r w:rsidRPr="00B52D31">
        <w:rPr>
          <w:rFonts w:eastAsiaTheme="minorEastAsia"/>
          <w:szCs w:val="24"/>
          <w:lang w:eastAsia="ru-RU"/>
        </w:rPr>
        <w:t>Требования к архитектурно-градостроительному облику объектов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и устанавливаются градостроительными регламентами правил землепользования и застройки, в случаях предусмотренных Градостроительным кодексом Российской Федерации.</w:t>
      </w:r>
    </w:p>
    <w:p w:rsidR="00B52D31" w:rsidRDefault="00B52D31"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3.2.3. </w:t>
      </w:r>
      <w:r w:rsidRPr="00B52D31">
        <w:rPr>
          <w:rFonts w:eastAsiaTheme="minorEastAsia"/>
          <w:szCs w:val="24"/>
          <w:lang w:eastAsia="ru-RU"/>
        </w:rPr>
        <w:t>Архитектурно-</w:t>
      </w:r>
      <w:r>
        <w:rPr>
          <w:rFonts w:eastAsiaTheme="minorEastAsia"/>
          <w:szCs w:val="24"/>
          <w:lang w:eastAsia="ru-RU"/>
        </w:rPr>
        <w:t>градостроительный</w:t>
      </w:r>
      <w:r w:rsidRPr="00B52D31">
        <w:rPr>
          <w:rFonts w:eastAsiaTheme="minorEastAsia"/>
          <w:szCs w:val="24"/>
          <w:lang w:eastAsia="ru-RU"/>
        </w:rPr>
        <w:t xml:space="preserve"> облик города состоит из архитектурного решения внешнего вида фасадов зданий (сооружений) сложившейся застройки, объектов благоустройства и </w:t>
      </w:r>
      <w:proofErr w:type="gramStart"/>
      <w:r w:rsidRPr="00B52D31">
        <w:rPr>
          <w:rFonts w:eastAsiaTheme="minorEastAsia"/>
          <w:szCs w:val="24"/>
          <w:lang w:eastAsia="ru-RU"/>
        </w:rPr>
        <w:t>внешнего художественного</w:t>
      </w:r>
      <w:proofErr w:type="gramEnd"/>
      <w:r w:rsidRPr="00B52D31">
        <w:rPr>
          <w:rFonts w:eastAsiaTheme="minorEastAsia"/>
          <w:szCs w:val="24"/>
          <w:lang w:eastAsia="ru-RU"/>
        </w:rPr>
        <w:t xml:space="preserve"> облика, который формируется из совокупности колористических и иных решений, архитектурно-художественного освещения объектов благоустройства, информационных конструкций, некапитальных объектов, оформления витрин, а также элементов праздничного оформления объектов благоустройства, их визуализации и комплексного восприятия, в том числе с учетом окружающей застройки и планировки территории города.</w:t>
      </w:r>
    </w:p>
    <w:p w:rsidR="009C67D8" w:rsidRDefault="00B52D31"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3.2.4. </w:t>
      </w:r>
      <w:r w:rsidRPr="00B52D31">
        <w:rPr>
          <w:rFonts w:eastAsiaTheme="minorEastAsia"/>
          <w:szCs w:val="24"/>
          <w:lang w:eastAsia="ru-RU"/>
        </w:rPr>
        <w:t xml:space="preserve">Архитектурно-градостроительный и архитектурно-художественный облик объекта, изменение внешнего облика фасадов зданий (сооружений), в случаях и порядке, установленных нормативными правовыми актами администрации </w:t>
      </w:r>
      <w:r>
        <w:rPr>
          <w:rFonts w:eastAsiaTheme="minorEastAsia"/>
          <w:szCs w:val="24"/>
          <w:lang w:eastAsia="ru-RU"/>
        </w:rPr>
        <w:t>Шумерлинского муниципального округа</w:t>
      </w:r>
      <w:r w:rsidRPr="00B52D31">
        <w:rPr>
          <w:rFonts w:eastAsiaTheme="minorEastAsia"/>
          <w:szCs w:val="24"/>
          <w:lang w:eastAsia="ru-RU"/>
        </w:rPr>
        <w:t>, подлежит согласованию с уполномоченным органом местного самоуправления.</w:t>
      </w:r>
    </w:p>
    <w:p w:rsidR="009C67D8" w:rsidRDefault="00B52D31"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3.2.5. </w:t>
      </w:r>
      <w:r w:rsidRPr="00B52D31">
        <w:rPr>
          <w:rFonts w:eastAsiaTheme="minorEastAsia"/>
          <w:szCs w:val="24"/>
          <w:lang w:eastAsia="ru-RU"/>
        </w:rPr>
        <w:t xml:space="preserve">Уполномоченным органом местного самоуправления по согласованию архитектурно-градостроительного и архитектурно-художественного облика объекта, изменения внешнего облика фасадов зданий (сооружений), является администрация </w:t>
      </w:r>
      <w:r>
        <w:rPr>
          <w:rFonts w:eastAsiaTheme="minorEastAsia"/>
          <w:szCs w:val="24"/>
          <w:lang w:eastAsia="ru-RU"/>
        </w:rPr>
        <w:t>Шумерлинского муниципального округа</w:t>
      </w:r>
      <w:r w:rsidRPr="00B52D31">
        <w:rPr>
          <w:rFonts w:eastAsiaTheme="minorEastAsia"/>
          <w:szCs w:val="24"/>
          <w:lang w:eastAsia="ru-RU"/>
        </w:rPr>
        <w:t xml:space="preserve"> в лице </w:t>
      </w:r>
      <w:r w:rsidR="009167E6" w:rsidRPr="009167E6">
        <w:rPr>
          <w:rFonts w:eastAsiaTheme="minorEastAsia"/>
          <w:szCs w:val="24"/>
          <w:lang w:eastAsia="ru-RU"/>
        </w:rPr>
        <w:t>отраслево</w:t>
      </w:r>
      <w:r w:rsidR="009167E6">
        <w:rPr>
          <w:rFonts w:eastAsiaTheme="minorEastAsia"/>
          <w:szCs w:val="24"/>
          <w:lang w:eastAsia="ru-RU"/>
        </w:rPr>
        <w:t>го</w:t>
      </w:r>
      <w:r w:rsidR="009167E6" w:rsidRPr="009167E6">
        <w:rPr>
          <w:rFonts w:eastAsiaTheme="minorEastAsia"/>
          <w:szCs w:val="24"/>
          <w:lang w:eastAsia="ru-RU"/>
        </w:rPr>
        <w:t xml:space="preserve"> (функциональн</w:t>
      </w:r>
      <w:r w:rsidR="009167E6">
        <w:rPr>
          <w:rFonts w:eastAsiaTheme="minorEastAsia"/>
          <w:szCs w:val="24"/>
          <w:lang w:eastAsia="ru-RU"/>
        </w:rPr>
        <w:t>ого</w:t>
      </w:r>
      <w:r w:rsidR="009167E6" w:rsidRPr="009167E6">
        <w:rPr>
          <w:rFonts w:eastAsiaTheme="minorEastAsia"/>
          <w:szCs w:val="24"/>
          <w:lang w:eastAsia="ru-RU"/>
        </w:rPr>
        <w:t>) орган</w:t>
      </w:r>
      <w:r w:rsidR="009167E6">
        <w:rPr>
          <w:rFonts w:eastAsiaTheme="minorEastAsia"/>
          <w:szCs w:val="24"/>
          <w:lang w:eastAsia="ru-RU"/>
        </w:rPr>
        <w:t>а</w:t>
      </w:r>
      <w:r w:rsidR="009167E6" w:rsidRPr="009167E6">
        <w:rPr>
          <w:rFonts w:eastAsiaTheme="minorEastAsia"/>
          <w:szCs w:val="24"/>
          <w:lang w:eastAsia="ru-RU"/>
        </w:rPr>
        <w:t xml:space="preserve"> администрации Шумерлинского муниципального округа ответственн</w:t>
      </w:r>
      <w:r w:rsidR="009167E6">
        <w:rPr>
          <w:rFonts w:eastAsiaTheme="minorEastAsia"/>
          <w:szCs w:val="24"/>
          <w:lang w:eastAsia="ru-RU"/>
        </w:rPr>
        <w:t>ого</w:t>
      </w:r>
      <w:r w:rsidR="009167E6" w:rsidRPr="009167E6">
        <w:rPr>
          <w:rFonts w:eastAsiaTheme="minorEastAsia"/>
          <w:szCs w:val="24"/>
          <w:lang w:eastAsia="ru-RU"/>
        </w:rPr>
        <w:t xml:space="preserve"> за выработку политики в сфере архитектуры и градостроительства</w:t>
      </w:r>
      <w:r w:rsidRPr="00B52D31">
        <w:rPr>
          <w:rFonts w:eastAsiaTheme="minorEastAsia"/>
          <w:szCs w:val="24"/>
          <w:lang w:eastAsia="ru-RU"/>
        </w:rPr>
        <w:t>.</w:t>
      </w:r>
    </w:p>
    <w:p w:rsidR="009C67D8" w:rsidRDefault="00B52D31"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3.2.6.</w:t>
      </w:r>
      <w:r w:rsidR="009167E6" w:rsidRPr="009167E6">
        <w:t xml:space="preserve"> </w:t>
      </w:r>
      <w:proofErr w:type="gramStart"/>
      <w:r w:rsidR="009167E6">
        <w:t>О</w:t>
      </w:r>
      <w:r w:rsidR="009167E6" w:rsidRPr="009167E6">
        <w:rPr>
          <w:rFonts w:eastAsiaTheme="minorEastAsia"/>
          <w:szCs w:val="24"/>
          <w:lang w:eastAsia="ru-RU"/>
        </w:rPr>
        <w:t>траслево</w:t>
      </w:r>
      <w:r w:rsidR="009167E6">
        <w:rPr>
          <w:rFonts w:eastAsiaTheme="minorEastAsia"/>
          <w:szCs w:val="24"/>
          <w:lang w:eastAsia="ru-RU"/>
        </w:rPr>
        <w:t>му</w:t>
      </w:r>
      <w:r w:rsidR="009167E6" w:rsidRPr="009167E6">
        <w:rPr>
          <w:rFonts w:eastAsiaTheme="minorEastAsia"/>
          <w:szCs w:val="24"/>
          <w:lang w:eastAsia="ru-RU"/>
        </w:rPr>
        <w:t xml:space="preserve"> (функциональн</w:t>
      </w:r>
      <w:r w:rsidR="009167E6">
        <w:rPr>
          <w:rFonts w:eastAsiaTheme="minorEastAsia"/>
          <w:szCs w:val="24"/>
          <w:lang w:eastAsia="ru-RU"/>
        </w:rPr>
        <w:t>ому</w:t>
      </w:r>
      <w:r w:rsidR="009167E6" w:rsidRPr="009167E6">
        <w:rPr>
          <w:rFonts w:eastAsiaTheme="minorEastAsia"/>
          <w:szCs w:val="24"/>
          <w:lang w:eastAsia="ru-RU"/>
        </w:rPr>
        <w:t>) орган</w:t>
      </w:r>
      <w:r w:rsidR="009167E6">
        <w:rPr>
          <w:rFonts w:eastAsiaTheme="minorEastAsia"/>
          <w:szCs w:val="24"/>
          <w:lang w:eastAsia="ru-RU"/>
        </w:rPr>
        <w:t>у</w:t>
      </w:r>
      <w:r w:rsidR="009167E6" w:rsidRPr="009167E6">
        <w:rPr>
          <w:rFonts w:eastAsiaTheme="minorEastAsia"/>
          <w:szCs w:val="24"/>
          <w:lang w:eastAsia="ru-RU"/>
        </w:rPr>
        <w:t xml:space="preserve"> администрации Шумерлинского муниципального округа ответственн</w:t>
      </w:r>
      <w:r w:rsidR="009167E6">
        <w:rPr>
          <w:rFonts w:eastAsiaTheme="minorEastAsia"/>
          <w:szCs w:val="24"/>
          <w:lang w:eastAsia="ru-RU"/>
        </w:rPr>
        <w:t>ому</w:t>
      </w:r>
      <w:r w:rsidR="009167E6" w:rsidRPr="009167E6">
        <w:rPr>
          <w:rFonts w:eastAsiaTheme="minorEastAsia"/>
          <w:szCs w:val="24"/>
          <w:lang w:eastAsia="ru-RU"/>
        </w:rPr>
        <w:t xml:space="preserve"> за выработку политики в сфере архитектуры и градостроительства</w:t>
      </w:r>
      <w:r>
        <w:rPr>
          <w:rFonts w:eastAsiaTheme="minorEastAsia"/>
          <w:szCs w:val="24"/>
          <w:lang w:eastAsia="ru-RU"/>
        </w:rPr>
        <w:t xml:space="preserve"> </w:t>
      </w:r>
      <w:r w:rsidRPr="00B52D31">
        <w:rPr>
          <w:rFonts w:eastAsiaTheme="minorEastAsia"/>
          <w:szCs w:val="24"/>
          <w:lang w:eastAsia="ru-RU"/>
        </w:rPr>
        <w:t xml:space="preserve">разработать и обеспечить принятие </w:t>
      </w:r>
      <w:r>
        <w:rPr>
          <w:rFonts w:eastAsiaTheme="minorEastAsia"/>
          <w:szCs w:val="24"/>
          <w:lang w:eastAsia="ru-RU"/>
        </w:rPr>
        <w:t>нормативного правового акта Шумерлинского муниципального округа</w:t>
      </w:r>
      <w:r w:rsidRPr="00B52D31">
        <w:rPr>
          <w:rFonts w:eastAsiaTheme="minorEastAsia"/>
          <w:szCs w:val="24"/>
          <w:lang w:eastAsia="ru-RU"/>
        </w:rPr>
        <w:t xml:space="preserve"> об утверждении Правил содержания внешних поверхностей зданий, строений, сооружений и требований к архитектурно-художественному облику объектов на территории </w:t>
      </w:r>
      <w:r>
        <w:rPr>
          <w:rFonts w:eastAsiaTheme="minorEastAsia"/>
          <w:szCs w:val="24"/>
          <w:lang w:eastAsia="ru-RU"/>
        </w:rPr>
        <w:t>Шумерлинского муниципального округа</w:t>
      </w:r>
      <w:r w:rsidRPr="00B52D31">
        <w:rPr>
          <w:rFonts w:eastAsiaTheme="minorEastAsia"/>
          <w:szCs w:val="24"/>
          <w:lang w:eastAsia="ru-RU"/>
        </w:rPr>
        <w:t>.</w:t>
      </w:r>
      <w:proofErr w:type="gramEnd"/>
    </w:p>
    <w:p w:rsidR="009C67D8" w:rsidRDefault="00B52D31"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3.2.7. </w:t>
      </w:r>
      <w:proofErr w:type="gramStart"/>
      <w:r w:rsidRPr="00B52D31">
        <w:rPr>
          <w:rFonts w:eastAsiaTheme="minorEastAsia"/>
          <w:szCs w:val="24"/>
          <w:lang w:eastAsia="ru-RU"/>
        </w:rPr>
        <w:t xml:space="preserve">Правила содержания внешних поверхностей зданий, строений, сооружений и требований к архитектурно-художественному облику объектов на территории </w:t>
      </w:r>
      <w:r>
        <w:rPr>
          <w:rFonts w:eastAsiaTheme="minorEastAsia"/>
          <w:szCs w:val="24"/>
          <w:lang w:eastAsia="ru-RU"/>
        </w:rPr>
        <w:t>Шумерлинского муниципального округа</w:t>
      </w:r>
      <w:r w:rsidRPr="00B52D31">
        <w:rPr>
          <w:rFonts w:eastAsiaTheme="minorEastAsia"/>
          <w:szCs w:val="24"/>
          <w:lang w:eastAsia="ru-RU"/>
        </w:rPr>
        <w:t xml:space="preserve"> могут устанавливать требования: к содержанию внешних поверхностей зданий, строений, сооружений; к архитектурно-художественному облику объектов на территории </w:t>
      </w:r>
      <w:r w:rsidR="00466B13">
        <w:rPr>
          <w:rFonts w:eastAsiaTheme="minorEastAsia"/>
          <w:szCs w:val="24"/>
          <w:lang w:eastAsia="ru-RU"/>
        </w:rPr>
        <w:t>Шумерлинского муниципального округа</w:t>
      </w:r>
      <w:r w:rsidRPr="00B52D31">
        <w:rPr>
          <w:rFonts w:eastAsiaTheme="minorEastAsia"/>
          <w:szCs w:val="24"/>
          <w:lang w:eastAsia="ru-RU"/>
        </w:rPr>
        <w:t xml:space="preserve">; к изменению внешнего архитектурного решения фасадов; к составу проектов, порядку согласования и </w:t>
      </w:r>
      <w:r w:rsidRPr="00B52D31">
        <w:rPr>
          <w:rFonts w:eastAsiaTheme="minorEastAsia"/>
          <w:szCs w:val="24"/>
          <w:lang w:eastAsia="ru-RU"/>
        </w:rPr>
        <w:lastRenderedPageBreak/>
        <w:t>иные требования.</w:t>
      </w:r>
      <w:proofErr w:type="gramEnd"/>
    </w:p>
    <w:p w:rsidR="00B52D31" w:rsidRPr="00B52D31" w:rsidRDefault="00B52D31" w:rsidP="00B52D31">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3.2.8. </w:t>
      </w:r>
      <w:r w:rsidRPr="00B52D31">
        <w:rPr>
          <w:rFonts w:eastAsiaTheme="minorEastAsia"/>
          <w:szCs w:val="24"/>
          <w:lang w:eastAsia="ru-RU"/>
        </w:rPr>
        <w:t>Колористическое решение фасадов объектов формируется с учетом:</w:t>
      </w:r>
    </w:p>
    <w:p w:rsidR="00B52D31" w:rsidRPr="00B52D31" w:rsidRDefault="00B52D31" w:rsidP="00B52D3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52D31">
        <w:rPr>
          <w:rFonts w:eastAsiaTheme="minorEastAsia"/>
          <w:szCs w:val="24"/>
          <w:lang w:eastAsia="ru-RU"/>
        </w:rPr>
        <w:t xml:space="preserve">местоположения объекта в структуре </w:t>
      </w:r>
      <w:r>
        <w:rPr>
          <w:rFonts w:eastAsiaTheme="minorEastAsia"/>
          <w:szCs w:val="24"/>
          <w:lang w:eastAsia="ru-RU"/>
        </w:rPr>
        <w:t>округа</w:t>
      </w:r>
      <w:r w:rsidRPr="00B52D31">
        <w:rPr>
          <w:rFonts w:eastAsiaTheme="minorEastAsia"/>
          <w:szCs w:val="24"/>
          <w:lang w:eastAsia="ru-RU"/>
        </w:rPr>
        <w:t xml:space="preserve"> (на красной линии застройки, внутри застройки);</w:t>
      </w:r>
    </w:p>
    <w:p w:rsidR="00B52D31" w:rsidRPr="00B52D31" w:rsidRDefault="00B52D31" w:rsidP="00B52D3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52D31">
        <w:rPr>
          <w:rFonts w:eastAsiaTheme="minorEastAsia"/>
          <w:szCs w:val="24"/>
          <w:lang w:eastAsia="ru-RU"/>
        </w:rPr>
        <w:t>зон визуального восприятия (участие в формировании силуэта и (или) панорамы, визуальный акцент, визуальная доминанта);</w:t>
      </w:r>
    </w:p>
    <w:p w:rsidR="00B52D31" w:rsidRPr="00B52D31" w:rsidRDefault="00B52D31" w:rsidP="00B52D3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52D31">
        <w:rPr>
          <w:rFonts w:eastAsiaTheme="minorEastAsia"/>
          <w:szCs w:val="24"/>
          <w:lang w:eastAsia="ru-RU"/>
        </w:rPr>
        <w:t>типа окружающей застройки (архетип и стилистика);</w:t>
      </w:r>
    </w:p>
    <w:p w:rsidR="00B52D31" w:rsidRPr="00B52D31" w:rsidRDefault="00B52D31" w:rsidP="00B52D3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52D31">
        <w:rPr>
          <w:rFonts w:eastAsiaTheme="minorEastAsia"/>
          <w:szCs w:val="24"/>
          <w:lang w:eastAsia="ru-RU"/>
        </w:rPr>
        <w:t>тектоники объекта (пластически разработанная, художественно осмысленная, в том числе цветом, конструкция объекта) и целостности его архитектурно-художественного облика;</w:t>
      </w:r>
    </w:p>
    <w:p w:rsidR="00B52D31" w:rsidRPr="00B52D31" w:rsidRDefault="00B52D31" w:rsidP="00B52D3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52D31">
        <w:rPr>
          <w:rFonts w:eastAsiaTheme="minorEastAsia"/>
          <w:szCs w:val="24"/>
          <w:lang w:eastAsia="ru-RU"/>
        </w:rPr>
        <w:t xml:space="preserve">архитектурной </w:t>
      </w:r>
      <w:proofErr w:type="spellStart"/>
      <w:r w:rsidRPr="00B52D31">
        <w:rPr>
          <w:rFonts w:eastAsiaTheme="minorEastAsia"/>
          <w:szCs w:val="24"/>
          <w:lang w:eastAsia="ru-RU"/>
        </w:rPr>
        <w:t>колористики</w:t>
      </w:r>
      <w:proofErr w:type="spellEnd"/>
      <w:r w:rsidRPr="00B52D31">
        <w:rPr>
          <w:rFonts w:eastAsiaTheme="minorEastAsia"/>
          <w:szCs w:val="24"/>
          <w:lang w:eastAsia="ru-RU"/>
        </w:rPr>
        <w:t xml:space="preserve"> окружающей застройки;</w:t>
      </w:r>
    </w:p>
    <w:p w:rsidR="00B52D31" w:rsidRDefault="00B52D31" w:rsidP="00B52D31">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52D31">
        <w:rPr>
          <w:rFonts w:eastAsiaTheme="minorEastAsia"/>
          <w:szCs w:val="24"/>
          <w:lang w:eastAsia="ru-RU"/>
        </w:rPr>
        <w:t>материала существующих ограждающих конструкций.</w:t>
      </w:r>
    </w:p>
    <w:p w:rsidR="00B52D31" w:rsidRDefault="00B52D31"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3.2.9. </w:t>
      </w:r>
      <w:r w:rsidRPr="00B52D31">
        <w:rPr>
          <w:rFonts w:eastAsiaTheme="minorEastAsia"/>
          <w:szCs w:val="24"/>
          <w:lang w:eastAsia="ru-RU"/>
        </w:rPr>
        <w:t xml:space="preserve">Формирование колористического решения фасадов зданий, строений, сооружений в </w:t>
      </w:r>
      <w:proofErr w:type="spellStart"/>
      <w:r>
        <w:rPr>
          <w:rFonts w:eastAsiaTheme="minorEastAsia"/>
          <w:szCs w:val="24"/>
          <w:lang w:eastAsia="ru-RU"/>
        </w:rPr>
        <w:t>Шумерлинском</w:t>
      </w:r>
      <w:proofErr w:type="spellEnd"/>
      <w:r>
        <w:rPr>
          <w:rFonts w:eastAsiaTheme="minorEastAsia"/>
          <w:szCs w:val="24"/>
          <w:lang w:eastAsia="ru-RU"/>
        </w:rPr>
        <w:t xml:space="preserve"> муниципальном округе</w:t>
      </w:r>
      <w:r w:rsidRPr="00B52D31">
        <w:rPr>
          <w:rFonts w:eastAsiaTheme="minorEastAsia"/>
          <w:szCs w:val="24"/>
          <w:lang w:eastAsia="ru-RU"/>
        </w:rPr>
        <w:t>, являющихся объектами культурного наследия, выявленными объектами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w:t>
      </w:r>
    </w:p>
    <w:p w:rsidR="00B52D31" w:rsidRDefault="00B52D31"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3.2.10. </w:t>
      </w:r>
      <w:r w:rsidRPr="00B52D31">
        <w:rPr>
          <w:rFonts w:eastAsiaTheme="minorEastAsia"/>
          <w:szCs w:val="24"/>
          <w:lang w:eastAsia="ru-RU"/>
        </w:rPr>
        <w:t xml:space="preserve">Правила и порядок нанесения надписей, изображений путем покраски, наклейки, росписи в технике "граффити" и иными способами на внешние поверхности нежилых зданий, строений, сооружений, многоквартирных домов в </w:t>
      </w:r>
      <w:proofErr w:type="spellStart"/>
      <w:r>
        <w:rPr>
          <w:rFonts w:eastAsiaTheme="minorEastAsia"/>
          <w:szCs w:val="24"/>
          <w:lang w:eastAsia="ru-RU"/>
        </w:rPr>
        <w:t>Шумерлинском</w:t>
      </w:r>
      <w:proofErr w:type="spellEnd"/>
      <w:r>
        <w:rPr>
          <w:rFonts w:eastAsiaTheme="minorEastAsia"/>
          <w:szCs w:val="24"/>
          <w:lang w:eastAsia="ru-RU"/>
        </w:rPr>
        <w:t xml:space="preserve"> муниципальном округе</w:t>
      </w:r>
      <w:r w:rsidRPr="00B52D31">
        <w:rPr>
          <w:rFonts w:eastAsiaTheme="minorEastAsia"/>
          <w:szCs w:val="24"/>
          <w:lang w:eastAsia="ru-RU"/>
        </w:rPr>
        <w:t xml:space="preserve"> (далее - изображения), утверждаются постановлением администрации </w:t>
      </w:r>
      <w:r>
        <w:rPr>
          <w:rFonts w:eastAsiaTheme="minorEastAsia"/>
          <w:szCs w:val="24"/>
          <w:lang w:eastAsia="ru-RU"/>
        </w:rPr>
        <w:t>Шумерлинского муниципального округа</w:t>
      </w:r>
      <w:r w:rsidRPr="00B52D31">
        <w:rPr>
          <w:rFonts w:eastAsiaTheme="minorEastAsia"/>
          <w:szCs w:val="24"/>
          <w:lang w:eastAsia="ru-RU"/>
        </w:rPr>
        <w:t xml:space="preserve"> (далее - порядок нанесения изображений).</w:t>
      </w:r>
    </w:p>
    <w:p w:rsidR="00B52D31" w:rsidRDefault="00B52D31"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3.2.11. </w:t>
      </w:r>
      <w:r w:rsidRPr="00B52D31">
        <w:rPr>
          <w:rFonts w:eastAsiaTheme="minorEastAsia"/>
          <w:szCs w:val="24"/>
          <w:lang w:eastAsia="ru-RU"/>
        </w:rPr>
        <w:t xml:space="preserve">Нанесение изображений на внешние поверхности объектов осуществляется в соответствии с </w:t>
      </w:r>
      <w:proofErr w:type="gramStart"/>
      <w:r w:rsidRPr="00B52D31">
        <w:rPr>
          <w:rFonts w:eastAsiaTheme="minorEastAsia"/>
          <w:szCs w:val="24"/>
          <w:lang w:eastAsia="ru-RU"/>
        </w:rPr>
        <w:t>дизайн-проектом</w:t>
      </w:r>
      <w:proofErr w:type="gramEnd"/>
      <w:r w:rsidRPr="00B52D31">
        <w:rPr>
          <w:rFonts w:eastAsiaTheme="minorEastAsia"/>
          <w:szCs w:val="24"/>
          <w:lang w:eastAsia="ru-RU"/>
        </w:rPr>
        <w:t>, согласованным в установленном порядке.</w:t>
      </w:r>
    </w:p>
    <w:p w:rsidR="00B52D31" w:rsidRDefault="00777FB3"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3.2.12. </w:t>
      </w:r>
      <w:r w:rsidR="009167E6">
        <w:rPr>
          <w:rFonts w:eastAsiaTheme="minorEastAsia"/>
          <w:szCs w:val="24"/>
          <w:lang w:eastAsia="ru-RU"/>
        </w:rPr>
        <w:t>О</w:t>
      </w:r>
      <w:r w:rsidR="009167E6" w:rsidRPr="009167E6">
        <w:rPr>
          <w:rFonts w:eastAsiaTheme="minorEastAsia"/>
          <w:szCs w:val="24"/>
          <w:lang w:eastAsia="ru-RU"/>
        </w:rPr>
        <w:t>траслево</w:t>
      </w:r>
      <w:r w:rsidR="009167E6">
        <w:rPr>
          <w:rFonts w:eastAsiaTheme="minorEastAsia"/>
          <w:szCs w:val="24"/>
          <w:lang w:eastAsia="ru-RU"/>
        </w:rPr>
        <w:t>му</w:t>
      </w:r>
      <w:r w:rsidR="009167E6" w:rsidRPr="009167E6">
        <w:rPr>
          <w:rFonts w:eastAsiaTheme="minorEastAsia"/>
          <w:szCs w:val="24"/>
          <w:lang w:eastAsia="ru-RU"/>
        </w:rPr>
        <w:t xml:space="preserve"> (функциональн</w:t>
      </w:r>
      <w:r w:rsidR="009167E6">
        <w:rPr>
          <w:rFonts w:eastAsiaTheme="minorEastAsia"/>
          <w:szCs w:val="24"/>
          <w:lang w:eastAsia="ru-RU"/>
        </w:rPr>
        <w:t>ому</w:t>
      </w:r>
      <w:r w:rsidR="009167E6" w:rsidRPr="009167E6">
        <w:rPr>
          <w:rFonts w:eastAsiaTheme="minorEastAsia"/>
          <w:szCs w:val="24"/>
          <w:lang w:eastAsia="ru-RU"/>
        </w:rPr>
        <w:t>) орган</w:t>
      </w:r>
      <w:r w:rsidR="009167E6">
        <w:rPr>
          <w:rFonts w:eastAsiaTheme="minorEastAsia"/>
          <w:szCs w:val="24"/>
          <w:lang w:eastAsia="ru-RU"/>
        </w:rPr>
        <w:t>у</w:t>
      </w:r>
      <w:r w:rsidR="009167E6" w:rsidRPr="009167E6">
        <w:rPr>
          <w:rFonts w:eastAsiaTheme="minorEastAsia"/>
          <w:szCs w:val="24"/>
          <w:lang w:eastAsia="ru-RU"/>
        </w:rPr>
        <w:t xml:space="preserve"> администрации Шумерлинского муниципального округа ответственн</w:t>
      </w:r>
      <w:r w:rsidR="009167E6">
        <w:rPr>
          <w:rFonts w:eastAsiaTheme="minorEastAsia"/>
          <w:szCs w:val="24"/>
          <w:lang w:eastAsia="ru-RU"/>
        </w:rPr>
        <w:t>ому</w:t>
      </w:r>
      <w:r w:rsidR="009167E6" w:rsidRPr="009167E6">
        <w:rPr>
          <w:rFonts w:eastAsiaTheme="minorEastAsia"/>
          <w:szCs w:val="24"/>
          <w:lang w:eastAsia="ru-RU"/>
        </w:rPr>
        <w:t xml:space="preserve"> за выработку политики в сфере архитектуры и градостроительства </w:t>
      </w:r>
      <w:r w:rsidRPr="00777FB3">
        <w:rPr>
          <w:rFonts w:eastAsiaTheme="minorEastAsia"/>
          <w:szCs w:val="24"/>
          <w:lang w:eastAsia="ru-RU"/>
        </w:rPr>
        <w:t xml:space="preserve">следует разработать и обеспечить принятие </w:t>
      </w:r>
      <w:r>
        <w:rPr>
          <w:rFonts w:eastAsiaTheme="minorEastAsia"/>
          <w:szCs w:val="24"/>
          <w:lang w:eastAsia="ru-RU"/>
        </w:rPr>
        <w:t xml:space="preserve">нормативного правового акта </w:t>
      </w:r>
      <w:r w:rsidRPr="00777FB3">
        <w:rPr>
          <w:rFonts w:eastAsiaTheme="minorEastAsia"/>
          <w:szCs w:val="24"/>
          <w:lang w:eastAsia="ru-RU"/>
        </w:rPr>
        <w:t xml:space="preserve"> </w:t>
      </w:r>
      <w:proofErr w:type="spellStart"/>
      <w:r>
        <w:rPr>
          <w:rFonts w:eastAsiaTheme="minorEastAsia"/>
          <w:szCs w:val="24"/>
          <w:lang w:eastAsia="ru-RU"/>
        </w:rPr>
        <w:t>Шумерлиснкого</w:t>
      </w:r>
      <w:proofErr w:type="spellEnd"/>
      <w:r>
        <w:rPr>
          <w:rFonts w:eastAsiaTheme="minorEastAsia"/>
          <w:szCs w:val="24"/>
          <w:lang w:eastAsia="ru-RU"/>
        </w:rPr>
        <w:t xml:space="preserve"> муниципального округа</w:t>
      </w:r>
      <w:r w:rsidRPr="00777FB3">
        <w:rPr>
          <w:rFonts w:eastAsiaTheme="minorEastAsia"/>
          <w:szCs w:val="24"/>
          <w:lang w:eastAsia="ru-RU"/>
        </w:rPr>
        <w:t>, устанавливающее порядок нанесения и согласования изображений.</w:t>
      </w:r>
    </w:p>
    <w:p w:rsidR="00B52D31" w:rsidRDefault="00777FB3"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3.2.13. </w:t>
      </w:r>
      <w:proofErr w:type="gramStart"/>
      <w:r w:rsidRPr="00777FB3">
        <w:rPr>
          <w:rFonts w:eastAsiaTheme="minorEastAsia"/>
          <w:szCs w:val="24"/>
          <w:lang w:eastAsia="ru-RU"/>
        </w:rPr>
        <w:t xml:space="preserve">Средства размещения информации, в том числе информационные указатели, реклама и вывески, размещаемые на одной улице, на одном здании, сооружении следует оформлять в едином концептуальном и стилевом решении и декоративно-художественном дизайнерском стиле для данной улицы, здания, сооружения, в соответствии с положениями правил размещения и содержания рекламных, информационных и иных конструкции на территории </w:t>
      </w:r>
      <w:r>
        <w:rPr>
          <w:rFonts w:eastAsiaTheme="minorEastAsia"/>
          <w:szCs w:val="24"/>
          <w:lang w:eastAsia="ru-RU"/>
        </w:rPr>
        <w:t>Шумерлинского муниципального округа</w:t>
      </w:r>
      <w:r w:rsidRPr="00777FB3">
        <w:rPr>
          <w:rFonts w:eastAsiaTheme="minorEastAsia"/>
          <w:szCs w:val="24"/>
          <w:lang w:eastAsia="ru-RU"/>
        </w:rPr>
        <w:t>.</w:t>
      </w:r>
      <w:proofErr w:type="gramEnd"/>
    </w:p>
    <w:p w:rsidR="00777FB3" w:rsidRPr="00777FB3" w:rsidRDefault="00777FB3" w:rsidP="00777FB3">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3.2.14. </w:t>
      </w:r>
      <w:r w:rsidRPr="00777FB3">
        <w:rPr>
          <w:rFonts w:eastAsiaTheme="minorEastAsia"/>
          <w:szCs w:val="24"/>
          <w:lang w:eastAsia="ru-RU"/>
        </w:rPr>
        <w:t>Входные группы зданий жилого и общественного назначения (участки входов в здания) следует оборудовать:</w:t>
      </w:r>
    </w:p>
    <w:p w:rsidR="00777FB3" w:rsidRPr="00777FB3" w:rsidRDefault="00777FB3" w:rsidP="00777FB3">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777FB3">
        <w:rPr>
          <w:rFonts w:eastAsiaTheme="minorEastAsia"/>
          <w:szCs w:val="24"/>
          <w:lang w:eastAsia="ru-RU"/>
        </w:rPr>
        <w:t>осветительным оборудованием,</w:t>
      </w:r>
    </w:p>
    <w:p w:rsidR="00777FB3" w:rsidRPr="00777FB3" w:rsidRDefault="00777FB3" w:rsidP="00777FB3">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777FB3">
        <w:rPr>
          <w:rFonts w:eastAsiaTheme="minorEastAsia"/>
          <w:szCs w:val="24"/>
          <w:lang w:eastAsia="ru-RU"/>
        </w:rPr>
        <w:t>навесом (козырьком),</w:t>
      </w:r>
    </w:p>
    <w:p w:rsidR="00777FB3" w:rsidRPr="00777FB3" w:rsidRDefault="00777FB3" w:rsidP="00777FB3">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777FB3">
        <w:rPr>
          <w:rFonts w:eastAsiaTheme="minorEastAsia"/>
          <w:szCs w:val="24"/>
          <w:lang w:eastAsia="ru-RU"/>
        </w:rPr>
        <w:t>элементами сопряжения поверхностей,</w:t>
      </w:r>
    </w:p>
    <w:p w:rsidR="00777FB3" w:rsidRDefault="00777FB3" w:rsidP="00777FB3">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777FB3">
        <w:rPr>
          <w:rFonts w:eastAsiaTheme="minorEastAsia"/>
          <w:szCs w:val="24"/>
          <w:lang w:eastAsia="ru-RU"/>
        </w:rPr>
        <w:t>устройствами и приспособлениями для перемещения инвалидов и других МГН (пандусами, перилами и другими устройствами с учетом особенностей и потребностей МГН).</w:t>
      </w:r>
    </w:p>
    <w:p w:rsidR="00777FB3" w:rsidRDefault="00777FB3"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3.2.15. </w:t>
      </w:r>
      <w:proofErr w:type="gramStart"/>
      <w:r w:rsidRPr="00777FB3">
        <w:rPr>
          <w:rFonts w:eastAsiaTheme="minorEastAsia"/>
          <w:szCs w:val="24"/>
          <w:lang w:eastAsia="ru-RU"/>
        </w:rPr>
        <w:t>Возможность остекления лоджий и балконов, замены рам, окраски внешних поверхностей зданий, строений и сооружений, следует предусматривать в составе градостроительного регламента.</w:t>
      </w:r>
      <w:proofErr w:type="gramEnd"/>
    </w:p>
    <w:p w:rsidR="00777FB3" w:rsidRDefault="00777FB3"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3.2.16. </w:t>
      </w:r>
      <w:r w:rsidRPr="00777FB3">
        <w:rPr>
          <w:rFonts w:eastAsiaTheme="minorEastAsia"/>
          <w:szCs w:val="24"/>
          <w:lang w:eastAsia="ru-RU"/>
        </w:rPr>
        <w:t>Антенны, дымоходы, наружные кондиционеры, размещаемые на зданиях, расположенных вдоль маг</w:t>
      </w:r>
      <w:r w:rsidR="00466B13">
        <w:rPr>
          <w:rFonts w:eastAsiaTheme="minorEastAsia"/>
          <w:szCs w:val="24"/>
          <w:lang w:eastAsia="ru-RU"/>
        </w:rPr>
        <w:t>истральных улиц</w:t>
      </w:r>
      <w:r w:rsidRPr="00777FB3">
        <w:rPr>
          <w:rFonts w:eastAsiaTheme="minorEastAsia"/>
          <w:szCs w:val="24"/>
          <w:lang w:eastAsia="ru-RU"/>
        </w:rPr>
        <w:t>, следует устанавливать со стороны дворовых фасадов.</w:t>
      </w:r>
    </w:p>
    <w:p w:rsidR="00B52D31" w:rsidRDefault="00777FB3"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3.2.17. </w:t>
      </w:r>
      <w:r w:rsidRPr="00777FB3">
        <w:rPr>
          <w:rFonts w:eastAsiaTheme="minorEastAsia"/>
          <w:szCs w:val="24"/>
          <w:lang w:eastAsia="ru-RU"/>
        </w:rPr>
        <w:t xml:space="preserve">При создании, содержании, реконструкции и иных работах на внешних поверхностях зданий, строений, сооружений следует избегать образования "визуального </w:t>
      </w:r>
      <w:r w:rsidRPr="00777FB3">
        <w:rPr>
          <w:rFonts w:eastAsiaTheme="minorEastAsia"/>
          <w:szCs w:val="24"/>
          <w:lang w:eastAsia="ru-RU"/>
        </w:rPr>
        <w:lastRenderedPageBreak/>
        <w:t>мусора" (эксплуатационных деформаций внешних поверхностей зданий, строений, сооружений, а также размещения на них конструкций и элементов конструкций, в том числе средств размещения информации, и оборудования).</w:t>
      </w:r>
    </w:p>
    <w:p w:rsidR="00777FB3" w:rsidRPr="00777FB3" w:rsidRDefault="00777FB3" w:rsidP="00777FB3">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3.2.18. </w:t>
      </w:r>
      <w:r w:rsidRPr="00777FB3">
        <w:rPr>
          <w:rFonts w:eastAsiaTheme="minorEastAsia"/>
          <w:szCs w:val="24"/>
          <w:lang w:eastAsia="ru-RU"/>
        </w:rPr>
        <w:t>Не допускается невыполнение собственниками нежилых зданий, строений и сооружений обязанностей:</w:t>
      </w:r>
    </w:p>
    <w:p w:rsidR="00777FB3" w:rsidRPr="00777FB3" w:rsidRDefault="00777FB3" w:rsidP="00777FB3">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777FB3">
        <w:rPr>
          <w:rFonts w:eastAsiaTheme="minorEastAsia"/>
          <w:szCs w:val="24"/>
          <w:lang w:eastAsia="ru-RU"/>
        </w:rPr>
        <w:t xml:space="preserve">по содержанию и ремонту фасадов, </w:t>
      </w:r>
      <w:proofErr w:type="spellStart"/>
      <w:r w:rsidRPr="00777FB3">
        <w:rPr>
          <w:rFonts w:eastAsiaTheme="minorEastAsia"/>
          <w:szCs w:val="24"/>
          <w:lang w:eastAsia="ru-RU"/>
        </w:rPr>
        <w:t>отмосток</w:t>
      </w:r>
      <w:proofErr w:type="spellEnd"/>
      <w:r w:rsidRPr="00777FB3">
        <w:rPr>
          <w:rFonts w:eastAsiaTheme="minorEastAsia"/>
          <w:szCs w:val="24"/>
          <w:lang w:eastAsia="ru-RU"/>
        </w:rPr>
        <w:t>, водостоков, навесных металлических конструкций, окон и витрин, вывесок, входных групп (узлов), иных архитектурных элементов;</w:t>
      </w:r>
    </w:p>
    <w:p w:rsidR="00777FB3" w:rsidRPr="00777FB3" w:rsidRDefault="00777FB3" w:rsidP="00777FB3">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777FB3">
        <w:rPr>
          <w:rFonts w:eastAsiaTheme="minorEastAsia"/>
          <w:szCs w:val="24"/>
          <w:lang w:eastAsia="ru-RU"/>
        </w:rPr>
        <w:t>по очистке кровель, карнизов, водостоков, навесов (козырьков) от снега, наледи, сосулек;</w:t>
      </w:r>
      <w:proofErr w:type="gramEnd"/>
    </w:p>
    <w:p w:rsidR="00777FB3" w:rsidRPr="00777FB3" w:rsidRDefault="00777FB3" w:rsidP="00777FB3">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777FB3">
        <w:rPr>
          <w:rFonts w:eastAsiaTheme="minorEastAsia"/>
          <w:szCs w:val="24"/>
          <w:lang w:eastAsia="ru-RU"/>
        </w:rPr>
        <w:t>по вывозу мусора, грунта или снега с прилегающих территорий, находящихся в собственности;</w:t>
      </w:r>
    </w:p>
    <w:p w:rsidR="00777FB3" w:rsidRPr="00777FB3" w:rsidRDefault="00777FB3" w:rsidP="00777FB3">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777FB3">
        <w:rPr>
          <w:rFonts w:eastAsiaTheme="minorEastAsia"/>
          <w:szCs w:val="24"/>
          <w:lang w:eastAsia="ru-RU"/>
        </w:rPr>
        <w:t>по установке на нежилых зданиях, строениях и сооружениях указателей с обозначением наименования улицы и номерных знаков утвержденного образца;</w:t>
      </w:r>
    </w:p>
    <w:p w:rsidR="00777FB3" w:rsidRDefault="00777FB3" w:rsidP="00777FB3">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777FB3">
        <w:rPr>
          <w:rFonts w:eastAsiaTheme="minorEastAsia"/>
          <w:szCs w:val="24"/>
          <w:lang w:eastAsia="ru-RU"/>
        </w:rPr>
        <w:t>по удалению с нежилых зданий, строений и сооружений размещаемых объявлений, листовок, надписей, иных информационных материалов, не содержащих информацию рекламного характера.</w:t>
      </w:r>
    </w:p>
    <w:p w:rsidR="00027F1E" w:rsidRDefault="00027F1E" w:rsidP="00CB1460">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777FB3" w:rsidRDefault="002D72C9" w:rsidP="00B815CD">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777FB3">
        <w:rPr>
          <w:rFonts w:eastAsiaTheme="minorEastAsia"/>
          <w:b/>
          <w:szCs w:val="24"/>
          <w:lang w:eastAsia="ru-RU"/>
        </w:rPr>
        <w:t>I</w:t>
      </w:r>
      <w:r w:rsidRPr="00777FB3">
        <w:rPr>
          <w:rFonts w:eastAsiaTheme="minorEastAsia"/>
          <w:b/>
          <w:szCs w:val="24"/>
          <w:lang w:val="en-US" w:eastAsia="ru-RU"/>
        </w:rPr>
        <w:t>V</w:t>
      </w:r>
      <w:r w:rsidRPr="00777FB3">
        <w:rPr>
          <w:rFonts w:eastAsiaTheme="minorEastAsia"/>
          <w:b/>
          <w:szCs w:val="24"/>
          <w:lang w:eastAsia="ru-RU"/>
        </w:rPr>
        <w:t>. Порядок содержания и эксплуатации объектов благоустройства и их отдельных элементов</w:t>
      </w:r>
    </w:p>
    <w:p w:rsidR="002D72C9" w:rsidRPr="00777FB3" w:rsidRDefault="002D72C9"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p>
    <w:p w:rsidR="002D72C9" w:rsidRPr="002D72C9" w:rsidRDefault="002D72C9" w:rsidP="00C21056">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777FB3">
        <w:rPr>
          <w:rFonts w:eastAsiaTheme="minorEastAsia"/>
          <w:b/>
          <w:szCs w:val="24"/>
          <w:lang w:eastAsia="ru-RU"/>
        </w:rPr>
        <w:t>4.1. Содержание и эксплуатация дорог</w:t>
      </w:r>
    </w:p>
    <w:p w:rsidR="00DA70AB"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4.1.1. </w:t>
      </w:r>
      <w:proofErr w:type="gramStart"/>
      <w:r w:rsidRPr="002D72C9">
        <w:rPr>
          <w:rFonts w:eastAsiaTheme="minorEastAsia"/>
          <w:szCs w:val="24"/>
          <w:lang w:eastAsia="ru-RU"/>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Шумерлинского муниципального округа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специализированными организациями по договорам с </w:t>
      </w:r>
      <w:r w:rsidR="00DA70AB">
        <w:rPr>
          <w:rFonts w:eastAsiaTheme="minorEastAsia"/>
          <w:szCs w:val="24"/>
          <w:lang w:eastAsia="ru-RU"/>
        </w:rPr>
        <w:t>отраслевым (функциональным) органом администрации Шумерлинского муниципального округа ответственного за состояние дорог.</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4.1.2. Эксплуатация, текущий и капитальный ремонт дорожных знаков, разметки и иных объектов обеспечения безопасности уличного движения осуществляется специализированными организациями по договорам с </w:t>
      </w:r>
      <w:r w:rsidR="00DA70AB" w:rsidRPr="00DA70AB">
        <w:rPr>
          <w:rFonts w:eastAsiaTheme="minorEastAsia"/>
          <w:szCs w:val="24"/>
          <w:lang w:eastAsia="ru-RU"/>
        </w:rPr>
        <w:t>отраслевым (функциональным) органом администрации Шумерлинского муниципального округа ответственного за состояние дорог</w:t>
      </w:r>
      <w:proofErr w:type="gramStart"/>
      <w:r w:rsidR="00DA70AB" w:rsidRPr="00DA70AB">
        <w:rPr>
          <w:rFonts w:eastAsiaTheme="minorEastAsia"/>
          <w:szCs w:val="24"/>
          <w:lang w:eastAsia="ru-RU"/>
        </w:rPr>
        <w:t>.</w:t>
      </w:r>
      <w:r w:rsidRPr="002D72C9">
        <w:rPr>
          <w:rFonts w:eastAsiaTheme="minorEastAsia"/>
          <w:szCs w:val="24"/>
          <w:lang w:eastAsia="ru-RU"/>
        </w:rPr>
        <w:t>.</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4.1.3.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4.1.4. С целью сохранения дорожных покрытий на территории Шумерлинского муниципального округа запрещается: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подвоз груза волоком;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сбрасывание при погрузочно-разгрузочных работах на улицах рельсов, бревен, железных балок, труб, кирпича, других тяжелых предметов и складирование их в местах общего пользования;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перегон по улицам населенных пунктов, имеющим твердое покрытие, машин на гусеничном ходу.</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C21056">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4.2. Содержание и эксплуатация пешеходных коммуникаций</w:t>
      </w:r>
    </w:p>
    <w:p w:rsidR="00997F0B"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4.2.1. </w:t>
      </w:r>
      <w:r w:rsidR="00997F0B" w:rsidRPr="00997F0B">
        <w:rPr>
          <w:rFonts w:eastAsiaTheme="minorEastAsia"/>
          <w:szCs w:val="24"/>
          <w:lang w:eastAsia="ru-RU"/>
        </w:rPr>
        <w:t xml:space="preserve">Пешеходные коммуникации на территории жилой застройки следует </w:t>
      </w:r>
      <w:r w:rsidR="00997F0B" w:rsidRPr="00997F0B">
        <w:rPr>
          <w:rFonts w:eastAsiaTheme="minorEastAsia"/>
          <w:szCs w:val="24"/>
          <w:lang w:eastAsia="ru-RU"/>
        </w:rPr>
        <w:lastRenderedPageBreak/>
        <w:t>проектировать с учетом создания основных и второстепенных пешеходных коммуникаций.</w:t>
      </w:r>
    </w:p>
    <w:p w:rsidR="00997F0B" w:rsidRDefault="00997F0B"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4.2.2. </w:t>
      </w:r>
      <w:proofErr w:type="gramStart"/>
      <w:r w:rsidRPr="00997F0B">
        <w:rPr>
          <w:rFonts w:eastAsiaTheme="minorEastAsia"/>
          <w:szCs w:val="24"/>
          <w:lang w:eastAsia="ru-RU"/>
        </w:rPr>
        <w:t>К основным следует относить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roofErr w:type="gramEnd"/>
    </w:p>
    <w:p w:rsidR="00997F0B" w:rsidRDefault="00997F0B"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4.2.3. </w:t>
      </w:r>
      <w:r w:rsidRPr="00997F0B">
        <w:rPr>
          <w:rFonts w:eastAsiaTheme="minorEastAsia"/>
          <w:szCs w:val="24"/>
          <w:lang w:eastAsia="ru-RU"/>
        </w:rPr>
        <w:t xml:space="preserve">К </w:t>
      </w:r>
      <w:proofErr w:type="gramStart"/>
      <w:r w:rsidRPr="00997F0B">
        <w:rPr>
          <w:rFonts w:eastAsiaTheme="minorEastAsia"/>
          <w:szCs w:val="24"/>
          <w:lang w:eastAsia="ru-RU"/>
        </w:rPr>
        <w:t>второстепенным</w:t>
      </w:r>
      <w:proofErr w:type="gramEnd"/>
      <w:r w:rsidRPr="00997F0B">
        <w:rPr>
          <w:rFonts w:eastAsiaTheme="minorEastAsia"/>
          <w:szCs w:val="24"/>
          <w:lang w:eastAsia="ru-RU"/>
        </w:rPr>
        <w:t xml:space="preserve"> следует относить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4.2.4.</w:t>
      </w:r>
      <w:r w:rsidRPr="00997F0B">
        <w:t xml:space="preserve"> </w:t>
      </w:r>
      <w:r w:rsidRPr="00997F0B">
        <w:rPr>
          <w:rFonts w:eastAsiaTheme="minorEastAsia"/>
          <w:szCs w:val="24"/>
          <w:lang w:eastAsia="ru-RU"/>
        </w:rPr>
        <w:t>Перед проектированием пешеходных коммуникаций следует:</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составить карту фактических пешеходных маршрутов и схем движения пешеходных потоков, соединяющих основные точки притяжения людей,</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провести осмотр действующих и заброшенных пешеходных маршрутов, инвентаризацию бесхозных объектов,</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выявить основные проблемы состояния городской среды в местах концентрации пешеходных потоков.</w:t>
      </w:r>
    </w:p>
    <w:p w:rsid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Следует учитывать интенсивность пешеходных потоков в различное время суток.</w:t>
      </w:r>
      <w:r>
        <w:rPr>
          <w:rFonts w:eastAsiaTheme="minorEastAsia"/>
          <w:szCs w:val="24"/>
          <w:lang w:eastAsia="ru-RU"/>
        </w:rPr>
        <w:t xml:space="preserve"> </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4.2.5. </w:t>
      </w:r>
      <w:r w:rsidRPr="00997F0B">
        <w:rPr>
          <w:rFonts w:eastAsiaTheme="minorEastAsia"/>
          <w:szCs w:val="24"/>
          <w:lang w:eastAsia="ru-RU"/>
        </w:rPr>
        <w:t>При проектировании и благоустройстве системы пешеходных коммуникаций следует обеспечивать:</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минимальное количество пересечений пешеходных коммуникаций с транспортными коммуникациями,</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непрерывность системы пешеходных коммуникаций,</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возможность безопасного, беспрепятственного и удобного передвижения людей, включая МНГ.</w:t>
      </w:r>
    </w:p>
    <w:p w:rsid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 xml:space="preserve">При планировочной организации </w:t>
      </w:r>
      <w:proofErr w:type="gramStart"/>
      <w:r w:rsidRPr="00997F0B">
        <w:rPr>
          <w:rFonts w:eastAsiaTheme="minorEastAsia"/>
          <w:szCs w:val="24"/>
          <w:lang w:eastAsia="ru-RU"/>
        </w:rPr>
        <w:t>пешеходных тротуаров</w:t>
      </w:r>
      <w:proofErr w:type="gramEnd"/>
      <w:r w:rsidRPr="00997F0B">
        <w:rPr>
          <w:rFonts w:eastAsiaTheme="minorEastAsia"/>
          <w:szCs w:val="24"/>
          <w:lang w:eastAsia="ru-RU"/>
        </w:rPr>
        <w:t xml:space="preserve"> следует предусматривать беспрепятственный доступ к зданиям и сооружениям для МГН, в том числе для инвалидов и иных граждан с ограниченными возможностями передвижения и их сопровождающих в соответствии с СП 59.13330.2020 "Свод правил. Доступность зданий и сооружений для маломобильных групп населения. СНиП 35-01-2001".</w:t>
      </w:r>
    </w:p>
    <w:p w:rsidR="00997F0B" w:rsidRDefault="00997F0B"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4.2.6. </w:t>
      </w:r>
      <w:r w:rsidRPr="00997F0B">
        <w:rPr>
          <w:rFonts w:eastAsiaTheme="minorEastAsia"/>
          <w:szCs w:val="24"/>
          <w:lang w:eastAsia="ru-RU"/>
        </w:rPr>
        <w:t>При проектировании пешеходных коммуникаций, прилегающих к объектам транспортной инфраструктуры, следует организовывать разделение пешеходных потоков.</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4.2.7. </w:t>
      </w:r>
      <w:r w:rsidRPr="00997F0B">
        <w:rPr>
          <w:rFonts w:eastAsiaTheme="minorEastAsia"/>
          <w:szCs w:val="24"/>
          <w:lang w:eastAsia="ru-RU"/>
        </w:rPr>
        <w:t>С учетом общественного мнения, на сложившихся пешеходных маршрутах следует:</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создавать искусственные препятствия в местах использования пешеходами опасных маршрутов,</w:t>
      </w:r>
    </w:p>
    <w:p w:rsid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4.2.8. </w:t>
      </w:r>
      <w:r w:rsidRPr="00997F0B">
        <w:rPr>
          <w:rFonts w:eastAsiaTheme="minorEastAsia"/>
          <w:szCs w:val="24"/>
          <w:lang w:eastAsia="ru-RU"/>
        </w:rPr>
        <w:t>В перечень элементов благоустройства пешеходных коммуникаций следует включать:</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покрытие,</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элементы сопряжения поверхностей,</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осветительное оборудование,</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скамьи, малые контейнеры для мусора, урны,</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информационные указатели.</w:t>
      </w:r>
    </w:p>
    <w:p w:rsid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Количество элементов благоустройства следует определять с учетом интенсивности пешеходного движения.</w:t>
      </w:r>
    </w:p>
    <w:p w:rsidR="00DF5444"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4.2.9. </w:t>
      </w:r>
      <w:r w:rsidRPr="00997F0B">
        <w:rPr>
          <w:rFonts w:eastAsiaTheme="minorEastAsia"/>
          <w:szCs w:val="24"/>
          <w:lang w:eastAsia="ru-RU"/>
        </w:rPr>
        <w:t xml:space="preserve">Вдоль пешеходных коммуникаций устанавливаются урны с интервалом </w:t>
      </w:r>
      <w:r w:rsidR="00DF5444" w:rsidRPr="00DF5444">
        <w:rPr>
          <w:rFonts w:eastAsiaTheme="minorEastAsia"/>
          <w:szCs w:val="24"/>
          <w:lang w:eastAsia="ru-RU"/>
        </w:rPr>
        <w:t xml:space="preserve">не более чем через 40 м на оживленных территориях и 100 м - на малолюдных </w:t>
      </w:r>
    </w:p>
    <w:p w:rsid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lastRenderedPageBreak/>
        <w:t>Урны должны иметь единый дизайн и цвет со всеми элементами уличной мебели (скамьями, фонарями и т. п.).</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 xml:space="preserve">Покрытие пешеходных дорожек следует предусматривать </w:t>
      </w:r>
      <w:proofErr w:type="gramStart"/>
      <w:r w:rsidRPr="00997F0B">
        <w:rPr>
          <w:rFonts w:eastAsiaTheme="minorEastAsia"/>
          <w:szCs w:val="24"/>
          <w:lang w:eastAsia="ru-RU"/>
        </w:rPr>
        <w:t>удобным</w:t>
      </w:r>
      <w:proofErr w:type="gramEnd"/>
      <w:r w:rsidRPr="00997F0B">
        <w:rPr>
          <w:rFonts w:eastAsiaTheme="minorEastAsia"/>
          <w:szCs w:val="24"/>
          <w:lang w:eastAsia="ru-RU"/>
        </w:rPr>
        <w:t xml:space="preserve"> при ходьбе и устойчивым к износу.</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4.2.10.</w:t>
      </w:r>
      <w:r w:rsidRPr="00997F0B">
        <w:rPr>
          <w:rFonts w:eastAsiaTheme="minorEastAsia"/>
          <w:szCs w:val="24"/>
          <w:lang w:eastAsia="ru-RU"/>
        </w:rPr>
        <w:t xml:space="preserve"> Пешеходные дорожки и тротуары в составе активно используемых общественных территорий в целях </w:t>
      </w:r>
      <w:proofErr w:type="spellStart"/>
      <w:r w:rsidRPr="00997F0B">
        <w:rPr>
          <w:rFonts w:eastAsiaTheme="minorEastAsia"/>
          <w:szCs w:val="24"/>
          <w:lang w:eastAsia="ru-RU"/>
        </w:rPr>
        <w:t>избежания</w:t>
      </w:r>
      <w:proofErr w:type="spellEnd"/>
      <w:r w:rsidRPr="00997F0B">
        <w:rPr>
          <w:rFonts w:eastAsiaTheme="minorEastAsia"/>
          <w:szCs w:val="24"/>
          <w:lang w:eastAsia="ru-RU"/>
        </w:rPr>
        <w:t xml:space="preserve"> скопления людей следует предусматривать шириной не менее 2 м.</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На тротуарах с активным потоком пешеходов уличную мебель следует располагать в порядке, способствующем свободному движению пешеходов.</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4.2.11</w:t>
      </w:r>
      <w:r w:rsidRPr="00997F0B">
        <w:rPr>
          <w:rFonts w:eastAsiaTheme="minorEastAsia"/>
          <w:szCs w:val="24"/>
          <w:lang w:eastAsia="ru-RU"/>
        </w:rPr>
        <w:t xml:space="preserve">. Пешеходные коммуникации в составе общественных территорий следует предусмотреть хорошо </w:t>
      </w:r>
      <w:proofErr w:type="gramStart"/>
      <w:r w:rsidRPr="00997F0B">
        <w:rPr>
          <w:rFonts w:eastAsiaTheme="minorEastAsia"/>
          <w:szCs w:val="24"/>
          <w:lang w:eastAsia="ru-RU"/>
        </w:rPr>
        <w:t>просматриваемыми</w:t>
      </w:r>
      <w:proofErr w:type="gramEnd"/>
      <w:r w:rsidRPr="00997F0B">
        <w:rPr>
          <w:rFonts w:eastAsiaTheme="minorEastAsia"/>
          <w:szCs w:val="24"/>
          <w:lang w:eastAsia="ru-RU"/>
        </w:rPr>
        <w:t xml:space="preserve"> и освещенными.</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4.2.12.</w:t>
      </w:r>
      <w:r w:rsidRPr="00997F0B">
        <w:rPr>
          <w:rFonts w:eastAsiaTheme="minorEastAsia"/>
          <w:szCs w:val="24"/>
          <w:lang w:eastAsia="ru-RU"/>
        </w:rPr>
        <w:t xml:space="preserve"> Не допускается проектирование и создание прямолинейных пешеходных дорожек.</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 xml:space="preserve">Следует предусматривать возможности для альтернативных пешеходных маршрутов между двумя любыми точками </w:t>
      </w:r>
      <w:r>
        <w:rPr>
          <w:rFonts w:eastAsiaTheme="minorEastAsia"/>
          <w:szCs w:val="24"/>
          <w:lang w:eastAsia="ru-RU"/>
        </w:rPr>
        <w:t>Шумерлинского муниципального округа</w:t>
      </w:r>
      <w:r w:rsidRPr="00997F0B">
        <w:rPr>
          <w:rFonts w:eastAsiaTheme="minorEastAsia"/>
          <w:szCs w:val="24"/>
          <w:lang w:eastAsia="ru-RU"/>
        </w:rPr>
        <w:t>.</w:t>
      </w:r>
    </w:p>
    <w:p w:rsidR="00997F0B" w:rsidRPr="00997F0B" w:rsidRDefault="00B76000"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4.2.13</w:t>
      </w:r>
      <w:r w:rsidR="00997F0B" w:rsidRPr="00997F0B">
        <w:rPr>
          <w:rFonts w:eastAsiaTheme="minorEastAsia"/>
          <w:szCs w:val="24"/>
          <w:lang w:eastAsia="ru-RU"/>
        </w:rPr>
        <w:t>. При планировании пешеходных коммуникаций следует предусматривать создание мест для кратковременного отдыха пешеходов, в том числе МГН (например, скамьи).</w:t>
      </w:r>
    </w:p>
    <w:p w:rsidR="00997F0B" w:rsidRPr="00997F0B" w:rsidRDefault="00B76000"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4.2.14</w:t>
      </w:r>
      <w:r w:rsidR="00997F0B" w:rsidRPr="00997F0B">
        <w:rPr>
          <w:rFonts w:eastAsiaTheme="minorEastAsia"/>
          <w:szCs w:val="24"/>
          <w:lang w:eastAsia="ru-RU"/>
        </w:rPr>
        <w:t>. С целью создания комфортной среды для пешеходов пешеходные коммуникации следует озеленять путем использования различных видов зеленых насаждений.</w:t>
      </w:r>
    </w:p>
    <w:p w:rsidR="00997F0B" w:rsidRPr="00997F0B" w:rsidRDefault="00B76000"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4.2.15</w:t>
      </w:r>
      <w:r w:rsidR="00997F0B" w:rsidRPr="00997F0B">
        <w:rPr>
          <w:rFonts w:eastAsiaTheme="minorEastAsia"/>
          <w:szCs w:val="24"/>
          <w:lang w:eastAsia="ru-RU"/>
        </w:rPr>
        <w:t>. При создании основных пешеходных коммуникаций следует использовать твердые виды покрытия.</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Точки пересечения основных пешеходных коммуникаций с транспортными проездами, в том числе некапитальных нестационарных сооружений, следует оснащать бордюрными пандусами.</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Лестницы, пандусы, мостики и другие подобные элементы следует выполнять с соблюдением равновеликой пропускной способности.</w:t>
      </w:r>
    </w:p>
    <w:p w:rsidR="00997F0B" w:rsidRPr="00997F0B" w:rsidRDefault="00B76000"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4.2.16.</w:t>
      </w:r>
      <w:r w:rsidR="00997F0B" w:rsidRPr="00997F0B">
        <w:rPr>
          <w:rFonts w:eastAsiaTheme="minorEastAsia"/>
          <w:szCs w:val="24"/>
          <w:lang w:eastAsia="ru-RU"/>
        </w:rPr>
        <w:t xml:space="preserve"> При создании второстепенных пешеходных коммуникаций следует использовать различные виды покрытия:</w:t>
      </w:r>
    </w:p>
    <w:p w:rsidR="00997F0B" w:rsidRPr="00997F0B" w:rsidRDefault="00466B13"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а) дорожки скверов, бульваров и</w:t>
      </w:r>
      <w:r w:rsidR="00997F0B" w:rsidRPr="00997F0B">
        <w:rPr>
          <w:rFonts w:eastAsiaTheme="minorEastAsia"/>
          <w:szCs w:val="24"/>
          <w:lang w:eastAsia="ru-RU"/>
        </w:rPr>
        <w:t xml:space="preserve"> садов следует устраивать с твердыми видами покрытия и элементами сопряжения поверхностей;</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997F0B">
        <w:rPr>
          <w:rFonts w:eastAsiaTheme="minorEastAsia"/>
          <w:szCs w:val="24"/>
          <w:lang w:eastAsia="ru-RU"/>
        </w:rPr>
        <w:t>б) дорожки крупных озелененных территорий и территорий рекреационного назначения следует устраивать с различными видами мягкого или комбинированного покрытия, пешеходные тропы - с естественным грунтовым покрытием.</w:t>
      </w:r>
      <w:proofErr w:type="gramEnd"/>
    </w:p>
    <w:p w:rsidR="00997F0B" w:rsidRPr="00997F0B" w:rsidRDefault="00B76000"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4.2.17.</w:t>
      </w:r>
      <w:r w:rsidR="00997F0B" w:rsidRPr="00997F0B">
        <w:rPr>
          <w:rFonts w:eastAsiaTheme="minorEastAsia"/>
          <w:szCs w:val="24"/>
          <w:lang w:eastAsia="ru-RU"/>
        </w:rPr>
        <w:t xml:space="preserve"> При планировании протяженных пешеходных коммуникаций и крупных пешеходных зон следует оценить возможность сохранения движения автомобильного транспорта с исключением транзитного движения и длительной парковки (стоянки) автотранспортных средств.</w:t>
      </w:r>
    </w:p>
    <w:p w:rsidR="00997F0B" w:rsidRPr="00997F0B" w:rsidRDefault="00B76000"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4.2.18</w:t>
      </w:r>
      <w:r w:rsidR="00997F0B" w:rsidRPr="00997F0B">
        <w:rPr>
          <w:rFonts w:eastAsiaTheme="minorEastAsia"/>
          <w:szCs w:val="24"/>
          <w:lang w:eastAsia="ru-RU"/>
        </w:rPr>
        <w:t>. При проектировании и (или) благоустройстве пешеходной зоны следует произвести осмотр территории совместно с представителями жителей планируемого к благоустройству квартала, микрорайона, выявить точки притяжения, с учетом интересов всех групп населения, в том числе молодежи, детей различного возраста и их родителей, пенсионеров и МГН.</w:t>
      </w:r>
    </w:p>
    <w:p w:rsidR="00997F0B" w:rsidRPr="00997F0B" w:rsidRDefault="00B76000"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4.2.19.</w:t>
      </w:r>
      <w:r w:rsidR="00997F0B" w:rsidRPr="00997F0B">
        <w:rPr>
          <w:rFonts w:eastAsiaTheme="minorEastAsia"/>
          <w:szCs w:val="24"/>
          <w:lang w:eastAsia="ru-RU"/>
        </w:rPr>
        <w:t xml:space="preserve"> При создании сети велосипедных и </w:t>
      </w:r>
      <w:proofErr w:type="spellStart"/>
      <w:r w:rsidR="00997F0B" w:rsidRPr="00997F0B">
        <w:rPr>
          <w:rFonts w:eastAsiaTheme="minorEastAsia"/>
          <w:szCs w:val="24"/>
          <w:lang w:eastAsia="ru-RU"/>
        </w:rPr>
        <w:t>велопешеходных</w:t>
      </w:r>
      <w:proofErr w:type="spellEnd"/>
      <w:r w:rsidR="00997F0B" w:rsidRPr="00997F0B">
        <w:rPr>
          <w:rFonts w:eastAsiaTheme="minorEastAsia"/>
          <w:szCs w:val="24"/>
          <w:lang w:eastAsia="ru-RU"/>
        </w:rPr>
        <w:t xml:space="preserve"> дорожек следует </w:t>
      </w:r>
      <w:r w:rsidR="00466B13">
        <w:rPr>
          <w:rFonts w:eastAsiaTheme="minorEastAsia"/>
          <w:szCs w:val="24"/>
          <w:lang w:eastAsia="ru-RU"/>
        </w:rPr>
        <w:t>создавать</w:t>
      </w:r>
      <w:r w:rsidR="00997F0B" w:rsidRPr="00997F0B">
        <w:rPr>
          <w:rFonts w:eastAsiaTheme="minorEastAsia"/>
          <w:szCs w:val="24"/>
          <w:lang w:eastAsia="ru-RU"/>
        </w:rPr>
        <w:t xml:space="preserve"> условия для беспрепятственного передвижения на велосипеде, обеспеч</w:t>
      </w:r>
      <w:r w:rsidR="00466B13">
        <w:rPr>
          <w:rFonts w:eastAsiaTheme="minorEastAsia"/>
          <w:szCs w:val="24"/>
          <w:lang w:eastAsia="ru-RU"/>
        </w:rPr>
        <w:t>ивая</w:t>
      </w:r>
      <w:r w:rsidR="00997F0B" w:rsidRPr="00997F0B">
        <w:rPr>
          <w:rFonts w:eastAsiaTheme="minorEastAsia"/>
          <w:szCs w:val="24"/>
          <w:lang w:eastAsia="ru-RU"/>
        </w:rPr>
        <w:t xml:space="preserve"> безопасност</w:t>
      </w:r>
      <w:r w:rsidR="00466B13">
        <w:rPr>
          <w:rFonts w:eastAsiaTheme="minorEastAsia"/>
          <w:szCs w:val="24"/>
          <w:lang w:eastAsia="ru-RU"/>
        </w:rPr>
        <w:t>ь</w:t>
      </w:r>
      <w:r w:rsidR="00997F0B" w:rsidRPr="00997F0B">
        <w:rPr>
          <w:rFonts w:eastAsiaTheme="minorEastAsia"/>
          <w:szCs w:val="24"/>
          <w:lang w:eastAsia="ru-RU"/>
        </w:rPr>
        <w:t>, связност</w:t>
      </w:r>
      <w:r w:rsidR="00466B13">
        <w:rPr>
          <w:rFonts w:eastAsiaTheme="minorEastAsia"/>
          <w:szCs w:val="24"/>
          <w:lang w:eastAsia="ru-RU"/>
        </w:rPr>
        <w:t>ь</w:t>
      </w:r>
      <w:r w:rsidR="00997F0B" w:rsidRPr="00997F0B">
        <w:rPr>
          <w:rFonts w:eastAsiaTheme="minorEastAsia"/>
          <w:szCs w:val="24"/>
          <w:lang w:eastAsia="ru-RU"/>
        </w:rPr>
        <w:t>, прямолинейност</w:t>
      </w:r>
      <w:r w:rsidR="00466B13">
        <w:rPr>
          <w:rFonts w:eastAsiaTheme="minorEastAsia"/>
          <w:szCs w:val="24"/>
          <w:lang w:eastAsia="ru-RU"/>
        </w:rPr>
        <w:t>ь</w:t>
      </w:r>
      <w:r w:rsidR="00997F0B" w:rsidRPr="00997F0B">
        <w:rPr>
          <w:rFonts w:eastAsiaTheme="minorEastAsia"/>
          <w:szCs w:val="24"/>
          <w:lang w:eastAsia="ru-RU"/>
        </w:rPr>
        <w:t>, комфортност</w:t>
      </w:r>
      <w:r w:rsidR="00466B13">
        <w:rPr>
          <w:rFonts w:eastAsiaTheme="minorEastAsia"/>
          <w:szCs w:val="24"/>
          <w:lang w:eastAsia="ru-RU"/>
        </w:rPr>
        <w:t>ь</w:t>
      </w:r>
      <w:r w:rsidR="00997F0B" w:rsidRPr="00997F0B">
        <w:rPr>
          <w:rFonts w:eastAsiaTheme="minorEastAsia"/>
          <w:szCs w:val="24"/>
          <w:lang w:eastAsia="ru-RU"/>
        </w:rPr>
        <w:t>.</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997F0B">
        <w:rPr>
          <w:rFonts w:eastAsiaTheme="minorEastAsia"/>
          <w:szCs w:val="24"/>
          <w:lang w:eastAsia="ru-RU"/>
        </w:rPr>
        <w:t xml:space="preserve">При этом типологию объектов велосипедной инфраструктуры следует проектировать в зависимости от их функции (транспортная или рекреационная), роли в масштабе </w:t>
      </w:r>
      <w:r w:rsidR="00B76000">
        <w:rPr>
          <w:rFonts w:eastAsiaTheme="minorEastAsia"/>
          <w:szCs w:val="24"/>
          <w:lang w:eastAsia="ru-RU"/>
        </w:rPr>
        <w:t>Шумерлинского муниципального округа</w:t>
      </w:r>
      <w:r w:rsidRPr="00997F0B">
        <w:rPr>
          <w:rFonts w:eastAsiaTheme="minorEastAsia"/>
          <w:szCs w:val="24"/>
          <w:lang w:eastAsia="ru-RU"/>
        </w:rPr>
        <w:t xml:space="preserve"> и характеристик автомобильного и пешеходного движения на территории, в которую интегрируется </w:t>
      </w:r>
      <w:proofErr w:type="spellStart"/>
      <w:r w:rsidRPr="00997F0B">
        <w:rPr>
          <w:rFonts w:eastAsiaTheme="minorEastAsia"/>
          <w:szCs w:val="24"/>
          <w:lang w:eastAsia="ru-RU"/>
        </w:rPr>
        <w:t>велодвижение</w:t>
      </w:r>
      <w:proofErr w:type="spellEnd"/>
      <w:r w:rsidRPr="00997F0B">
        <w:rPr>
          <w:rFonts w:eastAsiaTheme="minorEastAsia"/>
          <w:szCs w:val="24"/>
          <w:lang w:eastAsia="ru-RU"/>
        </w:rPr>
        <w:t>.</w:t>
      </w:r>
      <w:proofErr w:type="gramEnd"/>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 xml:space="preserve">В зависимости от этих факторов могут применяться различные решения устройства </w:t>
      </w:r>
      <w:r w:rsidRPr="00997F0B">
        <w:rPr>
          <w:rFonts w:eastAsiaTheme="minorEastAsia"/>
          <w:szCs w:val="24"/>
          <w:lang w:eastAsia="ru-RU"/>
        </w:rPr>
        <w:lastRenderedPageBreak/>
        <w:t xml:space="preserve">велодорожек и (или) </w:t>
      </w:r>
      <w:proofErr w:type="spellStart"/>
      <w:r w:rsidRPr="00997F0B">
        <w:rPr>
          <w:rFonts w:eastAsiaTheme="minorEastAsia"/>
          <w:szCs w:val="24"/>
          <w:lang w:eastAsia="ru-RU"/>
        </w:rPr>
        <w:t>велополос</w:t>
      </w:r>
      <w:proofErr w:type="spellEnd"/>
      <w:r w:rsidRPr="00997F0B">
        <w:rPr>
          <w:rFonts w:eastAsiaTheme="minorEastAsia"/>
          <w:szCs w:val="24"/>
          <w:lang w:eastAsia="ru-RU"/>
        </w:rPr>
        <w:t>.</w:t>
      </w:r>
    </w:p>
    <w:p w:rsidR="00997F0B" w:rsidRPr="00997F0B" w:rsidRDefault="00B76000"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4.2.20</w:t>
      </w:r>
      <w:r w:rsidR="00997F0B" w:rsidRPr="00997F0B">
        <w:rPr>
          <w:rFonts w:eastAsiaTheme="minorEastAsia"/>
          <w:szCs w:val="24"/>
          <w:lang w:eastAsia="ru-RU"/>
        </w:rPr>
        <w:t>. В перечень элементов благоустройства велодорожек следует включать: твердый тип покрытия, элементы сопряжения поверхности велодорожки с прилегающими территориями.</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На велодорожках, размещаемых вдоль улиц и дорог, следует предусматривать освещение, на территориях рекреационного назначения озеленение.</w:t>
      </w:r>
    </w:p>
    <w:p w:rsidR="00997F0B" w:rsidRPr="00997F0B" w:rsidRDefault="00B76000"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4.2.21</w:t>
      </w:r>
      <w:r w:rsidR="00997F0B" w:rsidRPr="00997F0B">
        <w:rPr>
          <w:rFonts w:eastAsiaTheme="minorEastAsia"/>
          <w:szCs w:val="24"/>
          <w:lang w:eastAsia="ru-RU"/>
        </w:rPr>
        <w:t>. Для эффективного использования велосипедных коммуникаций следует предусматривать:</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а) маршруты велодорожек, интегрированные в единую замкнутую систему;</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 xml:space="preserve">б) комфортные и безопасные пересечения </w:t>
      </w:r>
      <w:proofErr w:type="spellStart"/>
      <w:r w:rsidRPr="00997F0B">
        <w:rPr>
          <w:rFonts w:eastAsiaTheme="minorEastAsia"/>
          <w:szCs w:val="24"/>
          <w:lang w:eastAsia="ru-RU"/>
        </w:rPr>
        <w:t>веломаршрутов</w:t>
      </w:r>
      <w:proofErr w:type="spellEnd"/>
      <w:r w:rsidRPr="00997F0B">
        <w:rPr>
          <w:rFonts w:eastAsiaTheme="minorEastAsia"/>
          <w:szCs w:val="24"/>
          <w:lang w:eastAsia="ru-RU"/>
        </w:rPr>
        <w:t xml:space="preserve"> на перекрестках с пешеходными и автомобильными коммуникациями;</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 xml:space="preserve">в) снижение общей скорости движения автомобильного транспорта на территории, в которую интегрируется </w:t>
      </w:r>
      <w:proofErr w:type="spellStart"/>
      <w:r w:rsidRPr="00997F0B">
        <w:rPr>
          <w:rFonts w:eastAsiaTheme="minorEastAsia"/>
          <w:szCs w:val="24"/>
          <w:lang w:eastAsia="ru-RU"/>
        </w:rPr>
        <w:t>велодвижение</w:t>
      </w:r>
      <w:proofErr w:type="spellEnd"/>
      <w:r w:rsidRPr="00997F0B">
        <w:rPr>
          <w:rFonts w:eastAsiaTheme="minorEastAsia"/>
          <w:szCs w:val="24"/>
          <w:lang w:eastAsia="ru-RU"/>
        </w:rPr>
        <w:t>;</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 xml:space="preserve">г) организацию </w:t>
      </w:r>
      <w:proofErr w:type="spellStart"/>
      <w:r w:rsidRPr="00997F0B">
        <w:rPr>
          <w:rFonts w:eastAsiaTheme="minorEastAsia"/>
          <w:szCs w:val="24"/>
          <w:lang w:eastAsia="ru-RU"/>
        </w:rPr>
        <w:t>безбарьерной</w:t>
      </w:r>
      <w:proofErr w:type="spellEnd"/>
      <w:r w:rsidRPr="00997F0B">
        <w:rPr>
          <w:rFonts w:eastAsiaTheme="minorEastAsia"/>
          <w:szCs w:val="24"/>
          <w:lang w:eastAsia="ru-RU"/>
        </w:rPr>
        <w:t xml:space="preserve"> среды в зонах перепада высот на маршруте;</w:t>
      </w:r>
    </w:p>
    <w:p w:rsidR="00997F0B" w:rsidRP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997F0B">
        <w:rPr>
          <w:rFonts w:eastAsiaTheme="minorEastAsia"/>
          <w:szCs w:val="24"/>
          <w:lang w:eastAsia="ru-RU"/>
        </w:rPr>
        <w:t>д) организацию велодорожек на маршрутах, ведущих к зонам транспортно-пересадочных узлов и остановкам внеуличного транспорта;</w:t>
      </w:r>
    </w:p>
    <w:p w:rsidR="00997F0B" w:rsidRDefault="00997F0B" w:rsidP="00997F0B">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997F0B">
        <w:rPr>
          <w:rFonts w:eastAsiaTheme="minorEastAsia"/>
          <w:szCs w:val="24"/>
          <w:lang w:eastAsia="ru-RU"/>
        </w:rPr>
        <w:t xml:space="preserve">е) безопасные </w:t>
      </w:r>
      <w:proofErr w:type="spellStart"/>
      <w:r w:rsidRPr="00997F0B">
        <w:rPr>
          <w:rFonts w:eastAsiaTheme="minorEastAsia"/>
          <w:szCs w:val="24"/>
          <w:lang w:eastAsia="ru-RU"/>
        </w:rPr>
        <w:t>велопарковки</w:t>
      </w:r>
      <w:proofErr w:type="spellEnd"/>
      <w:r w:rsidRPr="00997F0B">
        <w:rPr>
          <w:rFonts w:eastAsiaTheme="minorEastAsia"/>
          <w:szCs w:val="24"/>
          <w:lang w:eastAsia="ru-RU"/>
        </w:rPr>
        <w:t xml:space="preserve"> на общественных территориях </w:t>
      </w:r>
      <w:r w:rsidR="00B76000">
        <w:rPr>
          <w:rFonts w:eastAsiaTheme="minorEastAsia"/>
          <w:szCs w:val="24"/>
          <w:lang w:eastAsia="ru-RU"/>
        </w:rPr>
        <w:t>Шумерлинского муниципального округа</w:t>
      </w:r>
      <w:r w:rsidRPr="00997F0B">
        <w:rPr>
          <w:rFonts w:eastAsiaTheme="minorEastAsia"/>
          <w:szCs w:val="24"/>
          <w:lang w:eastAsia="ru-RU"/>
        </w:rPr>
        <w:t>, в том числе в зонах транспортно-пересадочных узлов.</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C21056">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4.3. Содержание и эксплуатация детских</w:t>
      </w:r>
      <w:r w:rsidR="00B76000">
        <w:rPr>
          <w:rFonts w:eastAsiaTheme="minorEastAsia"/>
          <w:b/>
          <w:szCs w:val="24"/>
          <w:lang w:eastAsia="ru-RU"/>
        </w:rPr>
        <w:t xml:space="preserve"> и спортивных</w:t>
      </w:r>
      <w:r w:rsidRPr="002D72C9">
        <w:rPr>
          <w:rFonts w:eastAsiaTheme="minorEastAsia"/>
          <w:b/>
          <w:szCs w:val="24"/>
          <w:lang w:eastAsia="ru-RU"/>
        </w:rPr>
        <w:t xml:space="preserve"> площадок</w:t>
      </w:r>
    </w:p>
    <w:p w:rsidR="00B76000" w:rsidRPr="00B76000" w:rsidRDefault="00C21056"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21056">
        <w:rPr>
          <w:rFonts w:eastAsiaTheme="minorEastAsia"/>
          <w:szCs w:val="24"/>
          <w:lang w:eastAsia="ru-RU"/>
        </w:rPr>
        <w:t xml:space="preserve">4.3.1. </w:t>
      </w:r>
      <w:r w:rsidR="00B76000" w:rsidRPr="00B76000">
        <w:rPr>
          <w:rFonts w:eastAsiaTheme="minorEastAsia"/>
          <w:szCs w:val="24"/>
          <w:lang w:eastAsia="ru-RU"/>
        </w:rPr>
        <w:t xml:space="preserve">Проектирование, строительство, реконструкцию, капитальный ремонт, содержание и эксплуатацию детских и спортивных площадок </w:t>
      </w:r>
      <w:proofErr w:type="gramStart"/>
      <w:r w:rsidR="00B76000" w:rsidRPr="00B76000">
        <w:rPr>
          <w:rFonts w:eastAsiaTheme="minorEastAsia"/>
          <w:szCs w:val="24"/>
          <w:lang w:eastAsia="ru-RU"/>
        </w:rPr>
        <w:t>различного функционального</w:t>
      </w:r>
      <w:proofErr w:type="gramEnd"/>
      <w:r w:rsidR="00B76000" w:rsidRPr="00B76000">
        <w:rPr>
          <w:rFonts w:eastAsiaTheme="minorEastAsia"/>
          <w:szCs w:val="24"/>
          <w:lang w:eastAsia="ru-RU"/>
        </w:rPr>
        <w:t xml:space="preserve"> назначения следует осуществлять в соответствии с требованиями по охране и поддержанию здоровья человека, охране исторической и природной среды, безопасности оборудования для детских игровых и спортивных площадок.</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4.3.2</w:t>
      </w:r>
      <w:r w:rsidRPr="00B76000">
        <w:rPr>
          <w:rFonts w:eastAsiaTheme="minorEastAsia"/>
          <w:szCs w:val="24"/>
          <w:lang w:eastAsia="ru-RU"/>
        </w:rPr>
        <w:t xml:space="preserve">. При осуществлении деятельности по благоустройству территории путем создания детских и спортивных площадок </w:t>
      </w:r>
      <w:proofErr w:type="gramStart"/>
      <w:r w:rsidRPr="00B76000">
        <w:rPr>
          <w:rFonts w:eastAsiaTheme="minorEastAsia"/>
          <w:szCs w:val="24"/>
          <w:lang w:eastAsia="ru-RU"/>
        </w:rPr>
        <w:t>различного функционального</w:t>
      </w:r>
      <w:proofErr w:type="gramEnd"/>
      <w:r w:rsidRPr="00B76000">
        <w:rPr>
          <w:rFonts w:eastAsiaTheme="minorEastAsia"/>
          <w:szCs w:val="24"/>
          <w:lang w:eastAsia="ru-RU"/>
        </w:rPr>
        <w:t xml:space="preserve"> назначения следует осуществлять разработку проектной документации по благоустройству территорий, проектирование, строительство, реконструкцию, капитальный ремонт, содержание и эксплуатацию объектов благоустройства.</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4.3.3</w:t>
      </w:r>
      <w:r w:rsidRPr="00B76000">
        <w:rPr>
          <w:rFonts w:eastAsiaTheme="minorEastAsia"/>
          <w:szCs w:val="24"/>
          <w:lang w:eastAsia="ru-RU"/>
        </w:rPr>
        <w:t xml:space="preserve">. На общественных и дворовых территориях </w:t>
      </w:r>
      <w:r>
        <w:rPr>
          <w:rFonts w:eastAsiaTheme="minorEastAsia"/>
          <w:szCs w:val="24"/>
          <w:lang w:eastAsia="ru-RU"/>
        </w:rPr>
        <w:t>Шумерлинского муниципального округа</w:t>
      </w:r>
      <w:r w:rsidRPr="00B76000">
        <w:rPr>
          <w:rFonts w:eastAsiaTheme="minorEastAsia"/>
          <w:szCs w:val="24"/>
          <w:lang w:eastAsia="ru-RU"/>
        </w:rPr>
        <w:t xml:space="preserve"> могут </w:t>
      </w:r>
      <w:proofErr w:type="gramStart"/>
      <w:r w:rsidRPr="00B76000">
        <w:rPr>
          <w:rFonts w:eastAsiaTheme="minorEastAsia"/>
          <w:szCs w:val="24"/>
          <w:lang w:eastAsia="ru-RU"/>
        </w:rPr>
        <w:t>размещаться</w:t>
      </w:r>
      <w:proofErr w:type="gramEnd"/>
      <w:r w:rsidRPr="00B76000">
        <w:rPr>
          <w:rFonts w:eastAsiaTheme="minorEastAsia"/>
          <w:szCs w:val="24"/>
          <w:lang w:eastAsia="ru-RU"/>
        </w:rPr>
        <w:t xml:space="preserve"> в том числе площадки следующих видов:</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 детские игровые площадки;</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 детские спортивные площадки;</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 спортивные площадки;</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 детские инклюзивные площадки;</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 xml:space="preserve">- </w:t>
      </w:r>
      <w:proofErr w:type="gramStart"/>
      <w:r w:rsidRPr="00B76000">
        <w:rPr>
          <w:rFonts w:eastAsiaTheme="minorEastAsia"/>
          <w:szCs w:val="24"/>
          <w:lang w:eastAsia="ru-RU"/>
        </w:rPr>
        <w:t>инклюзивные спортивные</w:t>
      </w:r>
      <w:proofErr w:type="gramEnd"/>
      <w:r w:rsidRPr="00B76000">
        <w:rPr>
          <w:rFonts w:eastAsiaTheme="minorEastAsia"/>
          <w:szCs w:val="24"/>
          <w:lang w:eastAsia="ru-RU"/>
        </w:rPr>
        <w:t xml:space="preserve"> площадки;</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 xml:space="preserve">- площадки для занятий активными видами спорта, в том числе </w:t>
      </w:r>
      <w:proofErr w:type="spellStart"/>
      <w:r w:rsidRPr="00B76000">
        <w:rPr>
          <w:rFonts w:eastAsiaTheme="minorEastAsia"/>
          <w:szCs w:val="24"/>
          <w:lang w:eastAsia="ru-RU"/>
        </w:rPr>
        <w:t>скейтплощадки</w:t>
      </w:r>
      <w:proofErr w:type="spellEnd"/>
      <w:r w:rsidRPr="00B76000">
        <w:rPr>
          <w:rFonts w:eastAsiaTheme="minorEastAsia"/>
          <w:szCs w:val="24"/>
          <w:lang w:eastAsia="ru-RU"/>
        </w:rPr>
        <w:t>.</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4.3.4.</w:t>
      </w:r>
      <w:r w:rsidRPr="00B76000">
        <w:rPr>
          <w:rFonts w:eastAsiaTheme="minorEastAsia"/>
          <w:szCs w:val="24"/>
          <w:lang w:eastAsia="ru-RU"/>
        </w:rPr>
        <w:t xml:space="preserve"> Следует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4.3.5</w:t>
      </w:r>
      <w:r w:rsidRPr="00B76000">
        <w:rPr>
          <w:rFonts w:eastAsiaTheme="minorEastAsia"/>
          <w:szCs w:val="24"/>
          <w:lang w:eastAsia="ru-RU"/>
        </w:rPr>
        <w:t>. При планировании размеров площадок (функциональных зон площадок) следует учитывать:</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а) размеры территории, на которой будет располагаться площадка;</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б) функциональное предназначение и состав оборудования;</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в) требования документов по безопасности площадок (зоны безопасности оборудования);</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 xml:space="preserve">г) наличие других элементов благоустройства (разделение </w:t>
      </w:r>
      <w:proofErr w:type="gramStart"/>
      <w:r w:rsidRPr="00B76000">
        <w:rPr>
          <w:rFonts w:eastAsiaTheme="minorEastAsia"/>
          <w:szCs w:val="24"/>
          <w:lang w:eastAsia="ru-RU"/>
        </w:rPr>
        <w:t>различных функциональных</w:t>
      </w:r>
      <w:proofErr w:type="gramEnd"/>
      <w:r w:rsidRPr="00B76000">
        <w:rPr>
          <w:rFonts w:eastAsiaTheme="minorEastAsia"/>
          <w:szCs w:val="24"/>
          <w:lang w:eastAsia="ru-RU"/>
        </w:rPr>
        <w:t xml:space="preserve"> зон);</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д) расположение подходов к площадке;</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е) пропускную способность площадки.</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4.3.6.</w:t>
      </w:r>
      <w:r w:rsidRPr="00B76000">
        <w:rPr>
          <w:rFonts w:eastAsiaTheme="minorEastAsia"/>
          <w:szCs w:val="24"/>
          <w:lang w:eastAsia="ru-RU"/>
        </w:rPr>
        <w:t xml:space="preserve"> Планирование функционала и (или) функциональных зон площадок следует </w:t>
      </w:r>
      <w:r w:rsidRPr="00B76000">
        <w:rPr>
          <w:rFonts w:eastAsiaTheme="minorEastAsia"/>
          <w:szCs w:val="24"/>
          <w:lang w:eastAsia="ru-RU"/>
        </w:rPr>
        <w:lastRenderedPageBreak/>
        <w:t>осуществлять с учетом:</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а) площади земельного участка, предназначенного для размещения площадки и (или) реконструкции площадки;</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б) предпочтений (выбора) жителей;</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 xml:space="preserve">в) развития видов спорта в </w:t>
      </w:r>
      <w:proofErr w:type="spellStart"/>
      <w:r>
        <w:rPr>
          <w:rFonts w:eastAsiaTheme="minorEastAsia"/>
          <w:szCs w:val="24"/>
          <w:lang w:eastAsia="ru-RU"/>
        </w:rPr>
        <w:t>Шумерлинском</w:t>
      </w:r>
      <w:proofErr w:type="spellEnd"/>
      <w:r>
        <w:rPr>
          <w:rFonts w:eastAsiaTheme="minorEastAsia"/>
          <w:szCs w:val="24"/>
          <w:lang w:eastAsia="ru-RU"/>
        </w:rPr>
        <w:t xml:space="preserve"> муниципальном округе</w:t>
      </w:r>
      <w:r w:rsidRPr="00B76000">
        <w:rPr>
          <w:rFonts w:eastAsiaTheme="minorEastAsia"/>
          <w:szCs w:val="24"/>
          <w:lang w:eastAsia="ru-RU"/>
        </w:rPr>
        <w:t xml:space="preserve"> (популярность, возможность обеспечения методической поддержки, организации спортивных мероприятий);</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г) экономических возможностей для реализации проектов по благоустройству;</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д) требований к безопасности площадок (технические регламенты, национальные стандарты Российской Федерации, санитарные правила и нормы);</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е) природно-климатических условий;</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ж) половозрастных характеристик населения, проживающего на территории квартала, микрорайона;</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з) фактического наличия площадок (обеспеченности площадками с учетом их функционала) на прилегающей территории;</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 xml:space="preserve">и) создания условий доступности площадок для всех жителей </w:t>
      </w:r>
      <w:r w:rsidR="00466B13">
        <w:rPr>
          <w:rFonts w:eastAsiaTheme="minorEastAsia"/>
          <w:szCs w:val="24"/>
          <w:lang w:eastAsia="ru-RU"/>
        </w:rPr>
        <w:t>Шумерлинского муниципального округа</w:t>
      </w:r>
      <w:r w:rsidRPr="00B76000">
        <w:rPr>
          <w:rFonts w:eastAsiaTheme="minorEastAsia"/>
          <w:szCs w:val="24"/>
          <w:lang w:eastAsia="ru-RU"/>
        </w:rPr>
        <w:t>, включая МГН;</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к) структуры прилегающей жилой застройки.</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4.3.7</w:t>
      </w:r>
      <w:r w:rsidRPr="00B76000">
        <w:rPr>
          <w:rFonts w:eastAsiaTheme="minorEastAsia"/>
          <w:szCs w:val="24"/>
          <w:lang w:eastAsia="ru-RU"/>
        </w:rPr>
        <w:t>. Площадки следует изолировать от транзитного пешеходного движения.</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Не допускается организовывать подходы к площадкам с проездов и улиц.</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В условиях существующей застройки на проездах и улицах, с которых осуществляется подход площадкам, следует устанавливать искусственные неровности, предназначенные для принудительного снижения скорости водителями.</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4.3.8</w:t>
      </w:r>
      <w:r w:rsidRPr="00B76000">
        <w:rPr>
          <w:rFonts w:eastAsiaTheme="minorEastAsia"/>
          <w:szCs w:val="24"/>
          <w:lang w:eastAsia="ru-RU"/>
        </w:rPr>
        <w:t xml:space="preserve">. </w:t>
      </w:r>
      <w:proofErr w:type="gramStart"/>
      <w:r w:rsidRPr="00B76000">
        <w:rPr>
          <w:rFonts w:eastAsiaTheme="minorEastAsia"/>
          <w:szCs w:val="24"/>
          <w:lang w:eastAsia="ru-RU"/>
        </w:rPr>
        <w:t xml:space="preserve">Площадки могут быть организованы в виде отдельных площадок для различных возрастных групп жителей </w:t>
      </w:r>
      <w:r>
        <w:rPr>
          <w:rFonts w:eastAsiaTheme="minorEastAsia"/>
          <w:szCs w:val="24"/>
          <w:lang w:eastAsia="ru-RU"/>
        </w:rPr>
        <w:t>Шумерлинского муниципального округа</w:t>
      </w:r>
      <w:r w:rsidRPr="00B76000">
        <w:rPr>
          <w:rFonts w:eastAsiaTheme="minorEastAsia"/>
          <w:szCs w:val="24"/>
          <w:lang w:eastAsia="ru-RU"/>
        </w:rPr>
        <w:t xml:space="preserve"> или как комплексы из игровых и спортивных площадок с зонированием по возрастным группам и интересам, а также с учетом особенностей здоровья.</w:t>
      </w:r>
      <w:proofErr w:type="gramEnd"/>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Для обеспечения непрерывности развивающего воздействия следует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4.3.9</w:t>
      </w:r>
      <w:r w:rsidRPr="00B76000">
        <w:rPr>
          <w:rFonts w:eastAsiaTheme="minorEastAsia"/>
          <w:szCs w:val="24"/>
          <w:lang w:eastAsia="ru-RU"/>
        </w:rPr>
        <w:t xml:space="preserve">. </w:t>
      </w:r>
      <w:proofErr w:type="gramStart"/>
      <w:r w:rsidRPr="00B76000">
        <w:rPr>
          <w:rFonts w:eastAsiaTheme="minorEastAsia"/>
          <w:szCs w:val="24"/>
          <w:lang w:eastAsia="ru-RU"/>
        </w:rPr>
        <w:t>Площадки следует создавать с большим разнообразием функциональных возможностей, при этом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 что позволяет обеспечивать при меньших затратах большую пропускную способность площадки и большую привлекательность оборудования площадки.</w:t>
      </w:r>
      <w:proofErr w:type="gramEnd"/>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76000">
        <w:rPr>
          <w:rFonts w:eastAsiaTheme="minorEastAsia"/>
          <w:szCs w:val="24"/>
          <w:lang w:eastAsia="ru-RU"/>
        </w:rPr>
        <w:t xml:space="preserve">Подбор и размещение на площадках детского игрового, спортивно-развивающего, спортивного, инклюзивного спортивно-развивающего и </w:t>
      </w:r>
      <w:proofErr w:type="gramStart"/>
      <w:r w:rsidRPr="00B76000">
        <w:rPr>
          <w:rFonts w:eastAsiaTheme="minorEastAsia"/>
          <w:szCs w:val="24"/>
          <w:lang w:eastAsia="ru-RU"/>
        </w:rPr>
        <w:t>инклюзивного спортивного</w:t>
      </w:r>
      <w:proofErr w:type="gramEnd"/>
      <w:r w:rsidRPr="00B76000">
        <w:rPr>
          <w:rFonts w:eastAsiaTheme="minorEastAsia"/>
          <w:szCs w:val="24"/>
          <w:lang w:eastAsia="ru-RU"/>
        </w:rPr>
        <w:t xml:space="preserve"> оборудования следует осуществлять в зависимости от потребностей населения, вида и специализации благоустраиваемой площадки, функциональной зоны площадки.</w:t>
      </w:r>
    </w:p>
    <w:p w:rsidR="00B76000" w:rsidRPr="00B76000" w:rsidRDefault="00B76000"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4.3.</w:t>
      </w:r>
      <w:r w:rsidRPr="00B76000">
        <w:rPr>
          <w:rFonts w:eastAsiaTheme="minorEastAsia"/>
          <w:szCs w:val="24"/>
          <w:lang w:eastAsia="ru-RU"/>
        </w:rPr>
        <w:t xml:space="preserve">10. </w:t>
      </w:r>
      <w:proofErr w:type="gramStart"/>
      <w:r w:rsidRPr="00B76000">
        <w:rPr>
          <w:rFonts w:eastAsiaTheme="minorEastAsia"/>
          <w:szCs w:val="24"/>
          <w:lang w:eastAsia="ru-RU"/>
        </w:rPr>
        <w:t>На каждой площадке следует устанавливать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roofErr w:type="gramEnd"/>
    </w:p>
    <w:p w:rsidR="00B76000" w:rsidRDefault="00E36D22" w:rsidP="00B76000">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4.3.</w:t>
      </w:r>
      <w:r w:rsidR="00B76000" w:rsidRPr="00B76000">
        <w:rPr>
          <w:rFonts w:eastAsiaTheme="minorEastAsia"/>
          <w:szCs w:val="24"/>
          <w:lang w:eastAsia="ru-RU"/>
        </w:rPr>
        <w:t xml:space="preserve">11. Создание, размещение, благоустройство, в том числе озеленение, освещение и оборудование площадок </w:t>
      </w:r>
      <w:proofErr w:type="gramStart"/>
      <w:r w:rsidR="00B76000" w:rsidRPr="00B76000">
        <w:rPr>
          <w:rFonts w:eastAsiaTheme="minorEastAsia"/>
          <w:szCs w:val="24"/>
          <w:lang w:eastAsia="ru-RU"/>
        </w:rPr>
        <w:t>различного функционального</w:t>
      </w:r>
      <w:proofErr w:type="gramEnd"/>
      <w:r w:rsidR="00B76000" w:rsidRPr="00B76000">
        <w:rPr>
          <w:rFonts w:eastAsiaTheme="minorEastAsia"/>
          <w:szCs w:val="24"/>
          <w:lang w:eastAsia="ru-RU"/>
        </w:rPr>
        <w:t xml:space="preserve"> назначения средствами спортивной и детской игровой инфраструктуры, а также содержание площадок следует осуществлять </w:t>
      </w:r>
      <w:r w:rsidR="00B76000" w:rsidRPr="00B76000">
        <w:rPr>
          <w:rFonts w:eastAsiaTheme="minorEastAsia"/>
          <w:szCs w:val="24"/>
          <w:lang w:eastAsia="ru-RU"/>
        </w:rPr>
        <w:lastRenderedPageBreak/>
        <w:t>с учетом Методических рекомендаций по благоустройству общественных и дворовых территорий средствами спортивной и детской игровой инфраструктуры, утвержденных приказом Министерства строительства и жилищно-коммунального хозяйства Российской Федерации и Министерства спорта Российской Федерации от 27 декабря 2019 года N 897/1128/пр.</w:t>
      </w:r>
    </w:p>
    <w:p w:rsidR="008F16C8" w:rsidRDefault="008F16C8"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p>
    <w:p w:rsidR="002D72C9" w:rsidRPr="002D72C9" w:rsidRDefault="002D72C9" w:rsidP="008F16C8">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w:t>
      </w:r>
      <w:r w:rsidR="00423201">
        <w:rPr>
          <w:rFonts w:eastAsiaTheme="minorEastAsia"/>
          <w:b/>
          <w:szCs w:val="24"/>
          <w:lang w:eastAsia="ru-RU"/>
        </w:rPr>
        <w:t>4</w:t>
      </w:r>
      <w:r w:rsidRPr="002D72C9">
        <w:rPr>
          <w:rFonts w:eastAsiaTheme="minorEastAsia"/>
          <w:b/>
          <w:szCs w:val="24"/>
          <w:lang w:eastAsia="ru-RU"/>
        </w:rPr>
        <w:t>. Содержание и эксплуатация контейнерных площадок</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w:t>
      </w:r>
      <w:r w:rsidR="00423201">
        <w:rPr>
          <w:rFonts w:eastAsiaTheme="minorEastAsia"/>
          <w:szCs w:val="24"/>
          <w:lang w:eastAsia="ru-RU"/>
        </w:rPr>
        <w:t>4</w:t>
      </w:r>
      <w:r w:rsidRPr="008F16C8">
        <w:rPr>
          <w:rFonts w:eastAsiaTheme="minorEastAsia"/>
          <w:szCs w:val="24"/>
          <w:lang w:eastAsia="ru-RU"/>
        </w:rPr>
        <w:t>.1. Контейнерная площадка - место (площадка) накопления (в том числе раздельного накопления), сбора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 Площадки должны не допускать разлета мусора по территории и быть выполнены эстетически.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удобству для образователей отходов.</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Размещение контейнерных площадок для сбора ТКО и КГМ предусматривается на придомовых территориях и (или) отведенных юридическим лицам или индивидуальным предпринимателям в установленном порядке земельных участках.</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При этом не допускается образование совмещенных, укрупненных для нескольких управляющих организаций, ТСЖ, юридических лиц, индивидуальных предпринимателей контейнерных площадок.</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8F16C8">
        <w:rPr>
          <w:rFonts w:eastAsiaTheme="minorEastAsia"/>
          <w:szCs w:val="24"/>
          <w:lang w:eastAsia="ru-RU"/>
        </w:rPr>
        <w:t>В случае невозможности размещения контейнерных площадок на придомовых территориях и (или) отведенных земельных участках администрацией Шумерлинского муниципального округа предоставляются управляющим организациям, ТСЖ, юридическим лицам, индивидуальным предпринимателям земельные участки на праве аренды либо на ином предусмотренном действующим законодательством праве пользования для размещения и обслуживания контейнерных площадок, с исключением при этом образования совмещенных, укрупненных контейнерных площадок.</w:t>
      </w:r>
      <w:proofErr w:type="gramEnd"/>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Места накопления твердых коммунальных отходов определяются уполномоченным органом с участием всех заинтересованных лиц в установленном порядке.</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8F16C8">
        <w:rPr>
          <w:rFonts w:eastAsiaTheme="minorEastAsia"/>
          <w:szCs w:val="24"/>
          <w:lang w:eastAsia="ru-RU"/>
        </w:rPr>
        <w:t>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обеспечивает на таких площадках размещение информации об обслуживаемых объектах потребителей и собственнике площадок.</w:t>
      </w:r>
      <w:proofErr w:type="gramEnd"/>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w:t>
      </w:r>
      <w:r w:rsidR="00423201">
        <w:rPr>
          <w:rFonts w:eastAsiaTheme="minorEastAsia"/>
          <w:szCs w:val="24"/>
          <w:lang w:eastAsia="ru-RU"/>
        </w:rPr>
        <w:t>4</w:t>
      </w:r>
      <w:r w:rsidRPr="008F16C8">
        <w:rPr>
          <w:rFonts w:eastAsiaTheme="minorEastAsia"/>
          <w:szCs w:val="24"/>
          <w:lang w:eastAsia="ru-RU"/>
        </w:rPr>
        <w:t xml:space="preserve">.2. </w:t>
      </w:r>
      <w:proofErr w:type="gramStart"/>
      <w:r w:rsidRPr="008F16C8">
        <w:rPr>
          <w:rFonts w:eastAsiaTheme="minorEastAsia"/>
          <w:szCs w:val="24"/>
          <w:lang w:eastAsia="ru-RU"/>
        </w:rPr>
        <w:t>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и иных объектов должно соответствовать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w:t>
      </w:r>
      <w:proofErr w:type="gramEnd"/>
      <w:r w:rsidRPr="008F16C8">
        <w:rPr>
          <w:rFonts w:eastAsiaTheme="minorEastAsia"/>
          <w:szCs w:val="24"/>
          <w:lang w:eastAsia="ru-RU"/>
        </w:rPr>
        <w:t xml:space="preserve"> </w:t>
      </w:r>
      <w:proofErr w:type="gramStart"/>
      <w:r w:rsidRPr="008F16C8">
        <w:rPr>
          <w:rFonts w:eastAsiaTheme="minorEastAsia"/>
          <w:szCs w:val="24"/>
          <w:lang w:eastAsia="ru-RU"/>
        </w:rPr>
        <w:t>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423201"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w:t>
      </w:r>
      <w:r w:rsidR="00423201">
        <w:rPr>
          <w:rFonts w:eastAsiaTheme="minorEastAsia"/>
          <w:szCs w:val="24"/>
          <w:lang w:eastAsia="ru-RU"/>
        </w:rPr>
        <w:t>4</w:t>
      </w:r>
      <w:r w:rsidRPr="008F16C8">
        <w:rPr>
          <w:rFonts w:eastAsiaTheme="minorEastAsia"/>
          <w:szCs w:val="24"/>
          <w:lang w:eastAsia="ru-RU"/>
        </w:rPr>
        <w:t xml:space="preserve">.3. </w:t>
      </w:r>
      <w:proofErr w:type="gramStart"/>
      <w:r w:rsidR="00423201">
        <w:rPr>
          <w:rFonts w:eastAsiaTheme="minorEastAsia"/>
          <w:szCs w:val="24"/>
          <w:lang w:eastAsia="ru-RU"/>
        </w:rPr>
        <w:t>К</w:t>
      </w:r>
      <w:r w:rsidR="00423201" w:rsidRPr="00423201">
        <w:rPr>
          <w:rFonts w:eastAsiaTheme="minorEastAsia"/>
          <w:szCs w:val="24"/>
          <w:lang w:eastAsia="ru-RU"/>
        </w:rPr>
        <w:t xml:space="preserve">оличество контейнеров для сбора ТКО, устанавливаемых на контейнерных площадках, определяется в соответствии с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w:t>
      </w:r>
      <w:r w:rsidR="00423201" w:rsidRPr="00423201">
        <w:rPr>
          <w:rFonts w:eastAsiaTheme="minorEastAsia"/>
          <w:szCs w:val="24"/>
          <w:lang w:eastAsia="ru-RU"/>
        </w:rPr>
        <w:lastRenderedPageBreak/>
        <w:t>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Порядком накопления твердых коммунальных отходов (в том числе их раздельного накопления</w:t>
      </w:r>
      <w:proofErr w:type="gramEnd"/>
      <w:r w:rsidR="00423201" w:rsidRPr="00423201">
        <w:rPr>
          <w:rFonts w:eastAsiaTheme="minorEastAsia"/>
          <w:szCs w:val="24"/>
          <w:lang w:eastAsia="ru-RU"/>
        </w:rPr>
        <w:t>) на территории Чувашской Республики, утвержденным приказом Минприроды Чувашии от 22 октября 2022 года N 810.</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Размер контейнерной площадки определяется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A25329"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w:t>
      </w:r>
      <w:r w:rsidR="00423201">
        <w:rPr>
          <w:rFonts w:eastAsiaTheme="minorEastAsia"/>
          <w:szCs w:val="24"/>
          <w:lang w:eastAsia="ru-RU"/>
        </w:rPr>
        <w:t>4</w:t>
      </w:r>
      <w:r w:rsidRPr="008F16C8">
        <w:rPr>
          <w:rFonts w:eastAsiaTheme="minorEastAsia"/>
          <w:szCs w:val="24"/>
          <w:lang w:eastAsia="ru-RU"/>
        </w:rPr>
        <w:t xml:space="preserve">.4. </w:t>
      </w:r>
      <w:proofErr w:type="gramStart"/>
      <w:r w:rsidRPr="008F16C8">
        <w:rPr>
          <w:rFonts w:eastAsiaTheme="minorEastAsia"/>
          <w:szCs w:val="24"/>
          <w:lang w:eastAsia="ru-RU"/>
        </w:rPr>
        <w:t xml:space="preserve">Накопление (в том числе раздельное накопление), сбор крупногабаритного мусора (КГМ) должен производиться в бункеры-накопители, вывоз крупногабаритных отходов (КГО) производится </w:t>
      </w:r>
      <w:r w:rsidR="00A25329">
        <w:rPr>
          <w:rFonts w:eastAsiaTheme="minorEastAsia"/>
          <w:szCs w:val="24"/>
          <w:lang w:eastAsia="ru-RU"/>
        </w:rPr>
        <w:t xml:space="preserve">в соответствии со </w:t>
      </w:r>
      <w:r w:rsidR="00A25329" w:rsidRPr="00A25329">
        <w:rPr>
          <w:rFonts w:eastAsiaTheme="minorEastAsia"/>
          <w:szCs w:val="24"/>
          <w:lang w:eastAsia="ru-RU"/>
        </w:rPr>
        <w:t xml:space="preserve">СанПиН 2.1.3684-21 </w:t>
      </w:r>
      <w:r w:rsidR="00A25329">
        <w:rPr>
          <w:rFonts w:eastAsiaTheme="minorEastAsia"/>
          <w:szCs w:val="24"/>
          <w:lang w:eastAsia="ru-RU"/>
        </w:rPr>
        <w:t>«</w:t>
      </w:r>
      <w:r w:rsidR="00A25329" w:rsidRPr="00A25329">
        <w:rPr>
          <w:rFonts w:eastAsiaTheme="minorEastAsia"/>
          <w:szCs w:val="24"/>
          <w:lang w:eastAsia="ru-RU"/>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w:t>
      </w:r>
      <w:r w:rsidR="00A25329">
        <w:rPr>
          <w:rFonts w:eastAsiaTheme="minorEastAsia"/>
          <w:szCs w:val="24"/>
          <w:lang w:eastAsia="ru-RU"/>
        </w:rPr>
        <w:t xml:space="preserve"> (профилактических) мероприятий».</w:t>
      </w:r>
      <w:proofErr w:type="gramEnd"/>
    </w:p>
    <w:p w:rsidR="00A25329" w:rsidRPr="00A25329" w:rsidRDefault="00A25329" w:rsidP="00A2532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4.4.5. </w:t>
      </w:r>
      <w:proofErr w:type="gramStart"/>
      <w:r w:rsidRPr="00A25329">
        <w:rPr>
          <w:rFonts w:eastAsiaTheme="minorEastAsia"/>
          <w:szCs w:val="24"/>
          <w:lang w:eastAsia="ru-RU"/>
        </w:rPr>
        <w:t>Контейнерные площадки следует оборудовать твердым покрытием (асфальтовым, бетонным), аналогичным покрытию проездов, без выбоин, просадок, проломов, сдвигов, волн, гребенок, колей и сорной растительности.</w:t>
      </w:r>
      <w:proofErr w:type="gramEnd"/>
    </w:p>
    <w:p w:rsidR="00A25329" w:rsidRPr="00A25329" w:rsidRDefault="00A25329" w:rsidP="00A2532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25329">
        <w:rPr>
          <w:rFonts w:eastAsiaTheme="minorEastAsia"/>
          <w:szCs w:val="24"/>
          <w:lang w:eastAsia="ru-RU"/>
        </w:rPr>
        <w:t>Элементы сопряжения покрытий следует поддерживать без разрушений, сколов, вертикальных отклонений, сорной растительности между бортовыми камнями.</w:t>
      </w:r>
    </w:p>
    <w:p w:rsidR="00A25329" w:rsidRPr="00A25329" w:rsidRDefault="00A25329" w:rsidP="00A2532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25329">
        <w:rPr>
          <w:rFonts w:eastAsiaTheme="minorEastAsia"/>
          <w:szCs w:val="24"/>
          <w:lang w:eastAsia="ru-RU"/>
        </w:rPr>
        <w:t>Ограждение контейнерных площадок устраивается глухим (как минимум, с трех сторон) и высотой не менее 1,5 м.</w:t>
      </w:r>
    </w:p>
    <w:p w:rsidR="00A25329" w:rsidRPr="00A25329" w:rsidRDefault="00A25329" w:rsidP="00A2532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25329">
        <w:rPr>
          <w:rFonts w:eastAsiaTheme="minorEastAsia"/>
          <w:szCs w:val="24"/>
          <w:lang w:eastAsia="ru-RU"/>
        </w:rPr>
        <w:t>Крыши контейнерных площадок не допускается устраивать из бетонных и железобетонных изделий, дерева, ткани, шифера, мягкой кровли, черепицы, поддонов, иных подобных изделий и материалов.</w:t>
      </w:r>
    </w:p>
    <w:p w:rsidR="00A25329" w:rsidRPr="00A25329" w:rsidRDefault="00A25329" w:rsidP="00A2532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25329">
        <w:rPr>
          <w:rFonts w:eastAsiaTheme="minorEastAsia"/>
          <w:szCs w:val="24"/>
          <w:lang w:eastAsia="ru-RU"/>
        </w:rPr>
        <w:t>Внешние поверхности элементов благоустройства контейнерных площадок следует поддерживать чистыми, без визуально воспринимаемых деформаций.</w:t>
      </w:r>
    </w:p>
    <w:p w:rsidR="00A25329" w:rsidRPr="00A25329" w:rsidRDefault="00A25329" w:rsidP="00A2532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25329">
        <w:rPr>
          <w:rFonts w:eastAsiaTheme="minorEastAsia"/>
          <w:szCs w:val="24"/>
          <w:lang w:eastAsia="ru-RU"/>
        </w:rPr>
        <w:t>Контейнерную площадку следует освещать в вечерне-ночное время с использованием установок наружного освещения.</w:t>
      </w:r>
    </w:p>
    <w:p w:rsidR="00A25329" w:rsidRPr="00A25329" w:rsidRDefault="00A25329" w:rsidP="00A2532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25329">
        <w:rPr>
          <w:rFonts w:eastAsiaTheme="minorEastAsia"/>
          <w:szCs w:val="24"/>
          <w:lang w:eastAsia="ru-RU"/>
        </w:rPr>
        <w:t>Контейнерные площадки следует снабжать табличкой, содержащей информацию о:</w:t>
      </w:r>
    </w:p>
    <w:p w:rsidR="00A25329" w:rsidRPr="00A25329" w:rsidRDefault="00A25329" w:rsidP="00A2532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A25329">
        <w:rPr>
          <w:rFonts w:eastAsiaTheme="minorEastAsia"/>
          <w:szCs w:val="24"/>
          <w:lang w:eastAsia="ru-RU"/>
        </w:rPr>
        <w:t>собственниках</w:t>
      </w:r>
      <w:proofErr w:type="gramEnd"/>
      <w:r w:rsidRPr="00A25329">
        <w:rPr>
          <w:rFonts w:eastAsiaTheme="minorEastAsia"/>
          <w:szCs w:val="24"/>
          <w:lang w:eastAsia="ru-RU"/>
        </w:rPr>
        <w:t xml:space="preserve"> и лицах, ответственных за содержание контейнерной площадки,</w:t>
      </w:r>
    </w:p>
    <w:p w:rsidR="00A25329" w:rsidRPr="00A25329" w:rsidRDefault="00A25329" w:rsidP="00A2532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A25329">
        <w:rPr>
          <w:rFonts w:eastAsiaTheme="minorEastAsia"/>
          <w:szCs w:val="24"/>
          <w:lang w:eastAsia="ru-RU"/>
        </w:rPr>
        <w:t>лицах</w:t>
      </w:r>
      <w:proofErr w:type="gramEnd"/>
      <w:r w:rsidRPr="00A25329">
        <w:rPr>
          <w:rFonts w:eastAsiaTheme="minorEastAsia"/>
          <w:szCs w:val="24"/>
          <w:lang w:eastAsia="ru-RU"/>
        </w:rPr>
        <w:t>, обслуживающих контейнерную площадку,</w:t>
      </w:r>
    </w:p>
    <w:p w:rsidR="00A25329" w:rsidRPr="00A25329" w:rsidRDefault="00A25329" w:rsidP="00A2532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A25329">
        <w:rPr>
          <w:rFonts w:eastAsiaTheme="minorEastAsia"/>
          <w:szCs w:val="24"/>
          <w:lang w:eastAsia="ru-RU"/>
        </w:rPr>
        <w:t>контактах</w:t>
      </w:r>
      <w:proofErr w:type="gramEnd"/>
      <w:r w:rsidRPr="00A25329">
        <w:rPr>
          <w:rFonts w:eastAsiaTheme="minorEastAsia"/>
          <w:szCs w:val="24"/>
          <w:lang w:eastAsia="ru-RU"/>
        </w:rPr>
        <w:t xml:space="preserve"> указанных лиц,</w:t>
      </w:r>
    </w:p>
    <w:p w:rsidR="00A25329" w:rsidRPr="00A25329" w:rsidRDefault="00A25329" w:rsidP="00A2532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25329">
        <w:rPr>
          <w:rFonts w:eastAsiaTheme="minorEastAsia"/>
          <w:szCs w:val="24"/>
          <w:lang w:eastAsia="ru-RU"/>
        </w:rPr>
        <w:t>периодичности вывоза отходов с контейнерной площадки,</w:t>
      </w:r>
    </w:p>
    <w:p w:rsidR="00A25329" w:rsidRDefault="00A25329" w:rsidP="00A2532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25329">
        <w:rPr>
          <w:rFonts w:eastAsiaTheme="minorEastAsia"/>
          <w:szCs w:val="24"/>
          <w:lang w:eastAsia="ru-RU"/>
        </w:rPr>
        <w:t>недопустимости создания препятствий подъезду специализированного автотранспорта, разгружающего контейнеры и бункеры.</w:t>
      </w:r>
    </w:p>
    <w:p w:rsidR="008F16C8" w:rsidRPr="00A25329"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25329">
        <w:rPr>
          <w:rFonts w:eastAsiaTheme="minorEastAsia"/>
          <w:szCs w:val="24"/>
          <w:lang w:eastAsia="ru-RU"/>
        </w:rPr>
        <w:t>4.</w:t>
      </w:r>
      <w:r w:rsidR="00423201" w:rsidRPr="00A25329">
        <w:rPr>
          <w:rFonts w:eastAsiaTheme="minorEastAsia"/>
          <w:szCs w:val="24"/>
          <w:lang w:eastAsia="ru-RU"/>
        </w:rPr>
        <w:t>4</w:t>
      </w:r>
      <w:r w:rsidRPr="00A25329">
        <w:rPr>
          <w:rFonts w:eastAsiaTheme="minorEastAsia"/>
          <w:szCs w:val="24"/>
          <w:lang w:eastAsia="ru-RU"/>
        </w:rPr>
        <w:t xml:space="preserve">.5. Допускается изготовление контейнерных площадок закрытого типа по </w:t>
      </w:r>
      <w:proofErr w:type="gramStart"/>
      <w:r w:rsidRPr="00A25329">
        <w:rPr>
          <w:rFonts w:eastAsiaTheme="minorEastAsia"/>
          <w:szCs w:val="24"/>
          <w:lang w:eastAsia="ru-RU"/>
        </w:rPr>
        <w:t>индивидуальным проектам</w:t>
      </w:r>
      <w:proofErr w:type="gramEnd"/>
      <w:r w:rsidRPr="00A25329">
        <w:rPr>
          <w:rFonts w:eastAsiaTheme="minorEastAsia"/>
          <w:szCs w:val="24"/>
          <w:lang w:eastAsia="ru-RU"/>
        </w:rPr>
        <w:t xml:space="preserve"> (эскизам).</w:t>
      </w:r>
    </w:p>
    <w:p w:rsidR="00A611CA" w:rsidRPr="00A611CA" w:rsidRDefault="008F16C8" w:rsidP="00A611CA">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25329">
        <w:rPr>
          <w:rFonts w:eastAsiaTheme="minorEastAsia"/>
          <w:szCs w:val="24"/>
          <w:lang w:eastAsia="ru-RU"/>
        </w:rPr>
        <w:t>4.</w:t>
      </w:r>
      <w:r w:rsidR="00423201" w:rsidRPr="00A25329">
        <w:rPr>
          <w:rFonts w:eastAsiaTheme="minorEastAsia"/>
          <w:szCs w:val="24"/>
          <w:lang w:eastAsia="ru-RU"/>
        </w:rPr>
        <w:t>4</w:t>
      </w:r>
      <w:r w:rsidRPr="00A25329">
        <w:rPr>
          <w:rFonts w:eastAsiaTheme="minorEastAsia"/>
          <w:szCs w:val="24"/>
          <w:lang w:eastAsia="ru-RU"/>
        </w:rPr>
        <w:t xml:space="preserve">.6. </w:t>
      </w:r>
      <w:r w:rsidR="00A611CA" w:rsidRPr="00A611CA">
        <w:rPr>
          <w:rFonts w:eastAsiaTheme="minorEastAsia"/>
          <w:szCs w:val="24"/>
          <w:lang w:eastAsia="ru-RU"/>
        </w:rPr>
        <w:t>Запрещается установка бункеров, контейнеров и контейнерных площадок в зонах:</w:t>
      </w:r>
    </w:p>
    <w:p w:rsidR="00A611CA" w:rsidRPr="00A611CA" w:rsidRDefault="00A611CA" w:rsidP="00A611CA">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611CA">
        <w:rPr>
          <w:rFonts w:eastAsiaTheme="minorEastAsia"/>
          <w:szCs w:val="24"/>
          <w:lang w:eastAsia="ru-RU"/>
        </w:rPr>
        <w:t>- треугольников видимости на нерегулируемых пересечениях и примыканиях дорог и улиц в одном уровне, а также на пешеходных переходах;</w:t>
      </w:r>
    </w:p>
    <w:p w:rsidR="00A611CA" w:rsidRDefault="00A611CA" w:rsidP="00A611CA">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611CA">
        <w:rPr>
          <w:rFonts w:eastAsiaTheme="minorEastAsia"/>
          <w:szCs w:val="24"/>
          <w:lang w:eastAsia="ru-RU"/>
        </w:rPr>
        <w:t>- срезки видимости на внутренней стороне кривых в плане дорог и улиц.</w:t>
      </w:r>
    </w:p>
    <w:p w:rsidR="008F16C8" w:rsidRPr="008F16C8"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A25329">
        <w:rPr>
          <w:rFonts w:eastAsiaTheme="minorEastAsia"/>
          <w:szCs w:val="24"/>
          <w:lang w:eastAsia="ru-RU"/>
        </w:rPr>
        <w:t>Запрещается устанавливать контейнеры и бункеры-накопители на проезжей части, тротуарах, газонах и в проездах дворов.</w:t>
      </w:r>
    </w:p>
    <w:p w:rsidR="00A611CA"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8F16C8">
        <w:rPr>
          <w:rFonts w:eastAsiaTheme="minorEastAsia"/>
          <w:szCs w:val="24"/>
          <w:lang w:eastAsia="ru-RU"/>
        </w:rPr>
        <w:t>4.</w:t>
      </w:r>
      <w:r w:rsidR="00423201">
        <w:rPr>
          <w:rFonts w:eastAsiaTheme="minorEastAsia"/>
          <w:szCs w:val="24"/>
          <w:lang w:eastAsia="ru-RU"/>
        </w:rPr>
        <w:t>4</w:t>
      </w:r>
      <w:r w:rsidRPr="008F16C8">
        <w:rPr>
          <w:rFonts w:eastAsiaTheme="minorEastAsia"/>
          <w:szCs w:val="24"/>
          <w:lang w:eastAsia="ru-RU"/>
        </w:rPr>
        <w:t>.7.</w:t>
      </w:r>
      <w:r w:rsidR="00A611CA" w:rsidRPr="00A611CA">
        <w:t xml:space="preserve"> </w:t>
      </w:r>
      <w:proofErr w:type="gramStart"/>
      <w:r w:rsidR="00A611CA" w:rsidRPr="00A611CA">
        <w:rPr>
          <w:rFonts w:eastAsiaTheme="minorEastAsia"/>
          <w:szCs w:val="24"/>
          <w:lang w:eastAsia="ru-RU"/>
        </w:rPr>
        <w:t xml:space="preserve">При содержании территорий </w:t>
      </w:r>
      <w:r w:rsidR="00A611CA">
        <w:rPr>
          <w:rFonts w:eastAsiaTheme="minorEastAsia"/>
          <w:szCs w:val="24"/>
          <w:lang w:eastAsia="ru-RU"/>
        </w:rPr>
        <w:t>Шумерлинского муниципального округа</w:t>
      </w:r>
      <w:r w:rsidR="00A611CA" w:rsidRPr="00A611CA">
        <w:rPr>
          <w:rFonts w:eastAsiaTheme="minorEastAsia"/>
          <w:szCs w:val="24"/>
          <w:lang w:eastAsia="ru-RU"/>
        </w:rPr>
        <w:t xml:space="preserve"> не допускается размещение на территории, примыкающей к контейнерной площадке, порубочных остатков, уличного смета, скошенной травы, листвы и иных остатков растительности, мебели, бытовой техники и их частей, остатков после проведения ремонтно-строительных работ, коробок, ящиков и иных упаковочных материалов, шин и запасных частей транспортных средств, спортивного инвентаря.</w:t>
      </w:r>
      <w:proofErr w:type="gramEnd"/>
    </w:p>
    <w:p w:rsidR="00A611CA" w:rsidRDefault="00A611CA"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lastRenderedPageBreak/>
        <w:t xml:space="preserve">4.4.8. </w:t>
      </w:r>
      <w:r w:rsidRPr="00A611CA">
        <w:rPr>
          <w:rFonts w:eastAsiaTheme="minorEastAsia"/>
          <w:szCs w:val="24"/>
          <w:lang w:eastAsia="ru-RU"/>
        </w:rPr>
        <w:t>Следует обеспечивать свободный подъезд мусоровозов непосредственно к контейнерам, бункерам и выгребным ямам для удаления отходов</w:t>
      </w:r>
      <w:r>
        <w:rPr>
          <w:rFonts w:eastAsiaTheme="minorEastAsia"/>
          <w:szCs w:val="24"/>
          <w:lang w:eastAsia="ru-RU"/>
        </w:rPr>
        <w:t>.</w:t>
      </w:r>
    </w:p>
    <w:p w:rsidR="008F16C8" w:rsidRPr="002D72C9" w:rsidRDefault="008F16C8" w:rsidP="008F16C8">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8F16C8">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w:t>
      </w:r>
      <w:r w:rsidR="00F7200F">
        <w:rPr>
          <w:rFonts w:eastAsiaTheme="minorEastAsia"/>
          <w:b/>
          <w:szCs w:val="24"/>
          <w:lang w:eastAsia="ru-RU"/>
        </w:rPr>
        <w:t>5</w:t>
      </w:r>
      <w:r w:rsidRPr="002D72C9">
        <w:rPr>
          <w:rFonts w:eastAsiaTheme="minorEastAsia"/>
          <w:b/>
          <w:szCs w:val="24"/>
          <w:lang w:eastAsia="ru-RU"/>
        </w:rPr>
        <w:t>. Содержание и эксплуатация площадок для выгула и дрессировки животных</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4.</w:t>
      </w:r>
      <w:r w:rsidR="00F7200F">
        <w:rPr>
          <w:rFonts w:eastAsiaTheme="minorEastAsia"/>
          <w:szCs w:val="24"/>
          <w:lang w:eastAsia="ru-RU"/>
        </w:rPr>
        <w:t>5</w:t>
      </w:r>
      <w:r w:rsidRPr="00C40B0D">
        <w:rPr>
          <w:rFonts w:eastAsiaTheme="minorEastAsia"/>
          <w:szCs w:val="24"/>
          <w:lang w:eastAsia="ru-RU"/>
        </w:rPr>
        <w:t>.1. Площадки для выгула собак рекомендуется размещать на территориях общего пользования, свободных от зеленых насаждений, в технических зонах, под линиями электропередач с напряжением не более 110 кВт, за пределами санитарной зоны источников водоснабжения первого и второго поясов. Площадки для дрессировки собак рекомендуется размещать на удалении от застройки жилого и общественного назначения не менее чем на 50 м. Размещение площадок на территориях природного комплекса необходимо согласовывать с органами природопользования и охраны окружающей среды.</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4.</w:t>
      </w:r>
      <w:r w:rsidR="00F7200F">
        <w:rPr>
          <w:rFonts w:eastAsiaTheme="minorEastAsia"/>
          <w:szCs w:val="24"/>
          <w:lang w:eastAsia="ru-RU"/>
        </w:rPr>
        <w:t>5</w:t>
      </w:r>
      <w:r w:rsidRPr="00C40B0D">
        <w:rPr>
          <w:rFonts w:eastAsiaTheme="minorEastAsia"/>
          <w:szCs w:val="24"/>
          <w:lang w:eastAsia="ru-RU"/>
        </w:rPr>
        <w:t>.2. Для покрытия поверхности части площадки, предназначенной для выгула собак,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4.</w:t>
      </w:r>
      <w:r w:rsidR="00F7200F">
        <w:rPr>
          <w:rFonts w:eastAsiaTheme="minorEastAsia"/>
          <w:szCs w:val="24"/>
          <w:lang w:eastAsia="ru-RU"/>
        </w:rPr>
        <w:t>5</w:t>
      </w:r>
      <w:r w:rsidRPr="00C40B0D">
        <w:rPr>
          <w:rFonts w:eastAsiaTheme="minorEastAsia"/>
          <w:szCs w:val="24"/>
          <w:lang w:eastAsia="ru-RU"/>
        </w:rPr>
        <w:t>.3. Поверхность части площадки, предназначенной для владельцев собак,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4.</w:t>
      </w:r>
      <w:r w:rsidR="00F7200F">
        <w:rPr>
          <w:rFonts w:eastAsiaTheme="minorEastAsia"/>
          <w:szCs w:val="24"/>
          <w:lang w:eastAsia="ru-RU"/>
        </w:rPr>
        <w:t>5</w:t>
      </w:r>
      <w:r w:rsidRPr="00C40B0D">
        <w:rPr>
          <w:rFonts w:eastAsiaTheme="minorEastAsia"/>
          <w:szCs w:val="24"/>
          <w:lang w:eastAsia="ru-RU"/>
        </w:rPr>
        <w:t xml:space="preserve">.4. </w:t>
      </w:r>
      <w:proofErr w:type="gramStart"/>
      <w:r w:rsidRPr="00C40B0D">
        <w:rPr>
          <w:rFonts w:eastAsiaTheme="minorEastAsia"/>
          <w:szCs w:val="24"/>
          <w:lang w:eastAsia="ru-RU"/>
        </w:rPr>
        <w:t>Ограждения площадок для выгула и дрессировки собак должны соответствовать требованиям правовых актов по проектированию и внешнему виду ограждений, для создания визуально благоприятного облика застройки территории Шумерлинского муниципального округа, внедрения единых стандартов внешнего оформления ограждений зданий, сооружений и иных объектов, заборов и оград.</w:t>
      </w:r>
      <w:proofErr w:type="gramEnd"/>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w:t>
      </w:r>
      <w:r w:rsidR="00F7200F">
        <w:rPr>
          <w:rFonts w:eastAsiaTheme="minorEastAsia"/>
          <w:szCs w:val="24"/>
          <w:lang w:eastAsia="ru-RU"/>
        </w:rPr>
        <w:t>5</w:t>
      </w:r>
      <w:r>
        <w:rPr>
          <w:rFonts w:eastAsiaTheme="minorEastAsia"/>
          <w:szCs w:val="24"/>
          <w:lang w:eastAsia="ru-RU"/>
        </w:rPr>
        <w:t>.5.</w:t>
      </w:r>
      <w:r w:rsidRPr="00C40B0D">
        <w:rPr>
          <w:rFonts w:eastAsiaTheme="minorEastAsia"/>
          <w:szCs w:val="24"/>
          <w:lang w:eastAsia="ru-RU"/>
        </w:rPr>
        <w:t xml:space="preserve"> В перечень элементов благоустройства площадок для выгула животных включаются:</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покрытие,</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ограждение,</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навес в части площадки, предназначенной для владельцев собак,</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скамьи, урны, ящик для одноразовых пакетов с фекальной урной,</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осветительное оборудование,</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информационный стенд.</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w:t>
      </w:r>
      <w:r w:rsidR="00F7200F">
        <w:rPr>
          <w:rFonts w:eastAsiaTheme="minorEastAsia"/>
          <w:szCs w:val="24"/>
          <w:lang w:eastAsia="ru-RU"/>
        </w:rPr>
        <w:t>5</w:t>
      </w:r>
      <w:r>
        <w:rPr>
          <w:rFonts w:eastAsiaTheme="minorEastAsia"/>
          <w:szCs w:val="24"/>
          <w:lang w:eastAsia="ru-RU"/>
        </w:rPr>
        <w:t>.6.</w:t>
      </w:r>
      <w:r w:rsidRPr="00C40B0D">
        <w:rPr>
          <w:rFonts w:eastAsiaTheme="minorEastAsia"/>
          <w:szCs w:val="24"/>
          <w:lang w:eastAsia="ru-RU"/>
        </w:rPr>
        <w:t xml:space="preserve"> Не допускаются:</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а) отсутствие регистрации домашних животных в учреждении государственной ветеринарной службы Чувашской Республики в сроки, установленные дополнительными требованиями к содержанию домашних животных, в том числе к их выгулу, на территории Чувашской Республики;</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б) содержание, в том числе кормление, домашних животных в местах и на территориях общего пользования;</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 xml:space="preserve">в) оставление домашних животных в местах и на территориях общего пользования без надзора, обеспечивающего </w:t>
      </w:r>
      <w:proofErr w:type="gramStart"/>
      <w:r w:rsidRPr="00C40B0D">
        <w:rPr>
          <w:rFonts w:eastAsiaTheme="minorEastAsia"/>
          <w:szCs w:val="24"/>
          <w:lang w:eastAsia="ru-RU"/>
        </w:rPr>
        <w:t>контроль за</w:t>
      </w:r>
      <w:proofErr w:type="gramEnd"/>
      <w:r w:rsidRPr="00C40B0D">
        <w:rPr>
          <w:rFonts w:eastAsiaTheme="minorEastAsia"/>
          <w:szCs w:val="24"/>
          <w:lang w:eastAsia="ru-RU"/>
        </w:rPr>
        <w:t xml:space="preserve"> поведением домашних животных;</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 xml:space="preserve">г) </w:t>
      </w:r>
      <w:proofErr w:type="spellStart"/>
      <w:r w:rsidRPr="00C40B0D">
        <w:rPr>
          <w:rFonts w:eastAsiaTheme="minorEastAsia"/>
          <w:szCs w:val="24"/>
          <w:lang w:eastAsia="ru-RU"/>
        </w:rPr>
        <w:t>самовыгул</w:t>
      </w:r>
      <w:proofErr w:type="spellEnd"/>
      <w:r w:rsidRPr="00C40B0D">
        <w:rPr>
          <w:rFonts w:eastAsiaTheme="minorEastAsia"/>
          <w:szCs w:val="24"/>
          <w:lang w:eastAsia="ru-RU"/>
        </w:rPr>
        <w:t xml:space="preserve"> собак за пределами территории, принадлежащей их владельцам на праве собственности или ином законном основании и огороженной способом, не допускающим самостоятельного выхода домашних животных за ее пределы;</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C40B0D">
        <w:rPr>
          <w:rFonts w:eastAsiaTheme="minorEastAsia"/>
          <w:szCs w:val="24"/>
          <w:lang w:eastAsia="ru-RU"/>
        </w:rPr>
        <w:t>д) отсутствие предупреждающей надписи о наличии собаки при входе на огороженную территорию владельца домашнего животного;</w:t>
      </w:r>
    </w:p>
    <w:p w:rsidR="00C40B0D" w:rsidRP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C40B0D">
        <w:rPr>
          <w:rFonts w:eastAsiaTheme="minorEastAsia"/>
          <w:szCs w:val="24"/>
          <w:lang w:eastAsia="ru-RU"/>
        </w:rPr>
        <w:t>е) допущение передвижения собак в местах и на территориях общего пользования без использования намордника и поводка или иного средства контроля, длина которого позволяет контролировать поведение домашних животных, за исключением щенков до трехмесячного возраста и собак высотой в холке до 30 сантиметров, для которых наличие намордника необязательно;</w:t>
      </w:r>
      <w:proofErr w:type="gramEnd"/>
    </w:p>
    <w:p w:rsid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C40B0D">
        <w:rPr>
          <w:rFonts w:eastAsiaTheme="minorEastAsia"/>
          <w:szCs w:val="24"/>
          <w:lang w:eastAsia="ru-RU"/>
        </w:rPr>
        <w:t xml:space="preserve">ж) допущение пребывания домашних животных в помещениях, занимаемых торговыми объектами, организациями общественного питания, медицинскими и </w:t>
      </w:r>
      <w:r w:rsidRPr="00C40B0D">
        <w:rPr>
          <w:rFonts w:eastAsiaTheme="minorEastAsia"/>
          <w:szCs w:val="24"/>
          <w:lang w:eastAsia="ru-RU"/>
        </w:rPr>
        <w:lastRenderedPageBreak/>
        <w:t>образовательными организациями, организациями социального обслуживания, организациями культуры, если иное не предусмотрено владельцами указанных помещений, за исключением собак-проводников, сопровождающих инвалидов по зрению.</w:t>
      </w:r>
      <w:proofErr w:type="gramEnd"/>
    </w:p>
    <w:p w:rsidR="00C40B0D" w:rsidRDefault="00C40B0D" w:rsidP="00C40B0D">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F7200F" w:rsidP="00C40B0D">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Pr>
          <w:rFonts w:eastAsiaTheme="minorEastAsia"/>
          <w:b/>
          <w:szCs w:val="24"/>
          <w:lang w:eastAsia="ru-RU"/>
        </w:rPr>
        <w:t>4.6</w:t>
      </w:r>
      <w:r w:rsidR="002D72C9" w:rsidRPr="002D72C9">
        <w:rPr>
          <w:rFonts w:eastAsiaTheme="minorEastAsia"/>
          <w:b/>
          <w:szCs w:val="24"/>
          <w:lang w:eastAsia="ru-RU"/>
        </w:rPr>
        <w:t>. Содержание и эксплуатация площадок автостоянок, размещение и хранение транспортных средств на территории Шумерлинского муниципального округа</w:t>
      </w:r>
    </w:p>
    <w:p w:rsidR="0028459F" w:rsidRPr="0028459F" w:rsidRDefault="002D72C9" w:rsidP="0028459F">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w:t>
      </w:r>
      <w:r w:rsidR="00F052CF">
        <w:rPr>
          <w:rFonts w:eastAsiaTheme="minorEastAsia"/>
          <w:szCs w:val="24"/>
          <w:lang w:eastAsia="ru-RU"/>
        </w:rPr>
        <w:t>6</w:t>
      </w:r>
      <w:r w:rsidRPr="002D72C9">
        <w:rPr>
          <w:rFonts w:eastAsiaTheme="minorEastAsia"/>
          <w:szCs w:val="24"/>
          <w:lang w:eastAsia="ru-RU"/>
        </w:rPr>
        <w:t xml:space="preserve">.1. </w:t>
      </w:r>
      <w:r w:rsidR="0028459F" w:rsidRPr="0028459F">
        <w:rPr>
          <w:rFonts w:eastAsiaTheme="minorEastAsia"/>
          <w:szCs w:val="24"/>
          <w:lang w:eastAsia="ru-RU"/>
        </w:rPr>
        <w:t xml:space="preserve">На общественных и дворовых территориях </w:t>
      </w:r>
      <w:r w:rsidR="0028459F">
        <w:rPr>
          <w:rFonts w:eastAsiaTheme="minorEastAsia"/>
          <w:szCs w:val="24"/>
          <w:lang w:eastAsia="ru-RU"/>
        </w:rPr>
        <w:t>Шумерлинского муниципального округа</w:t>
      </w:r>
      <w:r w:rsidR="0028459F" w:rsidRPr="0028459F">
        <w:rPr>
          <w:rFonts w:eastAsiaTheme="minorEastAsia"/>
          <w:szCs w:val="24"/>
          <w:lang w:eastAsia="ru-RU"/>
        </w:rPr>
        <w:t xml:space="preserve"> могут </w:t>
      </w:r>
      <w:proofErr w:type="gramStart"/>
      <w:r w:rsidR="0028459F" w:rsidRPr="0028459F">
        <w:rPr>
          <w:rFonts w:eastAsiaTheme="minorEastAsia"/>
          <w:szCs w:val="24"/>
          <w:lang w:eastAsia="ru-RU"/>
        </w:rPr>
        <w:t>размещаться</w:t>
      </w:r>
      <w:proofErr w:type="gramEnd"/>
      <w:r w:rsidR="0028459F" w:rsidRPr="0028459F">
        <w:rPr>
          <w:rFonts w:eastAsiaTheme="minorEastAsia"/>
          <w:szCs w:val="24"/>
          <w:lang w:eastAsia="ru-RU"/>
        </w:rPr>
        <w:t xml:space="preserve"> в том числе площадки автостоянок и парковок следующих видов:</w:t>
      </w:r>
    </w:p>
    <w:p w:rsidR="0028459F" w:rsidRPr="0028459F" w:rsidRDefault="0028459F" w:rsidP="0028459F">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8459F">
        <w:rPr>
          <w:rFonts w:eastAsiaTheme="minorEastAsia"/>
          <w:szCs w:val="24"/>
          <w:lang w:eastAsia="ru-RU"/>
        </w:rPr>
        <w:t xml:space="preserve">-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28459F">
        <w:rPr>
          <w:rFonts w:eastAsiaTheme="minorEastAsia"/>
          <w:szCs w:val="24"/>
          <w:lang w:eastAsia="ru-RU"/>
        </w:rPr>
        <w:t>приобъектные</w:t>
      </w:r>
      <w:proofErr w:type="spellEnd"/>
      <w:r w:rsidRPr="0028459F">
        <w:rPr>
          <w:rFonts w:eastAsiaTheme="minorEastAsia"/>
          <w:szCs w:val="24"/>
          <w:lang w:eastAsia="ru-RU"/>
        </w:rPr>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w:t>
      </w:r>
      <w:r w:rsidR="00F052CF">
        <w:rPr>
          <w:rFonts w:eastAsiaTheme="minorEastAsia"/>
          <w:szCs w:val="24"/>
          <w:lang w:eastAsia="ru-RU"/>
        </w:rPr>
        <w:t>Шумерлинского муниципального округа</w:t>
      </w:r>
      <w:r w:rsidRPr="0028459F">
        <w:rPr>
          <w:rFonts w:eastAsiaTheme="minorEastAsia"/>
          <w:szCs w:val="24"/>
          <w:lang w:eastAsia="ru-RU"/>
        </w:rPr>
        <w:t xml:space="preserve">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roofErr w:type="gramEnd"/>
    </w:p>
    <w:p w:rsidR="0028459F" w:rsidRPr="0028459F" w:rsidRDefault="0028459F" w:rsidP="0028459F">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8459F">
        <w:rPr>
          <w:rFonts w:eastAsiaTheme="minorEastAsia"/>
          <w:szCs w:val="24"/>
          <w:lang w:eastAsia="ru-RU"/>
        </w:rPr>
        <w:t>- гостевые стоянки (на участке жилой застройки для хранения автомобилей населения на дворовых территориях);</w:t>
      </w:r>
    </w:p>
    <w:p w:rsidR="0028459F" w:rsidRPr="0028459F" w:rsidRDefault="0028459F" w:rsidP="0028459F">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8459F">
        <w:rPr>
          <w:rFonts w:eastAsiaTheme="minorEastAsia"/>
          <w:szCs w:val="24"/>
          <w:lang w:eastAsia="ru-RU"/>
        </w:rPr>
        <w:t xml:space="preserve">- парковки (парковочные места), обозначенные разметкой, при необходимости обустроенные и оборудованные, </w:t>
      </w:r>
      <w:proofErr w:type="gramStart"/>
      <w:r w:rsidRPr="0028459F">
        <w:rPr>
          <w:rFonts w:eastAsiaTheme="minorEastAsia"/>
          <w:szCs w:val="24"/>
          <w:lang w:eastAsia="ru-RU"/>
        </w:rPr>
        <w:t>являющиеся</w:t>
      </w:r>
      <w:proofErr w:type="gramEnd"/>
      <w:r w:rsidRPr="0028459F">
        <w:rPr>
          <w:rFonts w:eastAsiaTheme="minorEastAsia"/>
          <w:szCs w:val="24"/>
          <w:lang w:eastAsia="ru-RU"/>
        </w:rPr>
        <w:t xml:space="preserve"> в том числе частью автомобильной дороги и (или) примыкающие к проезжей части и (или) тротуару, обочине, эстакаде или мосту либо являющиеся частью </w:t>
      </w:r>
      <w:proofErr w:type="spellStart"/>
      <w:r w:rsidRPr="0028459F">
        <w:rPr>
          <w:rFonts w:eastAsiaTheme="minorEastAsia"/>
          <w:szCs w:val="24"/>
          <w:lang w:eastAsia="ru-RU"/>
        </w:rPr>
        <w:t>подэстакадных</w:t>
      </w:r>
      <w:proofErr w:type="spellEnd"/>
      <w:r w:rsidRPr="0028459F">
        <w:rPr>
          <w:rFonts w:eastAsiaTheme="minorEastAsia"/>
          <w:szCs w:val="24"/>
          <w:lang w:eastAsia="ru-RU"/>
        </w:rPr>
        <w:t xml:space="preserve"> или </w:t>
      </w:r>
      <w:proofErr w:type="spellStart"/>
      <w:r w:rsidRPr="0028459F">
        <w:rPr>
          <w:rFonts w:eastAsiaTheme="minorEastAsia"/>
          <w:szCs w:val="24"/>
          <w:lang w:eastAsia="ru-RU"/>
        </w:rPr>
        <w:t>подмостовых</w:t>
      </w:r>
      <w:proofErr w:type="spellEnd"/>
      <w:r w:rsidRPr="0028459F">
        <w:rPr>
          <w:rFonts w:eastAsiaTheme="minorEastAsia"/>
          <w:szCs w:val="24"/>
          <w:lang w:eastAsia="ru-RU"/>
        </w:rPr>
        <w:t xml:space="preserve"> пространств, площадей и иных объектов улично-дорожной сети и предназначенные для организованной стоянки транспортных средств;</w:t>
      </w:r>
    </w:p>
    <w:p w:rsidR="0028459F" w:rsidRPr="0028459F" w:rsidRDefault="0028459F" w:rsidP="0028459F">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8459F">
        <w:rPr>
          <w:rFonts w:eastAsiaTheme="minorEastAsia"/>
          <w:szCs w:val="24"/>
          <w:lang w:eastAsia="ru-RU"/>
        </w:rPr>
        <w:t>- стоянки технических или других средств передвижения инвалидов вблизи их места жительства;</w:t>
      </w:r>
    </w:p>
    <w:p w:rsidR="0028459F" w:rsidRDefault="0028459F" w:rsidP="0028459F">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8459F">
        <w:rPr>
          <w:rFonts w:eastAsiaTheme="minorEastAsia"/>
          <w:szCs w:val="24"/>
          <w:lang w:eastAsia="ru-RU"/>
        </w:rPr>
        <w:t>- прочие автомобильные стоянки (грузовые, перехватывающие и др.) в специально выделенных и обозначенных знаками и (или) разметкой местах.</w:t>
      </w:r>
    </w:p>
    <w:p w:rsidR="0028459F" w:rsidRDefault="00F052C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4.6.2. </w:t>
      </w:r>
      <w:proofErr w:type="gramStart"/>
      <w:r w:rsidRPr="00F052CF">
        <w:rPr>
          <w:rFonts w:eastAsiaTheme="minorEastAsia"/>
          <w:szCs w:val="24"/>
          <w:lang w:eastAsia="ru-RU"/>
        </w:rPr>
        <w:t>При новом жилищном строительстве удовлетворение спроса на длительное хранение (продолжительностью более 1 суток) автомобилей жителей объектов жилой застройки рекомендуется осуществлять посредством создания внеуличных автостоянок и гаражей.</w:t>
      </w:r>
      <w:proofErr w:type="gramEnd"/>
    </w:p>
    <w:p w:rsidR="0028459F" w:rsidRDefault="000E56DA"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4.6.3. </w:t>
      </w:r>
      <w:r w:rsidRPr="000E56DA">
        <w:rPr>
          <w:rFonts w:eastAsiaTheme="minorEastAsia"/>
          <w:szCs w:val="24"/>
          <w:lang w:eastAsia="ru-RU"/>
        </w:rPr>
        <w:t>Не допускается размещать стоянки, парковки и гаражи над магистральными трубопроводами водопроводных, канализационных, тепловых, газораспределительных сетей.</w:t>
      </w:r>
    </w:p>
    <w:p w:rsidR="0028459F" w:rsidRDefault="000E56DA"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4.6.4. </w:t>
      </w:r>
      <w:r w:rsidRPr="000E56DA">
        <w:rPr>
          <w:rFonts w:eastAsiaTheme="minorEastAsia"/>
          <w:szCs w:val="24"/>
          <w:lang w:eastAsia="ru-RU"/>
        </w:rPr>
        <w:t>При планировке общественных и дворовых территорий следует предусматривать специальные препятствия в целях недопущения парковки автотранспортных средств на газонах и иных территориях, занятых зелеными насаждениями.</w:t>
      </w:r>
    </w:p>
    <w:p w:rsidR="0028459F" w:rsidRDefault="000E56DA"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4.6.5. </w:t>
      </w:r>
      <w:r w:rsidRPr="000E56DA">
        <w:rPr>
          <w:rFonts w:eastAsiaTheme="minorEastAsia"/>
          <w:szCs w:val="24"/>
          <w:lang w:eastAsia="ru-RU"/>
        </w:rPr>
        <w:t xml:space="preserve">Не допускается размещение транспортных средств на озелененных территориях (газонах, цветниках и иных территориях, занятых травянистыми растениями), на детских и спортивных площадках, площадках для выгула животных, расположенных в границах </w:t>
      </w:r>
      <w:r w:rsidR="00466B13">
        <w:rPr>
          <w:rFonts w:eastAsiaTheme="minorEastAsia"/>
          <w:szCs w:val="24"/>
          <w:lang w:eastAsia="ru-RU"/>
        </w:rPr>
        <w:t>населенных пунктов Шумерлинского муниципального округа</w:t>
      </w:r>
      <w:r w:rsidRPr="000E56DA">
        <w:rPr>
          <w:rFonts w:eastAsiaTheme="minorEastAsia"/>
          <w:szCs w:val="24"/>
          <w:lang w:eastAsia="ru-RU"/>
        </w:rPr>
        <w:t>.</w:t>
      </w:r>
    </w:p>
    <w:p w:rsidR="000E56DA" w:rsidRDefault="000E56DA"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4.6.6. </w:t>
      </w:r>
      <w:r w:rsidRPr="000E56DA">
        <w:rPr>
          <w:rFonts w:eastAsiaTheme="minorEastAsia"/>
          <w:szCs w:val="24"/>
          <w:lang w:eastAsia="ru-RU"/>
        </w:rPr>
        <w:t>Организацию заездов на площадки автостоянок следует предусматривать на расстоянии не менее 15 м от конца или начала посадочных площадок остановок общественного пассажирского транспорта.</w:t>
      </w:r>
    </w:p>
    <w:p w:rsidR="000E56DA" w:rsidRDefault="000E56DA"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4.6.7. </w:t>
      </w:r>
      <w:r w:rsidRPr="000E56DA">
        <w:rPr>
          <w:rFonts w:eastAsiaTheme="minorEastAsia"/>
          <w:szCs w:val="24"/>
          <w:lang w:eastAsia="ru-RU"/>
        </w:rPr>
        <w:t xml:space="preserve">Размещение и хранение личного легкового автотранспорта на дворовых и внутриквартальных территориях жилой застройки </w:t>
      </w:r>
      <w:r w:rsidR="000B0DE6">
        <w:rPr>
          <w:rFonts w:eastAsiaTheme="minorEastAsia"/>
          <w:szCs w:val="24"/>
          <w:lang w:eastAsia="ru-RU"/>
        </w:rPr>
        <w:t>Шумерлинского муниципального округа</w:t>
      </w:r>
      <w:r w:rsidRPr="000E56DA">
        <w:rPr>
          <w:rFonts w:eastAsiaTheme="minorEastAsia"/>
          <w:szCs w:val="24"/>
          <w:lang w:eastAsia="ru-RU"/>
        </w:rPr>
        <w:t xml:space="preserve"> следует предусматривать в один ряд у края проезжей части параллельно краю проезжей части, с обеспечением беспрепятственного продвижения уборочной и специальной техники.</w:t>
      </w:r>
    </w:p>
    <w:p w:rsidR="000B0DE6" w:rsidRDefault="000B0DE6"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0B0DE6">
        <w:rPr>
          <w:rFonts w:eastAsiaTheme="minorEastAsia"/>
          <w:szCs w:val="24"/>
          <w:lang w:eastAsia="ru-RU"/>
        </w:rPr>
        <w:lastRenderedPageBreak/>
        <w:t xml:space="preserve">Парковка автомобилей на проезжей части автомобильной дороги общего пользования местного значения в границах </w:t>
      </w:r>
      <w:r w:rsidR="008C7B29">
        <w:rPr>
          <w:rFonts w:eastAsiaTheme="minorEastAsia"/>
          <w:szCs w:val="24"/>
          <w:lang w:eastAsia="ru-RU"/>
        </w:rPr>
        <w:t>Шумерлинского муниципального округа</w:t>
      </w:r>
      <w:r w:rsidRPr="000B0DE6">
        <w:rPr>
          <w:rFonts w:eastAsiaTheme="minorEastAsia"/>
          <w:szCs w:val="24"/>
          <w:lang w:eastAsia="ru-RU"/>
        </w:rPr>
        <w:t xml:space="preserve"> за пределами дворовых и внутриквартальных территорий жилой застройки </w:t>
      </w:r>
      <w:r w:rsidR="008C7B29">
        <w:rPr>
          <w:rFonts w:eastAsiaTheme="minorEastAsia"/>
          <w:szCs w:val="24"/>
          <w:lang w:eastAsia="ru-RU"/>
        </w:rPr>
        <w:t>Шумерлинского муниципального округа</w:t>
      </w:r>
      <w:r w:rsidRPr="000B0DE6">
        <w:rPr>
          <w:rFonts w:eastAsiaTheme="minorEastAsia"/>
          <w:szCs w:val="24"/>
          <w:lang w:eastAsia="ru-RU"/>
        </w:rPr>
        <w:t>, на заездах на данные территории и вдоль тротуаров данной дороги регулируется Правилами дорожного движения.</w:t>
      </w:r>
      <w:proofErr w:type="gramEnd"/>
    </w:p>
    <w:p w:rsidR="0028459F" w:rsidRDefault="000B0DE6"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4.6.8. </w:t>
      </w:r>
      <w:r w:rsidRPr="000B0DE6">
        <w:rPr>
          <w:rFonts w:eastAsiaTheme="minorEastAsia"/>
          <w:szCs w:val="24"/>
          <w:lang w:eastAsia="ru-RU"/>
        </w:rPr>
        <w:t xml:space="preserve">Стоянка грузовых автомобилей на дворовых и внутриквартальных территориях жилой застройки </w:t>
      </w:r>
      <w:r>
        <w:rPr>
          <w:rFonts w:eastAsiaTheme="minorEastAsia"/>
          <w:szCs w:val="24"/>
          <w:lang w:eastAsia="ru-RU"/>
        </w:rPr>
        <w:t>Шумерлинского муниципального округа</w:t>
      </w:r>
      <w:r w:rsidRPr="000B0DE6">
        <w:rPr>
          <w:rFonts w:eastAsiaTheme="minorEastAsia"/>
          <w:szCs w:val="24"/>
          <w:lang w:eastAsia="ru-RU"/>
        </w:rPr>
        <w:t xml:space="preserve"> регулируется Правилами дорожного движения.</w:t>
      </w:r>
    </w:p>
    <w:p w:rsidR="000B0DE6" w:rsidRDefault="000B0DE6"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4.6.9. </w:t>
      </w:r>
      <w:r w:rsidRPr="000B0DE6">
        <w:rPr>
          <w:rFonts w:eastAsiaTheme="minorEastAsia"/>
          <w:szCs w:val="24"/>
          <w:lang w:eastAsia="ru-RU"/>
        </w:rPr>
        <w:t>Некапитальные строения, сооружения, предназначенные для хранения автомототранспорта, технических и других средств передвижения, не должны мешать пешеходному движению, ухудшать условия проживания и отдыха населения, а также нарушать противопожарные требования.</w:t>
      </w:r>
    </w:p>
    <w:p w:rsidR="000B0DE6" w:rsidRPr="000B0DE6" w:rsidRDefault="000B0DE6" w:rsidP="000B0DE6">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4.6.10. </w:t>
      </w:r>
      <w:r w:rsidRPr="000B0DE6">
        <w:rPr>
          <w:rFonts w:eastAsiaTheme="minorEastAsia"/>
          <w:szCs w:val="24"/>
          <w:lang w:eastAsia="ru-RU"/>
        </w:rPr>
        <w:t>Максимально допустимые размеры некапитального нестационарного гаража:</w:t>
      </w:r>
    </w:p>
    <w:p w:rsidR="000B0DE6" w:rsidRPr="000B0DE6" w:rsidRDefault="000B0DE6" w:rsidP="000B0DE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B0DE6">
        <w:rPr>
          <w:rFonts w:eastAsiaTheme="minorEastAsia"/>
          <w:szCs w:val="24"/>
          <w:lang w:eastAsia="ru-RU"/>
        </w:rPr>
        <w:t>ширина - 4 м,</w:t>
      </w:r>
    </w:p>
    <w:p w:rsidR="000B0DE6" w:rsidRPr="000B0DE6" w:rsidRDefault="000B0DE6" w:rsidP="000B0DE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B0DE6">
        <w:rPr>
          <w:rFonts w:eastAsiaTheme="minorEastAsia"/>
          <w:szCs w:val="24"/>
          <w:lang w:eastAsia="ru-RU"/>
        </w:rPr>
        <w:t>длина - 6 м,</w:t>
      </w:r>
    </w:p>
    <w:p w:rsidR="000B0DE6" w:rsidRDefault="000B0DE6" w:rsidP="000B0DE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B0DE6">
        <w:rPr>
          <w:rFonts w:eastAsiaTheme="minorEastAsia"/>
          <w:szCs w:val="24"/>
          <w:lang w:eastAsia="ru-RU"/>
        </w:rPr>
        <w:t>высота - 3 м.</w:t>
      </w:r>
    </w:p>
    <w:p w:rsidR="000B0DE6" w:rsidRPr="000B0DE6" w:rsidRDefault="000B0DE6" w:rsidP="000B0DE6">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4.6.11. </w:t>
      </w:r>
      <w:r w:rsidRPr="000B0DE6">
        <w:rPr>
          <w:rFonts w:eastAsiaTheme="minorEastAsia"/>
          <w:szCs w:val="24"/>
          <w:lang w:eastAsia="ru-RU"/>
        </w:rPr>
        <w:t xml:space="preserve">Габариты </w:t>
      </w:r>
      <w:proofErr w:type="spellStart"/>
      <w:r w:rsidRPr="000B0DE6">
        <w:rPr>
          <w:rFonts w:eastAsiaTheme="minorEastAsia"/>
          <w:szCs w:val="24"/>
          <w:lang w:eastAsia="ru-RU"/>
        </w:rPr>
        <w:t>машино</w:t>
      </w:r>
      <w:proofErr w:type="spellEnd"/>
      <w:r w:rsidRPr="000B0DE6">
        <w:rPr>
          <w:rFonts w:eastAsiaTheme="minorEastAsia"/>
          <w:szCs w:val="24"/>
          <w:lang w:eastAsia="ru-RU"/>
        </w:rPr>
        <w:t>-места для инвалидов, пользующихся креслами-колясками (с учетом минимально допустимых зазоров безопасности) принимаются 6,0х3,6 м.</w:t>
      </w:r>
    </w:p>
    <w:p w:rsidR="000B0DE6" w:rsidRPr="000B0DE6" w:rsidRDefault="000B0DE6" w:rsidP="000B0DE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B0DE6">
        <w:rPr>
          <w:rFonts w:eastAsiaTheme="minorEastAsia"/>
          <w:szCs w:val="24"/>
          <w:lang w:eastAsia="ru-RU"/>
        </w:rPr>
        <w:t>Стоянка технических или иных средств передвижения инвалидов обозначается дорожным знаком "Парковка для инвалидов" в соответствии с Правилами дорожного движения, утвержденными постановлением Правительства Российской Федерации от 23 октября 1993 года N 1090.</w:t>
      </w:r>
    </w:p>
    <w:p w:rsidR="000B0DE6" w:rsidRPr="000B0DE6" w:rsidRDefault="000B0DE6" w:rsidP="000B0DE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B0DE6">
        <w:rPr>
          <w:rFonts w:eastAsiaTheme="minorEastAsia"/>
          <w:szCs w:val="24"/>
          <w:lang w:eastAsia="ru-RU"/>
        </w:rPr>
        <w:t>Размещение стоянок транспортных средств или иных средств передвижения инвалидов в зоне остановочных пунктов общественного городского транспорта не допускается.</w:t>
      </w:r>
    </w:p>
    <w:p w:rsidR="000B0DE6" w:rsidRDefault="000B0DE6" w:rsidP="000B0DE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B0DE6">
        <w:rPr>
          <w:rFonts w:eastAsiaTheme="minorEastAsia"/>
          <w:szCs w:val="24"/>
          <w:lang w:eastAsia="ru-RU"/>
        </w:rPr>
        <w:t>Выделенные для хранения автомобиля либо иного технического средства передвижения инвалида земельные участки должны использоваться их владельцами по целевому назначению.</w:t>
      </w:r>
    </w:p>
    <w:p w:rsidR="008C7B29" w:rsidRDefault="00712EAA"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4.6</w:t>
      </w:r>
      <w:r w:rsidR="002D72C9" w:rsidRPr="002D72C9">
        <w:rPr>
          <w:rFonts w:eastAsiaTheme="minorEastAsia"/>
          <w:szCs w:val="24"/>
          <w:lang w:eastAsia="ru-RU"/>
        </w:rPr>
        <w:t>.</w:t>
      </w:r>
      <w:r w:rsidR="008C7B29">
        <w:rPr>
          <w:rFonts w:eastAsiaTheme="minorEastAsia"/>
          <w:szCs w:val="24"/>
          <w:lang w:eastAsia="ru-RU"/>
        </w:rPr>
        <w:t>1</w:t>
      </w:r>
      <w:r w:rsidR="002D72C9" w:rsidRPr="002D72C9">
        <w:rPr>
          <w:rFonts w:eastAsiaTheme="minorEastAsia"/>
          <w:szCs w:val="24"/>
          <w:lang w:eastAsia="ru-RU"/>
        </w:rPr>
        <w:t>2. Следует учитывать, что расстояние от границ автостоянок до окон жилых и общественных заданий принимается в соответствии с СанПиН 2.2.1/2</w:t>
      </w:r>
      <w:r w:rsidR="001B1394">
        <w:rPr>
          <w:rFonts w:eastAsiaTheme="minorEastAsia"/>
          <w:szCs w:val="24"/>
          <w:lang w:eastAsia="ru-RU"/>
        </w:rPr>
        <w:t>.1.1.1200-03.</w:t>
      </w:r>
      <w:r w:rsidR="002D72C9" w:rsidRPr="002D72C9">
        <w:rPr>
          <w:rFonts w:eastAsiaTheme="minorEastAsia"/>
          <w:szCs w:val="24"/>
          <w:lang w:eastAsia="ru-RU"/>
        </w:rPr>
        <w:t xml:space="preserve"> </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712EAA" w:rsidP="00C40B0D">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Pr>
          <w:rFonts w:eastAsiaTheme="minorEastAsia"/>
          <w:b/>
          <w:szCs w:val="24"/>
          <w:lang w:eastAsia="ru-RU"/>
        </w:rPr>
        <w:t>4.7</w:t>
      </w:r>
      <w:r w:rsidR="002D72C9" w:rsidRPr="002D72C9">
        <w:rPr>
          <w:rFonts w:eastAsiaTheme="minorEastAsia"/>
          <w:b/>
          <w:szCs w:val="24"/>
          <w:lang w:eastAsia="ru-RU"/>
        </w:rPr>
        <w:t>. Содержание и эксплуатация элементов освещения</w:t>
      </w:r>
    </w:p>
    <w:p w:rsidR="000557B4" w:rsidRPr="000557B4" w:rsidRDefault="00712EAA"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4.7</w:t>
      </w:r>
      <w:r w:rsidR="000557B4" w:rsidRPr="000557B4">
        <w:rPr>
          <w:rFonts w:eastAsiaTheme="minorEastAsia"/>
          <w:szCs w:val="24"/>
          <w:lang w:eastAsia="ru-RU"/>
        </w:rPr>
        <w:t xml:space="preserve">.1. </w:t>
      </w:r>
      <w:proofErr w:type="gramStart"/>
      <w:r w:rsidR="000557B4" w:rsidRPr="000557B4">
        <w:rPr>
          <w:rFonts w:eastAsiaTheme="minorEastAsia"/>
          <w:szCs w:val="24"/>
          <w:lang w:eastAsia="ru-RU"/>
        </w:rPr>
        <w:t>В рамках решения задачи обеспечения качества городской среды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roofErr w:type="gramEnd"/>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 xml:space="preserve">На территории Шумерлинского муниципального округа предусматривается функциональное, архитектурное и информационное освещение с целью решения утилитарных, </w:t>
      </w:r>
      <w:proofErr w:type="spellStart"/>
      <w:r w:rsidRPr="000557B4">
        <w:rPr>
          <w:rFonts w:eastAsiaTheme="minorEastAsia"/>
          <w:szCs w:val="24"/>
          <w:lang w:eastAsia="ru-RU"/>
        </w:rPr>
        <w:t>светопланировочных</w:t>
      </w:r>
      <w:proofErr w:type="spellEnd"/>
      <w:r w:rsidRPr="000557B4">
        <w:rPr>
          <w:rFonts w:eastAsiaTheme="minorEastAsia"/>
          <w:szCs w:val="24"/>
          <w:lang w:eastAsia="ru-RU"/>
        </w:rPr>
        <w:t xml:space="preserve"> и </w:t>
      </w:r>
      <w:proofErr w:type="spellStart"/>
      <w:r w:rsidRPr="000557B4">
        <w:rPr>
          <w:rFonts w:eastAsiaTheme="minorEastAsia"/>
          <w:szCs w:val="24"/>
          <w:lang w:eastAsia="ru-RU"/>
        </w:rPr>
        <w:t>светокомпозиционных</w:t>
      </w:r>
      <w:proofErr w:type="spellEnd"/>
      <w:r w:rsidRPr="000557B4">
        <w:rPr>
          <w:rFonts w:eastAsiaTheme="minorEastAsia"/>
          <w:szCs w:val="24"/>
          <w:lang w:eastAsia="ru-RU"/>
        </w:rPr>
        <w:t xml:space="preserve"> задач, в том числе светоцветового зонирования территории Шумерлинского муниципального округа и формирования системы </w:t>
      </w:r>
      <w:proofErr w:type="spellStart"/>
      <w:r w:rsidRPr="000557B4">
        <w:rPr>
          <w:rFonts w:eastAsiaTheme="minorEastAsia"/>
          <w:szCs w:val="24"/>
          <w:lang w:eastAsia="ru-RU"/>
        </w:rPr>
        <w:t>светопространственных</w:t>
      </w:r>
      <w:proofErr w:type="spellEnd"/>
      <w:r w:rsidRPr="000557B4">
        <w:rPr>
          <w:rFonts w:eastAsiaTheme="minorEastAsia"/>
          <w:szCs w:val="24"/>
          <w:lang w:eastAsia="ru-RU"/>
        </w:rPr>
        <w:t xml:space="preserve"> ансамблей.</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w:t>
      </w:r>
      <w:r w:rsidR="00712EAA">
        <w:rPr>
          <w:rFonts w:eastAsiaTheme="minorEastAsia"/>
          <w:szCs w:val="24"/>
          <w:lang w:eastAsia="ru-RU"/>
        </w:rPr>
        <w:t>7</w:t>
      </w:r>
      <w:r w:rsidRPr="000557B4">
        <w:rPr>
          <w:rFonts w:eastAsiaTheme="minorEastAsia"/>
          <w:szCs w:val="24"/>
          <w:lang w:eastAsia="ru-RU"/>
        </w:rPr>
        <w:t>.2. 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обеспечивать:</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количественные и качественные показатели, предусмотренные действующими нормами искусственного освещения селитебных территорий и нар</w:t>
      </w:r>
      <w:r>
        <w:rPr>
          <w:rFonts w:eastAsiaTheme="minorEastAsia"/>
          <w:szCs w:val="24"/>
          <w:lang w:eastAsia="ru-RU"/>
        </w:rPr>
        <w:t>ужного архитектурного освещения</w:t>
      </w:r>
      <w:r w:rsidRPr="000557B4">
        <w:rPr>
          <w:rFonts w:eastAsiaTheme="minorEastAsia"/>
          <w:szCs w:val="24"/>
          <w:lang w:eastAsia="ru-RU"/>
        </w:rPr>
        <w:t>;</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 xml:space="preserve">экономичность и </w:t>
      </w:r>
      <w:proofErr w:type="spellStart"/>
      <w:r w:rsidRPr="000557B4">
        <w:rPr>
          <w:rFonts w:eastAsiaTheme="minorEastAsia"/>
          <w:szCs w:val="24"/>
          <w:lang w:eastAsia="ru-RU"/>
        </w:rPr>
        <w:t>энергоэффективность</w:t>
      </w:r>
      <w:proofErr w:type="spellEnd"/>
      <w:r w:rsidRPr="000557B4">
        <w:rPr>
          <w:rFonts w:eastAsiaTheme="minorEastAsia"/>
          <w:szCs w:val="24"/>
          <w:lang w:eastAsia="ru-RU"/>
        </w:rPr>
        <w:t xml:space="preserve"> применяемых установок, рациональное </w:t>
      </w:r>
      <w:r w:rsidRPr="000557B4">
        <w:rPr>
          <w:rFonts w:eastAsiaTheme="minorEastAsia"/>
          <w:szCs w:val="24"/>
          <w:lang w:eastAsia="ru-RU"/>
        </w:rPr>
        <w:lastRenderedPageBreak/>
        <w:t>распределение и использование электроэнергии;</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эстетику элементов осветительных установок, их дизайн, качество материалов и изделий с учетом восприятия в дневное и ночное время;</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удобство обслуживания и управления при разных режимах работы установок.</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w:t>
      </w:r>
      <w:r w:rsidR="00712EAA">
        <w:rPr>
          <w:rFonts w:eastAsiaTheme="minorEastAsia"/>
          <w:szCs w:val="24"/>
          <w:lang w:eastAsia="ru-RU"/>
        </w:rPr>
        <w:t>7</w:t>
      </w:r>
      <w:r w:rsidRPr="000557B4">
        <w:rPr>
          <w:rFonts w:eastAsiaTheme="minorEastAsia"/>
          <w:szCs w:val="24"/>
          <w:lang w:eastAsia="ru-RU"/>
        </w:rPr>
        <w:t>.3. Функциональное освещение (ФО) осуществляется стационарными установками освещения дорожных покрытий и простран</w:t>
      </w:r>
      <w:proofErr w:type="gramStart"/>
      <w:r w:rsidRPr="000557B4">
        <w:rPr>
          <w:rFonts w:eastAsiaTheme="minorEastAsia"/>
          <w:szCs w:val="24"/>
          <w:lang w:eastAsia="ru-RU"/>
        </w:rPr>
        <w:t>ств в тр</w:t>
      </w:r>
      <w:proofErr w:type="gramEnd"/>
      <w:r w:rsidRPr="000557B4">
        <w:rPr>
          <w:rFonts w:eastAsiaTheme="minorEastAsia"/>
          <w:szCs w:val="24"/>
          <w:lang w:eastAsia="ru-RU"/>
        </w:rPr>
        <w:t>анспортных и пешеходных зонах. Светильники рекомендуется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w:t>
      </w:r>
      <w:r w:rsidR="00712EAA">
        <w:rPr>
          <w:rFonts w:eastAsiaTheme="minorEastAsia"/>
          <w:szCs w:val="24"/>
          <w:lang w:eastAsia="ru-RU"/>
        </w:rPr>
        <w:t>7</w:t>
      </w:r>
      <w:r w:rsidRPr="000557B4">
        <w:rPr>
          <w:rFonts w:eastAsiaTheme="minorEastAsia"/>
          <w:szCs w:val="24"/>
          <w:lang w:eastAsia="ru-RU"/>
        </w:rPr>
        <w:t>.4. Архитектурное освещение (АО) рекомендуется применять для формирования художественно выразительной визуальной среды в вечернее и ночное время, выявления из темноты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w:t>
      </w:r>
      <w:r w:rsidR="00712EAA">
        <w:rPr>
          <w:rFonts w:eastAsiaTheme="minorEastAsia"/>
          <w:szCs w:val="24"/>
          <w:lang w:eastAsia="ru-RU"/>
        </w:rPr>
        <w:t>7</w:t>
      </w:r>
      <w:r w:rsidRPr="000557B4">
        <w:rPr>
          <w:rFonts w:eastAsiaTheme="minorEastAsia"/>
          <w:szCs w:val="24"/>
          <w:lang w:eastAsia="ru-RU"/>
        </w:rPr>
        <w:t xml:space="preserve">.5. Световая информация (СИ), в том числе световая реклама, как правило, должна помогать ориентации пешеходов и водителей автотранспорта в дорожном пространстве и участвовать в решении </w:t>
      </w:r>
      <w:proofErr w:type="spellStart"/>
      <w:r w:rsidRPr="000557B4">
        <w:rPr>
          <w:rFonts w:eastAsiaTheme="minorEastAsia"/>
          <w:szCs w:val="24"/>
          <w:lang w:eastAsia="ru-RU"/>
        </w:rPr>
        <w:t>светокомпозиционных</w:t>
      </w:r>
      <w:proofErr w:type="spellEnd"/>
      <w:r w:rsidRPr="000557B4">
        <w:rPr>
          <w:rFonts w:eastAsiaTheme="minorEastAsia"/>
          <w:szCs w:val="24"/>
          <w:lang w:eastAsia="ru-RU"/>
        </w:rPr>
        <w:t xml:space="preserve"> задач. Рекомендуется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w:t>
      </w:r>
      <w:r w:rsidR="00712EAA">
        <w:rPr>
          <w:rFonts w:eastAsiaTheme="minorEastAsia"/>
          <w:szCs w:val="24"/>
          <w:lang w:eastAsia="ru-RU"/>
        </w:rPr>
        <w:t>7</w:t>
      </w:r>
      <w:r w:rsidRPr="000557B4">
        <w:rPr>
          <w:rFonts w:eastAsiaTheme="minorEastAsia"/>
          <w:szCs w:val="24"/>
          <w:lang w:eastAsia="ru-RU"/>
        </w:rPr>
        <w:t xml:space="preserve">.6. В стационарных установках ФО и АО необходимо применять </w:t>
      </w:r>
      <w:proofErr w:type="spellStart"/>
      <w:r w:rsidRPr="000557B4">
        <w:rPr>
          <w:rFonts w:eastAsiaTheme="minorEastAsia"/>
          <w:szCs w:val="24"/>
          <w:lang w:eastAsia="ru-RU"/>
        </w:rPr>
        <w:t>энергоэффективные</w:t>
      </w:r>
      <w:proofErr w:type="spellEnd"/>
      <w:r w:rsidRPr="000557B4">
        <w:rPr>
          <w:rFonts w:eastAsiaTheme="minorEastAsia"/>
          <w:szCs w:val="24"/>
          <w:lang w:eastAsia="ru-RU"/>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w:t>
      </w:r>
      <w:r w:rsidR="00712EAA">
        <w:rPr>
          <w:rFonts w:eastAsiaTheme="minorEastAsia"/>
          <w:szCs w:val="24"/>
          <w:lang w:eastAsia="ru-RU"/>
        </w:rPr>
        <w:t>7</w:t>
      </w:r>
      <w:r w:rsidRPr="000557B4">
        <w:rPr>
          <w:rFonts w:eastAsiaTheme="minorEastAsia"/>
          <w:szCs w:val="24"/>
          <w:lang w:eastAsia="ru-RU"/>
        </w:rPr>
        <w:t xml:space="preserve">.7. Для освещения проезжей части улиц и сопутствующих им тротуаров рекомендуется в зонах интенсивного пешеходного движения применять </w:t>
      </w:r>
      <w:proofErr w:type="spellStart"/>
      <w:r w:rsidRPr="000557B4">
        <w:rPr>
          <w:rFonts w:eastAsiaTheme="minorEastAsia"/>
          <w:szCs w:val="24"/>
          <w:lang w:eastAsia="ru-RU"/>
        </w:rPr>
        <w:t>двухконсольные</w:t>
      </w:r>
      <w:proofErr w:type="spellEnd"/>
      <w:r w:rsidRPr="000557B4">
        <w:rPr>
          <w:rFonts w:eastAsiaTheme="minorEastAsia"/>
          <w:szCs w:val="24"/>
          <w:lang w:eastAsia="ru-RU"/>
        </w:rPr>
        <w:t xml:space="preserve"> опоры.</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w:t>
      </w:r>
      <w:r w:rsidR="00712EAA">
        <w:rPr>
          <w:rFonts w:eastAsiaTheme="minorEastAsia"/>
          <w:szCs w:val="24"/>
          <w:lang w:eastAsia="ru-RU"/>
        </w:rPr>
        <w:t>7</w:t>
      </w:r>
      <w:r w:rsidRPr="000557B4">
        <w:rPr>
          <w:rFonts w:eastAsiaTheme="minorEastAsia"/>
          <w:szCs w:val="24"/>
          <w:lang w:eastAsia="ru-RU"/>
        </w:rPr>
        <w:t xml:space="preserve">.8. 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0557B4">
        <w:rPr>
          <w:rFonts w:eastAsiaTheme="minorEastAsia"/>
          <w:szCs w:val="24"/>
          <w:lang w:eastAsia="ru-RU"/>
        </w:rPr>
        <w:t>светопространств</w:t>
      </w:r>
      <w:proofErr w:type="spellEnd"/>
      <w:r w:rsidRPr="000557B4">
        <w:rPr>
          <w:rFonts w:eastAsiaTheme="minorEastAsia"/>
          <w:szCs w:val="24"/>
          <w:lang w:eastAsia="ru-RU"/>
        </w:rPr>
        <w:t>. Над проезжей частью улиц, дорог и площадей светильники на опорах рекомендуется устанавливать на высоте не менее 8 м. Светильники (бра, плафоны) для освещения проездов, тротуаров и площадок, расположенных у зданий, рекомендуется устанавливать на высоте не менее 3 м.</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w:t>
      </w:r>
      <w:r w:rsidR="00712EAA">
        <w:rPr>
          <w:rFonts w:eastAsiaTheme="minorEastAsia"/>
          <w:szCs w:val="24"/>
          <w:lang w:eastAsia="ru-RU"/>
        </w:rPr>
        <w:t>7</w:t>
      </w:r>
      <w:r w:rsidRPr="000557B4">
        <w:rPr>
          <w:rFonts w:eastAsiaTheme="minorEastAsia"/>
          <w:szCs w:val="24"/>
          <w:lang w:eastAsia="ru-RU"/>
        </w:rPr>
        <w:t xml:space="preserve">.9. </w:t>
      </w:r>
      <w:proofErr w:type="gramStart"/>
      <w:r w:rsidRPr="000557B4">
        <w:rPr>
          <w:rFonts w:eastAsiaTheme="minorEastAsia"/>
          <w:szCs w:val="24"/>
          <w:lang w:eastAsia="ru-RU"/>
        </w:rPr>
        <w:t>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w:t>
      </w:r>
      <w:proofErr w:type="gramEnd"/>
      <w:r w:rsidRPr="000557B4">
        <w:rPr>
          <w:rFonts w:eastAsiaTheme="minorEastAsia"/>
          <w:szCs w:val="24"/>
          <w:lang w:eastAsia="ru-RU"/>
        </w:rPr>
        <w:t xml:space="preserve"> Опоры на пересечениях улиц и дорог устанавливаются до начала закругления тротуаров и не ближе 1,5 м от различного рода въездов, не нарушая единого строя линии их установки.</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w:t>
      </w:r>
      <w:r w:rsidR="00712EAA">
        <w:rPr>
          <w:rFonts w:eastAsiaTheme="minorEastAsia"/>
          <w:szCs w:val="24"/>
          <w:lang w:eastAsia="ru-RU"/>
        </w:rPr>
        <w:t>7</w:t>
      </w:r>
      <w:r w:rsidRPr="000557B4">
        <w:rPr>
          <w:rFonts w:eastAsiaTheme="minorEastAsia"/>
          <w:szCs w:val="24"/>
          <w:lang w:eastAsia="ru-RU"/>
        </w:rPr>
        <w:t>.10. Режимы работы осветительных установок:</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При проектировании всех трех групп осветительных установок в целях рационального использования электроэнергии и обеспечения визуального разнообразия городской среды в темное время суток применяются следующие режимы их работы:</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вечерний будничный режим, когда функционируют все стационарные установки ФО, АО и СИ, за исключением систем праздничного освещения;</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ночной дежурный режим, когда в установках ФО, АО и СИ может отключаться часть осветительных приборов, допускаемая распоряжениями администрации Шумерлинского муниципального округа;</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lastRenderedPageBreak/>
        <w:t>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Шумерлинского муниципального округа;</w:t>
      </w:r>
    </w:p>
    <w:p w:rsidR="002D72C9" w:rsidRPr="002D72C9"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0557B4" w:rsidRDefault="000557B4"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p>
    <w:p w:rsidR="00DF5444" w:rsidRDefault="00F2680B" w:rsidP="000557B4">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Pr>
          <w:rFonts w:eastAsiaTheme="minorEastAsia"/>
          <w:b/>
          <w:szCs w:val="24"/>
          <w:lang w:eastAsia="ru-RU"/>
        </w:rPr>
        <w:t>4.8</w:t>
      </w:r>
      <w:r w:rsidR="002D72C9" w:rsidRPr="002D72C9">
        <w:rPr>
          <w:rFonts w:eastAsiaTheme="minorEastAsia"/>
          <w:b/>
          <w:szCs w:val="24"/>
          <w:lang w:eastAsia="ru-RU"/>
        </w:rPr>
        <w:t xml:space="preserve">. Содержание и эксплуатация средств размещения информации </w:t>
      </w:r>
    </w:p>
    <w:p w:rsidR="00F542D0" w:rsidRDefault="00D02032"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4.8</w:t>
      </w:r>
      <w:r w:rsidR="002D72C9" w:rsidRPr="002D72C9">
        <w:rPr>
          <w:rFonts w:eastAsiaTheme="minorEastAsia"/>
          <w:szCs w:val="24"/>
          <w:lang w:eastAsia="ru-RU"/>
        </w:rPr>
        <w:t xml:space="preserve">.1. </w:t>
      </w:r>
      <w:proofErr w:type="gramStart"/>
      <w:r w:rsidR="00F542D0">
        <w:rPr>
          <w:rFonts w:eastAsiaTheme="minorEastAsia"/>
          <w:szCs w:val="24"/>
          <w:lang w:eastAsia="ru-RU"/>
        </w:rPr>
        <w:t xml:space="preserve">Отраслевому (функциональному) органу администрации Шумерлинского муниципального округа ответственному за выработку политики в сфере архитектуры и градостроительства </w:t>
      </w:r>
      <w:r w:rsidR="00F542D0" w:rsidRPr="00F542D0">
        <w:rPr>
          <w:rFonts w:eastAsiaTheme="minorEastAsia"/>
          <w:szCs w:val="24"/>
          <w:lang w:eastAsia="ru-RU"/>
        </w:rPr>
        <w:t xml:space="preserve">обеспечить принятие </w:t>
      </w:r>
      <w:r w:rsidR="00F542D0">
        <w:rPr>
          <w:rFonts w:eastAsiaTheme="minorEastAsia"/>
          <w:szCs w:val="24"/>
          <w:lang w:eastAsia="ru-RU"/>
        </w:rPr>
        <w:t>нормативного правового акта Шумерлинского муниципального округа</w:t>
      </w:r>
      <w:r w:rsidR="00F542D0" w:rsidRPr="00F542D0">
        <w:rPr>
          <w:rFonts w:eastAsiaTheme="minorEastAsia"/>
          <w:szCs w:val="24"/>
          <w:lang w:eastAsia="ru-RU"/>
        </w:rPr>
        <w:t>, регулирующего правила установки средств размещения информации, в том числе информационных конструкций (щитов, стендов, дорожных и домовых знаков, указателей с наименованиями улиц и номерами домов, вывесок, учрежденческих досок, элементов навигации и иных средств размещения информации), а также</w:t>
      </w:r>
      <w:proofErr w:type="gramEnd"/>
      <w:r w:rsidR="00F542D0" w:rsidRPr="00F542D0">
        <w:rPr>
          <w:rFonts w:eastAsiaTheme="minorEastAsia"/>
          <w:szCs w:val="24"/>
          <w:lang w:eastAsia="ru-RU"/>
        </w:rPr>
        <w:t xml:space="preserve"> правила размещения иных графических элементов.</w:t>
      </w:r>
    </w:p>
    <w:p w:rsidR="00F542D0" w:rsidRPr="00F542D0" w:rsidRDefault="00F542D0" w:rsidP="00F542D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542D0">
        <w:rPr>
          <w:rFonts w:eastAsiaTheme="minorEastAsia"/>
          <w:szCs w:val="24"/>
          <w:lang w:eastAsia="ru-RU"/>
        </w:rPr>
        <w:t xml:space="preserve">В данном </w:t>
      </w:r>
      <w:r>
        <w:rPr>
          <w:rFonts w:eastAsiaTheme="minorEastAsia"/>
          <w:szCs w:val="24"/>
          <w:lang w:eastAsia="ru-RU"/>
        </w:rPr>
        <w:t>нормативном правовом акте</w:t>
      </w:r>
      <w:r w:rsidRPr="00F542D0">
        <w:rPr>
          <w:rFonts w:eastAsiaTheme="minorEastAsia"/>
          <w:szCs w:val="24"/>
          <w:lang w:eastAsia="ru-RU"/>
        </w:rPr>
        <w:t xml:space="preserve"> следует предусмотреть отдельные положения в части:</w:t>
      </w:r>
    </w:p>
    <w:p w:rsidR="00F542D0" w:rsidRPr="00F542D0" w:rsidRDefault="00F542D0" w:rsidP="00F542D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542D0">
        <w:rPr>
          <w:rFonts w:eastAsiaTheme="minorEastAsia"/>
          <w:szCs w:val="24"/>
          <w:lang w:eastAsia="ru-RU"/>
        </w:rPr>
        <w:t>размещения информационных конструкций</w:t>
      </w:r>
      <w:r w:rsidR="00D02032">
        <w:rPr>
          <w:rFonts w:eastAsiaTheme="minorEastAsia"/>
          <w:szCs w:val="24"/>
          <w:lang w:eastAsia="ru-RU"/>
        </w:rPr>
        <w:t xml:space="preserve"> и других графических объектов для </w:t>
      </w:r>
      <w:r w:rsidRPr="00F542D0">
        <w:rPr>
          <w:rFonts w:eastAsiaTheme="minorEastAsia"/>
          <w:szCs w:val="24"/>
          <w:lang w:eastAsia="ru-RU"/>
        </w:rPr>
        <w:t>зданий, строений и сооружений, являющихся объектами культурного наследия федерального, регионального и местного значения;</w:t>
      </w:r>
    </w:p>
    <w:p w:rsidR="00F542D0" w:rsidRPr="00F542D0" w:rsidRDefault="00F542D0" w:rsidP="00F542D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542D0">
        <w:rPr>
          <w:rFonts w:eastAsiaTheme="minorEastAsia"/>
          <w:szCs w:val="24"/>
          <w:lang w:eastAsia="ru-RU"/>
        </w:rPr>
        <w:t>размещения и эксплуатации рекламных конструкций, в том числе крупноформатных и (или) световых рекламных конструкций;</w:t>
      </w:r>
    </w:p>
    <w:p w:rsidR="00F542D0" w:rsidRDefault="00F542D0" w:rsidP="00F542D0">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542D0">
        <w:rPr>
          <w:rFonts w:eastAsiaTheme="minorEastAsia"/>
          <w:szCs w:val="24"/>
          <w:lang w:eastAsia="ru-RU"/>
        </w:rPr>
        <w:t>правил оформления строительных площадок, в том числе установки информационных конструкций (щитов, стендов), содержащих информацию о возводимых объектах капитального строительства, выполнении работ по благоустройству общественных и дворовых территорий. При оформлении информационных конструкций (щитов, стендов) в отношении объектов строительства и благоустройства, реализуемых в рамках национальных и федеральных проектов, следует применять единый визуальный стиль соответствующих национальных и федеральных проектов.</w:t>
      </w:r>
    </w:p>
    <w:p w:rsidR="00F542D0" w:rsidRDefault="00D02032"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4.8.2</w:t>
      </w:r>
      <w:proofErr w:type="gramStart"/>
      <w:r>
        <w:rPr>
          <w:rFonts w:eastAsiaTheme="minorEastAsia"/>
          <w:szCs w:val="24"/>
          <w:lang w:eastAsia="ru-RU"/>
        </w:rPr>
        <w:t xml:space="preserve"> </w:t>
      </w:r>
      <w:r w:rsidRPr="00D02032">
        <w:rPr>
          <w:rFonts w:eastAsiaTheme="minorEastAsia"/>
          <w:szCs w:val="24"/>
          <w:lang w:eastAsia="ru-RU"/>
        </w:rPr>
        <w:t>Н</w:t>
      </w:r>
      <w:proofErr w:type="gramEnd"/>
      <w:r w:rsidRPr="00D02032">
        <w:rPr>
          <w:rFonts w:eastAsiaTheme="minorEastAsia"/>
          <w:szCs w:val="24"/>
          <w:lang w:eastAsia="ru-RU"/>
        </w:rPr>
        <w:t>е допускается размещать на зданиях информационные конструкции и рекламу, перекрывающие архитектурные элементы зданий, такие как оконные проемы, колонны, орнамент и прочие.</w:t>
      </w:r>
    </w:p>
    <w:p w:rsidR="00F542D0" w:rsidRDefault="00D02032"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4.8.3. </w:t>
      </w:r>
      <w:r w:rsidRPr="00D02032">
        <w:rPr>
          <w:rFonts w:eastAsiaTheme="minorEastAsia"/>
          <w:szCs w:val="24"/>
          <w:lang w:eastAsia="ru-RU"/>
        </w:rPr>
        <w:t>Не допускается размещать информационные и рекламные конструкции над магистральными трубопроводами водопроводных, канализационных, теплов</w:t>
      </w:r>
      <w:r w:rsidR="00F100D6">
        <w:rPr>
          <w:rFonts w:eastAsiaTheme="minorEastAsia"/>
          <w:szCs w:val="24"/>
          <w:lang w:eastAsia="ru-RU"/>
        </w:rPr>
        <w:t xml:space="preserve">ых, газораспределительных сетей, </w:t>
      </w:r>
      <w:r w:rsidR="00F100D6" w:rsidRPr="00F100D6">
        <w:rPr>
          <w:rFonts w:eastAsiaTheme="minorEastAsia"/>
          <w:szCs w:val="24"/>
          <w:lang w:eastAsia="ru-RU"/>
        </w:rPr>
        <w:t xml:space="preserve">на </w:t>
      </w:r>
      <w:r w:rsidR="00F100D6">
        <w:rPr>
          <w:rFonts w:eastAsiaTheme="minorEastAsia"/>
          <w:szCs w:val="24"/>
          <w:lang w:eastAsia="ru-RU"/>
        </w:rPr>
        <w:t>знаках</w:t>
      </w:r>
      <w:r w:rsidR="00F100D6" w:rsidRPr="00F100D6">
        <w:rPr>
          <w:rFonts w:eastAsiaTheme="minorEastAsia"/>
          <w:szCs w:val="24"/>
          <w:lang w:eastAsia="ru-RU"/>
        </w:rPr>
        <w:t xml:space="preserve"> дорожного движения, его опоре или любом приспособлении, предназначенном для регулирования дорожного движения</w:t>
      </w:r>
      <w:r w:rsidR="00F100D6">
        <w:rPr>
          <w:rFonts w:eastAsiaTheme="minorEastAsia"/>
          <w:szCs w:val="24"/>
          <w:lang w:eastAsia="ru-RU"/>
        </w:rPr>
        <w:t>.</w:t>
      </w:r>
    </w:p>
    <w:p w:rsidR="00D02032" w:rsidRPr="00D02032" w:rsidRDefault="00D02032" w:rsidP="00D02032">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4.8.4. </w:t>
      </w:r>
      <w:r w:rsidRPr="00D02032">
        <w:rPr>
          <w:rFonts w:eastAsiaTheme="minorEastAsia"/>
          <w:szCs w:val="24"/>
          <w:lang w:eastAsia="ru-RU"/>
        </w:rPr>
        <w:t>Не допускается:</w:t>
      </w:r>
    </w:p>
    <w:p w:rsidR="00D02032" w:rsidRPr="00D02032" w:rsidRDefault="00D02032" w:rsidP="00D02032">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02032">
        <w:rPr>
          <w:rFonts w:eastAsiaTheme="minorEastAsia"/>
          <w:szCs w:val="24"/>
          <w:lang w:eastAsia="ru-RU"/>
        </w:rPr>
        <w:t>а) наклеивание, развешивание, крепление, нанесение краской, размещение иным способом вывесок, информационных конструкций, указателей, листовок и объявлений в не установленных для этих целей местах;</w:t>
      </w:r>
    </w:p>
    <w:p w:rsidR="00F542D0" w:rsidRDefault="00D02032" w:rsidP="00D02032">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02032">
        <w:rPr>
          <w:rFonts w:eastAsiaTheme="minorEastAsia"/>
          <w:szCs w:val="24"/>
          <w:lang w:eastAsia="ru-RU"/>
        </w:rPr>
        <w:t>б) самовольное нанесение надписей, рисунков на стены зданий, строений и сооружений и в иных не предусмотренных для этих целей местах, выразившееся в совершении указанных действий без необходимых разрешений (согласований), если эти действия не содержат состава уголовно наказуемого деяния.</w:t>
      </w:r>
    </w:p>
    <w:p w:rsidR="00D02032" w:rsidRPr="00D02032" w:rsidRDefault="00D02032" w:rsidP="00D02032">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4.8.5. </w:t>
      </w:r>
      <w:r w:rsidRPr="00D02032">
        <w:rPr>
          <w:rFonts w:eastAsiaTheme="minorEastAsia"/>
          <w:szCs w:val="24"/>
          <w:lang w:eastAsia="ru-RU"/>
        </w:rPr>
        <w:t>Для торговых комплексов должна быть разработка собственных архитектурно-художественных концепций, определяющих размещение информационных конструкций.</w:t>
      </w:r>
    </w:p>
    <w:p w:rsidR="00D02032" w:rsidRPr="00D02032" w:rsidRDefault="00D02032" w:rsidP="00D02032">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4.8.6.</w:t>
      </w:r>
      <w:r w:rsidRPr="00D02032">
        <w:rPr>
          <w:rFonts w:eastAsiaTheme="minorEastAsia"/>
          <w:szCs w:val="24"/>
          <w:lang w:eastAsia="ru-RU"/>
        </w:rPr>
        <w:t xml:space="preserve"> Расклейку газет, афиш, плакатов, различного рода о</w:t>
      </w:r>
      <w:r w:rsidR="003355D2">
        <w:rPr>
          <w:rFonts w:eastAsiaTheme="minorEastAsia"/>
          <w:szCs w:val="24"/>
          <w:lang w:eastAsia="ru-RU"/>
        </w:rPr>
        <w:t>бъявлений и рекламы следует размещ</w:t>
      </w:r>
      <w:r w:rsidRPr="00D02032">
        <w:rPr>
          <w:rFonts w:eastAsiaTheme="minorEastAsia"/>
          <w:szCs w:val="24"/>
          <w:lang w:eastAsia="ru-RU"/>
        </w:rPr>
        <w:t>ать на специально установленных стендах.</w:t>
      </w:r>
    </w:p>
    <w:p w:rsidR="00D02032" w:rsidRDefault="00D02032" w:rsidP="00D02032">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02032">
        <w:rPr>
          <w:rFonts w:eastAsiaTheme="minorEastAsia"/>
          <w:szCs w:val="24"/>
          <w:lang w:eastAsia="ru-RU"/>
        </w:rPr>
        <w:t>Расклейка объявлений на остановочных павильонах остановок общественного транспорта запрещается.</w:t>
      </w:r>
    </w:p>
    <w:p w:rsidR="00D02032" w:rsidRPr="00D02032" w:rsidRDefault="00D02032" w:rsidP="00D02032">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4.8.7. </w:t>
      </w:r>
      <w:r w:rsidRPr="00D02032">
        <w:rPr>
          <w:rFonts w:eastAsiaTheme="minorEastAsia"/>
          <w:szCs w:val="24"/>
          <w:lang w:eastAsia="ru-RU"/>
        </w:rPr>
        <w:t xml:space="preserve">Допускается размещение не более одного информационного табло АЗС в границах земельного участка, занимаемого автозаправочной станцией, и одного </w:t>
      </w:r>
      <w:r w:rsidRPr="00D02032">
        <w:rPr>
          <w:rFonts w:eastAsiaTheme="minorEastAsia"/>
          <w:szCs w:val="24"/>
          <w:lang w:eastAsia="ru-RU"/>
        </w:rPr>
        <w:lastRenderedPageBreak/>
        <w:t>информационного табло АЗС за пределами границ земельного участка, занимаемого автозаправочной станцией.</w:t>
      </w:r>
    </w:p>
    <w:p w:rsidR="00D02032" w:rsidRPr="00D02032" w:rsidRDefault="00D02032" w:rsidP="00D02032">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02032">
        <w:rPr>
          <w:rFonts w:eastAsiaTheme="minorEastAsia"/>
          <w:szCs w:val="24"/>
          <w:lang w:eastAsia="ru-RU"/>
        </w:rPr>
        <w:t>При этом информационное табло АЗС за пределами границ земельных участков, занимаемых автозаправочными станциями, размещаются в попутном направлении на расстоянии не более 100 м от границ указанных земельных участков.</w:t>
      </w:r>
    </w:p>
    <w:p w:rsidR="00D02032" w:rsidRDefault="00D02032" w:rsidP="00D02032">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4.8.8</w:t>
      </w:r>
      <w:r w:rsidRPr="00D02032">
        <w:rPr>
          <w:rFonts w:eastAsiaTheme="minorEastAsia"/>
          <w:szCs w:val="24"/>
          <w:lang w:eastAsia="ru-RU"/>
        </w:rPr>
        <w:t>. Указатели с наименованиями улиц и номерами домов, а также иные указатели, используемые для навигации, следует размещать в удобных местах, не перекрывая архитектурные элементы зданий.</w:t>
      </w:r>
    </w:p>
    <w:p w:rsidR="002D72C9" w:rsidRPr="002D72C9" w:rsidRDefault="00D02032"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4.8.9. </w:t>
      </w:r>
      <w:proofErr w:type="gramStart"/>
      <w:r w:rsidR="002D72C9" w:rsidRPr="002D72C9">
        <w:rPr>
          <w:rFonts w:eastAsiaTheme="minorEastAsia"/>
          <w:szCs w:val="24"/>
          <w:lang w:eastAsia="ru-RU"/>
        </w:rPr>
        <w:t>Размещение рекламных, информационных конструкций с использованием щитов, стендов, проекционного и иного, предназначенного для проекции рекламы или информации на любые поверхности, оборудования, монтируемых и располагаемых на внешних стенах, крышах и иных конструктивных элементах зданий, строений, сооружений или вне их, а также на остановочных пунктах общественного пассажирского транспорта, осуществляется владельцами рекламных, информационных конструкций.</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w:t>
      </w:r>
      <w:r w:rsidR="00D02032">
        <w:rPr>
          <w:rFonts w:eastAsiaTheme="minorEastAsia"/>
          <w:szCs w:val="24"/>
          <w:lang w:eastAsia="ru-RU"/>
        </w:rPr>
        <w:t>8</w:t>
      </w:r>
      <w:r w:rsidRPr="002D72C9">
        <w:rPr>
          <w:rFonts w:eastAsiaTheme="minorEastAsia"/>
          <w:szCs w:val="24"/>
          <w:lang w:eastAsia="ru-RU"/>
        </w:rPr>
        <w:t>.</w:t>
      </w:r>
      <w:r w:rsidR="00D02032">
        <w:rPr>
          <w:rFonts w:eastAsiaTheme="minorEastAsia"/>
          <w:szCs w:val="24"/>
          <w:lang w:eastAsia="ru-RU"/>
        </w:rPr>
        <w:t>10</w:t>
      </w:r>
      <w:r w:rsidRPr="002D72C9">
        <w:rPr>
          <w:rFonts w:eastAsiaTheme="minorEastAsia"/>
          <w:szCs w:val="24"/>
          <w:lang w:eastAsia="ru-RU"/>
        </w:rPr>
        <w:t>. Типы и виды стационарных рекламных конструкций, допустимых к установке на территории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 типы: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рекламные конструкции малого формата (рекламные конструкции, площадь одной информационной поверхности которых не превышает 6 кв.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рекламные конструкции среднего формата (рекламные конструкции, площадь одной информационной поверхности которых от 6 до 15 кв.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рекламные конструкции большого формата (рекламные конструкции, площадь одной информационной поверхности которых от 15 до 18 кв.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рекламные конструкции крупного формата (рекламные конструкции, площадь одной информационной поверхности которых больше 18 кв.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 виды: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Пилон - это отдельно стоящее средство наружной рекламы, состоящее из фундамента, несущего элемента, каркаса и информационного поля размером 1,2 x 1,8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рекламная конструкция должна иметь внутренний подсвет;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подводка электрического кабеля осуществляется подземным способом.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szCs w:val="24"/>
          <w:lang w:eastAsia="ru-RU"/>
        </w:rPr>
        <w:t>Пилон (в составе остановочного павильона) - отдельно стоящая стальная конструкция с заглубленным основанием, имеющая крышу и заднюю стенку, выполненная из безопасного каленого стекла или безопасного пластика.</w:t>
      </w:r>
      <w:proofErr w:type="gramEnd"/>
      <w:r w:rsidRPr="002D72C9">
        <w:rPr>
          <w:rFonts w:eastAsiaTheme="minorEastAsia"/>
          <w:szCs w:val="24"/>
          <w:lang w:eastAsia="ru-RU"/>
        </w:rPr>
        <w:t xml:space="preserve"> Конструкция оснащена внешними поверхностями для размещения коммерческой информации (от 1 до 4), информационной панелью для размещения некоммерческой информации и скамейкой: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размер информационного поля - от 1,2 х 1,8 м до 1,3 х 2,1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размер информационного поля для некоммерческой информации - 0,85 x 1,1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рекламная конструкция должна иметь внутренний подсвет;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подводка электрического кабеля осуществляется подземным способом.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Концертно-афишный стенд - типовая отдельно стоящая рекламная конструкция, состоящая из фундамента, каркаса, рамки и информационного поля: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размер информационного поля - 1,5 x 1,5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не допускается деление информационного поля на отдельные самостоятельные части для размещения нескольких информационных сообщений;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возможно выполнение конструкции в одностороннем и двустороннем вариантах;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фундамент рекламной конструкции должен быть заглублен.</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Концертно-афишный стенд предназначен для размещения рекламы и информации исключительно о спортивных или иных массовых мероприятиях, событиях общественного, культурно-развлекательного, спортивно-оздоровительного характера, репертуарах кинотеатра, театра.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Афишная тумба - типа отдельно стоящая рекламная конструкция с внутренним подсветом, стоящая из фундамента, каркаса и информационного поля: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lastRenderedPageBreak/>
        <w:t>- размер информационного поля - 1,2 x 2,2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рекламная конструкция должна иметь внутренний подсвет;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подводка электрического кабеля осуществляется подземным способом;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рекламная конструкция должна быть оборудована системой аварийного отключения от системы электропитания и соответствовать требованиям пожарной безопасности;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допускается установка конструкции без фундамента, если это предусмотрено конструктивным решением.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spellStart"/>
      <w:r w:rsidRPr="002D72C9">
        <w:rPr>
          <w:rFonts w:eastAsiaTheme="minorEastAsia"/>
          <w:szCs w:val="24"/>
          <w:lang w:eastAsia="ru-RU"/>
        </w:rPr>
        <w:t>Пилларс</w:t>
      </w:r>
      <w:proofErr w:type="spellEnd"/>
      <w:r w:rsidRPr="002D72C9">
        <w:rPr>
          <w:rFonts w:eastAsiaTheme="minorEastAsia"/>
          <w:szCs w:val="24"/>
          <w:lang w:eastAsia="ru-RU"/>
        </w:rPr>
        <w:t xml:space="preserve"> - это отдельно стоящее средство наружной рекламы, состоящее из фундамента, несущего элемента, каркаса и информационного поля: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размер информационного поля - 1,4 x 3,0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рекламная конструкция должна иметь внутренний подсвет;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подводка электрического кабеля осуществляется подземным способом.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spellStart"/>
      <w:r w:rsidRPr="002D72C9">
        <w:rPr>
          <w:rFonts w:eastAsiaTheme="minorEastAsia"/>
          <w:szCs w:val="24"/>
          <w:lang w:eastAsia="ru-RU"/>
        </w:rPr>
        <w:t>Ситиборд</w:t>
      </w:r>
      <w:proofErr w:type="spellEnd"/>
      <w:r w:rsidRPr="002D72C9">
        <w:rPr>
          <w:rFonts w:eastAsiaTheme="minorEastAsia"/>
          <w:szCs w:val="24"/>
          <w:lang w:eastAsia="ru-RU"/>
        </w:rPr>
        <w:t xml:space="preserve"> - это отдельно стоящее средство наружной рекламы и информации, состоящее из фундамента, несущего элемента, каркаса и информационного поля размером 2,7 x 3,7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рекламная конструкция должна иметь внутренний подсвет;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подводка электрического кабеля осуществляется подземным способом.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spellStart"/>
      <w:r w:rsidRPr="002D72C9">
        <w:rPr>
          <w:rFonts w:eastAsiaTheme="minorEastAsia"/>
          <w:szCs w:val="24"/>
          <w:lang w:eastAsia="ru-RU"/>
        </w:rPr>
        <w:t>Еврощит</w:t>
      </w:r>
      <w:proofErr w:type="spellEnd"/>
      <w:r w:rsidRPr="002D72C9">
        <w:rPr>
          <w:rFonts w:eastAsiaTheme="minorEastAsia"/>
          <w:szCs w:val="24"/>
          <w:lang w:eastAsia="ru-RU"/>
        </w:rPr>
        <w:t xml:space="preserve"> (</w:t>
      </w:r>
      <w:proofErr w:type="spellStart"/>
      <w:r w:rsidRPr="002D72C9">
        <w:rPr>
          <w:rFonts w:eastAsiaTheme="minorEastAsia"/>
          <w:szCs w:val="24"/>
          <w:lang w:eastAsia="ru-RU"/>
        </w:rPr>
        <w:t>билборд</w:t>
      </w:r>
      <w:proofErr w:type="spellEnd"/>
      <w:r w:rsidRPr="002D72C9">
        <w:rPr>
          <w:rFonts w:eastAsiaTheme="minorEastAsia"/>
          <w:szCs w:val="24"/>
          <w:lang w:eastAsia="ru-RU"/>
        </w:rPr>
        <w:t>) - это отдельно стоящее средство наружной рекламы и информации, состоящее из фундамента, несущего элемента, каркаса и информационного поля размером 3 x 6 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рекламная конструкция должна иметь внешний или внутренний подсвет;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внешний подсвет выполняется двумя либо четырьмя точечными светильниками, закрепленными на верхнем торце каркаса информационного поля.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w:t>
      </w:r>
      <w:r w:rsidR="00D02032">
        <w:rPr>
          <w:rFonts w:eastAsiaTheme="minorEastAsia"/>
          <w:szCs w:val="24"/>
          <w:lang w:eastAsia="ru-RU"/>
        </w:rPr>
        <w:t>8</w:t>
      </w:r>
      <w:r w:rsidRPr="002D72C9">
        <w:rPr>
          <w:rFonts w:eastAsiaTheme="minorEastAsia"/>
          <w:szCs w:val="24"/>
          <w:lang w:eastAsia="ru-RU"/>
        </w:rPr>
        <w:t>.</w:t>
      </w:r>
      <w:r w:rsidR="00D02032">
        <w:rPr>
          <w:rFonts w:eastAsiaTheme="minorEastAsia"/>
          <w:szCs w:val="24"/>
          <w:lang w:eastAsia="ru-RU"/>
        </w:rPr>
        <w:t>11</w:t>
      </w:r>
      <w:r w:rsidRPr="002D72C9">
        <w:rPr>
          <w:rFonts w:eastAsiaTheme="minorEastAsia"/>
          <w:szCs w:val="24"/>
          <w:lang w:eastAsia="ru-RU"/>
        </w:rPr>
        <w:t>. Рекламные конструкции и места их установки на территории Шумерлинского муниципального округа должны соответствовать документам территориального планирования, внешнему архитектурному облику сложившейся застройки, требованиям градостроительных норм и правил, требованиям безопасности.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w:t>
      </w:r>
      <w:r w:rsidR="00D02032">
        <w:rPr>
          <w:rFonts w:eastAsiaTheme="minorEastAsia"/>
          <w:szCs w:val="24"/>
          <w:lang w:eastAsia="ru-RU"/>
        </w:rPr>
        <w:t>8</w:t>
      </w:r>
      <w:r w:rsidRPr="002D72C9">
        <w:rPr>
          <w:rFonts w:eastAsiaTheme="minorEastAsia"/>
          <w:szCs w:val="24"/>
          <w:lang w:eastAsia="ru-RU"/>
        </w:rPr>
        <w:t>.</w:t>
      </w:r>
      <w:r w:rsidR="00D02032">
        <w:rPr>
          <w:rFonts w:eastAsiaTheme="minorEastAsia"/>
          <w:szCs w:val="24"/>
          <w:lang w:eastAsia="ru-RU"/>
        </w:rPr>
        <w:t>12</w:t>
      </w:r>
      <w:r w:rsidRPr="002D72C9">
        <w:rPr>
          <w:rFonts w:eastAsiaTheme="minorEastAsia"/>
          <w:szCs w:val="24"/>
          <w:lang w:eastAsia="ru-RU"/>
        </w:rPr>
        <w:t>. Рекламные конструкции не должны препятствовать восприятию рекламы или информации, размещенной на другой конструкции, здании или ином недвижимом имуществе.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w:t>
      </w:r>
      <w:r w:rsidR="00D02032">
        <w:rPr>
          <w:rFonts w:eastAsiaTheme="minorEastAsia"/>
          <w:szCs w:val="24"/>
          <w:lang w:eastAsia="ru-RU"/>
        </w:rPr>
        <w:t>8</w:t>
      </w:r>
      <w:r w:rsidRPr="002D72C9">
        <w:rPr>
          <w:rFonts w:eastAsiaTheme="minorEastAsia"/>
          <w:szCs w:val="24"/>
          <w:lang w:eastAsia="ru-RU"/>
        </w:rPr>
        <w:t>.</w:t>
      </w:r>
      <w:r w:rsidR="00D02032">
        <w:rPr>
          <w:rFonts w:eastAsiaTheme="minorEastAsia"/>
          <w:szCs w:val="24"/>
          <w:lang w:eastAsia="ru-RU"/>
        </w:rPr>
        <w:t>13.</w:t>
      </w:r>
      <w:r w:rsidRPr="002D72C9">
        <w:rPr>
          <w:rFonts w:eastAsiaTheme="minorEastAsia"/>
          <w:szCs w:val="24"/>
          <w:lang w:eastAsia="ru-RU"/>
        </w:rPr>
        <w:t xml:space="preserve"> Рекламные конструкции должны соответствовать техническим нормам и требованиям к конструкциям соответствующего типа и вида, должны быть безопасны, спроектированы, изготовлены и установлены в соответствии с действующими строительными нормами и правилами, государственными стандартами, техническими регламентами и другими нормативными актами, содержащими требования для конструкций данного типа.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При установке и эксплуатации рекламной конструкции не могут нарушаться требования соответствующих санитарных норм и правил, в том числе требований к освещенности, электромагнитному излучению, уровню шума и вибраций, безопасности.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w:t>
      </w:r>
      <w:r w:rsidR="00D02032">
        <w:rPr>
          <w:rFonts w:eastAsiaTheme="minorEastAsia"/>
          <w:szCs w:val="24"/>
          <w:lang w:eastAsia="ru-RU"/>
        </w:rPr>
        <w:t>8</w:t>
      </w:r>
      <w:r w:rsidRPr="002D72C9">
        <w:rPr>
          <w:rFonts w:eastAsiaTheme="minorEastAsia"/>
          <w:szCs w:val="24"/>
          <w:lang w:eastAsia="ru-RU"/>
        </w:rPr>
        <w:t>.</w:t>
      </w:r>
      <w:r w:rsidR="00D02032">
        <w:rPr>
          <w:rFonts w:eastAsiaTheme="minorEastAsia"/>
          <w:szCs w:val="24"/>
          <w:lang w:eastAsia="ru-RU"/>
        </w:rPr>
        <w:t>14</w:t>
      </w:r>
      <w:r w:rsidRPr="002D72C9">
        <w:rPr>
          <w:rFonts w:eastAsiaTheme="minorEastAsia"/>
          <w:szCs w:val="24"/>
          <w:lang w:eastAsia="ru-RU"/>
        </w:rPr>
        <w:t>. Конструктивные элементы жесткости и крепления (болтовые соединения, элементы опор, технологические косынки и т.п.) рекламных конструкций должны быть закрыты декоративными элементами.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Фундаменты рекламных конструкций должны быть заглублены, не должны выступать над уровнем покрытия тротуара, дорожного покрытия, грунта.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w:t>
      </w:r>
      <w:r w:rsidR="00D02032">
        <w:rPr>
          <w:rFonts w:eastAsiaTheme="minorEastAsia"/>
          <w:szCs w:val="24"/>
          <w:lang w:eastAsia="ru-RU"/>
        </w:rPr>
        <w:t>8</w:t>
      </w:r>
      <w:r w:rsidRPr="002D72C9">
        <w:rPr>
          <w:rFonts w:eastAsiaTheme="minorEastAsia"/>
          <w:szCs w:val="24"/>
          <w:lang w:eastAsia="ru-RU"/>
        </w:rPr>
        <w:t>.</w:t>
      </w:r>
      <w:r w:rsidR="00D02032">
        <w:rPr>
          <w:rFonts w:eastAsiaTheme="minorEastAsia"/>
          <w:szCs w:val="24"/>
          <w:lang w:eastAsia="ru-RU"/>
        </w:rPr>
        <w:t>15</w:t>
      </w:r>
      <w:r w:rsidRPr="002D72C9">
        <w:rPr>
          <w:rFonts w:eastAsiaTheme="minorEastAsia"/>
          <w:szCs w:val="24"/>
          <w:lang w:eastAsia="ru-RU"/>
        </w:rPr>
        <w:t>. Рекламные конструкции, оборудованные внешним или внутренним подсветом, должны иметь систему аварийного отключения от сети электропитания и соответствовать требованиям пожарной безопасности.</w:t>
      </w:r>
    </w:p>
    <w:p w:rsidR="002D72C9" w:rsidRPr="002D72C9" w:rsidRDefault="00F100D6"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4.8</w:t>
      </w:r>
      <w:r w:rsidR="002D72C9" w:rsidRPr="002D72C9">
        <w:rPr>
          <w:rFonts w:eastAsiaTheme="minorEastAsia"/>
          <w:szCs w:val="24"/>
          <w:lang w:eastAsia="ru-RU"/>
        </w:rPr>
        <w:t>.</w:t>
      </w:r>
      <w:r>
        <w:rPr>
          <w:rFonts w:eastAsiaTheme="minorEastAsia"/>
          <w:szCs w:val="24"/>
          <w:lang w:eastAsia="ru-RU"/>
        </w:rPr>
        <w:t>16</w:t>
      </w:r>
      <w:r w:rsidR="002D72C9" w:rsidRPr="002D72C9">
        <w:rPr>
          <w:rFonts w:eastAsiaTheme="minorEastAsia"/>
          <w:szCs w:val="24"/>
          <w:lang w:eastAsia="ru-RU"/>
        </w:rPr>
        <w:t xml:space="preserve">. Установка рекламной конструкции осуществляется на основании разрешения, выданного </w:t>
      </w:r>
      <w:r>
        <w:rPr>
          <w:rFonts w:eastAsiaTheme="minorEastAsia"/>
          <w:szCs w:val="24"/>
          <w:lang w:eastAsia="ru-RU"/>
        </w:rPr>
        <w:t>отраслевым (функциональным) органом администрации Шумерлинского муниципального округа ответственного за выработку политики в сфере архитектуры и градостроительства</w:t>
      </w:r>
      <w:r w:rsidR="002D72C9" w:rsidRPr="002D72C9">
        <w:rPr>
          <w:rFonts w:eastAsiaTheme="minorEastAsia"/>
          <w:szCs w:val="24"/>
          <w:lang w:eastAsia="ru-RU"/>
        </w:rPr>
        <w:t>.</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lastRenderedPageBreak/>
        <w:t>4.</w:t>
      </w:r>
      <w:r w:rsidR="00F100D6">
        <w:rPr>
          <w:rFonts w:eastAsiaTheme="minorEastAsia"/>
          <w:szCs w:val="24"/>
          <w:lang w:eastAsia="ru-RU"/>
        </w:rPr>
        <w:t>8</w:t>
      </w:r>
      <w:r w:rsidRPr="002D72C9">
        <w:rPr>
          <w:rFonts w:eastAsiaTheme="minorEastAsia"/>
          <w:szCs w:val="24"/>
          <w:lang w:eastAsia="ru-RU"/>
        </w:rPr>
        <w:t>.</w:t>
      </w:r>
      <w:r w:rsidR="00F100D6">
        <w:rPr>
          <w:rFonts w:eastAsiaTheme="minorEastAsia"/>
          <w:szCs w:val="24"/>
          <w:lang w:eastAsia="ru-RU"/>
        </w:rPr>
        <w:t>17</w:t>
      </w:r>
      <w:r w:rsidRPr="002D72C9">
        <w:rPr>
          <w:rFonts w:eastAsiaTheme="minorEastAsia"/>
          <w:szCs w:val="24"/>
          <w:lang w:eastAsia="ru-RU"/>
        </w:rPr>
        <w:t>. На территории Шумерлинского муниципального округа запрещается устанавливать рекламные конструкции, являющиеся источниками шума, вибрации, мощных световых, электромагнитных и иных излучений и полей, вблизи жилых помещений с превышением гигиенических нормативов.</w:t>
      </w:r>
    </w:p>
    <w:p w:rsidR="002D72C9" w:rsidRPr="002D72C9" w:rsidRDefault="00F100D6"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4.8</w:t>
      </w:r>
      <w:r w:rsidR="002D72C9" w:rsidRPr="002D72C9">
        <w:rPr>
          <w:rFonts w:eastAsiaTheme="minorEastAsia"/>
          <w:szCs w:val="24"/>
          <w:lang w:eastAsia="ru-RU"/>
        </w:rPr>
        <w:t>.</w:t>
      </w:r>
      <w:r>
        <w:rPr>
          <w:rFonts w:eastAsiaTheme="minorEastAsia"/>
          <w:szCs w:val="24"/>
          <w:lang w:eastAsia="ru-RU"/>
        </w:rPr>
        <w:t>18</w:t>
      </w:r>
      <w:r w:rsidR="002D72C9" w:rsidRPr="002D72C9">
        <w:rPr>
          <w:rFonts w:eastAsiaTheme="minorEastAsia"/>
          <w:szCs w:val="24"/>
          <w:lang w:eastAsia="ru-RU"/>
        </w:rPr>
        <w:t>. Рекламные конструкции, установленные на зданиях, не должны создавать помех для очистки кровель от снега и льда, а также во время проведения ремонта и реконструкции зданий, строений и сооружений.</w:t>
      </w:r>
    </w:p>
    <w:p w:rsidR="002D72C9" w:rsidRPr="002D72C9" w:rsidRDefault="00F100D6" w:rsidP="00F100D6">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4.8</w:t>
      </w:r>
      <w:r w:rsidR="002D72C9" w:rsidRPr="002D72C9">
        <w:rPr>
          <w:rFonts w:eastAsiaTheme="minorEastAsia"/>
          <w:szCs w:val="24"/>
          <w:lang w:eastAsia="ru-RU"/>
        </w:rPr>
        <w:t>.1</w:t>
      </w:r>
      <w:r>
        <w:rPr>
          <w:rFonts w:eastAsiaTheme="minorEastAsia"/>
          <w:szCs w:val="24"/>
          <w:lang w:eastAsia="ru-RU"/>
        </w:rPr>
        <w:t>9</w:t>
      </w:r>
      <w:r w:rsidR="002D72C9" w:rsidRPr="002D72C9">
        <w:rPr>
          <w:rFonts w:eastAsiaTheme="minorEastAsia"/>
          <w:szCs w:val="24"/>
          <w:lang w:eastAsia="ru-RU"/>
        </w:rPr>
        <w:t xml:space="preserve">. Размещение рекламных конструкций в пределах улично-дорожной сети на территории </w:t>
      </w:r>
      <w:r w:rsidR="00290804">
        <w:rPr>
          <w:rFonts w:eastAsiaTheme="minorEastAsia"/>
          <w:szCs w:val="24"/>
          <w:lang w:eastAsia="ru-RU"/>
        </w:rPr>
        <w:t>Шумерлинского</w:t>
      </w:r>
      <w:r w:rsidR="002D72C9" w:rsidRPr="002D72C9">
        <w:rPr>
          <w:rFonts w:eastAsiaTheme="minorEastAsia"/>
          <w:szCs w:val="24"/>
          <w:lang w:eastAsia="ru-RU"/>
        </w:rPr>
        <w:t xml:space="preserve"> муниципального округа осуществляется в соответствии с Федеральным законом от 8 ноября 2007 г. № 257-ФЗ «Об автомобильных дорогах и дорожной деятельности в Российской Федерации и о внесении изменений в отдельные законодател</w:t>
      </w:r>
      <w:r>
        <w:rPr>
          <w:rFonts w:eastAsiaTheme="minorEastAsia"/>
          <w:szCs w:val="24"/>
          <w:lang w:eastAsia="ru-RU"/>
        </w:rPr>
        <w:t xml:space="preserve">ьные акты Российской Федерации» и должна соответствовать </w:t>
      </w:r>
      <w:r w:rsidR="002D72C9" w:rsidRPr="002D72C9">
        <w:rPr>
          <w:rFonts w:eastAsiaTheme="minorEastAsia"/>
          <w:szCs w:val="24"/>
          <w:lang w:eastAsia="ru-RU"/>
        </w:rPr>
        <w:t xml:space="preserve">требованиям ГОСТ </w:t>
      </w:r>
      <w:proofErr w:type="gramStart"/>
      <w:r w:rsidR="002D72C9" w:rsidRPr="002D72C9">
        <w:rPr>
          <w:rFonts w:eastAsiaTheme="minorEastAsia"/>
          <w:szCs w:val="24"/>
          <w:lang w:eastAsia="ru-RU"/>
        </w:rPr>
        <w:t>Р</w:t>
      </w:r>
      <w:proofErr w:type="gramEnd"/>
      <w:r w:rsidR="002D72C9" w:rsidRPr="002D72C9">
        <w:rPr>
          <w:rFonts w:eastAsiaTheme="minorEastAsia"/>
          <w:szCs w:val="24"/>
          <w:lang w:eastAsia="ru-RU"/>
        </w:rPr>
        <w:t xml:space="preserve"> 52044-2003 "Наружная реклама на автомобильных дорогах и территориях городских и сельских поселений".</w:t>
      </w:r>
    </w:p>
    <w:p w:rsidR="002D72C9" w:rsidRPr="002D72C9" w:rsidRDefault="00F100D6"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4.8</w:t>
      </w:r>
      <w:r w:rsidR="002D72C9" w:rsidRPr="002D72C9">
        <w:rPr>
          <w:rFonts w:eastAsiaTheme="minorEastAsia"/>
          <w:szCs w:val="24"/>
          <w:lang w:eastAsia="ru-RU"/>
        </w:rPr>
        <w:t>.</w:t>
      </w:r>
      <w:r>
        <w:rPr>
          <w:rFonts w:eastAsiaTheme="minorEastAsia"/>
          <w:szCs w:val="24"/>
          <w:lang w:eastAsia="ru-RU"/>
        </w:rPr>
        <w:t>20</w:t>
      </w:r>
      <w:r w:rsidR="002D72C9" w:rsidRPr="002D72C9">
        <w:rPr>
          <w:rFonts w:eastAsiaTheme="minorEastAsia"/>
          <w:szCs w:val="24"/>
          <w:lang w:eastAsia="ru-RU"/>
        </w:rPr>
        <w:t>. Рекламные конструкции должны эксплуатироваться в соответствии с требованиями технической документации на соответствующие конструкции. Не допускается наличие ржавчины, сколов и иных повреждений на элементах конструкции, влияющих на ее прочность.</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w:t>
      </w:r>
      <w:r w:rsidR="00F100D6">
        <w:rPr>
          <w:rFonts w:eastAsiaTheme="minorEastAsia"/>
          <w:szCs w:val="24"/>
          <w:lang w:eastAsia="ru-RU"/>
        </w:rPr>
        <w:t>8</w:t>
      </w:r>
      <w:r w:rsidRPr="002D72C9">
        <w:rPr>
          <w:rFonts w:eastAsiaTheme="minorEastAsia"/>
          <w:szCs w:val="24"/>
          <w:lang w:eastAsia="ru-RU"/>
        </w:rPr>
        <w:t>.</w:t>
      </w:r>
      <w:r w:rsidR="00F100D6">
        <w:rPr>
          <w:rFonts w:eastAsiaTheme="minorEastAsia"/>
          <w:szCs w:val="24"/>
          <w:lang w:eastAsia="ru-RU"/>
        </w:rPr>
        <w:t>21</w:t>
      </w:r>
      <w:r w:rsidRPr="002D72C9">
        <w:rPr>
          <w:rFonts w:eastAsiaTheme="minorEastAsia"/>
          <w:szCs w:val="24"/>
          <w:lang w:eastAsia="ru-RU"/>
        </w:rPr>
        <w:t>. Рекламные конструкции должны создавать равноценное информационное пространство в интересах всего населения.</w:t>
      </w:r>
    </w:p>
    <w:p w:rsidR="00140078"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w:t>
      </w:r>
      <w:r w:rsidR="00140078">
        <w:rPr>
          <w:rFonts w:eastAsiaTheme="minorEastAsia"/>
          <w:szCs w:val="24"/>
          <w:lang w:eastAsia="ru-RU"/>
        </w:rPr>
        <w:t>8</w:t>
      </w:r>
      <w:r w:rsidRPr="002D72C9">
        <w:rPr>
          <w:rFonts w:eastAsiaTheme="minorEastAsia"/>
          <w:szCs w:val="24"/>
          <w:lang w:eastAsia="ru-RU"/>
        </w:rPr>
        <w:t>.</w:t>
      </w:r>
      <w:r w:rsidR="00140078">
        <w:rPr>
          <w:rFonts w:eastAsiaTheme="minorEastAsia"/>
          <w:szCs w:val="24"/>
          <w:lang w:eastAsia="ru-RU"/>
        </w:rPr>
        <w:t>22</w:t>
      </w:r>
      <w:r w:rsidRPr="002D72C9">
        <w:rPr>
          <w:rFonts w:eastAsiaTheme="minorEastAsia"/>
          <w:szCs w:val="24"/>
          <w:lang w:eastAsia="ru-RU"/>
        </w:rPr>
        <w:t xml:space="preserve">. Установка информационных конструкций на территории Шумерлинского муниципального округа осуществляется после согласования </w:t>
      </w:r>
      <w:proofErr w:type="gramStart"/>
      <w:r w:rsidRPr="002D72C9">
        <w:rPr>
          <w:rFonts w:eastAsiaTheme="minorEastAsia"/>
          <w:szCs w:val="24"/>
          <w:lang w:eastAsia="ru-RU"/>
        </w:rPr>
        <w:t>дизайн-проекта</w:t>
      </w:r>
      <w:proofErr w:type="gramEnd"/>
      <w:r w:rsidRPr="002D72C9">
        <w:rPr>
          <w:rFonts w:eastAsiaTheme="minorEastAsia"/>
          <w:szCs w:val="24"/>
          <w:lang w:eastAsia="ru-RU"/>
        </w:rPr>
        <w:t xml:space="preserve"> размещения информационных конструкций с </w:t>
      </w:r>
      <w:r w:rsidR="00140078">
        <w:rPr>
          <w:rFonts w:eastAsiaTheme="minorEastAsia"/>
          <w:szCs w:val="24"/>
          <w:lang w:eastAsia="ru-RU"/>
        </w:rPr>
        <w:t>отраслевым (функциональным) органом ответственным за выработку политики в сфере архитектуры и градостроительства администрации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0557B4">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w:t>
      </w:r>
      <w:r w:rsidR="007B50FF">
        <w:rPr>
          <w:rFonts w:eastAsiaTheme="minorEastAsia"/>
          <w:b/>
          <w:szCs w:val="24"/>
          <w:lang w:eastAsia="ru-RU"/>
        </w:rPr>
        <w:t>9</w:t>
      </w:r>
      <w:r w:rsidRPr="002D72C9">
        <w:rPr>
          <w:rFonts w:eastAsiaTheme="minorEastAsia"/>
          <w:b/>
          <w:szCs w:val="24"/>
          <w:lang w:eastAsia="ru-RU"/>
        </w:rPr>
        <w:t>. Содержание и эксплуатация ограждений (заборов)</w:t>
      </w:r>
    </w:p>
    <w:p w:rsidR="000557B4" w:rsidRPr="000557B4" w:rsidRDefault="007B50FF"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4.9</w:t>
      </w:r>
      <w:r w:rsidR="000557B4" w:rsidRPr="000557B4">
        <w:rPr>
          <w:rFonts w:eastAsiaTheme="minorEastAsia"/>
          <w:szCs w:val="24"/>
          <w:lang w:eastAsia="ru-RU"/>
        </w:rPr>
        <w:t xml:space="preserve">.1. </w:t>
      </w:r>
      <w:proofErr w:type="gramStart"/>
      <w:r w:rsidR="000557B4" w:rsidRPr="000557B4">
        <w:rPr>
          <w:rFonts w:eastAsiaTheme="minorEastAsia"/>
          <w:szCs w:val="24"/>
          <w:lang w:eastAsia="ru-RU"/>
        </w:rPr>
        <w:t xml:space="preserve">При создании и благоустройстве ограждений учитываются принципы: функционального разнообразия; организации комфортной пешеходной среды; гармонии с природой в части удовлетворения потребности жителей в </w:t>
      </w:r>
      <w:proofErr w:type="spellStart"/>
      <w:r w:rsidR="000557B4" w:rsidRPr="000557B4">
        <w:rPr>
          <w:rFonts w:eastAsiaTheme="minorEastAsia"/>
          <w:szCs w:val="24"/>
          <w:lang w:eastAsia="ru-RU"/>
        </w:rPr>
        <w:t>полуприватных</w:t>
      </w:r>
      <w:proofErr w:type="spellEnd"/>
      <w:r w:rsidR="000557B4" w:rsidRPr="000557B4">
        <w:rPr>
          <w:rFonts w:eastAsiaTheme="minorEastAsia"/>
          <w:szCs w:val="24"/>
          <w:lang w:eastAsia="ru-RU"/>
        </w:rPr>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w:t>
      </w:r>
      <w:proofErr w:type="gramEnd"/>
      <w:r w:rsidR="000557B4" w:rsidRPr="000557B4">
        <w:rPr>
          <w:rFonts w:eastAsiaTheme="minorEastAsia"/>
          <w:szCs w:val="24"/>
          <w:lang w:eastAsia="ru-RU"/>
        </w:rPr>
        <w:t xml:space="preserve"> защиты газонов и зеленых насаждений общего пользования от негативного воздействия с учетом требований безопасности.</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Также учитывается необходимость:</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разграничения зеленой зоны (газоны, клумбы, парки) с маршрутами пешеходов и транспорта;</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проектирования дорожек и тротуаров с учетом потоков людей и маршрутов;</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 xml:space="preserve">разграничения зеленых зон и транзитных путей посредством применения </w:t>
      </w:r>
      <w:proofErr w:type="spellStart"/>
      <w:r w:rsidRPr="000557B4">
        <w:rPr>
          <w:rFonts w:eastAsiaTheme="minorEastAsia"/>
          <w:szCs w:val="24"/>
          <w:lang w:eastAsia="ru-RU"/>
        </w:rPr>
        <w:t>разноуровневой</w:t>
      </w:r>
      <w:proofErr w:type="spellEnd"/>
      <w:r w:rsidRPr="000557B4">
        <w:rPr>
          <w:rFonts w:eastAsiaTheme="minorEastAsia"/>
          <w:szCs w:val="24"/>
          <w:lang w:eastAsia="ru-RU"/>
        </w:rPr>
        <w:t xml:space="preserve"> высоты или создания зеленых кустовых ограждений;</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 xml:space="preserve">проектирования изменения высоты и геометрии бордюрного камня с учетом </w:t>
      </w:r>
      <w:proofErr w:type="gramStart"/>
      <w:r w:rsidRPr="000557B4">
        <w:rPr>
          <w:rFonts w:eastAsiaTheme="minorEastAsia"/>
          <w:szCs w:val="24"/>
          <w:lang w:eastAsia="ru-RU"/>
        </w:rPr>
        <w:t>сезонных снежных</w:t>
      </w:r>
      <w:proofErr w:type="gramEnd"/>
      <w:r w:rsidRPr="000557B4">
        <w:rPr>
          <w:rFonts w:eastAsiaTheme="minorEastAsia"/>
          <w:szCs w:val="24"/>
          <w:lang w:eastAsia="ru-RU"/>
        </w:rPr>
        <w:t xml:space="preserve"> отвалов;</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использования бордюрного камня;</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замены зеленых зон мощением в случаях, когда ограждение не имеет смысла ввиду небольшого объема зоны или архитектурных особенностей места;</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 xml:space="preserve">использования (в особенности на границах зеленых зон) многолетних </w:t>
      </w:r>
      <w:proofErr w:type="gramStart"/>
      <w:r w:rsidRPr="000557B4">
        <w:rPr>
          <w:rFonts w:eastAsiaTheme="minorEastAsia"/>
          <w:szCs w:val="24"/>
          <w:lang w:eastAsia="ru-RU"/>
        </w:rPr>
        <w:t>всесезонных кустистых</w:t>
      </w:r>
      <w:proofErr w:type="gramEnd"/>
      <w:r w:rsidRPr="000557B4">
        <w:rPr>
          <w:rFonts w:eastAsiaTheme="minorEastAsia"/>
          <w:szCs w:val="24"/>
          <w:lang w:eastAsia="ru-RU"/>
        </w:rPr>
        <w:t xml:space="preserve"> растений;</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использования по возможности светоотражающих фасадных конструкций для затененных участков газонов.</w:t>
      </w:r>
    </w:p>
    <w:p w:rsidR="000557B4" w:rsidRPr="000557B4" w:rsidRDefault="007B50FF"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4.9</w:t>
      </w:r>
      <w:r w:rsidR="000557B4" w:rsidRPr="000557B4">
        <w:rPr>
          <w:rFonts w:eastAsiaTheme="minorEastAsia"/>
          <w:szCs w:val="24"/>
          <w:lang w:eastAsia="ru-RU"/>
        </w:rPr>
        <w:t>.2. В целях благоустройства на территории Шумерлинского муниципального округа применяются различные виды ограждений.</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lastRenderedPageBreak/>
        <w:t>Ограждения различаются по:</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назначению (декоративные, защитные, их сочетание);</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высоте (низкие - 0,3 - 1,0 м, средние - 1,1 - 1,7 м, высокие - 1,8 - 3,0 м);</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виду материала (</w:t>
      </w:r>
      <w:proofErr w:type="gramStart"/>
      <w:r w:rsidRPr="000557B4">
        <w:rPr>
          <w:rFonts w:eastAsiaTheme="minorEastAsia"/>
          <w:szCs w:val="24"/>
          <w:lang w:eastAsia="ru-RU"/>
        </w:rPr>
        <w:t>металлические</w:t>
      </w:r>
      <w:proofErr w:type="gramEnd"/>
      <w:r w:rsidRPr="000557B4">
        <w:rPr>
          <w:rFonts w:eastAsiaTheme="minorEastAsia"/>
          <w:szCs w:val="24"/>
          <w:lang w:eastAsia="ru-RU"/>
        </w:rPr>
        <w:t>, железобетонные и др.);</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степени проницаемости для взгляда (прозрачные, глухие);</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степени стационарности (постоянные, временные, передвижные).</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w:t>
      </w:r>
      <w:r w:rsidR="007B50FF">
        <w:rPr>
          <w:rFonts w:eastAsiaTheme="minorEastAsia"/>
          <w:szCs w:val="24"/>
          <w:lang w:eastAsia="ru-RU"/>
        </w:rPr>
        <w:t>9</w:t>
      </w:r>
      <w:r w:rsidRPr="000557B4">
        <w:rPr>
          <w:rFonts w:eastAsiaTheme="minorEastAsia"/>
          <w:szCs w:val="24"/>
          <w:lang w:eastAsia="ru-RU"/>
        </w:rPr>
        <w:t>.3. На территории Шумерлинского муниципального округа используются следующие типы ограждений:</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1) прозрачное ограждение - ограда с применением декоративной решетки, художественного литья из высокопрочного чугуна, элементов ажурных оград из железобетонных конструкций, стальной сетки, штакетника;</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 xml:space="preserve">2) глухое ограждение - металлический лист или профиль, деревянная доска и </w:t>
      </w:r>
      <w:proofErr w:type="gramStart"/>
      <w:r w:rsidRPr="000557B4">
        <w:rPr>
          <w:rFonts w:eastAsiaTheme="minorEastAsia"/>
          <w:szCs w:val="24"/>
          <w:lang w:eastAsia="ru-RU"/>
        </w:rPr>
        <w:t>другие</w:t>
      </w:r>
      <w:proofErr w:type="gramEnd"/>
      <w:r w:rsidRPr="000557B4">
        <w:rPr>
          <w:rFonts w:eastAsiaTheme="minorEastAsia"/>
          <w:szCs w:val="24"/>
          <w:lang w:eastAsia="ru-RU"/>
        </w:rPr>
        <w:t xml:space="preserve"> экологически чистые непрозрачные строительные материалы;</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3) комбинированное ограждение - сочетание глухих и прозрачных плоскостей с применением отдельных декоративных элементов;</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 живая изгородь - изгородь, представляющая собой рядовую посадку (1-3 ряда) кустарников и деревьев специальных пород, хорошо поддающихся формировке (стрижке).</w:t>
      </w:r>
    </w:p>
    <w:p w:rsidR="000557B4" w:rsidRPr="000557B4" w:rsidRDefault="007B50FF"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4.9</w:t>
      </w:r>
      <w:r w:rsidR="000557B4" w:rsidRPr="000557B4">
        <w:rPr>
          <w:rFonts w:eastAsiaTheme="minorEastAsia"/>
          <w:szCs w:val="24"/>
          <w:lang w:eastAsia="ru-RU"/>
        </w:rPr>
        <w:t>.4. Применение ограждений:</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0557B4">
        <w:rPr>
          <w:rFonts w:eastAsiaTheme="minorEastAsia"/>
          <w:szCs w:val="24"/>
          <w:lang w:eastAsia="ru-RU"/>
        </w:rPr>
        <w:t>1) прозрачное ограждение: для административных зданий, офисов предприятий и организаций, образовательных и оздоровительных учреждений, спортивных объектов, гостиниц, парков, скверов, памятных мест (мест захоронения (погребения), памятников и мемориальных комплексов), части территории предприятий и придомовых территорий индивидуальных жилых домов, выходящих на улицы города, земельных участков, используемых для садоводства и огородничества</w:t>
      </w:r>
      <w:r w:rsidR="002912A1">
        <w:rPr>
          <w:rFonts w:eastAsiaTheme="minorEastAsia"/>
          <w:szCs w:val="24"/>
          <w:lang w:eastAsia="ru-RU"/>
        </w:rPr>
        <w:t>, палисадников</w:t>
      </w:r>
      <w:r w:rsidRPr="000557B4">
        <w:rPr>
          <w:rFonts w:eastAsiaTheme="minorEastAsia"/>
          <w:szCs w:val="24"/>
          <w:lang w:eastAsia="ru-RU"/>
        </w:rPr>
        <w:t>;</w:t>
      </w:r>
      <w:proofErr w:type="gramEnd"/>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0557B4">
        <w:rPr>
          <w:rFonts w:eastAsiaTheme="minorEastAsia"/>
          <w:szCs w:val="24"/>
          <w:lang w:eastAsia="ru-RU"/>
        </w:rPr>
        <w:t>2) глухое ограждение: для объектов, ограничение обзора и доступа которых предусмотрено требованиями федеральных законов, правилами техники безопасности, санитарно-гигиеническими и эстетическими требованиями, территории земельных участков, предназначенных для индивидуального жилищного строительства, части территорий предприятий и придомовых территорий индивидуальных жилых домов, не имеющих выхода на улицы</w:t>
      </w:r>
      <w:r w:rsidR="002912A1">
        <w:rPr>
          <w:rFonts w:eastAsiaTheme="minorEastAsia"/>
          <w:szCs w:val="24"/>
          <w:lang w:eastAsia="ru-RU"/>
        </w:rPr>
        <w:t>, палисадников</w:t>
      </w:r>
      <w:r w:rsidRPr="000557B4">
        <w:rPr>
          <w:rFonts w:eastAsiaTheme="minorEastAsia"/>
          <w:szCs w:val="24"/>
          <w:lang w:eastAsia="ru-RU"/>
        </w:rPr>
        <w:t>;</w:t>
      </w:r>
      <w:proofErr w:type="gramEnd"/>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3) комбинированное ограждение: для территорий учреждений культуры, спортивных объектов с контролируемым входом, территорий земельных участков, предназначенных для индивидуального жилищного строительства</w:t>
      </w:r>
      <w:r w:rsidR="002912A1">
        <w:rPr>
          <w:rFonts w:eastAsiaTheme="minorEastAsia"/>
          <w:szCs w:val="24"/>
          <w:lang w:eastAsia="ru-RU"/>
        </w:rPr>
        <w:t>, палисадников</w:t>
      </w:r>
      <w:r w:rsidRPr="000557B4">
        <w:rPr>
          <w:rFonts w:eastAsiaTheme="minorEastAsia"/>
          <w:szCs w:val="24"/>
          <w:lang w:eastAsia="ru-RU"/>
        </w:rPr>
        <w:t>;</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4) живая изгородь: для ограждения земельных участков, используемых для садоводства и огородничества, а также территорий земельных участков, предназначенных для индивидуального жилищного строительства</w:t>
      </w:r>
      <w:r w:rsidR="002912A1">
        <w:rPr>
          <w:rFonts w:eastAsiaTheme="minorEastAsia"/>
          <w:szCs w:val="24"/>
          <w:lang w:eastAsia="ru-RU"/>
        </w:rPr>
        <w:t>, палисадников</w:t>
      </w:r>
      <w:r w:rsidRPr="000557B4">
        <w:rPr>
          <w:rFonts w:eastAsiaTheme="minorEastAsia"/>
          <w:szCs w:val="24"/>
          <w:lang w:eastAsia="ru-RU"/>
        </w:rPr>
        <w:t>.</w:t>
      </w:r>
    </w:p>
    <w:p w:rsidR="000557B4" w:rsidRPr="000557B4" w:rsidRDefault="00F7692F"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4.9</w:t>
      </w:r>
      <w:r w:rsidR="000557B4" w:rsidRPr="000557B4">
        <w:rPr>
          <w:rFonts w:eastAsiaTheme="minorEastAsia"/>
          <w:szCs w:val="24"/>
          <w:lang w:eastAsia="ru-RU"/>
        </w:rPr>
        <w:t>.5. Ограждения должны выполняться из высококачественных материалов, иметь единый характер в границах объекта благоустройства территории и соответствовать архитектурно-</w:t>
      </w:r>
      <w:proofErr w:type="gramStart"/>
      <w:r w:rsidR="000557B4" w:rsidRPr="000557B4">
        <w:rPr>
          <w:rFonts w:eastAsiaTheme="minorEastAsia"/>
          <w:szCs w:val="24"/>
          <w:lang w:eastAsia="ru-RU"/>
        </w:rPr>
        <w:t>художественному решению</w:t>
      </w:r>
      <w:proofErr w:type="gramEnd"/>
      <w:r w:rsidR="000557B4" w:rsidRPr="000557B4">
        <w:rPr>
          <w:rFonts w:eastAsiaTheme="minorEastAsia"/>
          <w:szCs w:val="24"/>
          <w:lang w:eastAsia="ru-RU"/>
        </w:rPr>
        <w:t xml:space="preserve"> элементов окружающей среды.</w:t>
      </w:r>
    </w:p>
    <w:p w:rsidR="000557B4" w:rsidRPr="000557B4" w:rsidRDefault="00F7692F"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4.9</w:t>
      </w:r>
      <w:r w:rsidR="000557B4" w:rsidRPr="000557B4">
        <w:rPr>
          <w:rFonts w:eastAsiaTheme="minorEastAsia"/>
          <w:szCs w:val="24"/>
          <w:lang w:eastAsia="ru-RU"/>
        </w:rPr>
        <w:t xml:space="preserve">.6. </w:t>
      </w:r>
      <w:proofErr w:type="gramStart"/>
      <w:r w:rsidR="000557B4" w:rsidRPr="000557B4">
        <w:rPr>
          <w:rFonts w:eastAsiaTheme="minorEastAsia"/>
          <w:szCs w:val="24"/>
          <w:lang w:eastAsia="ru-RU"/>
        </w:rPr>
        <w:t>Ограждения объектов, расположенных на территориях с ценной исторической застройкой, положительно формирующей городскую среду, выполняются по индивидуальным проектам, с применением художественного литья из высокопрочного чугуна, декоративной решетки, элементов ажурных оград из железобетонных конструкций и других высококачественных материалов.</w:t>
      </w:r>
      <w:proofErr w:type="gramEnd"/>
    </w:p>
    <w:p w:rsidR="000557B4" w:rsidRPr="000557B4" w:rsidRDefault="00F7692F"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4.9</w:t>
      </w:r>
      <w:r w:rsidR="000557B4" w:rsidRPr="000557B4">
        <w:rPr>
          <w:rFonts w:eastAsiaTheme="minorEastAsia"/>
          <w:szCs w:val="24"/>
          <w:lang w:eastAsia="ru-RU"/>
        </w:rPr>
        <w:t>.</w:t>
      </w:r>
      <w:r>
        <w:rPr>
          <w:rFonts w:eastAsiaTheme="minorEastAsia"/>
          <w:szCs w:val="24"/>
          <w:lang w:eastAsia="ru-RU"/>
        </w:rPr>
        <w:t>7</w:t>
      </w:r>
      <w:r w:rsidR="000557B4" w:rsidRPr="000557B4">
        <w:rPr>
          <w:rFonts w:eastAsiaTheme="minorEastAsia"/>
          <w:szCs w:val="24"/>
          <w:lang w:eastAsia="ru-RU"/>
        </w:rPr>
        <w:t>. Ограждения территорий объектов культурного наследия выполняются в соответствии с градостроительными регламентами, установленными для данной территории.</w:t>
      </w:r>
    </w:p>
    <w:p w:rsidR="000557B4" w:rsidRPr="000557B4" w:rsidRDefault="00F7692F"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4.9</w:t>
      </w:r>
      <w:r w:rsidR="000557B4" w:rsidRPr="000557B4">
        <w:rPr>
          <w:rFonts w:eastAsiaTheme="minorEastAsia"/>
          <w:szCs w:val="24"/>
          <w:lang w:eastAsia="ru-RU"/>
        </w:rPr>
        <w:t xml:space="preserve">.8. </w:t>
      </w:r>
      <w:proofErr w:type="gramStart"/>
      <w:r w:rsidR="000557B4" w:rsidRPr="000557B4">
        <w:rPr>
          <w:rFonts w:eastAsiaTheme="minorEastAsia"/>
          <w:szCs w:val="24"/>
          <w:lang w:eastAsia="ru-RU"/>
        </w:rPr>
        <w:t xml:space="preserve">В местах примыкания газонов и территорий с зелеными насаждениями к проездам, стоянкам, парковкам транспортных средств, возможного наезда транспортных средств на газон и территории с зелеными насаждениями и </w:t>
      </w:r>
      <w:proofErr w:type="spellStart"/>
      <w:r w:rsidR="000557B4" w:rsidRPr="000557B4">
        <w:rPr>
          <w:rFonts w:eastAsiaTheme="minorEastAsia"/>
          <w:szCs w:val="24"/>
          <w:lang w:eastAsia="ru-RU"/>
        </w:rPr>
        <w:t>вытаптывания</w:t>
      </w:r>
      <w:proofErr w:type="spellEnd"/>
      <w:r w:rsidR="000557B4" w:rsidRPr="000557B4">
        <w:rPr>
          <w:rFonts w:eastAsiaTheme="minorEastAsia"/>
          <w:szCs w:val="24"/>
          <w:lang w:eastAsia="ru-RU"/>
        </w:rPr>
        <w:t xml:space="preserve"> троп через газон и территории с зелеными насаждениями устанавливаются (размещаются) защитные металлические ограждения высотой не менее 0,5 м. Ограждения размещаются с отступом </w:t>
      </w:r>
      <w:r w:rsidR="000557B4" w:rsidRPr="000557B4">
        <w:rPr>
          <w:rFonts w:eastAsiaTheme="minorEastAsia"/>
          <w:szCs w:val="24"/>
          <w:lang w:eastAsia="ru-RU"/>
        </w:rPr>
        <w:lastRenderedPageBreak/>
        <w:t>от границы примыкания на 0,2 - 0,3 м.</w:t>
      </w:r>
      <w:proofErr w:type="gramEnd"/>
    </w:p>
    <w:p w:rsidR="000557B4" w:rsidRPr="000557B4" w:rsidRDefault="00F7692F"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4.9</w:t>
      </w:r>
      <w:r w:rsidR="000557B4" w:rsidRPr="000557B4">
        <w:rPr>
          <w:rFonts w:eastAsiaTheme="minorEastAsia"/>
          <w:szCs w:val="24"/>
          <w:lang w:eastAsia="ru-RU"/>
        </w:rPr>
        <w:t>.9. Ограждения участков, расположенных на фасадной части улиц, размещаются в пределах красных линий улиц.</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Ограждение участков, расположенных внутри квартала или микрорайона, размещается согласно градостроительным нормам и границам земельных участков, определенных в государственном кадастре недвижимости.</w:t>
      </w:r>
    </w:p>
    <w:p w:rsidR="000557B4" w:rsidRPr="000557B4" w:rsidRDefault="00F7692F"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4.9</w:t>
      </w:r>
      <w:r w:rsidR="000557B4" w:rsidRPr="000557B4">
        <w:rPr>
          <w:rFonts w:eastAsiaTheme="minorEastAsia"/>
          <w:szCs w:val="24"/>
          <w:lang w:eastAsia="ru-RU"/>
        </w:rPr>
        <w:t>.10. Высота ограждений всех типов не должна превышать 3 м, если иное не установлено действующим законодательством, настоящими Правилами.</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Высота и вид ограждения принимается в зависимости от категории улицы, на которой размещено ограждение:</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1) улицы и дороги местного значения на территориях с многоэтажной застройкой - 0,5-2,0 м;</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2) улицы и дороги местного значения на территориях с малоэтажной застройкой - 1,0-2,0 м. Ограждение может быть прозрачное, комбинированное или глухое;</w:t>
      </w:r>
    </w:p>
    <w:p w:rsid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3) дороги и проезды промышленных и складских зон - не более 3,0 м. Ограждение предусматривается глухое;</w:t>
      </w:r>
    </w:p>
    <w:p w:rsidR="004F0500" w:rsidRPr="000557B4" w:rsidRDefault="004F0500"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 о</w:t>
      </w:r>
      <w:r w:rsidRPr="004F0500">
        <w:rPr>
          <w:rFonts w:eastAsiaTheme="minorEastAsia"/>
          <w:szCs w:val="24"/>
          <w:lang w:eastAsia="ru-RU"/>
        </w:rPr>
        <w:t>граждение палисадника высотой до 1,5 м должно быть легким, прозрачным либо глухим</w:t>
      </w:r>
      <w:r>
        <w:rPr>
          <w:rFonts w:eastAsiaTheme="minorEastAsia"/>
          <w:szCs w:val="24"/>
          <w:lang w:eastAsia="ru-RU"/>
        </w:rPr>
        <w:t>.</w:t>
      </w:r>
    </w:p>
    <w:p w:rsidR="000557B4" w:rsidRPr="000557B4" w:rsidRDefault="000557B4" w:rsidP="000557B4">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0557B4">
        <w:rPr>
          <w:rFonts w:eastAsiaTheme="minorEastAsia"/>
          <w:szCs w:val="24"/>
          <w:lang w:eastAsia="ru-RU"/>
        </w:rPr>
        <w:t>Ограждение индивидуального земельного участка со стороны смежного домо</w:t>
      </w:r>
      <w:r w:rsidR="00F7692F">
        <w:rPr>
          <w:rFonts w:eastAsiaTheme="minorEastAsia"/>
          <w:szCs w:val="24"/>
          <w:lang w:eastAsia="ru-RU"/>
        </w:rPr>
        <w:t>владения принимается прозрачное,</w:t>
      </w:r>
      <w:r w:rsidRPr="000557B4">
        <w:rPr>
          <w:rFonts w:eastAsiaTheme="minorEastAsia"/>
          <w:szCs w:val="24"/>
          <w:lang w:eastAsia="ru-RU"/>
        </w:rPr>
        <w:t xml:space="preserve"> комбинированное или глухое, высота не более 2,0 м.</w:t>
      </w:r>
    </w:p>
    <w:p w:rsidR="00A957AC" w:rsidRPr="002D72C9" w:rsidRDefault="00A957AC"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4E6F6D" w:rsidRDefault="002D72C9" w:rsidP="004E6F6D">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4E6F6D">
        <w:rPr>
          <w:rFonts w:eastAsiaTheme="minorEastAsia"/>
          <w:b/>
          <w:szCs w:val="24"/>
          <w:lang w:eastAsia="ru-RU"/>
        </w:rPr>
        <w:t>4.1</w:t>
      </w:r>
      <w:r w:rsidR="000C47F0">
        <w:rPr>
          <w:rFonts w:eastAsiaTheme="minorEastAsia"/>
          <w:b/>
          <w:szCs w:val="24"/>
          <w:lang w:eastAsia="ru-RU"/>
        </w:rPr>
        <w:t>0</w:t>
      </w:r>
      <w:r w:rsidRPr="004E6F6D">
        <w:rPr>
          <w:rFonts w:eastAsiaTheme="minorEastAsia"/>
          <w:b/>
          <w:szCs w:val="24"/>
          <w:lang w:eastAsia="ru-RU"/>
        </w:rPr>
        <w:t xml:space="preserve">. Содержание и эксплуатация некапитальных </w:t>
      </w:r>
      <w:r w:rsidR="008212D0">
        <w:rPr>
          <w:rFonts w:eastAsiaTheme="minorEastAsia"/>
          <w:b/>
          <w:szCs w:val="24"/>
          <w:lang w:eastAsia="ru-RU"/>
        </w:rPr>
        <w:t xml:space="preserve">и </w:t>
      </w:r>
      <w:r w:rsidRPr="004E6F6D">
        <w:rPr>
          <w:rFonts w:eastAsiaTheme="minorEastAsia"/>
          <w:b/>
          <w:szCs w:val="24"/>
          <w:lang w:eastAsia="ru-RU"/>
        </w:rPr>
        <w:t>нестационарных сооружений</w:t>
      </w:r>
    </w:p>
    <w:p w:rsidR="0022152B" w:rsidRPr="0022152B" w:rsidRDefault="002D72C9"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4.1</w:t>
      </w:r>
      <w:r w:rsidR="00AF3017">
        <w:rPr>
          <w:rFonts w:eastAsiaTheme="minorEastAsia"/>
          <w:szCs w:val="24"/>
          <w:lang w:eastAsia="ru-RU"/>
        </w:rPr>
        <w:t>2</w:t>
      </w:r>
      <w:r w:rsidRPr="002D72C9">
        <w:rPr>
          <w:rFonts w:eastAsiaTheme="minorEastAsia"/>
          <w:szCs w:val="24"/>
          <w:lang w:eastAsia="ru-RU"/>
        </w:rPr>
        <w:t xml:space="preserve">.1. </w:t>
      </w:r>
      <w:proofErr w:type="gramStart"/>
      <w:r w:rsidR="0022152B" w:rsidRPr="0022152B">
        <w:rPr>
          <w:rFonts w:eastAsiaTheme="minorEastAsia"/>
          <w:szCs w:val="24"/>
          <w:lang w:eastAsia="ru-RU"/>
        </w:rPr>
        <w:t xml:space="preserve">На территории </w:t>
      </w:r>
      <w:r w:rsidR="0022152B">
        <w:rPr>
          <w:rFonts w:eastAsiaTheme="minorEastAsia"/>
          <w:szCs w:val="24"/>
          <w:lang w:eastAsia="ru-RU"/>
        </w:rPr>
        <w:t>Шумерлинского муниципального округа</w:t>
      </w:r>
      <w:r w:rsidR="0022152B" w:rsidRPr="0022152B">
        <w:rPr>
          <w:rFonts w:eastAsiaTheme="minorEastAsia"/>
          <w:szCs w:val="24"/>
          <w:lang w:eastAsia="ru-RU"/>
        </w:rPr>
        <w:t xml:space="preserve"> могут быть размещены следующие некапитальные нестационарные строения и сооружения, выполненные из легких конструкций, не предусматривающие устройство заглубленных фундаментов и подземных сооружений (далее - некапитальные сооружения):</w:t>
      </w:r>
      <w:proofErr w:type="gramEnd"/>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объекты мелкорозничной торговли, бытового обслуживания населения и общественного питания;</w:t>
      </w:r>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остановочные павильоны;</w:t>
      </w:r>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наземные туалетные кабины;</w:t>
      </w:r>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гаражи, а также стоянки технических или других средств передвижения для инвалидов;</w:t>
      </w:r>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навесы;</w:t>
      </w:r>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сооружения для хранения спасательного и противопожарного имущества и инвентаря, дежурства медицинского персонала и оказания медицинской помощи пострадавшим на воде (медицинские пункты);</w:t>
      </w:r>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спасательные посты, вышки;</w:t>
      </w:r>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пункты проката инвентаря;</w:t>
      </w:r>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платежные терминалы для оплаты услуг и штрафов;</w:t>
      </w:r>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торговые автоматы;</w:t>
      </w:r>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сезонные аттракционы;</w:t>
      </w:r>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нестационарные строения, сооружения;</w:t>
      </w:r>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временные сооружения для отдыха;</w:t>
      </w:r>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сооружения сезонного гостиничного комплекса;</w:t>
      </w:r>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мобильные (инвентарные) здания и сооружения;</w:t>
      </w:r>
    </w:p>
    <w:p w:rsid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иные объекты некапитального характера.</w:t>
      </w:r>
    </w:p>
    <w:p w:rsidR="0022152B" w:rsidRPr="0022152B" w:rsidRDefault="002D72C9"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4.1</w:t>
      </w:r>
      <w:r w:rsidR="000C47F0">
        <w:rPr>
          <w:rFonts w:eastAsiaTheme="minorEastAsia"/>
          <w:szCs w:val="24"/>
          <w:lang w:eastAsia="ru-RU"/>
        </w:rPr>
        <w:t>0.2</w:t>
      </w:r>
      <w:r w:rsidRPr="002D72C9">
        <w:rPr>
          <w:rFonts w:eastAsiaTheme="minorEastAsia"/>
          <w:szCs w:val="24"/>
          <w:lang w:eastAsia="ru-RU"/>
        </w:rPr>
        <w:t xml:space="preserve">. </w:t>
      </w:r>
      <w:r w:rsidR="0022152B" w:rsidRPr="0022152B">
        <w:rPr>
          <w:rFonts w:eastAsiaTheme="minorEastAsia"/>
          <w:szCs w:val="24"/>
          <w:lang w:eastAsia="ru-RU"/>
        </w:rPr>
        <w:t>При создании некапитальных сооружений следует учитывать принципы:</w:t>
      </w:r>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функционального разнообразия,</w:t>
      </w:r>
    </w:p>
    <w:p w:rsidR="0022152B" w:rsidRP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организации комфортной пешеходной среды,</w:t>
      </w:r>
    </w:p>
    <w:p w:rsidR="0022152B" w:rsidRDefault="0022152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2152B">
        <w:rPr>
          <w:rFonts w:eastAsiaTheme="minorEastAsia"/>
          <w:szCs w:val="24"/>
          <w:lang w:eastAsia="ru-RU"/>
        </w:rPr>
        <w:t xml:space="preserve">организации комфортной среды для общения в части обеспечения территории </w:t>
      </w:r>
      <w:r w:rsidRPr="0022152B">
        <w:rPr>
          <w:rFonts w:eastAsiaTheme="minorEastAsia"/>
          <w:szCs w:val="24"/>
          <w:lang w:eastAsia="ru-RU"/>
        </w:rPr>
        <w:lastRenderedPageBreak/>
        <w:t>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22152B" w:rsidRDefault="002E6586"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4.1</w:t>
      </w:r>
      <w:r w:rsidR="000C47F0">
        <w:rPr>
          <w:rFonts w:eastAsiaTheme="minorEastAsia"/>
          <w:szCs w:val="24"/>
          <w:lang w:eastAsia="ru-RU"/>
        </w:rPr>
        <w:t>0</w:t>
      </w:r>
      <w:r>
        <w:rPr>
          <w:rFonts w:eastAsiaTheme="minorEastAsia"/>
          <w:szCs w:val="24"/>
          <w:lang w:eastAsia="ru-RU"/>
        </w:rPr>
        <w:t xml:space="preserve">.3. </w:t>
      </w:r>
      <w:r w:rsidRPr="002E6586">
        <w:rPr>
          <w:rFonts w:eastAsiaTheme="minorEastAsia"/>
          <w:szCs w:val="24"/>
          <w:lang w:eastAsia="ru-RU"/>
        </w:rPr>
        <w:t xml:space="preserve">Размещение некапитальных сооружений на территории </w:t>
      </w:r>
      <w:r>
        <w:rPr>
          <w:rFonts w:eastAsiaTheme="minorEastAsia"/>
          <w:szCs w:val="24"/>
          <w:lang w:eastAsia="ru-RU"/>
        </w:rPr>
        <w:t>Шумерлинского муниципального округа</w:t>
      </w:r>
      <w:r w:rsidRPr="002E6586">
        <w:rPr>
          <w:rFonts w:eastAsiaTheme="minorEastAsia"/>
          <w:szCs w:val="24"/>
          <w:lang w:eastAsia="ru-RU"/>
        </w:rPr>
        <w:t xml:space="preserve"> не должно:</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мешать пешеходному движению,</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нарушать противопожарные требования, условия инсоляции территории и помещений, рядом с которыми они расположены,</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 xml:space="preserve">ухудшать визуальное восприятие среды </w:t>
      </w:r>
      <w:r w:rsidR="00466B13">
        <w:rPr>
          <w:rFonts w:eastAsiaTheme="minorEastAsia"/>
          <w:szCs w:val="24"/>
          <w:lang w:eastAsia="ru-RU"/>
        </w:rPr>
        <w:t>Шумерлинского муниципального округа</w:t>
      </w:r>
      <w:r w:rsidRPr="002E6586">
        <w:rPr>
          <w:rFonts w:eastAsiaTheme="minorEastAsia"/>
          <w:szCs w:val="24"/>
          <w:lang w:eastAsia="ru-RU"/>
        </w:rPr>
        <w:t>,</w:t>
      </w:r>
    </w:p>
    <w:p w:rsidR="0022152B"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благоустройство территории и застройки.</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4.1</w:t>
      </w:r>
      <w:r w:rsidR="000C47F0">
        <w:rPr>
          <w:rFonts w:eastAsiaTheme="minorEastAsia"/>
          <w:szCs w:val="24"/>
          <w:lang w:eastAsia="ru-RU"/>
        </w:rPr>
        <w:t>0</w:t>
      </w:r>
      <w:r>
        <w:rPr>
          <w:rFonts w:eastAsiaTheme="minorEastAsia"/>
          <w:szCs w:val="24"/>
          <w:lang w:eastAsia="ru-RU"/>
        </w:rPr>
        <w:t xml:space="preserve">.4. </w:t>
      </w:r>
      <w:r w:rsidRPr="002E6586">
        <w:rPr>
          <w:rFonts w:eastAsiaTheme="minorEastAsia"/>
          <w:szCs w:val="24"/>
          <w:lang w:eastAsia="ru-RU"/>
        </w:rPr>
        <w:t>Размещение некапитальных сооружений не допускается:</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в арках зданий,</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перед витринами торговых предприятий, напротив входов в здания,</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E6586">
        <w:rPr>
          <w:rFonts w:eastAsiaTheme="minorEastAsia"/>
          <w:szCs w:val="24"/>
          <w:lang w:eastAsia="ru-RU"/>
        </w:rPr>
        <w:t>площадках</w:t>
      </w:r>
      <w:proofErr w:type="gramEnd"/>
      <w:r w:rsidRPr="002E6586">
        <w:rPr>
          <w:rFonts w:eastAsiaTheme="minorEastAsia"/>
          <w:szCs w:val="24"/>
          <w:lang w:eastAsia="ru-RU"/>
        </w:rPr>
        <w:t xml:space="preserve"> (детских, отдыха, спортивных, транспортных стоянок),</w:t>
      </w:r>
    </w:p>
    <w:p w:rsidR="0022152B"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в охранной зоне трубопроводов, водопроводных, канализационных, тепловых, газораспределительных сетей, объектов электросетевого хозяйства, без согласования со службами, ответственными за эксплуатацию инженерных сетей.</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4.1</w:t>
      </w:r>
      <w:r w:rsidR="000C47F0">
        <w:rPr>
          <w:rFonts w:eastAsiaTheme="minorEastAsia"/>
          <w:szCs w:val="24"/>
          <w:lang w:eastAsia="ru-RU"/>
        </w:rPr>
        <w:t>0</w:t>
      </w:r>
      <w:r>
        <w:rPr>
          <w:rFonts w:eastAsiaTheme="minorEastAsia"/>
          <w:szCs w:val="24"/>
          <w:lang w:eastAsia="ru-RU"/>
        </w:rPr>
        <w:t xml:space="preserve">.5. </w:t>
      </w:r>
      <w:r w:rsidRPr="002E6586">
        <w:rPr>
          <w:rFonts w:eastAsiaTheme="minorEastAsia"/>
          <w:szCs w:val="24"/>
          <w:lang w:eastAsia="ru-RU"/>
        </w:rPr>
        <w:t>Некапитальные сооружения размещаются на минимальном расстоянии:</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перед остановочным павильоном по ходу движения транспорта - 10 м,</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от окон жилых помещений с учетом противопожарных требований и условий инсоляции, но не менее - 6,0 м,</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от вентиляционных шахт - 25 м,</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с соблюдением нормативной ширины пешеходной части тротуара в зависимости от категорий улиц и дорог:</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для магистральных улиц общегородского значения - от 4,5 м до 2,25 м;</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улиц и дорог местного значения - 2,0 м;</w:t>
      </w:r>
    </w:p>
    <w:p w:rsidR="0022152B"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пешеходных улиц и площадей - в соответствии с проектными решениями, но не менее 1,5 м.</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4.1</w:t>
      </w:r>
      <w:r w:rsidR="000C47F0">
        <w:rPr>
          <w:rFonts w:eastAsiaTheme="minorEastAsia"/>
          <w:szCs w:val="24"/>
          <w:lang w:eastAsia="ru-RU"/>
        </w:rPr>
        <w:t>0</w:t>
      </w:r>
      <w:r>
        <w:rPr>
          <w:rFonts w:eastAsiaTheme="minorEastAsia"/>
          <w:szCs w:val="24"/>
          <w:lang w:eastAsia="ru-RU"/>
        </w:rPr>
        <w:t xml:space="preserve">.6. </w:t>
      </w:r>
      <w:r w:rsidRPr="002E6586">
        <w:rPr>
          <w:rFonts w:eastAsiaTheme="minorEastAsia"/>
          <w:szCs w:val="24"/>
          <w:lang w:eastAsia="ru-RU"/>
        </w:rPr>
        <w:t>Некапитальные сооружения устанавливаются на твердой поверхности во избежание повреждения верхнего слоя почвы.</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Следует обеспечить возможность подъезда к ним специализированной техники.</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Некапитальные сооружения должны обеспечивать доступ для маломобильных групп населения.</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 xml:space="preserve">При их размещении следует обеспечить </w:t>
      </w:r>
      <w:proofErr w:type="spellStart"/>
      <w:r w:rsidRPr="002E6586">
        <w:rPr>
          <w:rFonts w:eastAsiaTheme="minorEastAsia"/>
          <w:szCs w:val="24"/>
          <w:lang w:eastAsia="ru-RU"/>
        </w:rPr>
        <w:t>просматриваемость</w:t>
      </w:r>
      <w:proofErr w:type="spellEnd"/>
      <w:r w:rsidRPr="002E6586">
        <w:rPr>
          <w:rFonts w:eastAsiaTheme="minorEastAsia"/>
          <w:szCs w:val="24"/>
          <w:lang w:eastAsia="ru-RU"/>
        </w:rPr>
        <w:t xml:space="preserve"> территорий.</w:t>
      </w:r>
    </w:p>
    <w:p w:rsidR="0022152B"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E6586">
        <w:rPr>
          <w:rFonts w:eastAsiaTheme="minorEastAsia"/>
          <w:szCs w:val="24"/>
          <w:lang w:eastAsia="ru-RU"/>
        </w:rPr>
        <w:t>В случае расположения на пересечениях путей обеспечивать треугольник видимости, размер определяется в зависимости от скорости движения транспорта, по расчету согласно СП 396.1325800 "Улицы и дороги населенных пунктов.</w:t>
      </w:r>
      <w:proofErr w:type="gramEnd"/>
      <w:r w:rsidRPr="002E6586">
        <w:rPr>
          <w:rFonts w:eastAsiaTheme="minorEastAsia"/>
          <w:szCs w:val="24"/>
          <w:lang w:eastAsia="ru-RU"/>
        </w:rPr>
        <w:t xml:space="preserve"> Правила градостроительного проектирования".</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4.1</w:t>
      </w:r>
      <w:r w:rsidR="000C47F0">
        <w:rPr>
          <w:rFonts w:eastAsiaTheme="minorEastAsia"/>
          <w:szCs w:val="24"/>
          <w:lang w:eastAsia="ru-RU"/>
        </w:rPr>
        <w:t>0</w:t>
      </w:r>
      <w:r>
        <w:rPr>
          <w:rFonts w:eastAsiaTheme="minorEastAsia"/>
          <w:szCs w:val="24"/>
          <w:lang w:eastAsia="ru-RU"/>
        </w:rPr>
        <w:t xml:space="preserve">.7. </w:t>
      </w:r>
      <w:r w:rsidRPr="002E6586">
        <w:rPr>
          <w:rFonts w:eastAsiaTheme="minorEastAsia"/>
          <w:szCs w:val="24"/>
          <w:lang w:eastAsia="ru-RU"/>
        </w:rPr>
        <w:t>Некапитальные торговые объекты мелкорозничной торговли, объекты бытового обслуживания населения и общественного питания, летние (сезонные) кафе следует размещать на территориях п</w:t>
      </w:r>
      <w:r>
        <w:rPr>
          <w:rFonts w:eastAsiaTheme="minorEastAsia"/>
          <w:szCs w:val="24"/>
          <w:lang w:eastAsia="ru-RU"/>
        </w:rPr>
        <w:t>ешеходных зон, в парках, садах Шумерлинского муниципального округа</w:t>
      </w:r>
      <w:r w:rsidRPr="002E6586">
        <w:rPr>
          <w:rFonts w:eastAsiaTheme="minorEastAsia"/>
          <w:szCs w:val="24"/>
          <w:lang w:eastAsia="ru-RU"/>
        </w:rPr>
        <w:t>.</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Такие некапитальные сооружения следует оборудовать осветительным оборудованием, урнами и малыми контейнерами для мусора, подходами с твердым покрытием, дополнительно могут быть размещены элементы озеленения и благоустройства, рекомендуется учитывать размещение инженерных сетей и возможности подключения к ним.</w:t>
      </w:r>
    </w:p>
    <w:p w:rsidR="009167E6" w:rsidRPr="002E6586" w:rsidRDefault="002E6586" w:rsidP="009167E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 xml:space="preserve">Для размещения таких вновь возводимых сооружений по предложению </w:t>
      </w:r>
      <w:r>
        <w:rPr>
          <w:rFonts w:eastAsiaTheme="minorEastAsia"/>
          <w:szCs w:val="24"/>
          <w:lang w:eastAsia="ru-RU"/>
        </w:rPr>
        <w:t xml:space="preserve">отдела </w:t>
      </w:r>
      <w:r w:rsidRPr="002E6586">
        <w:rPr>
          <w:rFonts w:eastAsiaTheme="minorEastAsia"/>
          <w:szCs w:val="24"/>
          <w:lang w:eastAsia="ru-RU"/>
        </w:rPr>
        <w:t>экономики, инвестиционной деятельности и туризма</w:t>
      </w:r>
      <w:r>
        <w:rPr>
          <w:rFonts w:eastAsiaTheme="minorEastAsia"/>
          <w:szCs w:val="24"/>
          <w:lang w:eastAsia="ru-RU"/>
        </w:rPr>
        <w:t xml:space="preserve"> администрации Шумерлинского муниципального округа </w:t>
      </w:r>
      <w:r w:rsidR="009167E6">
        <w:rPr>
          <w:rFonts w:eastAsiaTheme="minorEastAsia"/>
          <w:szCs w:val="24"/>
          <w:lang w:eastAsia="ru-RU"/>
        </w:rPr>
        <w:t xml:space="preserve">отраслевой (функциональный) орган администрации Шумерлинского муниципального округа ответственный за выработку политики в сфере архитектуры и градостроительства </w:t>
      </w:r>
    </w:p>
    <w:p w:rsidR="002E6586" w:rsidRPr="002E6586"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 xml:space="preserve">подготавливает документацию по планировке территории с подключением </w:t>
      </w:r>
      <w:r w:rsidRPr="002E6586">
        <w:rPr>
          <w:rFonts w:eastAsiaTheme="minorEastAsia"/>
          <w:szCs w:val="24"/>
          <w:lang w:eastAsia="ru-RU"/>
        </w:rPr>
        <w:lastRenderedPageBreak/>
        <w:t>некапитальных объектов к инженерным сетям и коммуникациям централизованных систем водо-, тепло-, электроснабжения и водоотведения и соблюдением санитарно-эпидемиологические требований.</w:t>
      </w:r>
    </w:p>
    <w:p w:rsidR="0022152B" w:rsidRDefault="002E6586" w:rsidP="002E6586">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E6586">
        <w:rPr>
          <w:rFonts w:eastAsiaTheme="minorEastAsia"/>
          <w:szCs w:val="24"/>
          <w:lang w:eastAsia="ru-RU"/>
        </w:rPr>
        <w:t>Ранее возведенные некапитальные сооружения общественного питания следует оборудовать туалетными кабинами.</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4.1</w:t>
      </w:r>
      <w:r w:rsidR="000C47F0">
        <w:rPr>
          <w:rFonts w:eastAsiaTheme="minorEastAsia"/>
          <w:szCs w:val="24"/>
          <w:lang w:eastAsia="ru-RU"/>
        </w:rPr>
        <w:t>0</w:t>
      </w:r>
      <w:r>
        <w:rPr>
          <w:rFonts w:eastAsiaTheme="minorEastAsia"/>
          <w:szCs w:val="24"/>
          <w:lang w:eastAsia="ru-RU"/>
        </w:rPr>
        <w:t xml:space="preserve">.8. </w:t>
      </w:r>
      <w:r w:rsidRPr="00BD7B7B">
        <w:rPr>
          <w:rFonts w:eastAsiaTheme="minorEastAsia"/>
          <w:szCs w:val="24"/>
          <w:lang w:eastAsia="ru-RU"/>
        </w:rPr>
        <w:t xml:space="preserve">Сезонные (летние) кафе могут быть организованы как при стационарном предприятии общественного питания, на прилегающих территориях (летние террасы), так и в качестве отдельно стоящих предприятий общественного питания, </w:t>
      </w:r>
      <w:proofErr w:type="spellStart"/>
      <w:r w:rsidRPr="00BD7B7B">
        <w:rPr>
          <w:rFonts w:eastAsiaTheme="minorEastAsia"/>
          <w:szCs w:val="24"/>
          <w:lang w:eastAsia="ru-RU"/>
        </w:rPr>
        <w:t>фуд</w:t>
      </w:r>
      <w:proofErr w:type="spellEnd"/>
      <w:r w:rsidRPr="00BD7B7B">
        <w:rPr>
          <w:rFonts w:eastAsiaTheme="minorEastAsia"/>
          <w:szCs w:val="24"/>
          <w:lang w:eastAsia="ru-RU"/>
        </w:rPr>
        <w:t>-кортов (единая зона питания для нескольких предприятий питания).</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Период работы - с 15 марта по 15 ноября.</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BD7B7B">
        <w:rPr>
          <w:rFonts w:eastAsiaTheme="minorEastAsia"/>
          <w:szCs w:val="24"/>
          <w:lang w:eastAsia="ru-RU"/>
        </w:rPr>
        <w:t>Сезонные кафе должны непосредственно примыкать к стационарному предприятию общественного питания или отстоять на расстоянии не более 5 м от стационарного предприятия питания, либо располагаться на внешних поверхностях здания, строения, сооружения, в котором осуществляется деятельность по оказанию услуг общественного питания предприятием общественного питания, при этом границы места размещения сезонного кафе не должны нарушать права собственников и пользователей соседних помещений, зданий, строений</w:t>
      </w:r>
      <w:proofErr w:type="gramEnd"/>
      <w:r w:rsidRPr="00BD7B7B">
        <w:rPr>
          <w:rFonts w:eastAsiaTheme="minorEastAsia"/>
          <w:szCs w:val="24"/>
          <w:lang w:eastAsia="ru-RU"/>
        </w:rPr>
        <w:t>, сооружений.</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Не допускается размещение сезонных кафе на крышах жилых домов и их встроенно-пристроенных помещений, в арках зданий.</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Размещение сезонного кафе над грунтовыми поверхностями, над травяным покровом (газоном) допускается только при условии организации технологического настила.</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При размещении сезонного кафе, летней веранды, летней террасы следует оставлять проход для беспрепятственного движения пешеходов по тротуару шириной не менее 2 метров.</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При обустройстве летних веранд запрещается использование тяжелых строительных материалов, прокладка инженерных сетей и проведение капитальных строительных работ.</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Могут состоять из отдельных элементов или из сборно-разборных конструкций: мебель, навесы, торгово-техническое оборудование, элементы освещения и озеленения и др.</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 xml:space="preserve">При расположении нескольких объектов общественного питания на близком расстоянии друг от друга возможна организация </w:t>
      </w:r>
      <w:proofErr w:type="spellStart"/>
      <w:r w:rsidRPr="00BD7B7B">
        <w:rPr>
          <w:rFonts w:eastAsiaTheme="minorEastAsia"/>
          <w:szCs w:val="24"/>
          <w:lang w:eastAsia="ru-RU"/>
        </w:rPr>
        <w:t>фуд</w:t>
      </w:r>
      <w:proofErr w:type="spellEnd"/>
      <w:r w:rsidRPr="00BD7B7B">
        <w:rPr>
          <w:rFonts w:eastAsiaTheme="minorEastAsia"/>
          <w:szCs w:val="24"/>
          <w:lang w:eastAsia="ru-RU"/>
        </w:rPr>
        <w:t>-кортов (единая зона питания для нескольких предприятий питания).</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 xml:space="preserve">На площадке </w:t>
      </w:r>
      <w:proofErr w:type="spellStart"/>
      <w:r w:rsidRPr="00BD7B7B">
        <w:rPr>
          <w:rFonts w:eastAsiaTheme="minorEastAsia"/>
          <w:szCs w:val="24"/>
          <w:lang w:eastAsia="ru-RU"/>
        </w:rPr>
        <w:t>фуд</w:t>
      </w:r>
      <w:proofErr w:type="spellEnd"/>
      <w:r w:rsidRPr="00BD7B7B">
        <w:rPr>
          <w:rFonts w:eastAsiaTheme="minorEastAsia"/>
          <w:szCs w:val="24"/>
          <w:lang w:eastAsia="ru-RU"/>
        </w:rPr>
        <w:t>-корта следует размещать комплекты мебели одного вида.</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В местах размещения должна быть предусмотрена площадка с твердым нескользким покрытием.</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 xml:space="preserve">Площадь, занимаемая сезонным кафе, летней верандой, летней террасой не должна превышать 50% площади </w:t>
      </w:r>
      <w:proofErr w:type="gramStart"/>
      <w:r w:rsidRPr="00BD7B7B">
        <w:rPr>
          <w:rFonts w:eastAsiaTheme="minorEastAsia"/>
          <w:szCs w:val="24"/>
          <w:lang w:eastAsia="ru-RU"/>
        </w:rPr>
        <w:t>зала обслуживания предприятия общественного питания</w:t>
      </w:r>
      <w:proofErr w:type="gramEnd"/>
      <w:r w:rsidRPr="00BD7B7B">
        <w:rPr>
          <w:rFonts w:eastAsiaTheme="minorEastAsia"/>
          <w:szCs w:val="24"/>
          <w:lang w:eastAsia="ru-RU"/>
        </w:rPr>
        <w:t>.</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При размещении кафе возле здания защитные конструкции и элементы освещения не должны быть выше первого этажа.</w:t>
      </w:r>
    </w:p>
    <w:p w:rsidR="002E6586"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BD7B7B">
        <w:rPr>
          <w:rFonts w:eastAsiaTheme="minorEastAsia"/>
          <w:szCs w:val="24"/>
          <w:lang w:eastAsia="ru-RU"/>
        </w:rPr>
        <w:t>Элементы оборудования, используемые при обустройстве сезонного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roofErr w:type="gramEnd"/>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4.1</w:t>
      </w:r>
      <w:r w:rsidR="000C47F0">
        <w:rPr>
          <w:rFonts w:eastAsiaTheme="minorEastAsia"/>
          <w:szCs w:val="24"/>
          <w:lang w:eastAsia="ru-RU"/>
        </w:rPr>
        <w:t>0</w:t>
      </w:r>
      <w:r>
        <w:rPr>
          <w:rFonts w:eastAsiaTheme="minorEastAsia"/>
          <w:szCs w:val="24"/>
          <w:lang w:eastAsia="ru-RU"/>
        </w:rPr>
        <w:t xml:space="preserve">.9. </w:t>
      </w:r>
      <w:proofErr w:type="gramStart"/>
      <w:r w:rsidRPr="00BD7B7B">
        <w:rPr>
          <w:rFonts w:eastAsiaTheme="minorEastAsia"/>
          <w:szCs w:val="24"/>
          <w:lang w:eastAsia="ru-RU"/>
        </w:rPr>
        <w:t xml:space="preserve">При создании некапитальных сооружений следует применять отделочные материалы, соответствующие архитектурно-художественному облику </w:t>
      </w:r>
      <w:r>
        <w:rPr>
          <w:rFonts w:eastAsiaTheme="minorEastAsia"/>
          <w:szCs w:val="24"/>
          <w:lang w:eastAsia="ru-RU"/>
        </w:rPr>
        <w:t>Шумерлинского муниципального округа</w:t>
      </w:r>
      <w:r w:rsidRPr="00BD7B7B">
        <w:rPr>
          <w:rFonts w:eastAsiaTheme="minorEastAsia"/>
          <w:szCs w:val="24"/>
          <w:lang w:eastAsia="ru-RU"/>
        </w:rPr>
        <w:t xml:space="preserve">, декоративно-художественному дизайнерскому стилю благоустраиваемой территории </w:t>
      </w:r>
      <w:r>
        <w:rPr>
          <w:rFonts w:eastAsiaTheme="minorEastAsia"/>
          <w:szCs w:val="24"/>
          <w:lang w:eastAsia="ru-RU"/>
        </w:rPr>
        <w:t>Шумерлинского муниципального округа</w:t>
      </w:r>
      <w:r w:rsidRPr="00BD7B7B">
        <w:rPr>
          <w:rFonts w:eastAsiaTheme="minorEastAsia"/>
          <w:szCs w:val="24"/>
          <w:lang w:eastAsia="ru-RU"/>
        </w:rPr>
        <w:t>, а также отвечающие условиям долговременной эксплуатации.</w:t>
      </w:r>
      <w:proofErr w:type="gramEnd"/>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 xml:space="preserve">При обустройстве объектов нестационарной торговли запрещается использование твердых строительных материалов (кирпич, бетонные плиты и блоки), а также </w:t>
      </w:r>
      <w:r w:rsidRPr="00BD7B7B">
        <w:rPr>
          <w:rFonts w:eastAsiaTheme="minorEastAsia"/>
          <w:szCs w:val="24"/>
          <w:lang w:eastAsia="ru-RU"/>
        </w:rPr>
        <w:lastRenderedPageBreak/>
        <w:t>заглубление конструкций и строений, осуществление капитальных работ.</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 xml:space="preserve">Не рекомендуется использовать в облицовке </w:t>
      </w:r>
      <w:proofErr w:type="spellStart"/>
      <w:r w:rsidRPr="00BD7B7B">
        <w:rPr>
          <w:rFonts w:eastAsiaTheme="minorEastAsia"/>
          <w:szCs w:val="24"/>
          <w:lang w:eastAsia="ru-RU"/>
        </w:rPr>
        <w:t>сайдинга</w:t>
      </w:r>
      <w:proofErr w:type="spellEnd"/>
      <w:r w:rsidRPr="00BD7B7B">
        <w:rPr>
          <w:rFonts w:eastAsiaTheme="minorEastAsia"/>
          <w:szCs w:val="24"/>
          <w:lang w:eastAsia="ru-RU"/>
        </w:rPr>
        <w:t xml:space="preserve">, </w:t>
      </w:r>
      <w:proofErr w:type="spellStart"/>
      <w:r w:rsidRPr="00BD7B7B">
        <w:rPr>
          <w:rFonts w:eastAsiaTheme="minorEastAsia"/>
          <w:szCs w:val="24"/>
          <w:lang w:eastAsia="ru-RU"/>
        </w:rPr>
        <w:t>профлистов</w:t>
      </w:r>
      <w:proofErr w:type="spellEnd"/>
      <w:r w:rsidRPr="00BD7B7B">
        <w:rPr>
          <w:rFonts w:eastAsiaTheme="minorEastAsia"/>
          <w:szCs w:val="24"/>
          <w:lang w:eastAsia="ru-RU"/>
        </w:rPr>
        <w:t>, материалов, которые имитируют кирпич и камень.</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При размещении нескольких объектов рядом, а также на расстоянии до 50 м друг от друга следует регламентировать единый стиль внешнего вида - размер, материалы, размещение логотипов и рекламы на фасадах.</w:t>
      </w:r>
    </w:p>
    <w:p w:rsidR="002E6586"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Проекты архитектурно-</w:t>
      </w:r>
      <w:proofErr w:type="gramStart"/>
      <w:r w:rsidRPr="00BD7B7B">
        <w:rPr>
          <w:rFonts w:eastAsiaTheme="minorEastAsia"/>
          <w:szCs w:val="24"/>
          <w:lang w:eastAsia="ru-RU"/>
        </w:rPr>
        <w:t>художественного решения</w:t>
      </w:r>
      <w:proofErr w:type="gramEnd"/>
      <w:r w:rsidRPr="00BD7B7B">
        <w:rPr>
          <w:rFonts w:eastAsiaTheme="minorEastAsia"/>
          <w:szCs w:val="24"/>
          <w:lang w:eastAsia="ru-RU"/>
        </w:rPr>
        <w:t xml:space="preserve"> некапитальных торговых объектов мелкорозничной торговли, объектов бытового обслуживания населения и общественного питания, летних (сезонных) кафе подлежат согласованию </w:t>
      </w:r>
      <w:r w:rsidR="009167E6">
        <w:rPr>
          <w:rFonts w:eastAsiaTheme="minorEastAsia"/>
          <w:szCs w:val="24"/>
          <w:lang w:eastAsia="ru-RU"/>
        </w:rPr>
        <w:t xml:space="preserve">с </w:t>
      </w:r>
      <w:r w:rsidR="009167E6" w:rsidRPr="009167E6">
        <w:rPr>
          <w:rFonts w:eastAsiaTheme="minorEastAsia"/>
          <w:szCs w:val="24"/>
          <w:lang w:eastAsia="ru-RU"/>
        </w:rPr>
        <w:t>отраслев</w:t>
      </w:r>
      <w:r w:rsidR="009167E6">
        <w:rPr>
          <w:rFonts w:eastAsiaTheme="minorEastAsia"/>
          <w:szCs w:val="24"/>
          <w:lang w:eastAsia="ru-RU"/>
        </w:rPr>
        <w:t>ым</w:t>
      </w:r>
      <w:r w:rsidR="009167E6" w:rsidRPr="009167E6">
        <w:rPr>
          <w:rFonts w:eastAsiaTheme="minorEastAsia"/>
          <w:szCs w:val="24"/>
          <w:lang w:eastAsia="ru-RU"/>
        </w:rPr>
        <w:t xml:space="preserve"> (функциональны</w:t>
      </w:r>
      <w:r w:rsidR="009167E6">
        <w:rPr>
          <w:rFonts w:eastAsiaTheme="minorEastAsia"/>
          <w:szCs w:val="24"/>
          <w:lang w:eastAsia="ru-RU"/>
        </w:rPr>
        <w:t>м</w:t>
      </w:r>
      <w:r w:rsidR="009167E6" w:rsidRPr="009167E6">
        <w:rPr>
          <w:rFonts w:eastAsiaTheme="minorEastAsia"/>
          <w:szCs w:val="24"/>
          <w:lang w:eastAsia="ru-RU"/>
        </w:rPr>
        <w:t>) орган администрации Шумерлинского муниципального округа ответственны</w:t>
      </w:r>
      <w:r w:rsidR="009167E6">
        <w:rPr>
          <w:rFonts w:eastAsiaTheme="minorEastAsia"/>
          <w:szCs w:val="24"/>
          <w:lang w:eastAsia="ru-RU"/>
        </w:rPr>
        <w:t>м</w:t>
      </w:r>
      <w:r w:rsidR="009167E6" w:rsidRPr="009167E6">
        <w:rPr>
          <w:rFonts w:eastAsiaTheme="minorEastAsia"/>
          <w:szCs w:val="24"/>
          <w:lang w:eastAsia="ru-RU"/>
        </w:rPr>
        <w:t xml:space="preserve"> за выработку политики в сфере архитектуры и градостроительства</w:t>
      </w:r>
      <w:r w:rsidRPr="00BD7B7B">
        <w:rPr>
          <w:rFonts w:eastAsiaTheme="minorEastAsia"/>
          <w:szCs w:val="24"/>
          <w:lang w:eastAsia="ru-RU"/>
        </w:rPr>
        <w:t>.</w:t>
      </w:r>
    </w:p>
    <w:p w:rsidR="002E6586" w:rsidRDefault="00BD7B7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4.1</w:t>
      </w:r>
      <w:r w:rsidR="000C47F0">
        <w:rPr>
          <w:rFonts w:eastAsiaTheme="minorEastAsia"/>
          <w:szCs w:val="24"/>
          <w:lang w:eastAsia="ru-RU"/>
        </w:rPr>
        <w:t>0</w:t>
      </w:r>
      <w:r>
        <w:rPr>
          <w:rFonts w:eastAsiaTheme="minorEastAsia"/>
          <w:szCs w:val="24"/>
          <w:lang w:eastAsia="ru-RU"/>
        </w:rPr>
        <w:t xml:space="preserve">.10. </w:t>
      </w:r>
      <w:r w:rsidRPr="00BD7B7B">
        <w:rPr>
          <w:rFonts w:eastAsiaTheme="minorEastAsia"/>
          <w:szCs w:val="24"/>
          <w:lang w:eastAsia="ru-RU"/>
        </w:rPr>
        <w:t xml:space="preserve">Некапитальные объекты могут устанавливаться как на длительный срок (киоски, павильоны, объекты общественного питания), так и на ограниченный промежуток времени - выходные, праздничные дни, летний сезон (ярмарочные конструкции, </w:t>
      </w:r>
      <w:proofErr w:type="spellStart"/>
      <w:r w:rsidRPr="00BD7B7B">
        <w:rPr>
          <w:rFonts w:eastAsiaTheme="minorEastAsia"/>
          <w:szCs w:val="24"/>
          <w:lang w:eastAsia="ru-RU"/>
        </w:rPr>
        <w:t>вендинговые</w:t>
      </w:r>
      <w:proofErr w:type="spellEnd"/>
      <w:r w:rsidRPr="00BD7B7B">
        <w:rPr>
          <w:rFonts w:eastAsiaTheme="minorEastAsia"/>
          <w:szCs w:val="24"/>
          <w:lang w:eastAsia="ru-RU"/>
        </w:rPr>
        <w:t xml:space="preserve"> автоматы).</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4.1</w:t>
      </w:r>
      <w:r w:rsidR="000C47F0">
        <w:rPr>
          <w:rFonts w:eastAsiaTheme="minorEastAsia"/>
          <w:szCs w:val="24"/>
          <w:lang w:eastAsia="ru-RU"/>
        </w:rPr>
        <w:t>0</w:t>
      </w:r>
      <w:r>
        <w:rPr>
          <w:rFonts w:eastAsiaTheme="minorEastAsia"/>
          <w:szCs w:val="24"/>
          <w:lang w:eastAsia="ru-RU"/>
        </w:rPr>
        <w:t xml:space="preserve">.11. </w:t>
      </w:r>
      <w:r w:rsidRPr="00BD7B7B">
        <w:rPr>
          <w:rFonts w:eastAsiaTheme="minorEastAsia"/>
          <w:szCs w:val="24"/>
          <w:lang w:eastAsia="ru-RU"/>
        </w:rPr>
        <w:t>При проектировании мини-</w:t>
      </w:r>
      <w:proofErr w:type="spellStart"/>
      <w:r w:rsidRPr="00BD7B7B">
        <w:rPr>
          <w:rFonts w:eastAsiaTheme="minorEastAsia"/>
          <w:szCs w:val="24"/>
          <w:lang w:eastAsia="ru-RU"/>
        </w:rPr>
        <w:t>маркетов</w:t>
      </w:r>
      <w:proofErr w:type="spellEnd"/>
      <w:r w:rsidRPr="00BD7B7B">
        <w:rPr>
          <w:rFonts w:eastAsiaTheme="minorEastAsia"/>
          <w:szCs w:val="24"/>
          <w:lang w:eastAsia="ru-RU"/>
        </w:rPr>
        <w:t xml:space="preserve">, мини-рынков, торговых рядов следует применять быстровозводимые модульные комплексы, выполняемые из легких конструкций, с учетом архитектурно-художественного облика </w:t>
      </w:r>
      <w:r>
        <w:rPr>
          <w:rFonts w:eastAsiaTheme="minorEastAsia"/>
          <w:szCs w:val="24"/>
          <w:lang w:eastAsia="ru-RU"/>
        </w:rPr>
        <w:t>Шумерлинского муниципального округа</w:t>
      </w:r>
      <w:r w:rsidRPr="00BD7B7B">
        <w:rPr>
          <w:rFonts w:eastAsiaTheme="minorEastAsia"/>
          <w:szCs w:val="24"/>
          <w:lang w:eastAsia="ru-RU"/>
        </w:rPr>
        <w:t>.</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 xml:space="preserve">В местах проведения временных ярмарок устанавливаются нестационарные объекты торговли - палатки, павильоны, выносные лотки, </w:t>
      </w:r>
      <w:proofErr w:type="spellStart"/>
      <w:r w:rsidRPr="00BD7B7B">
        <w:rPr>
          <w:rFonts w:eastAsiaTheme="minorEastAsia"/>
          <w:szCs w:val="24"/>
          <w:lang w:eastAsia="ru-RU"/>
        </w:rPr>
        <w:t>вендинговые</w:t>
      </w:r>
      <w:proofErr w:type="spellEnd"/>
      <w:r w:rsidRPr="00BD7B7B">
        <w:rPr>
          <w:rFonts w:eastAsiaTheme="minorEastAsia"/>
          <w:szCs w:val="24"/>
          <w:lang w:eastAsia="ru-RU"/>
        </w:rPr>
        <w:t xml:space="preserve"> аппараты.</w:t>
      </w:r>
    </w:p>
    <w:p w:rsidR="002E6586" w:rsidRDefault="00BD7B7B" w:rsidP="0022152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4.1</w:t>
      </w:r>
      <w:r w:rsidR="000C47F0">
        <w:rPr>
          <w:rFonts w:eastAsiaTheme="minorEastAsia"/>
          <w:szCs w:val="24"/>
          <w:lang w:eastAsia="ru-RU"/>
        </w:rPr>
        <w:t>0</w:t>
      </w:r>
      <w:r>
        <w:rPr>
          <w:rFonts w:eastAsiaTheme="minorEastAsia"/>
          <w:szCs w:val="24"/>
          <w:lang w:eastAsia="ru-RU"/>
        </w:rPr>
        <w:t xml:space="preserve">.12. </w:t>
      </w:r>
      <w:r w:rsidRPr="00BD7B7B">
        <w:rPr>
          <w:rFonts w:eastAsiaTheme="minorEastAsia"/>
          <w:szCs w:val="24"/>
          <w:lang w:eastAsia="ru-RU"/>
        </w:rPr>
        <w:t xml:space="preserve">Размещение туалетных кабин следует предусматривать на активно посещаемых территориях </w:t>
      </w:r>
      <w:r w:rsidR="00466B13">
        <w:rPr>
          <w:rFonts w:eastAsiaTheme="minorEastAsia"/>
          <w:szCs w:val="24"/>
          <w:lang w:eastAsia="ru-RU"/>
        </w:rPr>
        <w:t>Шумерлинского муниципального округа</w:t>
      </w:r>
      <w:r w:rsidRPr="00BD7B7B">
        <w:rPr>
          <w:rFonts w:eastAsiaTheme="minorEastAsia"/>
          <w:szCs w:val="24"/>
          <w:lang w:eastAsia="ru-RU"/>
        </w:rPr>
        <w:t xml:space="preserve"> при отсутствии или недостаточной пропускной способности общественных туалетов, в том числе в местах проведения массовых мероприятий, при крупных объектах торговли и услуг, на озелененных территориях, на автозаправочных станциях, автостоянках, при некапитальных сооружениях питания.</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4.1</w:t>
      </w:r>
      <w:r w:rsidR="000C47F0">
        <w:rPr>
          <w:rFonts w:eastAsiaTheme="minorEastAsia"/>
          <w:szCs w:val="24"/>
          <w:lang w:eastAsia="ru-RU"/>
        </w:rPr>
        <w:t>0</w:t>
      </w:r>
      <w:r>
        <w:rPr>
          <w:rFonts w:eastAsiaTheme="minorEastAsia"/>
          <w:szCs w:val="24"/>
          <w:lang w:eastAsia="ru-RU"/>
        </w:rPr>
        <w:t xml:space="preserve">.13. </w:t>
      </w:r>
      <w:r w:rsidRPr="00BD7B7B">
        <w:rPr>
          <w:rFonts w:eastAsiaTheme="minorEastAsia"/>
          <w:szCs w:val="24"/>
          <w:lang w:eastAsia="ru-RU"/>
        </w:rPr>
        <w:t>Размещение остановочных павильонов предусматривается в местах остановок наземного пассажирского транспорта.</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Остановки следует оборудовать павильонами или навесами, обеспечивающими защиту пассажиров от неблагоприятных погодных условий.</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На остановках следует размещать места для сидения, урны, элементы навигации и расписание рейсов.</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Дизайн городских остановок должен быть унифицирован. На остановках возможно размещение рекламных конструкций.</w:t>
      </w:r>
    </w:p>
    <w:p w:rsidR="00BD7B7B" w:rsidRPr="00BD7B7B"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Следует обеспечить видимость подъезжающего транспорта для людей внутри остановочного павильона - боковые стенки остановочных павильонов со стороны движения транспорта должны быть прозрачными.</w:t>
      </w:r>
    </w:p>
    <w:p w:rsidR="002E6586" w:rsidRDefault="00BD7B7B" w:rsidP="00BD7B7B">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BD7B7B">
        <w:rPr>
          <w:rFonts w:eastAsiaTheme="minorEastAsia"/>
          <w:szCs w:val="24"/>
          <w:lang w:eastAsia="ru-RU"/>
        </w:rPr>
        <w:t>В местах с большим пешеходным потоком остановки могут совмещаться с киосками, общественными туалетами и т. 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4E6F6D" w:rsidRDefault="002D72C9" w:rsidP="00D24ED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4E6F6D">
        <w:rPr>
          <w:rFonts w:eastAsiaTheme="minorEastAsia"/>
          <w:b/>
          <w:szCs w:val="24"/>
          <w:lang w:eastAsia="ru-RU"/>
        </w:rPr>
        <w:t>4.1</w:t>
      </w:r>
      <w:r w:rsidR="000D4430">
        <w:rPr>
          <w:rFonts w:eastAsiaTheme="minorEastAsia"/>
          <w:b/>
          <w:szCs w:val="24"/>
          <w:lang w:eastAsia="ru-RU"/>
        </w:rPr>
        <w:t>1</w:t>
      </w:r>
      <w:r w:rsidRPr="004E6F6D">
        <w:rPr>
          <w:rFonts w:eastAsiaTheme="minorEastAsia"/>
          <w:b/>
          <w:szCs w:val="24"/>
          <w:lang w:eastAsia="ru-RU"/>
        </w:rPr>
        <w:t>. Содержание и эксплуатация зеленых насаждений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0D4430">
        <w:rPr>
          <w:rFonts w:eastAsiaTheme="minorEastAsia"/>
          <w:szCs w:val="24"/>
          <w:lang w:eastAsia="ru-RU"/>
        </w:rPr>
        <w:t>1</w:t>
      </w:r>
      <w:r w:rsidRPr="004E6F6D">
        <w:rPr>
          <w:rFonts w:eastAsiaTheme="minorEastAsia"/>
          <w:szCs w:val="24"/>
          <w:lang w:eastAsia="ru-RU"/>
        </w:rPr>
        <w:t xml:space="preserve">.1. Работы по озеленению следует планировать в комплексе и в контексте общего зеленого "каркаса" Шумерлинского муниципального округа, обеспечивающего для всех жителей доступ к </w:t>
      </w:r>
      <w:proofErr w:type="spellStart"/>
      <w:r w:rsidRPr="004E6F6D">
        <w:rPr>
          <w:rFonts w:eastAsiaTheme="minorEastAsia"/>
          <w:szCs w:val="24"/>
          <w:lang w:eastAsia="ru-RU"/>
        </w:rPr>
        <w:t>неурбанизированным</w:t>
      </w:r>
      <w:proofErr w:type="spellEnd"/>
      <w:r w:rsidRPr="004E6F6D">
        <w:rPr>
          <w:rFonts w:eastAsiaTheme="minorEastAsia"/>
          <w:szCs w:val="24"/>
          <w:lang w:eastAsia="ru-RU"/>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4.12.2. </w:t>
      </w:r>
      <w:proofErr w:type="gramStart"/>
      <w:r w:rsidRPr="004E6F6D">
        <w:rPr>
          <w:rFonts w:eastAsiaTheme="minorEastAsia"/>
          <w:szCs w:val="24"/>
          <w:lang w:eastAsia="ru-RU"/>
        </w:rPr>
        <w:t>Основными типами насаждений и озеленения могут являться: рядовые посадки, аллеи, живые изгороди, группы, шпалеры, газоны, цветники (клумбы), вертикальное озеленение фасадов с использованием лиан, различные виды посадок (аллейные, рядовые, букетные и др.).</w:t>
      </w:r>
      <w:proofErr w:type="gramEnd"/>
      <w:r w:rsidRPr="004E6F6D">
        <w:rPr>
          <w:rFonts w:eastAsiaTheme="minorEastAsia"/>
          <w:szCs w:val="24"/>
          <w:lang w:eastAsia="ru-RU"/>
        </w:rPr>
        <w:t xml:space="preserve"> В зависимости от выбора типов насаждений определяется объемно-пространственная структура </w:t>
      </w:r>
      <w:proofErr w:type="gramStart"/>
      <w:r w:rsidRPr="004E6F6D">
        <w:rPr>
          <w:rFonts w:eastAsiaTheme="minorEastAsia"/>
          <w:szCs w:val="24"/>
          <w:lang w:eastAsia="ru-RU"/>
        </w:rPr>
        <w:t>насаждений</w:t>
      </w:r>
      <w:proofErr w:type="gramEnd"/>
      <w:r w:rsidRPr="004E6F6D">
        <w:rPr>
          <w:rFonts w:eastAsiaTheme="minorEastAsia"/>
          <w:szCs w:val="24"/>
          <w:lang w:eastAsia="ru-RU"/>
        </w:rPr>
        <w:t xml:space="preserve"> и обеспечиваются </w:t>
      </w:r>
      <w:r w:rsidRPr="004E6F6D">
        <w:rPr>
          <w:rFonts w:eastAsiaTheme="minorEastAsia"/>
          <w:szCs w:val="24"/>
          <w:lang w:eastAsia="ru-RU"/>
        </w:rPr>
        <w:lastRenderedPageBreak/>
        <w:t>визуально-композиционные и функциональные связи участков озелененных территорий между собой и с застройкой населенных пунктов. На территории Шумерлинского муниципального округа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0D4430">
        <w:rPr>
          <w:rFonts w:eastAsiaTheme="minorEastAsia"/>
          <w:szCs w:val="24"/>
          <w:lang w:eastAsia="ru-RU"/>
        </w:rPr>
        <w:t>1</w:t>
      </w:r>
      <w:r w:rsidRPr="004E6F6D">
        <w:rPr>
          <w:rFonts w:eastAsiaTheme="minorEastAsia"/>
          <w:szCs w:val="24"/>
          <w:lang w:eastAsia="ru-RU"/>
        </w:rPr>
        <w:t>.3. При проектировании озеленения учитываются минимальные расстояния посадок деревьев и кустарников до инженерных сетей, зданий и сооружений</w:t>
      </w:r>
      <w:r w:rsidR="003355D2">
        <w:rPr>
          <w:rFonts w:eastAsiaTheme="minorEastAsia"/>
          <w:szCs w:val="24"/>
          <w:lang w:eastAsia="ru-RU"/>
        </w:rPr>
        <w:t xml:space="preserve"> в соответствии с</w:t>
      </w:r>
      <w:r w:rsidR="00B57C19">
        <w:rPr>
          <w:rFonts w:eastAsiaTheme="minorEastAsia"/>
          <w:szCs w:val="24"/>
          <w:lang w:eastAsia="ru-RU"/>
        </w:rPr>
        <w:t>о</w:t>
      </w:r>
      <w:r w:rsidR="003355D2">
        <w:rPr>
          <w:rFonts w:eastAsiaTheme="minorEastAsia"/>
          <w:szCs w:val="24"/>
          <w:lang w:eastAsia="ru-RU"/>
        </w:rPr>
        <w:t xml:space="preserve"> </w:t>
      </w:r>
      <w:r w:rsidR="00B57C19" w:rsidRPr="00B57C19">
        <w:rPr>
          <w:rFonts w:eastAsiaTheme="minorEastAsia"/>
          <w:szCs w:val="24"/>
          <w:lang w:eastAsia="ru-RU"/>
        </w:rPr>
        <w:t>СП 42.13330.2016 "СНиП 2.07.01-89</w:t>
      </w:r>
      <w:r w:rsidR="00B57C19" w:rsidRPr="00B57C19">
        <w:t xml:space="preserve"> </w:t>
      </w:r>
      <w:r w:rsidR="00B57C19" w:rsidRPr="00B57C19">
        <w:rPr>
          <w:rFonts w:eastAsiaTheme="minorEastAsia"/>
          <w:szCs w:val="24"/>
          <w:lang w:eastAsia="ru-RU"/>
        </w:rPr>
        <w:t>Градостроительство. Планировка и застройка городских и сельских поселений"</w:t>
      </w:r>
      <w:r w:rsidRPr="004E6F6D">
        <w:rPr>
          <w:rFonts w:eastAsiaTheme="minorEastAsia"/>
          <w:szCs w:val="24"/>
          <w:lang w:eastAsia="ru-RU"/>
        </w:rPr>
        <w:t xml:space="preserve">.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w:t>
      </w:r>
      <w:proofErr w:type="gramStart"/>
      <w:r w:rsidRPr="004E6F6D">
        <w:rPr>
          <w:rFonts w:eastAsiaTheme="minorEastAsia"/>
          <w:szCs w:val="24"/>
          <w:lang w:eastAsia="ru-RU"/>
        </w:rPr>
        <w:t>различного функционального</w:t>
      </w:r>
      <w:proofErr w:type="gramEnd"/>
      <w:r w:rsidRPr="004E6F6D">
        <w:rPr>
          <w:rFonts w:eastAsiaTheme="minorEastAsia"/>
          <w:szCs w:val="24"/>
          <w:lang w:eastAsia="ru-RU"/>
        </w:rPr>
        <w:t xml:space="preserve"> назначения, параметры и требования для сортировки посадочного материала.</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0D4430">
        <w:rPr>
          <w:rFonts w:eastAsiaTheme="minorEastAsia"/>
          <w:szCs w:val="24"/>
          <w:lang w:eastAsia="ru-RU"/>
        </w:rPr>
        <w:t>1</w:t>
      </w:r>
      <w:r w:rsidRPr="004E6F6D">
        <w:rPr>
          <w:rFonts w:eastAsiaTheme="minorEastAsia"/>
          <w:szCs w:val="24"/>
          <w:lang w:eastAsia="ru-RU"/>
        </w:rPr>
        <w:t>.4. Для обеспечения жизнеспособности зеленых насаждений и озеленяемых территорий в целом населенного пункта необходимо учитывать:</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степень техногенных нагрузок от прилегающих территорий;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осуществлять для посадок подбор адаптированные виды древесных растений (пород) с учетом характеристик их устойчивости к воздействию антропогенных факторов.</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0D4430">
        <w:rPr>
          <w:rFonts w:eastAsiaTheme="minorEastAsia"/>
          <w:szCs w:val="24"/>
          <w:lang w:eastAsia="ru-RU"/>
        </w:rPr>
        <w:t>1</w:t>
      </w:r>
      <w:r w:rsidRPr="004E6F6D">
        <w:rPr>
          <w:rFonts w:eastAsiaTheme="minorEastAsia"/>
          <w:szCs w:val="24"/>
          <w:lang w:eastAsia="ru-RU"/>
        </w:rPr>
        <w:t>.5. Все зеленые насажден</w:t>
      </w:r>
      <w:r w:rsidR="007A54EB" w:rsidRPr="004E6F6D">
        <w:rPr>
          <w:rFonts w:eastAsiaTheme="minorEastAsia"/>
          <w:szCs w:val="24"/>
          <w:lang w:eastAsia="ru-RU"/>
        </w:rPr>
        <w:t>ия, расположенные на территории</w:t>
      </w:r>
      <w:r w:rsidRPr="004E6F6D">
        <w:rPr>
          <w:rFonts w:eastAsiaTheme="minorEastAsia"/>
          <w:szCs w:val="24"/>
          <w:lang w:eastAsia="ru-RU"/>
        </w:rPr>
        <w:t xml:space="preserve"> Шумерлинского муниципального округа, за исключением земель лесного фонда, составляют неприкосновенный зеленый фонд и являются его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после получения права собственности на данный земельный участок, являются собственностью соответствующего юридического или физического лица - собственника участка.</w:t>
      </w:r>
    </w:p>
    <w:p w:rsidR="002D72C9" w:rsidRPr="004E6F6D" w:rsidRDefault="007A54EB"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0D4430">
        <w:rPr>
          <w:rFonts w:eastAsiaTheme="minorEastAsia"/>
          <w:szCs w:val="24"/>
          <w:lang w:eastAsia="ru-RU"/>
        </w:rPr>
        <w:t>1</w:t>
      </w:r>
      <w:r w:rsidRPr="004E6F6D">
        <w:rPr>
          <w:rFonts w:eastAsiaTheme="minorEastAsia"/>
          <w:szCs w:val="24"/>
          <w:lang w:eastAsia="ru-RU"/>
        </w:rPr>
        <w:t>.6. Все граждане</w:t>
      </w:r>
      <w:r w:rsidR="002D72C9" w:rsidRPr="004E6F6D">
        <w:rPr>
          <w:rFonts w:eastAsiaTheme="minorEastAsia"/>
          <w:szCs w:val="24"/>
          <w:lang w:eastAsia="ru-RU"/>
        </w:rPr>
        <w:t xml:space="preserve"> и юридические лица обязаны содержать в порядке зеленые насаждения на закрепленной территории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0D4430">
        <w:rPr>
          <w:rFonts w:eastAsiaTheme="minorEastAsia"/>
          <w:szCs w:val="24"/>
          <w:lang w:eastAsia="ru-RU"/>
        </w:rPr>
        <w:t>1</w:t>
      </w:r>
      <w:r w:rsidRPr="004E6F6D">
        <w:rPr>
          <w:rFonts w:eastAsiaTheme="minorEastAsia"/>
          <w:szCs w:val="24"/>
          <w:lang w:eastAsia="ru-RU"/>
        </w:rPr>
        <w:t>.7. У зданий и сооружений свободные земельные участки (газоны, площадки и т.п.) должны иметь летом травяной покров или зеленые насаждения. Текущее содержание объектов зеленого хозяйства возлагается на юридических лиц, в ведении которых они находятся. Текущее содержание газонов на прилегающих и закрепленных территориях возлагается на соответствующих физических и юридических лиц.</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0D4430">
        <w:rPr>
          <w:rFonts w:eastAsiaTheme="minorEastAsia"/>
          <w:szCs w:val="24"/>
          <w:lang w:eastAsia="ru-RU"/>
        </w:rPr>
        <w:t>1</w:t>
      </w:r>
      <w:r w:rsidRPr="004E6F6D">
        <w:rPr>
          <w:rFonts w:eastAsiaTheme="minorEastAsia"/>
          <w:szCs w:val="24"/>
          <w:lang w:eastAsia="ru-RU"/>
        </w:rPr>
        <w:t xml:space="preserve">.8. </w:t>
      </w:r>
      <w:proofErr w:type="gramStart"/>
      <w:r w:rsidRPr="004E6F6D">
        <w:rPr>
          <w:rFonts w:eastAsiaTheme="minorEastAsia"/>
          <w:szCs w:val="24"/>
          <w:lang w:eastAsia="ru-RU"/>
        </w:rPr>
        <w:t>Посев газонов, посадка цветочной рассады, обрезка кустарников и побелка деревьев, обработка зеленых насаждений против вредителей, болезней на закрепленных территориях производится силами юридических и физических лиц либо специализированными организациями на договорной основе.</w:t>
      </w:r>
      <w:proofErr w:type="gramEnd"/>
      <w:r w:rsidRPr="004E6F6D">
        <w:rPr>
          <w:rFonts w:eastAsiaTheme="minorEastAsia"/>
          <w:szCs w:val="24"/>
          <w:lang w:eastAsia="ru-RU"/>
        </w:rPr>
        <w:t xml:space="preserve"> Применение пестицидов производится в соответствии с Государственным каталогом пестицидов и </w:t>
      </w:r>
      <w:proofErr w:type="spellStart"/>
      <w:r w:rsidRPr="004E6F6D">
        <w:rPr>
          <w:rFonts w:eastAsiaTheme="minorEastAsia"/>
          <w:szCs w:val="24"/>
          <w:lang w:eastAsia="ru-RU"/>
        </w:rPr>
        <w:t>агрохимикатов</w:t>
      </w:r>
      <w:proofErr w:type="spellEnd"/>
      <w:r w:rsidRPr="004E6F6D">
        <w:rPr>
          <w:rFonts w:eastAsiaTheme="minorEastAsia"/>
          <w:szCs w:val="24"/>
          <w:lang w:eastAsia="ru-RU"/>
        </w:rPr>
        <w:t>, разрешенных к применению на территории Российской Федерации.</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81EE9">
        <w:rPr>
          <w:rFonts w:eastAsiaTheme="minorEastAsia"/>
          <w:szCs w:val="24"/>
          <w:lang w:eastAsia="ru-RU"/>
        </w:rPr>
        <w:t>1</w:t>
      </w:r>
      <w:r w:rsidRPr="004E6F6D">
        <w:rPr>
          <w:rFonts w:eastAsiaTheme="minorEastAsia"/>
          <w:szCs w:val="24"/>
          <w:lang w:eastAsia="ru-RU"/>
        </w:rPr>
        <w:t xml:space="preserve">.9. На улицах, скверах, парках, в населенных пунктах и лесополосах категорически запрещается самовольная вырубка зеленых насаждений. Снос зеленых насаждений разрешается только в случае невозможности их сохранения. Юридические и физические лица производят снос зеленых насаждений только после получения разрешения. Разрешение на снос зеленых насаждений выдается администрацией Шумерлинского муниципального округа. </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81EE9">
        <w:rPr>
          <w:rFonts w:eastAsiaTheme="minorEastAsia"/>
          <w:szCs w:val="24"/>
          <w:lang w:eastAsia="ru-RU"/>
        </w:rPr>
        <w:t>1</w:t>
      </w:r>
      <w:r w:rsidRPr="004E6F6D">
        <w:rPr>
          <w:rFonts w:eastAsiaTheme="minorEastAsia"/>
          <w:szCs w:val="24"/>
          <w:lang w:eastAsia="ru-RU"/>
        </w:rPr>
        <w:t>.10. В секторе индивидуальной и многоэтажной жилой застройки посадка зеленых насаждений от кювета или жилого дома разрешается:</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lastRenderedPageBreak/>
        <w:t>для среднерослых деревьев - не ближе 2 метров;</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для высокорослых деревьев - не ближе 4 метров;</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для кустарников - не ближе 1 метра.</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81EE9">
        <w:rPr>
          <w:rFonts w:eastAsiaTheme="minorEastAsia"/>
          <w:szCs w:val="24"/>
          <w:lang w:eastAsia="ru-RU"/>
        </w:rPr>
        <w:t>1</w:t>
      </w:r>
      <w:r w:rsidRPr="004E6F6D">
        <w:rPr>
          <w:rFonts w:eastAsiaTheme="minorEastAsia"/>
          <w:szCs w:val="24"/>
          <w:lang w:eastAsia="ru-RU"/>
        </w:rPr>
        <w:t xml:space="preserve">.11. </w:t>
      </w:r>
      <w:proofErr w:type="gramStart"/>
      <w:r w:rsidRPr="004E6F6D">
        <w:rPr>
          <w:rFonts w:eastAsiaTheme="minorEastAsia"/>
          <w:szCs w:val="24"/>
          <w:lang w:eastAsia="ru-RU"/>
        </w:rPr>
        <w:t>В скверах, парках, лесополосах категорически запрещается: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proofErr w:type="gramEnd"/>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81EE9">
        <w:rPr>
          <w:rFonts w:eastAsiaTheme="minorEastAsia"/>
          <w:szCs w:val="24"/>
          <w:lang w:eastAsia="ru-RU"/>
        </w:rPr>
        <w:t>1</w:t>
      </w:r>
      <w:r w:rsidRPr="004E6F6D">
        <w:rPr>
          <w:rFonts w:eastAsiaTheme="minorEastAsia"/>
          <w:szCs w:val="24"/>
          <w:lang w:eastAsia="ru-RU"/>
        </w:rPr>
        <w:t>.12. Ответственность за сохранность зеленых насаждений и уход за ними возлагается:</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вдоль улиц и автомагистралей - на организации, эксплуатирующие указанные объекты, либо закрепленные за ними;</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у домов по фасаду вдоль проезжей части улиц и во дворах - на владельцев (пользователей) домовладений, зданий и строений;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на территориях предприятий, учреждений, школ, больниц и т.д. и прилегающих к ним территориях - на администрации предприятий и организаций.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81EE9">
        <w:rPr>
          <w:rFonts w:eastAsiaTheme="minorEastAsia"/>
          <w:szCs w:val="24"/>
          <w:lang w:eastAsia="ru-RU"/>
        </w:rPr>
        <w:t>1</w:t>
      </w:r>
      <w:r w:rsidRPr="004E6F6D">
        <w:rPr>
          <w:rFonts w:eastAsiaTheme="minorEastAsia"/>
          <w:szCs w:val="24"/>
          <w:lang w:eastAsia="ru-RU"/>
        </w:rPr>
        <w:t xml:space="preserve">.13. </w:t>
      </w:r>
      <w:proofErr w:type="gramStart"/>
      <w:r w:rsidRPr="004E6F6D">
        <w:rPr>
          <w:rFonts w:eastAsiaTheme="minorEastAsia"/>
          <w:szCs w:val="24"/>
          <w:lang w:eastAsia="ru-RU"/>
        </w:rPr>
        <w:t>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roofErr w:type="gramEnd"/>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81EE9">
        <w:rPr>
          <w:rFonts w:eastAsiaTheme="minorEastAsia"/>
          <w:szCs w:val="24"/>
          <w:lang w:eastAsia="ru-RU"/>
        </w:rPr>
        <w:t>1</w:t>
      </w:r>
      <w:r w:rsidRPr="004E6F6D">
        <w:rPr>
          <w:rFonts w:eastAsiaTheme="minorEastAsia"/>
          <w:szCs w:val="24"/>
          <w:lang w:eastAsia="ru-RU"/>
        </w:rPr>
        <w:t xml:space="preserve">.14. Засохшие деревья и кустарники должны быть своевременно убраны.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w:t>
      </w:r>
      <w:proofErr w:type="spellStart"/>
      <w:r w:rsidRPr="004E6F6D">
        <w:rPr>
          <w:rFonts w:eastAsiaTheme="minorEastAsia"/>
          <w:szCs w:val="24"/>
          <w:lang w:eastAsia="ru-RU"/>
        </w:rPr>
        <w:t>токонесущих</w:t>
      </w:r>
      <w:proofErr w:type="spellEnd"/>
      <w:r w:rsidRPr="004E6F6D">
        <w:rPr>
          <w:rFonts w:eastAsiaTheme="minorEastAsia"/>
          <w:szCs w:val="24"/>
          <w:lang w:eastAsia="ru-RU"/>
        </w:rPr>
        <w:t xml:space="preserve"> проводов, фасадов жилых и производственных зданий, а с других территорий - в течение 6 часов с момента обнаружения.</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81EE9">
        <w:rPr>
          <w:rFonts w:eastAsiaTheme="minorEastAsia"/>
          <w:szCs w:val="24"/>
          <w:lang w:eastAsia="ru-RU"/>
        </w:rPr>
        <w:t>1</w:t>
      </w:r>
      <w:r w:rsidRPr="004E6F6D">
        <w:rPr>
          <w:rFonts w:eastAsiaTheme="minorEastAsia"/>
          <w:szCs w:val="24"/>
          <w:lang w:eastAsia="ru-RU"/>
        </w:rPr>
        <w:t xml:space="preserve">.15. При производстве рубочных или </w:t>
      </w:r>
      <w:proofErr w:type="spellStart"/>
      <w:r w:rsidRPr="004E6F6D">
        <w:rPr>
          <w:rFonts w:eastAsiaTheme="minorEastAsia"/>
          <w:szCs w:val="24"/>
          <w:lang w:eastAsia="ru-RU"/>
        </w:rPr>
        <w:t>уходных</w:t>
      </w:r>
      <w:proofErr w:type="spellEnd"/>
      <w:r w:rsidRPr="004E6F6D">
        <w:rPr>
          <w:rFonts w:eastAsiaTheme="minorEastAsia"/>
          <w:szCs w:val="24"/>
          <w:lang w:eastAsia="ru-RU"/>
        </w:rPr>
        <w:t xml:space="preserve"> работ производитель работ обязан очистить территорию от остатков обрезков стволов и веток в течение суток.</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81EE9">
        <w:rPr>
          <w:rFonts w:eastAsiaTheme="minorEastAsia"/>
          <w:szCs w:val="24"/>
          <w:lang w:eastAsia="ru-RU"/>
        </w:rPr>
        <w:t>1</w:t>
      </w:r>
      <w:r w:rsidRPr="004E6F6D">
        <w:rPr>
          <w:rFonts w:eastAsiaTheme="minorEastAsia"/>
          <w:szCs w:val="24"/>
          <w:lang w:eastAsia="ru-RU"/>
        </w:rPr>
        <w:t>.16.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 Стрижка газонов производится на высоту до 3 - 5 см периодически при достижении травяным покровом высоты 10 - 15 см. Скошенная трава должна быть убрана в течение 3-х суток.</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CF6FF3">
        <w:rPr>
          <w:rFonts w:eastAsiaTheme="minorEastAsia"/>
          <w:szCs w:val="24"/>
          <w:lang w:eastAsia="ru-RU"/>
        </w:rPr>
        <w:t>1</w:t>
      </w:r>
      <w:r w:rsidRPr="004E6F6D">
        <w:rPr>
          <w:rFonts w:eastAsiaTheme="minorEastAsia"/>
          <w:szCs w:val="24"/>
          <w:lang w:eastAsia="ru-RU"/>
        </w:rPr>
        <w:t>.17. На площадях зеленых насаждений запрещается:</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ходить и лежать на газонах и в молодых лесных посадках;</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ломать деревья, кустарники, сучья и ветви, срывать листья и цветы;</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разбивать палатки и разводить костры;</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засорять газоны, цветники, дорожки и водоемы;</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портить урны, скамейки, ограды;</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ездить на велосипедах, мотоциклах, лошадях, тракторах и автомашинах;</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мыть автотранспортные средства, стирать белье, а также купать животных в водоемах, расположенных на территории зеленых насаждений;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парковать автотранспортные средства на газонах;</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пасти скот;</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устраивать ледяные катки и снежные горки, кататься на коньках, санях, организовывать игры, танцы, за исключением мест, отведенных для этих целей;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производить строительные и ремонтные работы без ограждений насаждений щитами, гарантирующими защиту их от повреждений;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lastRenderedPageBreak/>
        <w:t>- обнажать корни деревьев на расстоянии ближе 1,5 м от ствола и засыпать шейки деревьев землей или строительным мусором;</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4E6F6D">
        <w:rPr>
          <w:rFonts w:eastAsiaTheme="minorEastAsia"/>
          <w:szCs w:val="24"/>
          <w:lang w:eastAsia="ru-RU"/>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roofErr w:type="gramEnd"/>
    </w:p>
    <w:p w:rsidR="002D72C9" w:rsidRPr="004E6F6D"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добывать растительную землю, песок и производить другие раскопки;</w:t>
      </w:r>
    </w:p>
    <w:p w:rsid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выгуливать и отпускать с поводка собак в парках, лесопарках, скверах и на иных территориях зеленых насаждений.</w:t>
      </w:r>
    </w:p>
    <w:p w:rsidR="00E41A18" w:rsidRDefault="00E41A18"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4.1</w:t>
      </w:r>
      <w:r w:rsidR="00CF6FF3">
        <w:rPr>
          <w:rFonts w:eastAsiaTheme="minorEastAsia"/>
          <w:szCs w:val="24"/>
          <w:lang w:eastAsia="ru-RU"/>
        </w:rPr>
        <w:t>1</w:t>
      </w:r>
      <w:r>
        <w:rPr>
          <w:rFonts w:eastAsiaTheme="minorEastAsia"/>
          <w:szCs w:val="24"/>
          <w:lang w:eastAsia="ru-RU"/>
        </w:rPr>
        <w:t xml:space="preserve">.18. </w:t>
      </w:r>
      <w:r w:rsidRPr="00E41A18">
        <w:rPr>
          <w:rFonts w:eastAsiaTheme="minorEastAsia"/>
          <w:szCs w:val="24"/>
          <w:lang w:eastAsia="ru-RU"/>
        </w:rPr>
        <w:t>При проектировании озелененных пространств учитываются факторы биоразнообразия непрерывности озелененных элементов городской среды, создаются проекты зеленых "каркасов" городской среды.</w:t>
      </w:r>
    </w:p>
    <w:p w:rsidR="00E41A18" w:rsidRDefault="00E41A18" w:rsidP="004409E3">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4.1</w:t>
      </w:r>
      <w:r w:rsidR="00CF6FF3">
        <w:rPr>
          <w:rFonts w:eastAsiaTheme="minorEastAsia"/>
          <w:szCs w:val="24"/>
          <w:lang w:eastAsia="ru-RU"/>
        </w:rPr>
        <w:t>1</w:t>
      </w:r>
      <w:r>
        <w:rPr>
          <w:rFonts w:eastAsiaTheme="minorEastAsia"/>
          <w:szCs w:val="24"/>
          <w:lang w:eastAsia="ru-RU"/>
        </w:rPr>
        <w:t xml:space="preserve">.19. </w:t>
      </w:r>
      <w:proofErr w:type="gramStart"/>
      <w:r w:rsidRPr="00E41A18">
        <w:rPr>
          <w:rFonts w:eastAsiaTheme="minorEastAsia"/>
          <w:szCs w:val="24"/>
          <w:lang w:eastAsia="ru-RU"/>
        </w:rPr>
        <w:t xml:space="preserve">Создание новых объектов озеленения на территории </w:t>
      </w:r>
      <w:r w:rsidR="004409E3">
        <w:rPr>
          <w:rFonts w:eastAsiaTheme="minorEastAsia"/>
          <w:szCs w:val="24"/>
          <w:lang w:eastAsia="ru-RU"/>
        </w:rPr>
        <w:t>Шумерлинского муниципального округа</w:t>
      </w:r>
      <w:r w:rsidRPr="00E41A18">
        <w:rPr>
          <w:rFonts w:eastAsiaTheme="minorEastAsia"/>
          <w:szCs w:val="24"/>
          <w:lang w:eastAsia="ru-RU"/>
        </w:rPr>
        <w:t xml:space="preserve"> осуществляется в соответствии с Генеральным планом города Шумерля, Правилами землепользования и застройки города Шумерля,</w:t>
      </w:r>
      <w:r w:rsidR="004409E3">
        <w:rPr>
          <w:rFonts w:eastAsiaTheme="minorEastAsia"/>
          <w:szCs w:val="24"/>
          <w:lang w:eastAsia="ru-RU"/>
        </w:rPr>
        <w:t xml:space="preserve"> </w:t>
      </w:r>
      <w:hyperlink r:id="rId9" w:anchor="/document/12126869/entry/0" w:history="1">
        <w:r w:rsidRPr="00E41A18">
          <w:rPr>
            <w:rStyle w:val="af2"/>
            <w:rFonts w:eastAsiaTheme="minorEastAsia"/>
            <w:szCs w:val="24"/>
            <w:lang w:eastAsia="ru-RU"/>
          </w:rPr>
          <w:t>Правилами</w:t>
        </w:r>
      </w:hyperlink>
      <w:r w:rsidR="004409E3">
        <w:rPr>
          <w:rFonts w:eastAsiaTheme="minorEastAsia"/>
          <w:szCs w:val="24"/>
          <w:lang w:eastAsia="ru-RU"/>
        </w:rPr>
        <w:t xml:space="preserve"> </w:t>
      </w:r>
      <w:r w:rsidRPr="00E41A18">
        <w:rPr>
          <w:rFonts w:eastAsiaTheme="minorEastAsia"/>
          <w:szCs w:val="24"/>
          <w:lang w:eastAsia="ru-RU"/>
        </w:rPr>
        <w:t>создания, охраны и содержания зеленых насаждений в городах Российской Федерац</w:t>
      </w:r>
      <w:r w:rsidR="004409E3">
        <w:rPr>
          <w:rFonts w:eastAsiaTheme="minorEastAsia"/>
          <w:szCs w:val="24"/>
          <w:lang w:eastAsia="ru-RU"/>
        </w:rPr>
        <w:t xml:space="preserve">ии, утвержденными </w:t>
      </w:r>
      <w:hyperlink r:id="rId10" w:anchor="/document/2320051/entry/0" w:history="1">
        <w:r w:rsidRPr="00E41A18">
          <w:rPr>
            <w:rStyle w:val="af2"/>
            <w:rFonts w:eastAsiaTheme="minorEastAsia"/>
            <w:szCs w:val="24"/>
            <w:lang w:eastAsia="ru-RU"/>
          </w:rPr>
          <w:t>приказом</w:t>
        </w:r>
      </w:hyperlink>
      <w:r w:rsidR="004409E3">
        <w:rPr>
          <w:rFonts w:eastAsiaTheme="minorEastAsia"/>
          <w:szCs w:val="24"/>
          <w:lang w:eastAsia="ru-RU"/>
        </w:rPr>
        <w:t xml:space="preserve"> </w:t>
      </w:r>
      <w:r w:rsidRPr="00E41A18">
        <w:rPr>
          <w:rFonts w:eastAsiaTheme="minorEastAsia"/>
          <w:szCs w:val="24"/>
          <w:lang w:eastAsia="ru-RU"/>
        </w:rPr>
        <w:t xml:space="preserve">Госстроя Российской Федерации от 15 декабря 1999 года </w:t>
      </w:r>
      <w:r w:rsidR="004409E3">
        <w:rPr>
          <w:rFonts w:eastAsiaTheme="minorEastAsia"/>
          <w:szCs w:val="24"/>
          <w:lang w:eastAsia="ru-RU"/>
        </w:rPr>
        <w:t xml:space="preserve">№ </w:t>
      </w:r>
      <w:r w:rsidRPr="00E41A18">
        <w:rPr>
          <w:rFonts w:eastAsiaTheme="minorEastAsia"/>
          <w:szCs w:val="24"/>
          <w:lang w:eastAsia="ru-RU"/>
        </w:rPr>
        <w:t>153,</w:t>
      </w:r>
      <w:r w:rsidR="004409E3">
        <w:rPr>
          <w:rFonts w:eastAsiaTheme="minorEastAsia"/>
          <w:szCs w:val="24"/>
          <w:lang w:eastAsia="ru-RU"/>
        </w:rPr>
        <w:t xml:space="preserve"> </w:t>
      </w:r>
      <w:r w:rsidR="004409E3" w:rsidRPr="004409E3">
        <w:rPr>
          <w:rFonts w:eastAsiaTheme="minorEastAsia"/>
          <w:szCs w:val="24"/>
          <w:lang w:eastAsia="ru-RU"/>
        </w:rPr>
        <w:t>Свод правил СП 42.13330.2016</w:t>
      </w:r>
      <w:r w:rsidR="004409E3">
        <w:rPr>
          <w:rFonts w:eastAsiaTheme="minorEastAsia"/>
          <w:szCs w:val="24"/>
          <w:lang w:eastAsia="ru-RU"/>
        </w:rPr>
        <w:t xml:space="preserve"> «</w:t>
      </w:r>
      <w:r w:rsidR="004409E3" w:rsidRPr="004409E3">
        <w:rPr>
          <w:rFonts w:eastAsiaTheme="minorEastAsia"/>
          <w:szCs w:val="24"/>
          <w:lang w:eastAsia="ru-RU"/>
        </w:rPr>
        <w:t>Градостроительство.</w:t>
      </w:r>
      <w:proofErr w:type="gramEnd"/>
      <w:r w:rsidR="004409E3" w:rsidRPr="004409E3">
        <w:rPr>
          <w:rFonts w:eastAsiaTheme="minorEastAsia"/>
          <w:szCs w:val="24"/>
          <w:lang w:eastAsia="ru-RU"/>
        </w:rPr>
        <w:t xml:space="preserve"> Планировка и застройка</w:t>
      </w:r>
      <w:r w:rsidR="004409E3">
        <w:rPr>
          <w:rFonts w:eastAsiaTheme="minorEastAsia"/>
          <w:szCs w:val="24"/>
          <w:lang w:eastAsia="ru-RU"/>
        </w:rPr>
        <w:t xml:space="preserve"> городских и сельских поселений» </w:t>
      </w:r>
      <w:r w:rsidR="004409E3" w:rsidRPr="004409E3">
        <w:rPr>
          <w:rFonts w:eastAsiaTheme="minorEastAsia"/>
          <w:szCs w:val="24"/>
          <w:lang w:eastAsia="ru-RU"/>
        </w:rPr>
        <w:t>Актуализированная редакция СНиП 2.07.01-89*</w:t>
      </w:r>
      <w:r w:rsidR="004409E3">
        <w:rPr>
          <w:rFonts w:eastAsiaTheme="minorEastAsia"/>
          <w:szCs w:val="24"/>
          <w:lang w:eastAsia="ru-RU"/>
        </w:rPr>
        <w:t xml:space="preserve"> </w:t>
      </w:r>
      <w:r w:rsidR="004409E3" w:rsidRPr="004409E3">
        <w:rPr>
          <w:rFonts w:eastAsiaTheme="minorEastAsia"/>
          <w:szCs w:val="24"/>
          <w:lang w:eastAsia="ru-RU"/>
        </w:rPr>
        <w:t>(утв. приказом Министерства строительства и жилищно-коммунального хозяйства РФ от 30 декабря 2016 г. N 1034/</w:t>
      </w:r>
      <w:proofErr w:type="spellStart"/>
      <w:proofErr w:type="gramStart"/>
      <w:r w:rsidR="004409E3" w:rsidRPr="004409E3">
        <w:rPr>
          <w:rFonts w:eastAsiaTheme="minorEastAsia"/>
          <w:szCs w:val="24"/>
          <w:lang w:eastAsia="ru-RU"/>
        </w:rPr>
        <w:t>пр</w:t>
      </w:r>
      <w:proofErr w:type="spellEnd"/>
      <w:proofErr w:type="gramEnd"/>
      <w:r w:rsidR="004409E3" w:rsidRPr="004409E3">
        <w:rPr>
          <w:rFonts w:eastAsiaTheme="minorEastAsia"/>
          <w:szCs w:val="24"/>
          <w:lang w:eastAsia="ru-RU"/>
        </w:rPr>
        <w:t>)</w:t>
      </w:r>
      <w:r w:rsidR="004409E3">
        <w:rPr>
          <w:rFonts w:eastAsiaTheme="minorEastAsia"/>
          <w:szCs w:val="24"/>
          <w:lang w:eastAsia="ru-RU"/>
        </w:rPr>
        <w:t xml:space="preserve">, </w:t>
      </w:r>
      <w:r w:rsidRPr="00E41A18">
        <w:rPr>
          <w:rFonts w:eastAsiaTheme="minorEastAsia"/>
          <w:szCs w:val="24"/>
          <w:lang w:eastAsia="ru-RU"/>
        </w:rPr>
        <w:t xml:space="preserve">ландшафтной концепцией </w:t>
      </w:r>
      <w:r w:rsidR="004409E3">
        <w:rPr>
          <w:rFonts w:eastAsiaTheme="minorEastAsia"/>
          <w:szCs w:val="24"/>
          <w:lang w:eastAsia="ru-RU"/>
        </w:rPr>
        <w:t>Шумерлинского муниципального округа.</w:t>
      </w:r>
    </w:p>
    <w:p w:rsidR="007B2D0D" w:rsidRDefault="00550311" w:rsidP="004409E3">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4.1</w:t>
      </w:r>
      <w:r w:rsidR="00CF6FF3">
        <w:rPr>
          <w:rFonts w:eastAsiaTheme="minorEastAsia"/>
          <w:szCs w:val="24"/>
          <w:lang w:eastAsia="ru-RU"/>
        </w:rPr>
        <w:t>1</w:t>
      </w:r>
      <w:r>
        <w:rPr>
          <w:rFonts w:eastAsiaTheme="minorEastAsia"/>
          <w:szCs w:val="24"/>
          <w:lang w:eastAsia="ru-RU"/>
        </w:rPr>
        <w:t xml:space="preserve">.20. </w:t>
      </w:r>
      <w:proofErr w:type="gramStart"/>
      <w:r>
        <w:rPr>
          <w:rFonts w:eastAsiaTheme="minorEastAsia"/>
          <w:szCs w:val="24"/>
          <w:lang w:eastAsia="ru-RU"/>
        </w:rPr>
        <w:t>В целях своевременного выявления и предотвращения угрозы паден</w:t>
      </w:r>
      <w:r w:rsidR="007B2D0D">
        <w:rPr>
          <w:rFonts w:eastAsiaTheme="minorEastAsia"/>
          <w:szCs w:val="24"/>
          <w:lang w:eastAsia="ru-RU"/>
        </w:rPr>
        <w:t>ия аварийных деревьев администрация Шумерлинского муниципального округа обеспечивает проведение обследования мест общего пользования территории Шумерлинского муниципального округа не реже 1 раза в месяц.</w:t>
      </w:r>
      <w:proofErr w:type="gramEnd"/>
    </w:p>
    <w:p w:rsidR="00550311" w:rsidRDefault="007B2D0D" w:rsidP="004409E3">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4.1</w:t>
      </w:r>
      <w:r w:rsidR="00CF6FF3">
        <w:rPr>
          <w:rFonts w:eastAsiaTheme="minorEastAsia"/>
          <w:szCs w:val="24"/>
          <w:lang w:eastAsia="ru-RU"/>
        </w:rPr>
        <w:t>1</w:t>
      </w:r>
      <w:r>
        <w:rPr>
          <w:rFonts w:eastAsiaTheme="minorEastAsia"/>
          <w:szCs w:val="24"/>
          <w:lang w:eastAsia="ru-RU"/>
        </w:rPr>
        <w:t xml:space="preserve">.21. </w:t>
      </w:r>
      <w:proofErr w:type="gramStart"/>
      <w:r>
        <w:rPr>
          <w:rFonts w:eastAsiaTheme="minorEastAsia"/>
          <w:szCs w:val="24"/>
          <w:lang w:eastAsia="ru-RU"/>
        </w:rPr>
        <w:t>В случае выявления аварийного дерева (деревьев) на земельных участках, находящихся в муниципальной собственности, либо на землях, государственная собственность на которые не разграничена, за исключением земель лесного фонда, садоводческих, огороднических, дачных земельных участков, а также земельных участков для веден</w:t>
      </w:r>
      <w:r w:rsidR="004337B1">
        <w:rPr>
          <w:rFonts w:eastAsiaTheme="minorEastAsia"/>
          <w:szCs w:val="24"/>
          <w:lang w:eastAsia="ru-RU"/>
        </w:rPr>
        <w:t>ия личного подсобного хозяйства, администрацией Шумерлинского муниципального округа незамедлительно выдается ордер-разрешение на вырубку (снос) зеленых насаждений.</w:t>
      </w:r>
      <w:proofErr w:type="gramEnd"/>
    </w:p>
    <w:p w:rsidR="004337B1" w:rsidRDefault="004337B1" w:rsidP="004409E3">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4.1</w:t>
      </w:r>
      <w:r w:rsidR="00CF6FF3">
        <w:rPr>
          <w:rFonts w:eastAsiaTheme="minorEastAsia"/>
          <w:szCs w:val="24"/>
          <w:lang w:eastAsia="ru-RU"/>
        </w:rPr>
        <w:t>1</w:t>
      </w:r>
      <w:r>
        <w:rPr>
          <w:rFonts w:eastAsiaTheme="minorEastAsia"/>
          <w:szCs w:val="24"/>
          <w:lang w:eastAsia="ru-RU"/>
        </w:rPr>
        <w:t>.22. Обеспечение вырубки (сноса) аварийных деревьев должно быть обеспечено ответственным лицом (правообладателем земельного участка) в срок не позднее 30 дней со дня выдачи ордера-разрешения на вырубку (снос) зеленых насаждений. Срок осуществления вырубки (сноса) аварийных деревьев в обязательном порядке указывается в ордере-разрешении на вырубку (снос) зеленых насаждений.</w:t>
      </w:r>
    </w:p>
    <w:p w:rsidR="00550311" w:rsidRDefault="00550311" w:rsidP="004409E3">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4E6F6D">
      <w:pPr>
        <w:widowControl w:val="0"/>
        <w:autoSpaceDE w:val="0"/>
        <w:autoSpaceDN w:val="0"/>
        <w:adjustRightInd w:val="0"/>
        <w:spacing w:before="240" w:after="0" w:line="240" w:lineRule="auto"/>
        <w:ind w:firstLine="539"/>
        <w:contextualSpacing/>
        <w:jc w:val="center"/>
        <w:rPr>
          <w:rFonts w:eastAsiaTheme="minorEastAsia"/>
          <w:szCs w:val="24"/>
          <w:lang w:eastAsia="ru-RU"/>
        </w:rPr>
      </w:pPr>
      <w:r w:rsidRPr="002D72C9">
        <w:rPr>
          <w:rFonts w:eastAsiaTheme="minorEastAsia"/>
          <w:b/>
          <w:szCs w:val="24"/>
          <w:lang w:eastAsia="ru-RU"/>
        </w:rPr>
        <w:t>4.1</w:t>
      </w:r>
      <w:r w:rsidR="00CF6FF3">
        <w:rPr>
          <w:rFonts w:eastAsiaTheme="minorEastAsia"/>
          <w:b/>
          <w:szCs w:val="24"/>
          <w:lang w:eastAsia="ru-RU"/>
        </w:rPr>
        <w:t>2</w:t>
      </w:r>
      <w:r w:rsidRPr="002D72C9">
        <w:rPr>
          <w:rFonts w:eastAsiaTheme="minorEastAsia"/>
          <w:b/>
          <w:szCs w:val="24"/>
          <w:lang w:eastAsia="ru-RU"/>
        </w:rPr>
        <w:t>. Содержание и эксплуатация уличного коммунально-бытового и технического оборудования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CF6FF3">
        <w:rPr>
          <w:rFonts w:eastAsiaTheme="minorEastAsia"/>
          <w:szCs w:val="24"/>
          <w:lang w:eastAsia="ru-RU"/>
        </w:rPr>
        <w:t>2</w:t>
      </w:r>
      <w:r w:rsidRPr="004E6F6D">
        <w:rPr>
          <w:rFonts w:eastAsiaTheme="minorEastAsia"/>
          <w:szCs w:val="24"/>
          <w:lang w:eastAsia="ru-RU"/>
        </w:rPr>
        <w:t xml:space="preserve">.1. Улично-коммунальное оборудование представлено различными видами мусоросборников-контейнеров и урн. Основными требованиями при выборе того или иного вида коммунально-бытового оборудования является: обеспечение безопасности среды обитания для здоровья человека, экологическая безопасность,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 </w:t>
      </w:r>
      <w:proofErr w:type="gramStart"/>
      <w:r w:rsidRPr="004E6F6D">
        <w:rPr>
          <w:rFonts w:eastAsiaTheme="minorEastAsia"/>
          <w:szCs w:val="24"/>
          <w:lang w:eastAsia="ru-RU"/>
        </w:rPr>
        <w:t xml:space="preserve">К уличному техническому оборудованию относятся: укрытия таксофонов, почтовые ящики, торговые палатки, элементы инженерного оборудования (подъемные площадки для инвалидных колясок, смотровые (тепловые, канализационные) </w:t>
      </w:r>
      <w:r w:rsidRPr="004E6F6D">
        <w:rPr>
          <w:rFonts w:eastAsiaTheme="minorEastAsia"/>
          <w:szCs w:val="24"/>
          <w:lang w:eastAsia="ru-RU"/>
        </w:rPr>
        <w:lastRenderedPageBreak/>
        <w:t xml:space="preserve">люки, решетки </w:t>
      </w:r>
      <w:proofErr w:type="spellStart"/>
      <w:r w:rsidRPr="004E6F6D">
        <w:rPr>
          <w:rFonts w:eastAsiaTheme="minorEastAsia"/>
          <w:szCs w:val="24"/>
          <w:lang w:eastAsia="ru-RU"/>
        </w:rPr>
        <w:t>дождеприемных</w:t>
      </w:r>
      <w:proofErr w:type="spellEnd"/>
      <w:r w:rsidRPr="004E6F6D">
        <w:rPr>
          <w:rFonts w:eastAsiaTheme="minorEastAsia"/>
          <w:szCs w:val="24"/>
          <w:lang w:eastAsia="ru-RU"/>
        </w:rPr>
        <w:t xml:space="preserve"> колодцев, вентиляционные шахты подземных коммуникаций и т.п.).</w:t>
      </w:r>
      <w:proofErr w:type="gramEnd"/>
    </w:p>
    <w:p w:rsidR="00B57C19"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CF6FF3">
        <w:rPr>
          <w:rFonts w:eastAsiaTheme="minorEastAsia"/>
          <w:szCs w:val="24"/>
          <w:lang w:eastAsia="ru-RU"/>
        </w:rPr>
        <w:t>2</w:t>
      </w:r>
      <w:r w:rsidRPr="004E6F6D">
        <w:rPr>
          <w:rFonts w:eastAsiaTheme="minorEastAsia"/>
          <w:szCs w:val="24"/>
          <w:lang w:eastAsia="ru-RU"/>
        </w:rPr>
        <w:t xml:space="preserve">.2. Для сбора бытового мусора на улицах, площадях, объектах рекреации рекомендуется применять </w:t>
      </w:r>
      <w:r w:rsidR="00B57C19">
        <w:rPr>
          <w:rFonts w:eastAsiaTheme="minorEastAsia"/>
          <w:szCs w:val="24"/>
          <w:lang w:eastAsia="ru-RU"/>
        </w:rPr>
        <w:t>контейнеры и (или) урны.</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 4.1</w:t>
      </w:r>
      <w:r w:rsidR="00CF6FF3">
        <w:rPr>
          <w:rFonts w:eastAsiaTheme="minorEastAsia"/>
          <w:szCs w:val="24"/>
          <w:lang w:eastAsia="ru-RU"/>
        </w:rPr>
        <w:t>2</w:t>
      </w:r>
      <w:r w:rsidRPr="004E6F6D">
        <w:rPr>
          <w:rFonts w:eastAsiaTheme="minorEastAsia"/>
          <w:szCs w:val="24"/>
          <w:lang w:eastAsia="ru-RU"/>
        </w:rPr>
        <w:t>.3. 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rsidR="00B57C19"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CF6FF3">
        <w:rPr>
          <w:rFonts w:eastAsiaTheme="minorEastAsia"/>
          <w:szCs w:val="24"/>
          <w:lang w:eastAsia="ru-RU"/>
        </w:rPr>
        <w:t>2</w:t>
      </w:r>
      <w:r w:rsidRPr="004E6F6D">
        <w:rPr>
          <w:rFonts w:eastAsiaTheme="minorEastAsia"/>
          <w:szCs w:val="24"/>
          <w:lang w:eastAsia="ru-RU"/>
        </w:rPr>
        <w:t xml:space="preserve">.4. Установка уличного технического оборудования должна обеспечивать удобный подход к оборудованию и соответствовать </w:t>
      </w:r>
      <w:r w:rsidR="00B57C19" w:rsidRPr="00B57C19">
        <w:rPr>
          <w:rFonts w:eastAsiaTheme="minorEastAsia"/>
          <w:szCs w:val="24"/>
          <w:lang w:eastAsia="ru-RU"/>
        </w:rPr>
        <w:t>СП 136.13330.2012</w:t>
      </w:r>
      <w:r w:rsidRPr="004E6F6D">
        <w:rPr>
          <w:rFonts w:eastAsiaTheme="minorEastAsia"/>
          <w:szCs w:val="24"/>
          <w:lang w:eastAsia="ru-RU"/>
        </w:rPr>
        <w:t xml:space="preserve">. </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CF6FF3">
        <w:rPr>
          <w:rFonts w:eastAsiaTheme="minorEastAsia"/>
          <w:szCs w:val="24"/>
          <w:lang w:eastAsia="ru-RU"/>
        </w:rPr>
        <w:t>2</w:t>
      </w:r>
      <w:r w:rsidRPr="004E6F6D">
        <w:rPr>
          <w:rFonts w:eastAsiaTheme="minorEastAsia"/>
          <w:szCs w:val="24"/>
          <w:lang w:eastAsia="ru-RU"/>
        </w:rPr>
        <w:t xml:space="preserve">.5. </w:t>
      </w:r>
      <w:proofErr w:type="gramStart"/>
      <w:r w:rsidRPr="004E6F6D">
        <w:rPr>
          <w:rFonts w:eastAsiaTheme="minorEastAsia"/>
          <w:szCs w:val="24"/>
          <w:lang w:eastAsia="ru-RU"/>
        </w:rPr>
        <w:t>Необходимо выполнять оформление элементов инженерного оборудования, не нарушающее уровень благоустройства формируемой среды, не ухудшающее условия передвижения, не противоречащее техническим условиям, в том числе: крышки люков смотровых колодцев, расположенных на территории пешеходных коммуникаций, следует проектировать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w:t>
      </w:r>
      <w:proofErr w:type="gramEnd"/>
      <w:r w:rsidRPr="004E6F6D">
        <w:rPr>
          <w:rFonts w:eastAsiaTheme="minorEastAsia"/>
          <w:szCs w:val="24"/>
          <w:lang w:eastAsia="ru-RU"/>
        </w:rPr>
        <w:t xml:space="preserve"> 15 мм; вентиляционные шахты оборудовать решетками.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CF6FF3">
        <w:rPr>
          <w:rFonts w:eastAsiaTheme="minorEastAsia"/>
          <w:szCs w:val="24"/>
          <w:lang w:eastAsia="ru-RU"/>
        </w:rPr>
        <w:t>2</w:t>
      </w:r>
      <w:r w:rsidRPr="004E6F6D">
        <w:rPr>
          <w:rFonts w:eastAsiaTheme="minorEastAsia"/>
          <w:szCs w:val="24"/>
          <w:lang w:eastAsia="ru-RU"/>
        </w:rPr>
        <w:t>.6. Владельцы подземных инженерных коммуникаций:</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содержат и ремонтируют подземные коммуникации, а также своевременно производят очистку колодцев и коллекторов;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 осуществляют </w:t>
      </w:r>
      <w:proofErr w:type="gramStart"/>
      <w:r w:rsidRPr="004E6F6D">
        <w:rPr>
          <w:rFonts w:eastAsiaTheme="minorEastAsia"/>
          <w:szCs w:val="24"/>
          <w:lang w:eastAsia="ru-RU"/>
        </w:rPr>
        <w:t>контроль за</w:t>
      </w:r>
      <w:proofErr w:type="gramEnd"/>
      <w:r w:rsidRPr="004E6F6D">
        <w:rPr>
          <w:rFonts w:eastAsiaTheme="minorEastAsia"/>
          <w:szCs w:val="24"/>
          <w:lang w:eastAsia="ru-RU"/>
        </w:rPr>
        <w:t xml:space="preserve"> наличием и исправным состоянием люков на колодцах и своевременно производят их замену и восстанавливают в случае утраты;</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обеспечивают безопасность движения транспортных средств и пешеходов в период ремонта и ликвидации аварий подземных коммуникаций, колодцев, в том числе осуществляют установку ограждений и соответствующих дорожных знаков, обеспечивают освещение мест аварий в темное время суток, оповещают население;</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обеспечивают предотвращение аварийных и плановых сливов воды и иных жидкостей в ливневую канализацию, на проезжую часть дорог и улиц;</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уведомляют собственников помещений в многоквартирных домах или лиц, осуществляющих по договору управление/эксплуатацию многоквартирных домов, о плановых работах.</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CF6FF3">
        <w:rPr>
          <w:rFonts w:eastAsiaTheme="minorEastAsia"/>
          <w:szCs w:val="24"/>
          <w:lang w:eastAsia="ru-RU"/>
        </w:rPr>
        <w:t>2</w:t>
      </w:r>
      <w:r w:rsidRPr="004E6F6D">
        <w:rPr>
          <w:rFonts w:eastAsiaTheme="minorEastAsia"/>
          <w:szCs w:val="24"/>
          <w:lang w:eastAsia="ru-RU"/>
        </w:rPr>
        <w:t>.7. Размещение инженерных сетей под проезжей частью улиц и дорог осуществляется в тоннелях и проходных каналах.</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CF6FF3">
        <w:rPr>
          <w:rFonts w:eastAsiaTheme="minorEastAsia"/>
          <w:szCs w:val="24"/>
          <w:lang w:eastAsia="ru-RU"/>
        </w:rPr>
        <w:t>2</w:t>
      </w:r>
      <w:r w:rsidRPr="004E6F6D">
        <w:rPr>
          <w:rFonts w:eastAsiaTheme="minorEastAsia"/>
          <w:szCs w:val="24"/>
          <w:lang w:eastAsia="ru-RU"/>
        </w:rPr>
        <w:t>.8. Профилактическое обследование смотровых колодцев канализации округа и их очистка производятся специализированными организациями, обслуживающими эти сооружения, по утвержденным графикам.</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CF6FF3">
        <w:rPr>
          <w:rFonts w:eastAsiaTheme="minorEastAsia"/>
          <w:szCs w:val="24"/>
          <w:lang w:eastAsia="ru-RU"/>
        </w:rPr>
        <w:t>2</w:t>
      </w:r>
      <w:r w:rsidRPr="004E6F6D">
        <w:rPr>
          <w:rFonts w:eastAsiaTheme="minorEastAsia"/>
          <w:szCs w:val="24"/>
          <w:lang w:eastAsia="ru-RU"/>
        </w:rPr>
        <w:t>.9. Присоединение к системе канализации только в установленном порядке, с получением соответствующих разрешений в рамках действующего законодательства от администрации округа и балансодержателей канализации.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4E6F6D">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4.1</w:t>
      </w:r>
      <w:r w:rsidR="0019381A">
        <w:rPr>
          <w:rFonts w:eastAsiaTheme="minorEastAsia"/>
          <w:b/>
          <w:szCs w:val="24"/>
          <w:lang w:eastAsia="ru-RU"/>
        </w:rPr>
        <w:t>3</w:t>
      </w:r>
      <w:r w:rsidRPr="002D72C9">
        <w:rPr>
          <w:rFonts w:eastAsiaTheme="minorEastAsia"/>
          <w:b/>
          <w:szCs w:val="24"/>
          <w:lang w:eastAsia="ru-RU"/>
        </w:rPr>
        <w:t>. Содержание и эксплуатация водных устройств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9381A">
        <w:rPr>
          <w:rFonts w:eastAsiaTheme="minorEastAsia"/>
          <w:szCs w:val="24"/>
          <w:lang w:eastAsia="ru-RU"/>
        </w:rPr>
        <w:t>3</w:t>
      </w:r>
      <w:r w:rsidRPr="004E6F6D">
        <w:rPr>
          <w:rFonts w:eastAsiaTheme="minorEastAsia"/>
          <w:szCs w:val="24"/>
          <w:lang w:eastAsia="ru-RU"/>
        </w:rPr>
        <w:t>.1. К водным устройствам относятся фонтаны, питьевые фонтанчики,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9381A">
        <w:rPr>
          <w:rFonts w:eastAsiaTheme="minorEastAsia"/>
          <w:szCs w:val="24"/>
          <w:lang w:eastAsia="ru-RU"/>
        </w:rPr>
        <w:t>3</w:t>
      </w:r>
      <w:r w:rsidRPr="004E6F6D">
        <w:rPr>
          <w:rFonts w:eastAsiaTheme="minorEastAsia"/>
          <w:szCs w:val="24"/>
          <w:lang w:eastAsia="ru-RU"/>
        </w:rPr>
        <w:t>.2. Фонтаны рекомендуется проектировать на основании индивидуальных проектных разработок.</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9381A">
        <w:rPr>
          <w:rFonts w:eastAsiaTheme="minorEastAsia"/>
          <w:szCs w:val="24"/>
          <w:lang w:eastAsia="ru-RU"/>
        </w:rPr>
        <w:t>3</w:t>
      </w:r>
      <w:r w:rsidRPr="004E6F6D">
        <w:rPr>
          <w:rFonts w:eastAsiaTheme="minorEastAsia"/>
          <w:szCs w:val="24"/>
          <w:lang w:eastAsia="ru-RU"/>
        </w:rPr>
        <w:t xml:space="preserve">.3.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w:t>
      </w:r>
      <w:r w:rsidRPr="004E6F6D">
        <w:rPr>
          <w:rFonts w:eastAsiaTheme="minorEastAsia"/>
          <w:szCs w:val="24"/>
          <w:lang w:eastAsia="ru-RU"/>
        </w:rPr>
        <w:lastRenderedPageBreak/>
        <w:t>составлять не более 90 см для взрослых и не более 70 см для детей.</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9381A">
        <w:rPr>
          <w:rFonts w:eastAsiaTheme="minorEastAsia"/>
          <w:szCs w:val="24"/>
          <w:lang w:eastAsia="ru-RU"/>
        </w:rPr>
        <w:t>3</w:t>
      </w:r>
      <w:r w:rsidRPr="004E6F6D">
        <w:rPr>
          <w:rFonts w:eastAsiaTheme="minorEastAsia"/>
          <w:szCs w:val="24"/>
          <w:lang w:eastAsia="ru-RU"/>
        </w:rPr>
        <w:t>.4. 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рекомендуется делать гладким, удобным для очистки. Рекомендуется использование приемов цветового и светового оформления.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9381A">
        <w:rPr>
          <w:rFonts w:eastAsiaTheme="minorEastAsia"/>
          <w:szCs w:val="24"/>
          <w:lang w:eastAsia="ru-RU"/>
        </w:rPr>
        <w:t>3</w:t>
      </w:r>
      <w:r w:rsidRPr="004E6F6D">
        <w:rPr>
          <w:rFonts w:eastAsiaTheme="minorEastAsia"/>
          <w:szCs w:val="24"/>
          <w:lang w:eastAsia="ru-RU"/>
        </w:rPr>
        <w:t>.5. Родники на территории муниципального образования должны соответствовать качеству воды согласно требованиям СанПиН и иметь положительное заключение органов санитарно-эпидемиологического надзора Родники рекомендуется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D72C9" w:rsidP="004E6F6D">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4.1</w:t>
      </w:r>
      <w:r w:rsidR="0019381A">
        <w:rPr>
          <w:rFonts w:eastAsiaTheme="minorEastAsia"/>
          <w:b/>
          <w:szCs w:val="24"/>
          <w:lang w:eastAsia="ru-RU"/>
        </w:rPr>
        <w:t>4</w:t>
      </w:r>
      <w:r w:rsidRPr="002D72C9">
        <w:rPr>
          <w:rFonts w:eastAsiaTheme="minorEastAsia"/>
          <w:b/>
          <w:szCs w:val="24"/>
          <w:lang w:eastAsia="ru-RU"/>
        </w:rPr>
        <w:t>. Содержание и эксплуатация покрытий</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9381A">
        <w:rPr>
          <w:rFonts w:eastAsiaTheme="minorEastAsia"/>
          <w:szCs w:val="24"/>
          <w:lang w:eastAsia="ru-RU"/>
        </w:rPr>
        <w:t>4</w:t>
      </w:r>
      <w:r w:rsidRPr="004E6F6D">
        <w:rPr>
          <w:rFonts w:eastAsiaTheme="minorEastAsia"/>
          <w:szCs w:val="24"/>
          <w:lang w:eastAsia="ru-RU"/>
        </w:rPr>
        <w:t>.1. Покрытия поверхности обеспечивают на территории Шумерлинского муниципального округа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 твердые (капитальные) - монолитные или сборные, выполняемые из асфальтобетона, </w:t>
      </w:r>
      <w:proofErr w:type="spellStart"/>
      <w:r w:rsidRPr="004E6F6D">
        <w:rPr>
          <w:rFonts w:eastAsiaTheme="minorEastAsia"/>
          <w:szCs w:val="24"/>
          <w:lang w:eastAsia="ru-RU"/>
        </w:rPr>
        <w:t>цементобетона</w:t>
      </w:r>
      <w:proofErr w:type="spellEnd"/>
      <w:r w:rsidRPr="004E6F6D">
        <w:rPr>
          <w:rFonts w:eastAsiaTheme="minorEastAsia"/>
          <w:szCs w:val="24"/>
          <w:lang w:eastAsia="ru-RU"/>
        </w:rPr>
        <w:t>, природного камня и т.п. материалов;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газонные, выполняемые по специальным технологиям подготовки и посадки травяного покрова;</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4E6F6D">
        <w:rPr>
          <w:rFonts w:eastAsiaTheme="minorEastAsia"/>
          <w:szCs w:val="24"/>
          <w:lang w:eastAsia="ru-RU"/>
        </w:rPr>
        <w:t>- комбинированные, представляющие сочетания покрытий, указанных выше (например, плитка, утопленная в газон, и т.п.).</w:t>
      </w:r>
      <w:proofErr w:type="gramEnd"/>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9381A">
        <w:rPr>
          <w:rFonts w:eastAsiaTheme="minorEastAsia"/>
          <w:szCs w:val="24"/>
          <w:lang w:eastAsia="ru-RU"/>
        </w:rPr>
        <w:t>4</w:t>
      </w:r>
      <w:r w:rsidRPr="004E6F6D">
        <w:rPr>
          <w:rFonts w:eastAsiaTheme="minorEastAsia"/>
          <w:szCs w:val="24"/>
          <w:lang w:eastAsia="ru-RU"/>
        </w:rPr>
        <w:t>.2. На территории Шумерлинского муниципального округа не рекомендуется допускать наличия участков почвы без перечисленных видов покрытий, за исключением участков территории в процессе реконструкции и строительства.</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9381A">
        <w:rPr>
          <w:rFonts w:eastAsiaTheme="minorEastAsia"/>
          <w:szCs w:val="24"/>
          <w:lang w:eastAsia="ru-RU"/>
        </w:rPr>
        <w:t>4</w:t>
      </w:r>
      <w:r w:rsidRPr="004E6F6D">
        <w:rPr>
          <w:rFonts w:eastAsiaTheme="minorEastAsia"/>
          <w:szCs w:val="24"/>
          <w:lang w:eastAsia="ru-RU"/>
        </w:rPr>
        <w:t xml:space="preserve">.3. Применяемый в проекте вид покрытия рекомендуется устанавливать </w:t>
      </w:r>
      <w:proofErr w:type="gramStart"/>
      <w:r w:rsidRPr="004E6F6D">
        <w:rPr>
          <w:rFonts w:eastAsiaTheme="minorEastAsia"/>
          <w:szCs w:val="24"/>
          <w:lang w:eastAsia="ru-RU"/>
        </w:rPr>
        <w:t>прочным</w:t>
      </w:r>
      <w:proofErr w:type="gramEnd"/>
      <w:r w:rsidRPr="004E6F6D">
        <w:rPr>
          <w:rFonts w:eastAsiaTheme="minorEastAsia"/>
          <w:szCs w:val="24"/>
          <w:lang w:eastAsia="ru-RU"/>
        </w:rPr>
        <w:t xml:space="preserve">, </w:t>
      </w:r>
      <w:proofErr w:type="spellStart"/>
      <w:r w:rsidRPr="004E6F6D">
        <w:rPr>
          <w:rFonts w:eastAsiaTheme="minorEastAsia"/>
          <w:szCs w:val="24"/>
          <w:lang w:eastAsia="ru-RU"/>
        </w:rPr>
        <w:t>ремонтопригодным</w:t>
      </w:r>
      <w:proofErr w:type="spellEnd"/>
      <w:r w:rsidRPr="004E6F6D">
        <w:rPr>
          <w:rFonts w:eastAsiaTheme="minorEastAsia"/>
          <w:szCs w:val="24"/>
          <w:lang w:eastAsia="ru-RU"/>
        </w:rPr>
        <w:t xml:space="preserve">, </w:t>
      </w:r>
      <w:proofErr w:type="spellStart"/>
      <w:r w:rsidRPr="004E6F6D">
        <w:rPr>
          <w:rFonts w:eastAsiaTheme="minorEastAsia"/>
          <w:szCs w:val="24"/>
          <w:lang w:eastAsia="ru-RU"/>
        </w:rPr>
        <w:t>экологичным</w:t>
      </w:r>
      <w:proofErr w:type="spellEnd"/>
      <w:r w:rsidRPr="004E6F6D">
        <w:rPr>
          <w:rFonts w:eastAsiaTheme="minorEastAsia"/>
          <w:szCs w:val="24"/>
          <w:lang w:eastAsia="ru-RU"/>
        </w:rPr>
        <w:t xml:space="preserve">, не допускающим скольжения. </w:t>
      </w:r>
      <w:proofErr w:type="gramStart"/>
      <w:r w:rsidRPr="004E6F6D">
        <w:rPr>
          <w:rFonts w:eastAsiaTheme="minorEastAsia"/>
          <w:szCs w:val="24"/>
          <w:lang w:eastAsia="ru-RU"/>
        </w:rPr>
        <w:t>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w:t>
      </w:r>
      <w:proofErr w:type="gramEnd"/>
      <w:r w:rsidRPr="004E6F6D">
        <w:rPr>
          <w:rFonts w:eastAsiaTheme="minorEastAsia"/>
          <w:szCs w:val="24"/>
          <w:lang w:eastAsia="ru-RU"/>
        </w:rPr>
        <w:t xml:space="preserve"> </w:t>
      </w:r>
      <w:proofErr w:type="gramStart"/>
      <w:r w:rsidRPr="004E6F6D">
        <w:rPr>
          <w:rFonts w:eastAsiaTheme="minorEastAsia"/>
          <w:szCs w:val="24"/>
          <w:lang w:eastAsia="ru-RU"/>
        </w:rPr>
        <w:t xml:space="preserve">газонных и комбинированных, как наиболее </w:t>
      </w:r>
      <w:proofErr w:type="spellStart"/>
      <w:r w:rsidRPr="004E6F6D">
        <w:rPr>
          <w:rFonts w:eastAsiaTheme="minorEastAsia"/>
          <w:szCs w:val="24"/>
          <w:lang w:eastAsia="ru-RU"/>
        </w:rPr>
        <w:t>экологичных</w:t>
      </w:r>
      <w:proofErr w:type="spellEnd"/>
      <w:r w:rsidRPr="004E6F6D">
        <w:rPr>
          <w:rFonts w:eastAsiaTheme="minorEastAsia"/>
          <w:szCs w:val="24"/>
          <w:lang w:eastAsia="ru-RU"/>
        </w:rPr>
        <w:t>.</w:t>
      </w:r>
      <w:proofErr w:type="gramEnd"/>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9381A">
        <w:rPr>
          <w:rFonts w:eastAsiaTheme="minorEastAsia"/>
          <w:szCs w:val="24"/>
          <w:lang w:eastAsia="ru-RU"/>
        </w:rPr>
        <w:t>4</w:t>
      </w:r>
      <w:r w:rsidRPr="004E6F6D">
        <w:rPr>
          <w:rFonts w:eastAsiaTheme="minorEastAsia"/>
          <w:szCs w:val="24"/>
          <w:lang w:eastAsia="ru-RU"/>
        </w:rPr>
        <w:t>.4. Не допускается применение в качестве покрытия кафельной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9381A">
        <w:rPr>
          <w:rFonts w:eastAsiaTheme="minorEastAsia"/>
          <w:szCs w:val="24"/>
          <w:lang w:eastAsia="ru-RU"/>
        </w:rPr>
        <w:t>4</w:t>
      </w:r>
      <w:r w:rsidRPr="004E6F6D">
        <w:rPr>
          <w:rFonts w:eastAsiaTheme="minorEastAsia"/>
          <w:szCs w:val="24"/>
          <w:lang w:eastAsia="ru-RU"/>
        </w:rPr>
        <w:t>.5. Необходимо предусматривать уклон поверхности твердых видов покрытия, обеспечивающий отвод поверхностных вод: на водоразделах при наличии системы дождевой канализации -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9381A">
        <w:rPr>
          <w:rFonts w:eastAsiaTheme="minorEastAsia"/>
          <w:szCs w:val="24"/>
          <w:lang w:eastAsia="ru-RU"/>
        </w:rPr>
        <w:t>4</w:t>
      </w:r>
      <w:r w:rsidRPr="004E6F6D">
        <w:rPr>
          <w:rFonts w:eastAsiaTheme="minorEastAsia"/>
          <w:szCs w:val="24"/>
          <w:lang w:eastAsia="ru-RU"/>
        </w:rPr>
        <w:t xml:space="preserve">.6. На стыке тротуара и проезжей части необходимо устанавливать дорожные бортовые камни. </w:t>
      </w:r>
      <w:proofErr w:type="gramStart"/>
      <w:r w:rsidRPr="004E6F6D">
        <w:rPr>
          <w:rFonts w:eastAsiaTheme="minorEastAsia"/>
          <w:szCs w:val="24"/>
          <w:lang w:eastAsia="ru-RU"/>
        </w:rPr>
        <w:t xml:space="preserve">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населенных пунктов Шумерлинского муниципального округа, </w:t>
      </w:r>
      <w:r w:rsidRPr="004E6F6D">
        <w:rPr>
          <w:rFonts w:eastAsiaTheme="minorEastAsia"/>
          <w:szCs w:val="24"/>
          <w:lang w:eastAsia="ru-RU"/>
        </w:rPr>
        <w:lastRenderedPageBreak/>
        <w:t>а также площадках автостоянок при крупных объектах обслуживания.</w:t>
      </w:r>
      <w:proofErr w:type="gramEnd"/>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9381A">
        <w:rPr>
          <w:rFonts w:eastAsiaTheme="minorEastAsia"/>
          <w:szCs w:val="24"/>
          <w:lang w:eastAsia="ru-RU"/>
        </w:rPr>
        <w:t>4</w:t>
      </w:r>
      <w:r w:rsidRPr="004E6F6D">
        <w:rPr>
          <w:rFonts w:eastAsiaTheme="minorEastAsia"/>
          <w:szCs w:val="24"/>
          <w:lang w:eastAsia="ru-RU"/>
        </w:rPr>
        <w:t>.7. К элементам сопряжения поверхностей обычно относят различные виды бортовых камней, пандусы, ступени, лестницы. 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4.1</w:t>
      </w:r>
      <w:r w:rsidR="0019381A">
        <w:rPr>
          <w:rFonts w:eastAsiaTheme="minorEastAsia"/>
          <w:szCs w:val="24"/>
          <w:lang w:eastAsia="ru-RU"/>
        </w:rPr>
        <w:t>4</w:t>
      </w:r>
      <w:r w:rsidRPr="004E6F6D">
        <w:rPr>
          <w:rFonts w:eastAsiaTheme="minorEastAsia"/>
          <w:szCs w:val="24"/>
          <w:lang w:eastAsia="ru-RU"/>
        </w:rPr>
        <w:t>.8. При проектировании открытых лестниц на перепадах рельефа высоту ступеней рекомендуется назначать не более 120 мм, ширину - не менее 400 мм и уклон - 10 - 20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p>
    <w:p w:rsidR="002D72C9" w:rsidRPr="002D72C9" w:rsidRDefault="002D72C9" w:rsidP="007A54EB">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sidRPr="002D72C9">
        <w:rPr>
          <w:rFonts w:eastAsiaTheme="minorEastAsia"/>
          <w:b/>
          <w:szCs w:val="24"/>
          <w:lang w:eastAsia="ru-RU"/>
        </w:rPr>
        <w:t>V. Организация содержания и благоустройства территории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p>
    <w:p w:rsidR="002D72C9" w:rsidRPr="002D72C9" w:rsidRDefault="009F253A" w:rsidP="004E6F6D">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Pr>
          <w:rFonts w:eastAsiaTheme="minorEastAsia"/>
          <w:b/>
          <w:szCs w:val="24"/>
          <w:lang w:eastAsia="ru-RU"/>
        </w:rPr>
        <w:t>5</w:t>
      </w:r>
      <w:r w:rsidR="002D72C9" w:rsidRPr="002D72C9">
        <w:rPr>
          <w:rFonts w:eastAsiaTheme="minorEastAsia"/>
          <w:b/>
          <w:szCs w:val="24"/>
          <w:lang w:eastAsia="ru-RU"/>
        </w:rPr>
        <w:t>.1. Требования к содержанию и благоустройству территории Шумерлинского муниципального округа</w:t>
      </w:r>
    </w:p>
    <w:p w:rsidR="004E6F6D" w:rsidRPr="004E6F6D" w:rsidRDefault="009F253A"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4E6F6D" w:rsidRPr="004E6F6D">
        <w:rPr>
          <w:rFonts w:eastAsiaTheme="minorEastAsia"/>
          <w:szCs w:val="24"/>
          <w:lang w:eastAsia="ru-RU"/>
        </w:rPr>
        <w:t>.1.</w:t>
      </w:r>
      <w:r w:rsidR="00B57C19">
        <w:rPr>
          <w:rFonts w:eastAsiaTheme="minorEastAsia"/>
          <w:szCs w:val="24"/>
          <w:lang w:eastAsia="ru-RU"/>
        </w:rPr>
        <w:t>1</w:t>
      </w:r>
      <w:r w:rsidR="004E6F6D" w:rsidRPr="004E6F6D">
        <w:rPr>
          <w:rFonts w:eastAsiaTheme="minorEastAsia"/>
          <w:szCs w:val="24"/>
          <w:lang w:eastAsia="ru-RU"/>
        </w:rPr>
        <w:t>. Содержание и благоустройство территории Шумерлинского муниципального округа заключается в проведении мероприятий, обеспечивающих:</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1) размещение площадок, контейнеров, урн для накопления (в том числе раздельного накопления), сбора и временного хранения отходов и мусора, соблюдение режимов уборки, мытья и дезинфекции данных объектов, своевременное транспортирование отходов на объекты размещения отходов физическими и юридическими лицами всех организационно-правовых форм;</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2) благоустройство объектов улично-дорожной сети, инженерных сооружений (мостов, дамб, путепроводов и т.п.), объектов уличного освещения, малых архитектурных форм и других объектов благоустройства;</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3) поддержание в чистоте и исправном состоянии зданий, строений, сооружений и их элементов;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 соблюдение установленных санитарных норм в лечебно-профилактических учреждениях, местах захоронения (погребения), парках, на пляжах, рынках и других местах во время проведения массовых мероприятий;</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5) уборку, полив, подметание территории Шумерлинского муниципального округа, в зимнее время года - уборку и вывоз снега, обработку объектов улично-дорожной сети </w:t>
      </w:r>
      <w:proofErr w:type="spellStart"/>
      <w:r w:rsidRPr="004E6F6D">
        <w:rPr>
          <w:rFonts w:eastAsiaTheme="minorEastAsia"/>
          <w:szCs w:val="24"/>
          <w:lang w:eastAsia="ru-RU"/>
        </w:rPr>
        <w:t>противогололедными</w:t>
      </w:r>
      <w:proofErr w:type="spellEnd"/>
      <w:r w:rsidRPr="004E6F6D">
        <w:rPr>
          <w:rFonts w:eastAsiaTheme="minorEastAsia"/>
          <w:szCs w:val="24"/>
          <w:lang w:eastAsia="ru-RU"/>
        </w:rPr>
        <w:t xml:space="preserve"> препаратами, очистку от мусора родников, ручьев, канав, лотков, ливневой канализации и других водопроводных устройств;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 озеленение территории Шумерлинского муниципального округа, а также содержание зеленых насаждений, в том числе покос травы, обрезку деревьев и кустарников;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7) предотвращение загрязнения территории Шумерлинского муниципального округа жидкими, сыпучими и иными веществами при их транспортировке, выноса грязи на улицы населенных пунктов Шумерлинского муниципального округа машинами, механизмами, иной техникой с территории производства работ и грунтовых дорог, организацию мойки транспортных сре</w:t>
      </w:r>
      <w:proofErr w:type="gramStart"/>
      <w:r w:rsidRPr="004E6F6D">
        <w:rPr>
          <w:rFonts w:eastAsiaTheme="minorEastAsia"/>
          <w:szCs w:val="24"/>
          <w:lang w:eastAsia="ru-RU"/>
        </w:rPr>
        <w:t>дств в сп</w:t>
      </w:r>
      <w:proofErr w:type="gramEnd"/>
      <w:r w:rsidRPr="004E6F6D">
        <w:rPr>
          <w:rFonts w:eastAsiaTheme="minorEastAsia"/>
          <w:szCs w:val="24"/>
          <w:lang w:eastAsia="ru-RU"/>
        </w:rPr>
        <w:t>ециально оборудованных местах;</w:t>
      </w:r>
    </w:p>
    <w:p w:rsid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8) содержание прилегающих территорий, границы которых определяются в </w:t>
      </w:r>
      <w:r w:rsidRPr="004E6F6D">
        <w:rPr>
          <w:rFonts w:eastAsiaTheme="minorEastAsia"/>
          <w:szCs w:val="24"/>
          <w:lang w:eastAsia="ru-RU"/>
        </w:rPr>
        <w:lastRenderedPageBreak/>
        <w:t>соответствии с порядком, установленном Законом Чувашской Республики от 21 декабря 2018 г. N 102 "О порядке определения границ прилегающих территорий в Чувашской Республике", в случаях и порядке, предусмотренных разделом 5.4</w:t>
      </w:r>
      <w:r w:rsidR="009D3D05">
        <w:rPr>
          <w:rFonts w:eastAsiaTheme="minorEastAsia"/>
          <w:szCs w:val="24"/>
          <w:lang w:eastAsia="ru-RU"/>
        </w:rPr>
        <w:t xml:space="preserve"> настоящих Правил;</w:t>
      </w:r>
    </w:p>
    <w:p w:rsidR="002D72C9" w:rsidRDefault="009F253A"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4E6F6D" w:rsidRPr="004E6F6D">
        <w:rPr>
          <w:rFonts w:eastAsiaTheme="minorEastAsia"/>
          <w:szCs w:val="24"/>
          <w:lang w:eastAsia="ru-RU"/>
        </w:rPr>
        <w:t>.1.</w:t>
      </w:r>
      <w:r w:rsidR="00B57C19">
        <w:rPr>
          <w:rFonts w:eastAsiaTheme="minorEastAsia"/>
          <w:szCs w:val="24"/>
          <w:lang w:eastAsia="ru-RU"/>
        </w:rPr>
        <w:t>2</w:t>
      </w:r>
      <w:r w:rsidR="004E6F6D" w:rsidRPr="004E6F6D">
        <w:rPr>
          <w:rFonts w:eastAsiaTheme="minorEastAsia"/>
          <w:szCs w:val="24"/>
          <w:lang w:eastAsia="ru-RU"/>
        </w:rPr>
        <w:t>. Благоустройство земельных участков, на которых расположены вводимые в эксплуатацию здания, сооружения, осуществляется согласно проектной документации объектов капитального строительства.</w:t>
      </w:r>
    </w:p>
    <w:p w:rsidR="004E6F6D" w:rsidRPr="004E6F6D" w:rsidRDefault="009F253A"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4E6F6D" w:rsidRPr="004E6F6D">
        <w:rPr>
          <w:rFonts w:eastAsiaTheme="minorEastAsia"/>
          <w:szCs w:val="24"/>
          <w:lang w:eastAsia="ru-RU"/>
        </w:rPr>
        <w:t>.1.</w:t>
      </w:r>
      <w:r w:rsidR="00B57C19">
        <w:rPr>
          <w:rFonts w:eastAsiaTheme="minorEastAsia"/>
          <w:szCs w:val="24"/>
          <w:lang w:eastAsia="ru-RU"/>
        </w:rPr>
        <w:t>3</w:t>
      </w:r>
      <w:r w:rsidR="004E6F6D" w:rsidRPr="004E6F6D">
        <w:rPr>
          <w:rFonts w:eastAsiaTheme="minorEastAsia"/>
          <w:szCs w:val="24"/>
          <w:lang w:eastAsia="ru-RU"/>
        </w:rPr>
        <w:t>. Не допускается:</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нарушение порядка деятельности общественных кладбищ, правил содержания мест погребения, установленных администрацией Шумерлинского муниципального округа;</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самовольное (без выданного уполномоченным органом разрешения) захоронение на общественных кладбищах на территории Шумерлинского муниципального округа;</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xml:space="preserve">- бесконтрольный выпас скота в границах населенных пунктов и на земельных </w:t>
      </w:r>
      <w:proofErr w:type="gramStart"/>
      <w:r w:rsidRPr="004E6F6D">
        <w:rPr>
          <w:rFonts w:eastAsiaTheme="minorEastAsia"/>
          <w:szCs w:val="24"/>
          <w:lang w:eastAsia="ru-RU"/>
        </w:rPr>
        <w:t>участках</w:t>
      </w:r>
      <w:proofErr w:type="gramEnd"/>
      <w:r w:rsidRPr="004E6F6D">
        <w:rPr>
          <w:rFonts w:eastAsiaTheme="minorEastAsia"/>
          <w:szCs w:val="24"/>
          <w:lang w:eastAsia="ru-RU"/>
        </w:rPr>
        <w:t xml:space="preserve"> не отведенных для организации пастбищ;</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передвижение скота в границах населенных пунктов без сопровождения владельца или пастуха;</w:t>
      </w:r>
    </w:p>
    <w:p w:rsid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 оставлять скот без надзора, производить выпас на неогороженных пастбищах, а в случаях отсутствия ограж</w:t>
      </w:r>
      <w:r>
        <w:rPr>
          <w:rFonts w:eastAsiaTheme="minorEastAsia"/>
          <w:szCs w:val="24"/>
          <w:lang w:eastAsia="ru-RU"/>
        </w:rPr>
        <w:t>дения, без пастуха либо привязи;</w:t>
      </w:r>
    </w:p>
    <w:p w:rsid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Pr>
          <w:rFonts w:eastAsiaTheme="minorEastAsia"/>
          <w:szCs w:val="24"/>
          <w:lang w:eastAsia="ru-RU"/>
        </w:rPr>
        <w:t>- с</w:t>
      </w:r>
      <w:r w:rsidRPr="004E6F6D">
        <w:rPr>
          <w:rFonts w:eastAsiaTheme="minorEastAsia"/>
          <w:szCs w:val="24"/>
          <w:lang w:eastAsia="ru-RU"/>
        </w:rPr>
        <w:t xml:space="preserve">брос, складирование и (или) временное хранение мусора, в том числе бытового мусора, строительных отходов, металлического лома, порубочных остатков деревьев, кустарников, а также листвы и других остатков растительности на территориях общего пользования </w:t>
      </w:r>
      <w:r>
        <w:rPr>
          <w:rFonts w:eastAsiaTheme="minorEastAsia"/>
          <w:szCs w:val="24"/>
          <w:lang w:eastAsia="ru-RU"/>
        </w:rPr>
        <w:t>Шумерлинского муниципального округа</w:t>
      </w:r>
      <w:r w:rsidRPr="004E6F6D">
        <w:rPr>
          <w:rFonts w:eastAsiaTheme="minorEastAsia"/>
          <w:szCs w:val="24"/>
          <w:lang w:eastAsia="ru-RU"/>
        </w:rPr>
        <w:t xml:space="preserve"> вне мест, специально отведенных для этого органами местного самоуправления </w:t>
      </w:r>
      <w:r>
        <w:rPr>
          <w:rFonts w:eastAsiaTheme="minorEastAsia"/>
          <w:szCs w:val="24"/>
          <w:lang w:eastAsia="ru-RU"/>
        </w:rPr>
        <w:t>Шумерлинского муниципального округа</w:t>
      </w:r>
      <w:r w:rsidRPr="004E6F6D">
        <w:rPr>
          <w:rFonts w:eastAsiaTheme="minorEastAsia"/>
          <w:szCs w:val="24"/>
          <w:lang w:eastAsia="ru-RU"/>
        </w:rPr>
        <w:t xml:space="preserve"> Чувашской Рес</w:t>
      </w:r>
      <w:r w:rsidR="009F253A">
        <w:rPr>
          <w:rFonts w:eastAsiaTheme="minorEastAsia"/>
          <w:szCs w:val="24"/>
          <w:lang w:eastAsia="ru-RU"/>
        </w:rPr>
        <w:t>публики;</w:t>
      </w:r>
      <w:proofErr w:type="gramEnd"/>
    </w:p>
    <w:p w:rsidR="009F253A" w:rsidRDefault="009F253A"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 </w:t>
      </w:r>
      <w:r w:rsidRPr="009F253A">
        <w:rPr>
          <w:rFonts w:eastAsiaTheme="minorEastAsia"/>
          <w:szCs w:val="24"/>
          <w:lang w:eastAsia="ru-RU"/>
        </w:rPr>
        <w:t xml:space="preserve">собственникам (арендаторам, правообладателям) жилых домов (частей жилых домов) запрещается складировать на прилегающей территории вне землеотвода </w:t>
      </w:r>
      <w:proofErr w:type="gramStart"/>
      <w:r w:rsidRPr="009F253A">
        <w:rPr>
          <w:rFonts w:eastAsiaTheme="minorEastAsia"/>
          <w:szCs w:val="24"/>
          <w:lang w:eastAsia="ru-RU"/>
        </w:rPr>
        <w:t>строительные сыпучие</w:t>
      </w:r>
      <w:proofErr w:type="gramEnd"/>
      <w:r w:rsidRPr="009F253A">
        <w:rPr>
          <w:rFonts w:eastAsiaTheme="minorEastAsia"/>
          <w:szCs w:val="24"/>
          <w:lang w:eastAsia="ru-RU"/>
        </w:rPr>
        <w:t xml:space="preserve"> материалы, грунт, топливо, удобрения, тару, различные </w:t>
      </w:r>
      <w:proofErr w:type="spellStart"/>
      <w:r w:rsidRPr="009F253A">
        <w:rPr>
          <w:rFonts w:eastAsiaTheme="minorEastAsia"/>
          <w:szCs w:val="24"/>
          <w:lang w:eastAsia="ru-RU"/>
        </w:rPr>
        <w:t>автомотомеханизмы</w:t>
      </w:r>
      <w:proofErr w:type="spellEnd"/>
      <w:r w:rsidRPr="009F253A">
        <w:rPr>
          <w:rFonts w:eastAsiaTheme="minorEastAsia"/>
          <w:szCs w:val="24"/>
          <w:lang w:eastAsia="ru-RU"/>
        </w:rPr>
        <w:t xml:space="preserve">, сырье, оборудование, прицепы, телеги и иные движимые вещи. </w:t>
      </w:r>
    </w:p>
    <w:p w:rsidR="004E6F6D" w:rsidRPr="004E6F6D" w:rsidRDefault="009F253A"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4E6F6D" w:rsidRPr="004E6F6D">
        <w:rPr>
          <w:rFonts w:eastAsiaTheme="minorEastAsia"/>
          <w:szCs w:val="24"/>
          <w:lang w:eastAsia="ru-RU"/>
        </w:rPr>
        <w:t>.1.</w:t>
      </w:r>
      <w:r w:rsidR="00B57C19">
        <w:rPr>
          <w:rFonts w:eastAsiaTheme="minorEastAsia"/>
          <w:szCs w:val="24"/>
          <w:lang w:eastAsia="ru-RU"/>
        </w:rPr>
        <w:t>4</w:t>
      </w:r>
      <w:r w:rsidR="004E6F6D" w:rsidRPr="004E6F6D">
        <w:rPr>
          <w:rFonts w:eastAsiaTheme="minorEastAsia"/>
          <w:szCs w:val="24"/>
          <w:lang w:eastAsia="ru-RU"/>
        </w:rPr>
        <w:t>. Работы по содержанию элементов благоустройства включают:</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1) ежедневный осмотр всех элементов благоустройства (ограждений, зеленых насаждений, бордюров, пешеходных дорожек, малых архитектурных форм, детских и спортивных площадок, устройств наружного освещения и подсветки и т.п.), расположенных на соответствующей территории, для своевременного выявления неисправностей и иных несоответствий требованиям нормативных актов;</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2) исправление повреждений отдельных элементов благоустройства при необходимости;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3) мероприятия по уходу за деревьями и кустарниками, газонами, цветниками (полив, стрижка газонов и т.п.) по установленным нормативам;</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 (от двух до четырех раз в сезон);</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 очистку, окраску и (или) побелку малых архитектурных форм и элементов внешнего благоустройства (оград, заборов, газонных ограждений, опор уличного освещения и т.п.) по мере необходимости с учетом технического и эстетического состояния данных объектов, но не реже одного раза в год;</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 очистку урн по мере накопления мусора, но не реже одного раза в сутки, их мойку и дезинфекцию один раз в месяц (в теплое время года), окраску - не реже одного раза в год, а металлических урн - не менее двух раз в год (весной и осенью);</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7) ежедневную уборку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8) накопление (в том числе раздельное накопление), сбор и транспортирование отходов по планово-регулярной системе согласно утвержденным графикам.</w:t>
      </w:r>
    </w:p>
    <w:p w:rsidR="004E6F6D" w:rsidRPr="004E6F6D" w:rsidRDefault="009F253A"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lastRenderedPageBreak/>
        <w:t>5</w:t>
      </w:r>
      <w:r w:rsidR="004E6F6D" w:rsidRPr="004E6F6D">
        <w:rPr>
          <w:rFonts w:eastAsiaTheme="minorEastAsia"/>
          <w:szCs w:val="24"/>
          <w:lang w:eastAsia="ru-RU"/>
        </w:rPr>
        <w:t>.1.</w:t>
      </w:r>
      <w:r w:rsidR="00B57C19">
        <w:rPr>
          <w:rFonts w:eastAsiaTheme="minorEastAsia"/>
          <w:szCs w:val="24"/>
          <w:lang w:eastAsia="ru-RU"/>
        </w:rPr>
        <w:t>5</w:t>
      </w:r>
      <w:r w:rsidR="004E6F6D" w:rsidRPr="004E6F6D">
        <w:rPr>
          <w:rFonts w:eastAsiaTheme="minorEastAsia"/>
          <w:szCs w:val="24"/>
          <w:lang w:eastAsia="ru-RU"/>
        </w:rPr>
        <w:t>. Работы по содержанию и ремонту (текущему, капитальному) объектов благоустройства включают:</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1) восстановление и замену покрытий дорог, проездов, тротуаров и их конструктивных элементов по мере необходимости;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2) установку, замену, восстановление малых архитектурных форм и их отдельных элементов по мере необходимости;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3) однократную установку урн с дальнейшей заменой по необходимости, оборудование и восстановление контейнерных площадок в соответствии с санитарными правилами и нормами;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4) текущие работы по уходу за зелеными насаждениями по мере необходимости;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5) ремонт и восстановление разрушенных ограждений и оборудования спортивных, хозяйственных площадок и площадок для отдыха граждан по мере необходимости;</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6) восстановление объектов наружного освещения по мере необходимости, окраску опор наружного освещения не реже одного раза в год;</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4E6F6D">
        <w:rPr>
          <w:rFonts w:eastAsiaTheme="minorEastAsia"/>
          <w:szCs w:val="24"/>
          <w:lang w:eastAsia="ru-RU"/>
        </w:rPr>
        <w:t xml:space="preserve">7) вырубку сухих, аварийных и потерявших декоративный вид деревьев и кустарников с корчевкой пней, посадку деревьев и кустарников, подсев газонов, санитарную обрезку растений, удаление поросли, стрижку и </w:t>
      </w:r>
      <w:proofErr w:type="spellStart"/>
      <w:r w:rsidRPr="004E6F6D">
        <w:rPr>
          <w:rFonts w:eastAsiaTheme="minorEastAsia"/>
          <w:szCs w:val="24"/>
          <w:lang w:eastAsia="ru-RU"/>
        </w:rPr>
        <w:t>кронирование</w:t>
      </w:r>
      <w:proofErr w:type="spellEnd"/>
      <w:r w:rsidRPr="004E6F6D">
        <w:rPr>
          <w:rFonts w:eastAsiaTheme="minorEastAsia"/>
          <w:szCs w:val="24"/>
          <w:lang w:eastAsia="ru-RU"/>
        </w:rPr>
        <w:t xml:space="preserve"> живой изгороди, лечение ран при необходимости.</w:t>
      </w:r>
      <w:proofErr w:type="gramEnd"/>
    </w:p>
    <w:p w:rsidR="004E6F6D" w:rsidRPr="004E6F6D" w:rsidRDefault="009F253A"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4E6F6D" w:rsidRPr="004E6F6D">
        <w:rPr>
          <w:rFonts w:eastAsiaTheme="minorEastAsia"/>
          <w:szCs w:val="24"/>
          <w:lang w:eastAsia="ru-RU"/>
        </w:rPr>
        <w:t>.1.</w:t>
      </w:r>
      <w:r w:rsidR="00B57C19">
        <w:rPr>
          <w:rFonts w:eastAsiaTheme="minorEastAsia"/>
          <w:szCs w:val="24"/>
          <w:lang w:eastAsia="ru-RU"/>
        </w:rPr>
        <w:t>6</w:t>
      </w:r>
      <w:r w:rsidR="004E6F6D" w:rsidRPr="004E6F6D">
        <w:rPr>
          <w:rFonts w:eastAsiaTheme="minorEastAsia"/>
          <w:szCs w:val="24"/>
          <w:lang w:eastAsia="ru-RU"/>
        </w:rPr>
        <w:t>. Работы по созданию новых объектов благоустройства включают:</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4E6F6D">
        <w:rPr>
          <w:rFonts w:eastAsiaTheme="minorEastAsia"/>
          <w:szCs w:val="24"/>
          <w:lang w:eastAsia="ru-RU"/>
        </w:rPr>
        <w:t>1) ландшафтные работы: устройство покрытий поверхности (в том числе с использованием тротуарной плитки), дорожек, автостоянок, площадок, ограждений, установку малых архитектурных форм (</w:t>
      </w:r>
      <w:proofErr w:type="spellStart"/>
      <w:r w:rsidRPr="004E6F6D">
        <w:rPr>
          <w:rFonts w:eastAsiaTheme="minorEastAsia"/>
          <w:szCs w:val="24"/>
          <w:lang w:eastAsia="ru-RU"/>
        </w:rPr>
        <w:t>скульптурно</w:t>
      </w:r>
      <w:proofErr w:type="spellEnd"/>
      <w:r w:rsidRPr="004E6F6D">
        <w:rPr>
          <w:rFonts w:eastAsiaTheme="minorEastAsia"/>
          <w:szCs w:val="24"/>
          <w:lang w:eastAsia="ru-RU"/>
        </w:rPr>
        <w:t>-архитектурных композиций, монументально-декоративных композиций, в том числе с использованием природного камня, устройство цветников и газонов, декоративных водоемов, монументов, водных устройств и т.п.) и элементов внешнего благоустройства (оград, заборов, газонных ограждений и т.п.);</w:t>
      </w:r>
      <w:proofErr w:type="gramEnd"/>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2) работы по созданию озелененных территорий: посадку деревьев и кустарников, создание живых изгородей и иные работы в соответствии с проектной документацией, разработанной, согласованной и утвержденной в установленном порядке;</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3) мероприятия по созданию объектов наружного освещения и художественно-светового оформления Шумерлинского муниципального округа.</w:t>
      </w:r>
    </w:p>
    <w:p w:rsidR="004E6F6D" w:rsidRPr="004E6F6D" w:rsidRDefault="009F253A"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4E6F6D" w:rsidRPr="004E6F6D">
        <w:rPr>
          <w:rFonts w:eastAsiaTheme="minorEastAsia"/>
          <w:szCs w:val="24"/>
          <w:lang w:eastAsia="ru-RU"/>
        </w:rPr>
        <w:t>.1.</w:t>
      </w:r>
      <w:r w:rsidR="00B57C19">
        <w:rPr>
          <w:rFonts w:eastAsiaTheme="minorEastAsia"/>
          <w:szCs w:val="24"/>
          <w:lang w:eastAsia="ru-RU"/>
        </w:rPr>
        <w:t>7</w:t>
      </w:r>
      <w:r w:rsidR="004E6F6D" w:rsidRPr="004E6F6D">
        <w:rPr>
          <w:rFonts w:eastAsiaTheme="minorEastAsia"/>
          <w:szCs w:val="24"/>
          <w:lang w:eastAsia="ru-RU"/>
        </w:rPr>
        <w:t xml:space="preserve">. </w:t>
      </w:r>
      <w:proofErr w:type="gramStart"/>
      <w:r w:rsidR="004E6F6D" w:rsidRPr="004E6F6D">
        <w:rPr>
          <w:rFonts w:eastAsiaTheme="minorEastAsia"/>
          <w:szCs w:val="24"/>
          <w:lang w:eastAsia="ru-RU"/>
        </w:rPr>
        <w:t>Виды работ по капитальному ремонту, ремонту и содержанию автодорог Шумерлинского муниципального округа определяются в соответствии с Классификацией работ по капитальному ремонту, ремонту и содержанию автомобильных дорог, утвержденной Приказом Минтранса России от 16 ноября 2012 г. N 402.</w:t>
      </w:r>
      <w:proofErr w:type="gramEnd"/>
    </w:p>
    <w:p w:rsidR="004E6F6D" w:rsidRPr="004E6F6D" w:rsidRDefault="009F253A"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4E6F6D" w:rsidRPr="004E6F6D">
        <w:rPr>
          <w:rFonts w:eastAsiaTheme="minorEastAsia"/>
          <w:szCs w:val="24"/>
          <w:lang w:eastAsia="ru-RU"/>
        </w:rPr>
        <w:t>.1.</w:t>
      </w:r>
      <w:r w:rsidR="00B57C19">
        <w:rPr>
          <w:rFonts w:eastAsiaTheme="minorEastAsia"/>
          <w:szCs w:val="24"/>
          <w:lang w:eastAsia="ru-RU"/>
        </w:rPr>
        <w:t>8</w:t>
      </w:r>
      <w:r w:rsidR="004E6F6D" w:rsidRPr="004E6F6D">
        <w:rPr>
          <w:rFonts w:eastAsiaTheme="minorEastAsia"/>
          <w:szCs w:val="24"/>
          <w:lang w:eastAsia="ru-RU"/>
        </w:rPr>
        <w:t>. Вывоз скола асфальта при проведении дорожно-ремонтных работ производится организациями, проводящими работы: на основных улицах и дорогах Шумерлинского муниципального округа - незамедлительно (в ходе работ), на улицах второстепенного значения и дворовых территориях - в течение суток.</w:t>
      </w:r>
    </w:p>
    <w:p w:rsidR="004E6F6D" w:rsidRPr="004E6F6D" w:rsidRDefault="009F253A"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4E6F6D" w:rsidRPr="004E6F6D">
        <w:rPr>
          <w:rFonts w:eastAsiaTheme="minorEastAsia"/>
          <w:szCs w:val="24"/>
          <w:lang w:eastAsia="ru-RU"/>
        </w:rPr>
        <w:t>.1.</w:t>
      </w:r>
      <w:r w:rsidR="00B57C19">
        <w:rPr>
          <w:rFonts w:eastAsiaTheme="minorEastAsia"/>
          <w:szCs w:val="24"/>
          <w:lang w:eastAsia="ru-RU"/>
        </w:rPr>
        <w:t>9</w:t>
      </w:r>
      <w:r w:rsidR="004E6F6D" w:rsidRPr="004E6F6D">
        <w:rPr>
          <w:rFonts w:eastAsiaTheme="minorEastAsia"/>
          <w:szCs w:val="24"/>
          <w:lang w:eastAsia="ru-RU"/>
        </w:rPr>
        <w:t>. Уборка улиц и дорог с интенсивным движением транспорта проводится с 05 часов до 08 часов, а в случае обстоятельств непреодолимой силы (чрезвычайные ситуации, стихийные бедствия и др.) - круглосуточно.</w:t>
      </w:r>
    </w:p>
    <w:p w:rsidR="004E6F6D" w:rsidRPr="004E6F6D"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4E6F6D">
        <w:rPr>
          <w:rFonts w:eastAsiaTheme="minorEastAsia"/>
          <w:szCs w:val="24"/>
          <w:lang w:eastAsia="ru-RU"/>
        </w:rPr>
        <w:t>Уборка территорий и мест массового пребывания людей (подходы к вокзалам, территории рынков, торговые зоны и т.п.) производится в течение рабочего дня.</w:t>
      </w:r>
    </w:p>
    <w:p w:rsidR="004E6F6D" w:rsidRPr="004E6F6D" w:rsidRDefault="009F253A"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4E6F6D" w:rsidRPr="004E6F6D">
        <w:rPr>
          <w:rFonts w:eastAsiaTheme="minorEastAsia"/>
          <w:szCs w:val="24"/>
          <w:lang w:eastAsia="ru-RU"/>
        </w:rPr>
        <w:t>.1.1</w:t>
      </w:r>
      <w:r w:rsidR="00B57C19">
        <w:rPr>
          <w:rFonts w:eastAsiaTheme="minorEastAsia"/>
          <w:szCs w:val="24"/>
          <w:lang w:eastAsia="ru-RU"/>
        </w:rPr>
        <w:t>0</w:t>
      </w:r>
      <w:r w:rsidR="004E6F6D" w:rsidRPr="004E6F6D">
        <w:rPr>
          <w:rFonts w:eastAsiaTheme="minorEastAsia"/>
          <w:szCs w:val="24"/>
          <w:lang w:eastAsia="ru-RU"/>
        </w:rPr>
        <w:t xml:space="preserve">. </w:t>
      </w:r>
      <w:proofErr w:type="gramStart"/>
      <w:r w:rsidR="004E6F6D" w:rsidRPr="004E6F6D">
        <w:rPr>
          <w:rFonts w:eastAsiaTheme="minorEastAsia"/>
          <w:szCs w:val="24"/>
          <w:lang w:eastAsia="ru-RU"/>
        </w:rPr>
        <w:t>Не допускается ненадлежащее содержание строительных площадок и мест, на которых производятся земляные работы, прокладка и переустройство инженерных сетей и коммуникаций, выраженное в отсутствии необходимых заграждений, освещения, указателей, мест для размещения отходов, необеспечение безопасности движения пешеходов и транспорта на объектах строительства, в отношении проектной документации которых не проводится государственная (негосударственная) экспертиза и которые не подпадают под действие норм об обязательном государственном</w:t>
      </w:r>
      <w:proofErr w:type="gramEnd"/>
      <w:r w:rsidR="004E6F6D" w:rsidRPr="004E6F6D">
        <w:rPr>
          <w:rFonts w:eastAsiaTheme="minorEastAsia"/>
          <w:szCs w:val="24"/>
          <w:lang w:eastAsia="ru-RU"/>
        </w:rPr>
        <w:t xml:space="preserve"> строительном </w:t>
      </w:r>
      <w:proofErr w:type="gramStart"/>
      <w:r w:rsidR="004E6F6D" w:rsidRPr="004E6F6D">
        <w:rPr>
          <w:rFonts w:eastAsiaTheme="minorEastAsia"/>
          <w:szCs w:val="24"/>
          <w:lang w:eastAsia="ru-RU"/>
        </w:rPr>
        <w:t>надзоре</w:t>
      </w:r>
      <w:proofErr w:type="gramEnd"/>
      <w:r w:rsidR="004E6F6D" w:rsidRPr="004E6F6D">
        <w:rPr>
          <w:rFonts w:eastAsiaTheme="minorEastAsia"/>
          <w:szCs w:val="24"/>
          <w:lang w:eastAsia="ru-RU"/>
        </w:rPr>
        <w:t xml:space="preserve"> в соответствии со статьей 54 Градостроительного кодекса </w:t>
      </w:r>
      <w:r w:rsidR="004E6F6D" w:rsidRPr="004E6F6D">
        <w:rPr>
          <w:rFonts w:eastAsiaTheme="minorEastAsia"/>
          <w:szCs w:val="24"/>
          <w:lang w:eastAsia="ru-RU"/>
        </w:rPr>
        <w:lastRenderedPageBreak/>
        <w:t>Российской Федерации.</w:t>
      </w:r>
    </w:p>
    <w:p w:rsidR="004E6F6D" w:rsidRDefault="009F253A"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4E6F6D" w:rsidRPr="004E6F6D">
        <w:rPr>
          <w:rFonts w:eastAsiaTheme="minorEastAsia"/>
          <w:szCs w:val="24"/>
          <w:lang w:eastAsia="ru-RU"/>
        </w:rPr>
        <w:t>.1.1</w:t>
      </w:r>
      <w:r w:rsidR="00B57C19">
        <w:rPr>
          <w:rFonts w:eastAsiaTheme="minorEastAsia"/>
          <w:szCs w:val="24"/>
          <w:lang w:eastAsia="ru-RU"/>
        </w:rPr>
        <w:t>1</w:t>
      </w:r>
      <w:r w:rsidR="004E6F6D" w:rsidRPr="004E6F6D">
        <w:rPr>
          <w:rFonts w:eastAsiaTheme="minorEastAsia"/>
          <w:szCs w:val="24"/>
          <w:lang w:eastAsia="ru-RU"/>
        </w:rPr>
        <w:t>. Не допускается самовольное изменение, перемещение, снос или ненадлежащее содержание ограждений, скамей, контейнеров, урн, оборудования детских площадок, спортивных и других площадок отдыха и досуга, иных элементов благоустройства на объектах благоустройства, не относящихся к жилищному фонду.</w:t>
      </w:r>
    </w:p>
    <w:p w:rsidR="009D3D05" w:rsidRDefault="009F253A"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9D3D05">
        <w:rPr>
          <w:rFonts w:eastAsiaTheme="minorEastAsia"/>
          <w:szCs w:val="24"/>
          <w:lang w:eastAsia="ru-RU"/>
        </w:rPr>
        <w:t>.1.12. Собственники и (или) правообладатели земельных участков обязаны проводить мероприятия по удалению</w:t>
      </w:r>
      <w:r w:rsidR="00F72BBE">
        <w:rPr>
          <w:rFonts w:eastAsiaTheme="minorEastAsia"/>
          <w:szCs w:val="24"/>
          <w:lang w:eastAsia="ru-RU"/>
        </w:rPr>
        <w:t xml:space="preserve"> борщевика Сосновского с территории своих земельных участков.</w:t>
      </w:r>
    </w:p>
    <w:p w:rsidR="004E6F6D" w:rsidRPr="002D72C9" w:rsidRDefault="004E6F6D" w:rsidP="004E6F6D">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8548D0" w:rsidP="00D1147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Pr>
          <w:rFonts w:eastAsiaTheme="minorEastAsia"/>
          <w:b/>
          <w:szCs w:val="24"/>
          <w:lang w:eastAsia="ru-RU"/>
        </w:rPr>
        <w:t>5</w:t>
      </w:r>
      <w:r w:rsidR="002D72C9" w:rsidRPr="002D72C9">
        <w:rPr>
          <w:rFonts w:eastAsiaTheme="minorEastAsia"/>
          <w:b/>
          <w:szCs w:val="24"/>
          <w:lang w:eastAsia="ru-RU"/>
        </w:rPr>
        <w:t>.2. Организация содержания и благоустройства строительных объектов</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.2.1. Настоящий подраздел регулирует правоотношения, связанные с содержанием путей подъезда к строительным площадкам и территории, предоставленной в установленном порядке под строительство.</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Требования, изложенные в настоящем подразделе, обязательны для исполнения лицами, которым соответствующий земельный участок в установленном порядке предоставлен для осуществления строительства (далее - застройщик), а также лицами, непосредственно выполняющими строительные работы на основании договора с застройщиком (далее - подрядчик), в случае возложения на них соответствующих договорных обязательств.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Застройщик выполняет требования настоящего подраздела Правил за свой счет самостоятельно или путем возложения соответствующих обязанностей на подрядчика.</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.2.2. Подъездные пути к строительной площадке должны иметь твердое не пылящее покрытие.</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.2.3. Строительная площадка должна быть оборудована пунктом мойки колес автотранспорта. Мойка должна иметь твердое покрытие и систему сбора грязной воды. При отсутствии временного подключения к канализации мойка должна иметь систему регенерации воды или бак-накопитель грязной воды. Выезд автотранспорта допускается только через пункт мойки колес. </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8548D0" w:rsidP="00D1147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Pr>
          <w:rFonts w:eastAsiaTheme="minorEastAsia"/>
          <w:b/>
          <w:szCs w:val="24"/>
          <w:lang w:eastAsia="ru-RU"/>
        </w:rPr>
        <w:t>5</w:t>
      </w:r>
      <w:r w:rsidR="002D72C9" w:rsidRPr="002D72C9">
        <w:rPr>
          <w:rFonts w:eastAsiaTheme="minorEastAsia"/>
          <w:b/>
          <w:szCs w:val="24"/>
          <w:lang w:eastAsia="ru-RU"/>
        </w:rPr>
        <w:t>.3. Организация содержания объектов наружного освещения и контактных сетей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6.3.1. Настоящий подраздел регулирует правоотношения, связанные с содержанием конструктивных элементов сетей наружного освещения и контактных сетей электротранспорта, а также зданий (сооружений), связанных с эксплуатацией данных сетей (подстанции, распределительные пункты и т.п.).</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.3.2. Собственники сетей наружного освещения и контактных сетей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текущего и капитального ремонта.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Бездействующие элементы сетей должны демонтироваться в течение месяца со дня их вывода из эксплуатации.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Вывоз поврежденных (сбитых) опор наружного (уличного) освещения и контактной сети электрифицированного транспорта осуществляется собственниками или эксплуатирующими опоры организациями: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 основных магистралях - незамедлительно;</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на остальных территориях, а также демонтируемые опоры - в течение суток с момента обнаружения (демонтажа).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Запрещается самовольное подсоединение и подключение проводов и кабелей к сетям и устройствам наружного освещения.</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lastRenderedPageBreak/>
        <w:t>5</w:t>
      </w:r>
      <w:r w:rsidR="002D72C9" w:rsidRPr="002D72C9">
        <w:rPr>
          <w:rFonts w:eastAsiaTheme="minorEastAsia"/>
          <w:szCs w:val="24"/>
          <w:lang w:eastAsia="ru-RU"/>
        </w:rPr>
        <w:t>.3.3. Металлические опоры, кронштейны, шкафы подлежат окраске не реже чем один раз в пять лет.</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.3.4. Запрещается крепление к опорам сетей наружного освещения и контактных сетей различных растяжек, подвесок, проводов и кабелей, не связанных с эксплуатацией сетей, без согласования с собственником сетей или эксплуатирующей сети организацией.</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.3.5. Запрещается использовать объекты сетей наружного освещения и контактных сетей (столбы, щиты, шкафы и т.п.) для организации торговли, размещения рекламы, вывесок, афиш, объявлений с нарушением установленного порядка.</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.3.6. Высота размещения светильников наружного освещения должна составлять не менее 2,5 м.</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.3.7. </w:t>
      </w:r>
      <w:proofErr w:type="gramStart"/>
      <w:r w:rsidR="002D72C9" w:rsidRPr="002D72C9">
        <w:rPr>
          <w:rFonts w:eastAsiaTheme="minorEastAsia"/>
          <w:szCs w:val="24"/>
          <w:lang w:eastAsia="ru-RU"/>
        </w:rPr>
        <w:t xml:space="preserve">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w:t>
      </w:r>
      <w:proofErr w:type="spellStart"/>
      <w:r w:rsidR="002D72C9" w:rsidRPr="002D72C9">
        <w:rPr>
          <w:rFonts w:eastAsiaTheme="minorEastAsia"/>
          <w:szCs w:val="24"/>
          <w:lang w:eastAsia="ru-RU"/>
        </w:rPr>
        <w:t>Шумерлинском</w:t>
      </w:r>
      <w:proofErr w:type="spellEnd"/>
      <w:r w:rsidR="002D72C9" w:rsidRPr="002D72C9">
        <w:rPr>
          <w:rFonts w:eastAsiaTheme="minorEastAsia"/>
          <w:szCs w:val="24"/>
          <w:lang w:eastAsia="ru-RU"/>
        </w:rPr>
        <w:t xml:space="preserve"> муниципальном округе должны быть освещены в темное время суток по расписанию, утвержденному администрацией Шумерлинского муниципального округа.</w:t>
      </w:r>
      <w:proofErr w:type="gramEnd"/>
      <w:r w:rsidR="002D72C9" w:rsidRPr="002D72C9">
        <w:rPr>
          <w:rFonts w:eastAsiaTheme="minorEastAsia"/>
          <w:szCs w:val="24"/>
          <w:lang w:eastAsia="ru-RU"/>
        </w:rPr>
        <w:t xml:space="preserve"> Допускается частичное отключение освещения в ночное время.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8548D0" w:rsidP="00D1147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Pr>
          <w:rFonts w:eastAsiaTheme="minorEastAsia"/>
          <w:b/>
          <w:szCs w:val="24"/>
          <w:lang w:eastAsia="ru-RU"/>
        </w:rPr>
        <w:t>5</w:t>
      </w:r>
      <w:r w:rsidR="002D72C9" w:rsidRPr="002D72C9">
        <w:rPr>
          <w:rFonts w:eastAsiaTheme="minorEastAsia"/>
          <w:b/>
          <w:szCs w:val="24"/>
          <w:lang w:eastAsia="ru-RU"/>
        </w:rPr>
        <w:t>.4. Организация содержания и благоустройства территории Шумерлинского муниципального округа при проведении земляных работ при строительстве, ремонте, реконструкции коммуникаций и сооружений</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.4.1. </w:t>
      </w:r>
      <w:proofErr w:type="gramStart"/>
      <w:r w:rsidR="002D72C9" w:rsidRPr="002D72C9">
        <w:rPr>
          <w:rFonts w:eastAsiaTheme="minorEastAsia"/>
          <w:szCs w:val="24"/>
          <w:lang w:eastAsia="ru-RU"/>
        </w:rPr>
        <w:t>Работы, связанные с разрытием грунта или вскрытием дорожных покрытий и тротуаров (прокладка, реконструкция или ремонт подземных коммуникаций и сооружений, забивка свай и шпунта, планировка грунта, геологоразведочные и буровые работы и т.п.) производят только при наличии разработанной и согласованной в установленном порядке технической документации и ордера-разрешения на производство земляных работ.</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Основным способом прокладки и переустройства подземных сооружений на магистральных улицах, дорогах общегородского значения и площадях Шумерлинского муниципального округа является закрытый способ без вскрытия благоустроенной поверхности.</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.4.2. Прокладка открытым способом подземных коммуникаций под проезжей частью улиц, проездами, а также тротуарами допускается по согласованию с администрацией Шумерлинского муниципального округа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Запрещается применение кирпича в конструкциях, подземных коммуникациях, расположенных под проезжей частью.</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.4.3. Не допускается прокладка напорных коммуникаций под проезжей частью магистральных улиц.</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.4.4. При реконструкции действующих подземных коммуникаций необходимо предусматривать их вынос из-под проезжей части магистральных улиц.</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.4.5. При необходимости прокладки подземных коммуникаций в стесненных условиях должны быть сооружены переходные коллекторы.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Проектирование коллекторов осуществляется с учетом перспективы развития сетей.</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.4.6. </w:t>
      </w:r>
      <w:proofErr w:type="gramStart"/>
      <w:r w:rsidR="002D72C9" w:rsidRPr="002D72C9">
        <w:rPr>
          <w:rFonts w:eastAsiaTheme="minorEastAsia"/>
          <w:szCs w:val="24"/>
          <w:lang w:eastAsia="ru-RU"/>
        </w:rPr>
        <w:t>В целях исключения возможного разрытия вновь построенных (реконструированных) дорог, улиц, скверов организациям, которые в предстоящем году должны осуществлять работы по строительству и реконструкции подземных сетей, в срок до 31 декабря предшествующего строительству года следует сообщать в администрацию Шумерлинского муниципального округа о намеченных работах по прокладке коммуникаций с указанием предполагаемых сроков производства работ.</w:t>
      </w:r>
      <w:proofErr w:type="gramEnd"/>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.4.7. При обучении и производственном инструктаже рабочих и инженерно-</w:t>
      </w:r>
      <w:r w:rsidR="002D72C9" w:rsidRPr="002D72C9">
        <w:rPr>
          <w:rFonts w:eastAsiaTheme="minorEastAsia"/>
          <w:szCs w:val="24"/>
          <w:lang w:eastAsia="ru-RU"/>
        </w:rPr>
        <w:lastRenderedPageBreak/>
        <w:t>технических работников, занятых на проектировании, производстве земляных работ и обслуживании подземных сооружений необходимо доводить до их сведения требования настоящих Правил.</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.4.8. Порядок выдачи ордера-разрешения на производство земляных работ:</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.4.8.1. Ордер-разрешение на производство земляных работ (далее - ордер-разрешение) при строительстве, ремонте, реконструкции коммуникаций и сооружений выдает администрация Шумерлинского муниципального округа.</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.4.8.2. </w:t>
      </w:r>
      <w:proofErr w:type="gramStart"/>
      <w:r w:rsidR="002D72C9" w:rsidRPr="002D72C9">
        <w:rPr>
          <w:rFonts w:eastAsiaTheme="minorEastAsia"/>
          <w:szCs w:val="24"/>
          <w:lang w:eastAsia="ru-RU"/>
        </w:rPr>
        <w:t>В ордере-разрешении указываются порядок и сроки производства работ, фамилия и должность лица, ответственного за производство работ, наименование организаций, на которые возлагаются работы по восстановлению дорожных покрытий и зеленых насаждений, и сроки выполнения восстановительных работ.</w:t>
      </w:r>
      <w:proofErr w:type="gramEnd"/>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.4.8.3. При выдаче ордера-разрешения юридическим и физическим лицам учитываются сроки и качество выполнения работ по ранее выданным ордерам-разрешениям.</w:t>
      </w:r>
    </w:p>
    <w:p w:rsidR="002D72C9" w:rsidRPr="002D72C9" w:rsidRDefault="008548D0"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.4.8.4. В случае невыполнения условий, указанных в ордере-разрешении, выдача таким юридическим и физическим лицам ордера-разрешения в дальнейшем прекращается.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Новые ордера-разрешения выдаются после полного завершения работ и сдачи восстановленного благоустройства по ранее выданным и незакрытым по причине низкого качества работ ордерам-разрешениям.</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.4.8.5. Ордер-разрешение выдается при предоставлении следующих документов: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заявки установленного образца на получение ордера-разрешения за подписью заказчика и подрядчика;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проектной документации (генплан, ситуационный план, план организации строительной площадки, сводный план инженерных сетей, план благоустройства и т.п.).</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 паспорта </w:t>
      </w:r>
      <w:proofErr w:type="gramStart"/>
      <w:r w:rsidRPr="002D72C9">
        <w:rPr>
          <w:rFonts w:eastAsiaTheme="minorEastAsia"/>
          <w:szCs w:val="24"/>
          <w:lang w:eastAsia="ru-RU"/>
        </w:rPr>
        <w:t>места размещения средства наружной рекламы</w:t>
      </w:r>
      <w:proofErr w:type="gramEnd"/>
      <w:r w:rsidRPr="002D72C9">
        <w:rPr>
          <w:rFonts w:eastAsiaTheme="minorEastAsia"/>
          <w:szCs w:val="24"/>
          <w:lang w:eastAsia="ru-RU"/>
        </w:rPr>
        <w:t xml:space="preserve"> в </w:t>
      </w:r>
      <w:proofErr w:type="spellStart"/>
      <w:r w:rsidRPr="002D72C9">
        <w:rPr>
          <w:rFonts w:eastAsiaTheme="minorEastAsia"/>
          <w:szCs w:val="24"/>
          <w:lang w:eastAsia="ru-RU"/>
        </w:rPr>
        <w:t>Шумерлинском</w:t>
      </w:r>
      <w:proofErr w:type="spellEnd"/>
      <w:r w:rsidRPr="002D72C9">
        <w:rPr>
          <w:rFonts w:eastAsiaTheme="minorEastAsia"/>
          <w:szCs w:val="24"/>
          <w:lang w:eastAsia="ru-RU"/>
        </w:rPr>
        <w:t xml:space="preserve"> муниципальном округе (в случае установки рекламной конструкции);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съемки текущих изменений (в случае изменения текущего состояния);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правоустанавливающих документов на земельный участок (в случае выдачи их не органом местного самоуправления);</w:t>
      </w:r>
    </w:p>
    <w:p w:rsid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графика производства работ и полного восстановления нарушенного дорожного покрытия, зеленых насаждений и других элементов благоустройства, утвержденного заказчиком и подрядчиком.</w:t>
      </w:r>
    </w:p>
    <w:p w:rsidR="002D72C9" w:rsidRPr="002D72C9" w:rsidRDefault="00E34D19" w:rsidP="00E34D1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34D19">
        <w:rPr>
          <w:rFonts w:eastAsiaTheme="minorEastAsia"/>
          <w:szCs w:val="24"/>
          <w:lang w:eastAsia="ru-RU"/>
        </w:rPr>
        <w:t xml:space="preserve">Срок предоставления </w:t>
      </w:r>
      <w:r>
        <w:rPr>
          <w:rFonts w:eastAsiaTheme="minorEastAsia"/>
          <w:szCs w:val="24"/>
          <w:lang w:eastAsia="ru-RU"/>
        </w:rPr>
        <w:t>ордера-разрешения</w:t>
      </w:r>
      <w:r w:rsidRPr="00E34D19">
        <w:rPr>
          <w:rFonts w:eastAsiaTheme="minorEastAsia"/>
          <w:szCs w:val="24"/>
          <w:lang w:eastAsia="ru-RU"/>
        </w:rPr>
        <w:t xml:space="preserve"> не может превышать 10 рабочих дней</w:t>
      </w:r>
      <w:r>
        <w:rPr>
          <w:rFonts w:eastAsiaTheme="minorEastAsia"/>
          <w:szCs w:val="24"/>
          <w:lang w:eastAsia="ru-RU"/>
        </w:rPr>
        <w:t xml:space="preserve"> </w:t>
      </w:r>
      <w:r w:rsidR="002D72C9" w:rsidRPr="002D72C9">
        <w:rPr>
          <w:rFonts w:eastAsiaTheme="minorEastAsia"/>
          <w:szCs w:val="24"/>
          <w:lang w:eastAsia="ru-RU"/>
        </w:rPr>
        <w:t>со дня предоставления полного пакета документов.</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.4.8.6. Ордер-разрешение на производство аварийных работ для устранения аварии на подземных инженерных коммуникациях выдается при предоставлении следующих документов: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заявки установленного образца;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исполнительной съемки с указанием места аварии.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Ордер-разрешение на производство аварийных работ выдается в течение 1 (одного) дня с момента предоставления полного пакета документов.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Нормативные сроки выполнения аварийных работ с восстановлением благоустройства в летнее время (с 16 апреля по 14 октября) составляют не более 5 суток, в зимнее время (с 15 октября по 15 апреля) - не более 7 суток.</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szCs w:val="24"/>
          <w:lang w:eastAsia="ru-RU"/>
        </w:rPr>
        <w:t>В случае возникновения аварийных ситуаций на подземных коммуникациях владельцы коммуникаций обязаны телефонограммой сообщить в единую дежурно-диспетчерскую службу администрации Шумерлинского муниципального округа о начале работ и в течение суток оформить ордер-разрешение на производство аварийных работ в администрации Шумерлинского муниципального округа.</w:t>
      </w:r>
      <w:proofErr w:type="gramEnd"/>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.4.8.7. </w:t>
      </w:r>
      <w:proofErr w:type="gramStart"/>
      <w:r w:rsidR="002D72C9" w:rsidRPr="002D72C9">
        <w:rPr>
          <w:rFonts w:eastAsiaTheme="minorEastAsia"/>
          <w:szCs w:val="24"/>
          <w:lang w:eastAsia="ru-RU"/>
        </w:rPr>
        <w:t xml:space="preserve">Администрация Шумерлинского муниципального округа при выдаче ордера-разрешения устанавливает сроки производства работ, полного восстановления нарушенного покрытия, зеленых насаждений и других элементов благоустройства с </w:t>
      </w:r>
      <w:r w:rsidR="002D72C9" w:rsidRPr="002D72C9">
        <w:rPr>
          <w:rFonts w:eastAsiaTheme="minorEastAsia"/>
          <w:szCs w:val="24"/>
          <w:lang w:eastAsia="ru-RU"/>
        </w:rPr>
        <w:lastRenderedPageBreak/>
        <w:t>учетом действующих норм продолжительности строительства и особых условий производства работ.</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При производстве работ на трассах большой протяженности (более 100 м) трассу необходимо делить на участки. В ордере-разрешении устанавливаются сроки производства работ на каждый участок отдельно.</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 Порядок производства работ:</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.4.9.1. </w:t>
      </w:r>
      <w:proofErr w:type="gramStart"/>
      <w:r w:rsidR="002D72C9" w:rsidRPr="002D72C9">
        <w:rPr>
          <w:rFonts w:eastAsiaTheme="minorEastAsia"/>
          <w:szCs w:val="24"/>
          <w:lang w:eastAsia="ru-RU"/>
        </w:rPr>
        <w:t>Разбивку осей трасс подземных сооружений на улицах, проездах и площадях следует производить только силами геодезических служб за счет собственных средств производителя работ и оформлять актом.</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При производстве земляных работ необходимо обеспечивать надлежащее санитарное состояние прилегающей территории, безопасность движения пешеходов и транспорта, подъезды и подходы ко всем жилым и нежилым помещениям. Ответственность за организацию безопасности движения и выполнение установленных требований несет лицо, ответственное за производство земляных работ, в соответствии с действующим законодательством.</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.4.9.2. При выполнении земляных работ ответственность за вынимаемый грунт несет заказчик совместно с подрядчиком.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Места складирования грунта определяет администрация Шумерлинского муниципального округа с обязательным согласованием организаций, эксплуатирующих инженерные сети и коммуникации, в охранной зоне которых будет складироваться грунт.</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.4.9.3. Во время выполнения земляных работ лицо, ответственное за производство земляных работ, обязано находиться на месте производства работ, имея при себе следующие документы: ордер-разрешение, проект производства работ, предписания владельцев подземных сооружений, которые предъявляет по первому требованию лиц, осуществляющих </w:t>
      </w:r>
      <w:proofErr w:type="gramStart"/>
      <w:r w:rsidR="002D72C9" w:rsidRPr="002D72C9">
        <w:rPr>
          <w:rFonts w:eastAsiaTheme="minorEastAsia"/>
          <w:szCs w:val="24"/>
          <w:lang w:eastAsia="ru-RU"/>
        </w:rPr>
        <w:t>контроль за</w:t>
      </w:r>
      <w:proofErr w:type="gramEnd"/>
      <w:r w:rsidR="002D72C9" w:rsidRPr="002D72C9">
        <w:rPr>
          <w:rFonts w:eastAsiaTheme="minorEastAsia"/>
          <w:szCs w:val="24"/>
          <w:lang w:eastAsia="ru-RU"/>
        </w:rPr>
        <w:t xml:space="preserve"> выполнением настоящих Правил.</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.4.9.4. </w:t>
      </w:r>
      <w:proofErr w:type="gramStart"/>
      <w:r w:rsidR="002D72C9" w:rsidRPr="002D72C9">
        <w:rPr>
          <w:rFonts w:eastAsiaTheme="minorEastAsia"/>
          <w:szCs w:val="24"/>
          <w:lang w:eastAsia="ru-RU"/>
        </w:rPr>
        <w:t>Для принятия мер предосторожности и предупреждения повреждений подземных сооружений ответственное лицо не позднее, чем за сутки до начала работ вызывает на место представителей организаций, имеющих в данном месте подземные коммуникации и согласовавших проект, и устанавливает совместно с ними точное расположение подземных сооружений и принимает необходимые меры, обеспечивающие их полную сохранность.</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Производство земляных работ вблизи существующего подземного сооружения осуществляется под наблюдением производителя работ или мастера.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В случае </w:t>
      </w:r>
      <w:proofErr w:type="gramStart"/>
      <w:r w:rsidRPr="002D72C9">
        <w:rPr>
          <w:rFonts w:eastAsiaTheme="minorEastAsia"/>
          <w:szCs w:val="24"/>
          <w:lang w:eastAsia="ru-RU"/>
        </w:rPr>
        <w:t>неявки представителя владельца инженерных коммуникаций</w:t>
      </w:r>
      <w:proofErr w:type="gramEnd"/>
      <w:r w:rsidRPr="002D72C9">
        <w:rPr>
          <w:rFonts w:eastAsiaTheme="minorEastAsia"/>
          <w:szCs w:val="24"/>
          <w:lang w:eastAsia="ru-RU"/>
        </w:rPr>
        <w:t xml:space="preserve"> или его отказа указать точное расположение коммуникаций составляется соответствующий акт. При этом организация, ведущая работы, руководствуется месторасположением коммуникаций, указанных на топографической съемке.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 случае обнаружения подземных сооружений и коммуникаций, не указанных в проекте, запрещается производить работы до определения собственника, даже если они не мешают производству работ.</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.4.9.5. Запрещается при производстве земляных работ вблизи существующих подземных сооружений (трубопроводы, колодцы, кабели, фундаменты и т.п.) использование экскаваторов на расстояниях менее предусмотренных проектом организации работ. В этих случаях земляные работы выполняются только вручную.</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.4.9.6. </w:t>
      </w:r>
      <w:proofErr w:type="gramStart"/>
      <w:r w:rsidR="002D72C9" w:rsidRPr="002D72C9">
        <w:rPr>
          <w:rFonts w:eastAsiaTheme="minorEastAsia"/>
          <w:szCs w:val="24"/>
          <w:lang w:eastAsia="ru-RU"/>
        </w:rPr>
        <w:t xml:space="preserve">Запрещается при производстве земляных работ в мерзлых и твердых грунтах применение падающих клиновых приспособлений на расстояниях до газопроводов всех давлений и диаметров, напорных трубопроводов, </w:t>
      </w:r>
      <w:proofErr w:type="spellStart"/>
      <w:r w:rsidR="002D72C9" w:rsidRPr="002D72C9">
        <w:rPr>
          <w:rFonts w:eastAsiaTheme="minorEastAsia"/>
          <w:szCs w:val="24"/>
          <w:lang w:eastAsia="ru-RU"/>
        </w:rPr>
        <w:t>электрокабеля</w:t>
      </w:r>
      <w:proofErr w:type="spellEnd"/>
      <w:r w:rsidR="002D72C9" w:rsidRPr="002D72C9">
        <w:rPr>
          <w:rFonts w:eastAsiaTheme="minorEastAsia"/>
          <w:szCs w:val="24"/>
          <w:lang w:eastAsia="ru-RU"/>
        </w:rPr>
        <w:t xml:space="preserve"> ближе 5,0 м и других подземных коммуникаций или объектов ближе 3,0 м. Запрещается применение падающих клиновых приспособлений в заселенных жилых районах.</w:t>
      </w:r>
      <w:proofErr w:type="gramEnd"/>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.4.9.7. </w:t>
      </w:r>
      <w:proofErr w:type="gramStart"/>
      <w:r w:rsidR="002D72C9" w:rsidRPr="002D72C9">
        <w:rPr>
          <w:rFonts w:eastAsiaTheme="minorEastAsia"/>
          <w:szCs w:val="24"/>
          <w:lang w:eastAsia="ru-RU"/>
        </w:rPr>
        <w:t>Юридическое лицо, производящее земляные работы, ограждает место вскрытия типовым ограждением с указанием наименования организации, номера телефона и фамилии производителя работ.</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lastRenderedPageBreak/>
        <w:t xml:space="preserve">Физические лица, производящие земляные работы, ограждают место производства работ типовым ограждением с указанием </w:t>
      </w:r>
      <w:proofErr w:type="gramStart"/>
      <w:r w:rsidRPr="002D72C9">
        <w:rPr>
          <w:rFonts w:eastAsiaTheme="minorEastAsia"/>
          <w:szCs w:val="24"/>
          <w:lang w:eastAsia="ru-RU"/>
        </w:rPr>
        <w:t>номера телефона производителя работ</w:t>
      </w:r>
      <w:proofErr w:type="gramEnd"/>
      <w:r w:rsidRPr="002D72C9">
        <w:rPr>
          <w:rFonts w:eastAsiaTheme="minorEastAsia"/>
          <w:szCs w:val="24"/>
          <w:lang w:eastAsia="ru-RU"/>
        </w:rPr>
        <w:t>.</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Ограждение содержится в опрятном виде. При производстве работ вблизи проезжей части обеспечивается видимость для водителей и пешеходов.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 вечернее и ночное время на ограждениях необходимо устанавливать световые предупреждающие знаки.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Ограждение следует выполнять </w:t>
      </w:r>
      <w:proofErr w:type="gramStart"/>
      <w:r w:rsidRPr="002D72C9">
        <w:rPr>
          <w:rFonts w:eastAsiaTheme="minorEastAsia"/>
          <w:szCs w:val="24"/>
          <w:lang w:eastAsia="ru-RU"/>
        </w:rPr>
        <w:t>сплошным</w:t>
      </w:r>
      <w:proofErr w:type="gramEnd"/>
      <w:r w:rsidRPr="002D72C9">
        <w:rPr>
          <w:rFonts w:eastAsiaTheme="minorEastAsia"/>
          <w:szCs w:val="24"/>
          <w:lang w:eastAsia="ru-RU"/>
        </w:rPr>
        <w:t xml:space="preserve"> и надежным, предотвращающим попадание посторонних лиц на площадку где ведутся работы.</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.4.9.8. При производстве земляных работ, требующих закрытия проезда, устанавливаются дорожные знаки, по схеме, согласованной с ГИБДД МВД по Чувашии, ограждается место производства работ в соответствии с требованиями действующих норм и правил, и ясно обозначаются направления объездов.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С наступлением </w:t>
      </w:r>
      <w:proofErr w:type="gramStart"/>
      <w:r w:rsidRPr="002D72C9">
        <w:rPr>
          <w:rFonts w:eastAsiaTheme="minorEastAsia"/>
          <w:szCs w:val="24"/>
          <w:lang w:eastAsia="ru-RU"/>
        </w:rPr>
        <w:t>темноты места производства земляных работ</w:t>
      </w:r>
      <w:proofErr w:type="gramEnd"/>
      <w:r w:rsidRPr="002D72C9">
        <w:rPr>
          <w:rFonts w:eastAsiaTheme="minorEastAsia"/>
          <w:szCs w:val="24"/>
          <w:lang w:eastAsia="ru-RU"/>
        </w:rPr>
        <w:t xml:space="preserve"> должны быть освещены.</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szCs w:val="24"/>
          <w:lang w:eastAsia="ru-RU"/>
        </w:rPr>
        <w:t xml:space="preserve">В случаях, когда производство работ связано с закрытием, изменением маршрутов пассажирского транспорта администрация </w:t>
      </w:r>
      <w:r w:rsidR="007A54EB">
        <w:rPr>
          <w:rFonts w:eastAsiaTheme="minorEastAsia"/>
          <w:szCs w:val="24"/>
          <w:lang w:eastAsia="ru-RU"/>
        </w:rPr>
        <w:t>Шумерлинского</w:t>
      </w:r>
      <w:r w:rsidRPr="002D72C9">
        <w:rPr>
          <w:rFonts w:eastAsiaTheme="minorEastAsia"/>
          <w:szCs w:val="24"/>
          <w:lang w:eastAsia="ru-RU"/>
        </w:rPr>
        <w:t xml:space="preserve"> муниципального округа готовит проект соответствующего постановления и размещает информацию об ограничении движения в СМИ с указанием сроков производства работ.</w:t>
      </w:r>
      <w:proofErr w:type="gramEnd"/>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.4.9.9. Во всех случаях вырубка, снос и пересадка зеленых насаждений, изменение планировки сети дорожек, площадок, газонов, происходящих при строительстве, ремонте, реконструкции коммуникаций и сооружений, производится на основании правового акта администрации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 случаях,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компенсационная стоимость этих насаждений не возмещается.</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.4.9.10. </w:t>
      </w:r>
      <w:proofErr w:type="gramStart"/>
      <w:r w:rsidR="002D72C9" w:rsidRPr="002D72C9">
        <w:rPr>
          <w:rFonts w:eastAsiaTheme="minorEastAsia"/>
          <w:szCs w:val="24"/>
          <w:lang w:eastAsia="ru-RU"/>
        </w:rPr>
        <w:t>Места установки типового ограждения при производстве земляных работ в случае строительства, ремонта и переустройства подземных сооружений определяются в проекте производства работ.</w:t>
      </w:r>
      <w:proofErr w:type="gramEnd"/>
      <w:r w:rsidR="002D72C9" w:rsidRPr="002D72C9">
        <w:rPr>
          <w:rFonts w:eastAsiaTheme="minorEastAsia"/>
          <w:szCs w:val="24"/>
          <w:lang w:eastAsia="ru-RU"/>
        </w:rPr>
        <w:t xml:space="preserve"> Разобранное дорожное покрытие, грунт и снесенные зеленые насаждения немедленно вывозятся. Строительные материалы и механизмы должны находиться в пределах огражденного участка. Ограждения мест производства работ снимаются только после полного восстановления дорожного покрытия, зеленых насаждений и сдачи участка балансодержателю объекта или территории.</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.4.9.11. На улицах, площадях других благоустроенных территориях при производстве земляных работ, работы ведутся с соблюдением следующих условий:</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.4.9.11.1. Работы выполняются короткими участками в соответствии с проектом производства работ. Работы на последующих участках разрешаются после завершения всех работ, включая восстановительные работы и уборку территории.</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.4.9.11.2. Ширина траншеи должна быть минимальной в зависимости от внешних габаритов сооружений.</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.4.9.11.3. Траншеи и котлованы крепятся в соответствии с действующими правилами и нормами.</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.4.9.11.4. Траншеи и котлованы следует засыпать слоями толщиной не свыше 0,2 м с тщательным уплотнением каждого слоя. В зимнее время траншеи и котлованы засыпаются песком или талым грунтом.</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.4.9.11.5. </w:t>
      </w:r>
      <w:proofErr w:type="gramStart"/>
      <w:r w:rsidR="002D72C9" w:rsidRPr="002D72C9">
        <w:rPr>
          <w:rFonts w:eastAsiaTheme="minorEastAsia"/>
          <w:szCs w:val="24"/>
          <w:lang w:eastAsia="ru-RU"/>
        </w:rPr>
        <w:t>Во избежание просадок после восстановления асфальтобетонных покрытий проезжей части дорог и тротуаров, траншеи и котлованы необходимо засыпать песком с уплотнением и поливкой водой.</w:t>
      </w:r>
      <w:proofErr w:type="gramEnd"/>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.4.9.11.6. В местах пересечения траншей с существующими подземными инженерными коммуникациями засыпка траншей должна производиться в присутствии представителей организаций, эксплуатирующих эти коммуникации.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Лицо, ответственное за производство работ, своевременно извещает </w:t>
      </w:r>
      <w:r w:rsidRPr="002D72C9">
        <w:rPr>
          <w:rFonts w:eastAsiaTheme="minorEastAsia"/>
          <w:szCs w:val="24"/>
          <w:lang w:eastAsia="ru-RU"/>
        </w:rPr>
        <w:lastRenderedPageBreak/>
        <w:t>соответствующие организации о времени начала засыпки траншей и котлованов.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Пропуск ливневых и талых вод в местах вскрытий и с прилегающих к ним территорий обеспечивает производитель работ. Воду направляют в существующую ливневую канализацию.</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Для защиты колодцев, </w:t>
      </w:r>
      <w:proofErr w:type="spellStart"/>
      <w:r w:rsidRPr="002D72C9">
        <w:rPr>
          <w:rFonts w:eastAsiaTheme="minorEastAsia"/>
          <w:szCs w:val="24"/>
          <w:lang w:eastAsia="ru-RU"/>
        </w:rPr>
        <w:t>дождеприемных</w:t>
      </w:r>
      <w:proofErr w:type="spellEnd"/>
      <w:r w:rsidRPr="002D72C9">
        <w:rPr>
          <w:rFonts w:eastAsiaTheme="minorEastAsia"/>
          <w:szCs w:val="24"/>
          <w:lang w:eastAsia="ru-RU"/>
        </w:rPr>
        <w:t xml:space="preserve"> решеток и лотков должны применяться деревянные щиты и короба, обеспечивающие доступ к ним.</w:t>
      </w:r>
    </w:p>
    <w:p w:rsidR="003D069D"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.4.9.11.7. </w:t>
      </w:r>
      <w:proofErr w:type="gramStart"/>
      <w:r w:rsidR="002D72C9" w:rsidRPr="002D72C9">
        <w:rPr>
          <w:rFonts w:eastAsiaTheme="minorEastAsia"/>
          <w:szCs w:val="24"/>
          <w:lang w:eastAsia="ru-RU"/>
        </w:rPr>
        <w:t>Строительные площадки и прилегающие к ним территории</w:t>
      </w:r>
      <w:r w:rsidR="003D069D" w:rsidRPr="003D069D">
        <w:t xml:space="preserve"> </w:t>
      </w:r>
      <w:r w:rsidR="003D069D" w:rsidRPr="003D069D">
        <w:rPr>
          <w:rFonts w:eastAsiaTheme="minorEastAsia"/>
          <w:szCs w:val="24"/>
          <w:lang w:eastAsia="ru-RU"/>
        </w:rPr>
        <w:t>содержатся в чистоте</w:t>
      </w:r>
      <w:r w:rsidR="002D72C9" w:rsidRPr="002D72C9">
        <w:rPr>
          <w:rFonts w:eastAsiaTheme="minorEastAsia"/>
          <w:szCs w:val="24"/>
          <w:lang w:eastAsia="ru-RU"/>
        </w:rPr>
        <w:t xml:space="preserve"> (</w:t>
      </w:r>
      <w:proofErr w:type="spellStart"/>
      <w:r w:rsidR="003D069D">
        <w:rPr>
          <w:rFonts w:eastAsiaTheme="minorEastAsia"/>
          <w:szCs w:val="24"/>
          <w:lang w:eastAsia="ru-RU"/>
        </w:rPr>
        <w:t>п.п</w:t>
      </w:r>
      <w:proofErr w:type="spellEnd"/>
      <w:r w:rsidR="003D069D">
        <w:rPr>
          <w:rFonts w:eastAsiaTheme="minorEastAsia"/>
          <w:szCs w:val="24"/>
          <w:lang w:eastAsia="ru-RU"/>
        </w:rPr>
        <w:t>. 7.1, 7.14 «СП 48.13330.2019.</w:t>
      </w:r>
      <w:proofErr w:type="gramEnd"/>
      <w:r w:rsidR="003D069D">
        <w:rPr>
          <w:rFonts w:eastAsiaTheme="minorEastAsia"/>
          <w:szCs w:val="24"/>
          <w:lang w:eastAsia="ru-RU"/>
        </w:rPr>
        <w:t xml:space="preserve"> Свод правил. </w:t>
      </w:r>
      <w:r w:rsidR="003D069D" w:rsidRPr="003D069D">
        <w:rPr>
          <w:rFonts w:eastAsiaTheme="minorEastAsia"/>
          <w:szCs w:val="24"/>
          <w:lang w:eastAsia="ru-RU"/>
        </w:rPr>
        <w:t>Организация</w:t>
      </w:r>
      <w:r w:rsidR="003D069D">
        <w:rPr>
          <w:rFonts w:eastAsiaTheme="minorEastAsia"/>
          <w:szCs w:val="24"/>
          <w:lang w:eastAsia="ru-RU"/>
        </w:rPr>
        <w:t xml:space="preserve"> строительства. </w:t>
      </w:r>
      <w:proofErr w:type="gramStart"/>
      <w:r w:rsidR="003D069D">
        <w:rPr>
          <w:rFonts w:eastAsiaTheme="minorEastAsia"/>
          <w:szCs w:val="24"/>
          <w:lang w:eastAsia="ru-RU"/>
        </w:rPr>
        <w:t>СНиП 12-01-2004»).</w:t>
      </w:r>
      <w:proofErr w:type="gramEnd"/>
      <w:r w:rsidR="003D069D">
        <w:rPr>
          <w:rFonts w:eastAsiaTheme="minorEastAsia"/>
          <w:szCs w:val="24"/>
          <w:lang w:eastAsia="ru-RU"/>
        </w:rPr>
        <w:t xml:space="preserve"> </w:t>
      </w:r>
      <w:r w:rsidR="003D069D" w:rsidRPr="003D069D">
        <w:rPr>
          <w:rFonts w:eastAsiaTheme="minorEastAsia"/>
          <w:szCs w:val="24"/>
          <w:lang w:eastAsia="ru-RU"/>
        </w:rPr>
        <w:t>К строительной площадке и на самой площадке устраивают проезды с твердым покрытием</w:t>
      </w:r>
      <w:r w:rsidR="003D069D">
        <w:rPr>
          <w:rFonts w:eastAsiaTheme="minorEastAsia"/>
          <w:szCs w:val="24"/>
          <w:lang w:eastAsia="ru-RU"/>
        </w:rPr>
        <w:t>.</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.4.9.11.8. Организация, производящая земляные работы, обеспечивает сохранность разобранного дорожного и тротуарного бортового камня, а также ступеней и плит покрытия, и в первую очередь из естественного камня (гранит, базальт, известняк).</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.4.9.11.9. Смотровые колодцы и дождеприемники на улицах и проездах восстанавливают на одном уровне с дорожным покрытием.</w:t>
      </w:r>
    </w:p>
    <w:p w:rsidR="002D72C9" w:rsidRPr="002D72C9" w:rsidRDefault="00237FAF"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.4.8.12. </w:t>
      </w:r>
      <w:proofErr w:type="gramStart"/>
      <w:r w:rsidR="00B57C19">
        <w:rPr>
          <w:rFonts w:eastAsiaTheme="minorEastAsia"/>
          <w:szCs w:val="24"/>
          <w:lang w:eastAsia="ru-RU"/>
        </w:rPr>
        <w:t>Лица</w:t>
      </w:r>
      <w:r w:rsidR="002D72C9" w:rsidRPr="002D72C9">
        <w:rPr>
          <w:rFonts w:eastAsiaTheme="minorEastAsia"/>
          <w:szCs w:val="24"/>
          <w:lang w:eastAsia="ru-RU"/>
        </w:rPr>
        <w:t>, производящее земляные работы, должн</w:t>
      </w:r>
      <w:r w:rsidR="00B57C19">
        <w:rPr>
          <w:rFonts w:eastAsiaTheme="minorEastAsia"/>
          <w:szCs w:val="24"/>
          <w:lang w:eastAsia="ru-RU"/>
        </w:rPr>
        <w:t>ы</w:t>
      </w:r>
      <w:r w:rsidR="002D72C9" w:rsidRPr="002D72C9">
        <w:rPr>
          <w:rFonts w:eastAsiaTheme="minorEastAsia"/>
          <w:szCs w:val="24"/>
          <w:lang w:eastAsia="ru-RU"/>
        </w:rPr>
        <w:t xml:space="preserve"> восстановить нарушенные газоны, зеленые насаждения, детские и спортивные площадки, малые архитектурные формы, бортовой камень и асфальтовое покрытие качественно.</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При пересечении улицы траншеями производит обратную засыпку с тщательным уплотнением всех конструктивных слоев.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В процессе </w:t>
      </w:r>
      <w:proofErr w:type="gramStart"/>
      <w:r w:rsidRPr="002D72C9">
        <w:rPr>
          <w:rFonts w:eastAsiaTheme="minorEastAsia"/>
          <w:szCs w:val="24"/>
          <w:lang w:eastAsia="ru-RU"/>
        </w:rPr>
        <w:t>восстановления покрытия края существующего асфальтобетонного покрытия</w:t>
      </w:r>
      <w:proofErr w:type="gramEnd"/>
      <w:r w:rsidRPr="002D72C9">
        <w:rPr>
          <w:rFonts w:eastAsiaTheme="minorEastAsia"/>
          <w:szCs w:val="24"/>
          <w:lang w:eastAsia="ru-RU"/>
        </w:rPr>
        <w:t xml:space="preserve"> обрубают на 10 - 15 см в обе стороны от траншеи.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Обрубленные края старого покрытия и верх основания обрабатывают битумом и восстанавливаются согласно СНиП 2.05.02-85 "Автомобильные дороги".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После выполнения восстановительных работ грунт, материалы, конструкции и ограждения вывозят юридические и физические лица, получившие ордер-разрешение, строительный мусор вывозится на полигон твердых бытовых отходов.</w:t>
      </w:r>
    </w:p>
    <w:p w:rsidR="002D72C9" w:rsidRPr="002D72C9" w:rsidRDefault="002F17D1"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.4.9.13. В период с 15 октября по 15 апреля восстановление благоустройства после производства земляных работ производят по временной схеме: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траншеи и котлованы на асфальтовых покрытиях заделывают одним слоем мелкозернистого асфальтобетона на ширину вскрытия;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вскрытия на газонах и пустырях засыпают грунтом, выполняют вертикальную планировку, вывозят лишний грунт, строительные конструкции и строительный мусор.</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При выполнении этих условий ордер-разрешение считается временно закрытым.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Восстанавливают благоустройство в полном объеме по таким ордерам-разрешениям при наступлении благоприятных погодных условий - не позднее 30 апреля по центральным улицам населенных пунктов Шумерлинского муниципального округа, по остальным адресам в соответствии с графиком, согласованным с администрацией Шумерлинского муниципального округа.</w:t>
      </w:r>
    </w:p>
    <w:p w:rsidR="002D72C9" w:rsidRPr="002D72C9" w:rsidRDefault="002F17D1"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.4.9.14. После завершения работ при строительстве, ремонте, реконструкции коммуникаций и сооружений заказчик совместно с подрядной организацией сдает представителям администрации Шумерлинского муниципального </w:t>
      </w:r>
      <w:proofErr w:type="gramStart"/>
      <w:r w:rsidR="002D72C9" w:rsidRPr="002D72C9">
        <w:rPr>
          <w:rFonts w:eastAsiaTheme="minorEastAsia"/>
          <w:szCs w:val="24"/>
          <w:lang w:eastAsia="ru-RU"/>
        </w:rPr>
        <w:t>округа</w:t>
      </w:r>
      <w:proofErr w:type="gramEnd"/>
      <w:r w:rsidR="002D72C9" w:rsidRPr="002D72C9">
        <w:rPr>
          <w:rFonts w:eastAsiaTheme="minorEastAsia"/>
          <w:szCs w:val="24"/>
          <w:lang w:eastAsia="ru-RU"/>
        </w:rPr>
        <w:t xml:space="preserve"> восстановленные дорожные покрытия, газоны и другие элементы благоустройства.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Датой окончания работ и закрытия ордера-разрешения считается дата подписания контрольного талона ордера-разрешения.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Провалы, просадки грунта или дорожного покрытия, появившиеся как в местах проведения ремонтно-восстановительных работ, так и других местах, где не проводились эти работы, но в их результате образовавшиеся в течение 4-х лет после проведения ремонтно-восстановительных работ, устраняют в течение суток организации, получившие ордер-разрешение.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Наледи, образовавшиеся из-за аварий на подземных коммуникациях, ликвидируют организации, получившие ордер-разрешение, либо специализированные организации за </w:t>
      </w:r>
      <w:r w:rsidRPr="002D72C9">
        <w:rPr>
          <w:rFonts w:eastAsiaTheme="minorEastAsia"/>
          <w:szCs w:val="24"/>
          <w:lang w:eastAsia="ru-RU"/>
        </w:rPr>
        <w:lastRenderedPageBreak/>
        <w:t>счет сре</w:t>
      </w:r>
      <w:proofErr w:type="gramStart"/>
      <w:r w:rsidRPr="002D72C9">
        <w:rPr>
          <w:rFonts w:eastAsiaTheme="minorEastAsia"/>
          <w:szCs w:val="24"/>
          <w:lang w:eastAsia="ru-RU"/>
        </w:rPr>
        <w:t>дств вл</w:t>
      </w:r>
      <w:proofErr w:type="gramEnd"/>
      <w:r w:rsidRPr="002D72C9">
        <w:rPr>
          <w:rFonts w:eastAsiaTheme="minorEastAsia"/>
          <w:szCs w:val="24"/>
          <w:lang w:eastAsia="ru-RU"/>
        </w:rPr>
        <w:t>адельцев коммуникаций.</w:t>
      </w:r>
    </w:p>
    <w:p w:rsidR="002D72C9" w:rsidRPr="002D72C9" w:rsidRDefault="002F17D1"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.4.9.15. При обоюдном согласии организация, производившая земляные работы, может заблаговременно оплатить организации, взявшей на себя обязательства восстановить разрушенное благоустройство за повторную заделку просевшего вскрытия (провалы, просадки грунта или дорожного покрытия), официально уведомив об этом администрацию Шумерлинского муниципального округа.</w:t>
      </w:r>
    </w:p>
    <w:p w:rsidR="002D72C9" w:rsidRPr="002D72C9" w:rsidRDefault="002F17D1"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.4.9.16. Ордер-разрешение действителен на указанные в нем вид, объем, срок и место проведения работ. Работы по просроченному ордеру-разрешению признаются самовольным проведением земляных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szCs w:val="24"/>
          <w:lang w:eastAsia="ru-RU"/>
        </w:rPr>
        <w:t xml:space="preserve">В случае возникновения причин, не позволяющих закончить земляные работы в сроки, указанные в ордере-разрешении, производитель работ обращается в администрацию </w:t>
      </w:r>
      <w:r w:rsidR="007A54EB">
        <w:rPr>
          <w:rFonts w:eastAsiaTheme="minorEastAsia"/>
          <w:szCs w:val="24"/>
          <w:lang w:eastAsia="ru-RU"/>
        </w:rPr>
        <w:t>Шумерлинского</w:t>
      </w:r>
      <w:r w:rsidRPr="002D72C9">
        <w:rPr>
          <w:rFonts w:eastAsiaTheme="minorEastAsia"/>
          <w:szCs w:val="24"/>
          <w:lang w:eastAsia="ru-RU"/>
        </w:rPr>
        <w:t xml:space="preserve"> муниципального округа с письмом о продлении сроков выполнения работ.</w:t>
      </w:r>
      <w:proofErr w:type="gramEnd"/>
    </w:p>
    <w:p w:rsidR="002D72C9" w:rsidRPr="002D72C9" w:rsidRDefault="002F17D1"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.4.9.17. Производство работ без переоформления ордера-разрешения запрещается. Изменения и дополнения в действующий ордер-разрешение вносят только по месту его выдачи.</w:t>
      </w:r>
    </w:p>
    <w:p w:rsidR="002D72C9" w:rsidRPr="002D72C9" w:rsidRDefault="002F17D1"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.4.9.18. Восстановительные работы по ликвидации аварии:</w:t>
      </w:r>
    </w:p>
    <w:p w:rsidR="002D72C9" w:rsidRPr="002D72C9" w:rsidRDefault="002F17D1"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.4.9.18.1. Ответственность за повреждение существующих подземных сооружений, коммуникаций во время производства земляных работ, несут организации, выполняющие работы, и персонально лицо, ответственное за их производство.</w:t>
      </w:r>
    </w:p>
    <w:p w:rsidR="002D72C9" w:rsidRPr="002D72C9" w:rsidRDefault="002F17D1"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.4.9.18.2. </w:t>
      </w:r>
      <w:proofErr w:type="gramStart"/>
      <w:r w:rsidR="002D72C9" w:rsidRPr="002D72C9">
        <w:rPr>
          <w:rFonts w:eastAsiaTheme="minorEastAsia"/>
          <w:szCs w:val="24"/>
          <w:lang w:eastAsia="ru-RU"/>
        </w:rPr>
        <w:t>При повреждении подземных сооружений и коммуникаций производитель работ обязан немедленно приостановить работы и сообщить об этом владельцу сооружения или коммуникации и в единую дежурно-диспетчерскую службу Шумерлинского муниципального округа, своему руководителю, оградить место аварии щитами, обеспечить безопасный проход пешеходов и проезд транспорта, а также принять меры для организации ликвидации аварии.</w:t>
      </w:r>
      <w:proofErr w:type="gramEnd"/>
    </w:p>
    <w:p w:rsidR="002D72C9" w:rsidRPr="002D72C9" w:rsidRDefault="002F17D1"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.4.9.18.3. При повреждении кабельных силовых линий, кабелей связи, водопроводных, канализационных, газораспределительных, теплофикационных и других сооружений руководители организаций, в ведении которых находятся эти сооружения, обязаны немедленно после получения сигнала об аварии: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1) выслать для ликвидации аварии аварийную бригаду под руководством ответственного лица, имеющего при себе служебное удостоверение;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2) сообщить об аварии заинтересованным организациям для принятия мер по ликвидации ее последствий;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3) в течение суток получить ордер-разрешение на производство аварийных работ.</w:t>
      </w:r>
    </w:p>
    <w:p w:rsidR="002D72C9" w:rsidRPr="002D72C9" w:rsidRDefault="002F17D1"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.4.9.19. Ликвидацию недействующих и временных подземных и наземных зданий, сооружений и коммуникаций осуществляет их владелец. Недействующие и ветхие подземные или наземные сооружения и коммуникации удаляются из грунта или сносятся с поверхности.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При значительной стоимости работ по извлечению недействующих подземных сооружений они могут быть оставлены в грунте при обязательном выполнении следующих условий: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колодцы и камеры разбирают на глубину не менее одного метра и засыпают песком с тщательным уплотнением, а крышки, решетки и другое оборудование снимают;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входные и выходные отверстия трубопроводов в колодцах и камерах заделывают и герметизируют;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кирпичные и бетонные подземные сооружения больших диаметров и размеров плотно закладывают каменными материалами и замывают песком.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После завершения работ по сносу недействующих или временных подземных и наземных зданий, сооружений и коммуникаций весь участок очищают от строительного мусора и благоустраивают.</w:t>
      </w:r>
    </w:p>
    <w:p w:rsidR="002D72C9" w:rsidRDefault="002F17D1"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.4.9.20. </w:t>
      </w:r>
      <w:proofErr w:type="gramStart"/>
      <w:r w:rsidR="002D72C9" w:rsidRPr="002D72C9">
        <w:rPr>
          <w:rFonts w:eastAsiaTheme="minorEastAsia"/>
          <w:szCs w:val="24"/>
          <w:lang w:eastAsia="ru-RU"/>
        </w:rPr>
        <w:t xml:space="preserve">В случае обнаружения нарушения требований настоящих Правил при </w:t>
      </w:r>
      <w:r w:rsidR="002D72C9" w:rsidRPr="002D72C9">
        <w:rPr>
          <w:rFonts w:eastAsiaTheme="minorEastAsia"/>
          <w:szCs w:val="24"/>
          <w:lang w:eastAsia="ru-RU"/>
        </w:rPr>
        <w:lastRenderedPageBreak/>
        <w:t>производстве земляных работ на территории Шумерлинского муниципального округа лица, уполномоченные действующим законодательством, составляют протокол об административном правонарушении в соответствии с Законом Чувашской Республики от 23 июля 2003 г. № 22 «Об административных правонарушениях в Чувашской Республике» для привлечения виновных к административной ответственности или предписание об устранении нарушений Правил благоустройства территории Шумерлинского муниципального округа.</w:t>
      </w:r>
      <w:proofErr w:type="gramEnd"/>
    </w:p>
    <w:p w:rsidR="00E34D19" w:rsidRPr="002D72C9" w:rsidRDefault="002F17D1"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34D19">
        <w:rPr>
          <w:rFonts w:eastAsiaTheme="minorEastAsia"/>
          <w:szCs w:val="24"/>
          <w:lang w:eastAsia="ru-RU"/>
        </w:rPr>
        <w:t xml:space="preserve">.4.9.21. </w:t>
      </w:r>
      <w:proofErr w:type="gramStart"/>
      <w:r w:rsidR="00E34D19">
        <w:rPr>
          <w:rFonts w:eastAsiaTheme="minorEastAsia"/>
          <w:szCs w:val="24"/>
          <w:lang w:eastAsia="ru-RU"/>
        </w:rPr>
        <w:t>В целях исключения возможного разрытия вновь построенных (реконструированных) улиц, скверов организации, планирующие в предстоящем году осуществление работ по строительству, реконструкции, капитальному ремонту и ремонту подземных сетей в срок до 30 октября года, предшествующего строительству, представляют в администрацию Шумерлинского муниципального округа информацию о намеченных работах по прокладке коммуникаций с указанием предполагаемых сроков производства работ.</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2F17D1" w:rsidP="00D1147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Pr>
          <w:rFonts w:eastAsiaTheme="minorEastAsia"/>
          <w:b/>
          <w:szCs w:val="24"/>
          <w:lang w:eastAsia="ru-RU"/>
        </w:rPr>
        <w:t>5</w:t>
      </w:r>
      <w:r w:rsidR="002D72C9" w:rsidRPr="002D72C9">
        <w:rPr>
          <w:rFonts w:eastAsiaTheme="minorEastAsia"/>
          <w:b/>
          <w:szCs w:val="24"/>
          <w:lang w:eastAsia="ru-RU"/>
        </w:rPr>
        <w:t>.5. Организация содержания и благоустройства территорий частных домовладений</w:t>
      </w:r>
    </w:p>
    <w:p w:rsidR="005C0888"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.5.1. Собственники частных жилых домов, есл</w:t>
      </w:r>
      <w:r w:rsidR="005C0888">
        <w:rPr>
          <w:rFonts w:eastAsiaTheme="minorEastAsia"/>
          <w:szCs w:val="24"/>
          <w:lang w:eastAsia="ru-RU"/>
        </w:rPr>
        <w:t>и иное не предусмотрено законом:</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1) обеспечивают надлежащее состояние фасадов зданий, заборов и ограждений, а также прочих сооружений в пределах землеотвода, своевременно производят поддерживающий их ремонт и окраску;</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2) прикрепляют к дому табличку с названием улицы и номер дома, поддерживают их в исправном состоянии;</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3) не допускают посадок деревьев в охранной зоне газопроводов, кабельных и воздушных линий электропередачи и других инженерных сетей;</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4) производят очистку прилегающей территории</w:t>
      </w:r>
      <w:r>
        <w:rPr>
          <w:rFonts w:eastAsiaTheme="minorEastAsia"/>
          <w:szCs w:val="24"/>
          <w:lang w:eastAsia="ru-RU"/>
        </w:rPr>
        <w:t>.</w:t>
      </w:r>
    </w:p>
    <w:p w:rsidR="002D72C9" w:rsidRDefault="002F17D1"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 xml:space="preserve">.5.2. </w:t>
      </w:r>
      <w:proofErr w:type="gramStart"/>
      <w:r w:rsidR="00D1147E" w:rsidRPr="00D1147E">
        <w:rPr>
          <w:rFonts w:eastAsiaTheme="minorEastAsia"/>
          <w:szCs w:val="24"/>
          <w:lang w:eastAsia="ru-RU"/>
        </w:rPr>
        <w:t>Собственникам частных жилых домов запрещается сброс, складирование и (или) временное хранение мусора, в том числе бытового мусора, строительных отходов, металлического лома, порубочных остатков деревьев, кустарников, а также листвы и других остатков растительности на территориях общего пользования населенных пунктов вне мест, специально отведенных для этого органами местного самоуправления Шумерлинского муниципального округа, в нарушение требований, установленных настоящими Правилами.</w:t>
      </w:r>
      <w:proofErr w:type="gramEnd"/>
    </w:p>
    <w:p w:rsidR="002D72C9" w:rsidRPr="002D72C9" w:rsidRDefault="002F17D1" w:rsidP="00D1147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Pr>
          <w:rFonts w:eastAsiaTheme="minorEastAsia"/>
          <w:b/>
          <w:szCs w:val="24"/>
          <w:lang w:eastAsia="ru-RU"/>
        </w:rPr>
        <w:t>5</w:t>
      </w:r>
      <w:r w:rsidR="002D72C9" w:rsidRPr="002D72C9">
        <w:rPr>
          <w:rFonts w:eastAsiaTheme="minorEastAsia"/>
          <w:b/>
          <w:szCs w:val="24"/>
          <w:lang w:eastAsia="ru-RU"/>
        </w:rPr>
        <w:t>.6. Сбор и вывоз жидких бытовых отходов</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 xml:space="preserve">.6.1. </w:t>
      </w:r>
      <w:proofErr w:type="gramStart"/>
      <w:r w:rsidR="00D1147E" w:rsidRPr="00D1147E">
        <w:rPr>
          <w:rFonts w:eastAsiaTheme="minorEastAsia"/>
          <w:szCs w:val="24"/>
          <w:lang w:eastAsia="ru-RU"/>
        </w:rPr>
        <w:t>Сбор и вывоз жидких бытовых отходов осуществляется в соответствии с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иными нормативными правовыми актами Российской Федерации и Чувашской Республики, муниципальными правовыми актами Шумерлинского муниципального</w:t>
      </w:r>
      <w:proofErr w:type="gramEnd"/>
      <w:r w:rsidR="00D1147E" w:rsidRPr="00D1147E">
        <w:rPr>
          <w:rFonts w:eastAsiaTheme="minorEastAsia"/>
          <w:szCs w:val="24"/>
          <w:lang w:eastAsia="ru-RU"/>
        </w:rPr>
        <w:t xml:space="preserve"> округа.</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 xml:space="preserve">.6.2. </w:t>
      </w:r>
      <w:proofErr w:type="gramStart"/>
      <w:r w:rsidR="00D1147E" w:rsidRPr="00D1147E">
        <w:rPr>
          <w:rFonts w:eastAsiaTheme="minorEastAsia"/>
          <w:szCs w:val="24"/>
          <w:lang w:eastAsia="ru-RU"/>
        </w:rPr>
        <w:t>При этом прием жидких бытовых отходов на очистные сооружения Шумерлинского муниципального округа производится в следующем порядке, обязательном для всех юридических лиц и индивидуальных предпринимателей, осуществляющих свою деятельность на территории Шумерлинского муниципального округа, и физических лиц, проживающих на территории Шумерлинского муниципального округа:</w:t>
      </w:r>
      <w:proofErr w:type="gramEnd"/>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.6.2.1. Заключение договора водоотведения (приема жидких бытовых отходов) с гарантирующей организацией для всех Абонентов является обязательным.</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 xml:space="preserve">.6.2.2. </w:t>
      </w:r>
      <w:proofErr w:type="gramStart"/>
      <w:r w:rsidR="00D1147E" w:rsidRPr="00D1147E">
        <w:rPr>
          <w:rFonts w:eastAsiaTheme="minorEastAsia"/>
          <w:szCs w:val="24"/>
          <w:lang w:eastAsia="ru-RU"/>
        </w:rPr>
        <w:t xml:space="preserve">Водоотведение жидких бытовых отходов Абонента в централизованную систему водоотведения осуществляется гарантирующей организацией путем приема </w:t>
      </w:r>
      <w:r w:rsidR="00D1147E" w:rsidRPr="00D1147E">
        <w:rPr>
          <w:rFonts w:eastAsiaTheme="minorEastAsia"/>
          <w:szCs w:val="24"/>
          <w:lang w:eastAsia="ru-RU"/>
        </w:rPr>
        <w:lastRenderedPageBreak/>
        <w:t>жидких бытовых отходов со специализированной автотранспортной техники Абонента на очистные сооружения Шумерлинского муниципального округа.</w:t>
      </w:r>
      <w:proofErr w:type="gramEnd"/>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.6.2.3. Вывоз и слив жидких бытовых отходов на поля, огороды и в другие неустановленные места, в том числе колодцы канализационной сети Шумерлинского муниципального округа, запрещен.</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.6.2.4. На очистные сооружения могут быть приняты жидкие бытовые отходы, которые не вызывают нарушений в ее работе, обеспечивают безопасность работы очистных сооружений канализации и удовлетворяют требованиям, установленным законодательством Российской Федерации и Чувашской Республики.</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 xml:space="preserve">.6.2.5. </w:t>
      </w:r>
      <w:proofErr w:type="gramStart"/>
      <w:r w:rsidR="00D1147E" w:rsidRPr="00D1147E">
        <w:rPr>
          <w:rFonts w:eastAsiaTheme="minorEastAsia"/>
          <w:szCs w:val="24"/>
          <w:lang w:eastAsia="ru-RU"/>
        </w:rPr>
        <w:t>Жидкие бытовые отходы, принимаемые на очистные сооружения, должны соответствовать нормативам по составу и свойствам сточных вод, которые устанавливаются для централизованной системы водоотведения Шумерлинского муниципального округа с учетом требуемого перевода жидких бытовых отходов в хозяйственно-бытовые сточные воды путем нормативного разбавления жидких бытовых отходов водопроводной водой в соотношении 1:1,2 и утверждаются правовым актом администрации Шумерлинского муниципального округа.</w:t>
      </w:r>
      <w:proofErr w:type="gramEnd"/>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.6.2.6. На очистные сооружения запрещается сбрасывать жидкие бытовые отходы, содержащие запрещенные к сбросу в централизованные системы водоотведения вещества, перечень которых установлен Правилами холодного водоснабжения и водоотведения, утвержденными постановлением Правительства Российской Федерации от 29 июля 2013 г. N 644 (далее - Правила холодного водоснабжения и водоотведения).</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 xml:space="preserve">.6.2.7. </w:t>
      </w:r>
      <w:proofErr w:type="gramStart"/>
      <w:r w:rsidR="00D1147E" w:rsidRPr="00D1147E">
        <w:rPr>
          <w:rFonts w:eastAsiaTheme="minorEastAsia"/>
          <w:szCs w:val="24"/>
          <w:lang w:eastAsia="ru-RU"/>
        </w:rPr>
        <w:t>Прием жидких бытовых отходов на очистные сооружения может производиться со специализированного транспортного средства только при наличии талона на водоотведение жидких бытовых отходов, выдаваемого гарантирующей организацией, и наличия договора на прием жидких бытовых отходов на очистные сооружения, заключенного с гарантирующей организацией.</w:t>
      </w:r>
      <w:proofErr w:type="gramEnd"/>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.6.2.8. Прием жидких бытовых отходов на очистные сооружения оплачивается Абонентом по тарифам на водоотведение (прием жидких бытовых отходов), устанавливаемым в соответствии с законодательством Российской Федерации о государственном регулировании цен (тарифов) для гарантирующей организации.</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.6.2.9. Кроме оплаты водоотведения жидких бытовых отходов Абоненты обязаны вносить плату за сброс загрязняющих веществ</w:t>
      </w:r>
      <w:r w:rsidR="00182BDD">
        <w:rPr>
          <w:rFonts w:eastAsiaTheme="minorEastAsia"/>
          <w:szCs w:val="24"/>
          <w:lang w:eastAsia="ru-RU"/>
        </w:rPr>
        <w:t>, если таковые имеются,</w:t>
      </w:r>
      <w:r w:rsidR="00D1147E" w:rsidRPr="00D1147E">
        <w:rPr>
          <w:rFonts w:eastAsiaTheme="minorEastAsia"/>
          <w:szCs w:val="24"/>
          <w:lang w:eastAsia="ru-RU"/>
        </w:rPr>
        <w:t xml:space="preserve"> в систему водоотведения и плату за негативное воздействие на работу централизованной системы водоотведения, которые рассчитываются в соответствии с требованиями действующего законодательства.</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.6.2.10. Абонент обязан организовать доставку жидких бытовых отходов специализированным транспортным средством в соответствии с графиком работы очистных сооружений или индивидуальным графиком приема сточных вод, если таковой установлен гарантирующей организацией для Абонента.</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 xml:space="preserve">.6.2.11. Абонент обязан осуществлять постоянный </w:t>
      </w:r>
      <w:proofErr w:type="gramStart"/>
      <w:r w:rsidR="00D1147E" w:rsidRPr="00D1147E">
        <w:rPr>
          <w:rFonts w:eastAsiaTheme="minorEastAsia"/>
          <w:szCs w:val="24"/>
          <w:lang w:eastAsia="ru-RU"/>
        </w:rPr>
        <w:t>контроль за</w:t>
      </w:r>
      <w:proofErr w:type="gramEnd"/>
      <w:r w:rsidR="00D1147E" w:rsidRPr="00D1147E">
        <w:rPr>
          <w:rFonts w:eastAsiaTheme="minorEastAsia"/>
          <w:szCs w:val="24"/>
          <w:lang w:eastAsia="ru-RU"/>
        </w:rPr>
        <w:t xml:space="preserve"> количеством и качественным составом сточных вод, вывозимых на очистные сооружения.</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Анализы должны проводиться в аккредитованной лаборатории.</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 xml:space="preserve">.6.2.12. </w:t>
      </w:r>
      <w:proofErr w:type="gramStart"/>
      <w:r w:rsidR="00D1147E" w:rsidRPr="00D1147E">
        <w:rPr>
          <w:rFonts w:eastAsiaTheme="minorEastAsia"/>
          <w:szCs w:val="24"/>
          <w:lang w:eastAsia="ru-RU"/>
        </w:rPr>
        <w:t>Контроль за соблюдением Абонентом нормативов по составу и свойствам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осуществляется гарантирующей организацией путем выполнения анализов контрольных проб жидких бытовых отходов, доставленных специализированным транспортным средством Абонента на очистные сооружения, в момент слива жидких бытовых отходов.</w:t>
      </w:r>
      <w:proofErr w:type="gramEnd"/>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D1147E">
        <w:rPr>
          <w:rFonts w:eastAsiaTheme="minorEastAsia"/>
          <w:szCs w:val="24"/>
          <w:lang w:eastAsia="ru-RU"/>
        </w:rPr>
        <w:t xml:space="preserve">При этом результаты отобранной пробы распространяются на весь объем фактически сброшенных Абонентом жидких бытовых отходов на очистные сооружения, который исчисляется за период со дня, в котором проводился отбор, до дня, в котором будет </w:t>
      </w:r>
      <w:r w:rsidRPr="00D1147E">
        <w:rPr>
          <w:rFonts w:eastAsiaTheme="minorEastAsia"/>
          <w:szCs w:val="24"/>
          <w:lang w:eastAsia="ru-RU"/>
        </w:rPr>
        <w:lastRenderedPageBreak/>
        <w:t>произведен повторный отбор проб представителем гарантирующей организации, но не более одного квартала.</w:t>
      </w:r>
      <w:proofErr w:type="gramEnd"/>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Результаты повторного отбора проб распространяются на следующий период сброса Абонентом сточных вод.</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.6.2.13. Периодичность планового контроля состава и свойств жидких бытовых отходов, доставляемых Абонентом на очистные сооружения, устанавливается гарантирующей организацией в зависимости от результатов предыдущего контроля, но не реже одного раза в квартал.</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 xml:space="preserve">.6.2.14. </w:t>
      </w:r>
      <w:proofErr w:type="gramStart"/>
      <w:r w:rsidR="00D1147E" w:rsidRPr="00D1147E">
        <w:rPr>
          <w:rFonts w:eastAsiaTheme="minorEastAsia"/>
          <w:szCs w:val="24"/>
          <w:lang w:eastAsia="ru-RU"/>
        </w:rPr>
        <w:t>В случае выявления сверхнормативного сброса загрязняющих веществ результаты данного планового контроля распространяются на весь объем фактически сброшенных Абонентом жидких бытовых отходов на очистные сооружения, который исчисляется за период со дня, следующего за днем, в котором проводился отбор, и качество сточных вод не соответствовало установленным нормативам водоотведения по качеству сточных вод, до момента предоставления сведений, подтверждающих, что качество сточных вод соответствует</w:t>
      </w:r>
      <w:proofErr w:type="gramEnd"/>
      <w:r w:rsidR="00D1147E" w:rsidRPr="00D1147E">
        <w:rPr>
          <w:rFonts w:eastAsiaTheme="minorEastAsia"/>
          <w:szCs w:val="24"/>
          <w:lang w:eastAsia="ru-RU"/>
        </w:rPr>
        <w:t xml:space="preserve"> установленным нормативам и требованиям.</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Внеплановый контроль по заявке Абонента оплачивается им в полном объеме.</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.6.2.15. Ответственность Абонента за несоблюдение настоящих Правил определяется Федеральным законом от 10 января 2002 г. N 7-ФЗ "Об охране окружающей среды", другими федеральными законами, а также принимаемыми в соответствии с ними нормативными правовыми актами Российской Федерации, законами и нормативными правовыми актами Чувашской Республики, муниципальными правовыми актами.</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.6.2.16. Абонент должен принимать все меры, необходимые для предупреждения нарушений требований настоящих Правил.</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 xml:space="preserve">.6.2.17. Отказ от выполнения требований и </w:t>
      </w:r>
      <w:proofErr w:type="gramStart"/>
      <w:r w:rsidR="00D1147E" w:rsidRPr="00D1147E">
        <w:rPr>
          <w:rFonts w:eastAsiaTheme="minorEastAsia"/>
          <w:szCs w:val="24"/>
          <w:lang w:eastAsia="ru-RU"/>
        </w:rPr>
        <w:t>условий</w:t>
      </w:r>
      <w:proofErr w:type="gramEnd"/>
      <w:r w:rsidR="00D1147E" w:rsidRPr="00D1147E">
        <w:rPr>
          <w:rFonts w:eastAsiaTheme="minorEastAsia"/>
          <w:szCs w:val="24"/>
          <w:lang w:eastAsia="ru-RU"/>
        </w:rPr>
        <w:t xml:space="preserve"> настоящих Правил рассматривается как факт загрязнения окружающей среды отходами и влечет за собой уголовную, административную ответственность в соответствии с действующим законодательством.</w:t>
      </w:r>
    </w:p>
    <w:p w:rsidR="00D1147E" w:rsidRPr="00D1147E" w:rsidRDefault="00D1147E"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D1147E">
        <w:rPr>
          <w:rFonts w:eastAsiaTheme="minorEastAsia"/>
          <w:szCs w:val="24"/>
          <w:lang w:eastAsia="ru-RU"/>
        </w:rPr>
        <w:t>Привлечение нарушителя настоящих Правил к ответственности не освобождает его от обязанностей по устранению допущенных нарушений и возмещения нанесенного вреда, если таковой имел место.</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 xml:space="preserve">.6.2.18. Гарантирующая организация, осуществляющая прием жидких бытовых отходов на очистные сооружения, имеет право проводить </w:t>
      </w:r>
      <w:proofErr w:type="gramStart"/>
      <w:r w:rsidR="00D1147E" w:rsidRPr="00D1147E">
        <w:rPr>
          <w:rFonts w:eastAsiaTheme="minorEastAsia"/>
          <w:szCs w:val="24"/>
          <w:lang w:eastAsia="ru-RU"/>
        </w:rPr>
        <w:t>контроль за</w:t>
      </w:r>
      <w:proofErr w:type="gramEnd"/>
      <w:r w:rsidR="00D1147E" w:rsidRPr="00D1147E">
        <w:rPr>
          <w:rFonts w:eastAsiaTheme="minorEastAsia"/>
          <w:szCs w:val="24"/>
          <w:lang w:eastAsia="ru-RU"/>
        </w:rPr>
        <w:t xml:space="preserve"> выполнением Абонентами требований настоящих Правил.</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.6.2.19. В случае несанкционированного слива жидких бытовых отходов в канализационные колодцы системы водоотведения Шумерлинского муниципального округа, подтвержденного любыми средствами фот</w:t>
      </w:r>
      <w:proofErr w:type="gramStart"/>
      <w:r w:rsidR="00D1147E" w:rsidRPr="00D1147E">
        <w:rPr>
          <w:rFonts w:eastAsiaTheme="minorEastAsia"/>
          <w:szCs w:val="24"/>
          <w:lang w:eastAsia="ru-RU"/>
        </w:rPr>
        <w:t>о-</w:t>
      </w:r>
      <w:proofErr w:type="gramEnd"/>
      <w:r w:rsidR="00D1147E" w:rsidRPr="00D1147E">
        <w:rPr>
          <w:rFonts w:eastAsiaTheme="minorEastAsia"/>
          <w:szCs w:val="24"/>
          <w:lang w:eastAsia="ru-RU"/>
        </w:rPr>
        <w:t xml:space="preserve">, </w:t>
      </w:r>
      <w:proofErr w:type="spellStart"/>
      <w:r w:rsidR="00D1147E" w:rsidRPr="00D1147E">
        <w:rPr>
          <w:rFonts w:eastAsiaTheme="minorEastAsia"/>
          <w:szCs w:val="24"/>
          <w:lang w:eastAsia="ru-RU"/>
        </w:rPr>
        <w:t>видеофиксации</w:t>
      </w:r>
      <w:proofErr w:type="spellEnd"/>
      <w:r w:rsidR="00D1147E" w:rsidRPr="00D1147E">
        <w:rPr>
          <w:rFonts w:eastAsiaTheme="minorEastAsia"/>
          <w:szCs w:val="24"/>
          <w:lang w:eastAsia="ru-RU"/>
        </w:rPr>
        <w:t>, факт слива приравнивается к сбросу отходов и сточных вод, запрещенных к сбросу в централизованные системы водоотведения, что влечет за собой обязанность по оплате нанесенного негативного воздействия на систему водоотведения гарантирующей организации в соответствии с пунктом 120 Правил холодного водоснабжения и водоотведения.</w:t>
      </w:r>
    </w:p>
    <w:p w:rsidR="00D1147E" w:rsidRPr="00D1147E"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 xml:space="preserve">.6.2.20. При выявлении Абонента, допустившего нарушение настоящих Правил, гарантирующая организация имеет право применять меры воздействия, изложенные в настоящих Правилах, а также направлять материалы о нарушении в органы санитарно-эпидемиологического контроля, прокуратуры, полиции, Управление </w:t>
      </w:r>
      <w:proofErr w:type="spellStart"/>
      <w:r w:rsidR="00D1147E" w:rsidRPr="00D1147E">
        <w:rPr>
          <w:rFonts w:eastAsiaTheme="minorEastAsia"/>
          <w:szCs w:val="24"/>
          <w:lang w:eastAsia="ru-RU"/>
        </w:rPr>
        <w:t>Роспотребнадзора</w:t>
      </w:r>
      <w:proofErr w:type="spellEnd"/>
      <w:r w:rsidR="00D1147E" w:rsidRPr="00D1147E">
        <w:rPr>
          <w:rFonts w:eastAsiaTheme="minorEastAsia"/>
          <w:szCs w:val="24"/>
          <w:lang w:eastAsia="ru-RU"/>
        </w:rPr>
        <w:t xml:space="preserve"> по Чувашской Республике - Чувашии, Управление </w:t>
      </w:r>
      <w:proofErr w:type="spellStart"/>
      <w:r w:rsidR="00D1147E" w:rsidRPr="00D1147E">
        <w:rPr>
          <w:rFonts w:eastAsiaTheme="minorEastAsia"/>
          <w:szCs w:val="24"/>
          <w:lang w:eastAsia="ru-RU"/>
        </w:rPr>
        <w:t>Росприроднадзора</w:t>
      </w:r>
      <w:proofErr w:type="spellEnd"/>
      <w:r w:rsidR="00D1147E" w:rsidRPr="00D1147E">
        <w:rPr>
          <w:rFonts w:eastAsiaTheme="minorEastAsia"/>
          <w:szCs w:val="24"/>
          <w:lang w:eastAsia="ru-RU"/>
        </w:rPr>
        <w:t xml:space="preserve"> по Чувашской Республике.</w:t>
      </w:r>
    </w:p>
    <w:p w:rsidR="002D72C9" w:rsidRPr="002D72C9" w:rsidRDefault="002F17D1" w:rsidP="00D1147E">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D1147E" w:rsidRPr="00D1147E">
        <w:rPr>
          <w:rFonts w:eastAsiaTheme="minorEastAsia"/>
          <w:szCs w:val="24"/>
          <w:lang w:eastAsia="ru-RU"/>
        </w:rPr>
        <w:t xml:space="preserve">.6.2.21. </w:t>
      </w:r>
      <w:proofErr w:type="gramStart"/>
      <w:r w:rsidR="00D1147E" w:rsidRPr="00D1147E">
        <w:rPr>
          <w:rFonts w:eastAsiaTheme="minorEastAsia"/>
          <w:szCs w:val="24"/>
          <w:lang w:eastAsia="ru-RU"/>
        </w:rPr>
        <w:t xml:space="preserve">Гарантирующая организация вправе осуществить временное прекращение или ограничение приема сточных вод Абонента в случаях, установленных Федеральным законом от 7 декабря 2011 г. N 416-ФЗ "О водоснабжении и водоотведении", Правилами холодного водоснабжения и водоотведения, при проведении ремонтных работ на очистных сооружениях, а также наличии у Абонента задолженности перед </w:t>
      </w:r>
      <w:r w:rsidR="00D1147E" w:rsidRPr="00D1147E">
        <w:rPr>
          <w:rFonts w:eastAsiaTheme="minorEastAsia"/>
          <w:szCs w:val="24"/>
          <w:lang w:eastAsia="ru-RU"/>
        </w:rPr>
        <w:lastRenderedPageBreak/>
        <w:t>гарантирующей организацией по плате за негативное воздействие на работу централизованной системы водоотведения и</w:t>
      </w:r>
      <w:proofErr w:type="gramEnd"/>
      <w:r w:rsidR="00D1147E" w:rsidRPr="00D1147E">
        <w:rPr>
          <w:rFonts w:eastAsiaTheme="minorEastAsia"/>
          <w:szCs w:val="24"/>
          <w:lang w:eastAsia="ru-RU"/>
        </w:rPr>
        <w:t xml:space="preserve"> (или) плате за сброс загрязняющих веществ со сточными водами в централизованную систему водоотведения за два и более расчетных периода.</w:t>
      </w:r>
    </w:p>
    <w:p w:rsidR="00E819D5" w:rsidRDefault="00E819D5"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p>
    <w:p w:rsidR="002D72C9" w:rsidRPr="002D72C9" w:rsidRDefault="00FD4284" w:rsidP="00E819D5">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Pr>
          <w:rFonts w:eastAsiaTheme="minorEastAsia"/>
          <w:b/>
          <w:szCs w:val="24"/>
          <w:lang w:eastAsia="ru-RU"/>
        </w:rPr>
        <w:t>5</w:t>
      </w:r>
      <w:r w:rsidR="002D72C9" w:rsidRPr="002D72C9">
        <w:rPr>
          <w:rFonts w:eastAsiaTheme="minorEastAsia"/>
          <w:b/>
          <w:szCs w:val="24"/>
          <w:lang w:eastAsia="ru-RU"/>
        </w:rPr>
        <w:t>.7. Организация содержания и уборки территорий Шумерлинского муниципального округа</w:t>
      </w:r>
    </w:p>
    <w:p w:rsidR="002D72C9" w:rsidRPr="002D72C9" w:rsidRDefault="00FD4284" w:rsidP="00E819D5">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Pr>
          <w:rFonts w:eastAsiaTheme="minorEastAsia"/>
          <w:b/>
          <w:szCs w:val="24"/>
          <w:lang w:eastAsia="ru-RU"/>
        </w:rPr>
        <w:t>5</w:t>
      </w:r>
      <w:r w:rsidR="002D72C9" w:rsidRPr="002D72C9">
        <w:rPr>
          <w:rFonts w:eastAsiaTheme="minorEastAsia"/>
          <w:b/>
          <w:szCs w:val="24"/>
          <w:lang w:eastAsia="ru-RU"/>
        </w:rPr>
        <w:t>.7.1. Основные положения</w:t>
      </w:r>
    </w:p>
    <w:p w:rsidR="002D72C9" w:rsidRPr="002D72C9" w:rsidRDefault="00FD4284"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.7.1.1. 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 участком на праве собственности, ином вещном праве, праве аренды, ином законном праве, обязаны осуществлять уборку прилегающей территории, самостоятельно или посредством привлечения специализированных организаций.</w:t>
      </w:r>
    </w:p>
    <w:p w:rsidR="002D72C9" w:rsidRPr="002D72C9" w:rsidRDefault="00FD4284"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.7.1.2. Территории Шумерлинского муниципального округа для их содержания и уборки физическими и юридическими лицами, индивидуальными предпринимателями устанавливаются в соответствии с:</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границами, определенными кадастровыми планами принадлежащих им земельных участков;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г</w:t>
      </w:r>
      <w:r w:rsidR="00182BDD">
        <w:rPr>
          <w:rFonts w:eastAsiaTheme="minorEastAsia"/>
          <w:szCs w:val="24"/>
          <w:lang w:eastAsia="ru-RU"/>
        </w:rPr>
        <w:t>раницами прилегающих территорий.</w:t>
      </w:r>
    </w:p>
    <w:p w:rsidR="002D72C9" w:rsidRPr="002D72C9" w:rsidRDefault="00E70D4E"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Размер прилегающей территории определяется схемой </w:t>
      </w:r>
      <w:r w:rsidRPr="00E70D4E">
        <w:rPr>
          <w:rFonts w:eastAsiaTheme="minorEastAsia"/>
          <w:szCs w:val="24"/>
          <w:lang w:eastAsia="ru-RU"/>
        </w:rPr>
        <w:t xml:space="preserve">границ прилегающих территорий по всей территории </w:t>
      </w:r>
      <w:r>
        <w:rPr>
          <w:rFonts w:eastAsiaTheme="minorEastAsia"/>
          <w:szCs w:val="24"/>
          <w:lang w:eastAsia="ru-RU"/>
        </w:rPr>
        <w:t xml:space="preserve">Шумерлинского муниципального округа и </w:t>
      </w:r>
      <w:r w:rsidR="002D72C9" w:rsidRPr="002D72C9">
        <w:rPr>
          <w:rFonts w:eastAsiaTheme="minorEastAsia"/>
          <w:szCs w:val="24"/>
          <w:lang w:eastAsia="ru-RU"/>
        </w:rPr>
        <w:t>может быть увеличен по соглашению сторон.</w:t>
      </w:r>
    </w:p>
    <w:p w:rsidR="002D72C9" w:rsidRPr="002D72C9" w:rsidRDefault="00FD4284"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.7.1.3. Собственники зданий (помещений в них) и сооружений, включая временные сооружения, должны принимать участие в благоустройстве территории Шумерлинского муниципального округа в порядке, установленном настоящими Правилами.</w:t>
      </w:r>
    </w:p>
    <w:p w:rsidR="002D72C9" w:rsidRPr="002D72C9" w:rsidRDefault="00FD4284"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.7.1.4. Администрация Шумерлинского муниципального округа за счет средств бюджета Шумерлинского муниципального округа обеспечивает: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содержание (уборку и ремонт) проезжей части улиц, площадей, скверов, парков, остановок общественного транспорта, пешеходных территорий и иных территорий, за исключением территорий, содержание и уборку которых обязаны осуществлять юридические и физические лица в соответствии с действующим законодательством и настоящими Правилами;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содержание объектов внешнего благоустройства, являющихся собственностью Шумерлинского муниципального округа, а также иных объектов благоустройства Шумерлинского муниципального округа, находящихся на территории Шумерлинского муниципального округа, до определения их принадлежности и оформления права собственности;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организацию мероприятий по озеленению территории Шумерлинского муниципального округа;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проведение иных мероприятий по благоустройству территории Шумерлинского муниципального округа в соответствии с законодательством и настоящими Правилами.</w:t>
      </w:r>
    </w:p>
    <w:p w:rsidR="002D72C9" w:rsidRPr="002D72C9" w:rsidRDefault="00E70D4E"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.7.1.5. На всей территории Шумерлинского муниципального округа, включая частные домовладения и территории предприятий, организаций и учреждений, кроме специально отведенных мест, запрещается сброс или складирование бытового мусора, крупногабаритного или строительного мусора, производственных отходов, жидких отходов, отходов спила деревьев, листвы, пустой тары, снега.</w:t>
      </w:r>
    </w:p>
    <w:p w:rsidR="002D72C9" w:rsidRPr="002D72C9" w:rsidRDefault="00E70D4E"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.7.1.6. На всей территории Шумерлинского муниципального округа, включая территории, прилегающие к частным домовладениям и подлежащие содержанию и уборке собственниками (владельцами) домовладений, запрещается складирование строительных и (или) сельскохозяйственных материалов, заготовленного топлива, за исключением территорий частных домовладений и строительных площадок.</w:t>
      </w:r>
    </w:p>
    <w:p w:rsidR="002D72C9" w:rsidRPr="002D72C9" w:rsidRDefault="00E70D4E"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lastRenderedPageBreak/>
        <w:t>5</w:t>
      </w:r>
      <w:r w:rsidR="002D72C9" w:rsidRPr="002D72C9">
        <w:rPr>
          <w:rFonts w:eastAsiaTheme="minorEastAsia"/>
          <w:szCs w:val="24"/>
          <w:lang w:eastAsia="ru-RU"/>
        </w:rPr>
        <w:t>.7.1.</w:t>
      </w:r>
      <w:r w:rsidR="00EB34EC">
        <w:rPr>
          <w:rFonts w:eastAsiaTheme="minorEastAsia"/>
          <w:szCs w:val="24"/>
          <w:lang w:eastAsia="ru-RU"/>
        </w:rPr>
        <w:t>7</w:t>
      </w:r>
      <w:r w:rsidR="002D72C9" w:rsidRPr="002D72C9">
        <w:rPr>
          <w:rFonts w:eastAsiaTheme="minorEastAsia"/>
          <w:szCs w:val="24"/>
          <w:lang w:eastAsia="ru-RU"/>
        </w:rPr>
        <w:t>. Общественные здания, торговые объекты, территории массового посещения населения должны быть оснащены урнами с соблюдением требований по эксплуатации и очистке урн.</w:t>
      </w:r>
    </w:p>
    <w:p w:rsidR="002D72C9" w:rsidRPr="002D72C9" w:rsidRDefault="00E70D4E"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.7.1.</w:t>
      </w:r>
      <w:r w:rsidR="00EB34EC">
        <w:rPr>
          <w:rFonts w:eastAsiaTheme="minorEastAsia"/>
          <w:szCs w:val="24"/>
          <w:lang w:eastAsia="ru-RU"/>
        </w:rPr>
        <w:t>8</w:t>
      </w:r>
      <w:r w:rsidR="002D72C9" w:rsidRPr="002D72C9">
        <w:rPr>
          <w:rFonts w:eastAsiaTheme="minorEastAsia"/>
          <w:szCs w:val="24"/>
          <w:lang w:eastAsia="ru-RU"/>
        </w:rPr>
        <w:t>. Выгул домашних животных должен осуществляться в специально отведенных местах.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Запрещается загрязнение мест общего пользования в многоквартирных домах, дворовых и общегородских территорий, мест отдыха, тротуаров и улиц, связанное с содержанием животных.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Владелец животного обязан немедленно убрать экскременты.</w:t>
      </w:r>
    </w:p>
    <w:p w:rsidR="002D72C9" w:rsidRPr="002D72C9" w:rsidRDefault="00E70D4E"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B34EC">
        <w:rPr>
          <w:rFonts w:eastAsiaTheme="minorEastAsia"/>
          <w:szCs w:val="24"/>
          <w:lang w:eastAsia="ru-RU"/>
        </w:rPr>
        <w:t>.7.1.9</w:t>
      </w:r>
      <w:r w:rsidR="002D72C9" w:rsidRPr="002D72C9">
        <w:rPr>
          <w:rFonts w:eastAsiaTheme="minorEastAsia"/>
          <w:szCs w:val="24"/>
          <w:lang w:eastAsia="ru-RU"/>
        </w:rPr>
        <w:t>. Ограды и заборы (ограждения) должны быть вымыты и окрашены. Запрещается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w:t>
      </w:r>
    </w:p>
    <w:p w:rsidR="002D72C9" w:rsidRPr="002D72C9" w:rsidRDefault="00E70D4E"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.7.1.</w:t>
      </w:r>
      <w:r w:rsidR="00EB34EC">
        <w:rPr>
          <w:rFonts w:eastAsiaTheme="minorEastAsia"/>
          <w:szCs w:val="24"/>
          <w:lang w:eastAsia="ru-RU"/>
        </w:rPr>
        <w:t>10</w:t>
      </w:r>
      <w:r w:rsidR="002D72C9" w:rsidRPr="002D72C9">
        <w:rPr>
          <w:rFonts w:eastAsiaTheme="minorEastAsia"/>
          <w:szCs w:val="24"/>
          <w:lang w:eastAsia="ru-RU"/>
        </w:rPr>
        <w:t xml:space="preserve">. </w:t>
      </w:r>
      <w:proofErr w:type="gramStart"/>
      <w:r w:rsidR="002D72C9" w:rsidRPr="002D72C9">
        <w:rPr>
          <w:rFonts w:eastAsiaTheme="minorEastAsia"/>
          <w:szCs w:val="24"/>
          <w:lang w:eastAsia="ru-RU"/>
        </w:rPr>
        <w:t>Места массового пребывания граждан (зоны отдыха, скверы, парки, пляжи, стадионы, предприятия торговли и бытового обслуживания, рынки, торговые площадки, территории, занятые автомобильными стоянками, дачно-строительными и гаражно-строительными кооперативами, автозаправочные станции, кладбища и другие объекты, предусматривающие нахождение на их территории более 50 человек одновременно) должны быть обеспечены стационарными туалетами или мобильными туалетными кабинами с выполнением требований к установке и содержанию туалетов.</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Установку и содержание туалетов в местах массового пребывания граждан обеспечивают собственники (владельцы) соответствующих объектов.</w:t>
      </w:r>
    </w:p>
    <w:p w:rsidR="002D72C9" w:rsidRPr="002D72C9" w:rsidRDefault="00E70D4E"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.7.1.1</w:t>
      </w:r>
      <w:r w:rsidR="00EB34EC">
        <w:rPr>
          <w:rFonts w:eastAsiaTheme="minorEastAsia"/>
          <w:szCs w:val="24"/>
          <w:lang w:eastAsia="ru-RU"/>
        </w:rPr>
        <w:t>1</w:t>
      </w:r>
      <w:r w:rsidR="002D72C9" w:rsidRPr="002D72C9">
        <w:rPr>
          <w:rFonts w:eastAsiaTheme="minorEastAsia"/>
          <w:szCs w:val="24"/>
          <w:lang w:eastAsia="ru-RU"/>
        </w:rPr>
        <w:t>. Колористическое решение применяемого вида покрытия поверхности выполняется с учетом цветового решения формируемой среды, а на территориях общественных пространств - соответствующей концепции цветового решения этих территорий.</w:t>
      </w:r>
    </w:p>
    <w:p w:rsidR="002D72C9" w:rsidRDefault="00E70D4E"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.7.1.1</w:t>
      </w:r>
      <w:r w:rsidR="00EB34EC">
        <w:rPr>
          <w:rFonts w:eastAsiaTheme="minorEastAsia"/>
          <w:szCs w:val="24"/>
          <w:lang w:eastAsia="ru-RU"/>
        </w:rPr>
        <w:t>2</w:t>
      </w:r>
      <w:r w:rsidR="002D72C9" w:rsidRPr="002D72C9">
        <w:rPr>
          <w:rFonts w:eastAsiaTheme="minorEastAsia"/>
          <w:szCs w:val="24"/>
          <w:lang w:eastAsia="ru-RU"/>
        </w:rPr>
        <w:t xml:space="preserve">. </w:t>
      </w:r>
      <w:proofErr w:type="gramStart"/>
      <w:r w:rsidR="002D72C9" w:rsidRPr="002D72C9">
        <w:rPr>
          <w:rFonts w:eastAsiaTheme="minorEastAsia"/>
          <w:szCs w:val="24"/>
          <w:lang w:eastAsia="ru-RU"/>
        </w:rPr>
        <w:t>На озелененных территориях, занятых травянистыми растениями (включая газоны, цветники и иные территории), в том числе на детских и спортивных площадках, площадках для выгула и дрессировки собак, запрещается размещение вне зависимости от времени года транспортных средств, в том числе частей разукомплектованных транспортных средств, транспортных средств, имеющих признаки брошенных транспортных средств, за исключением действий юридических лиц и граждан, направленных на предотвращение правонарушений</w:t>
      </w:r>
      <w:proofErr w:type="gramEnd"/>
      <w:r w:rsidR="002D72C9" w:rsidRPr="002D72C9">
        <w:rPr>
          <w:rFonts w:eastAsiaTheme="minorEastAsia"/>
          <w:szCs w:val="24"/>
          <w:lang w:eastAsia="ru-RU"/>
        </w:rPr>
        <w:t xml:space="preserve">, </w:t>
      </w:r>
      <w:proofErr w:type="gramStart"/>
      <w:r w:rsidR="002D72C9" w:rsidRPr="002D72C9">
        <w:rPr>
          <w:rFonts w:eastAsiaTheme="minorEastAsia"/>
          <w:szCs w:val="24"/>
          <w:lang w:eastAsia="ru-RU"/>
        </w:rPr>
        <w:t>предотвращения и ликвидации последствий аварий, стихийных бедствий, иных чрезвычайных ситуаций, выполнение неотложных работ, связанных с обеспечением личной и общественной безопасности граждан либо функционированием объектов жизнеобеспечения населения.</w:t>
      </w:r>
      <w:proofErr w:type="gramEnd"/>
    </w:p>
    <w:p w:rsidR="0090423C" w:rsidRPr="002D72C9" w:rsidRDefault="0090423C"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E70D4E" w:rsidP="002D72C9">
      <w:pPr>
        <w:widowControl w:val="0"/>
        <w:autoSpaceDE w:val="0"/>
        <w:autoSpaceDN w:val="0"/>
        <w:adjustRightInd w:val="0"/>
        <w:spacing w:before="240" w:after="0" w:line="240" w:lineRule="auto"/>
        <w:ind w:firstLine="539"/>
        <w:contextualSpacing/>
        <w:jc w:val="both"/>
        <w:rPr>
          <w:rFonts w:eastAsiaTheme="minorEastAsia"/>
          <w:b/>
          <w:szCs w:val="24"/>
          <w:lang w:eastAsia="ru-RU"/>
        </w:rPr>
      </w:pPr>
      <w:r>
        <w:rPr>
          <w:rFonts w:eastAsiaTheme="minorEastAsia"/>
          <w:b/>
          <w:szCs w:val="24"/>
          <w:lang w:eastAsia="ru-RU"/>
        </w:rPr>
        <w:t>5</w:t>
      </w:r>
      <w:r w:rsidR="002D72C9" w:rsidRPr="002D72C9">
        <w:rPr>
          <w:rFonts w:eastAsiaTheme="minorEastAsia"/>
          <w:b/>
          <w:szCs w:val="24"/>
          <w:lang w:eastAsia="ru-RU"/>
        </w:rPr>
        <w:t xml:space="preserve">.7.2. Организация уборки территории Шумерлинского муниципального округа </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Уборка территории Шумерлинского муниципального округа осуществляется в соответствии с правилами и нормами действующего законодательства и настоящими Правилами.</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Уборка территории Шумерлинского муниципального округа подразделяется на весенне-летнюю и осенне-зимнюю уборку.</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Организация уборки от ТКО и КГМ и осуществление санитарной уборки, сбора мусора и вторичных материалов на придомовых территориях многоквартирных домов должны соответствовать требованиям жилищного законодательства Российской Федерации и настоящими Правилами.</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На территории Шумерлинского муниципального округа запрещается:</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сжигание отходов производства и потребления;</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lastRenderedPageBreak/>
        <w:t>- уборка территорий в ночное время, во избежание шума;</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FD22C9">
        <w:rPr>
          <w:rFonts w:eastAsiaTheme="minorEastAsia"/>
          <w:szCs w:val="24"/>
          <w:lang w:eastAsia="ru-RU"/>
        </w:rPr>
        <w:t>-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roofErr w:type="gramEnd"/>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слив воды (нечистот) на тротуары, газоны, проезжую часть дороги, в кювет.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разведение костров на озелененных территориях, территориях общего пользования (в том числе на дорогах, проездах, тротуарах и пешеходных дорожках);</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xml:space="preserve">- мойка транспортных средств, замена, слив масел, технических жидкостей на территориях общего пользования, в границах </w:t>
      </w:r>
      <w:proofErr w:type="spellStart"/>
      <w:r w:rsidRPr="00FD22C9">
        <w:rPr>
          <w:rFonts w:eastAsiaTheme="minorEastAsia"/>
          <w:szCs w:val="24"/>
          <w:lang w:eastAsia="ru-RU"/>
        </w:rPr>
        <w:t>водоохранных</w:t>
      </w:r>
      <w:proofErr w:type="spellEnd"/>
      <w:r w:rsidRPr="00FD22C9">
        <w:rPr>
          <w:rFonts w:eastAsiaTheme="minorEastAsia"/>
          <w:szCs w:val="24"/>
          <w:lang w:eastAsia="ru-RU"/>
        </w:rPr>
        <w:t xml:space="preserve"> зон, загрязнение территорий, связанное с ремонтом транспортных средств;</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длительное (свыше 30 дней) хранение топлива, удобрений, строительных и иных материалов на уличной стороне домовладения;</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выдвигать или перемещать на проезжую часть дорог, улиц и проездов, а также на тротуары, газоны, цветники, кустарники и другие зеленые насаждения снег, а также осколки льда, счищаемые с внутриквартальных и дворовых территорий, территорий предприятий, организаций, строительных площадок, торговых объектов;</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сорить на улицах, площадях и в других общественных местах, выставлять тару с мусором и пищевыми отходами на улицы;</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xml:space="preserve">- предприятиям, организациям и </w:t>
      </w:r>
      <w:r w:rsidR="00EB34EC">
        <w:rPr>
          <w:rFonts w:eastAsiaTheme="minorEastAsia"/>
          <w:szCs w:val="24"/>
          <w:lang w:eastAsia="ru-RU"/>
        </w:rPr>
        <w:t>физическим лицам</w:t>
      </w:r>
      <w:r w:rsidRPr="00FD22C9">
        <w:rPr>
          <w:rFonts w:eastAsiaTheme="minorEastAsia"/>
          <w:szCs w:val="24"/>
          <w:lang w:eastAsia="ru-RU"/>
        </w:rPr>
        <w:t xml:space="preserve"> сбрасывать в водоемы бытовые, производственные отходы и загрязнять воду и прилегающую к водоему территорию;</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производить посадку на газонах улиц овощей всех видов;</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самовольно изменять геометрические размеры и отметки устройства водопропускных сооружений и водосборных каналов, а также загромождать данные сооружения всеми видами отходов, землей и строительными материалами;</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 движение по населенным пунктам и прочим дорогам общего пользования загрязненного автотранспорта, перевозка мусора, сыпучих и жидких материалов без применения мер предосторожности (полог, герметизация, мойка ходовой части и пр.), предотвращающих загрязнение окружающей территории.</w:t>
      </w:r>
    </w:p>
    <w:p w:rsidR="00FD22C9" w:rsidRPr="00FD2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FD22C9">
        <w:rPr>
          <w:rFonts w:eastAsiaTheme="minorEastAsia"/>
          <w:szCs w:val="24"/>
          <w:lang w:eastAsia="ru-RU"/>
        </w:rPr>
        <w:t xml:space="preserve">Места общественного </w:t>
      </w:r>
      <w:r w:rsidR="00EB34EC">
        <w:rPr>
          <w:rFonts w:eastAsiaTheme="minorEastAsia"/>
          <w:szCs w:val="24"/>
          <w:lang w:eastAsia="ru-RU"/>
        </w:rPr>
        <w:t xml:space="preserve">и общего </w:t>
      </w:r>
      <w:r w:rsidRPr="00FD22C9">
        <w:rPr>
          <w:rFonts w:eastAsiaTheme="minorEastAsia"/>
          <w:szCs w:val="24"/>
          <w:lang w:eastAsia="ru-RU"/>
        </w:rPr>
        <w:t xml:space="preserve">пользования на территории Шумерлинского муниципального округа Чувашской Республики подлежат освобождению от транспортных средств, </w:t>
      </w:r>
      <w:bookmarkStart w:id="2" w:name="_GoBack"/>
      <w:r w:rsidRPr="00FD22C9">
        <w:rPr>
          <w:rFonts w:eastAsiaTheme="minorEastAsia"/>
          <w:szCs w:val="24"/>
          <w:lang w:eastAsia="ru-RU"/>
        </w:rPr>
        <w:t>брошен</w:t>
      </w:r>
      <w:bookmarkEnd w:id="2"/>
      <w:r w:rsidRPr="00FD22C9">
        <w:rPr>
          <w:rFonts w:eastAsiaTheme="minorEastAsia"/>
          <w:szCs w:val="24"/>
          <w:lang w:eastAsia="ru-RU"/>
        </w:rPr>
        <w:t>ных владельцами (бесхозяйных), частей разукомплектованных транспортных средств, которые, до их возврата собственниками (владельцами) или до принятия иных мер, в установленном законодательством порядке, временно перемещаются на специализированные пункты временного хранения транспортных средств.</w:t>
      </w:r>
      <w:proofErr w:type="gramEnd"/>
    </w:p>
    <w:p w:rsidR="0090423C" w:rsidRPr="002D72C9" w:rsidRDefault="00FD22C9" w:rsidP="00FD2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FD22C9">
        <w:rPr>
          <w:rFonts w:eastAsiaTheme="minorEastAsia"/>
          <w:szCs w:val="24"/>
          <w:lang w:eastAsia="ru-RU"/>
        </w:rPr>
        <w:t>Правила выявления, перемещения и хранения брошенного (бесхозяйного) транспортного средства, частей разукомплектованного автотранспорта на территории Шумерлинского муниципального округа Чувашской Республики определяются администрацией Шумерлинского муниципального округа Чувашской Республики.</w:t>
      </w:r>
    </w:p>
    <w:p w:rsidR="00FD22C9" w:rsidRDefault="00FD22C9" w:rsidP="00E819D5">
      <w:pPr>
        <w:widowControl w:val="0"/>
        <w:autoSpaceDE w:val="0"/>
        <w:autoSpaceDN w:val="0"/>
        <w:adjustRightInd w:val="0"/>
        <w:spacing w:before="240" w:after="0" w:line="240" w:lineRule="auto"/>
        <w:ind w:firstLine="539"/>
        <w:contextualSpacing/>
        <w:jc w:val="center"/>
        <w:rPr>
          <w:rFonts w:eastAsiaTheme="minorEastAsia"/>
          <w:b/>
          <w:szCs w:val="24"/>
          <w:lang w:eastAsia="ru-RU"/>
        </w:rPr>
      </w:pPr>
    </w:p>
    <w:p w:rsidR="002D72C9" w:rsidRPr="002D72C9" w:rsidRDefault="00E70D4E" w:rsidP="00E819D5">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Pr>
          <w:rFonts w:eastAsiaTheme="minorEastAsia"/>
          <w:b/>
          <w:szCs w:val="24"/>
          <w:lang w:eastAsia="ru-RU"/>
        </w:rPr>
        <w:t>5</w:t>
      </w:r>
      <w:r w:rsidR="002D72C9" w:rsidRPr="002D72C9">
        <w:rPr>
          <w:rFonts w:eastAsiaTheme="minorEastAsia"/>
          <w:b/>
          <w:szCs w:val="24"/>
          <w:lang w:eastAsia="ru-RU"/>
        </w:rPr>
        <w:t>.7.2.1. Уборка территорий в осенне-зимний период</w:t>
      </w:r>
    </w:p>
    <w:p w:rsidR="00E819D5" w:rsidRPr="00E819D5" w:rsidRDefault="00E70D4E"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 xml:space="preserve">.7.2.1.1. </w:t>
      </w:r>
      <w:proofErr w:type="gramStart"/>
      <w:r w:rsidR="00E819D5" w:rsidRPr="00E819D5">
        <w:rPr>
          <w:rFonts w:eastAsiaTheme="minorEastAsia"/>
          <w:szCs w:val="24"/>
          <w:lang w:eastAsia="ru-RU"/>
        </w:rPr>
        <w:t xml:space="preserve">Осенне-зимняя уборка территории Шумерлинского муниципального округа 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принадлежащих им земельных участков и прилегающих территорий, границы которых определены в соответствии </w:t>
      </w:r>
      <w:r w:rsidR="006271DC">
        <w:rPr>
          <w:rFonts w:eastAsiaTheme="minorEastAsia"/>
          <w:szCs w:val="24"/>
          <w:lang w:eastAsia="ru-RU"/>
        </w:rPr>
        <w:t xml:space="preserve">со </w:t>
      </w:r>
      <w:r w:rsidR="006271DC" w:rsidRPr="006271DC">
        <w:rPr>
          <w:rFonts w:eastAsiaTheme="minorEastAsia"/>
          <w:szCs w:val="24"/>
          <w:lang w:eastAsia="ru-RU"/>
        </w:rPr>
        <w:t xml:space="preserve">схемой границ прилегающих территорий </w:t>
      </w:r>
      <w:r w:rsidR="00E819D5" w:rsidRPr="00E819D5">
        <w:rPr>
          <w:rFonts w:eastAsiaTheme="minorEastAsia"/>
          <w:szCs w:val="24"/>
          <w:lang w:eastAsia="ru-RU"/>
        </w:rPr>
        <w:t xml:space="preserve">и предусматривает уборку и вывоз мусора, снега и льда, грязи, посыпку улиц </w:t>
      </w:r>
      <w:proofErr w:type="spellStart"/>
      <w:r w:rsidR="00E819D5" w:rsidRPr="00E819D5">
        <w:rPr>
          <w:rFonts w:eastAsiaTheme="minorEastAsia"/>
          <w:szCs w:val="24"/>
          <w:lang w:eastAsia="ru-RU"/>
        </w:rPr>
        <w:t>противогололедными</w:t>
      </w:r>
      <w:proofErr w:type="spellEnd"/>
      <w:r w:rsidR="00E819D5" w:rsidRPr="00E819D5">
        <w:rPr>
          <w:rFonts w:eastAsiaTheme="minorEastAsia"/>
          <w:szCs w:val="24"/>
          <w:lang w:eastAsia="ru-RU"/>
        </w:rPr>
        <w:t xml:space="preserve"> препаратами и т. п.</w:t>
      </w:r>
      <w:proofErr w:type="gramEnd"/>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 xml:space="preserve">.7.2.1.2. Период осенне-зимней уборки устанавливается с 01 ноября текущего </w:t>
      </w:r>
      <w:r w:rsidR="00E819D5" w:rsidRPr="00E819D5">
        <w:rPr>
          <w:rFonts w:eastAsiaTheme="minorEastAsia"/>
          <w:szCs w:val="24"/>
          <w:lang w:eastAsia="ru-RU"/>
        </w:rPr>
        <w:lastRenderedPageBreak/>
        <w:t>календарного года по 15 апреля следующего календарного года.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В случае значительного отклонения погодных условий текущей зимы от климатической нормы сроки начала и окончания осенне-зимнего периода уборки могут изменяться правовым актом администрации Шумерлинского муниципального округа.</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.7.2.1.3. В период осенне-зимней уборки проводится: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ежедневное подметание территорий с твердым покрытием;</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ежедневный сбор мусора со всей территории;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немедленная очистка дорожек от снега при снегопадах;</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формирование снежных валов и куч на заранее подготовленной территории;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 при возникновении скользкости или образовании гололеда - посыпка дорожек песком, </w:t>
      </w:r>
      <w:proofErr w:type="spellStart"/>
      <w:r w:rsidRPr="00E819D5">
        <w:rPr>
          <w:rFonts w:eastAsiaTheme="minorEastAsia"/>
          <w:szCs w:val="24"/>
          <w:lang w:eastAsia="ru-RU"/>
        </w:rPr>
        <w:t>песко</w:t>
      </w:r>
      <w:proofErr w:type="spellEnd"/>
      <w:r w:rsidRPr="00E819D5">
        <w:rPr>
          <w:rFonts w:eastAsiaTheme="minorEastAsia"/>
          <w:szCs w:val="24"/>
          <w:lang w:eastAsia="ru-RU"/>
        </w:rPr>
        <w:t xml:space="preserve">-соляной смесью или иными </w:t>
      </w:r>
      <w:proofErr w:type="spellStart"/>
      <w:r w:rsidRPr="00E819D5">
        <w:rPr>
          <w:rFonts w:eastAsiaTheme="minorEastAsia"/>
          <w:szCs w:val="24"/>
          <w:lang w:eastAsia="ru-RU"/>
        </w:rPr>
        <w:t>противогололедными</w:t>
      </w:r>
      <w:proofErr w:type="spellEnd"/>
      <w:r w:rsidRPr="00E819D5">
        <w:rPr>
          <w:rFonts w:eastAsiaTheme="minorEastAsia"/>
          <w:szCs w:val="24"/>
          <w:lang w:eastAsia="ru-RU"/>
        </w:rPr>
        <w:t xml:space="preserve"> материалами;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очистка крыш зданий и сооружений от снега и наледи;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скалывание образовавшейся наледи (территория должна быть очищена от снега и наледи до твердого покрытия);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уборка мусора из урн по мере накопления, но не реже чем 1 раз в неделю;</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E819D5">
        <w:rPr>
          <w:rFonts w:eastAsiaTheme="minorEastAsia"/>
          <w:szCs w:val="24"/>
          <w:lang w:eastAsia="ru-RU"/>
        </w:rPr>
        <w:t xml:space="preserve">- вывоз снега с территорий, не позволяющих организовать хранение накопившегося объема снега без значительного </w:t>
      </w:r>
      <w:proofErr w:type="spellStart"/>
      <w:r w:rsidRPr="00E819D5">
        <w:rPr>
          <w:rFonts w:eastAsiaTheme="minorEastAsia"/>
          <w:szCs w:val="24"/>
          <w:lang w:eastAsia="ru-RU"/>
        </w:rPr>
        <w:t>зауживания</w:t>
      </w:r>
      <w:proofErr w:type="spellEnd"/>
      <w:r w:rsidRPr="00E819D5">
        <w:rPr>
          <w:rFonts w:eastAsiaTheme="minorEastAsia"/>
          <w:szCs w:val="24"/>
          <w:lang w:eastAsia="ru-RU"/>
        </w:rPr>
        <w:t xml:space="preserve"> проезжей части и тротуаров;</w:t>
      </w:r>
      <w:proofErr w:type="gramEnd"/>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с наступлением календарной весны - рыхление снега и организация отвода талых вод.</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.7.2.1.4. К первоочередным операциям с наступлением календарной зимы относятся: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очистка крыш зданий и сооружений от снега и наледи;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 обработка проезжей части дороги </w:t>
      </w:r>
      <w:proofErr w:type="spellStart"/>
      <w:r w:rsidRPr="00E819D5">
        <w:rPr>
          <w:rFonts w:eastAsiaTheme="minorEastAsia"/>
          <w:szCs w:val="24"/>
          <w:lang w:eastAsia="ru-RU"/>
        </w:rPr>
        <w:t>противогололедными</w:t>
      </w:r>
      <w:proofErr w:type="spellEnd"/>
      <w:r w:rsidRPr="00E819D5">
        <w:rPr>
          <w:rFonts w:eastAsiaTheme="minorEastAsia"/>
          <w:szCs w:val="24"/>
          <w:lang w:eastAsia="ru-RU"/>
        </w:rPr>
        <w:t xml:space="preserve"> препаратами;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сгребание и подметание снега;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формирование снежного вала для последующего вывоза;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выполнение разрывов в валах снега на перекрестках, у остановок пассажирского транспорта, подъездов к административным и общественным зданиям, выездов из дворов и т.п.</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К операциям второй очереди относятся: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удаление снега (вывоз);</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зачистка дорожных лотков после удаления снега;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скалывание льда и удаление снежно-ледяных образований.</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.7.2.1.5. Тротуары и другие пешеходные зоны в многоэтажной жилой застройке, имеющие усовершенствованное покрытие (асфальт, бетон, тротуарная плитка), должны быть очищены от снега и наледи до твердого покрытия.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При отсутствии усовершенствованных покрытий снег следует убирать под движок, оставляя слой снега для последующего уплотнения.</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.7.2.1.6. Запрещается вывоз снега на не согласованные в установленном порядке места.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Определение мест временного складирования снега возлагается на администрацию Шумерлинского муниципального округа.</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.7.2.1.7. После снеготаяния места временного складирования снега должны быть очищены от мусора и благоустроены.</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.7.2.1.8. При уборке дорог в парках, скверах и на других озелененных территориях допускается временное складирование снега, не содержащего химических реагентов, на заранее подготовленные для этих целей площадки, при условии сохранения зеленых насаждений и обеспечения оттока талых вод.</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.7.2.1.9. Технология и режимы производства уборочных работ на проезжей части дорог и проездов, тротуаров должны обеспечить беспрепятственное движение транспортных средств и пешеходов независимо от погодных условий.</w:t>
      </w:r>
    </w:p>
    <w:p w:rsidR="0090423C"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 xml:space="preserve">.7.2.1.10. В зависимости от ширины улицы и характера движения на ней валы следует укладывать либо по обеим сторонам проезжей части, либо с одной стороны </w:t>
      </w:r>
      <w:r w:rsidR="00E819D5" w:rsidRPr="00E819D5">
        <w:rPr>
          <w:rFonts w:eastAsiaTheme="minorEastAsia"/>
          <w:szCs w:val="24"/>
          <w:lang w:eastAsia="ru-RU"/>
        </w:rPr>
        <w:lastRenderedPageBreak/>
        <w:t>проезжей части вдоль тротуара с оставлением необходимых проходов и проездов.</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u w:val="single"/>
          <w:lang w:eastAsia="ru-RU"/>
        </w:rPr>
      </w:pPr>
      <w:r>
        <w:rPr>
          <w:rFonts w:eastAsiaTheme="minorEastAsia"/>
          <w:szCs w:val="24"/>
          <w:lang w:eastAsia="ru-RU"/>
        </w:rPr>
        <w:t>5</w:t>
      </w:r>
      <w:r w:rsidR="00E819D5" w:rsidRPr="00E819D5">
        <w:rPr>
          <w:rFonts w:eastAsiaTheme="minorEastAsia"/>
          <w:szCs w:val="24"/>
          <w:lang w:eastAsia="ru-RU"/>
        </w:rPr>
        <w:t>.7.2.1.11. На покрытии проезжей части дорог и улиц не допускаются наличие снега и зимней скользкости (</w:t>
      </w:r>
      <w:hyperlink r:id="rId11" w:anchor="/document/405419039/entry/67211101" w:history="1">
        <w:r w:rsidR="00E819D5" w:rsidRPr="00E819D5">
          <w:rPr>
            <w:rStyle w:val="af2"/>
            <w:rFonts w:eastAsiaTheme="minorEastAsia"/>
            <w:color w:val="auto"/>
            <w:szCs w:val="24"/>
            <w:u w:val="none"/>
            <w:lang w:eastAsia="ru-RU"/>
          </w:rPr>
          <w:t xml:space="preserve">таблица </w:t>
        </w:r>
        <w:r w:rsidR="00E819D5">
          <w:rPr>
            <w:rStyle w:val="af2"/>
            <w:rFonts w:eastAsiaTheme="minorEastAsia"/>
            <w:color w:val="auto"/>
            <w:szCs w:val="24"/>
            <w:u w:val="none"/>
            <w:lang w:eastAsia="ru-RU"/>
          </w:rPr>
          <w:t xml:space="preserve">№ </w:t>
        </w:r>
        <w:r w:rsidR="00E819D5" w:rsidRPr="00E819D5">
          <w:rPr>
            <w:rStyle w:val="af2"/>
            <w:rFonts w:eastAsiaTheme="minorEastAsia"/>
            <w:color w:val="auto"/>
            <w:szCs w:val="24"/>
            <w:u w:val="none"/>
            <w:lang w:eastAsia="ru-RU"/>
          </w:rPr>
          <w:t>1</w:t>
        </w:r>
      </w:hyperlink>
      <w:r w:rsidR="00E819D5" w:rsidRPr="00E819D5">
        <w:rPr>
          <w:rFonts w:eastAsiaTheme="minorEastAsia"/>
          <w:szCs w:val="24"/>
          <w:lang w:eastAsia="ru-RU"/>
        </w:rPr>
        <w:t>) после окончания работ по их устранению, осуществляемые в сроки, приведенные в</w:t>
      </w:r>
      <w:r w:rsidR="00E819D5">
        <w:rPr>
          <w:rFonts w:eastAsiaTheme="minorEastAsia"/>
          <w:szCs w:val="24"/>
          <w:lang w:eastAsia="ru-RU"/>
        </w:rPr>
        <w:t xml:space="preserve"> </w:t>
      </w:r>
      <w:hyperlink r:id="rId12" w:anchor="/document/405419039/entry/67211102" w:history="1">
        <w:r w:rsidR="00E819D5">
          <w:rPr>
            <w:rStyle w:val="af2"/>
            <w:rFonts w:eastAsiaTheme="minorEastAsia"/>
            <w:color w:val="auto"/>
            <w:szCs w:val="24"/>
            <w:lang w:eastAsia="ru-RU"/>
          </w:rPr>
          <w:t xml:space="preserve">таблице № </w:t>
        </w:r>
        <w:r w:rsidR="00E819D5" w:rsidRPr="00E819D5">
          <w:rPr>
            <w:rStyle w:val="af2"/>
            <w:rFonts w:eastAsiaTheme="minorEastAsia"/>
            <w:color w:val="auto"/>
            <w:szCs w:val="24"/>
            <w:lang w:eastAsia="ru-RU"/>
          </w:rPr>
          <w:t>2</w:t>
        </w:r>
      </w:hyperlink>
      <w:r w:rsidR="00E819D5" w:rsidRPr="00E819D5">
        <w:rPr>
          <w:rFonts w:eastAsiaTheme="minorEastAsia"/>
          <w:szCs w:val="24"/>
          <w:u w:val="single"/>
          <w:lang w:eastAsia="ru-RU"/>
        </w:rPr>
        <w:t>.</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Таблица </w:t>
      </w:r>
      <w:r>
        <w:rPr>
          <w:rFonts w:eastAsiaTheme="minorEastAsia"/>
          <w:szCs w:val="24"/>
          <w:lang w:eastAsia="ru-RU"/>
        </w:rPr>
        <w:t xml:space="preserve">№ </w:t>
      </w:r>
      <w:r w:rsidRPr="00E819D5">
        <w:rPr>
          <w:rFonts w:eastAsiaTheme="minorEastAsia"/>
          <w:szCs w:val="24"/>
          <w:lang w:eastAsia="ru-RU"/>
        </w:rPr>
        <w:t>1</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Виды снежно-ледяных образований на покрытии проезжей части, обочин и тротуаров</w:t>
      </w:r>
    </w:p>
    <w:tbl>
      <w:tblPr>
        <w:tblW w:w="9513" w:type="dxa"/>
        <w:tblCellMar>
          <w:top w:w="15" w:type="dxa"/>
          <w:left w:w="15" w:type="dxa"/>
          <w:bottom w:w="15" w:type="dxa"/>
          <w:right w:w="15" w:type="dxa"/>
        </w:tblCellMar>
        <w:tblLook w:val="04A0" w:firstRow="1" w:lastRow="0" w:firstColumn="1" w:lastColumn="0" w:noHBand="0" w:noVBand="1"/>
      </w:tblPr>
      <w:tblGrid>
        <w:gridCol w:w="2347"/>
        <w:gridCol w:w="7166"/>
      </w:tblGrid>
      <w:tr w:rsidR="00E819D5" w:rsidRPr="00E819D5" w:rsidTr="00E819D5">
        <w:tc>
          <w:tcPr>
            <w:tcW w:w="2347"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Вид образований</w:t>
            </w:r>
          </w:p>
        </w:tc>
        <w:tc>
          <w:tcPr>
            <w:tcW w:w="7166"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Описание</w:t>
            </w:r>
          </w:p>
        </w:tc>
      </w:tr>
      <w:tr w:rsidR="00E819D5" w:rsidRPr="00E819D5" w:rsidTr="00E819D5">
        <w:tc>
          <w:tcPr>
            <w:tcW w:w="9513" w:type="dxa"/>
            <w:gridSpan w:val="2"/>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Снег</w:t>
            </w:r>
          </w:p>
        </w:tc>
      </w:tr>
      <w:tr w:rsidR="00E819D5" w:rsidRPr="00E819D5" w:rsidTr="00E819D5">
        <w:tc>
          <w:tcPr>
            <w:tcW w:w="2347"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Рыхлый снег</w:t>
            </w:r>
          </w:p>
        </w:tc>
        <w:tc>
          <w:tcPr>
            <w:tcW w:w="7166"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Неуплотненный слой снега, откладывающийся на покрытии проезжей части обочинах и тротуарах во время снегопада и метелей</w:t>
            </w:r>
          </w:p>
        </w:tc>
      </w:tr>
      <w:tr w:rsidR="00E819D5" w:rsidRPr="00E819D5" w:rsidTr="00E819D5">
        <w:tc>
          <w:tcPr>
            <w:tcW w:w="2347"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Талый снег</w:t>
            </w:r>
          </w:p>
        </w:tc>
        <w:tc>
          <w:tcPr>
            <w:tcW w:w="7166"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Снег, превращенный в жидкую массу </w:t>
            </w:r>
            <w:proofErr w:type="spellStart"/>
            <w:r w:rsidRPr="00E819D5">
              <w:rPr>
                <w:rFonts w:eastAsiaTheme="minorEastAsia"/>
                <w:szCs w:val="24"/>
                <w:lang w:eastAsia="ru-RU"/>
              </w:rPr>
              <w:t>противогололедными</w:t>
            </w:r>
            <w:proofErr w:type="spellEnd"/>
            <w:r w:rsidRPr="00E819D5">
              <w:rPr>
                <w:rFonts w:eastAsiaTheme="minorEastAsia"/>
                <w:szCs w:val="24"/>
                <w:lang w:eastAsia="ru-RU"/>
              </w:rPr>
              <w:t xml:space="preserve"> материалами, транспортными средствами и пешеходами</w:t>
            </w:r>
          </w:p>
        </w:tc>
      </w:tr>
      <w:tr w:rsidR="00E819D5" w:rsidRPr="00E819D5" w:rsidTr="00E819D5">
        <w:tc>
          <w:tcPr>
            <w:tcW w:w="9513" w:type="dxa"/>
            <w:gridSpan w:val="2"/>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Зимняя скользкость</w:t>
            </w:r>
          </w:p>
        </w:tc>
      </w:tr>
      <w:tr w:rsidR="00E819D5" w:rsidRPr="00E819D5" w:rsidTr="00E819D5">
        <w:tc>
          <w:tcPr>
            <w:tcW w:w="2347"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Стекловидный лед, гололед</w:t>
            </w:r>
          </w:p>
        </w:tc>
        <w:tc>
          <w:tcPr>
            <w:tcW w:w="7166"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Лед на дорожном покрытии в виде гладкой пленки или шероховатой корки</w:t>
            </w:r>
          </w:p>
        </w:tc>
      </w:tr>
      <w:tr w:rsidR="00E819D5" w:rsidRPr="00E819D5" w:rsidTr="00E819D5">
        <w:tc>
          <w:tcPr>
            <w:tcW w:w="2347"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Уплотненный снег, снежный накат</w:t>
            </w:r>
          </w:p>
        </w:tc>
        <w:tc>
          <w:tcPr>
            <w:tcW w:w="7166"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Слой снега, образующийся в результате его уплотнения на дорожном покрытии транспортными средствами, на посадочных площадках остановок маршрутных транспортных средств, на тротуарах - пешеходами или механизированной уборкой</w:t>
            </w:r>
          </w:p>
        </w:tc>
      </w:tr>
    </w:tbl>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Таблица </w:t>
      </w:r>
      <w:r>
        <w:rPr>
          <w:rFonts w:eastAsiaTheme="minorEastAsia"/>
          <w:szCs w:val="24"/>
          <w:lang w:eastAsia="ru-RU"/>
        </w:rPr>
        <w:t xml:space="preserve">№ </w:t>
      </w:r>
      <w:r w:rsidRPr="00E819D5">
        <w:rPr>
          <w:rFonts w:eastAsiaTheme="minorEastAsia"/>
          <w:szCs w:val="24"/>
          <w:lang w:eastAsia="ru-RU"/>
        </w:rPr>
        <w:t>2.</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Сроки устранения снега и зимней скользкости на проезжей части</w:t>
      </w:r>
    </w:p>
    <w:tbl>
      <w:tblPr>
        <w:tblW w:w="9513" w:type="dxa"/>
        <w:tblLayout w:type="fixed"/>
        <w:tblCellMar>
          <w:top w:w="15" w:type="dxa"/>
          <w:left w:w="15" w:type="dxa"/>
          <w:bottom w:w="15" w:type="dxa"/>
          <w:right w:w="15" w:type="dxa"/>
        </w:tblCellMar>
        <w:tblLook w:val="04A0" w:firstRow="1" w:lastRow="0" w:firstColumn="1" w:lastColumn="0" w:noHBand="0" w:noVBand="1"/>
      </w:tblPr>
      <w:tblGrid>
        <w:gridCol w:w="4589"/>
        <w:gridCol w:w="1790"/>
        <w:gridCol w:w="1790"/>
        <w:gridCol w:w="1344"/>
      </w:tblGrid>
      <w:tr w:rsidR="00E819D5" w:rsidRPr="00E819D5" w:rsidTr="00E819D5">
        <w:tc>
          <w:tcPr>
            <w:tcW w:w="4589"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Вид снежно-ледяных образований</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Категория дороги</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Группа улиц</w:t>
            </w:r>
          </w:p>
        </w:tc>
        <w:tc>
          <w:tcPr>
            <w:tcW w:w="1344"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Срок устранения</w:t>
            </w:r>
            <w:hyperlink r:id="rId13" w:anchor="/document/405419039/entry/672111021" w:history="1">
              <w:r w:rsidRPr="00E819D5">
                <w:rPr>
                  <w:rStyle w:val="af2"/>
                  <w:rFonts w:eastAsiaTheme="minorEastAsia"/>
                  <w:szCs w:val="24"/>
                  <w:lang w:eastAsia="ru-RU"/>
                </w:rPr>
                <w:t>*</w:t>
              </w:r>
            </w:hyperlink>
            <w:r w:rsidRPr="00E819D5">
              <w:rPr>
                <w:rFonts w:eastAsiaTheme="minorEastAsia"/>
                <w:szCs w:val="24"/>
                <w:lang w:eastAsia="ru-RU"/>
              </w:rPr>
              <w:t xml:space="preserve">, </w:t>
            </w:r>
            <w:proofErr w:type="gramStart"/>
            <w:r w:rsidRPr="00E819D5">
              <w:rPr>
                <w:rFonts w:eastAsiaTheme="minorEastAsia"/>
                <w:szCs w:val="24"/>
                <w:lang w:eastAsia="ru-RU"/>
              </w:rPr>
              <w:t>ч</w:t>
            </w:r>
            <w:proofErr w:type="gramEnd"/>
            <w:r w:rsidRPr="00E819D5">
              <w:rPr>
                <w:rFonts w:eastAsiaTheme="minorEastAsia"/>
                <w:szCs w:val="24"/>
                <w:lang w:eastAsia="ru-RU"/>
              </w:rPr>
              <w:t>, не более</w:t>
            </w:r>
          </w:p>
        </w:tc>
      </w:tr>
      <w:tr w:rsidR="00E819D5" w:rsidRPr="00E819D5" w:rsidTr="00E819D5">
        <w:trPr>
          <w:trHeight w:val="240"/>
        </w:trPr>
        <w:tc>
          <w:tcPr>
            <w:tcW w:w="4589" w:type="dxa"/>
            <w:vMerge w:val="restart"/>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Рыхлый или талый снег</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E819D5">
              <w:rPr>
                <w:rFonts w:eastAsiaTheme="minorEastAsia"/>
                <w:szCs w:val="24"/>
                <w:lang w:eastAsia="ru-RU"/>
              </w:rPr>
              <w:t>I</w:t>
            </w:r>
            <w:proofErr w:type="gramEnd"/>
            <w:r w:rsidRPr="00E819D5">
              <w:rPr>
                <w:rFonts w:eastAsiaTheme="minorEastAsia"/>
                <w:szCs w:val="24"/>
                <w:lang w:eastAsia="ru-RU"/>
              </w:rPr>
              <w:t>Б</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E819D5">
              <w:rPr>
                <w:rFonts w:eastAsiaTheme="minorEastAsia"/>
                <w:szCs w:val="24"/>
                <w:lang w:eastAsia="ru-RU"/>
              </w:rPr>
              <w:t>А, В</w:t>
            </w:r>
            <w:proofErr w:type="gramEnd"/>
          </w:p>
        </w:tc>
        <w:tc>
          <w:tcPr>
            <w:tcW w:w="1344"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3</w:t>
            </w:r>
          </w:p>
        </w:tc>
      </w:tr>
      <w:tr w:rsidR="00E819D5" w:rsidRPr="00E819D5" w:rsidTr="00E819D5">
        <w:tc>
          <w:tcPr>
            <w:tcW w:w="4589" w:type="dxa"/>
            <w:vMerge/>
            <w:tcBorders>
              <w:top w:val="single" w:sz="6" w:space="0" w:color="000000"/>
              <w:left w:val="single" w:sz="6" w:space="0" w:color="000000"/>
              <w:bottom w:val="single" w:sz="6" w:space="0" w:color="000000"/>
              <w:right w:val="single" w:sz="6" w:space="0" w:color="000000"/>
            </w:tcBorders>
            <w:vAlign w:val="center"/>
            <w:hideMark/>
          </w:tcPr>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IV</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Д, Е</w:t>
            </w:r>
          </w:p>
        </w:tc>
        <w:tc>
          <w:tcPr>
            <w:tcW w:w="1344"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w:t>
            </w:r>
          </w:p>
        </w:tc>
      </w:tr>
      <w:tr w:rsidR="00E819D5" w:rsidRPr="00E819D5" w:rsidTr="00E819D5">
        <w:tc>
          <w:tcPr>
            <w:tcW w:w="4589" w:type="dxa"/>
            <w:vMerge/>
            <w:tcBorders>
              <w:top w:val="single" w:sz="6" w:space="0" w:color="000000"/>
              <w:left w:val="single" w:sz="6" w:space="0" w:color="000000"/>
              <w:bottom w:val="single" w:sz="6" w:space="0" w:color="000000"/>
              <w:right w:val="single" w:sz="6" w:space="0" w:color="000000"/>
            </w:tcBorders>
            <w:vAlign w:val="center"/>
            <w:hideMark/>
          </w:tcPr>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V</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w:t>
            </w:r>
          </w:p>
        </w:tc>
        <w:tc>
          <w:tcPr>
            <w:tcW w:w="1344"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12</w:t>
            </w:r>
          </w:p>
        </w:tc>
      </w:tr>
      <w:tr w:rsidR="00E819D5" w:rsidRPr="00E819D5" w:rsidTr="00E819D5">
        <w:trPr>
          <w:trHeight w:val="240"/>
        </w:trPr>
        <w:tc>
          <w:tcPr>
            <w:tcW w:w="4589" w:type="dxa"/>
            <w:vMerge w:val="restart"/>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Зимняя скользкость</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E819D5">
              <w:rPr>
                <w:rFonts w:eastAsiaTheme="minorEastAsia"/>
                <w:szCs w:val="24"/>
                <w:lang w:eastAsia="ru-RU"/>
              </w:rPr>
              <w:t>I</w:t>
            </w:r>
            <w:proofErr w:type="gramEnd"/>
            <w:r w:rsidRPr="00E819D5">
              <w:rPr>
                <w:rFonts w:eastAsiaTheme="minorEastAsia"/>
                <w:szCs w:val="24"/>
                <w:lang w:eastAsia="ru-RU"/>
              </w:rPr>
              <w:t>Б</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А-В</w:t>
            </w:r>
          </w:p>
        </w:tc>
        <w:tc>
          <w:tcPr>
            <w:tcW w:w="1344"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5</w:t>
            </w:r>
          </w:p>
        </w:tc>
      </w:tr>
      <w:tr w:rsidR="00E819D5" w:rsidRPr="00E819D5" w:rsidTr="00E819D5">
        <w:tc>
          <w:tcPr>
            <w:tcW w:w="4589" w:type="dxa"/>
            <w:vMerge/>
            <w:tcBorders>
              <w:top w:val="single" w:sz="6" w:space="0" w:color="000000"/>
              <w:left w:val="single" w:sz="6" w:space="0" w:color="000000"/>
              <w:bottom w:val="single" w:sz="6" w:space="0" w:color="000000"/>
              <w:right w:val="single" w:sz="6" w:space="0" w:color="000000"/>
            </w:tcBorders>
            <w:vAlign w:val="center"/>
            <w:hideMark/>
          </w:tcPr>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IV</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E</w:t>
            </w:r>
          </w:p>
        </w:tc>
        <w:tc>
          <w:tcPr>
            <w:tcW w:w="1344"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6</w:t>
            </w:r>
          </w:p>
        </w:tc>
      </w:tr>
      <w:tr w:rsidR="00E819D5" w:rsidRPr="00E819D5" w:rsidTr="00E819D5">
        <w:tc>
          <w:tcPr>
            <w:tcW w:w="4589" w:type="dxa"/>
            <w:vMerge/>
            <w:tcBorders>
              <w:top w:val="single" w:sz="6" w:space="0" w:color="000000"/>
              <w:left w:val="single" w:sz="6" w:space="0" w:color="000000"/>
              <w:bottom w:val="single" w:sz="6" w:space="0" w:color="000000"/>
              <w:right w:val="single" w:sz="6" w:space="0" w:color="000000"/>
            </w:tcBorders>
            <w:vAlign w:val="center"/>
            <w:hideMark/>
          </w:tcPr>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V</w:t>
            </w:r>
          </w:p>
        </w:tc>
        <w:tc>
          <w:tcPr>
            <w:tcW w:w="1790"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w:t>
            </w:r>
          </w:p>
        </w:tc>
        <w:tc>
          <w:tcPr>
            <w:tcW w:w="1344" w:type="dxa"/>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12</w:t>
            </w:r>
          </w:p>
        </w:tc>
      </w:tr>
      <w:tr w:rsidR="00E819D5" w:rsidRPr="00E819D5" w:rsidTr="00E819D5">
        <w:tc>
          <w:tcPr>
            <w:tcW w:w="9513" w:type="dxa"/>
            <w:gridSpan w:val="4"/>
            <w:tcBorders>
              <w:top w:val="single" w:sz="6" w:space="0" w:color="000000"/>
              <w:left w:val="single" w:sz="6" w:space="0" w:color="000000"/>
              <w:bottom w:val="single" w:sz="6" w:space="0" w:color="000000"/>
              <w:right w:val="single" w:sz="6" w:space="0" w:color="000000"/>
            </w:tcBorders>
            <w:hideMark/>
          </w:tcPr>
          <w:p w:rsidR="004C7E2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Срок устранения рыхлого или талого снега (снегоочистки) отсчитывается с момента окончания снегопада и (или) метели до полного его устранения, а зимней скользкости - с момента ее обнаружения. Очередность работ по снегоочистке дорог и улиц определяется проектами содержания автомобильных дорог.</w:t>
            </w:r>
          </w:p>
        </w:tc>
      </w:tr>
    </w:tbl>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.7.2.1.12. 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 xml:space="preserve">.7.2.1.13. При уборке улиц, проездов, площадей специализированными организациями лица, ответственные за содержание соответствующих территорий, обеспечивают после прохождения снегоочистительной техники уборку </w:t>
      </w:r>
      <w:proofErr w:type="spellStart"/>
      <w:r w:rsidR="00E819D5" w:rsidRPr="00E819D5">
        <w:rPr>
          <w:rFonts w:eastAsiaTheme="minorEastAsia"/>
          <w:szCs w:val="24"/>
          <w:lang w:eastAsia="ru-RU"/>
        </w:rPr>
        <w:t>прибордюрных</w:t>
      </w:r>
      <w:proofErr w:type="spellEnd"/>
      <w:r w:rsidR="00E819D5" w:rsidRPr="00E819D5">
        <w:rPr>
          <w:rFonts w:eastAsiaTheme="minorEastAsia"/>
          <w:szCs w:val="24"/>
          <w:lang w:eastAsia="ru-RU"/>
        </w:rPr>
        <w:t xml:space="preserve"> лотков и расчистку въездов, пешеходных </w:t>
      </w:r>
      <w:proofErr w:type="gramStart"/>
      <w:r w:rsidR="00E819D5" w:rsidRPr="00E819D5">
        <w:rPr>
          <w:rFonts w:eastAsiaTheme="minorEastAsia"/>
          <w:szCs w:val="24"/>
          <w:lang w:eastAsia="ru-RU"/>
        </w:rPr>
        <w:t>переходов</w:t>
      </w:r>
      <w:proofErr w:type="gramEnd"/>
      <w:r w:rsidR="00E819D5" w:rsidRPr="00E819D5">
        <w:rPr>
          <w:rFonts w:eastAsiaTheme="minorEastAsia"/>
          <w:szCs w:val="24"/>
          <w:lang w:eastAsia="ru-RU"/>
        </w:rPr>
        <w:t xml:space="preserve"> как со стороны строений, так и с противоположной стороны проезда, если там нет других строений.</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.7.2.1.14. В перечень работ по уборке придомовой территории многоквартирных домов в зимний период включаются, в том числе вывоз снега и снежно-ледяных образований.</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Вывоз снега и снежно-ледяных образований производится в места определенные администрацией Шумерлинского муниципального округа.</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E819D5">
        <w:rPr>
          <w:rFonts w:eastAsiaTheme="minorEastAsia"/>
          <w:szCs w:val="24"/>
          <w:lang w:eastAsia="ru-RU"/>
        </w:rPr>
        <w:lastRenderedPageBreak/>
        <w:t>При уборке придомовых территорий многоквартирных домов лицам, осуществляющим управление многоквартирными домами, следует информировать жителей о сроках и месте проведения работ по уборке и вывозу снега и снежно-ледяных образований с придомовой территории и о необходимости перемещения транспортных средств в случае создания препятствий для работы снегоуборочной техники.</w:t>
      </w:r>
      <w:proofErr w:type="gramEnd"/>
    </w:p>
    <w:p w:rsid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6271DC" w:rsidP="00E819D5">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Pr>
          <w:rFonts w:eastAsiaTheme="minorEastAsia"/>
          <w:b/>
          <w:szCs w:val="24"/>
          <w:lang w:eastAsia="ru-RU"/>
        </w:rPr>
        <w:t>5</w:t>
      </w:r>
      <w:r w:rsidR="002D72C9" w:rsidRPr="002D72C9">
        <w:rPr>
          <w:rFonts w:eastAsiaTheme="minorEastAsia"/>
          <w:b/>
          <w:szCs w:val="24"/>
          <w:lang w:eastAsia="ru-RU"/>
        </w:rPr>
        <w:t>.7.2.2. Уборка территорий в весенне-летний период</w:t>
      </w:r>
    </w:p>
    <w:p w:rsidR="002D72C9" w:rsidRPr="002D72C9" w:rsidRDefault="006271DC"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.7.2.2.1. Весенне-летняя уборка территории Шумерлинского муниципального округа 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принадлежащих им земельных участков и прилегающих территорий, границы которых определены в соответствии с настоящими Правилами.</w:t>
      </w:r>
    </w:p>
    <w:p w:rsidR="002D72C9" w:rsidRPr="002D72C9" w:rsidRDefault="006271DC"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.7.2.2.2. Период весенне-летней уборки устанавливается с 16 апреля по 31 октября текущего календарного года.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В случае значительных отклонений погодных условий от климатической нормы сроки начала и окончания периода весенне-летней уборки могут быть изменены правовым актом администрации </w:t>
      </w:r>
      <w:r w:rsidR="00290804">
        <w:rPr>
          <w:rFonts w:eastAsiaTheme="minorEastAsia"/>
          <w:szCs w:val="24"/>
          <w:lang w:eastAsia="ru-RU"/>
        </w:rPr>
        <w:t>Шумерлинского</w:t>
      </w:r>
      <w:r w:rsidRPr="002D72C9">
        <w:rPr>
          <w:rFonts w:eastAsiaTheme="minorEastAsia"/>
          <w:szCs w:val="24"/>
          <w:lang w:eastAsia="ru-RU"/>
        </w:rPr>
        <w:t xml:space="preserve"> муниципального округа.</w:t>
      </w:r>
    </w:p>
    <w:p w:rsidR="002D72C9" w:rsidRPr="002D72C9" w:rsidRDefault="006271DC"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.7.2.2.3. В период весе</w:t>
      </w:r>
      <w:r w:rsidR="00AD7C5B">
        <w:rPr>
          <w:rFonts w:eastAsiaTheme="minorEastAsia"/>
          <w:szCs w:val="24"/>
          <w:lang w:eastAsia="ru-RU"/>
        </w:rPr>
        <w:t>нне-летней уборки на территории</w:t>
      </w:r>
      <w:r w:rsidR="002D72C9" w:rsidRPr="002D72C9">
        <w:rPr>
          <w:rFonts w:eastAsiaTheme="minorEastAsia"/>
          <w:szCs w:val="24"/>
          <w:lang w:eastAsia="ru-RU"/>
        </w:rPr>
        <w:t xml:space="preserve"> Шумерлинского  муниципального округа проводятся следующие виды работ:</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ежедневное подметание территорий с твердым покрытием, в том числе и перекрестков, поворотов, тротуаров и расположенных на них посадочных площадок остановочных пунктов пассажирского транспорта, от грунтово-песчаных наносов, различного мусора. Вывоз смета производится сразу после подметания;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ежедневный сбор мусора со всей территории, в том числе и очистка проезжей части, обочин дорог, тротуаров и расположенных на них посадочных площадок остановочных пунктов пассажирского транспорта от всякого вида загрязнений;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ежедневная очистка газонов, территорий с зелеными насаждениями от мусора. Вывоз собранного с газонов, территорий с зелеными насаждениями мусора, веток осуществляется в течение рабочего дня;</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ежедневная поливка твердого покрытия при температуре более 25</w:t>
      </w:r>
      <w:proofErr w:type="gramStart"/>
      <w:r w:rsidRPr="002D72C9">
        <w:rPr>
          <w:rFonts w:eastAsiaTheme="minorEastAsia"/>
          <w:szCs w:val="24"/>
          <w:lang w:eastAsia="ru-RU"/>
        </w:rPr>
        <w:t>°С</w:t>
      </w:r>
      <w:proofErr w:type="gramEnd"/>
      <w:r w:rsidRPr="002D72C9">
        <w:rPr>
          <w:rFonts w:eastAsiaTheme="minorEastAsia"/>
          <w:szCs w:val="24"/>
          <w:lang w:eastAsia="ru-RU"/>
        </w:rPr>
        <w:t>;</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ежедневная уборка мусора из урн;</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еженедельное подметание всей территории;</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еженедельная промывка от пыли и грязи твердых покрытий;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в срок до 1 мая каждого года - окраска малых архитектурных форм, садовой и уличной мебели, урн, спортивных и детских городков, ограждений и бордюров;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sidRPr="002D72C9">
        <w:rPr>
          <w:rFonts w:eastAsiaTheme="minorEastAsia"/>
          <w:szCs w:val="24"/>
          <w:lang w:eastAsia="ru-RU"/>
        </w:rPr>
        <w:t>- периодическое выкашивание газонов и обочин автодорог газонокосилкой или вручную (при этом стрижка газонов, выкос сорной растительности производится на высоту до 3,0 - 5,0 см периодически при достижении травяным покровом высоты 15,0 см), вывоз зеленой массы после кошения в течение трех суток;</w:t>
      </w:r>
      <w:proofErr w:type="gramEnd"/>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в период листопада - сгребание и вывоз опавшей листвы с газонов вдоль улиц и магистралей, парков, скверов и других мест общего пользования. При этом запрещается сгребание листвы к комлевой части (приствольной лунке) зеленых насаждений и ее складирование на площадках для сбора твердых коммунальных отходов;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сбор и вывоз упавших веток и другого растительного мусора;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содержание урн (очистка, покраска, ремонт или замена);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ремонт дорог и тротуаров;</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содержание пешеходных и барьерных ограждений (очистка, мойка, исправление, замена поврежденных или не соответствующих действующим стандартам секций ограждения, уборка наносного грунта у ограждений);</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 техническое содержание асфальтобетонных покрытий проезжей части, включая аварийно-восстановительный ремонт бортового камня с применением асфальтобетонных смесей. Асфальтобетонные покрытия допускается укладывать только в сухую погоду (за </w:t>
      </w:r>
      <w:r w:rsidRPr="002D72C9">
        <w:rPr>
          <w:rFonts w:eastAsiaTheme="minorEastAsia"/>
          <w:szCs w:val="24"/>
          <w:lang w:eastAsia="ru-RU"/>
        </w:rPr>
        <w:lastRenderedPageBreak/>
        <w:t>исключением действий, связанных с проведением аварийно-восстановительных работ). Основания под асфальтобетонные покрытия должны быть очищенными от грязи и сухими.</w:t>
      </w:r>
    </w:p>
    <w:p w:rsidR="002D72C9" w:rsidRPr="002D72C9" w:rsidRDefault="006271DC"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.7.2.2.4. Особенности уборки дорог в населенных пунктах:</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подметание проезжей части осуществляется дорожно-уборочными машинами с предварительным увлажнением;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уборка проезжей части осуществляется подметально-уборочными машинами с вакуумной подборкой мусора;</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подметание и очистка проезжей части по лотку осуществляются вручную, лотковые зоны не должны иметь грунтово-песчаных наносов и загрязнений различным мусором;</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xml:space="preserve">- </w:t>
      </w:r>
      <w:proofErr w:type="spellStart"/>
      <w:r w:rsidRPr="002D72C9">
        <w:rPr>
          <w:rFonts w:eastAsiaTheme="minorEastAsia"/>
          <w:szCs w:val="24"/>
          <w:lang w:eastAsia="ru-RU"/>
        </w:rPr>
        <w:t>шумозащитные</w:t>
      </w:r>
      <w:proofErr w:type="spellEnd"/>
      <w:r w:rsidRPr="002D72C9">
        <w:rPr>
          <w:rFonts w:eastAsiaTheme="minorEastAsia"/>
          <w:szCs w:val="24"/>
          <w:lang w:eastAsia="ru-RU"/>
        </w:rPr>
        <w:t xml:space="preserve"> стенки, металлические ограждения, дорожные знаки и средства наружной информации подлежат промывке;</w:t>
      </w:r>
    </w:p>
    <w:p w:rsidR="002D72C9" w:rsidRPr="002D72C9" w:rsidRDefault="002D72C9"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2D72C9">
        <w:rPr>
          <w:rFonts w:eastAsiaTheme="minorEastAsia"/>
          <w:szCs w:val="24"/>
          <w:lang w:eastAsia="ru-RU"/>
        </w:rPr>
        <w:t>- подметание дорожных покрытий, осевых и резервных полос, лотковых зон магистралей, улиц и проездов осуществляется с предварительным увлажнением подметально-уборочными машинами.</w:t>
      </w:r>
    </w:p>
    <w:p w:rsidR="002D72C9" w:rsidRDefault="006271DC"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.7.2.2.5. Работы по подметанию дворовых территорий многоэтажной жилой застройки, </w:t>
      </w:r>
      <w:proofErr w:type="spellStart"/>
      <w:r w:rsidR="002D72C9" w:rsidRPr="002D72C9">
        <w:rPr>
          <w:rFonts w:eastAsiaTheme="minorEastAsia"/>
          <w:szCs w:val="24"/>
          <w:lang w:eastAsia="ru-RU"/>
        </w:rPr>
        <w:t>внутридворовых</w:t>
      </w:r>
      <w:proofErr w:type="spellEnd"/>
      <w:r w:rsidR="002D72C9" w:rsidRPr="002D72C9">
        <w:rPr>
          <w:rFonts w:eastAsiaTheme="minorEastAsia"/>
          <w:szCs w:val="24"/>
          <w:lang w:eastAsia="ru-RU"/>
        </w:rPr>
        <w:t xml:space="preserve"> проездов и тротуаров (не входящих в состав придомовой территории), их мойка осуществляются до 8 часов утра.</w:t>
      </w:r>
    </w:p>
    <w:p w:rsidR="00E819D5" w:rsidRPr="002D72C9" w:rsidRDefault="00E819D5"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6271DC" w:rsidP="00E819D5">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Pr>
          <w:rFonts w:eastAsiaTheme="minorEastAsia"/>
          <w:b/>
          <w:szCs w:val="24"/>
          <w:lang w:eastAsia="ru-RU"/>
        </w:rPr>
        <w:t>5</w:t>
      </w:r>
      <w:r w:rsidR="002D72C9" w:rsidRPr="002D72C9">
        <w:rPr>
          <w:rFonts w:eastAsiaTheme="minorEastAsia"/>
          <w:b/>
          <w:szCs w:val="24"/>
          <w:lang w:eastAsia="ru-RU"/>
        </w:rPr>
        <w:t>.7.2.3. Очистка территорий от мусора</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.7.2.3.1. Настоящий раздел определяет требования к организации очистки территорий от бытового мусора всех видов.</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 xml:space="preserve">.7.2.3.2. </w:t>
      </w:r>
      <w:proofErr w:type="gramStart"/>
      <w:r w:rsidR="00E819D5" w:rsidRPr="00E819D5">
        <w:rPr>
          <w:rFonts w:eastAsiaTheme="minorEastAsia"/>
          <w:szCs w:val="24"/>
          <w:lang w:eastAsia="ru-RU"/>
        </w:rPr>
        <w:t>Для организации очистки территории Шумерлинского муниципального округа от ТКО и КГО администрация Шумерлинского муниципального округа определяет места расположения контейнерных площадок накопления (в том числе раздельного накопления), сбора ТКО и площадок сбора КГО на территории Шумерлинского муниципального округа, земельные участки под которые передаются управляющим организациям, ТСЖ, юридическим лицам, индивидуальным предпринимателям на праве аренды либо на ином предусмотренном действующим законодательством праве пользования</w:t>
      </w:r>
      <w:proofErr w:type="gramEnd"/>
      <w:r w:rsidR="00E819D5" w:rsidRPr="00E819D5">
        <w:rPr>
          <w:rFonts w:eastAsiaTheme="minorEastAsia"/>
          <w:szCs w:val="24"/>
          <w:lang w:eastAsia="ru-RU"/>
        </w:rPr>
        <w:t xml:space="preserve"> для размещения и обслуживания контейнерных площадок, с исключением при этом образования совмещенных, укрупненных контейнерных площадок.</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Создание, организация содержания и технического обслуживания контейнерных площадок кроме уборки мест погрузки твердых коммунальных отходов (действия по подбору оброненных (просыпавшихся и др.) при погрузке твердых коммунальных отходов и перемещению их в мусоровоз), осуществляется управляющими организациями, ТСЖ, юридическими лицами, индивидуальными предпринимателями в установленном законом порядке.</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 xml:space="preserve">.7.2.3.3. </w:t>
      </w:r>
      <w:proofErr w:type="gramStart"/>
      <w:r w:rsidR="00E819D5" w:rsidRPr="00E819D5">
        <w:rPr>
          <w:rFonts w:eastAsiaTheme="minorEastAsia"/>
          <w:szCs w:val="24"/>
          <w:lang w:eastAsia="ru-RU"/>
        </w:rPr>
        <w:t>Физические и юридические лица, индивидуальные предприниматели, независимо от формы собственности, заключают договора на оказание услуг по обращению с твердыми коммунальными отходами с региональным оператором в порядке, предусмотренном подразделом I (1) Правил обращения с твердыми коммунальными отходами, утвержденных постановлением Правительства Российской Федерации от 12 ноября 2016 года N 1156.</w:t>
      </w:r>
      <w:proofErr w:type="gramEnd"/>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В целях утилизации образующихся отходов физические и юридические лица, индивидуальные предприниматели размещают ТКО и КГО в местах накопления указанных в договоре с региональным оператором.</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Физическим и юридическим лицам, индивидуальным предпринимателям запрещается размещение ТКО в контейнерах сбора ТКО и КГО на площадках сбора КГО, не указанных в договоре с региональным оператором.</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 xml:space="preserve">.7.2.3.4. </w:t>
      </w:r>
      <w:proofErr w:type="gramStart"/>
      <w:r w:rsidR="00E819D5" w:rsidRPr="00E819D5">
        <w:rPr>
          <w:rFonts w:eastAsiaTheme="minorEastAsia"/>
          <w:szCs w:val="24"/>
          <w:lang w:eastAsia="ru-RU"/>
        </w:rPr>
        <w:t xml:space="preserve">При заключении договоров на накопление (в том числе раздельное накопление), сбор и вывоз бытового мусора объемы </w:t>
      </w:r>
      <w:proofErr w:type="spellStart"/>
      <w:r w:rsidR="00E819D5" w:rsidRPr="00E819D5">
        <w:rPr>
          <w:rFonts w:eastAsiaTheme="minorEastAsia"/>
          <w:szCs w:val="24"/>
          <w:lang w:eastAsia="ru-RU"/>
        </w:rPr>
        <w:t>мусорообразования</w:t>
      </w:r>
      <w:proofErr w:type="spellEnd"/>
      <w:r w:rsidR="00E819D5" w:rsidRPr="00E819D5">
        <w:rPr>
          <w:rFonts w:eastAsiaTheme="minorEastAsia"/>
          <w:szCs w:val="24"/>
          <w:lang w:eastAsia="ru-RU"/>
        </w:rPr>
        <w:t xml:space="preserve"> определяются по нормативам накопления твердых коммунальных отходов, утвержденным органом </w:t>
      </w:r>
      <w:r w:rsidR="00E819D5" w:rsidRPr="00E819D5">
        <w:rPr>
          <w:rFonts w:eastAsiaTheme="minorEastAsia"/>
          <w:szCs w:val="24"/>
          <w:lang w:eastAsia="ru-RU"/>
        </w:rPr>
        <w:lastRenderedPageBreak/>
        <w:t>исполнительной власти Чувашской Республики, уполномоченным Кабинетом Министров Чувашской Республики в сфере отношений, связанных с охраной окружающей среды и обеспечением экологической безопасности, либо по Правилам коммерческого учета объема и (или) массы твердых коммунальных отходов, утвержденным</w:t>
      </w:r>
      <w:proofErr w:type="gramEnd"/>
      <w:r w:rsidR="00E819D5" w:rsidRPr="00E819D5">
        <w:rPr>
          <w:rFonts w:eastAsiaTheme="minorEastAsia"/>
          <w:szCs w:val="24"/>
          <w:lang w:eastAsia="ru-RU"/>
        </w:rPr>
        <w:t xml:space="preserve"> постановлением Правительства Российской Федерации </w:t>
      </w:r>
      <w:r w:rsidR="00EE11AE" w:rsidRPr="00EE11AE">
        <w:rPr>
          <w:rFonts w:eastAsiaTheme="minorEastAsia"/>
          <w:szCs w:val="24"/>
          <w:lang w:eastAsia="ru-RU"/>
        </w:rPr>
        <w:t>от 24 мая 2024</w:t>
      </w:r>
      <w:r w:rsidR="00EE11AE">
        <w:rPr>
          <w:rFonts w:eastAsiaTheme="minorEastAsia"/>
          <w:szCs w:val="24"/>
          <w:lang w:eastAsia="ru-RU"/>
        </w:rPr>
        <w:t xml:space="preserve"> </w:t>
      </w:r>
      <w:r w:rsidR="00EE11AE" w:rsidRPr="00EE11AE">
        <w:rPr>
          <w:rFonts w:eastAsiaTheme="minorEastAsia"/>
          <w:szCs w:val="24"/>
          <w:lang w:eastAsia="ru-RU"/>
        </w:rPr>
        <w:t>г</w:t>
      </w:r>
      <w:r w:rsidR="00EE11AE">
        <w:rPr>
          <w:rFonts w:eastAsiaTheme="minorEastAsia"/>
          <w:szCs w:val="24"/>
          <w:lang w:eastAsia="ru-RU"/>
        </w:rPr>
        <w:t>ода</w:t>
      </w:r>
      <w:r w:rsidR="00EE11AE" w:rsidRPr="00EE11AE">
        <w:rPr>
          <w:rFonts w:eastAsiaTheme="minorEastAsia"/>
          <w:szCs w:val="24"/>
          <w:lang w:eastAsia="ru-RU"/>
        </w:rPr>
        <w:t xml:space="preserve"> </w:t>
      </w:r>
      <w:r w:rsidR="00EE11AE">
        <w:rPr>
          <w:rFonts w:eastAsiaTheme="minorEastAsia"/>
          <w:szCs w:val="24"/>
          <w:lang w:eastAsia="ru-RU"/>
        </w:rPr>
        <w:t xml:space="preserve">№ </w:t>
      </w:r>
      <w:r w:rsidR="00EE11AE" w:rsidRPr="00EE11AE">
        <w:rPr>
          <w:rFonts w:eastAsiaTheme="minorEastAsia"/>
          <w:szCs w:val="24"/>
          <w:lang w:eastAsia="ru-RU"/>
        </w:rPr>
        <w:t>671</w:t>
      </w:r>
      <w:r w:rsidR="00E819D5" w:rsidRPr="00E819D5">
        <w:rPr>
          <w:rFonts w:eastAsiaTheme="minorEastAsia"/>
          <w:szCs w:val="24"/>
          <w:lang w:eastAsia="ru-RU"/>
        </w:rPr>
        <w:t>.</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.7.2.3.5. Складирование ТКО потребителями осуществляется в местах (площадках) накопления ТКО, определенных договором на оказание услуг по обращению с ТКО в соответствии со схемой обращения с отходами, следующими способами: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1) в контейнеры, расположенные в мусоропроводах и мусороприемных камерах (при наличии соответствующей внутридомовой инженерной системы);</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2) в контейнеры и бункеры, расположенные на контейнерных площадках;</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3) прием ТКО в пакетах или других предназначенных для их сбора емкостях </w:t>
      </w:r>
      <w:proofErr w:type="spellStart"/>
      <w:r w:rsidRPr="00E819D5">
        <w:rPr>
          <w:rFonts w:eastAsiaTheme="minorEastAsia"/>
          <w:szCs w:val="24"/>
          <w:lang w:eastAsia="ru-RU"/>
        </w:rPr>
        <w:t>мусоровозным</w:t>
      </w:r>
      <w:proofErr w:type="spellEnd"/>
      <w:r w:rsidRPr="00E819D5">
        <w:rPr>
          <w:rFonts w:eastAsiaTheme="minorEastAsia"/>
          <w:szCs w:val="24"/>
          <w:lang w:eastAsia="ru-RU"/>
        </w:rPr>
        <w:t xml:space="preserve"> транспортом непосредственно от потребителей без использования каких-либо дополнительных устрой</w:t>
      </w:r>
      <w:proofErr w:type="gramStart"/>
      <w:r w:rsidRPr="00E819D5">
        <w:rPr>
          <w:rFonts w:eastAsiaTheme="minorEastAsia"/>
          <w:szCs w:val="24"/>
          <w:lang w:eastAsia="ru-RU"/>
        </w:rPr>
        <w:t>ств дл</w:t>
      </w:r>
      <w:proofErr w:type="gramEnd"/>
      <w:r w:rsidRPr="00E819D5">
        <w:rPr>
          <w:rFonts w:eastAsiaTheme="minorEastAsia"/>
          <w:szCs w:val="24"/>
          <w:lang w:eastAsia="ru-RU"/>
        </w:rPr>
        <w:t>я предварительного накопления.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Эксплуатация контейнеров без колес и крышек или с незакрытыми крышками запрещается.</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.7.2.3.6. Контейнеры должны быть в технически исправном состоянии и иметь надлежащий эстетический вид.</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Контейнеры из черного металла должны окрашиваться не менее двух раз в год - весной и осенью.</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На всех контейнерах должна быть нанесена маркировка собственника или эксплуатирующей организации.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При осуществлении раздельного накопления ТКО используются контейнеры с цветовой индикацией и письменными обозначениями: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в контейнеры с зеленой цветовой индикацией складируются сортированные ТКО (текстиль, бумага, стекло, пластик);</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в контейнеры с синей цветовой индикацией складируются несортированные ТКО.</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 xml:space="preserve">.7.2.3.7. В зданиях, строениях, сооружениях, оборудованных мусоропроводами, должны применяться </w:t>
      </w:r>
      <w:proofErr w:type="spellStart"/>
      <w:r w:rsidR="00E819D5" w:rsidRPr="00E819D5">
        <w:rPr>
          <w:rFonts w:eastAsiaTheme="minorEastAsia"/>
          <w:szCs w:val="24"/>
          <w:lang w:eastAsia="ru-RU"/>
        </w:rPr>
        <w:t>выкатные</w:t>
      </w:r>
      <w:proofErr w:type="spellEnd"/>
      <w:r w:rsidR="00E819D5" w:rsidRPr="00E819D5">
        <w:rPr>
          <w:rFonts w:eastAsiaTheme="minorEastAsia"/>
          <w:szCs w:val="24"/>
          <w:lang w:eastAsia="ru-RU"/>
        </w:rPr>
        <w:t xml:space="preserve"> контейнеры с крышками, приспособленными для механизированной выгрузки мусора из мусоропровода в контейнер и из контейнера в мусоровоз.</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Контейнеры должны постоянно находиться в </w:t>
      </w:r>
      <w:proofErr w:type="spellStart"/>
      <w:r w:rsidRPr="00E819D5">
        <w:rPr>
          <w:rFonts w:eastAsiaTheme="minorEastAsia"/>
          <w:szCs w:val="24"/>
          <w:lang w:eastAsia="ru-RU"/>
        </w:rPr>
        <w:t>мусорокамере</w:t>
      </w:r>
      <w:proofErr w:type="spellEnd"/>
      <w:r w:rsidRPr="00E819D5">
        <w:rPr>
          <w:rFonts w:eastAsiaTheme="minorEastAsia"/>
          <w:szCs w:val="24"/>
          <w:lang w:eastAsia="ru-RU"/>
        </w:rPr>
        <w:t xml:space="preserve">, на </w:t>
      </w:r>
      <w:proofErr w:type="spellStart"/>
      <w:r w:rsidRPr="00E819D5">
        <w:rPr>
          <w:rFonts w:eastAsiaTheme="minorEastAsia"/>
          <w:szCs w:val="24"/>
          <w:lang w:eastAsia="ru-RU"/>
        </w:rPr>
        <w:t>выкатную</w:t>
      </w:r>
      <w:proofErr w:type="spellEnd"/>
      <w:r w:rsidRPr="00E819D5">
        <w:rPr>
          <w:rFonts w:eastAsiaTheme="minorEastAsia"/>
          <w:szCs w:val="24"/>
          <w:lang w:eastAsia="ru-RU"/>
        </w:rPr>
        <w:t xml:space="preserve"> площадку контейнеры выкатываются непосредственно перед перегрузкой мусора в мусоровоз, а после выгрузки мусора убираются в </w:t>
      </w:r>
      <w:proofErr w:type="spellStart"/>
      <w:r w:rsidRPr="00E819D5">
        <w:rPr>
          <w:rFonts w:eastAsiaTheme="minorEastAsia"/>
          <w:szCs w:val="24"/>
          <w:lang w:eastAsia="ru-RU"/>
        </w:rPr>
        <w:t>мусорокамеру</w:t>
      </w:r>
      <w:proofErr w:type="spellEnd"/>
      <w:r w:rsidRPr="00E819D5">
        <w:rPr>
          <w:rFonts w:eastAsiaTheme="minorEastAsia"/>
          <w:szCs w:val="24"/>
          <w:lang w:eastAsia="ru-RU"/>
        </w:rPr>
        <w:t>.</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.7.2.3.8. Контейнеры для накопления (в том числе раздельного накопления), сбора ТКО должны устанавливаться на специальных площадках с твердым покрытием.</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Размер площадок должен быть рассчитан на необходимое количество контейнеров, но не более 5 контейнеров.</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Запрещается устанавливать контейнеры и бункеры для накопления (в том числе раздельного накопления), сбора мусора на проезжей части дорог, тротуарах, пешеходных дорожках и газонах.</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.7.2.3.9. Контейнерные площадки для ТКО выполняются в уровень с подъездной дорогой (</w:t>
      </w:r>
      <w:proofErr w:type="spellStart"/>
      <w:r w:rsidR="00E819D5" w:rsidRPr="00E819D5">
        <w:rPr>
          <w:rFonts w:eastAsiaTheme="minorEastAsia"/>
          <w:szCs w:val="24"/>
          <w:lang w:eastAsia="ru-RU"/>
        </w:rPr>
        <w:t>хозпроездом</w:t>
      </w:r>
      <w:proofErr w:type="spellEnd"/>
      <w:r w:rsidR="00E819D5" w:rsidRPr="00E819D5">
        <w:rPr>
          <w:rFonts w:eastAsiaTheme="minorEastAsia"/>
          <w:szCs w:val="24"/>
          <w:lang w:eastAsia="ru-RU"/>
        </w:rPr>
        <w:t>) либо должны иметь пандус, обеспечивающий установку контейнера на площадку.</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Площадка должна иметь небольшой уклон в сторону проезжей части. Контейнерная площадка должна быть ограждена с трех сторон бордюром высотой 15,0 см, исключающим возможность скатывания контейнера в сторону, твердое покрытие (бетонное или асфальтовое).</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Ограждение контейнерных площадок должны выполняться из плотного металлического материала (</w:t>
      </w:r>
      <w:proofErr w:type="spellStart"/>
      <w:r w:rsidRPr="00E819D5">
        <w:rPr>
          <w:rFonts w:eastAsiaTheme="minorEastAsia"/>
          <w:szCs w:val="24"/>
          <w:lang w:eastAsia="ru-RU"/>
        </w:rPr>
        <w:t>профнастила</w:t>
      </w:r>
      <w:proofErr w:type="spellEnd"/>
      <w:r w:rsidRPr="00E819D5">
        <w:rPr>
          <w:rFonts w:eastAsiaTheme="minorEastAsia"/>
          <w:szCs w:val="24"/>
          <w:lang w:eastAsia="ru-RU"/>
        </w:rPr>
        <w:t>), выполнение ограждения из решетчатого, сетчатого или деревянного материала не допускается.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Подъезды к местам установки контейнеров должны иметь дорожные покрытия с </w:t>
      </w:r>
      <w:r w:rsidRPr="00E819D5">
        <w:rPr>
          <w:rFonts w:eastAsiaTheme="minorEastAsia"/>
          <w:szCs w:val="24"/>
          <w:lang w:eastAsia="ru-RU"/>
        </w:rPr>
        <w:lastRenderedPageBreak/>
        <w:t>учетом подъезда и разворота мусоровозов и работы навесного оборудования.</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Подъезды и подходы к контейнерной площадке должны освещаться.</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.7.2.3.10. Площадки для сбора КГМ целесообразно располагать рядом с площадками для накопления (в том числе раздельного накопления), сбора ТКО.</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Площадки для накопления (в том числе раздельного накопления), сбора КГМ должны иметь твердое покрытие и с трех сторон ограждаться бордюрным камнем на высоту 15,0 - 25,0 см или иным ограждением высотой не более 1,0 метра.</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.7.2.3.11. К площадкам для накопления (в том числе раздельного накопления), сбора ТКО и КГМ круглосуточно должен быть обеспечен свободный подъезд.</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Запрещается размещение транспортных средств у площадок для накопления (в том числе раздельного накопления), сбора ТКО и КГМ, создающих помехи для вывоза ТКО и КГМ и уборки территории Шумерлинского муниципального округа.</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roofErr w:type="gramStart"/>
      <w:r>
        <w:rPr>
          <w:rFonts w:eastAsiaTheme="minorEastAsia"/>
          <w:szCs w:val="24"/>
          <w:lang w:eastAsia="ru-RU"/>
        </w:rPr>
        <w:t>5</w:t>
      </w:r>
      <w:r w:rsidR="00E819D5" w:rsidRPr="00E819D5">
        <w:rPr>
          <w:rFonts w:eastAsiaTheme="minorEastAsia"/>
          <w:szCs w:val="24"/>
          <w:lang w:eastAsia="ru-RU"/>
        </w:rPr>
        <w:t>.7.2.3.12 Обращение с твердыми коммунальными отходами на территории Шумерлинского муниципального округа обеспечивается региональным оператором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roofErr w:type="gramEnd"/>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.7.2.3.13. Вывоз ТКО осуществляется по будним дням, с периодичностью установленной договором с региональным оператором.</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.7.2.3.14. В соответствии с договором на оказание услуг по обращению с ТКО в местах (площадках) накопления (в том числе раздельного накопления), сбора ТКО складирование КГО осуществляется потребителями следующими способами:</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в бункеры, расположенные на контейнерных площадках;</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на специальных площадках для складирования КГО.</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Вывоз КГО осуществляется региональным оператором. Хранение КГО на площадке более трех суток запрещается.</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 xml:space="preserve">.7.2.3.15. Количество и емкость контейнеров следует определять исходя из утвержденных нормативов накопления твердых коммунальных отходов на территории Чувашской Республики либо с учетом измерений объема и (или) массы твердых коммунальных отходов, проведенных в соответствии с постановлением </w:t>
      </w:r>
      <w:r w:rsidRPr="006271DC">
        <w:rPr>
          <w:rFonts w:eastAsiaTheme="minorEastAsia"/>
          <w:szCs w:val="24"/>
          <w:lang w:eastAsia="ru-RU"/>
        </w:rPr>
        <w:t xml:space="preserve">Правительства Российской Федерации от 24 мая 2024 г. </w:t>
      </w:r>
      <w:r>
        <w:rPr>
          <w:rFonts w:eastAsiaTheme="minorEastAsia"/>
          <w:szCs w:val="24"/>
          <w:lang w:eastAsia="ru-RU"/>
        </w:rPr>
        <w:t>№</w:t>
      </w:r>
      <w:r w:rsidRPr="006271DC">
        <w:rPr>
          <w:rFonts w:eastAsiaTheme="minorEastAsia"/>
          <w:szCs w:val="24"/>
          <w:lang w:eastAsia="ru-RU"/>
        </w:rPr>
        <w:t xml:space="preserve"> 671</w:t>
      </w:r>
      <w:r w:rsidR="00E819D5" w:rsidRPr="00E819D5">
        <w:rPr>
          <w:rFonts w:eastAsiaTheme="minorEastAsia"/>
          <w:szCs w:val="24"/>
          <w:lang w:eastAsia="ru-RU"/>
        </w:rPr>
        <w:t>.</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.7.2.3.16. Эксплуатация переполненных контейнеров запрещается. При возникновении случаев переполнения необходимо увеличить количество установленных контейнеров.</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За эксплуатацию переполненных контейнеров несут ответственность собственник (владелец) площадки и эксплуатирующая организация.</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 xml:space="preserve">.7.2.3.17. </w:t>
      </w:r>
      <w:proofErr w:type="gramStart"/>
      <w:r w:rsidR="00E819D5" w:rsidRPr="00E819D5">
        <w:rPr>
          <w:rFonts w:eastAsiaTheme="minorEastAsia"/>
          <w:szCs w:val="24"/>
          <w:lang w:eastAsia="ru-RU"/>
        </w:rPr>
        <w:t>Уборка мусора, просыпавшегося при погрузке в мусоровоз, осуществляется работниками организаций, заключившими договора с региональным оператором на оказание услуг по транспортированию твердых коммунальных отходов, в том числе крупногабаритных отходов.</w:t>
      </w:r>
      <w:proofErr w:type="gramEnd"/>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В остальное время чистота на контейнерной площадке поддерживается собственником (владельцем) площадки и эксплуатирующей организацией.</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Контейнерные площадки должны убираться ежедневно.</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.7.2.3.18. Запрещается выливание жидких бытовых отходов и воды в контейнеры для ТКО.</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.7.2.3.19. Контейнеры для ТКО в летний период подлежат помывке с периодичностью, установленной действующими санитарными правилами.</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.7.2.3.20. Для организации раздельного сбора мусора контейнерная площадка должна быть закрытого типа, контейнеры должны быть двух типов:</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для сбора макулатуры всех видов, пластиковой упаковки, полиэтиленовой пленки, ПЭТ бутылок, бытовых отходов пластика всех видов (сухой мусор) - сетчатый контейнер;</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lastRenderedPageBreak/>
        <w:t>для сбора несортированных отходов (пищевой контейнер) - пластиковый контейнер.</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.7.2.3.21. При вводе в эксплуатацию нового объекта капитального строительства застройщик обязан по согласованию с администрацией Шумерлинского муниципального округа организовать новые контейнерные площадки для накопления (в том числе раздельного накопления), сбора ТКО и КГМ либо обеспечить установку дополнительных контейнеров на уже существующих контейнерных площадках.</w:t>
      </w:r>
    </w:p>
    <w:p w:rsidR="00E819D5" w:rsidRPr="00E819D5" w:rsidRDefault="006271DC"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E819D5" w:rsidRPr="00E819D5">
        <w:rPr>
          <w:rFonts w:eastAsiaTheme="minorEastAsia"/>
          <w:szCs w:val="24"/>
          <w:lang w:eastAsia="ru-RU"/>
        </w:rPr>
        <w:t>.7.2.3.22. Растительные отходы, образовавшиеся при уборке придомовой территории, относятся к ТКО и подлежат вывозу региональным оператором по обращению с ТКО в рамках заключенных им договоров с собственниками или нанимателями помещений в соответствующем доме.</w:t>
      </w:r>
    </w:p>
    <w:p w:rsidR="00E819D5" w:rsidRPr="00E819D5"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 xml:space="preserve">Растительные отходы, образовавшиеся при плановой обрезке деревьев и кустарниковых растений должны вывозиться лицами, получившими ордер-разрешение на обрезку, вырубку, </w:t>
      </w:r>
      <w:proofErr w:type="spellStart"/>
      <w:r w:rsidRPr="00E819D5">
        <w:rPr>
          <w:rFonts w:eastAsiaTheme="minorEastAsia"/>
          <w:szCs w:val="24"/>
          <w:lang w:eastAsia="ru-RU"/>
        </w:rPr>
        <w:t>кронирование</w:t>
      </w:r>
      <w:proofErr w:type="spellEnd"/>
      <w:r w:rsidRPr="00E819D5">
        <w:rPr>
          <w:rFonts w:eastAsiaTheme="minorEastAsia"/>
          <w:szCs w:val="24"/>
          <w:lang w:eastAsia="ru-RU"/>
        </w:rPr>
        <w:t xml:space="preserve"> зеленых насаждений.</w:t>
      </w:r>
    </w:p>
    <w:p w:rsidR="00EE11AE" w:rsidRDefault="00E819D5"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E819D5">
        <w:rPr>
          <w:rFonts w:eastAsiaTheme="minorEastAsia"/>
          <w:szCs w:val="24"/>
          <w:lang w:eastAsia="ru-RU"/>
        </w:rPr>
        <w:t>Мусор, образовавшийся при проведении экологических субботников, вывозится по отдельно заключенным договорам в соответствии с постановлением администрации Шумерлинского муниципального округа о проведении экологических субботников.</w:t>
      </w:r>
    </w:p>
    <w:p w:rsidR="00EE11AE" w:rsidRDefault="00EE11AE" w:rsidP="00E819D5">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6271DC" w:rsidP="00EE11A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Pr>
          <w:rFonts w:eastAsiaTheme="minorEastAsia"/>
          <w:b/>
          <w:szCs w:val="24"/>
          <w:lang w:eastAsia="ru-RU"/>
        </w:rPr>
        <w:t>5</w:t>
      </w:r>
      <w:r w:rsidR="002D72C9" w:rsidRPr="002D72C9">
        <w:rPr>
          <w:rFonts w:eastAsiaTheme="minorEastAsia"/>
          <w:b/>
          <w:szCs w:val="24"/>
          <w:lang w:eastAsia="ru-RU"/>
        </w:rPr>
        <w:t>.7.2.4. Порядок участия собственников и (или) иных законных владельцев зданий (помещений в них), строений и сооружений, земельных участков в благоустройстве прилегающих территорий</w:t>
      </w:r>
    </w:p>
    <w:p w:rsidR="006271DC" w:rsidRDefault="006271DC"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.7.2.4.1. </w:t>
      </w:r>
      <w:proofErr w:type="gramStart"/>
      <w:r w:rsidRPr="006271DC">
        <w:rPr>
          <w:rFonts w:eastAsiaTheme="minorEastAsia"/>
          <w:szCs w:val="24"/>
          <w:lang w:eastAsia="ru-RU"/>
        </w:rPr>
        <w:t>Собственники или иные законные владельцы зданий (помещений в них), строений, сооружений, земельных участков либо привлекаемое собственником или иным законным владельцем в целях обеспечения безопасной эксплуатации здания, строения, сооружения на основании договора физическое или юридическое лицо, обязаны обеспечивать содержание прилегающих территорий в соответствии со схемами границ прилегающих территорий.</w:t>
      </w:r>
      <w:proofErr w:type="gramEnd"/>
    </w:p>
    <w:p w:rsidR="006271DC" w:rsidRDefault="006271DC"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В</w:t>
      </w:r>
      <w:r w:rsidRPr="006271DC">
        <w:rPr>
          <w:rFonts w:eastAsiaTheme="minorEastAsia"/>
          <w:szCs w:val="24"/>
          <w:lang w:eastAsia="ru-RU"/>
        </w:rPr>
        <w:t>озможно финансирование данных работ за счет бюджета и внебюджетных средств.</w:t>
      </w:r>
    </w:p>
    <w:p w:rsidR="006271DC" w:rsidRDefault="006271DC"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5</w:t>
      </w:r>
      <w:r w:rsidR="002D72C9" w:rsidRPr="002D72C9">
        <w:rPr>
          <w:rFonts w:eastAsiaTheme="minorEastAsia"/>
          <w:szCs w:val="24"/>
          <w:lang w:eastAsia="ru-RU"/>
        </w:rPr>
        <w:t xml:space="preserve">.7.2.4.2. </w:t>
      </w:r>
      <w:r w:rsidRPr="006271DC">
        <w:rPr>
          <w:rFonts w:eastAsiaTheme="minorEastAsia"/>
          <w:szCs w:val="24"/>
          <w:lang w:eastAsia="ru-RU"/>
        </w:rPr>
        <w:t>При необходимости данные работы осуществляются с привлечением специализированных организаций.</w:t>
      </w:r>
    </w:p>
    <w:p w:rsidR="006271DC" w:rsidRPr="006271DC" w:rsidRDefault="006271DC" w:rsidP="006271DC">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5.7.2.4.3. </w:t>
      </w:r>
      <w:r w:rsidRPr="006271DC">
        <w:rPr>
          <w:rFonts w:eastAsiaTheme="minorEastAsia"/>
          <w:szCs w:val="24"/>
          <w:lang w:eastAsia="ru-RU"/>
        </w:rPr>
        <w:t>При этом ответственными за содержание территории, прилегающей к многоквартирным домам, являются:</w:t>
      </w:r>
    </w:p>
    <w:p w:rsidR="006271DC" w:rsidRPr="006271DC" w:rsidRDefault="006271DC" w:rsidP="006271DC">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6271DC">
        <w:rPr>
          <w:rFonts w:eastAsiaTheme="minorEastAsia"/>
          <w:szCs w:val="24"/>
          <w:lang w:eastAsia="ru-RU"/>
        </w:rPr>
        <w:t>а) организации, осуществляющие управление многоквартирными домами;</w:t>
      </w:r>
    </w:p>
    <w:p w:rsidR="006271DC" w:rsidRPr="006271DC" w:rsidRDefault="006271DC" w:rsidP="006271DC">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6271DC">
        <w:rPr>
          <w:rFonts w:eastAsiaTheme="minorEastAsia"/>
          <w:szCs w:val="24"/>
          <w:lang w:eastAsia="ru-RU"/>
        </w:rPr>
        <w:t>б)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rsidR="006271DC" w:rsidRDefault="006271DC" w:rsidP="006271DC">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6271DC">
        <w:rPr>
          <w:rFonts w:eastAsiaTheme="minorEastAsia"/>
          <w:szCs w:val="24"/>
          <w:lang w:eastAsia="ru-RU"/>
        </w:rPr>
        <w:t>в) собственники помещений, если они избрали непосредственную форму управления многоквартирным домом и если иное не установлено договором на оказание услуг по обращению с твердыми коммунальными отходами.</w:t>
      </w:r>
    </w:p>
    <w:p w:rsidR="006271DC" w:rsidRDefault="006271DC"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5.7.2.4.4. </w:t>
      </w:r>
      <w:r w:rsidRPr="006271DC">
        <w:rPr>
          <w:rFonts w:eastAsiaTheme="minorEastAsia"/>
          <w:szCs w:val="24"/>
          <w:lang w:eastAsia="ru-RU"/>
        </w:rPr>
        <w:t xml:space="preserve">Уборку и содержание территории </w:t>
      </w:r>
      <w:r>
        <w:rPr>
          <w:rFonts w:eastAsiaTheme="minorEastAsia"/>
          <w:szCs w:val="24"/>
          <w:lang w:eastAsia="ru-RU"/>
        </w:rPr>
        <w:t>Шумерлинского муниципального округа</w:t>
      </w:r>
      <w:r w:rsidRPr="006271DC">
        <w:rPr>
          <w:rFonts w:eastAsiaTheme="minorEastAsia"/>
          <w:szCs w:val="24"/>
          <w:lang w:eastAsia="ru-RU"/>
        </w:rPr>
        <w:t xml:space="preserve"> в пределах охранных зон наземных сетей электр</w:t>
      </w:r>
      <w:proofErr w:type="gramStart"/>
      <w:r w:rsidRPr="006271DC">
        <w:rPr>
          <w:rFonts w:eastAsiaTheme="minorEastAsia"/>
          <w:szCs w:val="24"/>
          <w:lang w:eastAsia="ru-RU"/>
        </w:rPr>
        <w:t>о-</w:t>
      </w:r>
      <w:proofErr w:type="gramEnd"/>
      <w:r w:rsidRPr="006271DC">
        <w:rPr>
          <w:rFonts w:eastAsiaTheme="minorEastAsia"/>
          <w:szCs w:val="24"/>
          <w:lang w:eastAsia="ru-RU"/>
        </w:rPr>
        <w:t>, газо-, теплоснабжения обеспечивают правообладатели соответствующих земельных участков и организации, эксплуатирующие такие сети, в соответствии с правилами их охраны.</w:t>
      </w:r>
    </w:p>
    <w:p w:rsidR="006271DC" w:rsidRDefault="006271DC"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5.7.2.4.5. </w:t>
      </w:r>
      <w:r w:rsidRPr="006271DC">
        <w:rPr>
          <w:rFonts w:eastAsiaTheme="minorEastAsia"/>
          <w:szCs w:val="24"/>
          <w:lang w:eastAsia="ru-RU"/>
        </w:rPr>
        <w:t>Ответственными за содержание территории, прилегающей к земельным участкам с разрешенным видом использования для размещения гаражно-строительных кооперативов и т. п. некоммерческих организаций являются данные организации.</w:t>
      </w:r>
    </w:p>
    <w:p w:rsidR="006271DC" w:rsidRDefault="003514E3"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sidRPr="003514E3">
        <w:rPr>
          <w:rFonts w:eastAsiaTheme="minorEastAsia"/>
          <w:szCs w:val="24"/>
          <w:lang w:eastAsia="ru-RU"/>
        </w:rPr>
        <w:t>При этом ответственными за содержание территории, прилегающей к гаражам, являющимися некапитальными сооружениями, либо стоянок технических или других средств передвижения инвалидов вблизи их места жительства являются их владельцы.</w:t>
      </w:r>
    </w:p>
    <w:p w:rsidR="006271DC" w:rsidRDefault="003514E3"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5.7.2.4.5. </w:t>
      </w:r>
      <w:r w:rsidRPr="003514E3">
        <w:rPr>
          <w:rFonts w:eastAsiaTheme="minorEastAsia"/>
          <w:szCs w:val="24"/>
          <w:lang w:eastAsia="ru-RU"/>
        </w:rPr>
        <w:t xml:space="preserve">Содержание прилегающих территорий осуществляется согласно </w:t>
      </w:r>
      <w:r>
        <w:rPr>
          <w:rFonts w:eastAsiaTheme="minorEastAsia"/>
          <w:szCs w:val="24"/>
          <w:lang w:eastAsia="ru-RU"/>
        </w:rPr>
        <w:t xml:space="preserve">разделам 5.7.2, 5.7.5.1, 5.7.2.2, 5.7.2.3 </w:t>
      </w:r>
      <w:r w:rsidRPr="003514E3">
        <w:rPr>
          <w:rFonts w:eastAsiaTheme="minorEastAsia"/>
          <w:szCs w:val="24"/>
          <w:lang w:eastAsia="ru-RU"/>
        </w:rPr>
        <w:t>настоящих Правил благоустройства.</w:t>
      </w:r>
    </w:p>
    <w:p w:rsidR="003514E3" w:rsidRDefault="003514E3"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 xml:space="preserve">5.7.2.4.6. </w:t>
      </w:r>
      <w:r w:rsidRPr="003514E3">
        <w:rPr>
          <w:rFonts w:eastAsiaTheme="minorEastAsia"/>
          <w:szCs w:val="24"/>
          <w:lang w:eastAsia="ru-RU"/>
        </w:rPr>
        <w:t>Организацию работ по содержанию общественных территорий, не охваченных схемами границ прилегающих территорий, осуществля</w:t>
      </w:r>
      <w:r>
        <w:rPr>
          <w:rFonts w:eastAsiaTheme="minorEastAsia"/>
          <w:szCs w:val="24"/>
          <w:lang w:eastAsia="ru-RU"/>
        </w:rPr>
        <w:t>ет</w:t>
      </w:r>
      <w:r w:rsidRPr="003514E3">
        <w:rPr>
          <w:rFonts w:eastAsiaTheme="minorEastAsia"/>
          <w:szCs w:val="24"/>
          <w:lang w:eastAsia="ru-RU"/>
        </w:rPr>
        <w:t xml:space="preserve"> </w:t>
      </w:r>
      <w:r>
        <w:rPr>
          <w:rFonts w:eastAsiaTheme="minorEastAsia"/>
          <w:szCs w:val="24"/>
          <w:lang w:eastAsia="ru-RU"/>
        </w:rPr>
        <w:t xml:space="preserve">администрация </w:t>
      </w:r>
      <w:r>
        <w:rPr>
          <w:rFonts w:eastAsiaTheme="minorEastAsia"/>
          <w:szCs w:val="24"/>
          <w:lang w:eastAsia="ru-RU"/>
        </w:rPr>
        <w:lastRenderedPageBreak/>
        <w:t>Шумерлинского муниципального округа.</w:t>
      </w:r>
    </w:p>
    <w:p w:rsidR="0090423C" w:rsidRPr="002D72C9" w:rsidRDefault="0090423C"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p>
    <w:p w:rsidR="002D72C9" w:rsidRPr="002D72C9" w:rsidRDefault="003514E3" w:rsidP="00EE11AE">
      <w:pPr>
        <w:widowControl w:val="0"/>
        <w:autoSpaceDE w:val="0"/>
        <w:autoSpaceDN w:val="0"/>
        <w:adjustRightInd w:val="0"/>
        <w:spacing w:before="240" w:after="0" w:line="240" w:lineRule="auto"/>
        <w:ind w:firstLine="539"/>
        <w:contextualSpacing/>
        <w:jc w:val="center"/>
        <w:rPr>
          <w:rFonts w:eastAsiaTheme="minorEastAsia"/>
          <w:b/>
          <w:szCs w:val="24"/>
          <w:lang w:eastAsia="ru-RU"/>
        </w:rPr>
      </w:pPr>
      <w:r>
        <w:rPr>
          <w:rFonts w:eastAsiaTheme="minorEastAsia"/>
          <w:b/>
          <w:szCs w:val="24"/>
          <w:lang w:val="en-US" w:eastAsia="ru-RU"/>
        </w:rPr>
        <w:t>VI</w:t>
      </w:r>
      <w:r w:rsidR="002D72C9" w:rsidRPr="002D72C9">
        <w:rPr>
          <w:rFonts w:eastAsiaTheme="minorEastAsia"/>
          <w:b/>
          <w:szCs w:val="24"/>
          <w:lang w:eastAsia="ru-RU"/>
        </w:rPr>
        <w:t>. Праздничное оформление</w:t>
      </w:r>
    </w:p>
    <w:p w:rsidR="002D72C9" w:rsidRPr="002D72C9" w:rsidRDefault="003514E3"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6</w:t>
      </w:r>
      <w:r w:rsidR="002D72C9" w:rsidRPr="002D72C9">
        <w:rPr>
          <w:rFonts w:eastAsiaTheme="minorEastAsia"/>
          <w:szCs w:val="24"/>
          <w:lang w:eastAsia="ru-RU"/>
        </w:rPr>
        <w:t>.1. Праздничное оформление территории Шумерлинского муниципального округа рекомендуется выполнять по решению администрации Шумерлинского муниципального округа на период проведения государственных и иных праздников, мероприятий, связанных со знаменательными событиями.</w:t>
      </w:r>
    </w:p>
    <w:p w:rsidR="002D72C9" w:rsidRPr="002D72C9" w:rsidRDefault="003514E3"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6</w:t>
      </w:r>
      <w:r w:rsidR="002D72C9" w:rsidRPr="002D72C9">
        <w:rPr>
          <w:rFonts w:eastAsiaTheme="minorEastAsia"/>
          <w:szCs w:val="24"/>
          <w:lang w:eastAsia="ru-RU"/>
        </w:rPr>
        <w:t>.2. Оформление зданий, сооружений рекомендуется осуществлять их владельцами в рамках концепции праздничного оформления. Работы, связанные с проведением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Шумерлинского муниципального округа в пределах средств, предусмотренных на эти цели в бюджете Шумерлинского муниципального округа.</w:t>
      </w:r>
    </w:p>
    <w:p w:rsidR="002D72C9" w:rsidRPr="002D72C9" w:rsidRDefault="003514E3"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6</w:t>
      </w:r>
      <w:r w:rsidR="002D72C9" w:rsidRPr="002D72C9">
        <w:rPr>
          <w:rFonts w:eastAsiaTheme="minorEastAsia"/>
          <w:szCs w:val="24"/>
          <w:lang w:eastAsia="ru-RU"/>
        </w:rPr>
        <w:t xml:space="preserve">.3. </w:t>
      </w:r>
      <w:proofErr w:type="gramStart"/>
      <w:r w:rsidR="002D72C9" w:rsidRPr="002D72C9">
        <w:rPr>
          <w:rFonts w:eastAsiaTheme="minorEastAsia"/>
          <w:szCs w:val="24"/>
          <w:lang w:eastAsia="ru-RU"/>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2D72C9" w:rsidRPr="002D72C9" w:rsidRDefault="003514E3"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6</w:t>
      </w:r>
      <w:r w:rsidR="002D72C9" w:rsidRPr="002D72C9">
        <w:rPr>
          <w:rFonts w:eastAsiaTheme="minorEastAsia"/>
          <w:szCs w:val="24"/>
          <w:lang w:eastAsia="ru-RU"/>
        </w:rPr>
        <w:t xml:space="preserve">.4.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002D72C9" w:rsidRPr="002D72C9">
        <w:rPr>
          <w:rFonts w:eastAsiaTheme="minorEastAsia"/>
          <w:szCs w:val="24"/>
          <w:lang w:eastAsia="ru-RU"/>
        </w:rPr>
        <w:t>утверждаемыми</w:t>
      </w:r>
      <w:proofErr w:type="gramEnd"/>
      <w:r w:rsidR="002D72C9" w:rsidRPr="002D72C9">
        <w:rPr>
          <w:rFonts w:eastAsiaTheme="minorEastAsia"/>
          <w:szCs w:val="24"/>
          <w:lang w:eastAsia="ru-RU"/>
        </w:rPr>
        <w:t xml:space="preserve"> администрацией Шумерлинского муниципального округа.</w:t>
      </w:r>
    </w:p>
    <w:p w:rsidR="002D72C9" w:rsidRPr="002D72C9" w:rsidRDefault="003514E3"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6</w:t>
      </w:r>
      <w:r w:rsidR="002D72C9" w:rsidRPr="002D72C9">
        <w:rPr>
          <w:rFonts w:eastAsiaTheme="minorEastAsia"/>
          <w:szCs w:val="24"/>
          <w:lang w:eastAsia="ru-RU"/>
        </w:rPr>
        <w:t>.5.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2D72C9" w:rsidRPr="002D72C9" w:rsidRDefault="003514E3" w:rsidP="002D72C9">
      <w:pPr>
        <w:widowControl w:val="0"/>
        <w:autoSpaceDE w:val="0"/>
        <w:autoSpaceDN w:val="0"/>
        <w:adjustRightInd w:val="0"/>
        <w:spacing w:before="240" w:after="0" w:line="240" w:lineRule="auto"/>
        <w:ind w:firstLine="539"/>
        <w:contextualSpacing/>
        <w:jc w:val="both"/>
        <w:rPr>
          <w:rFonts w:eastAsiaTheme="minorEastAsia"/>
          <w:szCs w:val="24"/>
          <w:lang w:eastAsia="ru-RU"/>
        </w:rPr>
      </w:pPr>
      <w:r>
        <w:rPr>
          <w:rFonts w:eastAsiaTheme="minorEastAsia"/>
          <w:szCs w:val="24"/>
          <w:lang w:eastAsia="ru-RU"/>
        </w:rPr>
        <w:t>6</w:t>
      </w:r>
      <w:r w:rsidR="002D72C9" w:rsidRPr="002D72C9">
        <w:rPr>
          <w:rFonts w:eastAsiaTheme="minorEastAsia"/>
          <w:szCs w:val="24"/>
          <w:lang w:eastAsia="ru-RU"/>
        </w:rPr>
        <w:t>.6. Не допускается нарушение требований по установке, размещению, содержанию и эксплуатации объектов праздничного и тематического оформления</w:t>
      </w:r>
      <w:r w:rsidR="00EB34EC">
        <w:rPr>
          <w:rFonts w:eastAsiaTheme="minorEastAsia"/>
          <w:szCs w:val="24"/>
          <w:lang w:eastAsia="ru-RU"/>
        </w:rPr>
        <w:t>.</w:t>
      </w:r>
    </w:p>
    <w:sectPr w:rsidR="002D72C9" w:rsidRPr="002D72C9" w:rsidSect="00933B83">
      <w:head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61F" w:rsidRDefault="000A161F" w:rsidP="009A6632">
      <w:pPr>
        <w:spacing w:after="0" w:line="240" w:lineRule="auto"/>
      </w:pPr>
      <w:r>
        <w:separator/>
      </w:r>
    </w:p>
  </w:endnote>
  <w:endnote w:type="continuationSeparator" w:id="0">
    <w:p w:rsidR="000A161F" w:rsidRDefault="000A161F" w:rsidP="009A6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61F" w:rsidRDefault="000A161F" w:rsidP="009A6632">
      <w:pPr>
        <w:spacing w:after="0" w:line="240" w:lineRule="auto"/>
      </w:pPr>
      <w:r>
        <w:separator/>
      </w:r>
    </w:p>
  </w:footnote>
  <w:footnote w:type="continuationSeparator" w:id="0">
    <w:p w:rsidR="000A161F" w:rsidRDefault="000A161F" w:rsidP="009A66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B13" w:rsidRDefault="00466B13" w:rsidP="00DE5F72">
    <w:pPr>
      <w:pStyle w:val="a3"/>
      <w:jc w:val="right"/>
    </w:pPr>
    <w: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3C838C0"/>
    <w:lvl w:ilvl="0">
      <w:numFmt w:val="bullet"/>
      <w:lvlText w:val="*"/>
      <w:lvlJc w:val="left"/>
    </w:lvl>
  </w:abstractNum>
  <w:abstractNum w:abstractNumId="1">
    <w:nsid w:val="1524291B"/>
    <w:multiLevelType w:val="hybridMultilevel"/>
    <w:tmpl w:val="AEA0AE0C"/>
    <w:lvl w:ilvl="0" w:tplc="2B8A9BC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A8C247E"/>
    <w:multiLevelType w:val="multilevel"/>
    <w:tmpl w:val="846A45BC"/>
    <w:lvl w:ilvl="0">
      <w:start w:val="1"/>
      <w:numFmt w:val="decimal"/>
      <w:lvlText w:val="%1."/>
      <w:lvlJc w:val="left"/>
      <w:pPr>
        <w:tabs>
          <w:tab w:val="num" w:pos="1758"/>
        </w:tabs>
        <w:ind w:left="1758" w:hanging="1050"/>
      </w:pPr>
      <w:rPr>
        <w:rFonts w:ascii="Times New Roman" w:hAnsi="Times New Roman" w:cs="Times New Roman" w:hint="default"/>
        <w:b w:val="0"/>
        <w:sz w:val="24"/>
        <w:szCs w:val="24"/>
      </w:rPr>
    </w:lvl>
    <w:lvl w:ilvl="1">
      <w:start w:val="1"/>
      <w:numFmt w:val="decimal"/>
      <w:isLgl/>
      <w:lvlText w:val="%1.%2."/>
      <w:lvlJc w:val="left"/>
      <w:pPr>
        <w:ind w:left="1430"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
    <w:nsid w:val="392C020C"/>
    <w:multiLevelType w:val="hybridMultilevel"/>
    <w:tmpl w:val="46FEDA0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nsid w:val="49AF0B12"/>
    <w:multiLevelType w:val="hybridMultilevel"/>
    <w:tmpl w:val="85ACBF9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54FE4FB4"/>
    <w:multiLevelType w:val="hybridMultilevel"/>
    <w:tmpl w:val="8114794C"/>
    <w:lvl w:ilvl="0" w:tplc="8D5C8A92">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6">
    <w:nsid w:val="6EDE1167"/>
    <w:multiLevelType w:val="hybridMultilevel"/>
    <w:tmpl w:val="DC02F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3247C4C"/>
    <w:multiLevelType w:val="multilevel"/>
    <w:tmpl w:val="07B062DC"/>
    <w:lvl w:ilvl="0">
      <w:start w:val="1"/>
      <w:numFmt w:val="decimal"/>
      <w:lvlText w:val="%1."/>
      <w:lvlJc w:val="left"/>
      <w:pPr>
        <w:ind w:left="1069" w:hanging="360"/>
      </w:pPr>
      <w:rPr>
        <w:rFonts w:hint="default"/>
      </w:rPr>
    </w:lvl>
    <w:lvl w:ilvl="1">
      <w:start w:val="1"/>
      <w:numFmt w:val="decimal"/>
      <w:isLgl/>
      <w:lvlText w:val="%1.%2"/>
      <w:lvlJc w:val="left"/>
      <w:pPr>
        <w:ind w:left="1189" w:hanging="48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2"/>
  </w:num>
  <w:num w:numId="2">
    <w:abstractNumId w:val="7"/>
  </w:num>
  <w:num w:numId="3">
    <w:abstractNumId w:val="3"/>
  </w:num>
  <w:num w:numId="4">
    <w:abstractNumId w:val="4"/>
  </w:num>
  <w:num w:numId="5">
    <w:abstractNumId w:val="5"/>
  </w:num>
  <w:num w:numId="6">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969"/>
    <w:rsid w:val="00021A41"/>
    <w:rsid w:val="00027708"/>
    <w:rsid w:val="00027F1E"/>
    <w:rsid w:val="000416B4"/>
    <w:rsid w:val="000514D9"/>
    <w:rsid w:val="000557B4"/>
    <w:rsid w:val="000574D1"/>
    <w:rsid w:val="00072DF9"/>
    <w:rsid w:val="00077B8F"/>
    <w:rsid w:val="00092203"/>
    <w:rsid w:val="000A161F"/>
    <w:rsid w:val="000B0DE6"/>
    <w:rsid w:val="000C47F0"/>
    <w:rsid w:val="000D4430"/>
    <w:rsid w:val="000E56DA"/>
    <w:rsid w:val="000F0969"/>
    <w:rsid w:val="000F7367"/>
    <w:rsid w:val="00101281"/>
    <w:rsid w:val="001276DC"/>
    <w:rsid w:val="00130A4B"/>
    <w:rsid w:val="00140078"/>
    <w:rsid w:val="00140C48"/>
    <w:rsid w:val="00146CBA"/>
    <w:rsid w:val="00146FB6"/>
    <w:rsid w:val="0015000D"/>
    <w:rsid w:val="00156519"/>
    <w:rsid w:val="00180520"/>
    <w:rsid w:val="00181EE9"/>
    <w:rsid w:val="00182BDD"/>
    <w:rsid w:val="0019381A"/>
    <w:rsid w:val="001B1394"/>
    <w:rsid w:val="001D3CFA"/>
    <w:rsid w:val="001E3BFD"/>
    <w:rsid w:val="00210359"/>
    <w:rsid w:val="0022152B"/>
    <w:rsid w:val="002304F6"/>
    <w:rsid w:val="00237FAF"/>
    <w:rsid w:val="0025471A"/>
    <w:rsid w:val="00271DA9"/>
    <w:rsid w:val="0028459F"/>
    <w:rsid w:val="00285A03"/>
    <w:rsid w:val="00290804"/>
    <w:rsid w:val="002912A1"/>
    <w:rsid w:val="002A3A47"/>
    <w:rsid w:val="002A4E94"/>
    <w:rsid w:val="002D1524"/>
    <w:rsid w:val="002D22EE"/>
    <w:rsid w:val="002D72C9"/>
    <w:rsid w:val="002E6586"/>
    <w:rsid w:val="002F17D1"/>
    <w:rsid w:val="00313CC5"/>
    <w:rsid w:val="0032047E"/>
    <w:rsid w:val="00333819"/>
    <w:rsid w:val="003355D2"/>
    <w:rsid w:val="003514E3"/>
    <w:rsid w:val="0035567B"/>
    <w:rsid w:val="0036260B"/>
    <w:rsid w:val="003662C6"/>
    <w:rsid w:val="003763D4"/>
    <w:rsid w:val="003B1EDC"/>
    <w:rsid w:val="003B280E"/>
    <w:rsid w:val="003D069D"/>
    <w:rsid w:val="003D14EA"/>
    <w:rsid w:val="003D6EDE"/>
    <w:rsid w:val="00423201"/>
    <w:rsid w:val="004337B1"/>
    <w:rsid w:val="004409E3"/>
    <w:rsid w:val="00466B13"/>
    <w:rsid w:val="004856A4"/>
    <w:rsid w:val="0049411E"/>
    <w:rsid w:val="004A05E9"/>
    <w:rsid w:val="004C646D"/>
    <w:rsid w:val="004C7E25"/>
    <w:rsid w:val="004D0C07"/>
    <w:rsid w:val="004E4C17"/>
    <w:rsid w:val="004E6F6D"/>
    <w:rsid w:val="004F0500"/>
    <w:rsid w:val="004F299A"/>
    <w:rsid w:val="0052145F"/>
    <w:rsid w:val="0053071D"/>
    <w:rsid w:val="00550311"/>
    <w:rsid w:val="00552563"/>
    <w:rsid w:val="005A37EA"/>
    <w:rsid w:val="005C0888"/>
    <w:rsid w:val="005D690F"/>
    <w:rsid w:val="005E2E8B"/>
    <w:rsid w:val="005F0A94"/>
    <w:rsid w:val="006271DC"/>
    <w:rsid w:val="0064142D"/>
    <w:rsid w:val="006629B6"/>
    <w:rsid w:val="006B583B"/>
    <w:rsid w:val="006B753E"/>
    <w:rsid w:val="006C3C32"/>
    <w:rsid w:val="006D19EF"/>
    <w:rsid w:val="006E7269"/>
    <w:rsid w:val="006F4F90"/>
    <w:rsid w:val="00712EAA"/>
    <w:rsid w:val="007427C0"/>
    <w:rsid w:val="00777FB3"/>
    <w:rsid w:val="007A54EB"/>
    <w:rsid w:val="007B2D0D"/>
    <w:rsid w:val="007B50FF"/>
    <w:rsid w:val="007E5299"/>
    <w:rsid w:val="007F5401"/>
    <w:rsid w:val="008170AD"/>
    <w:rsid w:val="008212D0"/>
    <w:rsid w:val="00823FA6"/>
    <w:rsid w:val="008548D0"/>
    <w:rsid w:val="008A573B"/>
    <w:rsid w:val="008A5EF0"/>
    <w:rsid w:val="008C41E5"/>
    <w:rsid w:val="008C7B29"/>
    <w:rsid w:val="008E3007"/>
    <w:rsid w:val="008E4498"/>
    <w:rsid w:val="008F16C8"/>
    <w:rsid w:val="0090101A"/>
    <w:rsid w:val="0090423C"/>
    <w:rsid w:val="009167E6"/>
    <w:rsid w:val="00927FAB"/>
    <w:rsid w:val="00933B83"/>
    <w:rsid w:val="009506FD"/>
    <w:rsid w:val="00956079"/>
    <w:rsid w:val="009817D1"/>
    <w:rsid w:val="00987B1A"/>
    <w:rsid w:val="00997F0B"/>
    <w:rsid w:val="009A6632"/>
    <w:rsid w:val="009B20A1"/>
    <w:rsid w:val="009B7186"/>
    <w:rsid w:val="009C67D8"/>
    <w:rsid w:val="009D3D05"/>
    <w:rsid w:val="009F253A"/>
    <w:rsid w:val="00A03856"/>
    <w:rsid w:val="00A2155F"/>
    <w:rsid w:val="00A25329"/>
    <w:rsid w:val="00A30742"/>
    <w:rsid w:val="00A3744B"/>
    <w:rsid w:val="00A611CA"/>
    <w:rsid w:val="00A62E5D"/>
    <w:rsid w:val="00A65A10"/>
    <w:rsid w:val="00A84BEB"/>
    <w:rsid w:val="00A90EEE"/>
    <w:rsid w:val="00A957AC"/>
    <w:rsid w:val="00AA565B"/>
    <w:rsid w:val="00AB3FBA"/>
    <w:rsid w:val="00AD7C5B"/>
    <w:rsid w:val="00AE5F1A"/>
    <w:rsid w:val="00AE7727"/>
    <w:rsid w:val="00AF3017"/>
    <w:rsid w:val="00B27986"/>
    <w:rsid w:val="00B433FD"/>
    <w:rsid w:val="00B52D31"/>
    <w:rsid w:val="00B57C19"/>
    <w:rsid w:val="00B62363"/>
    <w:rsid w:val="00B76000"/>
    <w:rsid w:val="00B815CD"/>
    <w:rsid w:val="00BC3DF7"/>
    <w:rsid w:val="00BD7B7B"/>
    <w:rsid w:val="00C21056"/>
    <w:rsid w:val="00C40B0D"/>
    <w:rsid w:val="00C507F6"/>
    <w:rsid w:val="00C51D65"/>
    <w:rsid w:val="00CA1E29"/>
    <w:rsid w:val="00CB1460"/>
    <w:rsid w:val="00CD570D"/>
    <w:rsid w:val="00CF2499"/>
    <w:rsid w:val="00CF6FF3"/>
    <w:rsid w:val="00D02032"/>
    <w:rsid w:val="00D04122"/>
    <w:rsid w:val="00D1147E"/>
    <w:rsid w:val="00D21CF8"/>
    <w:rsid w:val="00D24EDE"/>
    <w:rsid w:val="00D33E74"/>
    <w:rsid w:val="00D82F55"/>
    <w:rsid w:val="00D858AA"/>
    <w:rsid w:val="00DA70AB"/>
    <w:rsid w:val="00DB4096"/>
    <w:rsid w:val="00DE5F72"/>
    <w:rsid w:val="00DF0FD6"/>
    <w:rsid w:val="00DF53C1"/>
    <w:rsid w:val="00DF5444"/>
    <w:rsid w:val="00E02DCF"/>
    <w:rsid w:val="00E03AA9"/>
    <w:rsid w:val="00E31FF4"/>
    <w:rsid w:val="00E34D19"/>
    <w:rsid w:val="00E36D22"/>
    <w:rsid w:val="00E41A18"/>
    <w:rsid w:val="00E47DF4"/>
    <w:rsid w:val="00E70D4E"/>
    <w:rsid w:val="00E819D5"/>
    <w:rsid w:val="00EB34EC"/>
    <w:rsid w:val="00EB55EC"/>
    <w:rsid w:val="00EE11AE"/>
    <w:rsid w:val="00EF1FA3"/>
    <w:rsid w:val="00F036BF"/>
    <w:rsid w:val="00F052CF"/>
    <w:rsid w:val="00F100D6"/>
    <w:rsid w:val="00F2680B"/>
    <w:rsid w:val="00F479A1"/>
    <w:rsid w:val="00F542D0"/>
    <w:rsid w:val="00F6531D"/>
    <w:rsid w:val="00F65516"/>
    <w:rsid w:val="00F70CF2"/>
    <w:rsid w:val="00F7200F"/>
    <w:rsid w:val="00F72BBE"/>
    <w:rsid w:val="00F7692F"/>
    <w:rsid w:val="00F85B37"/>
    <w:rsid w:val="00FA1D62"/>
    <w:rsid w:val="00FC4FF2"/>
    <w:rsid w:val="00FD22C9"/>
    <w:rsid w:val="00FD4284"/>
    <w:rsid w:val="00FE1B2E"/>
    <w:rsid w:val="00FF7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4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2D72C9"/>
    <w:pPr>
      <w:keepNext/>
      <w:widowControl w:val="0"/>
      <w:autoSpaceDE w:val="0"/>
      <w:autoSpaceDN w:val="0"/>
      <w:adjustRightInd w:val="0"/>
      <w:spacing w:after="0" w:line="288" w:lineRule="auto"/>
      <w:ind w:firstLine="745"/>
      <w:jc w:val="center"/>
      <w:outlineLvl w:val="0"/>
    </w:pPr>
    <w:rPr>
      <w:rFonts w:eastAsia="Times New Roman"/>
      <w:b/>
      <w:bCs/>
      <w:sz w:val="28"/>
      <w:szCs w:val="24"/>
      <w:lang w:val="x-none" w:eastAsia="x-none"/>
    </w:rPr>
  </w:style>
  <w:style w:type="paragraph" w:styleId="2">
    <w:name w:val="heading 2"/>
    <w:basedOn w:val="a"/>
    <w:next w:val="a"/>
    <w:link w:val="20"/>
    <w:qFormat/>
    <w:rsid w:val="002D72C9"/>
    <w:pPr>
      <w:keepNext/>
      <w:widowControl w:val="0"/>
      <w:autoSpaceDE w:val="0"/>
      <w:autoSpaceDN w:val="0"/>
      <w:adjustRightInd w:val="0"/>
      <w:spacing w:after="0" w:line="288" w:lineRule="auto"/>
      <w:jc w:val="center"/>
      <w:outlineLvl w:val="1"/>
    </w:pPr>
    <w:rPr>
      <w:rFonts w:eastAsia="Times New Roman"/>
      <w:b/>
      <w:bCs/>
      <w:sz w:val="26"/>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663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A6632"/>
  </w:style>
  <w:style w:type="paragraph" w:styleId="a5">
    <w:name w:val="footer"/>
    <w:basedOn w:val="a"/>
    <w:link w:val="a6"/>
    <w:uiPriority w:val="99"/>
    <w:unhideWhenUsed/>
    <w:rsid w:val="009A663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A6632"/>
  </w:style>
  <w:style w:type="paragraph" w:styleId="a7">
    <w:name w:val="List Paragraph"/>
    <w:basedOn w:val="a"/>
    <w:uiPriority w:val="34"/>
    <w:qFormat/>
    <w:rsid w:val="009A6632"/>
    <w:pPr>
      <w:ind w:left="720"/>
      <w:contextualSpacing/>
    </w:pPr>
  </w:style>
  <w:style w:type="numbering" w:customStyle="1" w:styleId="11">
    <w:name w:val="Нет списка1"/>
    <w:next w:val="a2"/>
    <w:uiPriority w:val="99"/>
    <w:semiHidden/>
    <w:unhideWhenUsed/>
    <w:rsid w:val="00A2155F"/>
  </w:style>
  <w:style w:type="paragraph" w:customStyle="1" w:styleId="ConsPlusNormal">
    <w:name w:val="ConsPlusNormal"/>
    <w:rsid w:val="00A2155F"/>
    <w:pPr>
      <w:widowControl w:val="0"/>
      <w:autoSpaceDE w:val="0"/>
      <w:autoSpaceDN w:val="0"/>
      <w:adjustRightInd w:val="0"/>
      <w:spacing w:after="0" w:line="240" w:lineRule="auto"/>
    </w:pPr>
    <w:rPr>
      <w:rFonts w:eastAsiaTheme="minorEastAsia"/>
      <w:szCs w:val="24"/>
      <w:lang w:eastAsia="ru-RU"/>
    </w:rPr>
  </w:style>
  <w:style w:type="paragraph" w:customStyle="1" w:styleId="ConsPlusNonformat">
    <w:name w:val="ConsPlusNonformat"/>
    <w:rsid w:val="00A2155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A2155F"/>
    <w:pPr>
      <w:widowControl w:val="0"/>
      <w:autoSpaceDE w:val="0"/>
      <w:autoSpaceDN w:val="0"/>
      <w:adjustRightInd w:val="0"/>
      <w:spacing w:after="0" w:line="240" w:lineRule="auto"/>
    </w:pPr>
    <w:rPr>
      <w:rFonts w:ascii="Arial" w:eastAsiaTheme="minorEastAsia" w:hAnsi="Arial" w:cs="Arial"/>
      <w:b/>
      <w:bCs/>
      <w:szCs w:val="24"/>
      <w:lang w:eastAsia="ru-RU"/>
    </w:rPr>
  </w:style>
  <w:style w:type="paragraph" w:customStyle="1" w:styleId="ConsPlusCell">
    <w:name w:val="ConsPlusCell"/>
    <w:uiPriority w:val="99"/>
    <w:rsid w:val="00A2155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A2155F"/>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A2155F"/>
    <w:pPr>
      <w:widowControl w:val="0"/>
      <w:autoSpaceDE w:val="0"/>
      <w:autoSpaceDN w:val="0"/>
      <w:adjustRightInd w:val="0"/>
      <w:spacing w:after="0" w:line="240" w:lineRule="auto"/>
    </w:pPr>
    <w:rPr>
      <w:rFonts w:ascii="Tahoma" w:eastAsiaTheme="minorEastAsia" w:hAnsi="Tahoma" w:cs="Tahoma"/>
      <w:szCs w:val="24"/>
      <w:lang w:eastAsia="ru-RU"/>
    </w:rPr>
  </w:style>
  <w:style w:type="paragraph" w:customStyle="1" w:styleId="ConsPlusJurTerm">
    <w:name w:val="ConsPlusJurTerm"/>
    <w:uiPriority w:val="99"/>
    <w:rsid w:val="00A2155F"/>
    <w:pPr>
      <w:widowControl w:val="0"/>
      <w:autoSpaceDE w:val="0"/>
      <w:autoSpaceDN w:val="0"/>
      <w:adjustRightInd w:val="0"/>
      <w:spacing w:after="0" w:line="240" w:lineRule="auto"/>
    </w:pPr>
    <w:rPr>
      <w:rFonts w:eastAsiaTheme="minorEastAsia"/>
      <w:szCs w:val="24"/>
      <w:lang w:eastAsia="ru-RU"/>
    </w:rPr>
  </w:style>
  <w:style w:type="paragraph" w:customStyle="1" w:styleId="ConsPlusTextList">
    <w:name w:val="ConsPlusTextList"/>
    <w:uiPriority w:val="99"/>
    <w:rsid w:val="00A2155F"/>
    <w:pPr>
      <w:widowControl w:val="0"/>
      <w:autoSpaceDE w:val="0"/>
      <w:autoSpaceDN w:val="0"/>
      <w:adjustRightInd w:val="0"/>
      <w:spacing w:after="0" w:line="240" w:lineRule="auto"/>
    </w:pPr>
    <w:rPr>
      <w:rFonts w:eastAsiaTheme="minorEastAsia"/>
      <w:szCs w:val="24"/>
      <w:lang w:eastAsia="ru-RU"/>
    </w:rPr>
  </w:style>
  <w:style w:type="paragraph" w:customStyle="1" w:styleId="ConsPlusTextList1">
    <w:name w:val="ConsPlusTextList1"/>
    <w:uiPriority w:val="99"/>
    <w:rsid w:val="00A2155F"/>
    <w:pPr>
      <w:widowControl w:val="0"/>
      <w:autoSpaceDE w:val="0"/>
      <w:autoSpaceDN w:val="0"/>
      <w:adjustRightInd w:val="0"/>
      <w:spacing w:after="0" w:line="240" w:lineRule="auto"/>
    </w:pPr>
    <w:rPr>
      <w:rFonts w:eastAsiaTheme="minorEastAsia"/>
      <w:szCs w:val="24"/>
      <w:lang w:eastAsia="ru-RU"/>
    </w:rPr>
  </w:style>
  <w:style w:type="character" w:customStyle="1" w:styleId="10">
    <w:name w:val="Заголовок 1 Знак"/>
    <w:basedOn w:val="a0"/>
    <w:link w:val="1"/>
    <w:rsid w:val="002D72C9"/>
    <w:rPr>
      <w:rFonts w:eastAsia="Times New Roman"/>
      <w:b/>
      <w:bCs/>
      <w:sz w:val="28"/>
      <w:szCs w:val="24"/>
      <w:lang w:val="x-none" w:eastAsia="x-none"/>
    </w:rPr>
  </w:style>
  <w:style w:type="character" w:customStyle="1" w:styleId="20">
    <w:name w:val="Заголовок 2 Знак"/>
    <w:basedOn w:val="a0"/>
    <w:link w:val="2"/>
    <w:rsid w:val="002D72C9"/>
    <w:rPr>
      <w:rFonts w:eastAsia="Times New Roman"/>
      <w:b/>
      <w:bCs/>
      <w:sz w:val="26"/>
      <w:szCs w:val="24"/>
      <w:lang w:val="x-none" w:eastAsia="x-none"/>
    </w:rPr>
  </w:style>
  <w:style w:type="paragraph" w:styleId="a8">
    <w:name w:val="Title"/>
    <w:basedOn w:val="a"/>
    <w:link w:val="a9"/>
    <w:qFormat/>
    <w:rsid w:val="002D72C9"/>
    <w:pPr>
      <w:widowControl w:val="0"/>
      <w:autoSpaceDE w:val="0"/>
      <w:autoSpaceDN w:val="0"/>
      <w:adjustRightInd w:val="0"/>
      <w:spacing w:after="0" w:line="288" w:lineRule="auto"/>
      <w:jc w:val="center"/>
    </w:pPr>
    <w:rPr>
      <w:rFonts w:eastAsia="Times New Roman"/>
      <w:b/>
      <w:bCs/>
      <w:sz w:val="26"/>
      <w:szCs w:val="24"/>
      <w:lang w:val="x-none" w:eastAsia="x-none"/>
    </w:rPr>
  </w:style>
  <w:style w:type="character" w:customStyle="1" w:styleId="a9">
    <w:name w:val="Название Знак"/>
    <w:basedOn w:val="a0"/>
    <w:link w:val="a8"/>
    <w:rsid w:val="002D72C9"/>
    <w:rPr>
      <w:rFonts w:eastAsia="Times New Roman"/>
      <w:b/>
      <w:bCs/>
      <w:sz w:val="26"/>
      <w:szCs w:val="24"/>
      <w:lang w:val="x-none" w:eastAsia="x-none"/>
    </w:rPr>
  </w:style>
  <w:style w:type="paragraph" w:styleId="aa">
    <w:name w:val="Body Text"/>
    <w:basedOn w:val="a"/>
    <w:link w:val="ab"/>
    <w:semiHidden/>
    <w:rsid w:val="002D72C9"/>
    <w:pPr>
      <w:spacing w:after="0" w:line="240" w:lineRule="auto"/>
      <w:jc w:val="both"/>
    </w:pPr>
    <w:rPr>
      <w:rFonts w:eastAsia="Times New Roman"/>
      <w:b/>
      <w:bCs/>
      <w:sz w:val="26"/>
      <w:szCs w:val="24"/>
      <w:lang w:val="x-none" w:eastAsia="x-none"/>
    </w:rPr>
  </w:style>
  <w:style w:type="character" w:customStyle="1" w:styleId="ab">
    <w:name w:val="Основной текст Знак"/>
    <w:basedOn w:val="a0"/>
    <w:link w:val="aa"/>
    <w:semiHidden/>
    <w:rsid w:val="002D72C9"/>
    <w:rPr>
      <w:rFonts w:eastAsia="Times New Roman"/>
      <w:b/>
      <w:bCs/>
      <w:sz w:val="26"/>
      <w:szCs w:val="24"/>
      <w:lang w:val="x-none" w:eastAsia="x-none"/>
    </w:rPr>
  </w:style>
  <w:style w:type="paragraph" w:customStyle="1" w:styleId="ac">
    <w:name w:val="Таблицы (моноширинный)"/>
    <w:basedOn w:val="a"/>
    <w:next w:val="a"/>
    <w:rsid w:val="002D72C9"/>
    <w:pPr>
      <w:autoSpaceDE w:val="0"/>
      <w:autoSpaceDN w:val="0"/>
      <w:adjustRightInd w:val="0"/>
      <w:spacing w:after="0" w:line="240" w:lineRule="auto"/>
      <w:jc w:val="both"/>
    </w:pPr>
    <w:rPr>
      <w:rFonts w:ascii="Courier New" w:eastAsia="Times New Roman" w:hAnsi="Courier New" w:cs="Courier New"/>
      <w:szCs w:val="24"/>
      <w:lang w:eastAsia="ru-RU"/>
    </w:rPr>
  </w:style>
  <w:style w:type="paragraph" w:styleId="ad">
    <w:name w:val="Balloon Text"/>
    <w:basedOn w:val="a"/>
    <w:link w:val="ae"/>
    <w:uiPriority w:val="99"/>
    <w:semiHidden/>
    <w:unhideWhenUsed/>
    <w:rsid w:val="002D72C9"/>
    <w:pPr>
      <w:widowControl w:val="0"/>
      <w:autoSpaceDE w:val="0"/>
      <w:autoSpaceDN w:val="0"/>
      <w:adjustRightInd w:val="0"/>
      <w:spacing w:after="0" w:line="240" w:lineRule="auto"/>
    </w:pPr>
    <w:rPr>
      <w:rFonts w:ascii="Tahoma" w:eastAsia="Times New Roman" w:hAnsi="Tahoma"/>
      <w:sz w:val="16"/>
      <w:szCs w:val="16"/>
      <w:lang w:val="x-none" w:eastAsia="x-none"/>
    </w:rPr>
  </w:style>
  <w:style w:type="character" w:customStyle="1" w:styleId="ae">
    <w:name w:val="Текст выноски Знак"/>
    <w:basedOn w:val="a0"/>
    <w:link w:val="ad"/>
    <w:uiPriority w:val="99"/>
    <w:semiHidden/>
    <w:rsid w:val="002D72C9"/>
    <w:rPr>
      <w:rFonts w:ascii="Tahoma" w:eastAsia="Times New Roman" w:hAnsi="Tahoma"/>
      <w:sz w:val="16"/>
      <w:szCs w:val="16"/>
      <w:lang w:val="x-none" w:eastAsia="x-none"/>
    </w:rPr>
  </w:style>
  <w:style w:type="paragraph" w:styleId="af">
    <w:name w:val="No Spacing"/>
    <w:uiPriority w:val="1"/>
    <w:qFormat/>
    <w:rsid w:val="002D72C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Body Text Indent"/>
    <w:basedOn w:val="a"/>
    <w:link w:val="af1"/>
    <w:uiPriority w:val="99"/>
    <w:semiHidden/>
    <w:unhideWhenUsed/>
    <w:rsid w:val="002D72C9"/>
    <w:pPr>
      <w:widowControl w:val="0"/>
      <w:autoSpaceDE w:val="0"/>
      <w:autoSpaceDN w:val="0"/>
      <w:adjustRightInd w:val="0"/>
      <w:spacing w:after="120" w:line="240" w:lineRule="auto"/>
      <w:ind w:left="283"/>
    </w:pPr>
    <w:rPr>
      <w:rFonts w:ascii="Arial" w:eastAsia="Times New Roman" w:hAnsi="Arial"/>
      <w:sz w:val="20"/>
      <w:szCs w:val="20"/>
      <w:lang w:val="x-none" w:eastAsia="x-none"/>
    </w:rPr>
  </w:style>
  <w:style w:type="character" w:customStyle="1" w:styleId="af1">
    <w:name w:val="Основной текст с отступом Знак"/>
    <w:basedOn w:val="a0"/>
    <w:link w:val="af0"/>
    <w:uiPriority w:val="99"/>
    <w:semiHidden/>
    <w:rsid w:val="002D72C9"/>
    <w:rPr>
      <w:rFonts w:ascii="Arial" w:eastAsia="Times New Roman" w:hAnsi="Arial"/>
      <w:sz w:val="20"/>
      <w:szCs w:val="20"/>
      <w:lang w:val="x-none" w:eastAsia="x-none"/>
    </w:rPr>
  </w:style>
  <w:style w:type="paragraph" w:styleId="21">
    <w:name w:val="Body Text 2"/>
    <w:basedOn w:val="a"/>
    <w:link w:val="22"/>
    <w:uiPriority w:val="99"/>
    <w:semiHidden/>
    <w:unhideWhenUsed/>
    <w:rsid w:val="002D72C9"/>
    <w:pPr>
      <w:widowControl w:val="0"/>
      <w:autoSpaceDE w:val="0"/>
      <w:autoSpaceDN w:val="0"/>
      <w:adjustRightInd w:val="0"/>
      <w:spacing w:after="120" w:line="480" w:lineRule="auto"/>
    </w:pPr>
    <w:rPr>
      <w:rFonts w:ascii="Arial" w:eastAsia="Times New Roman" w:hAnsi="Arial"/>
      <w:sz w:val="20"/>
      <w:szCs w:val="20"/>
      <w:lang w:val="x-none" w:eastAsia="x-none"/>
    </w:rPr>
  </w:style>
  <w:style w:type="character" w:customStyle="1" w:styleId="22">
    <w:name w:val="Основной текст 2 Знак"/>
    <w:basedOn w:val="a0"/>
    <w:link w:val="21"/>
    <w:uiPriority w:val="99"/>
    <w:semiHidden/>
    <w:rsid w:val="002D72C9"/>
    <w:rPr>
      <w:rFonts w:ascii="Arial" w:eastAsia="Times New Roman" w:hAnsi="Arial"/>
      <w:sz w:val="20"/>
      <w:szCs w:val="20"/>
      <w:lang w:val="x-none" w:eastAsia="x-none"/>
    </w:rPr>
  </w:style>
  <w:style w:type="character" w:styleId="af2">
    <w:name w:val="Hyperlink"/>
    <w:uiPriority w:val="99"/>
    <w:unhideWhenUsed/>
    <w:rsid w:val="002D72C9"/>
    <w:rPr>
      <w:color w:val="0000FF"/>
      <w:u w:val="single"/>
    </w:rPr>
  </w:style>
  <w:style w:type="character" w:styleId="af3">
    <w:name w:val="annotation reference"/>
    <w:basedOn w:val="a0"/>
    <w:uiPriority w:val="99"/>
    <w:semiHidden/>
    <w:unhideWhenUsed/>
    <w:rsid w:val="00AD7C5B"/>
    <w:rPr>
      <w:sz w:val="16"/>
      <w:szCs w:val="16"/>
    </w:rPr>
  </w:style>
  <w:style w:type="paragraph" w:styleId="af4">
    <w:name w:val="annotation text"/>
    <w:basedOn w:val="a"/>
    <w:link w:val="af5"/>
    <w:uiPriority w:val="99"/>
    <w:semiHidden/>
    <w:unhideWhenUsed/>
    <w:rsid w:val="00AD7C5B"/>
    <w:pPr>
      <w:spacing w:line="240" w:lineRule="auto"/>
    </w:pPr>
    <w:rPr>
      <w:sz w:val="20"/>
      <w:szCs w:val="20"/>
    </w:rPr>
  </w:style>
  <w:style w:type="character" w:customStyle="1" w:styleId="af5">
    <w:name w:val="Текст примечания Знак"/>
    <w:basedOn w:val="a0"/>
    <w:link w:val="af4"/>
    <w:uiPriority w:val="99"/>
    <w:semiHidden/>
    <w:rsid w:val="00AD7C5B"/>
    <w:rPr>
      <w:sz w:val="20"/>
      <w:szCs w:val="20"/>
    </w:rPr>
  </w:style>
  <w:style w:type="paragraph" w:styleId="af6">
    <w:name w:val="annotation subject"/>
    <w:basedOn w:val="af4"/>
    <w:next w:val="af4"/>
    <w:link w:val="af7"/>
    <w:uiPriority w:val="99"/>
    <w:semiHidden/>
    <w:unhideWhenUsed/>
    <w:rsid w:val="00AD7C5B"/>
    <w:rPr>
      <w:b/>
      <w:bCs/>
    </w:rPr>
  </w:style>
  <w:style w:type="character" w:customStyle="1" w:styleId="af7">
    <w:name w:val="Тема примечания Знак"/>
    <w:basedOn w:val="af5"/>
    <w:link w:val="af6"/>
    <w:uiPriority w:val="99"/>
    <w:semiHidden/>
    <w:rsid w:val="00AD7C5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4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2D72C9"/>
    <w:pPr>
      <w:keepNext/>
      <w:widowControl w:val="0"/>
      <w:autoSpaceDE w:val="0"/>
      <w:autoSpaceDN w:val="0"/>
      <w:adjustRightInd w:val="0"/>
      <w:spacing w:after="0" w:line="288" w:lineRule="auto"/>
      <w:ind w:firstLine="745"/>
      <w:jc w:val="center"/>
      <w:outlineLvl w:val="0"/>
    </w:pPr>
    <w:rPr>
      <w:rFonts w:eastAsia="Times New Roman"/>
      <w:b/>
      <w:bCs/>
      <w:sz w:val="28"/>
      <w:szCs w:val="24"/>
      <w:lang w:val="x-none" w:eastAsia="x-none"/>
    </w:rPr>
  </w:style>
  <w:style w:type="paragraph" w:styleId="2">
    <w:name w:val="heading 2"/>
    <w:basedOn w:val="a"/>
    <w:next w:val="a"/>
    <w:link w:val="20"/>
    <w:qFormat/>
    <w:rsid w:val="002D72C9"/>
    <w:pPr>
      <w:keepNext/>
      <w:widowControl w:val="0"/>
      <w:autoSpaceDE w:val="0"/>
      <w:autoSpaceDN w:val="0"/>
      <w:adjustRightInd w:val="0"/>
      <w:spacing w:after="0" w:line="288" w:lineRule="auto"/>
      <w:jc w:val="center"/>
      <w:outlineLvl w:val="1"/>
    </w:pPr>
    <w:rPr>
      <w:rFonts w:eastAsia="Times New Roman"/>
      <w:b/>
      <w:bCs/>
      <w:sz w:val="26"/>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663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A6632"/>
  </w:style>
  <w:style w:type="paragraph" w:styleId="a5">
    <w:name w:val="footer"/>
    <w:basedOn w:val="a"/>
    <w:link w:val="a6"/>
    <w:uiPriority w:val="99"/>
    <w:unhideWhenUsed/>
    <w:rsid w:val="009A663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A6632"/>
  </w:style>
  <w:style w:type="paragraph" w:styleId="a7">
    <w:name w:val="List Paragraph"/>
    <w:basedOn w:val="a"/>
    <w:uiPriority w:val="34"/>
    <w:qFormat/>
    <w:rsid w:val="009A6632"/>
    <w:pPr>
      <w:ind w:left="720"/>
      <w:contextualSpacing/>
    </w:pPr>
  </w:style>
  <w:style w:type="numbering" w:customStyle="1" w:styleId="11">
    <w:name w:val="Нет списка1"/>
    <w:next w:val="a2"/>
    <w:uiPriority w:val="99"/>
    <w:semiHidden/>
    <w:unhideWhenUsed/>
    <w:rsid w:val="00A2155F"/>
  </w:style>
  <w:style w:type="paragraph" w:customStyle="1" w:styleId="ConsPlusNormal">
    <w:name w:val="ConsPlusNormal"/>
    <w:rsid w:val="00A2155F"/>
    <w:pPr>
      <w:widowControl w:val="0"/>
      <w:autoSpaceDE w:val="0"/>
      <w:autoSpaceDN w:val="0"/>
      <w:adjustRightInd w:val="0"/>
      <w:spacing w:after="0" w:line="240" w:lineRule="auto"/>
    </w:pPr>
    <w:rPr>
      <w:rFonts w:eastAsiaTheme="minorEastAsia"/>
      <w:szCs w:val="24"/>
      <w:lang w:eastAsia="ru-RU"/>
    </w:rPr>
  </w:style>
  <w:style w:type="paragraph" w:customStyle="1" w:styleId="ConsPlusNonformat">
    <w:name w:val="ConsPlusNonformat"/>
    <w:rsid w:val="00A2155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A2155F"/>
    <w:pPr>
      <w:widowControl w:val="0"/>
      <w:autoSpaceDE w:val="0"/>
      <w:autoSpaceDN w:val="0"/>
      <w:adjustRightInd w:val="0"/>
      <w:spacing w:after="0" w:line="240" w:lineRule="auto"/>
    </w:pPr>
    <w:rPr>
      <w:rFonts w:ascii="Arial" w:eastAsiaTheme="minorEastAsia" w:hAnsi="Arial" w:cs="Arial"/>
      <w:b/>
      <w:bCs/>
      <w:szCs w:val="24"/>
      <w:lang w:eastAsia="ru-RU"/>
    </w:rPr>
  </w:style>
  <w:style w:type="paragraph" w:customStyle="1" w:styleId="ConsPlusCell">
    <w:name w:val="ConsPlusCell"/>
    <w:uiPriority w:val="99"/>
    <w:rsid w:val="00A2155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A2155F"/>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A2155F"/>
    <w:pPr>
      <w:widowControl w:val="0"/>
      <w:autoSpaceDE w:val="0"/>
      <w:autoSpaceDN w:val="0"/>
      <w:adjustRightInd w:val="0"/>
      <w:spacing w:after="0" w:line="240" w:lineRule="auto"/>
    </w:pPr>
    <w:rPr>
      <w:rFonts w:ascii="Tahoma" w:eastAsiaTheme="minorEastAsia" w:hAnsi="Tahoma" w:cs="Tahoma"/>
      <w:szCs w:val="24"/>
      <w:lang w:eastAsia="ru-RU"/>
    </w:rPr>
  </w:style>
  <w:style w:type="paragraph" w:customStyle="1" w:styleId="ConsPlusJurTerm">
    <w:name w:val="ConsPlusJurTerm"/>
    <w:uiPriority w:val="99"/>
    <w:rsid w:val="00A2155F"/>
    <w:pPr>
      <w:widowControl w:val="0"/>
      <w:autoSpaceDE w:val="0"/>
      <w:autoSpaceDN w:val="0"/>
      <w:adjustRightInd w:val="0"/>
      <w:spacing w:after="0" w:line="240" w:lineRule="auto"/>
    </w:pPr>
    <w:rPr>
      <w:rFonts w:eastAsiaTheme="minorEastAsia"/>
      <w:szCs w:val="24"/>
      <w:lang w:eastAsia="ru-RU"/>
    </w:rPr>
  </w:style>
  <w:style w:type="paragraph" w:customStyle="1" w:styleId="ConsPlusTextList">
    <w:name w:val="ConsPlusTextList"/>
    <w:uiPriority w:val="99"/>
    <w:rsid w:val="00A2155F"/>
    <w:pPr>
      <w:widowControl w:val="0"/>
      <w:autoSpaceDE w:val="0"/>
      <w:autoSpaceDN w:val="0"/>
      <w:adjustRightInd w:val="0"/>
      <w:spacing w:after="0" w:line="240" w:lineRule="auto"/>
    </w:pPr>
    <w:rPr>
      <w:rFonts w:eastAsiaTheme="minorEastAsia"/>
      <w:szCs w:val="24"/>
      <w:lang w:eastAsia="ru-RU"/>
    </w:rPr>
  </w:style>
  <w:style w:type="paragraph" w:customStyle="1" w:styleId="ConsPlusTextList1">
    <w:name w:val="ConsPlusTextList1"/>
    <w:uiPriority w:val="99"/>
    <w:rsid w:val="00A2155F"/>
    <w:pPr>
      <w:widowControl w:val="0"/>
      <w:autoSpaceDE w:val="0"/>
      <w:autoSpaceDN w:val="0"/>
      <w:adjustRightInd w:val="0"/>
      <w:spacing w:after="0" w:line="240" w:lineRule="auto"/>
    </w:pPr>
    <w:rPr>
      <w:rFonts w:eastAsiaTheme="minorEastAsia"/>
      <w:szCs w:val="24"/>
      <w:lang w:eastAsia="ru-RU"/>
    </w:rPr>
  </w:style>
  <w:style w:type="character" w:customStyle="1" w:styleId="10">
    <w:name w:val="Заголовок 1 Знак"/>
    <w:basedOn w:val="a0"/>
    <w:link w:val="1"/>
    <w:rsid w:val="002D72C9"/>
    <w:rPr>
      <w:rFonts w:eastAsia="Times New Roman"/>
      <w:b/>
      <w:bCs/>
      <w:sz w:val="28"/>
      <w:szCs w:val="24"/>
      <w:lang w:val="x-none" w:eastAsia="x-none"/>
    </w:rPr>
  </w:style>
  <w:style w:type="character" w:customStyle="1" w:styleId="20">
    <w:name w:val="Заголовок 2 Знак"/>
    <w:basedOn w:val="a0"/>
    <w:link w:val="2"/>
    <w:rsid w:val="002D72C9"/>
    <w:rPr>
      <w:rFonts w:eastAsia="Times New Roman"/>
      <w:b/>
      <w:bCs/>
      <w:sz w:val="26"/>
      <w:szCs w:val="24"/>
      <w:lang w:val="x-none" w:eastAsia="x-none"/>
    </w:rPr>
  </w:style>
  <w:style w:type="paragraph" w:styleId="a8">
    <w:name w:val="Title"/>
    <w:basedOn w:val="a"/>
    <w:link w:val="a9"/>
    <w:qFormat/>
    <w:rsid w:val="002D72C9"/>
    <w:pPr>
      <w:widowControl w:val="0"/>
      <w:autoSpaceDE w:val="0"/>
      <w:autoSpaceDN w:val="0"/>
      <w:adjustRightInd w:val="0"/>
      <w:spacing w:after="0" w:line="288" w:lineRule="auto"/>
      <w:jc w:val="center"/>
    </w:pPr>
    <w:rPr>
      <w:rFonts w:eastAsia="Times New Roman"/>
      <w:b/>
      <w:bCs/>
      <w:sz w:val="26"/>
      <w:szCs w:val="24"/>
      <w:lang w:val="x-none" w:eastAsia="x-none"/>
    </w:rPr>
  </w:style>
  <w:style w:type="character" w:customStyle="1" w:styleId="a9">
    <w:name w:val="Название Знак"/>
    <w:basedOn w:val="a0"/>
    <w:link w:val="a8"/>
    <w:rsid w:val="002D72C9"/>
    <w:rPr>
      <w:rFonts w:eastAsia="Times New Roman"/>
      <w:b/>
      <w:bCs/>
      <w:sz w:val="26"/>
      <w:szCs w:val="24"/>
      <w:lang w:val="x-none" w:eastAsia="x-none"/>
    </w:rPr>
  </w:style>
  <w:style w:type="paragraph" w:styleId="aa">
    <w:name w:val="Body Text"/>
    <w:basedOn w:val="a"/>
    <w:link w:val="ab"/>
    <w:semiHidden/>
    <w:rsid w:val="002D72C9"/>
    <w:pPr>
      <w:spacing w:after="0" w:line="240" w:lineRule="auto"/>
      <w:jc w:val="both"/>
    </w:pPr>
    <w:rPr>
      <w:rFonts w:eastAsia="Times New Roman"/>
      <w:b/>
      <w:bCs/>
      <w:sz w:val="26"/>
      <w:szCs w:val="24"/>
      <w:lang w:val="x-none" w:eastAsia="x-none"/>
    </w:rPr>
  </w:style>
  <w:style w:type="character" w:customStyle="1" w:styleId="ab">
    <w:name w:val="Основной текст Знак"/>
    <w:basedOn w:val="a0"/>
    <w:link w:val="aa"/>
    <w:semiHidden/>
    <w:rsid w:val="002D72C9"/>
    <w:rPr>
      <w:rFonts w:eastAsia="Times New Roman"/>
      <w:b/>
      <w:bCs/>
      <w:sz w:val="26"/>
      <w:szCs w:val="24"/>
      <w:lang w:val="x-none" w:eastAsia="x-none"/>
    </w:rPr>
  </w:style>
  <w:style w:type="paragraph" w:customStyle="1" w:styleId="ac">
    <w:name w:val="Таблицы (моноширинный)"/>
    <w:basedOn w:val="a"/>
    <w:next w:val="a"/>
    <w:rsid w:val="002D72C9"/>
    <w:pPr>
      <w:autoSpaceDE w:val="0"/>
      <w:autoSpaceDN w:val="0"/>
      <w:adjustRightInd w:val="0"/>
      <w:spacing w:after="0" w:line="240" w:lineRule="auto"/>
      <w:jc w:val="both"/>
    </w:pPr>
    <w:rPr>
      <w:rFonts w:ascii="Courier New" w:eastAsia="Times New Roman" w:hAnsi="Courier New" w:cs="Courier New"/>
      <w:szCs w:val="24"/>
      <w:lang w:eastAsia="ru-RU"/>
    </w:rPr>
  </w:style>
  <w:style w:type="paragraph" w:styleId="ad">
    <w:name w:val="Balloon Text"/>
    <w:basedOn w:val="a"/>
    <w:link w:val="ae"/>
    <w:uiPriority w:val="99"/>
    <w:semiHidden/>
    <w:unhideWhenUsed/>
    <w:rsid w:val="002D72C9"/>
    <w:pPr>
      <w:widowControl w:val="0"/>
      <w:autoSpaceDE w:val="0"/>
      <w:autoSpaceDN w:val="0"/>
      <w:adjustRightInd w:val="0"/>
      <w:spacing w:after="0" w:line="240" w:lineRule="auto"/>
    </w:pPr>
    <w:rPr>
      <w:rFonts w:ascii="Tahoma" w:eastAsia="Times New Roman" w:hAnsi="Tahoma"/>
      <w:sz w:val="16"/>
      <w:szCs w:val="16"/>
      <w:lang w:val="x-none" w:eastAsia="x-none"/>
    </w:rPr>
  </w:style>
  <w:style w:type="character" w:customStyle="1" w:styleId="ae">
    <w:name w:val="Текст выноски Знак"/>
    <w:basedOn w:val="a0"/>
    <w:link w:val="ad"/>
    <w:uiPriority w:val="99"/>
    <w:semiHidden/>
    <w:rsid w:val="002D72C9"/>
    <w:rPr>
      <w:rFonts w:ascii="Tahoma" w:eastAsia="Times New Roman" w:hAnsi="Tahoma"/>
      <w:sz w:val="16"/>
      <w:szCs w:val="16"/>
      <w:lang w:val="x-none" w:eastAsia="x-none"/>
    </w:rPr>
  </w:style>
  <w:style w:type="paragraph" w:styleId="af">
    <w:name w:val="No Spacing"/>
    <w:uiPriority w:val="1"/>
    <w:qFormat/>
    <w:rsid w:val="002D72C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Body Text Indent"/>
    <w:basedOn w:val="a"/>
    <w:link w:val="af1"/>
    <w:uiPriority w:val="99"/>
    <w:semiHidden/>
    <w:unhideWhenUsed/>
    <w:rsid w:val="002D72C9"/>
    <w:pPr>
      <w:widowControl w:val="0"/>
      <w:autoSpaceDE w:val="0"/>
      <w:autoSpaceDN w:val="0"/>
      <w:adjustRightInd w:val="0"/>
      <w:spacing w:after="120" w:line="240" w:lineRule="auto"/>
      <w:ind w:left="283"/>
    </w:pPr>
    <w:rPr>
      <w:rFonts w:ascii="Arial" w:eastAsia="Times New Roman" w:hAnsi="Arial"/>
      <w:sz w:val="20"/>
      <w:szCs w:val="20"/>
      <w:lang w:val="x-none" w:eastAsia="x-none"/>
    </w:rPr>
  </w:style>
  <w:style w:type="character" w:customStyle="1" w:styleId="af1">
    <w:name w:val="Основной текст с отступом Знак"/>
    <w:basedOn w:val="a0"/>
    <w:link w:val="af0"/>
    <w:uiPriority w:val="99"/>
    <w:semiHidden/>
    <w:rsid w:val="002D72C9"/>
    <w:rPr>
      <w:rFonts w:ascii="Arial" w:eastAsia="Times New Roman" w:hAnsi="Arial"/>
      <w:sz w:val="20"/>
      <w:szCs w:val="20"/>
      <w:lang w:val="x-none" w:eastAsia="x-none"/>
    </w:rPr>
  </w:style>
  <w:style w:type="paragraph" w:styleId="21">
    <w:name w:val="Body Text 2"/>
    <w:basedOn w:val="a"/>
    <w:link w:val="22"/>
    <w:uiPriority w:val="99"/>
    <w:semiHidden/>
    <w:unhideWhenUsed/>
    <w:rsid w:val="002D72C9"/>
    <w:pPr>
      <w:widowControl w:val="0"/>
      <w:autoSpaceDE w:val="0"/>
      <w:autoSpaceDN w:val="0"/>
      <w:adjustRightInd w:val="0"/>
      <w:spacing w:after="120" w:line="480" w:lineRule="auto"/>
    </w:pPr>
    <w:rPr>
      <w:rFonts w:ascii="Arial" w:eastAsia="Times New Roman" w:hAnsi="Arial"/>
      <w:sz w:val="20"/>
      <w:szCs w:val="20"/>
      <w:lang w:val="x-none" w:eastAsia="x-none"/>
    </w:rPr>
  </w:style>
  <w:style w:type="character" w:customStyle="1" w:styleId="22">
    <w:name w:val="Основной текст 2 Знак"/>
    <w:basedOn w:val="a0"/>
    <w:link w:val="21"/>
    <w:uiPriority w:val="99"/>
    <w:semiHidden/>
    <w:rsid w:val="002D72C9"/>
    <w:rPr>
      <w:rFonts w:ascii="Arial" w:eastAsia="Times New Roman" w:hAnsi="Arial"/>
      <w:sz w:val="20"/>
      <w:szCs w:val="20"/>
      <w:lang w:val="x-none" w:eastAsia="x-none"/>
    </w:rPr>
  </w:style>
  <w:style w:type="character" w:styleId="af2">
    <w:name w:val="Hyperlink"/>
    <w:uiPriority w:val="99"/>
    <w:unhideWhenUsed/>
    <w:rsid w:val="002D72C9"/>
    <w:rPr>
      <w:color w:val="0000FF"/>
      <w:u w:val="single"/>
    </w:rPr>
  </w:style>
  <w:style w:type="character" w:styleId="af3">
    <w:name w:val="annotation reference"/>
    <w:basedOn w:val="a0"/>
    <w:uiPriority w:val="99"/>
    <w:semiHidden/>
    <w:unhideWhenUsed/>
    <w:rsid w:val="00AD7C5B"/>
    <w:rPr>
      <w:sz w:val="16"/>
      <w:szCs w:val="16"/>
    </w:rPr>
  </w:style>
  <w:style w:type="paragraph" w:styleId="af4">
    <w:name w:val="annotation text"/>
    <w:basedOn w:val="a"/>
    <w:link w:val="af5"/>
    <w:uiPriority w:val="99"/>
    <w:semiHidden/>
    <w:unhideWhenUsed/>
    <w:rsid w:val="00AD7C5B"/>
    <w:pPr>
      <w:spacing w:line="240" w:lineRule="auto"/>
    </w:pPr>
    <w:rPr>
      <w:sz w:val="20"/>
      <w:szCs w:val="20"/>
    </w:rPr>
  </w:style>
  <w:style w:type="character" w:customStyle="1" w:styleId="af5">
    <w:name w:val="Текст примечания Знак"/>
    <w:basedOn w:val="a0"/>
    <w:link w:val="af4"/>
    <w:uiPriority w:val="99"/>
    <w:semiHidden/>
    <w:rsid w:val="00AD7C5B"/>
    <w:rPr>
      <w:sz w:val="20"/>
      <w:szCs w:val="20"/>
    </w:rPr>
  </w:style>
  <w:style w:type="paragraph" w:styleId="af6">
    <w:name w:val="annotation subject"/>
    <w:basedOn w:val="af4"/>
    <w:next w:val="af4"/>
    <w:link w:val="af7"/>
    <w:uiPriority w:val="99"/>
    <w:semiHidden/>
    <w:unhideWhenUsed/>
    <w:rsid w:val="00AD7C5B"/>
    <w:rPr>
      <w:b/>
      <w:bCs/>
    </w:rPr>
  </w:style>
  <w:style w:type="character" w:customStyle="1" w:styleId="af7">
    <w:name w:val="Тема примечания Знак"/>
    <w:basedOn w:val="af5"/>
    <w:link w:val="af6"/>
    <w:uiPriority w:val="99"/>
    <w:semiHidden/>
    <w:rsid w:val="00AD7C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856016">
      <w:bodyDiv w:val="1"/>
      <w:marLeft w:val="0"/>
      <w:marRight w:val="0"/>
      <w:marTop w:val="0"/>
      <w:marBottom w:val="0"/>
      <w:divBdr>
        <w:top w:val="none" w:sz="0" w:space="0" w:color="auto"/>
        <w:left w:val="none" w:sz="0" w:space="0" w:color="auto"/>
        <w:bottom w:val="none" w:sz="0" w:space="0" w:color="auto"/>
        <w:right w:val="none" w:sz="0" w:space="0" w:color="auto"/>
      </w:divBdr>
    </w:div>
    <w:div w:id="360514929">
      <w:bodyDiv w:val="1"/>
      <w:marLeft w:val="0"/>
      <w:marRight w:val="0"/>
      <w:marTop w:val="0"/>
      <w:marBottom w:val="0"/>
      <w:divBdr>
        <w:top w:val="none" w:sz="0" w:space="0" w:color="auto"/>
        <w:left w:val="none" w:sz="0" w:space="0" w:color="auto"/>
        <w:bottom w:val="none" w:sz="0" w:space="0" w:color="auto"/>
        <w:right w:val="none" w:sz="0" w:space="0" w:color="auto"/>
      </w:divBdr>
    </w:div>
    <w:div w:id="441533411">
      <w:bodyDiv w:val="1"/>
      <w:marLeft w:val="0"/>
      <w:marRight w:val="0"/>
      <w:marTop w:val="0"/>
      <w:marBottom w:val="0"/>
      <w:divBdr>
        <w:top w:val="none" w:sz="0" w:space="0" w:color="auto"/>
        <w:left w:val="none" w:sz="0" w:space="0" w:color="auto"/>
        <w:bottom w:val="none" w:sz="0" w:space="0" w:color="auto"/>
        <w:right w:val="none" w:sz="0" w:space="0" w:color="auto"/>
      </w:divBdr>
    </w:div>
    <w:div w:id="517038484">
      <w:bodyDiv w:val="1"/>
      <w:marLeft w:val="0"/>
      <w:marRight w:val="0"/>
      <w:marTop w:val="0"/>
      <w:marBottom w:val="0"/>
      <w:divBdr>
        <w:top w:val="none" w:sz="0" w:space="0" w:color="auto"/>
        <w:left w:val="none" w:sz="0" w:space="0" w:color="auto"/>
        <w:bottom w:val="none" w:sz="0" w:space="0" w:color="auto"/>
        <w:right w:val="none" w:sz="0" w:space="0" w:color="auto"/>
      </w:divBdr>
    </w:div>
    <w:div w:id="558980876">
      <w:bodyDiv w:val="1"/>
      <w:marLeft w:val="0"/>
      <w:marRight w:val="0"/>
      <w:marTop w:val="0"/>
      <w:marBottom w:val="0"/>
      <w:divBdr>
        <w:top w:val="none" w:sz="0" w:space="0" w:color="auto"/>
        <w:left w:val="none" w:sz="0" w:space="0" w:color="auto"/>
        <w:bottom w:val="none" w:sz="0" w:space="0" w:color="auto"/>
        <w:right w:val="none" w:sz="0" w:space="0" w:color="auto"/>
      </w:divBdr>
    </w:div>
    <w:div w:id="653031063">
      <w:bodyDiv w:val="1"/>
      <w:marLeft w:val="0"/>
      <w:marRight w:val="0"/>
      <w:marTop w:val="0"/>
      <w:marBottom w:val="0"/>
      <w:divBdr>
        <w:top w:val="none" w:sz="0" w:space="0" w:color="auto"/>
        <w:left w:val="none" w:sz="0" w:space="0" w:color="auto"/>
        <w:bottom w:val="none" w:sz="0" w:space="0" w:color="auto"/>
        <w:right w:val="none" w:sz="0" w:space="0" w:color="auto"/>
      </w:divBdr>
    </w:div>
    <w:div w:id="786586596">
      <w:bodyDiv w:val="1"/>
      <w:marLeft w:val="0"/>
      <w:marRight w:val="0"/>
      <w:marTop w:val="0"/>
      <w:marBottom w:val="0"/>
      <w:divBdr>
        <w:top w:val="none" w:sz="0" w:space="0" w:color="auto"/>
        <w:left w:val="none" w:sz="0" w:space="0" w:color="auto"/>
        <w:bottom w:val="none" w:sz="0" w:space="0" w:color="auto"/>
        <w:right w:val="none" w:sz="0" w:space="0" w:color="auto"/>
      </w:divBdr>
    </w:div>
    <w:div w:id="819880176">
      <w:bodyDiv w:val="1"/>
      <w:marLeft w:val="0"/>
      <w:marRight w:val="0"/>
      <w:marTop w:val="0"/>
      <w:marBottom w:val="0"/>
      <w:divBdr>
        <w:top w:val="none" w:sz="0" w:space="0" w:color="auto"/>
        <w:left w:val="none" w:sz="0" w:space="0" w:color="auto"/>
        <w:bottom w:val="none" w:sz="0" w:space="0" w:color="auto"/>
        <w:right w:val="none" w:sz="0" w:space="0" w:color="auto"/>
      </w:divBdr>
      <w:divsChild>
        <w:div w:id="1903980356">
          <w:marLeft w:val="0"/>
          <w:marRight w:val="0"/>
          <w:marTop w:val="0"/>
          <w:marBottom w:val="0"/>
          <w:divBdr>
            <w:top w:val="none" w:sz="0" w:space="0" w:color="auto"/>
            <w:left w:val="none" w:sz="0" w:space="0" w:color="auto"/>
            <w:bottom w:val="none" w:sz="0" w:space="0" w:color="auto"/>
            <w:right w:val="none" w:sz="0" w:space="0" w:color="auto"/>
          </w:divBdr>
        </w:div>
        <w:div w:id="826090040">
          <w:marLeft w:val="0"/>
          <w:marRight w:val="0"/>
          <w:marTop w:val="0"/>
          <w:marBottom w:val="0"/>
          <w:divBdr>
            <w:top w:val="none" w:sz="0" w:space="0" w:color="auto"/>
            <w:left w:val="none" w:sz="0" w:space="0" w:color="auto"/>
            <w:bottom w:val="none" w:sz="0" w:space="0" w:color="auto"/>
            <w:right w:val="none" w:sz="0" w:space="0" w:color="auto"/>
          </w:divBdr>
        </w:div>
        <w:div w:id="1154297626">
          <w:marLeft w:val="0"/>
          <w:marRight w:val="0"/>
          <w:marTop w:val="0"/>
          <w:marBottom w:val="0"/>
          <w:divBdr>
            <w:top w:val="none" w:sz="0" w:space="0" w:color="auto"/>
            <w:left w:val="none" w:sz="0" w:space="0" w:color="auto"/>
            <w:bottom w:val="none" w:sz="0" w:space="0" w:color="auto"/>
            <w:right w:val="none" w:sz="0" w:space="0" w:color="auto"/>
          </w:divBdr>
        </w:div>
        <w:div w:id="104740619">
          <w:marLeft w:val="0"/>
          <w:marRight w:val="0"/>
          <w:marTop w:val="0"/>
          <w:marBottom w:val="0"/>
          <w:divBdr>
            <w:top w:val="none" w:sz="0" w:space="0" w:color="auto"/>
            <w:left w:val="none" w:sz="0" w:space="0" w:color="auto"/>
            <w:bottom w:val="none" w:sz="0" w:space="0" w:color="auto"/>
            <w:right w:val="none" w:sz="0" w:space="0" w:color="auto"/>
          </w:divBdr>
        </w:div>
        <w:div w:id="649750199">
          <w:marLeft w:val="0"/>
          <w:marRight w:val="0"/>
          <w:marTop w:val="0"/>
          <w:marBottom w:val="0"/>
          <w:divBdr>
            <w:top w:val="none" w:sz="0" w:space="0" w:color="auto"/>
            <w:left w:val="none" w:sz="0" w:space="0" w:color="auto"/>
            <w:bottom w:val="none" w:sz="0" w:space="0" w:color="auto"/>
            <w:right w:val="none" w:sz="0" w:space="0" w:color="auto"/>
          </w:divBdr>
        </w:div>
        <w:div w:id="757866112">
          <w:marLeft w:val="0"/>
          <w:marRight w:val="0"/>
          <w:marTop w:val="0"/>
          <w:marBottom w:val="0"/>
          <w:divBdr>
            <w:top w:val="none" w:sz="0" w:space="0" w:color="auto"/>
            <w:left w:val="none" w:sz="0" w:space="0" w:color="auto"/>
            <w:bottom w:val="none" w:sz="0" w:space="0" w:color="auto"/>
            <w:right w:val="none" w:sz="0" w:space="0" w:color="auto"/>
          </w:divBdr>
        </w:div>
        <w:div w:id="594023208">
          <w:marLeft w:val="0"/>
          <w:marRight w:val="0"/>
          <w:marTop w:val="0"/>
          <w:marBottom w:val="0"/>
          <w:divBdr>
            <w:top w:val="none" w:sz="0" w:space="0" w:color="auto"/>
            <w:left w:val="none" w:sz="0" w:space="0" w:color="auto"/>
            <w:bottom w:val="none" w:sz="0" w:space="0" w:color="auto"/>
            <w:right w:val="none" w:sz="0" w:space="0" w:color="auto"/>
          </w:divBdr>
        </w:div>
        <w:div w:id="1615406873">
          <w:marLeft w:val="0"/>
          <w:marRight w:val="0"/>
          <w:marTop w:val="0"/>
          <w:marBottom w:val="0"/>
          <w:divBdr>
            <w:top w:val="none" w:sz="0" w:space="0" w:color="auto"/>
            <w:left w:val="none" w:sz="0" w:space="0" w:color="auto"/>
            <w:bottom w:val="none" w:sz="0" w:space="0" w:color="auto"/>
            <w:right w:val="none" w:sz="0" w:space="0" w:color="auto"/>
          </w:divBdr>
        </w:div>
        <w:div w:id="1969043243">
          <w:marLeft w:val="0"/>
          <w:marRight w:val="0"/>
          <w:marTop w:val="0"/>
          <w:marBottom w:val="0"/>
          <w:divBdr>
            <w:top w:val="none" w:sz="0" w:space="0" w:color="auto"/>
            <w:left w:val="none" w:sz="0" w:space="0" w:color="auto"/>
            <w:bottom w:val="none" w:sz="0" w:space="0" w:color="auto"/>
            <w:right w:val="none" w:sz="0" w:space="0" w:color="auto"/>
          </w:divBdr>
        </w:div>
        <w:div w:id="374158791">
          <w:marLeft w:val="0"/>
          <w:marRight w:val="0"/>
          <w:marTop w:val="0"/>
          <w:marBottom w:val="0"/>
          <w:divBdr>
            <w:top w:val="none" w:sz="0" w:space="0" w:color="auto"/>
            <w:left w:val="none" w:sz="0" w:space="0" w:color="auto"/>
            <w:bottom w:val="none" w:sz="0" w:space="0" w:color="auto"/>
            <w:right w:val="none" w:sz="0" w:space="0" w:color="auto"/>
          </w:divBdr>
        </w:div>
        <w:div w:id="1045636345">
          <w:marLeft w:val="0"/>
          <w:marRight w:val="0"/>
          <w:marTop w:val="0"/>
          <w:marBottom w:val="0"/>
          <w:divBdr>
            <w:top w:val="none" w:sz="0" w:space="0" w:color="auto"/>
            <w:left w:val="none" w:sz="0" w:space="0" w:color="auto"/>
            <w:bottom w:val="none" w:sz="0" w:space="0" w:color="auto"/>
            <w:right w:val="none" w:sz="0" w:space="0" w:color="auto"/>
          </w:divBdr>
        </w:div>
        <w:div w:id="2091924189">
          <w:marLeft w:val="0"/>
          <w:marRight w:val="0"/>
          <w:marTop w:val="0"/>
          <w:marBottom w:val="0"/>
          <w:divBdr>
            <w:top w:val="none" w:sz="0" w:space="0" w:color="auto"/>
            <w:left w:val="none" w:sz="0" w:space="0" w:color="auto"/>
            <w:bottom w:val="none" w:sz="0" w:space="0" w:color="auto"/>
            <w:right w:val="none" w:sz="0" w:space="0" w:color="auto"/>
          </w:divBdr>
        </w:div>
        <w:div w:id="1551918448">
          <w:marLeft w:val="0"/>
          <w:marRight w:val="0"/>
          <w:marTop w:val="0"/>
          <w:marBottom w:val="0"/>
          <w:divBdr>
            <w:top w:val="none" w:sz="0" w:space="0" w:color="auto"/>
            <w:left w:val="none" w:sz="0" w:space="0" w:color="auto"/>
            <w:bottom w:val="none" w:sz="0" w:space="0" w:color="auto"/>
            <w:right w:val="none" w:sz="0" w:space="0" w:color="auto"/>
          </w:divBdr>
        </w:div>
        <w:div w:id="306057494">
          <w:marLeft w:val="0"/>
          <w:marRight w:val="0"/>
          <w:marTop w:val="0"/>
          <w:marBottom w:val="0"/>
          <w:divBdr>
            <w:top w:val="none" w:sz="0" w:space="0" w:color="auto"/>
            <w:left w:val="none" w:sz="0" w:space="0" w:color="auto"/>
            <w:bottom w:val="none" w:sz="0" w:space="0" w:color="auto"/>
            <w:right w:val="none" w:sz="0" w:space="0" w:color="auto"/>
          </w:divBdr>
        </w:div>
        <w:div w:id="2011445283">
          <w:marLeft w:val="0"/>
          <w:marRight w:val="0"/>
          <w:marTop w:val="0"/>
          <w:marBottom w:val="0"/>
          <w:divBdr>
            <w:top w:val="none" w:sz="0" w:space="0" w:color="auto"/>
            <w:left w:val="none" w:sz="0" w:space="0" w:color="auto"/>
            <w:bottom w:val="none" w:sz="0" w:space="0" w:color="auto"/>
            <w:right w:val="none" w:sz="0" w:space="0" w:color="auto"/>
          </w:divBdr>
        </w:div>
        <w:div w:id="1076241980">
          <w:marLeft w:val="0"/>
          <w:marRight w:val="0"/>
          <w:marTop w:val="0"/>
          <w:marBottom w:val="0"/>
          <w:divBdr>
            <w:top w:val="none" w:sz="0" w:space="0" w:color="auto"/>
            <w:left w:val="none" w:sz="0" w:space="0" w:color="auto"/>
            <w:bottom w:val="none" w:sz="0" w:space="0" w:color="auto"/>
            <w:right w:val="none" w:sz="0" w:space="0" w:color="auto"/>
          </w:divBdr>
        </w:div>
        <w:div w:id="1632977599">
          <w:marLeft w:val="0"/>
          <w:marRight w:val="0"/>
          <w:marTop w:val="0"/>
          <w:marBottom w:val="0"/>
          <w:divBdr>
            <w:top w:val="none" w:sz="0" w:space="0" w:color="auto"/>
            <w:left w:val="none" w:sz="0" w:space="0" w:color="auto"/>
            <w:bottom w:val="none" w:sz="0" w:space="0" w:color="auto"/>
            <w:right w:val="none" w:sz="0" w:space="0" w:color="auto"/>
          </w:divBdr>
        </w:div>
      </w:divsChild>
    </w:div>
    <w:div w:id="903837033">
      <w:bodyDiv w:val="1"/>
      <w:marLeft w:val="0"/>
      <w:marRight w:val="0"/>
      <w:marTop w:val="0"/>
      <w:marBottom w:val="0"/>
      <w:divBdr>
        <w:top w:val="none" w:sz="0" w:space="0" w:color="auto"/>
        <w:left w:val="none" w:sz="0" w:space="0" w:color="auto"/>
        <w:bottom w:val="none" w:sz="0" w:space="0" w:color="auto"/>
        <w:right w:val="none" w:sz="0" w:space="0" w:color="auto"/>
      </w:divBdr>
    </w:div>
    <w:div w:id="957643444">
      <w:bodyDiv w:val="1"/>
      <w:marLeft w:val="0"/>
      <w:marRight w:val="0"/>
      <w:marTop w:val="0"/>
      <w:marBottom w:val="0"/>
      <w:divBdr>
        <w:top w:val="none" w:sz="0" w:space="0" w:color="auto"/>
        <w:left w:val="none" w:sz="0" w:space="0" w:color="auto"/>
        <w:bottom w:val="none" w:sz="0" w:space="0" w:color="auto"/>
        <w:right w:val="none" w:sz="0" w:space="0" w:color="auto"/>
      </w:divBdr>
      <w:divsChild>
        <w:div w:id="1798599847">
          <w:marLeft w:val="0"/>
          <w:marRight w:val="0"/>
          <w:marTop w:val="0"/>
          <w:marBottom w:val="0"/>
          <w:divBdr>
            <w:top w:val="none" w:sz="0" w:space="0" w:color="auto"/>
            <w:left w:val="none" w:sz="0" w:space="0" w:color="auto"/>
            <w:bottom w:val="none" w:sz="0" w:space="0" w:color="auto"/>
            <w:right w:val="none" w:sz="0" w:space="0" w:color="auto"/>
          </w:divBdr>
          <w:divsChild>
            <w:div w:id="1868374318">
              <w:marLeft w:val="0"/>
              <w:marRight w:val="0"/>
              <w:marTop w:val="0"/>
              <w:marBottom w:val="0"/>
              <w:divBdr>
                <w:top w:val="none" w:sz="0" w:space="0" w:color="auto"/>
                <w:left w:val="none" w:sz="0" w:space="0" w:color="auto"/>
                <w:bottom w:val="none" w:sz="0" w:space="0" w:color="auto"/>
                <w:right w:val="none" w:sz="0" w:space="0" w:color="auto"/>
              </w:divBdr>
              <w:divsChild>
                <w:div w:id="320431618">
                  <w:marLeft w:val="0"/>
                  <w:marRight w:val="0"/>
                  <w:marTop w:val="0"/>
                  <w:marBottom w:val="0"/>
                  <w:divBdr>
                    <w:top w:val="none" w:sz="0" w:space="0" w:color="auto"/>
                    <w:left w:val="none" w:sz="0" w:space="0" w:color="auto"/>
                    <w:bottom w:val="none" w:sz="0" w:space="0" w:color="auto"/>
                    <w:right w:val="none" w:sz="0" w:space="0" w:color="auto"/>
                  </w:divBdr>
                  <w:divsChild>
                    <w:div w:id="171916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548530">
          <w:marLeft w:val="0"/>
          <w:marRight w:val="0"/>
          <w:marTop w:val="0"/>
          <w:marBottom w:val="0"/>
          <w:divBdr>
            <w:top w:val="none" w:sz="0" w:space="0" w:color="auto"/>
            <w:left w:val="none" w:sz="0" w:space="0" w:color="auto"/>
            <w:bottom w:val="none" w:sz="0" w:space="0" w:color="auto"/>
            <w:right w:val="none" w:sz="0" w:space="0" w:color="auto"/>
          </w:divBdr>
          <w:divsChild>
            <w:div w:id="530921836">
              <w:marLeft w:val="0"/>
              <w:marRight w:val="0"/>
              <w:marTop w:val="0"/>
              <w:marBottom w:val="0"/>
              <w:divBdr>
                <w:top w:val="none" w:sz="0" w:space="0" w:color="auto"/>
                <w:left w:val="none" w:sz="0" w:space="0" w:color="auto"/>
                <w:bottom w:val="none" w:sz="0" w:space="0" w:color="auto"/>
                <w:right w:val="none" w:sz="0" w:space="0" w:color="auto"/>
              </w:divBdr>
              <w:divsChild>
                <w:div w:id="1020744874">
                  <w:marLeft w:val="0"/>
                  <w:marRight w:val="0"/>
                  <w:marTop w:val="0"/>
                  <w:marBottom w:val="0"/>
                  <w:divBdr>
                    <w:top w:val="none" w:sz="0" w:space="0" w:color="auto"/>
                    <w:left w:val="none" w:sz="0" w:space="0" w:color="auto"/>
                    <w:bottom w:val="none" w:sz="0" w:space="0" w:color="auto"/>
                    <w:right w:val="none" w:sz="0" w:space="0" w:color="auto"/>
                  </w:divBdr>
                  <w:divsChild>
                    <w:div w:id="137253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380990">
      <w:bodyDiv w:val="1"/>
      <w:marLeft w:val="0"/>
      <w:marRight w:val="0"/>
      <w:marTop w:val="0"/>
      <w:marBottom w:val="0"/>
      <w:divBdr>
        <w:top w:val="none" w:sz="0" w:space="0" w:color="auto"/>
        <w:left w:val="none" w:sz="0" w:space="0" w:color="auto"/>
        <w:bottom w:val="none" w:sz="0" w:space="0" w:color="auto"/>
        <w:right w:val="none" w:sz="0" w:space="0" w:color="auto"/>
      </w:divBdr>
      <w:divsChild>
        <w:div w:id="483009930">
          <w:marLeft w:val="0"/>
          <w:marRight w:val="0"/>
          <w:marTop w:val="0"/>
          <w:marBottom w:val="0"/>
          <w:divBdr>
            <w:top w:val="none" w:sz="0" w:space="0" w:color="auto"/>
            <w:left w:val="none" w:sz="0" w:space="0" w:color="auto"/>
            <w:bottom w:val="none" w:sz="0" w:space="0" w:color="auto"/>
            <w:right w:val="none" w:sz="0" w:space="0" w:color="auto"/>
          </w:divBdr>
          <w:divsChild>
            <w:div w:id="936409240">
              <w:marLeft w:val="0"/>
              <w:marRight w:val="0"/>
              <w:marTop w:val="0"/>
              <w:marBottom w:val="0"/>
              <w:divBdr>
                <w:top w:val="none" w:sz="0" w:space="0" w:color="auto"/>
                <w:left w:val="none" w:sz="0" w:space="0" w:color="auto"/>
                <w:bottom w:val="none" w:sz="0" w:space="0" w:color="auto"/>
                <w:right w:val="none" w:sz="0" w:space="0" w:color="auto"/>
              </w:divBdr>
            </w:div>
            <w:div w:id="163014094">
              <w:marLeft w:val="0"/>
              <w:marRight w:val="0"/>
              <w:marTop w:val="0"/>
              <w:marBottom w:val="0"/>
              <w:divBdr>
                <w:top w:val="none" w:sz="0" w:space="0" w:color="auto"/>
                <w:left w:val="none" w:sz="0" w:space="0" w:color="auto"/>
                <w:bottom w:val="none" w:sz="0" w:space="0" w:color="auto"/>
                <w:right w:val="none" w:sz="0" w:space="0" w:color="auto"/>
              </w:divBdr>
            </w:div>
            <w:div w:id="809980554">
              <w:marLeft w:val="0"/>
              <w:marRight w:val="0"/>
              <w:marTop w:val="0"/>
              <w:marBottom w:val="0"/>
              <w:divBdr>
                <w:top w:val="none" w:sz="0" w:space="0" w:color="auto"/>
                <w:left w:val="none" w:sz="0" w:space="0" w:color="auto"/>
                <w:bottom w:val="none" w:sz="0" w:space="0" w:color="auto"/>
                <w:right w:val="none" w:sz="0" w:space="0" w:color="auto"/>
              </w:divBdr>
            </w:div>
            <w:div w:id="648947224">
              <w:marLeft w:val="0"/>
              <w:marRight w:val="0"/>
              <w:marTop w:val="0"/>
              <w:marBottom w:val="0"/>
              <w:divBdr>
                <w:top w:val="none" w:sz="0" w:space="0" w:color="auto"/>
                <w:left w:val="none" w:sz="0" w:space="0" w:color="auto"/>
                <w:bottom w:val="none" w:sz="0" w:space="0" w:color="auto"/>
                <w:right w:val="none" w:sz="0" w:space="0" w:color="auto"/>
              </w:divBdr>
            </w:div>
            <w:div w:id="1799490495">
              <w:marLeft w:val="0"/>
              <w:marRight w:val="0"/>
              <w:marTop w:val="0"/>
              <w:marBottom w:val="0"/>
              <w:divBdr>
                <w:top w:val="none" w:sz="0" w:space="0" w:color="auto"/>
                <w:left w:val="none" w:sz="0" w:space="0" w:color="auto"/>
                <w:bottom w:val="none" w:sz="0" w:space="0" w:color="auto"/>
                <w:right w:val="none" w:sz="0" w:space="0" w:color="auto"/>
              </w:divBdr>
            </w:div>
            <w:div w:id="54016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967249">
      <w:bodyDiv w:val="1"/>
      <w:marLeft w:val="0"/>
      <w:marRight w:val="0"/>
      <w:marTop w:val="0"/>
      <w:marBottom w:val="0"/>
      <w:divBdr>
        <w:top w:val="none" w:sz="0" w:space="0" w:color="auto"/>
        <w:left w:val="none" w:sz="0" w:space="0" w:color="auto"/>
        <w:bottom w:val="none" w:sz="0" w:space="0" w:color="auto"/>
        <w:right w:val="none" w:sz="0" w:space="0" w:color="auto"/>
      </w:divBdr>
      <w:divsChild>
        <w:div w:id="648946812">
          <w:marLeft w:val="0"/>
          <w:marRight w:val="0"/>
          <w:marTop w:val="0"/>
          <w:marBottom w:val="0"/>
          <w:divBdr>
            <w:top w:val="none" w:sz="0" w:space="0" w:color="auto"/>
            <w:left w:val="none" w:sz="0" w:space="0" w:color="auto"/>
            <w:bottom w:val="none" w:sz="0" w:space="0" w:color="auto"/>
            <w:right w:val="none" w:sz="0" w:space="0" w:color="auto"/>
          </w:divBdr>
          <w:divsChild>
            <w:div w:id="1442996160">
              <w:marLeft w:val="0"/>
              <w:marRight w:val="0"/>
              <w:marTop w:val="0"/>
              <w:marBottom w:val="0"/>
              <w:divBdr>
                <w:top w:val="none" w:sz="0" w:space="0" w:color="auto"/>
                <w:left w:val="none" w:sz="0" w:space="0" w:color="auto"/>
                <w:bottom w:val="none" w:sz="0" w:space="0" w:color="auto"/>
                <w:right w:val="none" w:sz="0" w:space="0" w:color="auto"/>
              </w:divBdr>
            </w:div>
            <w:div w:id="1615743248">
              <w:marLeft w:val="0"/>
              <w:marRight w:val="0"/>
              <w:marTop w:val="0"/>
              <w:marBottom w:val="0"/>
              <w:divBdr>
                <w:top w:val="none" w:sz="0" w:space="0" w:color="auto"/>
                <w:left w:val="none" w:sz="0" w:space="0" w:color="auto"/>
                <w:bottom w:val="none" w:sz="0" w:space="0" w:color="auto"/>
                <w:right w:val="none" w:sz="0" w:space="0" w:color="auto"/>
              </w:divBdr>
            </w:div>
            <w:div w:id="206836912">
              <w:marLeft w:val="0"/>
              <w:marRight w:val="0"/>
              <w:marTop w:val="0"/>
              <w:marBottom w:val="0"/>
              <w:divBdr>
                <w:top w:val="none" w:sz="0" w:space="0" w:color="auto"/>
                <w:left w:val="none" w:sz="0" w:space="0" w:color="auto"/>
                <w:bottom w:val="none" w:sz="0" w:space="0" w:color="auto"/>
                <w:right w:val="none" w:sz="0" w:space="0" w:color="auto"/>
              </w:divBdr>
            </w:div>
            <w:div w:id="828444035">
              <w:marLeft w:val="0"/>
              <w:marRight w:val="0"/>
              <w:marTop w:val="0"/>
              <w:marBottom w:val="0"/>
              <w:divBdr>
                <w:top w:val="none" w:sz="0" w:space="0" w:color="auto"/>
                <w:left w:val="none" w:sz="0" w:space="0" w:color="auto"/>
                <w:bottom w:val="none" w:sz="0" w:space="0" w:color="auto"/>
                <w:right w:val="none" w:sz="0" w:space="0" w:color="auto"/>
              </w:divBdr>
            </w:div>
            <w:div w:id="1546213813">
              <w:marLeft w:val="0"/>
              <w:marRight w:val="0"/>
              <w:marTop w:val="0"/>
              <w:marBottom w:val="0"/>
              <w:divBdr>
                <w:top w:val="none" w:sz="0" w:space="0" w:color="auto"/>
                <w:left w:val="none" w:sz="0" w:space="0" w:color="auto"/>
                <w:bottom w:val="none" w:sz="0" w:space="0" w:color="auto"/>
                <w:right w:val="none" w:sz="0" w:space="0" w:color="auto"/>
              </w:divBdr>
            </w:div>
          </w:divsChild>
        </w:div>
        <w:div w:id="1683897477">
          <w:marLeft w:val="0"/>
          <w:marRight w:val="0"/>
          <w:marTop w:val="0"/>
          <w:marBottom w:val="0"/>
          <w:divBdr>
            <w:top w:val="none" w:sz="0" w:space="0" w:color="auto"/>
            <w:left w:val="none" w:sz="0" w:space="0" w:color="auto"/>
            <w:bottom w:val="none" w:sz="0" w:space="0" w:color="auto"/>
            <w:right w:val="none" w:sz="0" w:space="0" w:color="auto"/>
          </w:divBdr>
          <w:divsChild>
            <w:div w:id="820466991">
              <w:marLeft w:val="0"/>
              <w:marRight w:val="0"/>
              <w:marTop w:val="0"/>
              <w:marBottom w:val="0"/>
              <w:divBdr>
                <w:top w:val="none" w:sz="0" w:space="0" w:color="auto"/>
                <w:left w:val="none" w:sz="0" w:space="0" w:color="auto"/>
                <w:bottom w:val="none" w:sz="0" w:space="0" w:color="auto"/>
                <w:right w:val="none" w:sz="0" w:space="0" w:color="auto"/>
              </w:divBdr>
            </w:div>
            <w:div w:id="144981281">
              <w:marLeft w:val="0"/>
              <w:marRight w:val="0"/>
              <w:marTop w:val="0"/>
              <w:marBottom w:val="0"/>
              <w:divBdr>
                <w:top w:val="none" w:sz="0" w:space="0" w:color="auto"/>
                <w:left w:val="none" w:sz="0" w:space="0" w:color="auto"/>
                <w:bottom w:val="none" w:sz="0" w:space="0" w:color="auto"/>
                <w:right w:val="none" w:sz="0" w:space="0" w:color="auto"/>
              </w:divBdr>
            </w:div>
            <w:div w:id="781533304">
              <w:marLeft w:val="0"/>
              <w:marRight w:val="0"/>
              <w:marTop w:val="0"/>
              <w:marBottom w:val="0"/>
              <w:divBdr>
                <w:top w:val="none" w:sz="0" w:space="0" w:color="auto"/>
                <w:left w:val="none" w:sz="0" w:space="0" w:color="auto"/>
                <w:bottom w:val="none" w:sz="0" w:space="0" w:color="auto"/>
                <w:right w:val="none" w:sz="0" w:space="0" w:color="auto"/>
              </w:divBdr>
              <w:divsChild>
                <w:div w:id="79044380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1654943">
          <w:marLeft w:val="0"/>
          <w:marRight w:val="0"/>
          <w:marTop w:val="0"/>
          <w:marBottom w:val="0"/>
          <w:divBdr>
            <w:top w:val="none" w:sz="0" w:space="0" w:color="auto"/>
            <w:left w:val="none" w:sz="0" w:space="0" w:color="auto"/>
            <w:bottom w:val="none" w:sz="0" w:space="0" w:color="auto"/>
            <w:right w:val="none" w:sz="0" w:space="0" w:color="auto"/>
          </w:divBdr>
          <w:divsChild>
            <w:div w:id="1424955626">
              <w:marLeft w:val="0"/>
              <w:marRight w:val="0"/>
              <w:marTop w:val="0"/>
              <w:marBottom w:val="0"/>
              <w:divBdr>
                <w:top w:val="none" w:sz="0" w:space="0" w:color="auto"/>
                <w:left w:val="none" w:sz="0" w:space="0" w:color="auto"/>
                <w:bottom w:val="none" w:sz="0" w:space="0" w:color="auto"/>
                <w:right w:val="none" w:sz="0" w:space="0" w:color="auto"/>
              </w:divBdr>
              <w:divsChild>
                <w:div w:id="1160268067">
                  <w:marLeft w:val="0"/>
                  <w:marRight w:val="0"/>
                  <w:marTop w:val="240"/>
                  <w:marBottom w:val="240"/>
                  <w:divBdr>
                    <w:top w:val="none" w:sz="0" w:space="0" w:color="auto"/>
                    <w:left w:val="none" w:sz="0" w:space="0" w:color="auto"/>
                    <w:bottom w:val="none" w:sz="0" w:space="0" w:color="auto"/>
                    <w:right w:val="none" w:sz="0" w:space="0" w:color="auto"/>
                  </w:divBdr>
                </w:div>
              </w:divsChild>
            </w:div>
            <w:div w:id="931091293">
              <w:marLeft w:val="0"/>
              <w:marRight w:val="0"/>
              <w:marTop w:val="0"/>
              <w:marBottom w:val="0"/>
              <w:divBdr>
                <w:top w:val="none" w:sz="0" w:space="0" w:color="auto"/>
                <w:left w:val="none" w:sz="0" w:space="0" w:color="auto"/>
                <w:bottom w:val="none" w:sz="0" w:space="0" w:color="auto"/>
                <w:right w:val="none" w:sz="0" w:space="0" w:color="auto"/>
              </w:divBdr>
              <w:divsChild>
                <w:div w:id="1338725717">
                  <w:marLeft w:val="0"/>
                  <w:marRight w:val="0"/>
                  <w:marTop w:val="240"/>
                  <w:marBottom w:val="240"/>
                  <w:divBdr>
                    <w:top w:val="none" w:sz="0" w:space="0" w:color="auto"/>
                    <w:left w:val="none" w:sz="0" w:space="0" w:color="auto"/>
                    <w:bottom w:val="none" w:sz="0" w:space="0" w:color="auto"/>
                    <w:right w:val="none" w:sz="0" w:space="0" w:color="auto"/>
                  </w:divBdr>
                </w:div>
              </w:divsChild>
            </w:div>
            <w:div w:id="1180849164">
              <w:marLeft w:val="0"/>
              <w:marRight w:val="0"/>
              <w:marTop w:val="0"/>
              <w:marBottom w:val="0"/>
              <w:divBdr>
                <w:top w:val="none" w:sz="0" w:space="0" w:color="auto"/>
                <w:left w:val="none" w:sz="0" w:space="0" w:color="auto"/>
                <w:bottom w:val="none" w:sz="0" w:space="0" w:color="auto"/>
                <w:right w:val="none" w:sz="0" w:space="0" w:color="auto"/>
              </w:divBdr>
            </w:div>
            <w:div w:id="1142624153">
              <w:marLeft w:val="0"/>
              <w:marRight w:val="0"/>
              <w:marTop w:val="0"/>
              <w:marBottom w:val="0"/>
              <w:divBdr>
                <w:top w:val="none" w:sz="0" w:space="0" w:color="auto"/>
                <w:left w:val="none" w:sz="0" w:space="0" w:color="auto"/>
                <w:bottom w:val="none" w:sz="0" w:space="0" w:color="auto"/>
                <w:right w:val="none" w:sz="0" w:space="0" w:color="auto"/>
              </w:divBdr>
              <w:divsChild>
                <w:div w:id="1975717407">
                  <w:marLeft w:val="0"/>
                  <w:marRight w:val="0"/>
                  <w:marTop w:val="240"/>
                  <w:marBottom w:val="240"/>
                  <w:divBdr>
                    <w:top w:val="none" w:sz="0" w:space="0" w:color="auto"/>
                    <w:left w:val="none" w:sz="0" w:space="0" w:color="auto"/>
                    <w:bottom w:val="none" w:sz="0" w:space="0" w:color="auto"/>
                    <w:right w:val="none" w:sz="0" w:space="0" w:color="auto"/>
                  </w:divBdr>
                </w:div>
              </w:divsChild>
            </w:div>
            <w:div w:id="2141262864">
              <w:marLeft w:val="0"/>
              <w:marRight w:val="0"/>
              <w:marTop w:val="0"/>
              <w:marBottom w:val="0"/>
              <w:divBdr>
                <w:top w:val="none" w:sz="0" w:space="0" w:color="auto"/>
                <w:left w:val="none" w:sz="0" w:space="0" w:color="auto"/>
                <w:bottom w:val="none" w:sz="0" w:space="0" w:color="auto"/>
                <w:right w:val="none" w:sz="0" w:space="0" w:color="auto"/>
              </w:divBdr>
            </w:div>
            <w:div w:id="1915696307">
              <w:marLeft w:val="0"/>
              <w:marRight w:val="0"/>
              <w:marTop w:val="0"/>
              <w:marBottom w:val="0"/>
              <w:divBdr>
                <w:top w:val="none" w:sz="0" w:space="0" w:color="auto"/>
                <w:left w:val="none" w:sz="0" w:space="0" w:color="auto"/>
                <w:bottom w:val="none" w:sz="0" w:space="0" w:color="auto"/>
                <w:right w:val="none" w:sz="0" w:space="0" w:color="auto"/>
              </w:divBdr>
              <w:divsChild>
                <w:div w:id="680160013">
                  <w:marLeft w:val="0"/>
                  <w:marRight w:val="0"/>
                  <w:marTop w:val="240"/>
                  <w:marBottom w:val="240"/>
                  <w:divBdr>
                    <w:top w:val="none" w:sz="0" w:space="0" w:color="auto"/>
                    <w:left w:val="none" w:sz="0" w:space="0" w:color="auto"/>
                    <w:bottom w:val="none" w:sz="0" w:space="0" w:color="auto"/>
                    <w:right w:val="none" w:sz="0" w:space="0" w:color="auto"/>
                  </w:divBdr>
                </w:div>
              </w:divsChild>
            </w:div>
            <w:div w:id="399786687">
              <w:marLeft w:val="0"/>
              <w:marRight w:val="0"/>
              <w:marTop w:val="0"/>
              <w:marBottom w:val="0"/>
              <w:divBdr>
                <w:top w:val="none" w:sz="0" w:space="0" w:color="auto"/>
                <w:left w:val="none" w:sz="0" w:space="0" w:color="auto"/>
                <w:bottom w:val="none" w:sz="0" w:space="0" w:color="auto"/>
                <w:right w:val="none" w:sz="0" w:space="0" w:color="auto"/>
              </w:divBdr>
              <w:divsChild>
                <w:div w:id="1345132526">
                  <w:marLeft w:val="0"/>
                  <w:marRight w:val="0"/>
                  <w:marTop w:val="0"/>
                  <w:marBottom w:val="0"/>
                  <w:divBdr>
                    <w:top w:val="none" w:sz="0" w:space="0" w:color="auto"/>
                    <w:left w:val="none" w:sz="0" w:space="0" w:color="auto"/>
                    <w:bottom w:val="none" w:sz="0" w:space="0" w:color="auto"/>
                    <w:right w:val="none" w:sz="0" w:space="0" w:color="auto"/>
                  </w:divBdr>
                  <w:divsChild>
                    <w:div w:id="1193036924">
                      <w:marLeft w:val="0"/>
                      <w:marRight w:val="0"/>
                      <w:marTop w:val="240"/>
                      <w:marBottom w:val="240"/>
                      <w:divBdr>
                        <w:top w:val="none" w:sz="0" w:space="0" w:color="auto"/>
                        <w:left w:val="none" w:sz="0" w:space="0" w:color="auto"/>
                        <w:bottom w:val="none" w:sz="0" w:space="0" w:color="auto"/>
                        <w:right w:val="none" w:sz="0" w:space="0" w:color="auto"/>
                      </w:divBdr>
                    </w:div>
                  </w:divsChild>
                </w:div>
                <w:div w:id="275335667">
                  <w:marLeft w:val="0"/>
                  <w:marRight w:val="0"/>
                  <w:marTop w:val="0"/>
                  <w:marBottom w:val="0"/>
                  <w:divBdr>
                    <w:top w:val="none" w:sz="0" w:space="0" w:color="auto"/>
                    <w:left w:val="none" w:sz="0" w:space="0" w:color="auto"/>
                    <w:bottom w:val="none" w:sz="0" w:space="0" w:color="auto"/>
                    <w:right w:val="none" w:sz="0" w:space="0" w:color="auto"/>
                  </w:divBdr>
                </w:div>
              </w:divsChild>
            </w:div>
            <w:div w:id="1136676376">
              <w:marLeft w:val="0"/>
              <w:marRight w:val="0"/>
              <w:marTop w:val="0"/>
              <w:marBottom w:val="0"/>
              <w:divBdr>
                <w:top w:val="none" w:sz="0" w:space="0" w:color="auto"/>
                <w:left w:val="none" w:sz="0" w:space="0" w:color="auto"/>
                <w:bottom w:val="none" w:sz="0" w:space="0" w:color="auto"/>
                <w:right w:val="none" w:sz="0" w:space="0" w:color="auto"/>
              </w:divBdr>
              <w:divsChild>
                <w:div w:id="70440708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88304663">
          <w:marLeft w:val="0"/>
          <w:marRight w:val="0"/>
          <w:marTop w:val="0"/>
          <w:marBottom w:val="0"/>
          <w:divBdr>
            <w:top w:val="none" w:sz="0" w:space="0" w:color="auto"/>
            <w:left w:val="none" w:sz="0" w:space="0" w:color="auto"/>
            <w:bottom w:val="none" w:sz="0" w:space="0" w:color="auto"/>
            <w:right w:val="none" w:sz="0" w:space="0" w:color="auto"/>
          </w:divBdr>
        </w:div>
        <w:div w:id="970398727">
          <w:marLeft w:val="0"/>
          <w:marRight w:val="0"/>
          <w:marTop w:val="0"/>
          <w:marBottom w:val="0"/>
          <w:divBdr>
            <w:top w:val="none" w:sz="0" w:space="0" w:color="auto"/>
            <w:left w:val="none" w:sz="0" w:space="0" w:color="auto"/>
            <w:bottom w:val="none" w:sz="0" w:space="0" w:color="auto"/>
            <w:right w:val="none" w:sz="0" w:space="0" w:color="auto"/>
          </w:divBdr>
        </w:div>
        <w:div w:id="1496533060">
          <w:marLeft w:val="0"/>
          <w:marRight w:val="0"/>
          <w:marTop w:val="240"/>
          <w:marBottom w:val="240"/>
          <w:divBdr>
            <w:top w:val="none" w:sz="0" w:space="0" w:color="auto"/>
            <w:left w:val="none" w:sz="0" w:space="0" w:color="auto"/>
            <w:bottom w:val="none" w:sz="0" w:space="0" w:color="auto"/>
            <w:right w:val="none" w:sz="0" w:space="0" w:color="auto"/>
          </w:divBdr>
        </w:div>
        <w:div w:id="1770855874">
          <w:marLeft w:val="0"/>
          <w:marRight w:val="0"/>
          <w:marTop w:val="240"/>
          <w:marBottom w:val="240"/>
          <w:divBdr>
            <w:top w:val="none" w:sz="0" w:space="0" w:color="auto"/>
            <w:left w:val="none" w:sz="0" w:space="0" w:color="auto"/>
            <w:bottom w:val="none" w:sz="0" w:space="0" w:color="auto"/>
            <w:right w:val="none" w:sz="0" w:space="0" w:color="auto"/>
          </w:divBdr>
        </w:div>
      </w:divsChild>
    </w:div>
    <w:div w:id="1052340749">
      <w:bodyDiv w:val="1"/>
      <w:marLeft w:val="0"/>
      <w:marRight w:val="0"/>
      <w:marTop w:val="0"/>
      <w:marBottom w:val="0"/>
      <w:divBdr>
        <w:top w:val="none" w:sz="0" w:space="0" w:color="auto"/>
        <w:left w:val="none" w:sz="0" w:space="0" w:color="auto"/>
        <w:bottom w:val="none" w:sz="0" w:space="0" w:color="auto"/>
        <w:right w:val="none" w:sz="0" w:space="0" w:color="auto"/>
      </w:divBdr>
    </w:div>
    <w:div w:id="1176110023">
      <w:bodyDiv w:val="1"/>
      <w:marLeft w:val="0"/>
      <w:marRight w:val="0"/>
      <w:marTop w:val="0"/>
      <w:marBottom w:val="0"/>
      <w:divBdr>
        <w:top w:val="none" w:sz="0" w:space="0" w:color="auto"/>
        <w:left w:val="none" w:sz="0" w:space="0" w:color="auto"/>
        <w:bottom w:val="none" w:sz="0" w:space="0" w:color="auto"/>
        <w:right w:val="none" w:sz="0" w:space="0" w:color="auto"/>
      </w:divBdr>
    </w:div>
    <w:div w:id="1194659794">
      <w:bodyDiv w:val="1"/>
      <w:marLeft w:val="0"/>
      <w:marRight w:val="0"/>
      <w:marTop w:val="0"/>
      <w:marBottom w:val="0"/>
      <w:divBdr>
        <w:top w:val="none" w:sz="0" w:space="0" w:color="auto"/>
        <w:left w:val="none" w:sz="0" w:space="0" w:color="auto"/>
        <w:bottom w:val="none" w:sz="0" w:space="0" w:color="auto"/>
        <w:right w:val="none" w:sz="0" w:space="0" w:color="auto"/>
      </w:divBdr>
      <w:divsChild>
        <w:div w:id="506095607">
          <w:marLeft w:val="0"/>
          <w:marRight w:val="0"/>
          <w:marTop w:val="0"/>
          <w:marBottom w:val="0"/>
          <w:divBdr>
            <w:top w:val="none" w:sz="0" w:space="0" w:color="auto"/>
            <w:left w:val="none" w:sz="0" w:space="0" w:color="auto"/>
            <w:bottom w:val="none" w:sz="0" w:space="0" w:color="auto"/>
            <w:right w:val="none" w:sz="0" w:space="0" w:color="auto"/>
          </w:divBdr>
          <w:divsChild>
            <w:div w:id="1792942426">
              <w:marLeft w:val="0"/>
              <w:marRight w:val="0"/>
              <w:marTop w:val="0"/>
              <w:marBottom w:val="0"/>
              <w:divBdr>
                <w:top w:val="none" w:sz="0" w:space="0" w:color="auto"/>
                <w:left w:val="none" w:sz="0" w:space="0" w:color="auto"/>
                <w:bottom w:val="none" w:sz="0" w:space="0" w:color="auto"/>
                <w:right w:val="none" w:sz="0" w:space="0" w:color="auto"/>
              </w:divBdr>
              <w:divsChild>
                <w:div w:id="2076775371">
                  <w:marLeft w:val="0"/>
                  <w:marRight w:val="0"/>
                  <w:marTop w:val="0"/>
                  <w:marBottom w:val="0"/>
                  <w:divBdr>
                    <w:top w:val="none" w:sz="0" w:space="0" w:color="auto"/>
                    <w:left w:val="none" w:sz="0" w:space="0" w:color="auto"/>
                    <w:bottom w:val="none" w:sz="0" w:space="0" w:color="auto"/>
                    <w:right w:val="none" w:sz="0" w:space="0" w:color="auto"/>
                  </w:divBdr>
                  <w:divsChild>
                    <w:div w:id="2057700415">
                      <w:marLeft w:val="0"/>
                      <w:marRight w:val="0"/>
                      <w:marTop w:val="0"/>
                      <w:marBottom w:val="0"/>
                      <w:divBdr>
                        <w:top w:val="none" w:sz="0" w:space="0" w:color="auto"/>
                        <w:left w:val="none" w:sz="0" w:space="0" w:color="auto"/>
                        <w:bottom w:val="none" w:sz="0" w:space="0" w:color="auto"/>
                        <w:right w:val="none" w:sz="0" w:space="0" w:color="auto"/>
                      </w:divBdr>
                      <w:divsChild>
                        <w:div w:id="1376929480">
                          <w:marLeft w:val="0"/>
                          <w:marRight w:val="0"/>
                          <w:marTop w:val="0"/>
                          <w:marBottom w:val="0"/>
                          <w:divBdr>
                            <w:top w:val="none" w:sz="0" w:space="0" w:color="auto"/>
                            <w:left w:val="none" w:sz="0" w:space="0" w:color="auto"/>
                            <w:bottom w:val="none" w:sz="0" w:space="0" w:color="auto"/>
                            <w:right w:val="none" w:sz="0" w:space="0" w:color="auto"/>
                          </w:divBdr>
                          <w:divsChild>
                            <w:div w:id="298190938">
                              <w:marLeft w:val="0"/>
                              <w:marRight w:val="0"/>
                              <w:marTop w:val="0"/>
                              <w:marBottom w:val="0"/>
                              <w:divBdr>
                                <w:top w:val="none" w:sz="0" w:space="0" w:color="auto"/>
                                <w:left w:val="none" w:sz="0" w:space="0" w:color="auto"/>
                                <w:bottom w:val="none" w:sz="0" w:space="0" w:color="auto"/>
                                <w:right w:val="none" w:sz="0" w:space="0" w:color="auto"/>
                              </w:divBdr>
                            </w:div>
                            <w:div w:id="1844930659">
                              <w:marLeft w:val="0"/>
                              <w:marRight w:val="0"/>
                              <w:marTop w:val="0"/>
                              <w:marBottom w:val="0"/>
                              <w:divBdr>
                                <w:top w:val="none" w:sz="0" w:space="0" w:color="auto"/>
                                <w:left w:val="none" w:sz="0" w:space="0" w:color="auto"/>
                                <w:bottom w:val="none" w:sz="0" w:space="0" w:color="auto"/>
                                <w:right w:val="none" w:sz="0" w:space="0" w:color="auto"/>
                              </w:divBdr>
                            </w:div>
                            <w:div w:id="1258516699">
                              <w:marLeft w:val="0"/>
                              <w:marRight w:val="0"/>
                              <w:marTop w:val="0"/>
                              <w:marBottom w:val="0"/>
                              <w:divBdr>
                                <w:top w:val="none" w:sz="0" w:space="0" w:color="auto"/>
                                <w:left w:val="none" w:sz="0" w:space="0" w:color="auto"/>
                                <w:bottom w:val="none" w:sz="0" w:space="0" w:color="auto"/>
                                <w:right w:val="none" w:sz="0" w:space="0" w:color="auto"/>
                              </w:divBdr>
                            </w:div>
                            <w:div w:id="702365586">
                              <w:marLeft w:val="0"/>
                              <w:marRight w:val="0"/>
                              <w:marTop w:val="0"/>
                              <w:marBottom w:val="0"/>
                              <w:divBdr>
                                <w:top w:val="none" w:sz="0" w:space="0" w:color="auto"/>
                                <w:left w:val="none" w:sz="0" w:space="0" w:color="auto"/>
                                <w:bottom w:val="none" w:sz="0" w:space="0" w:color="auto"/>
                                <w:right w:val="none" w:sz="0" w:space="0" w:color="auto"/>
                              </w:divBdr>
                            </w:div>
                            <w:div w:id="1075978358">
                              <w:marLeft w:val="0"/>
                              <w:marRight w:val="0"/>
                              <w:marTop w:val="0"/>
                              <w:marBottom w:val="0"/>
                              <w:divBdr>
                                <w:top w:val="none" w:sz="0" w:space="0" w:color="auto"/>
                                <w:left w:val="none" w:sz="0" w:space="0" w:color="auto"/>
                                <w:bottom w:val="none" w:sz="0" w:space="0" w:color="auto"/>
                                <w:right w:val="none" w:sz="0" w:space="0" w:color="auto"/>
                              </w:divBdr>
                              <w:divsChild>
                                <w:div w:id="1315910593">
                                  <w:marLeft w:val="0"/>
                                  <w:marRight w:val="0"/>
                                  <w:marTop w:val="0"/>
                                  <w:marBottom w:val="0"/>
                                  <w:divBdr>
                                    <w:top w:val="none" w:sz="0" w:space="0" w:color="auto"/>
                                    <w:left w:val="none" w:sz="0" w:space="0" w:color="auto"/>
                                    <w:bottom w:val="none" w:sz="0" w:space="0" w:color="auto"/>
                                    <w:right w:val="none" w:sz="0" w:space="0" w:color="auto"/>
                                  </w:divBdr>
                                </w:div>
                                <w:div w:id="2857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921804">
          <w:marLeft w:val="0"/>
          <w:marRight w:val="0"/>
          <w:marTop w:val="0"/>
          <w:marBottom w:val="0"/>
          <w:divBdr>
            <w:top w:val="none" w:sz="0" w:space="0" w:color="auto"/>
            <w:left w:val="none" w:sz="0" w:space="0" w:color="auto"/>
            <w:bottom w:val="none" w:sz="0" w:space="0" w:color="auto"/>
            <w:right w:val="none" w:sz="0" w:space="0" w:color="auto"/>
          </w:divBdr>
          <w:divsChild>
            <w:div w:id="386150318">
              <w:marLeft w:val="0"/>
              <w:marRight w:val="0"/>
              <w:marTop w:val="0"/>
              <w:marBottom w:val="0"/>
              <w:divBdr>
                <w:top w:val="none" w:sz="0" w:space="0" w:color="auto"/>
                <w:left w:val="none" w:sz="0" w:space="0" w:color="auto"/>
                <w:bottom w:val="none" w:sz="0" w:space="0" w:color="auto"/>
                <w:right w:val="none" w:sz="0" w:space="0" w:color="auto"/>
              </w:divBdr>
              <w:divsChild>
                <w:div w:id="332223561">
                  <w:marLeft w:val="0"/>
                  <w:marRight w:val="0"/>
                  <w:marTop w:val="0"/>
                  <w:marBottom w:val="0"/>
                  <w:divBdr>
                    <w:top w:val="none" w:sz="0" w:space="0" w:color="auto"/>
                    <w:left w:val="none" w:sz="0" w:space="0" w:color="auto"/>
                    <w:bottom w:val="none" w:sz="0" w:space="0" w:color="auto"/>
                    <w:right w:val="none" w:sz="0" w:space="0" w:color="auto"/>
                  </w:divBdr>
                  <w:divsChild>
                    <w:div w:id="1401445786">
                      <w:marLeft w:val="0"/>
                      <w:marRight w:val="0"/>
                      <w:marTop w:val="0"/>
                      <w:marBottom w:val="0"/>
                      <w:divBdr>
                        <w:top w:val="none" w:sz="0" w:space="0" w:color="auto"/>
                        <w:left w:val="none" w:sz="0" w:space="0" w:color="auto"/>
                        <w:bottom w:val="none" w:sz="0" w:space="0" w:color="auto"/>
                        <w:right w:val="none" w:sz="0" w:space="0" w:color="auto"/>
                      </w:divBdr>
                      <w:divsChild>
                        <w:div w:id="860365188">
                          <w:marLeft w:val="0"/>
                          <w:marRight w:val="0"/>
                          <w:marTop w:val="0"/>
                          <w:marBottom w:val="0"/>
                          <w:divBdr>
                            <w:top w:val="none" w:sz="0" w:space="0" w:color="auto"/>
                            <w:left w:val="none" w:sz="0" w:space="0" w:color="auto"/>
                            <w:bottom w:val="none" w:sz="0" w:space="0" w:color="auto"/>
                            <w:right w:val="none" w:sz="0" w:space="0" w:color="auto"/>
                          </w:divBdr>
                          <w:divsChild>
                            <w:div w:id="1607692454">
                              <w:marLeft w:val="0"/>
                              <w:marRight w:val="0"/>
                              <w:marTop w:val="0"/>
                              <w:marBottom w:val="0"/>
                              <w:divBdr>
                                <w:top w:val="none" w:sz="0" w:space="0" w:color="auto"/>
                                <w:left w:val="none" w:sz="0" w:space="0" w:color="auto"/>
                                <w:bottom w:val="none" w:sz="0" w:space="0" w:color="auto"/>
                                <w:right w:val="none" w:sz="0" w:space="0" w:color="auto"/>
                              </w:divBdr>
                              <w:divsChild>
                                <w:div w:id="481894511">
                                  <w:marLeft w:val="0"/>
                                  <w:marRight w:val="0"/>
                                  <w:marTop w:val="0"/>
                                  <w:marBottom w:val="0"/>
                                  <w:divBdr>
                                    <w:top w:val="none" w:sz="0" w:space="0" w:color="auto"/>
                                    <w:left w:val="none" w:sz="0" w:space="0" w:color="auto"/>
                                    <w:bottom w:val="none" w:sz="0" w:space="0" w:color="auto"/>
                                    <w:right w:val="none" w:sz="0" w:space="0" w:color="auto"/>
                                  </w:divBdr>
                                </w:div>
                              </w:divsChild>
                            </w:div>
                            <w:div w:id="776754203">
                              <w:marLeft w:val="0"/>
                              <w:marRight w:val="0"/>
                              <w:marTop w:val="0"/>
                              <w:marBottom w:val="0"/>
                              <w:divBdr>
                                <w:top w:val="none" w:sz="0" w:space="0" w:color="auto"/>
                                <w:left w:val="none" w:sz="0" w:space="0" w:color="auto"/>
                                <w:bottom w:val="none" w:sz="0" w:space="0" w:color="auto"/>
                                <w:right w:val="none" w:sz="0" w:space="0" w:color="auto"/>
                              </w:divBdr>
                            </w:div>
                            <w:div w:id="895317786">
                              <w:marLeft w:val="0"/>
                              <w:marRight w:val="0"/>
                              <w:marTop w:val="0"/>
                              <w:marBottom w:val="0"/>
                              <w:divBdr>
                                <w:top w:val="none" w:sz="0" w:space="0" w:color="auto"/>
                                <w:left w:val="none" w:sz="0" w:space="0" w:color="auto"/>
                                <w:bottom w:val="none" w:sz="0" w:space="0" w:color="auto"/>
                                <w:right w:val="none" w:sz="0" w:space="0" w:color="auto"/>
                              </w:divBdr>
                            </w:div>
                            <w:div w:id="1216890641">
                              <w:marLeft w:val="0"/>
                              <w:marRight w:val="0"/>
                              <w:marTop w:val="0"/>
                              <w:marBottom w:val="0"/>
                              <w:divBdr>
                                <w:top w:val="none" w:sz="0" w:space="0" w:color="auto"/>
                                <w:left w:val="none" w:sz="0" w:space="0" w:color="auto"/>
                                <w:bottom w:val="none" w:sz="0" w:space="0" w:color="auto"/>
                                <w:right w:val="none" w:sz="0" w:space="0" w:color="auto"/>
                              </w:divBdr>
                            </w:div>
                            <w:div w:id="1938831587">
                              <w:marLeft w:val="0"/>
                              <w:marRight w:val="0"/>
                              <w:marTop w:val="0"/>
                              <w:marBottom w:val="0"/>
                              <w:divBdr>
                                <w:top w:val="none" w:sz="0" w:space="0" w:color="auto"/>
                                <w:left w:val="none" w:sz="0" w:space="0" w:color="auto"/>
                                <w:bottom w:val="none" w:sz="0" w:space="0" w:color="auto"/>
                                <w:right w:val="none" w:sz="0" w:space="0" w:color="auto"/>
                              </w:divBdr>
                            </w:div>
                            <w:div w:id="1654063173">
                              <w:marLeft w:val="0"/>
                              <w:marRight w:val="0"/>
                              <w:marTop w:val="0"/>
                              <w:marBottom w:val="0"/>
                              <w:divBdr>
                                <w:top w:val="none" w:sz="0" w:space="0" w:color="auto"/>
                                <w:left w:val="none" w:sz="0" w:space="0" w:color="auto"/>
                                <w:bottom w:val="none" w:sz="0" w:space="0" w:color="auto"/>
                                <w:right w:val="none" w:sz="0" w:space="0" w:color="auto"/>
                              </w:divBdr>
                            </w:div>
                            <w:div w:id="1666009960">
                              <w:marLeft w:val="0"/>
                              <w:marRight w:val="0"/>
                              <w:marTop w:val="0"/>
                              <w:marBottom w:val="0"/>
                              <w:divBdr>
                                <w:top w:val="none" w:sz="0" w:space="0" w:color="auto"/>
                                <w:left w:val="none" w:sz="0" w:space="0" w:color="auto"/>
                                <w:bottom w:val="none" w:sz="0" w:space="0" w:color="auto"/>
                                <w:right w:val="none" w:sz="0" w:space="0" w:color="auto"/>
                              </w:divBdr>
                            </w:div>
                            <w:div w:id="1671132037">
                              <w:marLeft w:val="0"/>
                              <w:marRight w:val="0"/>
                              <w:marTop w:val="0"/>
                              <w:marBottom w:val="0"/>
                              <w:divBdr>
                                <w:top w:val="none" w:sz="0" w:space="0" w:color="auto"/>
                                <w:left w:val="none" w:sz="0" w:space="0" w:color="auto"/>
                                <w:bottom w:val="none" w:sz="0" w:space="0" w:color="auto"/>
                                <w:right w:val="none" w:sz="0" w:space="0" w:color="auto"/>
                              </w:divBdr>
                            </w:div>
                            <w:div w:id="1648363755">
                              <w:marLeft w:val="0"/>
                              <w:marRight w:val="0"/>
                              <w:marTop w:val="0"/>
                              <w:marBottom w:val="0"/>
                              <w:divBdr>
                                <w:top w:val="none" w:sz="0" w:space="0" w:color="auto"/>
                                <w:left w:val="none" w:sz="0" w:space="0" w:color="auto"/>
                                <w:bottom w:val="none" w:sz="0" w:space="0" w:color="auto"/>
                                <w:right w:val="none" w:sz="0" w:space="0" w:color="auto"/>
                              </w:divBdr>
                            </w:div>
                            <w:div w:id="516425616">
                              <w:marLeft w:val="0"/>
                              <w:marRight w:val="0"/>
                              <w:marTop w:val="0"/>
                              <w:marBottom w:val="0"/>
                              <w:divBdr>
                                <w:top w:val="none" w:sz="0" w:space="0" w:color="auto"/>
                                <w:left w:val="none" w:sz="0" w:space="0" w:color="auto"/>
                                <w:bottom w:val="none" w:sz="0" w:space="0" w:color="auto"/>
                                <w:right w:val="none" w:sz="0" w:space="0" w:color="auto"/>
                              </w:divBdr>
                            </w:div>
                            <w:div w:id="501243209">
                              <w:marLeft w:val="0"/>
                              <w:marRight w:val="0"/>
                              <w:marTop w:val="0"/>
                              <w:marBottom w:val="0"/>
                              <w:divBdr>
                                <w:top w:val="none" w:sz="0" w:space="0" w:color="auto"/>
                                <w:left w:val="none" w:sz="0" w:space="0" w:color="auto"/>
                                <w:bottom w:val="none" w:sz="0" w:space="0" w:color="auto"/>
                                <w:right w:val="none" w:sz="0" w:space="0" w:color="auto"/>
                              </w:divBdr>
                            </w:div>
                            <w:div w:id="1662343768">
                              <w:marLeft w:val="0"/>
                              <w:marRight w:val="0"/>
                              <w:marTop w:val="0"/>
                              <w:marBottom w:val="0"/>
                              <w:divBdr>
                                <w:top w:val="none" w:sz="0" w:space="0" w:color="auto"/>
                                <w:left w:val="none" w:sz="0" w:space="0" w:color="auto"/>
                                <w:bottom w:val="none" w:sz="0" w:space="0" w:color="auto"/>
                                <w:right w:val="none" w:sz="0" w:space="0" w:color="auto"/>
                              </w:divBdr>
                            </w:div>
                            <w:div w:id="339744343">
                              <w:marLeft w:val="0"/>
                              <w:marRight w:val="0"/>
                              <w:marTop w:val="0"/>
                              <w:marBottom w:val="0"/>
                              <w:divBdr>
                                <w:top w:val="none" w:sz="0" w:space="0" w:color="auto"/>
                                <w:left w:val="none" w:sz="0" w:space="0" w:color="auto"/>
                                <w:bottom w:val="none" w:sz="0" w:space="0" w:color="auto"/>
                                <w:right w:val="none" w:sz="0" w:space="0" w:color="auto"/>
                              </w:divBdr>
                            </w:div>
                            <w:div w:id="615060004">
                              <w:marLeft w:val="0"/>
                              <w:marRight w:val="0"/>
                              <w:marTop w:val="0"/>
                              <w:marBottom w:val="0"/>
                              <w:divBdr>
                                <w:top w:val="none" w:sz="0" w:space="0" w:color="auto"/>
                                <w:left w:val="none" w:sz="0" w:space="0" w:color="auto"/>
                                <w:bottom w:val="none" w:sz="0" w:space="0" w:color="auto"/>
                                <w:right w:val="none" w:sz="0" w:space="0" w:color="auto"/>
                              </w:divBdr>
                            </w:div>
                            <w:div w:id="2057465307">
                              <w:marLeft w:val="0"/>
                              <w:marRight w:val="0"/>
                              <w:marTop w:val="0"/>
                              <w:marBottom w:val="0"/>
                              <w:divBdr>
                                <w:top w:val="none" w:sz="0" w:space="0" w:color="auto"/>
                                <w:left w:val="none" w:sz="0" w:space="0" w:color="auto"/>
                                <w:bottom w:val="none" w:sz="0" w:space="0" w:color="auto"/>
                                <w:right w:val="none" w:sz="0" w:space="0" w:color="auto"/>
                              </w:divBdr>
                            </w:div>
                            <w:div w:id="32274633">
                              <w:marLeft w:val="0"/>
                              <w:marRight w:val="0"/>
                              <w:marTop w:val="0"/>
                              <w:marBottom w:val="0"/>
                              <w:divBdr>
                                <w:top w:val="none" w:sz="0" w:space="0" w:color="auto"/>
                                <w:left w:val="none" w:sz="0" w:space="0" w:color="auto"/>
                                <w:bottom w:val="none" w:sz="0" w:space="0" w:color="auto"/>
                                <w:right w:val="none" w:sz="0" w:space="0" w:color="auto"/>
                              </w:divBdr>
                            </w:div>
                            <w:div w:id="1941909169">
                              <w:marLeft w:val="0"/>
                              <w:marRight w:val="0"/>
                              <w:marTop w:val="0"/>
                              <w:marBottom w:val="0"/>
                              <w:divBdr>
                                <w:top w:val="none" w:sz="0" w:space="0" w:color="auto"/>
                                <w:left w:val="none" w:sz="0" w:space="0" w:color="auto"/>
                                <w:bottom w:val="none" w:sz="0" w:space="0" w:color="auto"/>
                                <w:right w:val="none" w:sz="0" w:space="0" w:color="auto"/>
                              </w:divBdr>
                            </w:div>
                            <w:div w:id="113498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837945">
      <w:bodyDiv w:val="1"/>
      <w:marLeft w:val="0"/>
      <w:marRight w:val="0"/>
      <w:marTop w:val="0"/>
      <w:marBottom w:val="0"/>
      <w:divBdr>
        <w:top w:val="none" w:sz="0" w:space="0" w:color="auto"/>
        <w:left w:val="none" w:sz="0" w:space="0" w:color="auto"/>
        <w:bottom w:val="none" w:sz="0" w:space="0" w:color="auto"/>
        <w:right w:val="none" w:sz="0" w:space="0" w:color="auto"/>
      </w:divBdr>
    </w:div>
    <w:div w:id="1459377507">
      <w:bodyDiv w:val="1"/>
      <w:marLeft w:val="0"/>
      <w:marRight w:val="0"/>
      <w:marTop w:val="0"/>
      <w:marBottom w:val="0"/>
      <w:divBdr>
        <w:top w:val="none" w:sz="0" w:space="0" w:color="auto"/>
        <w:left w:val="none" w:sz="0" w:space="0" w:color="auto"/>
        <w:bottom w:val="none" w:sz="0" w:space="0" w:color="auto"/>
        <w:right w:val="none" w:sz="0" w:space="0" w:color="auto"/>
      </w:divBdr>
    </w:div>
    <w:div w:id="1480077367">
      <w:bodyDiv w:val="1"/>
      <w:marLeft w:val="0"/>
      <w:marRight w:val="0"/>
      <w:marTop w:val="0"/>
      <w:marBottom w:val="0"/>
      <w:divBdr>
        <w:top w:val="none" w:sz="0" w:space="0" w:color="auto"/>
        <w:left w:val="none" w:sz="0" w:space="0" w:color="auto"/>
        <w:bottom w:val="none" w:sz="0" w:space="0" w:color="auto"/>
        <w:right w:val="none" w:sz="0" w:space="0" w:color="auto"/>
      </w:divBdr>
    </w:div>
    <w:div w:id="1511722165">
      <w:bodyDiv w:val="1"/>
      <w:marLeft w:val="0"/>
      <w:marRight w:val="0"/>
      <w:marTop w:val="0"/>
      <w:marBottom w:val="0"/>
      <w:divBdr>
        <w:top w:val="none" w:sz="0" w:space="0" w:color="auto"/>
        <w:left w:val="none" w:sz="0" w:space="0" w:color="auto"/>
        <w:bottom w:val="none" w:sz="0" w:space="0" w:color="auto"/>
        <w:right w:val="none" w:sz="0" w:space="0" w:color="auto"/>
      </w:divBdr>
    </w:div>
    <w:div w:id="1533305920">
      <w:bodyDiv w:val="1"/>
      <w:marLeft w:val="0"/>
      <w:marRight w:val="0"/>
      <w:marTop w:val="0"/>
      <w:marBottom w:val="0"/>
      <w:divBdr>
        <w:top w:val="none" w:sz="0" w:space="0" w:color="auto"/>
        <w:left w:val="none" w:sz="0" w:space="0" w:color="auto"/>
        <w:bottom w:val="none" w:sz="0" w:space="0" w:color="auto"/>
        <w:right w:val="none" w:sz="0" w:space="0" w:color="auto"/>
      </w:divBdr>
    </w:div>
    <w:div w:id="1548488430">
      <w:bodyDiv w:val="1"/>
      <w:marLeft w:val="0"/>
      <w:marRight w:val="0"/>
      <w:marTop w:val="0"/>
      <w:marBottom w:val="0"/>
      <w:divBdr>
        <w:top w:val="none" w:sz="0" w:space="0" w:color="auto"/>
        <w:left w:val="none" w:sz="0" w:space="0" w:color="auto"/>
        <w:bottom w:val="none" w:sz="0" w:space="0" w:color="auto"/>
        <w:right w:val="none" w:sz="0" w:space="0" w:color="auto"/>
      </w:divBdr>
      <w:divsChild>
        <w:div w:id="2086341956">
          <w:marLeft w:val="0"/>
          <w:marRight w:val="0"/>
          <w:marTop w:val="0"/>
          <w:marBottom w:val="0"/>
          <w:divBdr>
            <w:top w:val="none" w:sz="0" w:space="0" w:color="auto"/>
            <w:left w:val="none" w:sz="0" w:space="0" w:color="auto"/>
            <w:bottom w:val="none" w:sz="0" w:space="0" w:color="auto"/>
            <w:right w:val="none" w:sz="0" w:space="0" w:color="auto"/>
          </w:divBdr>
        </w:div>
        <w:div w:id="471867743">
          <w:marLeft w:val="0"/>
          <w:marRight w:val="0"/>
          <w:marTop w:val="0"/>
          <w:marBottom w:val="0"/>
          <w:divBdr>
            <w:top w:val="none" w:sz="0" w:space="0" w:color="auto"/>
            <w:left w:val="none" w:sz="0" w:space="0" w:color="auto"/>
            <w:bottom w:val="none" w:sz="0" w:space="0" w:color="auto"/>
            <w:right w:val="none" w:sz="0" w:space="0" w:color="auto"/>
          </w:divBdr>
        </w:div>
      </w:divsChild>
    </w:div>
    <w:div w:id="1754741097">
      <w:bodyDiv w:val="1"/>
      <w:marLeft w:val="0"/>
      <w:marRight w:val="0"/>
      <w:marTop w:val="0"/>
      <w:marBottom w:val="0"/>
      <w:divBdr>
        <w:top w:val="none" w:sz="0" w:space="0" w:color="auto"/>
        <w:left w:val="none" w:sz="0" w:space="0" w:color="auto"/>
        <w:bottom w:val="none" w:sz="0" w:space="0" w:color="auto"/>
        <w:right w:val="none" w:sz="0" w:space="0" w:color="auto"/>
      </w:divBdr>
    </w:div>
    <w:div w:id="1811821794">
      <w:bodyDiv w:val="1"/>
      <w:marLeft w:val="0"/>
      <w:marRight w:val="0"/>
      <w:marTop w:val="0"/>
      <w:marBottom w:val="0"/>
      <w:divBdr>
        <w:top w:val="none" w:sz="0" w:space="0" w:color="auto"/>
        <w:left w:val="none" w:sz="0" w:space="0" w:color="auto"/>
        <w:bottom w:val="none" w:sz="0" w:space="0" w:color="auto"/>
        <w:right w:val="none" w:sz="0" w:space="0" w:color="auto"/>
      </w:divBdr>
    </w:div>
    <w:div w:id="1818304437">
      <w:bodyDiv w:val="1"/>
      <w:marLeft w:val="0"/>
      <w:marRight w:val="0"/>
      <w:marTop w:val="0"/>
      <w:marBottom w:val="0"/>
      <w:divBdr>
        <w:top w:val="none" w:sz="0" w:space="0" w:color="auto"/>
        <w:left w:val="none" w:sz="0" w:space="0" w:color="auto"/>
        <w:bottom w:val="none" w:sz="0" w:space="0" w:color="auto"/>
        <w:right w:val="none" w:sz="0" w:space="0" w:color="auto"/>
      </w:divBdr>
      <w:divsChild>
        <w:div w:id="275715999">
          <w:marLeft w:val="0"/>
          <w:marRight w:val="0"/>
          <w:marTop w:val="0"/>
          <w:marBottom w:val="0"/>
          <w:divBdr>
            <w:top w:val="none" w:sz="0" w:space="0" w:color="auto"/>
            <w:left w:val="none" w:sz="0" w:space="0" w:color="auto"/>
            <w:bottom w:val="none" w:sz="0" w:space="0" w:color="auto"/>
            <w:right w:val="none" w:sz="0" w:space="0" w:color="auto"/>
          </w:divBdr>
        </w:div>
        <w:div w:id="992677457">
          <w:marLeft w:val="0"/>
          <w:marRight w:val="0"/>
          <w:marTop w:val="0"/>
          <w:marBottom w:val="0"/>
          <w:divBdr>
            <w:top w:val="none" w:sz="0" w:space="0" w:color="auto"/>
            <w:left w:val="none" w:sz="0" w:space="0" w:color="auto"/>
            <w:bottom w:val="none" w:sz="0" w:space="0" w:color="auto"/>
            <w:right w:val="none" w:sz="0" w:space="0" w:color="auto"/>
          </w:divBdr>
        </w:div>
        <w:div w:id="1195539251">
          <w:marLeft w:val="0"/>
          <w:marRight w:val="0"/>
          <w:marTop w:val="0"/>
          <w:marBottom w:val="0"/>
          <w:divBdr>
            <w:top w:val="none" w:sz="0" w:space="0" w:color="auto"/>
            <w:left w:val="none" w:sz="0" w:space="0" w:color="auto"/>
            <w:bottom w:val="none" w:sz="0" w:space="0" w:color="auto"/>
            <w:right w:val="none" w:sz="0" w:space="0" w:color="auto"/>
          </w:divBdr>
        </w:div>
        <w:div w:id="1883251671">
          <w:marLeft w:val="0"/>
          <w:marRight w:val="0"/>
          <w:marTop w:val="0"/>
          <w:marBottom w:val="0"/>
          <w:divBdr>
            <w:top w:val="none" w:sz="0" w:space="0" w:color="auto"/>
            <w:left w:val="none" w:sz="0" w:space="0" w:color="auto"/>
            <w:bottom w:val="none" w:sz="0" w:space="0" w:color="auto"/>
            <w:right w:val="none" w:sz="0" w:space="0" w:color="auto"/>
          </w:divBdr>
        </w:div>
        <w:div w:id="2037148190">
          <w:marLeft w:val="0"/>
          <w:marRight w:val="0"/>
          <w:marTop w:val="0"/>
          <w:marBottom w:val="0"/>
          <w:divBdr>
            <w:top w:val="none" w:sz="0" w:space="0" w:color="auto"/>
            <w:left w:val="none" w:sz="0" w:space="0" w:color="auto"/>
            <w:bottom w:val="none" w:sz="0" w:space="0" w:color="auto"/>
            <w:right w:val="none" w:sz="0" w:space="0" w:color="auto"/>
          </w:divBdr>
        </w:div>
        <w:div w:id="372197611">
          <w:marLeft w:val="0"/>
          <w:marRight w:val="0"/>
          <w:marTop w:val="0"/>
          <w:marBottom w:val="0"/>
          <w:divBdr>
            <w:top w:val="none" w:sz="0" w:space="0" w:color="auto"/>
            <w:left w:val="none" w:sz="0" w:space="0" w:color="auto"/>
            <w:bottom w:val="none" w:sz="0" w:space="0" w:color="auto"/>
            <w:right w:val="none" w:sz="0" w:space="0" w:color="auto"/>
          </w:divBdr>
        </w:div>
        <w:div w:id="2070957541">
          <w:marLeft w:val="0"/>
          <w:marRight w:val="0"/>
          <w:marTop w:val="0"/>
          <w:marBottom w:val="0"/>
          <w:divBdr>
            <w:top w:val="none" w:sz="0" w:space="0" w:color="auto"/>
            <w:left w:val="none" w:sz="0" w:space="0" w:color="auto"/>
            <w:bottom w:val="none" w:sz="0" w:space="0" w:color="auto"/>
            <w:right w:val="none" w:sz="0" w:space="0" w:color="auto"/>
          </w:divBdr>
        </w:div>
        <w:div w:id="1983342342">
          <w:marLeft w:val="0"/>
          <w:marRight w:val="0"/>
          <w:marTop w:val="0"/>
          <w:marBottom w:val="0"/>
          <w:divBdr>
            <w:top w:val="none" w:sz="0" w:space="0" w:color="auto"/>
            <w:left w:val="none" w:sz="0" w:space="0" w:color="auto"/>
            <w:bottom w:val="none" w:sz="0" w:space="0" w:color="auto"/>
            <w:right w:val="none" w:sz="0" w:space="0" w:color="auto"/>
          </w:divBdr>
        </w:div>
      </w:divsChild>
    </w:div>
    <w:div w:id="1944261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73</Pages>
  <Words>35780</Words>
  <Characters>203946</Characters>
  <Application>Microsoft Office Word</Application>
  <DocSecurity>0</DocSecurity>
  <Lines>1699</Lines>
  <Paragraphs>478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239248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Алексеевна Макарова</dc:creator>
  <cp:lastModifiedBy>Людмила Валентиновна Крымова</cp:lastModifiedBy>
  <cp:revision>3</cp:revision>
  <cp:lastPrinted>2025-06-02T07:18:00Z</cp:lastPrinted>
  <dcterms:created xsi:type="dcterms:W3CDTF">2025-06-06T03:48:00Z</dcterms:created>
  <dcterms:modified xsi:type="dcterms:W3CDTF">2025-06-17T15:27:00Z</dcterms:modified>
</cp:coreProperties>
</file>