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9E8" w:rsidRPr="004809E8" w:rsidRDefault="004809E8">
      <w:pPr>
        <w:rPr>
          <w:i/>
          <w:color w:val="31849B" w:themeColor="accent5" w:themeShade="BF"/>
        </w:rPr>
      </w:pPr>
      <w:r>
        <w:rPr>
          <w:i/>
          <w:color w:val="31849B" w:themeColor="accent5" w:themeShade="BF"/>
        </w:rPr>
        <w:t xml:space="preserve">                                                                                                                                 </w:t>
      </w:r>
      <w:r w:rsidRPr="004809E8">
        <w:rPr>
          <w:i/>
          <w:color w:val="31849B" w:themeColor="accent5" w:themeShade="BF"/>
        </w:rPr>
        <w:t>ПРОЕКТ ПОСТАНОВЛЕНИЯ</w:t>
      </w:r>
    </w:p>
    <w:p w:rsidR="004809E8" w:rsidRDefault="004809E8"/>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483842">
      <w:pPr>
        <w:pStyle w:val="32"/>
        <w:tabs>
          <w:tab w:val="left" w:pos="709"/>
          <w:tab w:val="left" w:pos="3119"/>
          <w:tab w:val="left" w:pos="3544"/>
          <w:tab w:val="left" w:pos="4253"/>
          <w:tab w:val="left" w:pos="4678"/>
        </w:tabs>
        <w:ind w:right="4819"/>
        <w:jc w:val="left"/>
        <w:rPr>
          <w:szCs w:val="28"/>
        </w:rPr>
      </w:pPr>
      <w:r w:rsidRPr="00316674">
        <w:rPr>
          <w:szCs w:val="28"/>
        </w:rPr>
        <w:t>О</w:t>
      </w:r>
      <w:r w:rsidR="004C7EC6" w:rsidRPr="00316674">
        <w:rPr>
          <w:szCs w:val="28"/>
        </w:rPr>
        <w:t>б</w:t>
      </w:r>
      <w:r w:rsidR="001615DD">
        <w:rPr>
          <w:szCs w:val="28"/>
        </w:rPr>
        <w:t> </w:t>
      </w:r>
      <w:r w:rsidR="00483842">
        <w:rPr>
          <w:szCs w:val="28"/>
        </w:rPr>
        <w:t xml:space="preserve">   </w:t>
      </w:r>
      <w:r w:rsidR="001615DD">
        <w:rPr>
          <w:szCs w:val="28"/>
        </w:rPr>
        <w:t>установлении</w:t>
      </w:r>
      <w:r w:rsidR="00483842">
        <w:rPr>
          <w:szCs w:val="28"/>
        </w:rPr>
        <w:t xml:space="preserve">  </w:t>
      </w:r>
      <w:r w:rsidR="001615DD">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0901DD">
      <w:pPr>
        <w:pStyle w:val="32"/>
        <w:tabs>
          <w:tab w:val="left" w:pos="709"/>
        </w:tabs>
        <w:ind w:right="4819"/>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r w:rsidR="000901DD">
        <w:rPr>
          <w:szCs w:val="28"/>
        </w:rPr>
        <w:tab/>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8407EB" w:rsidRPr="00EB7FDE" w:rsidRDefault="00D916AF" w:rsidP="008A6D60">
      <w:pPr>
        <w:spacing w:line="348" w:lineRule="auto"/>
        <w:ind w:right="-284"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B609E2">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3468BB">
        <w:rPr>
          <w:sz w:val="28"/>
          <w:szCs w:val="28"/>
        </w:rPr>
        <w:t xml:space="preserve"> от </w:t>
      </w:r>
      <w:r w:rsidR="000F16C7">
        <w:rPr>
          <w:sz w:val="28"/>
          <w:szCs w:val="28"/>
        </w:rPr>
        <w:t>08</w:t>
      </w:r>
      <w:r w:rsidR="003468BB">
        <w:rPr>
          <w:sz w:val="28"/>
          <w:szCs w:val="28"/>
        </w:rPr>
        <w:t>.0</w:t>
      </w:r>
      <w:r w:rsidR="000F16C7">
        <w:rPr>
          <w:sz w:val="28"/>
          <w:szCs w:val="28"/>
        </w:rPr>
        <w:t>7</w:t>
      </w:r>
      <w:r w:rsidR="00060850" w:rsidRPr="00EB7FDE">
        <w:rPr>
          <w:sz w:val="28"/>
          <w:szCs w:val="28"/>
        </w:rPr>
        <w:t>.2025</w:t>
      </w:r>
      <w:r w:rsidR="003468BB">
        <w:rPr>
          <w:sz w:val="28"/>
          <w:szCs w:val="28"/>
        </w:rPr>
        <w:t>,</w:t>
      </w:r>
      <w:r w:rsidR="007E59F0" w:rsidRPr="00EB7FDE">
        <w:rPr>
          <w:sz w:val="28"/>
          <w:szCs w:val="28"/>
        </w:rPr>
        <w:t xml:space="preserve"> </w:t>
      </w:r>
      <w:r w:rsidR="008407EB" w:rsidRPr="00EB7FDE">
        <w:rPr>
          <w:sz w:val="28"/>
          <w:szCs w:val="28"/>
        </w:rPr>
        <w:t>ходатайства</w:t>
      </w:r>
      <w:r w:rsidR="00B609E2">
        <w:rPr>
          <w:sz w:val="28"/>
          <w:szCs w:val="28"/>
        </w:rPr>
        <w:t xml:space="preserve"> </w:t>
      </w:r>
      <w:r w:rsidR="00FE33F1">
        <w:rPr>
          <w:sz w:val="28"/>
          <w:szCs w:val="28"/>
        </w:rPr>
        <w:t>ПАО «Т Плюс»</w:t>
      </w:r>
      <w:r w:rsidR="00FE33F1" w:rsidRPr="00CC564B">
        <w:rPr>
          <w:sz w:val="28"/>
          <w:szCs w:val="28"/>
        </w:rPr>
        <w:t xml:space="preserve"> </w:t>
      </w:r>
      <w:r w:rsidR="00FE33F1">
        <w:rPr>
          <w:sz w:val="28"/>
          <w:szCs w:val="28"/>
        </w:rPr>
        <w:t>от</w:t>
      </w:r>
      <w:r w:rsidR="000F16C7" w:rsidRPr="000F16C7">
        <w:t xml:space="preserve"> </w:t>
      </w:r>
      <w:r w:rsidR="000F16C7" w:rsidRPr="000F16C7">
        <w:rPr>
          <w:sz w:val="28"/>
          <w:szCs w:val="28"/>
        </w:rPr>
        <w:t>07.07.2025 № 50500-35-02332 (вх</w:t>
      </w:r>
      <w:r w:rsidR="00D64856">
        <w:rPr>
          <w:sz w:val="28"/>
          <w:szCs w:val="28"/>
        </w:rPr>
        <w:t xml:space="preserve">. адм. № 13923 от 08.07.2025), </w:t>
      </w:r>
      <w:r w:rsidR="000F16C7" w:rsidRPr="000F16C7">
        <w:rPr>
          <w:sz w:val="28"/>
          <w:szCs w:val="28"/>
        </w:rPr>
        <w:t>письм</w:t>
      </w:r>
      <w:r w:rsidR="005D0529">
        <w:rPr>
          <w:sz w:val="28"/>
          <w:szCs w:val="28"/>
        </w:rPr>
        <w:t>а</w:t>
      </w:r>
      <w:r w:rsidR="000F16C7" w:rsidRPr="000F16C7">
        <w:rPr>
          <w:sz w:val="28"/>
          <w:szCs w:val="28"/>
        </w:rPr>
        <w:t xml:space="preserve"> ПАО «Т Плюс»</w:t>
      </w:r>
      <w:r w:rsidR="000F16C7" w:rsidRPr="000F16C7">
        <w:rPr>
          <w:b/>
          <w:sz w:val="28"/>
          <w:szCs w:val="28"/>
        </w:rPr>
        <w:t xml:space="preserve"> </w:t>
      </w:r>
      <w:r w:rsidR="000F16C7" w:rsidRPr="000F16C7">
        <w:rPr>
          <w:sz w:val="28"/>
          <w:szCs w:val="28"/>
        </w:rPr>
        <w:t>от 10.07.2025 № 50500-35-02392 (вх. адм. № 14234 от 11.07.2025)</w:t>
      </w:r>
      <w:r w:rsidR="000A3A62">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r w:rsidR="00D64856">
        <w:rPr>
          <w:bCs/>
          <w:sz w:val="28"/>
          <w:szCs w:val="28"/>
        </w:rPr>
        <w:t xml:space="preserve">                           </w:t>
      </w:r>
      <w:proofErr w:type="spellStart"/>
      <w:r w:rsidR="008407EB" w:rsidRPr="00EB7FDE">
        <w:rPr>
          <w:sz w:val="28"/>
          <w:szCs w:val="28"/>
        </w:rPr>
        <w:t>п</w:t>
      </w:r>
      <w:proofErr w:type="spell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т:</w:t>
      </w:r>
    </w:p>
    <w:p w:rsidR="0012512E" w:rsidRDefault="00F11C46" w:rsidP="00D64856">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 xml:space="preserve">для </w:t>
      </w:r>
      <w:r w:rsidR="007E59F0" w:rsidRPr="000F16C7">
        <w:rPr>
          <w:sz w:val="28"/>
          <w:szCs w:val="28"/>
        </w:rPr>
        <w:t>размещения</w:t>
      </w:r>
      <w:r w:rsidR="000F16C7" w:rsidRPr="000F16C7">
        <w:rPr>
          <w:sz w:val="28"/>
          <w:szCs w:val="28"/>
        </w:rPr>
        <w:t xml:space="preserve"> тепловой сети, необходимой для подключения к сетям инженерно-технического обеспечения</w:t>
      </w:r>
      <w:r w:rsidR="0012512E" w:rsidRPr="000F16C7">
        <w:rPr>
          <w:sz w:val="28"/>
          <w:szCs w:val="28"/>
        </w:rPr>
        <w:t>,</w:t>
      </w:r>
      <w:r w:rsidR="005141E0" w:rsidRPr="00EB7FDE">
        <w:rPr>
          <w:sz w:val="28"/>
          <w:szCs w:val="28"/>
        </w:rPr>
        <w:t xml:space="preserve"> в рамках выполнения мероприятий по технологическому присоединению, в отношении</w:t>
      </w:r>
      <w:r w:rsidR="00B609E2">
        <w:rPr>
          <w:sz w:val="28"/>
          <w:szCs w:val="28"/>
        </w:rPr>
        <w:t xml:space="preserve"> частей земельных участков </w:t>
      </w:r>
      <w:r w:rsidR="00B609E2" w:rsidRPr="00EB7FDE">
        <w:rPr>
          <w:sz w:val="28"/>
          <w:szCs w:val="28"/>
        </w:rPr>
        <w:t>из земель населенных пунктов</w:t>
      </w:r>
      <w:r w:rsidR="005141E0" w:rsidRPr="00EB7FDE">
        <w:rPr>
          <w:sz w:val="28"/>
          <w:szCs w:val="28"/>
        </w:rPr>
        <w:t xml:space="preserve"> </w:t>
      </w:r>
      <w:r w:rsidR="0012512E" w:rsidRPr="00EB7FDE">
        <w:rPr>
          <w:sz w:val="28"/>
          <w:szCs w:val="28"/>
        </w:rPr>
        <w:t>с кадастровым</w:t>
      </w:r>
      <w:r w:rsidR="00B609E2">
        <w:rPr>
          <w:sz w:val="28"/>
          <w:szCs w:val="28"/>
        </w:rPr>
        <w:t>и номерами:</w:t>
      </w:r>
    </w:p>
    <w:p w:rsidR="003468BB" w:rsidRPr="00111819" w:rsidRDefault="003468BB" w:rsidP="00D64856">
      <w:pPr>
        <w:spacing w:line="312" w:lineRule="auto"/>
        <w:ind w:right="-284" w:firstLine="567"/>
        <w:jc w:val="both"/>
        <w:rPr>
          <w:color w:val="000000"/>
          <w:sz w:val="28"/>
          <w:szCs w:val="28"/>
        </w:rPr>
      </w:pPr>
      <w:r>
        <w:rPr>
          <w:color w:val="000000"/>
          <w:sz w:val="28"/>
          <w:szCs w:val="28"/>
        </w:rPr>
        <w:t>-</w:t>
      </w:r>
      <w:r w:rsidR="009870F1" w:rsidRPr="007971A3">
        <w:rPr>
          <w:sz w:val="24"/>
          <w:szCs w:val="24"/>
        </w:rPr>
        <w:t xml:space="preserve"> </w:t>
      </w:r>
      <w:r w:rsidR="009870F1" w:rsidRPr="009870F1">
        <w:rPr>
          <w:color w:val="000000"/>
          <w:sz w:val="28"/>
          <w:szCs w:val="28"/>
        </w:rPr>
        <w:t>21:01:020406:158 площадью 4 кв.м и 183 кв.м в составе земельного участка общей площадью 1619 кв.м</w:t>
      </w:r>
      <w:r w:rsidR="00D64856">
        <w:rPr>
          <w:color w:val="000000"/>
          <w:sz w:val="28"/>
          <w:szCs w:val="28"/>
        </w:rPr>
        <w:t xml:space="preserve">, </w:t>
      </w:r>
      <w:r w:rsidR="00B609E2">
        <w:rPr>
          <w:color w:val="000000"/>
          <w:sz w:val="28"/>
          <w:szCs w:val="28"/>
        </w:rPr>
        <w:t>местоположение</w:t>
      </w:r>
      <w:r w:rsidR="00266394">
        <w:rPr>
          <w:color w:val="000000"/>
          <w:sz w:val="28"/>
          <w:szCs w:val="28"/>
        </w:rPr>
        <w:t xml:space="preserve"> установлено относительно ориентира, расположенного в границах участка. Почтовый адрес ориентира:</w:t>
      </w:r>
      <w:r w:rsidR="00B609E2">
        <w:rPr>
          <w:color w:val="000000"/>
          <w:sz w:val="28"/>
          <w:szCs w:val="28"/>
        </w:rPr>
        <w:t xml:space="preserve"> Чувашская Республика</w:t>
      </w:r>
      <w:r w:rsidR="00D64856">
        <w:rPr>
          <w:color w:val="000000"/>
          <w:sz w:val="28"/>
          <w:szCs w:val="28"/>
        </w:rPr>
        <w:t xml:space="preserve"> - Чувашия</w:t>
      </w:r>
      <w:r w:rsidR="00B609E2">
        <w:rPr>
          <w:color w:val="000000"/>
          <w:sz w:val="28"/>
          <w:szCs w:val="28"/>
        </w:rPr>
        <w:t>, г. Чебоксары</w:t>
      </w:r>
      <w:r>
        <w:rPr>
          <w:color w:val="000000"/>
          <w:sz w:val="28"/>
          <w:szCs w:val="28"/>
        </w:rPr>
        <w:t>, с видом разрешенного использования «</w:t>
      </w:r>
      <w:r w:rsidR="00CF1A99">
        <w:rPr>
          <w:color w:val="000000"/>
          <w:sz w:val="28"/>
          <w:szCs w:val="28"/>
        </w:rPr>
        <w:t>з</w:t>
      </w:r>
      <w:r w:rsidR="00CF1A99" w:rsidRPr="00CF1A99">
        <w:rPr>
          <w:color w:val="000000"/>
          <w:sz w:val="28"/>
          <w:szCs w:val="28"/>
        </w:rPr>
        <w:t>емли свободные от прав третьих лиц»</w:t>
      </w:r>
      <w:r w:rsidR="00266394">
        <w:rPr>
          <w:color w:val="000000"/>
          <w:sz w:val="28"/>
          <w:szCs w:val="28"/>
        </w:rPr>
        <w:t>;</w:t>
      </w:r>
    </w:p>
    <w:p w:rsidR="003468BB" w:rsidRPr="00111819" w:rsidRDefault="00A83D01" w:rsidP="00D64856">
      <w:pPr>
        <w:spacing w:line="312" w:lineRule="auto"/>
        <w:ind w:right="-284" w:firstLine="567"/>
        <w:jc w:val="both"/>
        <w:rPr>
          <w:color w:val="000000"/>
          <w:sz w:val="28"/>
          <w:szCs w:val="28"/>
        </w:rPr>
      </w:pPr>
      <w:r>
        <w:rPr>
          <w:color w:val="000000"/>
          <w:sz w:val="28"/>
          <w:szCs w:val="28"/>
        </w:rPr>
        <w:t>-</w:t>
      </w:r>
      <w:r w:rsidR="00285157">
        <w:rPr>
          <w:color w:val="000000"/>
          <w:sz w:val="28"/>
          <w:szCs w:val="28"/>
        </w:rPr>
        <w:t xml:space="preserve"> </w:t>
      </w:r>
      <w:r w:rsidR="009870F1" w:rsidRPr="009870F1">
        <w:rPr>
          <w:color w:val="000000"/>
          <w:sz w:val="28"/>
          <w:szCs w:val="28"/>
        </w:rPr>
        <w:t xml:space="preserve">21:01:020406:162 площадью </w:t>
      </w:r>
      <w:r w:rsidR="00A63084">
        <w:rPr>
          <w:color w:val="000000"/>
          <w:sz w:val="28"/>
          <w:szCs w:val="28"/>
        </w:rPr>
        <w:t>285</w:t>
      </w:r>
      <w:r w:rsidR="009870F1" w:rsidRPr="009870F1">
        <w:rPr>
          <w:color w:val="000000"/>
          <w:sz w:val="28"/>
          <w:szCs w:val="28"/>
        </w:rPr>
        <w:t xml:space="preserve"> кв.м в составе земельного участка </w:t>
      </w:r>
      <w:r w:rsidR="009C0BCD" w:rsidRPr="009870F1">
        <w:rPr>
          <w:color w:val="000000"/>
          <w:sz w:val="28"/>
          <w:szCs w:val="28"/>
        </w:rPr>
        <w:t xml:space="preserve">общей </w:t>
      </w:r>
      <w:r w:rsidR="009870F1" w:rsidRPr="009870F1">
        <w:rPr>
          <w:color w:val="000000"/>
          <w:sz w:val="28"/>
          <w:szCs w:val="28"/>
        </w:rPr>
        <w:t>площадью 2245</w:t>
      </w:r>
      <w:r w:rsidR="00D64856">
        <w:rPr>
          <w:color w:val="000000"/>
          <w:sz w:val="28"/>
          <w:szCs w:val="28"/>
        </w:rPr>
        <w:t xml:space="preserve"> кв.м,</w:t>
      </w:r>
      <w:r w:rsidR="009870F1">
        <w:rPr>
          <w:color w:val="000000"/>
          <w:sz w:val="28"/>
          <w:szCs w:val="28"/>
        </w:rPr>
        <w:t xml:space="preserve"> </w:t>
      </w:r>
      <w:r w:rsidR="00D64856">
        <w:rPr>
          <w:color w:val="000000"/>
          <w:sz w:val="28"/>
          <w:szCs w:val="28"/>
        </w:rPr>
        <w:t xml:space="preserve">местоположение </w:t>
      </w:r>
      <w:r w:rsidR="003468BB">
        <w:rPr>
          <w:color w:val="000000"/>
          <w:sz w:val="28"/>
          <w:szCs w:val="28"/>
        </w:rPr>
        <w:t>установлено относительно ориентира, расположенного в границах участка. Почтовый адрес ориентира: Чувашская Республика</w:t>
      </w:r>
      <w:r w:rsidR="00374340">
        <w:rPr>
          <w:color w:val="000000"/>
          <w:sz w:val="28"/>
          <w:szCs w:val="28"/>
        </w:rPr>
        <w:t xml:space="preserve"> - Чувашия</w:t>
      </w:r>
      <w:r w:rsidR="003468BB">
        <w:rPr>
          <w:color w:val="000000"/>
          <w:sz w:val="28"/>
          <w:szCs w:val="28"/>
        </w:rPr>
        <w:t xml:space="preserve">, г. Чебоксары, с видом разрешенного использования </w:t>
      </w:r>
      <w:r w:rsidR="00CF1A99">
        <w:rPr>
          <w:color w:val="000000"/>
          <w:sz w:val="28"/>
          <w:szCs w:val="28"/>
        </w:rPr>
        <w:t>«</w:t>
      </w:r>
      <w:r w:rsidR="00CF1A99" w:rsidRPr="00CF1A99">
        <w:rPr>
          <w:color w:val="000000"/>
          <w:sz w:val="28"/>
          <w:szCs w:val="28"/>
        </w:rPr>
        <w:t>земли общего пользования</w:t>
      </w:r>
      <w:r w:rsidR="003468BB">
        <w:rPr>
          <w:color w:val="000000"/>
          <w:sz w:val="28"/>
          <w:szCs w:val="28"/>
        </w:rPr>
        <w:t>»;</w:t>
      </w:r>
    </w:p>
    <w:p w:rsidR="003468BB" w:rsidRPr="00111819" w:rsidRDefault="003468BB" w:rsidP="00D64856">
      <w:pPr>
        <w:pStyle w:val="af"/>
        <w:widowControl w:val="0"/>
        <w:tabs>
          <w:tab w:val="left" w:pos="0"/>
          <w:tab w:val="left" w:pos="6237"/>
        </w:tabs>
        <w:spacing w:line="312" w:lineRule="auto"/>
        <w:ind w:left="0" w:right="-284" w:firstLine="567"/>
        <w:jc w:val="both"/>
        <w:rPr>
          <w:color w:val="000000"/>
          <w:sz w:val="28"/>
          <w:szCs w:val="28"/>
        </w:rPr>
      </w:pPr>
      <w:r>
        <w:rPr>
          <w:color w:val="000000"/>
          <w:sz w:val="28"/>
          <w:szCs w:val="28"/>
        </w:rPr>
        <w:t>-</w:t>
      </w:r>
      <w:r w:rsidR="00285157">
        <w:rPr>
          <w:color w:val="000000"/>
          <w:sz w:val="28"/>
          <w:szCs w:val="28"/>
        </w:rPr>
        <w:t xml:space="preserve"> </w:t>
      </w:r>
      <w:r w:rsidR="00285157" w:rsidRPr="00285157">
        <w:rPr>
          <w:color w:val="000000"/>
          <w:sz w:val="28"/>
          <w:szCs w:val="28"/>
        </w:rPr>
        <w:t xml:space="preserve">21:01:020406:2674 площадью 201 кв.м в составе земельного участка </w:t>
      </w:r>
      <w:r w:rsidR="009C0BCD" w:rsidRPr="009870F1">
        <w:rPr>
          <w:color w:val="000000"/>
          <w:sz w:val="28"/>
          <w:szCs w:val="28"/>
        </w:rPr>
        <w:t>общей</w:t>
      </w:r>
      <w:r w:rsidR="009C0BCD" w:rsidRPr="00285157">
        <w:rPr>
          <w:color w:val="000000"/>
          <w:sz w:val="28"/>
          <w:szCs w:val="28"/>
        </w:rPr>
        <w:t xml:space="preserve"> </w:t>
      </w:r>
      <w:r w:rsidR="00285157" w:rsidRPr="00285157">
        <w:rPr>
          <w:color w:val="000000"/>
          <w:sz w:val="28"/>
          <w:szCs w:val="28"/>
        </w:rPr>
        <w:t>площадью 3917 кв.м</w:t>
      </w:r>
      <w:r w:rsidR="00B609E2">
        <w:rPr>
          <w:color w:val="000000"/>
          <w:sz w:val="28"/>
          <w:szCs w:val="28"/>
        </w:rPr>
        <w:t>,</w:t>
      </w:r>
      <w:r w:rsidR="00D64856">
        <w:rPr>
          <w:color w:val="000000"/>
          <w:sz w:val="28"/>
          <w:szCs w:val="28"/>
        </w:rPr>
        <w:t xml:space="preserve"> расположенного по а</w:t>
      </w:r>
      <w:r w:rsidR="00052E80">
        <w:rPr>
          <w:color w:val="000000"/>
          <w:sz w:val="28"/>
          <w:szCs w:val="28"/>
        </w:rPr>
        <w:t>дрес</w:t>
      </w:r>
      <w:r w:rsidR="00D64856">
        <w:rPr>
          <w:color w:val="000000"/>
          <w:sz w:val="28"/>
          <w:szCs w:val="28"/>
        </w:rPr>
        <w:t>у</w:t>
      </w:r>
      <w:r>
        <w:rPr>
          <w:color w:val="000000"/>
          <w:sz w:val="28"/>
          <w:szCs w:val="28"/>
        </w:rPr>
        <w:t>: Чувашская Республика</w:t>
      </w:r>
      <w:r w:rsidR="00EC3E60">
        <w:rPr>
          <w:color w:val="000000"/>
          <w:sz w:val="28"/>
          <w:szCs w:val="28"/>
        </w:rPr>
        <w:t xml:space="preserve"> </w:t>
      </w:r>
      <w:r w:rsidR="00052E80">
        <w:rPr>
          <w:color w:val="000000"/>
          <w:sz w:val="28"/>
          <w:szCs w:val="28"/>
        </w:rPr>
        <w:t>-</w:t>
      </w:r>
      <w:r w:rsidR="00EC3E60">
        <w:rPr>
          <w:color w:val="000000"/>
          <w:sz w:val="28"/>
          <w:szCs w:val="28"/>
        </w:rPr>
        <w:t xml:space="preserve"> </w:t>
      </w:r>
      <w:r w:rsidR="00052E80">
        <w:rPr>
          <w:color w:val="000000"/>
          <w:sz w:val="28"/>
          <w:szCs w:val="28"/>
        </w:rPr>
        <w:t>Чувашия</w:t>
      </w:r>
      <w:r>
        <w:rPr>
          <w:color w:val="000000"/>
          <w:sz w:val="28"/>
          <w:szCs w:val="28"/>
        </w:rPr>
        <w:t>, г.</w:t>
      </w:r>
      <w:r w:rsidR="005D0529">
        <w:rPr>
          <w:color w:val="000000"/>
          <w:sz w:val="28"/>
          <w:szCs w:val="28"/>
        </w:rPr>
        <w:t> </w:t>
      </w:r>
      <w:r>
        <w:rPr>
          <w:color w:val="000000"/>
          <w:sz w:val="28"/>
          <w:szCs w:val="28"/>
        </w:rPr>
        <w:t>Чебоксары, с видом разрешенного использования «</w:t>
      </w:r>
      <w:r w:rsidR="00CF1A99" w:rsidRPr="00CF1A99">
        <w:rPr>
          <w:color w:val="000000"/>
          <w:sz w:val="28"/>
          <w:szCs w:val="28"/>
        </w:rPr>
        <w:t>многоэтажная жилая застройка (высотная застройка)</w:t>
      </w:r>
      <w:r>
        <w:rPr>
          <w:color w:val="000000"/>
          <w:sz w:val="28"/>
          <w:szCs w:val="28"/>
        </w:rPr>
        <w:t>»;</w:t>
      </w:r>
    </w:p>
    <w:p w:rsidR="00111819" w:rsidRPr="00111819" w:rsidRDefault="003468BB" w:rsidP="00D64856">
      <w:pPr>
        <w:spacing w:line="312" w:lineRule="auto"/>
        <w:ind w:right="-284" w:firstLine="567"/>
        <w:jc w:val="both"/>
        <w:rPr>
          <w:color w:val="000000"/>
          <w:sz w:val="28"/>
          <w:szCs w:val="28"/>
        </w:rPr>
      </w:pPr>
      <w:r>
        <w:rPr>
          <w:color w:val="000000"/>
          <w:sz w:val="28"/>
          <w:szCs w:val="28"/>
        </w:rPr>
        <w:lastRenderedPageBreak/>
        <w:t>-</w:t>
      </w:r>
      <w:r w:rsidR="00285157">
        <w:rPr>
          <w:color w:val="000000"/>
          <w:sz w:val="28"/>
          <w:szCs w:val="28"/>
        </w:rPr>
        <w:t xml:space="preserve"> </w:t>
      </w:r>
      <w:r w:rsidR="00285157" w:rsidRPr="00285157">
        <w:rPr>
          <w:color w:val="000000"/>
          <w:sz w:val="28"/>
          <w:szCs w:val="28"/>
        </w:rPr>
        <w:t xml:space="preserve">21:01:020406:159 площадью 8 кв.м в составе земельного участка </w:t>
      </w:r>
      <w:r w:rsidR="009C0BCD" w:rsidRPr="009870F1">
        <w:rPr>
          <w:color w:val="000000"/>
          <w:sz w:val="28"/>
          <w:szCs w:val="28"/>
        </w:rPr>
        <w:t>общей</w:t>
      </w:r>
      <w:r w:rsidR="009C0BCD" w:rsidRPr="00285157">
        <w:rPr>
          <w:color w:val="000000"/>
          <w:sz w:val="28"/>
          <w:szCs w:val="28"/>
        </w:rPr>
        <w:t xml:space="preserve"> </w:t>
      </w:r>
      <w:r w:rsidR="00285157" w:rsidRPr="00285157">
        <w:rPr>
          <w:color w:val="000000"/>
          <w:sz w:val="28"/>
          <w:szCs w:val="28"/>
        </w:rPr>
        <w:t>площадью 380 кв.м</w:t>
      </w:r>
      <w:r>
        <w:rPr>
          <w:color w:val="000000"/>
          <w:sz w:val="28"/>
          <w:szCs w:val="28"/>
        </w:rPr>
        <w:t xml:space="preserve">, </w:t>
      </w:r>
      <w:r w:rsidR="00111819">
        <w:rPr>
          <w:color w:val="000000"/>
          <w:sz w:val="28"/>
          <w:szCs w:val="28"/>
        </w:rPr>
        <w:t>местоположение установлено относительно ориентира, расположенного в границах участка. Почтовый адрес ориентира: Чувашская Республика</w:t>
      </w:r>
      <w:r w:rsidR="00EC3E60">
        <w:rPr>
          <w:color w:val="000000"/>
          <w:sz w:val="28"/>
          <w:szCs w:val="28"/>
        </w:rPr>
        <w:t xml:space="preserve"> </w:t>
      </w:r>
      <w:r w:rsidR="009C0BCD">
        <w:rPr>
          <w:color w:val="000000"/>
          <w:sz w:val="28"/>
          <w:szCs w:val="28"/>
        </w:rPr>
        <w:t>-</w:t>
      </w:r>
      <w:r w:rsidR="00EC3E60">
        <w:rPr>
          <w:color w:val="000000"/>
          <w:sz w:val="28"/>
          <w:szCs w:val="28"/>
        </w:rPr>
        <w:t xml:space="preserve"> </w:t>
      </w:r>
      <w:r w:rsidR="009C0BCD">
        <w:rPr>
          <w:color w:val="000000"/>
          <w:sz w:val="28"/>
          <w:szCs w:val="28"/>
        </w:rPr>
        <w:t>Чувашия</w:t>
      </w:r>
      <w:r w:rsidR="00111819">
        <w:rPr>
          <w:color w:val="000000"/>
          <w:sz w:val="28"/>
          <w:szCs w:val="28"/>
        </w:rPr>
        <w:t>, г. Чебоксары, с видом разрешенного использования «</w:t>
      </w:r>
      <w:r w:rsidR="00CF1A99" w:rsidRPr="00CF1A99">
        <w:rPr>
          <w:color w:val="000000"/>
          <w:sz w:val="28"/>
          <w:szCs w:val="28"/>
        </w:rPr>
        <w:t>земли общего пользования</w:t>
      </w:r>
      <w:r w:rsidR="00111819">
        <w:rPr>
          <w:color w:val="000000"/>
          <w:sz w:val="28"/>
          <w:szCs w:val="28"/>
        </w:rPr>
        <w:t>»</w:t>
      </w:r>
      <w:r w:rsidR="00D64856">
        <w:rPr>
          <w:color w:val="000000"/>
          <w:sz w:val="28"/>
          <w:szCs w:val="28"/>
        </w:rPr>
        <w:t>,</w:t>
      </w:r>
    </w:p>
    <w:p w:rsidR="00285157" w:rsidRDefault="00285157" w:rsidP="00D64856">
      <w:pPr>
        <w:pStyle w:val="af"/>
        <w:widowControl w:val="0"/>
        <w:tabs>
          <w:tab w:val="left" w:pos="0"/>
          <w:tab w:val="left" w:pos="6237"/>
        </w:tabs>
        <w:spacing w:line="312" w:lineRule="auto"/>
        <w:ind w:left="0" w:right="-284" w:firstLine="567"/>
        <w:jc w:val="both"/>
        <w:rPr>
          <w:color w:val="000000"/>
          <w:sz w:val="28"/>
          <w:szCs w:val="28"/>
        </w:rPr>
      </w:pPr>
      <w:r w:rsidRPr="00285157">
        <w:rPr>
          <w:color w:val="000000"/>
          <w:sz w:val="28"/>
          <w:szCs w:val="28"/>
        </w:rPr>
        <w:t xml:space="preserve">и земель в кадастровом квартале </w:t>
      </w:r>
      <w:r w:rsidR="00D64856">
        <w:rPr>
          <w:color w:val="000000"/>
          <w:sz w:val="28"/>
          <w:szCs w:val="28"/>
        </w:rPr>
        <w:t>21:01:020406 площадью 161 кв.м.</w:t>
      </w:r>
    </w:p>
    <w:p w:rsidR="005141E0" w:rsidRPr="00EB7FDE" w:rsidRDefault="005141E0" w:rsidP="00D64856">
      <w:pPr>
        <w:autoSpaceDE w:val="0"/>
        <w:autoSpaceDN w:val="0"/>
        <w:adjustRightInd w:val="0"/>
        <w:spacing w:line="336" w:lineRule="auto"/>
        <w:ind w:right="-284" w:firstLine="567"/>
        <w:jc w:val="both"/>
        <w:rPr>
          <w:color w:val="000000"/>
          <w:sz w:val="28"/>
          <w:szCs w:val="28"/>
        </w:rPr>
      </w:pPr>
      <w:r w:rsidRPr="00EB7FDE">
        <w:rPr>
          <w:sz w:val="28"/>
          <w:szCs w:val="28"/>
        </w:rPr>
        <w:t xml:space="preserve">2. Публичный сервитут устанавливается </w:t>
      </w:r>
      <w:r w:rsidR="00986275" w:rsidRPr="00EB7FDE">
        <w:rPr>
          <w:color w:val="000000"/>
          <w:sz w:val="28"/>
          <w:szCs w:val="28"/>
        </w:rPr>
        <w:t>сроком на 10 (Десять</w:t>
      </w:r>
      <w:r w:rsidRPr="00EB7FDE">
        <w:rPr>
          <w:color w:val="000000"/>
          <w:sz w:val="28"/>
          <w:szCs w:val="28"/>
        </w:rPr>
        <w:t>) лет.</w:t>
      </w:r>
    </w:p>
    <w:p w:rsidR="00AF131E" w:rsidRPr="00EB7FDE" w:rsidRDefault="005141E0" w:rsidP="00D64856">
      <w:pPr>
        <w:pStyle w:val="af"/>
        <w:widowControl w:val="0"/>
        <w:tabs>
          <w:tab w:val="left" w:pos="0"/>
          <w:tab w:val="left" w:pos="6237"/>
        </w:tabs>
        <w:spacing w:line="312" w:lineRule="auto"/>
        <w:ind w:left="0" w:right="-284" w:firstLine="567"/>
        <w:jc w:val="both"/>
        <w:rPr>
          <w:sz w:val="28"/>
          <w:szCs w:val="28"/>
        </w:rPr>
      </w:pPr>
      <w:r w:rsidRPr="00EB7FDE">
        <w:rPr>
          <w:sz w:val="28"/>
          <w:szCs w:val="28"/>
        </w:rPr>
        <w:t>3. Утвердить границы публичного сервитута согласно приложению № 1 к настоящему постановлению – схеме расположения границ публичного сервитута на кадастровом плане территории.</w:t>
      </w:r>
    </w:p>
    <w:p w:rsidR="005141E0" w:rsidRPr="00EB7FDE" w:rsidRDefault="005141E0" w:rsidP="00D64856">
      <w:pPr>
        <w:autoSpaceDE w:val="0"/>
        <w:autoSpaceDN w:val="0"/>
        <w:adjustRightInd w:val="0"/>
        <w:spacing w:line="336" w:lineRule="auto"/>
        <w:ind w:right="-284" w:firstLine="567"/>
        <w:jc w:val="both"/>
        <w:rPr>
          <w:color w:val="000000"/>
          <w:sz w:val="28"/>
          <w:szCs w:val="28"/>
        </w:rPr>
      </w:pPr>
      <w:r w:rsidRPr="00EB7FDE">
        <w:rPr>
          <w:color w:val="000000"/>
          <w:sz w:val="28"/>
          <w:szCs w:val="28"/>
        </w:rPr>
        <w:t xml:space="preserve">4. Установить график </w:t>
      </w:r>
      <w:r w:rsidR="00F427C7" w:rsidRPr="00EB7FDE">
        <w:rPr>
          <w:color w:val="000000"/>
          <w:sz w:val="28"/>
          <w:szCs w:val="28"/>
        </w:rPr>
        <w:t xml:space="preserve">производства работ </w:t>
      </w:r>
      <w:r w:rsidRPr="00EB7FDE">
        <w:rPr>
          <w:color w:val="000000"/>
          <w:sz w:val="28"/>
          <w:szCs w:val="28"/>
        </w:rPr>
        <w:t>согласно приложению № 2 к настоящему постановлению.</w:t>
      </w:r>
    </w:p>
    <w:p w:rsidR="00986275" w:rsidRPr="00EB7FDE" w:rsidRDefault="00986275" w:rsidP="00D64856">
      <w:pPr>
        <w:autoSpaceDE w:val="0"/>
        <w:autoSpaceDN w:val="0"/>
        <w:adjustRightInd w:val="0"/>
        <w:spacing w:line="336" w:lineRule="auto"/>
        <w:ind w:right="-284" w:firstLine="567"/>
        <w:jc w:val="both"/>
        <w:rPr>
          <w:sz w:val="28"/>
          <w:szCs w:val="28"/>
        </w:rPr>
      </w:pPr>
      <w:r w:rsidRPr="00EB7FDE">
        <w:rPr>
          <w:color w:val="000000"/>
          <w:sz w:val="28"/>
          <w:szCs w:val="2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w:t>
      </w:r>
      <w:r w:rsidR="00B30B03">
        <w:rPr>
          <w:color w:val="000000"/>
          <w:sz w:val="28"/>
          <w:szCs w:val="28"/>
        </w:rPr>
        <w:t xml:space="preserve">влением сервитута, составляет </w:t>
      </w:r>
      <w:r w:rsidR="00483B22">
        <w:rPr>
          <w:color w:val="000000"/>
          <w:sz w:val="28"/>
          <w:szCs w:val="28"/>
        </w:rPr>
        <w:t>3</w:t>
      </w:r>
      <w:r w:rsidR="00B30B03">
        <w:rPr>
          <w:color w:val="000000"/>
          <w:sz w:val="28"/>
          <w:szCs w:val="28"/>
        </w:rPr>
        <w:t> </w:t>
      </w:r>
      <w:r w:rsidRPr="00EB7FDE">
        <w:rPr>
          <w:color w:val="000000"/>
          <w:sz w:val="28"/>
          <w:szCs w:val="28"/>
        </w:rPr>
        <w:t>месяца.</w:t>
      </w:r>
    </w:p>
    <w:p w:rsidR="00772A8D" w:rsidRPr="00EB7FDE" w:rsidRDefault="00986275" w:rsidP="00D64856">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 Обладателю публичного сервитута –</w:t>
      </w:r>
      <w:r w:rsidR="00FE33F1" w:rsidRPr="00FE33F1">
        <w:rPr>
          <w:sz w:val="28"/>
          <w:szCs w:val="28"/>
        </w:rPr>
        <w:t xml:space="preserve"> </w:t>
      </w:r>
      <w:r w:rsidR="00FE33F1">
        <w:rPr>
          <w:sz w:val="28"/>
          <w:szCs w:val="28"/>
        </w:rPr>
        <w:t>ПАО «Т Плюс»</w:t>
      </w:r>
      <w:r w:rsidR="00FE33F1" w:rsidRPr="00CC564B">
        <w:rPr>
          <w:sz w:val="28"/>
          <w:szCs w:val="28"/>
        </w:rPr>
        <w:t xml:space="preserve"> </w:t>
      </w:r>
      <w:r w:rsidR="00FE33F1">
        <w:rPr>
          <w:sz w:val="28"/>
          <w:szCs w:val="28"/>
        </w:rPr>
        <w:t>(ОГРН 1056315070350):</w:t>
      </w:r>
    </w:p>
    <w:p w:rsidR="00772A8D" w:rsidRPr="00EB7FDE" w:rsidRDefault="00986275" w:rsidP="00D64856">
      <w:pPr>
        <w:pStyle w:val="af"/>
        <w:widowControl w:val="0"/>
        <w:tabs>
          <w:tab w:val="left" w:pos="6237"/>
        </w:tabs>
        <w:spacing w:line="360" w:lineRule="auto"/>
        <w:ind w:left="0" w:right="-284" w:firstLine="567"/>
        <w:jc w:val="both"/>
        <w:rPr>
          <w:sz w:val="28"/>
          <w:szCs w:val="28"/>
        </w:rPr>
      </w:pPr>
      <w:r w:rsidRPr="00EB7FDE">
        <w:rPr>
          <w:sz w:val="28"/>
          <w:szCs w:val="28"/>
        </w:rPr>
        <w:t>6</w:t>
      </w:r>
      <w:r w:rsidR="00772A8D" w:rsidRPr="00EB7FDE">
        <w:rPr>
          <w:sz w:val="28"/>
          <w:szCs w:val="28"/>
        </w:rPr>
        <w:t>.1. Внести плату за публичный сервитут согласно статье 39.46 Земельного кодекса Р</w:t>
      </w:r>
      <w:r w:rsidR="00AE2079" w:rsidRPr="00EB7FDE">
        <w:rPr>
          <w:sz w:val="28"/>
          <w:szCs w:val="28"/>
        </w:rPr>
        <w:t>оссийской Федерации в отношении части земельного участка, находящего</w:t>
      </w:r>
      <w:r w:rsidR="00772A8D" w:rsidRPr="00EB7FDE">
        <w:rPr>
          <w:sz w:val="28"/>
          <w:szCs w:val="28"/>
        </w:rPr>
        <w:t>ся в государственной или муниципальной</w:t>
      </w:r>
      <w:r w:rsidR="00AE2079" w:rsidRPr="00EB7FDE">
        <w:rPr>
          <w:sz w:val="28"/>
          <w:szCs w:val="28"/>
        </w:rPr>
        <w:t xml:space="preserve"> собственности и не обремененного</w:t>
      </w:r>
      <w:r w:rsidR="00772A8D" w:rsidRPr="00EB7FDE">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772A8D" w:rsidRPr="00EB7FDE" w:rsidRDefault="00986275" w:rsidP="00D64856">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.2. Привести</w:t>
      </w:r>
      <w:r w:rsidR="00026E47">
        <w:rPr>
          <w:sz w:val="28"/>
          <w:szCs w:val="28"/>
        </w:rPr>
        <w:t xml:space="preserve"> земельные участки</w:t>
      </w:r>
      <w:r w:rsidR="00772A8D" w:rsidRPr="00EB7FDE">
        <w:rPr>
          <w:sz w:val="28"/>
          <w:szCs w:val="28"/>
        </w:rPr>
        <w:t xml:space="preserve">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7021AC" w:rsidRPr="00EB7FDE" w:rsidRDefault="00986275" w:rsidP="00D64856">
      <w:pPr>
        <w:pStyle w:val="af"/>
        <w:widowControl w:val="0"/>
        <w:tabs>
          <w:tab w:val="left" w:pos="0"/>
          <w:tab w:val="left" w:pos="6237"/>
        </w:tabs>
        <w:spacing w:line="312" w:lineRule="auto"/>
        <w:ind w:left="0" w:right="-284" w:firstLine="567"/>
        <w:jc w:val="both"/>
        <w:rPr>
          <w:sz w:val="28"/>
          <w:szCs w:val="28"/>
        </w:rPr>
      </w:pPr>
      <w:r w:rsidRPr="00EB7FDE">
        <w:rPr>
          <w:sz w:val="28"/>
          <w:szCs w:val="28"/>
        </w:rPr>
        <w:lastRenderedPageBreak/>
        <w:t>7</w:t>
      </w:r>
      <w:r w:rsidR="007021AC"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Pr="00FE33F1" w:rsidRDefault="00986275" w:rsidP="00D64856">
      <w:pPr>
        <w:autoSpaceDE w:val="0"/>
        <w:autoSpaceDN w:val="0"/>
        <w:adjustRightInd w:val="0"/>
        <w:spacing w:line="312" w:lineRule="auto"/>
        <w:ind w:right="-284" w:firstLine="567"/>
        <w:jc w:val="both"/>
        <w:rPr>
          <w:sz w:val="28"/>
          <w:szCs w:val="28"/>
        </w:rPr>
      </w:pPr>
      <w:r w:rsidRPr="00EB7FDE">
        <w:rPr>
          <w:sz w:val="28"/>
          <w:szCs w:val="28"/>
        </w:rPr>
        <w:t>8</w:t>
      </w:r>
      <w:r w:rsidR="007021AC" w:rsidRPr="00EB7FDE">
        <w:rPr>
          <w:sz w:val="28"/>
          <w:szCs w:val="28"/>
        </w:rPr>
        <w:t xml:space="preserve">. </w:t>
      </w:r>
      <w:r w:rsidR="004F4703">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w:t>
      </w:r>
      <w:r w:rsidR="00FE33F1">
        <w:rPr>
          <w:sz w:val="28"/>
          <w:szCs w:val="28"/>
        </w:rPr>
        <w:t>Чувашской Республике и ПАО «Т Плюс».</w:t>
      </w:r>
    </w:p>
    <w:p w:rsidR="007021AC" w:rsidRPr="00EB7FDE" w:rsidRDefault="00986275" w:rsidP="00D64856">
      <w:pPr>
        <w:pStyle w:val="af"/>
        <w:widowControl w:val="0"/>
        <w:tabs>
          <w:tab w:val="left" w:pos="0"/>
          <w:tab w:val="left" w:pos="6237"/>
        </w:tabs>
        <w:spacing w:line="312" w:lineRule="auto"/>
        <w:ind w:left="0" w:right="-284" w:firstLine="567"/>
        <w:jc w:val="both"/>
        <w:rPr>
          <w:sz w:val="28"/>
          <w:szCs w:val="28"/>
        </w:rPr>
      </w:pPr>
      <w:r w:rsidRPr="00EB7FDE">
        <w:rPr>
          <w:sz w:val="28"/>
          <w:szCs w:val="28"/>
        </w:rPr>
        <w:t>9</w:t>
      </w:r>
      <w:r w:rsidR="007021AC"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B30B03" w:rsidRDefault="00986275" w:rsidP="00D64856">
      <w:pPr>
        <w:spacing w:after="240" w:line="312" w:lineRule="auto"/>
        <w:ind w:right="-284" w:firstLine="567"/>
        <w:jc w:val="both"/>
        <w:rPr>
          <w:sz w:val="28"/>
          <w:szCs w:val="28"/>
        </w:rPr>
      </w:pPr>
      <w:r w:rsidRPr="00EB7FDE">
        <w:rPr>
          <w:sz w:val="28"/>
          <w:szCs w:val="28"/>
        </w:rPr>
        <w:t>10</w:t>
      </w:r>
      <w:r w:rsidR="007021AC" w:rsidRPr="00EB7FDE">
        <w:rPr>
          <w:sz w:val="28"/>
          <w:szCs w:val="28"/>
        </w:rPr>
        <w:t>. Контроль за выполнением настоящего постановления возложить на  заместителя главы администрации по имущественным и земельным отношениям.</w:t>
      </w:r>
    </w:p>
    <w:p w:rsidR="00B30B03" w:rsidRDefault="00B30B03" w:rsidP="00B30B03">
      <w:pPr>
        <w:spacing w:after="240" w:line="312" w:lineRule="auto"/>
        <w:ind w:right="-284" w:firstLine="567"/>
        <w:jc w:val="both"/>
        <w:rPr>
          <w:sz w:val="28"/>
          <w:szCs w:val="28"/>
        </w:rPr>
      </w:pPr>
    </w:p>
    <w:p w:rsidR="003F0A43" w:rsidRPr="00EB7FDE" w:rsidRDefault="003F0A43" w:rsidP="008A6D60">
      <w:pPr>
        <w:pStyle w:val="2"/>
        <w:tabs>
          <w:tab w:val="clear" w:pos="426"/>
        </w:tabs>
        <w:spacing w:line="312" w:lineRule="auto"/>
        <w:ind w:right="-284"/>
        <w:rPr>
          <w:szCs w:val="28"/>
        </w:rPr>
      </w:pPr>
      <w:r w:rsidRPr="00EB7FDE">
        <w:rPr>
          <w:szCs w:val="28"/>
        </w:rPr>
        <w:t>Глава город</w:t>
      </w:r>
      <w:r w:rsidR="00D323CD" w:rsidRPr="00EB7FDE">
        <w:rPr>
          <w:szCs w:val="28"/>
        </w:rPr>
        <w:t>а Чебоксары</w:t>
      </w:r>
      <w:r w:rsidR="00D323CD" w:rsidRPr="00EB7FDE">
        <w:rPr>
          <w:szCs w:val="28"/>
        </w:rPr>
        <w:tab/>
      </w:r>
      <w:r w:rsidR="00D323CD" w:rsidRPr="00EB7FDE">
        <w:rPr>
          <w:szCs w:val="28"/>
        </w:rPr>
        <w:tab/>
      </w:r>
      <w:r w:rsidR="00D323CD" w:rsidRPr="00EB7FDE">
        <w:rPr>
          <w:szCs w:val="28"/>
        </w:rPr>
        <w:tab/>
      </w:r>
      <w:r w:rsidR="00D323CD" w:rsidRPr="00EB7FDE">
        <w:rPr>
          <w:szCs w:val="28"/>
        </w:rPr>
        <w:tab/>
      </w:r>
      <w:r w:rsidR="00D323CD" w:rsidRPr="00EB7FDE">
        <w:rPr>
          <w:szCs w:val="28"/>
        </w:rPr>
        <w:tab/>
        <w:t xml:space="preserve">           </w:t>
      </w:r>
      <w:r w:rsidR="00B30B03">
        <w:rPr>
          <w:szCs w:val="28"/>
        </w:rPr>
        <w:t xml:space="preserve"> </w:t>
      </w:r>
      <w:r w:rsidR="00D323CD" w:rsidRPr="00EB7FDE">
        <w:rPr>
          <w:szCs w:val="28"/>
        </w:rPr>
        <w:t>В.А. Доброхотов</w:t>
      </w:r>
    </w:p>
    <w:p w:rsidR="007844A6" w:rsidRPr="00EB7FDE" w:rsidRDefault="007844A6" w:rsidP="008A6D60">
      <w:pPr>
        <w:ind w:left="142" w:right="-284"/>
        <w:rPr>
          <w:sz w:val="28"/>
          <w:szCs w:val="28"/>
        </w:rPr>
      </w:pPr>
    </w:p>
    <w:sectPr w:rsidR="007844A6" w:rsidRPr="00EB7FDE" w:rsidSect="004809E8">
      <w:pgSz w:w="11907" w:h="16840"/>
      <w:pgMar w:top="709" w:right="1134" w:bottom="709"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0724B"/>
    <w:rsid w:val="00010021"/>
    <w:rsid w:val="000115E4"/>
    <w:rsid w:val="00016172"/>
    <w:rsid w:val="000161C7"/>
    <w:rsid w:val="000166F0"/>
    <w:rsid w:val="00016DDF"/>
    <w:rsid w:val="000173D8"/>
    <w:rsid w:val="000176C1"/>
    <w:rsid w:val="0002096A"/>
    <w:rsid w:val="00020D7A"/>
    <w:rsid w:val="00021C57"/>
    <w:rsid w:val="000221D3"/>
    <w:rsid w:val="00023F03"/>
    <w:rsid w:val="00024B95"/>
    <w:rsid w:val="00024D2A"/>
    <w:rsid w:val="000254B9"/>
    <w:rsid w:val="00026387"/>
    <w:rsid w:val="00026E47"/>
    <w:rsid w:val="00027D2C"/>
    <w:rsid w:val="00031160"/>
    <w:rsid w:val="00031D99"/>
    <w:rsid w:val="00033C93"/>
    <w:rsid w:val="00034D51"/>
    <w:rsid w:val="000403AA"/>
    <w:rsid w:val="00040655"/>
    <w:rsid w:val="000421E7"/>
    <w:rsid w:val="000424B7"/>
    <w:rsid w:val="000438BD"/>
    <w:rsid w:val="00047EF6"/>
    <w:rsid w:val="00052E80"/>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1DD"/>
    <w:rsid w:val="000903A3"/>
    <w:rsid w:val="00090EF8"/>
    <w:rsid w:val="000914CA"/>
    <w:rsid w:val="00091662"/>
    <w:rsid w:val="00094AFF"/>
    <w:rsid w:val="00096768"/>
    <w:rsid w:val="00096A35"/>
    <w:rsid w:val="0009723C"/>
    <w:rsid w:val="000A1C73"/>
    <w:rsid w:val="000A1F1E"/>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53A1"/>
    <w:rsid w:val="000E5420"/>
    <w:rsid w:val="000E550F"/>
    <w:rsid w:val="000E62AA"/>
    <w:rsid w:val="000E6955"/>
    <w:rsid w:val="000E6B2D"/>
    <w:rsid w:val="000E6BBA"/>
    <w:rsid w:val="000F120F"/>
    <w:rsid w:val="000F16C7"/>
    <w:rsid w:val="000F1A01"/>
    <w:rsid w:val="000F206D"/>
    <w:rsid w:val="000F2E5B"/>
    <w:rsid w:val="000F3576"/>
    <w:rsid w:val="000F5673"/>
    <w:rsid w:val="000F6542"/>
    <w:rsid w:val="000F6806"/>
    <w:rsid w:val="000F7EC0"/>
    <w:rsid w:val="00102EDD"/>
    <w:rsid w:val="00105C48"/>
    <w:rsid w:val="00106BBB"/>
    <w:rsid w:val="0010752B"/>
    <w:rsid w:val="00107DDC"/>
    <w:rsid w:val="00110BFF"/>
    <w:rsid w:val="001112F3"/>
    <w:rsid w:val="00111819"/>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74ED"/>
    <w:rsid w:val="00167626"/>
    <w:rsid w:val="00171E80"/>
    <w:rsid w:val="00171EFD"/>
    <w:rsid w:val="00173B21"/>
    <w:rsid w:val="00177A56"/>
    <w:rsid w:val="00180BB3"/>
    <w:rsid w:val="00180E02"/>
    <w:rsid w:val="00183568"/>
    <w:rsid w:val="00183D0A"/>
    <w:rsid w:val="00186516"/>
    <w:rsid w:val="0019015F"/>
    <w:rsid w:val="00190F90"/>
    <w:rsid w:val="00194CBF"/>
    <w:rsid w:val="00195A36"/>
    <w:rsid w:val="001960AC"/>
    <w:rsid w:val="00196A3D"/>
    <w:rsid w:val="00196CCD"/>
    <w:rsid w:val="001973B4"/>
    <w:rsid w:val="001A0628"/>
    <w:rsid w:val="001A1C90"/>
    <w:rsid w:val="001A460D"/>
    <w:rsid w:val="001A6165"/>
    <w:rsid w:val="001A62D2"/>
    <w:rsid w:val="001B0089"/>
    <w:rsid w:val="001B18E9"/>
    <w:rsid w:val="001B303E"/>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2CA7"/>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394"/>
    <w:rsid w:val="002667F4"/>
    <w:rsid w:val="00266BA5"/>
    <w:rsid w:val="00267F40"/>
    <w:rsid w:val="00267FB0"/>
    <w:rsid w:val="00270A8E"/>
    <w:rsid w:val="002749FF"/>
    <w:rsid w:val="00277041"/>
    <w:rsid w:val="00281920"/>
    <w:rsid w:val="0028296D"/>
    <w:rsid w:val="00285157"/>
    <w:rsid w:val="002855FE"/>
    <w:rsid w:val="002862FD"/>
    <w:rsid w:val="00287906"/>
    <w:rsid w:val="00290218"/>
    <w:rsid w:val="002927AA"/>
    <w:rsid w:val="00292A84"/>
    <w:rsid w:val="00292D65"/>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303B"/>
    <w:rsid w:val="002D5809"/>
    <w:rsid w:val="002D6407"/>
    <w:rsid w:val="002E6040"/>
    <w:rsid w:val="002E677A"/>
    <w:rsid w:val="002E770D"/>
    <w:rsid w:val="002F05EA"/>
    <w:rsid w:val="002F1FF0"/>
    <w:rsid w:val="002F4E26"/>
    <w:rsid w:val="002F7748"/>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68BB"/>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3AE3"/>
    <w:rsid w:val="00374340"/>
    <w:rsid w:val="0037476B"/>
    <w:rsid w:val="00375923"/>
    <w:rsid w:val="00380F11"/>
    <w:rsid w:val="00381B70"/>
    <w:rsid w:val="00381EB7"/>
    <w:rsid w:val="00382702"/>
    <w:rsid w:val="0038397A"/>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5C"/>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70BB"/>
    <w:rsid w:val="00437EEC"/>
    <w:rsid w:val="00442589"/>
    <w:rsid w:val="004442F4"/>
    <w:rsid w:val="0044527D"/>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09E8"/>
    <w:rsid w:val="00483842"/>
    <w:rsid w:val="00483958"/>
    <w:rsid w:val="00483B22"/>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9B4"/>
    <w:rsid w:val="004B6A3B"/>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3F0F"/>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529"/>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3AA"/>
    <w:rsid w:val="00604EC4"/>
    <w:rsid w:val="00613CA7"/>
    <w:rsid w:val="0061431B"/>
    <w:rsid w:val="006146DD"/>
    <w:rsid w:val="00614CDB"/>
    <w:rsid w:val="006156A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2FE5"/>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C7772"/>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1793B"/>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533AC"/>
    <w:rsid w:val="00760E92"/>
    <w:rsid w:val="00762809"/>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971A3"/>
    <w:rsid w:val="007A04AB"/>
    <w:rsid w:val="007A16D6"/>
    <w:rsid w:val="007A1F52"/>
    <w:rsid w:val="007A2310"/>
    <w:rsid w:val="007A2A23"/>
    <w:rsid w:val="007A369E"/>
    <w:rsid w:val="007A5C3C"/>
    <w:rsid w:val="007A7364"/>
    <w:rsid w:val="007B0591"/>
    <w:rsid w:val="007B0BC1"/>
    <w:rsid w:val="007B3F00"/>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5052B"/>
    <w:rsid w:val="00850D51"/>
    <w:rsid w:val="0085137A"/>
    <w:rsid w:val="00852B5C"/>
    <w:rsid w:val="00852E4E"/>
    <w:rsid w:val="00855152"/>
    <w:rsid w:val="00856BF3"/>
    <w:rsid w:val="0086281A"/>
    <w:rsid w:val="00862F6E"/>
    <w:rsid w:val="00863DDD"/>
    <w:rsid w:val="00864125"/>
    <w:rsid w:val="00866721"/>
    <w:rsid w:val="008767C0"/>
    <w:rsid w:val="00881160"/>
    <w:rsid w:val="00882C65"/>
    <w:rsid w:val="00882ECD"/>
    <w:rsid w:val="008845C7"/>
    <w:rsid w:val="0088496B"/>
    <w:rsid w:val="00884CE3"/>
    <w:rsid w:val="00886C9F"/>
    <w:rsid w:val="0089219A"/>
    <w:rsid w:val="00892206"/>
    <w:rsid w:val="00892924"/>
    <w:rsid w:val="00893201"/>
    <w:rsid w:val="00895290"/>
    <w:rsid w:val="008A1512"/>
    <w:rsid w:val="008A174B"/>
    <w:rsid w:val="008A1761"/>
    <w:rsid w:val="008A39B5"/>
    <w:rsid w:val="008A4BC2"/>
    <w:rsid w:val="008A6541"/>
    <w:rsid w:val="008A6D60"/>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6302C"/>
    <w:rsid w:val="00964A3E"/>
    <w:rsid w:val="009706A4"/>
    <w:rsid w:val="00973C96"/>
    <w:rsid w:val="009742D8"/>
    <w:rsid w:val="00984B58"/>
    <w:rsid w:val="0098587F"/>
    <w:rsid w:val="00986275"/>
    <w:rsid w:val="009870F1"/>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2C08"/>
    <w:rsid w:val="009B3175"/>
    <w:rsid w:val="009B32CC"/>
    <w:rsid w:val="009B3AAA"/>
    <w:rsid w:val="009B4290"/>
    <w:rsid w:val="009B6BF6"/>
    <w:rsid w:val="009B7319"/>
    <w:rsid w:val="009B737C"/>
    <w:rsid w:val="009B7790"/>
    <w:rsid w:val="009B7ECD"/>
    <w:rsid w:val="009C0BCD"/>
    <w:rsid w:val="009C3E72"/>
    <w:rsid w:val="009C4A33"/>
    <w:rsid w:val="009C5424"/>
    <w:rsid w:val="009C580C"/>
    <w:rsid w:val="009C610D"/>
    <w:rsid w:val="009C61EB"/>
    <w:rsid w:val="009C6845"/>
    <w:rsid w:val="009C6AB7"/>
    <w:rsid w:val="009C7808"/>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084"/>
    <w:rsid w:val="00A63E39"/>
    <w:rsid w:val="00A72AC4"/>
    <w:rsid w:val="00A736BC"/>
    <w:rsid w:val="00A74D21"/>
    <w:rsid w:val="00A75B03"/>
    <w:rsid w:val="00A76B8B"/>
    <w:rsid w:val="00A8224D"/>
    <w:rsid w:val="00A83D01"/>
    <w:rsid w:val="00A84C24"/>
    <w:rsid w:val="00A85186"/>
    <w:rsid w:val="00A93A01"/>
    <w:rsid w:val="00A95122"/>
    <w:rsid w:val="00A9600F"/>
    <w:rsid w:val="00A96DEE"/>
    <w:rsid w:val="00AA013B"/>
    <w:rsid w:val="00AA09D1"/>
    <w:rsid w:val="00AA23BC"/>
    <w:rsid w:val="00AA3D1D"/>
    <w:rsid w:val="00AA4ADC"/>
    <w:rsid w:val="00AA76D3"/>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3CF0"/>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B00A70"/>
    <w:rsid w:val="00B00E24"/>
    <w:rsid w:val="00B012D8"/>
    <w:rsid w:val="00B02864"/>
    <w:rsid w:val="00B02D73"/>
    <w:rsid w:val="00B030F4"/>
    <w:rsid w:val="00B03BCC"/>
    <w:rsid w:val="00B0408D"/>
    <w:rsid w:val="00B05C97"/>
    <w:rsid w:val="00B0652C"/>
    <w:rsid w:val="00B06624"/>
    <w:rsid w:val="00B0679C"/>
    <w:rsid w:val="00B07FEE"/>
    <w:rsid w:val="00B10076"/>
    <w:rsid w:val="00B116E4"/>
    <w:rsid w:val="00B123F9"/>
    <w:rsid w:val="00B12A7C"/>
    <w:rsid w:val="00B13649"/>
    <w:rsid w:val="00B13E36"/>
    <w:rsid w:val="00B164D5"/>
    <w:rsid w:val="00B1702B"/>
    <w:rsid w:val="00B22AA0"/>
    <w:rsid w:val="00B22CB5"/>
    <w:rsid w:val="00B25F69"/>
    <w:rsid w:val="00B25F74"/>
    <w:rsid w:val="00B274A1"/>
    <w:rsid w:val="00B3082F"/>
    <w:rsid w:val="00B30B03"/>
    <w:rsid w:val="00B310E6"/>
    <w:rsid w:val="00B3301C"/>
    <w:rsid w:val="00B33283"/>
    <w:rsid w:val="00B333D8"/>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927BE"/>
    <w:rsid w:val="00B93384"/>
    <w:rsid w:val="00B93A94"/>
    <w:rsid w:val="00B940CB"/>
    <w:rsid w:val="00B9504F"/>
    <w:rsid w:val="00BA2880"/>
    <w:rsid w:val="00BA2E04"/>
    <w:rsid w:val="00BA3356"/>
    <w:rsid w:val="00BA51F8"/>
    <w:rsid w:val="00BA601C"/>
    <w:rsid w:val="00BB06D7"/>
    <w:rsid w:val="00BB0E79"/>
    <w:rsid w:val="00BB1EF6"/>
    <w:rsid w:val="00BB69FB"/>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33A6"/>
    <w:rsid w:val="00C34948"/>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419"/>
    <w:rsid w:val="00C65600"/>
    <w:rsid w:val="00C65FFF"/>
    <w:rsid w:val="00C72793"/>
    <w:rsid w:val="00C748F5"/>
    <w:rsid w:val="00C74D40"/>
    <w:rsid w:val="00C74F01"/>
    <w:rsid w:val="00C77D48"/>
    <w:rsid w:val="00C806D6"/>
    <w:rsid w:val="00C80B85"/>
    <w:rsid w:val="00C85F63"/>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1A43"/>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39FD"/>
    <w:rsid w:val="00CE4542"/>
    <w:rsid w:val="00CE67E2"/>
    <w:rsid w:val="00CE6955"/>
    <w:rsid w:val="00CE76F2"/>
    <w:rsid w:val="00CF1A99"/>
    <w:rsid w:val="00CF6291"/>
    <w:rsid w:val="00CF67FA"/>
    <w:rsid w:val="00D0450D"/>
    <w:rsid w:val="00D05166"/>
    <w:rsid w:val="00D05992"/>
    <w:rsid w:val="00D06DB0"/>
    <w:rsid w:val="00D076E5"/>
    <w:rsid w:val="00D07EA2"/>
    <w:rsid w:val="00D100D1"/>
    <w:rsid w:val="00D12F90"/>
    <w:rsid w:val="00D17515"/>
    <w:rsid w:val="00D178D7"/>
    <w:rsid w:val="00D20148"/>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E02"/>
    <w:rsid w:val="00D462F6"/>
    <w:rsid w:val="00D47200"/>
    <w:rsid w:val="00D4723F"/>
    <w:rsid w:val="00D5186B"/>
    <w:rsid w:val="00D559BA"/>
    <w:rsid w:val="00D57741"/>
    <w:rsid w:val="00D57B1D"/>
    <w:rsid w:val="00D608B8"/>
    <w:rsid w:val="00D6180F"/>
    <w:rsid w:val="00D628FB"/>
    <w:rsid w:val="00D644F1"/>
    <w:rsid w:val="00D64856"/>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36FC"/>
    <w:rsid w:val="00DA4EFE"/>
    <w:rsid w:val="00DA62FC"/>
    <w:rsid w:val="00DA6700"/>
    <w:rsid w:val="00DA6728"/>
    <w:rsid w:val="00DA7F62"/>
    <w:rsid w:val="00DB050D"/>
    <w:rsid w:val="00DB075A"/>
    <w:rsid w:val="00DB268B"/>
    <w:rsid w:val="00DB4CED"/>
    <w:rsid w:val="00DB70F6"/>
    <w:rsid w:val="00DB7631"/>
    <w:rsid w:val="00DC044C"/>
    <w:rsid w:val="00DC1B12"/>
    <w:rsid w:val="00DC2A23"/>
    <w:rsid w:val="00DC4223"/>
    <w:rsid w:val="00DC5963"/>
    <w:rsid w:val="00DC699E"/>
    <w:rsid w:val="00DD4FD7"/>
    <w:rsid w:val="00DD4FF5"/>
    <w:rsid w:val="00DE1096"/>
    <w:rsid w:val="00DE435B"/>
    <w:rsid w:val="00DE4E97"/>
    <w:rsid w:val="00DE6536"/>
    <w:rsid w:val="00DE7377"/>
    <w:rsid w:val="00DE737E"/>
    <w:rsid w:val="00DE7778"/>
    <w:rsid w:val="00DF1E95"/>
    <w:rsid w:val="00DF2B07"/>
    <w:rsid w:val="00DF3DD4"/>
    <w:rsid w:val="00DF514D"/>
    <w:rsid w:val="00DF6586"/>
    <w:rsid w:val="00DF70C9"/>
    <w:rsid w:val="00DF72E4"/>
    <w:rsid w:val="00DF7C4E"/>
    <w:rsid w:val="00E01921"/>
    <w:rsid w:val="00E01B09"/>
    <w:rsid w:val="00E03182"/>
    <w:rsid w:val="00E035B0"/>
    <w:rsid w:val="00E050C9"/>
    <w:rsid w:val="00E0555C"/>
    <w:rsid w:val="00E05F2A"/>
    <w:rsid w:val="00E07163"/>
    <w:rsid w:val="00E071FC"/>
    <w:rsid w:val="00E112BF"/>
    <w:rsid w:val="00E11ED3"/>
    <w:rsid w:val="00E13852"/>
    <w:rsid w:val="00E138EE"/>
    <w:rsid w:val="00E147B7"/>
    <w:rsid w:val="00E15F30"/>
    <w:rsid w:val="00E202E5"/>
    <w:rsid w:val="00E266E9"/>
    <w:rsid w:val="00E2779E"/>
    <w:rsid w:val="00E305AF"/>
    <w:rsid w:val="00E309CF"/>
    <w:rsid w:val="00E30DA8"/>
    <w:rsid w:val="00E31302"/>
    <w:rsid w:val="00E31A8C"/>
    <w:rsid w:val="00E36FE1"/>
    <w:rsid w:val="00E3768F"/>
    <w:rsid w:val="00E407E0"/>
    <w:rsid w:val="00E408BF"/>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733C"/>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110E"/>
    <w:rsid w:val="00EC22D0"/>
    <w:rsid w:val="00EC31F3"/>
    <w:rsid w:val="00EC3E60"/>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664"/>
    <w:rsid w:val="00EE4737"/>
    <w:rsid w:val="00EE4C6D"/>
    <w:rsid w:val="00EE6262"/>
    <w:rsid w:val="00EE6C0D"/>
    <w:rsid w:val="00EE6E54"/>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3350"/>
    <w:rsid w:val="00FD3624"/>
    <w:rsid w:val="00FD4EAB"/>
    <w:rsid w:val="00FD5861"/>
    <w:rsid w:val="00FE33F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157"/>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0">
    <w:name w:val="Body Text 2"/>
    <w:basedOn w:val="a"/>
    <w:link w:val="21"/>
    <w:uiPriority w:val="99"/>
    <w:rsid w:val="009115BE"/>
    <w:pPr>
      <w:widowControl w:val="0"/>
      <w:spacing w:line="360" w:lineRule="auto"/>
      <w:jc w:val="both"/>
    </w:pPr>
    <w:rPr>
      <w:sz w:val="28"/>
    </w:rPr>
  </w:style>
  <w:style w:type="character" w:customStyle="1" w:styleId="21">
    <w:name w:val="Основной текст 2 Знак"/>
    <w:basedOn w:val="a0"/>
    <w:link w:val="20"/>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2">
    <w:name w:val="Body Text Indent 2"/>
    <w:basedOn w:val="a"/>
    <w:link w:val="23"/>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3">
    <w:name w:val="Основной текст с отступом 2 Знак"/>
    <w:basedOn w:val="a0"/>
    <w:link w:val="22"/>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71E9B-D296-4F9D-9798-1D88B93C0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742</Words>
  <Characters>4234</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4967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2025-07-23T07:33:00Z</cp:lastPrinted>
  <dcterms:created xsi:type="dcterms:W3CDTF">2025-08-08T13:14:00Z</dcterms:created>
  <dcterms:modified xsi:type="dcterms:W3CDTF">2025-08-08T13:14:00Z</dcterms:modified>
</cp:coreProperties>
</file>