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FCB2CB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330AB4">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FCB2CB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330AB4">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78A3A6"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330AB4">
                              <w:rPr>
                                <w:rFonts w:ascii="Times New Roman" w:eastAsia="Times New Roman" w:hAnsi="Times New Roman" w:cs="Times New Roman"/>
                                <w:sz w:val="24"/>
                                <w:szCs w:val="24"/>
                                <w:u w:val="single"/>
                                <w:lang w:eastAsia="ru-RU"/>
                              </w:rPr>
                              <w:t>1</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478A3A6"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330AB4">
                        <w:rPr>
                          <w:rFonts w:ascii="Times New Roman" w:eastAsia="Times New Roman" w:hAnsi="Times New Roman" w:cs="Times New Roman"/>
                          <w:sz w:val="24"/>
                          <w:szCs w:val="24"/>
                          <w:u w:val="single"/>
                          <w:lang w:eastAsia="ru-RU"/>
                        </w:rPr>
                        <w:t>1</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39D8F62F" w14:textId="77777777" w:rsidR="00330AB4" w:rsidRDefault="00330AB4" w:rsidP="00330AB4">
      <w:pPr>
        <w:tabs>
          <w:tab w:val="left" w:pos="4395"/>
          <w:tab w:val="left" w:pos="4536"/>
        </w:tabs>
        <w:spacing w:after="0" w:line="240" w:lineRule="auto"/>
        <w:ind w:right="4961"/>
        <w:jc w:val="both"/>
        <w:rPr>
          <w:rFonts w:ascii="Times New Roman" w:eastAsia="Times New Roman" w:hAnsi="Times New Roman"/>
          <w:bCs/>
          <w:sz w:val="23"/>
          <w:szCs w:val="23"/>
          <w:lang w:eastAsia="ru-RU"/>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888</w:t>
      </w:r>
      <w:proofErr w:type="gramEnd"/>
      <w:r>
        <w:rPr>
          <w:rFonts w:ascii="Times New Roman" w:hAnsi="Times New Roman" w:cs="Times New Roman"/>
          <w:sz w:val="24"/>
          <w:szCs w:val="24"/>
        </w:rPr>
        <w:t xml:space="preserve"> от 17.07.2023 «</w:t>
      </w:r>
      <w:r>
        <w:rPr>
          <w:rFonts w:ascii="Times New Roman" w:eastAsia="Times New Roman" w:hAnsi="Times New Roman"/>
          <w:bCs/>
          <w:sz w:val="23"/>
          <w:szCs w:val="23"/>
          <w:lang w:eastAsia="ru-RU"/>
        </w:rPr>
        <w:t xml:space="preserve">Об утверждении административного регламента </w:t>
      </w:r>
      <w:r>
        <w:rPr>
          <w:rFonts w:ascii="Times New Roman" w:eastAsia="Times New Roman" w:hAnsi="Times New Roman"/>
          <w:sz w:val="23"/>
          <w:szCs w:val="23"/>
          <w:lang w:eastAsia="ru-RU"/>
        </w:rPr>
        <w:t xml:space="preserve">администрации Урмарского муниципального округа Чувашской Республики </w:t>
      </w:r>
      <w:r>
        <w:rPr>
          <w:rFonts w:ascii="Times New Roman" w:eastAsia="Times New Roman" w:hAnsi="Times New Roman"/>
          <w:bCs/>
          <w:sz w:val="23"/>
          <w:szCs w:val="23"/>
          <w:lang w:eastAsia="ru-RU"/>
        </w:rPr>
        <w:t xml:space="preserve">по предоставлению муниципальной услуги «Выдача разрешений на использование земель или земельных участков, находящихся в муниципальной собственности, </w:t>
      </w:r>
      <w:r>
        <w:rPr>
          <w:rFonts w:ascii="Times New Roman" w:eastAsia="Times New Roman" w:hAnsi="Times New Roman"/>
          <w:sz w:val="23"/>
          <w:szCs w:val="23"/>
          <w:lang w:eastAsia="ru-RU"/>
        </w:rPr>
        <w:t>без предоставления земельных участков и установления сервитута</w:t>
      </w:r>
      <w:r>
        <w:rPr>
          <w:rFonts w:ascii="Times New Roman" w:eastAsia="Times New Roman" w:hAnsi="Times New Roman"/>
          <w:bCs/>
          <w:sz w:val="23"/>
          <w:szCs w:val="23"/>
          <w:lang w:eastAsia="ru-RU"/>
        </w:rPr>
        <w:t>»</w:t>
      </w:r>
    </w:p>
    <w:p w14:paraId="53693C2B" w14:textId="77777777" w:rsidR="00330AB4" w:rsidRDefault="00330AB4" w:rsidP="00330AB4">
      <w:pPr>
        <w:spacing w:after="0" w:line="240" w:lineRule="auto"/>
        <w:ind w:right="4675"/>
        <w:jc w:val="both"/>
        <w:rPr>
          <w:rFonts w:ascii="Times New Roman" w:hAnsi="Times New Roman" w:cs="Times New Roman"/>
          <w:sz w:val="24"/>
          <w:szCs w:val="24"/>
        </w:rPr>
      </w:pPr>
    </w:p>
    <w:p w14:paraId="5C69DE12" w14:textId="77777777" w:rsidR="00330AB4" w:rsidRDefault="00330AB4" w:rsidP="00330AB4">
      <w:pPr>
        <w:spacing w:after="0" w:line="240" w:lineRule="auto"/>
        <w:ind w:firstLine="709"/>
        <w:jc w:val="both"/>
        <w:outlineLvl w:val="0"/>
        <w:rPr>
          <w:rFonts w:ascii="Times New Roman" w:hAnsi="Times New Roman"/>
          <w:sz w:val="24"/>
          <w:szCs w:val="24"/>
        </w:rPr>
      </w:pPr>
    </w:p>
    <w:p w14:paraId="07362853" w14:textId="2ED27F49" w:rsidR="00330AB4" w:rsidRDefault="00330AB4" w:rsidP="00330AB4">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43B59E71" w14:textId="77777777" w:rsidR="00330AB4" w:rsidRDefault="00330AB4" w:rsidP="00330AB4">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888 от 17.07.2023 «</w:t>
      </w:r>
      <w:r>
        <w:rPr>
          <w:rFonts w:ascii="Times New Roman" w:eastAsia="Times New Roman" w:hAnsi="Times New Roman"/>
          <w:bCs/>
          <w:sz w:val="23"/>
          <w:szCs w:val="23"/>
          <w:lang w:eastAsia="ru-RU"/>
        </w:rPr>
        <w:t xml:space="preserve">Об утверждении административного регламента </w:t>
      </w:r>
      <w:r>
        <w:rPr>
          <w:rFonts w:ascii="Times New Roman" w:eastAsia="Times New Roman" w:hAnsi="Times New Roman"/>
          <w:sz w:val="23"/>
          <w:szCs w:val="23"/>
          <w:lang w:eastAsia="ru-RU"/>
        </w:rPr>
        <w:t xml:space="preserve">администрации Урмарского муниципального округа Чувашской Республики </w:t>
      </w:r>
      <w:r>
        <w:rPr>
          <w:rFonts w:ascii="Times New Roman" w:eastAsia="Times New Roman" w:hAnsi="Times New Roman"/>
          <w:bCs/>
          <w:sz w:val="23"/>
          <w:szCs w:val="23"/>
          <w:lang w:eastAsia="ru-RU"/>
        </w:rPr>
        <w:t xml:space="preserve">по предоставлению муниципальной услуги «Выдача разрешений на использование земель или земельных участков, находящихся в муниципальной собственности, </w:t>
      </w:r>
      <w:r>
        <w:rPr>
          <w:rFonts w:ascii="Times New Roman" w:eastAsia="Times New Roman" w:hAnsi="Times New Roman"/>
          <w:sz w:val="23"/>
          <w:szCs w:val="23"/>
          <w:lang w:eastAsia="ru-RU"/>
        </w:rPr>
        <w:t>без предоставления земельных участков и установления сервитута</w:t>
      </w:r>
      <w:r>
        <w:rPr>
          <w:rFonts w:ascii="Times New Roman" w:eastAsia="Times New Roman" w:hAnsi="Times New Roman"/>
          <w:bCs/>
          <w:sz w:val="23"/>
          <w:szCs w:val="23"/>
          <w:lang w:eastAsia="ru-RU"/>
        </w:rPr>
        <w:t>»</w:t>
      </w:r>
      <w:r>
        <w:rPr>
          <w:rFonts w:ascii="Times New Roman" w:hAnsi="Times New Roman" w:cs="Times New Roman"/>
          <w:sz w:val="24"/>
          <w:szCs w:val="24"/>
        </w:rPr>
        <w:t xml:space="preserve"> (далее Административный регламент) </w:t>
      </w:r>
      <w:r>
        <w:rPr>
          <w:rFonts w:ascii="Times New Roman" w:hAnsi="Times New Roman"/>
          <w:sz w:val="24"/>
          <w:szCs w:val="24"/>
        </w:rPr>
        <w:t>следующие изменения:</w:t>
      </w:r>
    </w:p>
    <w:p w14:paraId="298C27EC" w14:textId="77777777" w:rsidR="00330AB4" w:rsidRDefault="00330AB4" w:rsidP="00330AB4">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00E45E88" w14:textId="77777777" w:rsidR="00330AB4" w:rsidRDefault="00330AB4" w:rsidP="00330AB4">
      <w:pPr>
        <w:spacing w:after="0" w:line="240" w:lineRule="auto"/>
        <w:ind w:firstLine="708"/>
        <w:jc w:val="both"/>
        <w:rPr>
          <w:rFonts w:ascii="Times New Roman" w:hAnsi="Times New Roman"/>
          <w:sz w:val="24"/>
          <w:szCs w:val="24"/>
        </w:rPr>
      </w:pPr>
      <w:r>
        <w:rPr>
          <w:rFonts w:ascii="Times New Roman" w:hAnsi="Times New Roman"/>
          <w:sz w:val="24"/>
          <w:szCs w:val="24"/>
        </w:rPr>
        <w:t>«2.14.1.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540B3A0F" w14:textId="77777777" w:rsidR="00330AB4" w:rsidRDefault="00330AB4" w:rsidP="00330AB4">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DBF2332" w14:textId="77777777" w:rsidR="00330AB4" w:rsidRDefault="00330AB4" w:rsidP="00330AB4">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со дня его официального опубликования.</w:t>
      </w:r>
    </w:p>
    <w:p w14:paraId="38B620FD" w14:textId="77777777" w:rsidR="00330AB4" w:rsidRDefault="00330AB4" w:rsidP="00330AB4">
      <w:pPr>
        <w:spacing w:after="0" w:line="240" w:lineRule="auto"/>
        <w:ind w:firstLine="708"/>
        <w:jc w:val="both"/>
        <w:rPr>
          <w:rFonts w:ascii="Times New Roman" w:hAnsi="Times New Roman" w:cs="Times New Roman"/>
          <w:sz w:val="24"/>
          <w:szCs w:val="24"/>
        </w:rPr>
      </w:pPr>
    </w:p>
    <w:p w14:paraId="7261E812" w14:textId="77777777" w:rsidR="00C65668" w:rsidRDefault="00C65668" w:rsidP="00937D51">
      <w:pPr>
        <w:spacing w:after="0" w:line="240" w:lineRule="auto"/>
        <w:jc w:val="both"/>
        <w:rPr>
          <w:rFonts w:ascii="Times New Roman" w:hAnsi="Times New Roman" w:cs="Times New Roman"/>
          <w:sz w:val="24"/>
          <w:szCs w:val="24"/>
        </w:rPr>
      </w:pPr>
    </w:p>
    <w:p w14:paraId="1CC4746A" w14:textId="77777777" w:rsidR="00330AB4" w:rsidRDefault="00330AB4" w:rsidP="00937D51">
      <w:pPr>
        <w:spacing w:after="0" w:line="240" w:lineRule="auto"/>
        <w:jc w:val="both"/>
        <w:rPr>
          <w:rFonts w:ascii="Times New Roman" w:hAnsi="Times New Roman" w:cs="Times New Roman"/>
          <w:sz w:val="24"/>
          <w:szCs w:val="24"/>
        </w:rPr>
      </w:pPr>
    </w:p>
    <w:p w14:paraId="55446619" w14:textId="64794E79"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459C878E" w14:textId="77777777" w:rsidR="00C65668" w:rsidRDefault="00C65668" w:rsidP="00937D51">
      <w:pPr>
        <w:spacing w:after="0" w:line="240" w:lineRule="auto"/>
        <w:jc w:val="both"/>
        <w:rPr>
          <w:rFonts w:ascii="Times New Roman" w:hAnsi="Times New Roman" w:cs="Times New Roman"/>
          <w:sz w:val="20"/>
          <w:szCs w:val="20"/>
        </w:rPr>
      </w:pPr>
    </w:p>
    <w:p w14:paraId="7531F1D8" w14:textId="06EF4592"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15F55" w14:textId="77777777" w:rsidR="00924618" w:rsidRDefault="00924618" w:rsidP="00C65999">
      <w:pPr>
        <w:spacing w:after="0" w:line="240" w:lineRule="auto"/>
      </w:pPr>
      <w:r>
        <w:separator/>
      </w:r>
    </w:p>
  </w:endnote>
  <w:endnote w:type="continuationSeparator" w:id="0">
    <w:p w14:paraId="5A11E02B" w14:textId="77777777" w:rsidR="00924618" w:rsidRDefault="0092461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A68ED" w14:textId="77777777" w:rsidR="00924618" w:rsidRDefault="00924618" w:rsidP="00C65999">
      <w:pPr>
        <w:spacing w:after="0" w:line="240" w:lineRule="auto"/>
      </w:pPr>
      <w:r>
        <w:separator/>
      </w:r>
    </w:p>
  </w:footnote>
  <w:footnote w:type="continuationSeparator" w:id="0">
    <w:p w14:paraId="34844A6A" w14:textId="77777777" w:rsidR="00924618" w:rsidRDefault="0092461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248</cp:revision>
  <cp:lastPrinted>2025-02-28T08:53:00Z</cp:lastPrinted>
  <dcterms:created xsi:type="dcterms:W3CDTF">2025-01-23T08:29:00Z</dcterms:created>
  <dcterms:modified xsi:type="dcterms:W3CDTF">2025-02-28T08:54:00Z</dcterms:modified>
</cp:coreProperties>
</file>