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D90F2A" w:rsidRPr="00D90F2A" w:rsidRDefault="00D90F2A" w:rsidP="00D90F2A">
      <w:pPr>
        <w:ind w:firstLine="709"/>
        <w:jc w:val="center"/>
        <w:rPr>
          <w:b/>
          <w:sz w:val="28"/>
          <w:szCs w:val="28"/>
        </w:rPr>
      </w:pPr>
      <w:r w:rsidRPr="00D90F2A">
        <w:rPr>
          <w:b/>
          <w:sz w:val="28"/>
          <w:szCs w:val="28"/>
        </w:rPr>
        <w:t>"О поряд</w:t>
      </w:r>
      <w:r w:rsidR="007F53C7">
        <w:rPr>
          <w:b/>
          <w:sz w:val="28"/>
          <w:szCs w:val="28"/>
        </w:rPr>
        <w:t>ке</w:t>
      </w:r>
      <w:r w:rsidRPr="00D90F2A">
        <w:rPr>
          <w:b/>
          <w:sz w:val="28"/>
          <w:szCs w:val="28"/>
        </w:rPr>
        <w:t xml:space="preserve"> установления специальных семеноводческих зон </w:t>
      </w:r>
    </w:p>
    <w:p w:rsidR="00210D8E" w:rsidRDefault="00D90F2A" w:rsidP="00D90F2A">
      <w:pPr>
        <w:ind w:firstLine="709"/>
        <w:jc w:val="center"/>
        <w:rPr>
          <w:b/>
          <w:sz w:val="28"/>
          <w:szCs w:val="28"/>
        </w:rPr>
      </w:pPr>
      <w:r w:rsidRPr="00D90F2A">
        <w:rPr>
          <w:b/>
          <w:sz w:val="28"/>
          <w:szCs w:val="28"/>
        </w:rPr>
        <w:t>на территории Чувашской Республики"</w:t>
      </w:r>
    </w:p>
    <w:p w:rsidR="00D90F2A" w:rsidRDefault="00D90F2A" w:rsidP="00D90F2A">
      <w:pPr>
        <w:ind w:firstLine="709"/>
        <w:jc w:val="center"/>
        <w:rPr>
          <w:color w:val="000000"/>
          <w:sz w:val="56"/>
          <w:szCs w:val="56"/>
        </w:rPr>
      </w:pPr>
    </w:p>
    <w:p w:rsidR="0066474B" w:rsidRDefault="00210D8E" w:rsidP="00C7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7205E">
        <w:rPr>
          <w:sz w:val="28"/>
          <w:szCs w:val="28"/>
        </w:rPr>
        <w:t xml:space="preserve">Проект закона Чувашской Республики </w:t>
      </w:r>
      <w:r w:rsidR="00374309" w:rsidRPr="00374309">
        <w:rPr>
          <w:sz w:val="28"/>
          <w:szCs w:val="28"/>
        </w:rPr>
        <w:t>"О поряд</w:t>
      </w:r>
      <w:r w:rsidR="007F53C7">
        <w:rPr>
          <w:sz w:val="28"/>
          <w:szCs w:val="28"/>
        </w:rPr>
        <w:t>ке</w:t>
      </w:r>
      <w:r w:rsidR="00374309" w:rsidRPr="00374309">
        <w:rPr>
          <w:sz w:val="28"/>
          <w:szCs w:val="28"/>
        </w:rPr>
        <w:t xml:space="preserve"> установления спец</w:t>
      </w:r>
      <w:r w:rsidR="00374309" w:rsidRPr="00374309">
        <w:rPr>
          <w:sz w:val="28"/>
          <w:szCs w:val="28"/>
        </w:rPr>
        <w:t>и</w:t>
      </w:r>
      <w:r w:rsidR="00374309" w:rsidRPr="00374309">
        <w:rPr>
          <w:sz w:val="28"/>
          <w:szCs w:val="28"/>
        </w:rPr>
        <w:t>альных семеноводческих зон на территории Чувашской Республики"</w:t>
      </w:r>
      <w:r w:rsidRPr="00C7205E">
        <w:rPr>
          <w:sz w:val="28"/>
          <w:szCs w:val="28"/>
        </w:rPr>
        <w:t xml:space="preserve"> (далее – </w:t>
      </w:r>
      <w:r w:rsidRPr="00FC29DB">
        <w:rPr>
          <w:spacing w:val="-2"/>
          <w:sz w:val="28"/>
          <w:szCs w:val="28"/>
        </w:rPr>
        <w:t xml:space="preserve">проект закона) разработан в </w:t>
      </w:r>
      <w:r w:rsidR="00374309" w:rsidRPr="00FC29DB">
        <w:rPr>
          <w:spacing w:val="-2"/>
          <w:sz w:val="28"/>
          <w:szCs w:val="28"/>
        </w:rPr>
        <w:t>целях реализации полномочий, предусмотренных</w:t>
      </w:r>
      <w:r w:rsidR="00374309">
        <w:rPr>
          <w:sz w:val="28"/>
          <w:szCs w:val="28"/>
        </w:rPr>
        <w:t xml:space="preserve"> </w:t>
      </w:r>
      <w:r w:rsidR="00374309" w:rsidRPr="00374309">
        <w:rPr>
          <w:sz w:val="28"/>
          <w:szCs w:val="28"/>
        </w:rPr>
        <w:t>Федеральным законом от 30 декабря 2021 года № 454-ФЗ "О семеноводстве" и Федеральным законом от 21 декабря 2021 года № 414-ФЗ "Об общих при</w:t>
      </w:r>
      <w:r w:rsidR="00374309" w:rsidRPr="00374309">
        <w:rPr>
          <w:sz w:val="28"/>
          <w:szCs w:val="28"/>
        </w:rPr>
        <w:t>н</w:t>
      </w:r>
      <w:r w:rsidR="00374309" w:rsidRPr="00374309">
        <w:rPr>
          <w:sz w:val="28"/>
          <w:szCs w:val="28"/>
        </w:rPr>
        <w:t>ципах организации публичной власти в субъектах Российской Федерации"</w:t>
      </w:r>
      <w:r w:rsidR="00210272" w:rsidRPr="00210272">
        <w:t xml:space="preserve"> </w:t>
      </w:r>
      <w:r w:rsidR="00210272">
        <w:t xml:space="preserve">    </w:t>
      </w:r>
      <w:r w:rsidR="00210272" w:rsidRPr="00210272">
        <w:rPr>
          <w:sz w:val="28"/>
          <w:szCs w:val="28"/>
        </w:rPr>
        <w:t>в области семеноводства сельскохозяйственных растений</w:t>
      </w:r>
      <w:r w:rsidR="00266606">
        <w:rPr>
          <w:sz w:val="28"/>
          <w:szCs w:val="28"/>
        </w:rPr>
        <w:t xml:space="preserve">. </w:t>
      </w:r>
      <w:proofErr w:type="gramEnd"/>
    </w:p>
    <w:p w:rsidR="00374309" w:rsidRDefault="00266606" w:rsidP="00C7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</w:t>
      </w:r>
      <w:r w:rsidR="000A62AE">
        <w:rPr>
          <w:sz w:val="28"/>
          <w:szCs w:val="28"/>
        </w:rPr>
        <w:t xml:space="preserve"> определяется</w:t>
      </w:r>
      <w:r w:rsidR="00374309" w:rsidRPr="00374309">
        <w:rPr>
          <w:sz w:val="28"/>
          <w:szCs w:val="28"/>
        </w:rPr>
        <w:t xml:space="preserve"> порядок установления специальных с</w:t>
      </w:r>
      <w:r w:rsidR="00374309" w:rsidRPr="00374309">
        <w:rPr>
          <w:sz w:val="28"/>
          <w:szCs w:val="28"/>
        </w:rPr>
        <w:t>е</w:t>
      </w:r>
      <w:r w:rsidR="00374309" w:rsidRPr="00374309">
        <w:rPr>
          <w:sz w:val="28"/>
          <w:szCs w:val="28"/>
        </w:rPr>
        <w:t>меноводческих зон для производства семян сельскохозяйственных растений на территории Чувашской Республики</w:t>
      </w:r>
      <w:r w:rsidR="0066474B">
        <w:rPr>
          <w:sz w:val="28"/>
          <w:szCs w:val="28"/>
        </w:rPr>
        <w:t>, в том числе перечень предоставля</w:t>
      </w:r>
      <w:r w:rsidR="0066474B">
        <w:rPr>
          <w:sz w:val="28"/>
          <w:szCs w:val="28"/>
        </w:rPr>
        <w:t>е</w:t>
      </w:r>
      <w:r w:rsidR="0066474B">
        <w:rPr>
          <w:sz w:val="28"/>
          <w:szCs w:val="28"/>
        </w:rPr>
        <w:t>мых документов</w:t>
      </w:r>
      <w:r w:rsidR="00535976">
        <w:rPr>
          <w:sz w:val="28"/>
          <w:szCs w:val="28"/>
        </w:rPr>
        <w:t xml:space="preserve"> для установления специальной семеноводческой зоны</w:t>
      </w:r>
      <w:r w:rsidR="0066474B">
        <w:rPr>
          <w:sz w:val="28"/>
          <w:szCs w:val="28"/>
        </w:rPr>
        <w:t xml:space="preserve">, </w:t>
      </w:r>
      <w:r w:rsidR="000A62AE">
        <w:rPr>
          <w:sz w:val="28"/>
          <w:szCs w:val="28"/>
        </w:rPr>
        <w:t xml:space="preserve">включая </w:t>
      </w:r>
      <w:r w:rsidR="0066474B">
        <w:rPr>
          <w:sz w:val="28"/>
          <w:szCs w:val="28"/>
        </w:rPr>
        <w:t xml:space="preserve">порядок и сроки их рассмотрения, а также основания для отказа </w:t>
      </w:r>
      <w:r w:rsidR="00845E49">
        <w:rPr>
          <w:sz w:val="28"/>
          <w:szCs w:val="28"/>
        </w:rPr>
        <w:t xml:space="preserve">      </w:t>
      </w:r>
      <w:bookmarkStart w:id="0" w:name="_GoBack"/>
      <w:bookmarkEnd w:id="0"/>
      <w:r w:rsidR="0066474B">
        <w:rPr>
          <w:sz w:val="28"/>
          <w:szCs w:val="28"/>
        </w:rPr>
        <w:t>в установлении специальной семеноводческой зоны.</w:t>
      </w:r>
      <w:r w:rsidR="000A62AE">
        <w:rPr>
          <w:sz w:val="28"/>
          <w:szCs w:val="28"/>
        </w:rPr>
        <w:t xml:space="preserve"> Кроме того, </w:t>
      </w:r>
      <w:r w:rsidR="0044061F">
        <w:rPr>
          <w:sz w:val="28"/>
          <w:szCs w:val="28"/>
        </w:rPr>
        <w:t>проектом з</w:t>
      </w:r>
      <w:r w:rsidR="0044061F">
        <w:rPr>
          <w:sz w:val="28"/>
          <w:szCs w:val="28"/>
        </w:rPr>
        <w:t>а</w:t>
      </w:r>
      <w:r w:rsidR="0044061F">
        <w:rPr>
          <w:sz w:val="28"/>
          <w:szCs w:val="28"/>
        </w:rPr>
        <w:t xml:space="preserve">кона </w:t>
      </w:r>
      <w:r w:rsidR="000A62AE">
        <w:rPr>
          <w:sz w:val="28"/>
          <w:szCs w:val="28"/>
        </w:rPr>
        <w:t>предусматрива</w:t>
      </w:r>
      <w:r w:rsidR="00241F9A">
        <w:rPr>
          <w:sz w:val="28"/>
          <w:szCs w:val="28"/>
        </w:rPr>
        <w:t>ю</w:t>
      </w:r>
      <w:r w:rsidR="000A62AE">
        <w:rPr>
          <w:sz w:val="28"/>
          <w:szCs w:val="28"/>
        </w:rPr>
        <w:t>тся ведение реестра специальных семеноводческих зон</w:t>
      </w:r>
      <w:r w:rsidR="008B4979">
        <w:rPr>
          <w:sz w:val="28"/>
          <w:szCs w:val="28"/>
        </w:rPr>
        <w:t xml:space="preserve"> Чувашской Республики</w:t>
      </w:r>
      <w:r w:rsidR="0041017B">
        <w:rPr>
          <w:sz w:val="28"/>
          <w:szCs w:val="28"/>
        </w:rPr>
        <w:t xml:space="preserve">, в том числе порядок и случаи исключения </w:t>
      </w:r>
      <w:r w:rsidR="00714821">
        <w:rPr>
          <w:sz w:val="28"/>
          <w:szCs w:val="28"/>
        </w:rPr>
        <w:t>их и</w:t>
      </w:r>
      <w:r w:rsidR="0041017B" w:rsidRPr="0041017B">
        <w:rPr>
          <w:sz w:val="28"/>
          <w:szCs w:val="28"/>
        </w:rPr>
        <w:t>з реестра</w:t>
      </w:r>
      <w:r w:rsidR="0041017B">
        <w:rPr>
          <w:sz w:val="28"/>
          <w:szCs w:val="28"/>
        </w:rPr>
        <w:t>,</w:t>
      </w:r>
      <w:r w:rsidR="008B4979">
        <w:rPr>
          <w:sz w:val="28"/>
          <w:szCs w:val="28"/>
        </w:rPr>
        <w:t xml:space="preserve"> и проведение работ по определению границ специальных семен</w:t>
      </w:r>
      <w:r w:rsidR="008B4979">
        <w:rPr>
          <w:sz w:val="28"/>
          <w:szCs w:val="28"/>
        </w:rPr>
        <w:t>о</w:t>
      </w:r>
      <w:r w:rsidR="008B4979">
        <w:rPr>
          <w:sz w:val="28"/>
          <w:szCs w:val="28"/>
        </w:rPr>
        <w:t>водческих зон на земельном учас</w:t>
      </w:r>
      <w:r w:rsidR="008B4979">
        <w:rPr>
          <w:sz w:val="28"/>
          <w:szCs w:val="28"/>
        </w:rPr>
        <w:t>т</w:t>
      </w:r>
      <w:r w:rsidR="008B4979">
        <w:rPr>
          <w:sz w:val="28"/>
          <w:szCs w:val="28"/>
        </w:rPr>
        <w:t>ке.</w:t>
      </w:r>
    </w:p>
    <w:p w:rsidR="004B3E8B" w:rsidRDefault="0041017B">
      <w:pPr>
        <w:ind w:firstLine="709"/>
        <w:jc w:val="both"/>
      </w:pPr>
      <w:r w:rsidRPr="0041017B">
        <w:rPr>
          <w:sz w:val="28"/>
          <w:szCs w:val="28"/>
        </w:rPr>
        <w:t>В соответствии с Законом Чувашской Республики от 4 марта 2016 года № 4 "О проведении оценки регулирующего воздействия проектов нормати</w:t>
      </w:r>
      <w:r w:rsidRPr="0041017B">
        <w:rPr>
          <w:sz w:val="28"/>
          <w:szCs w:val="28"/>
        </w:rPr>
        <w:t>в</w:t>
      </w:r>
      <w:r w:rsidRPr="0041017B">
        <w:rPr>
          <w:sz w:val="28"/>
          <w:szCs w:val="28"/>
        </w:rPr>
        <w:t>ных правовых актов Чувашской Республики, об установлении и оценке пр</w:t>
      </w:r>
      <w:r w:rsidRPr="0041017B">
        <w:rPr>
          <w:sz w:val="28"/>
          <w:szCs w:val="28"/>
        </w:rPr>
        <w:t>и</w:t>
      </w:r>
      <w:r w:rsidRPr="0041017B">
        <w:rPr>
          <w:sz w:val="28"/>
          <w:szCs w:val="28"/>
        </w:rPr>
        <w:t>менения обязательных требований, содержащихся в нормативных правовых актах Чувашской Республики, экспертизе нормативных правовых актов Ч</w:t>
      </w:r>
      <w:r w:rsidRPr="0041017B">
        <w:rPr>
          <w:sz w:val="28"/>
          <w:szCs w:val="28"/>
        </w:rPr>
        <w:t>у</w:t>
      </w:r>
      <w:r w:rsidRPr="0041017B">
        <w:rPr>
          <w:sz w:val="28"/>
          <w:szCs w:val="28"/>
        </w:rPr>
        <w:t>вашской Республики" проект закона подлежит оценке регулирующего во</w:t>
      </w:r>
      <w:r w:rsidRPr="0041017B">
        <w:rPr>
          <w:sz w:val="28"/>
          <w:szCs w:val="28"/>
        </w:rPr>
        <w:t>з</w:t>
      </w:r>
      <w:r w:rsidRPr="0041017B">
        <w:rPr>
          <w:sz w:val="28"/>
          <w:szCs w:val="28"/>
        </w:rPr>
        <w:t>действия.</w:t>
      </w:r>
    </w:p>
    <w:sectPr w:rsidR="004B3E8B" w:rsidSect="00480C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F2A">
          <w:rPr>
            <w:noProof/>
          </w:rPr>
          <w:t>2</w:t>
        </w:r>
        <w:r>
          <w:fldChar w:fldCharType="end"/>
        </w:r>
      </w:p>
    </w:sdtContent>
  </w:sdt>
  <w:p w:rsidR="0048567B" w:rsidRDefault="00485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A62AE"/>
    <w:rsid w:val="001374C5"/>
    <w:rsid w:val="001472B9"/>
    <w:rsid w:val="00184096"/>
    <w:rsid w:val="001B3493"/>
    <w:rsid w:val="00210272"/>
    <w:rsid w:val="00210B2B"/>
    <w:rsid w:val="00210D8E"/>
    <w:rsid w:val="002371F9"/>
    <w:rsid w:val="00241F9A"/>
    <w:rsid w:val="002472C1"/>
    <w:rsid w:val="00266606"/>
    <w:rsid w:val="0029257A"/>
    <w:rsid w:val="00293EB9"/>
    <w:rsid w:val="002A0415"/>
    <w:rsid w:val="00355AFB"/>
    <w:rsid w:val="00374309"/>
    <w:rsid w:val="003F2931"/>
    <w:rsid w:val="0041017B"/>
    <w:rsid w:val="0044061F"/>
    <w:rsid w:val="00465AFB"/>
    <w:rsid w:val="00470E0C"/>
    <w:rsid w:val="00480C55"/>
    <w:rsid w:val="0048567B"/>
    <w:rsid w:val="004B3E8B"/>
    <w:rsid w:val="004C2704"/>
    <w:rsid w:val="004E1ADE"/>
    <w:rsid w:val="00535976"/>
    <w:rsid w:val="006404A2"/>
    <w:rsid w:val="00642E18"/>
    <w:rsid w:val="0066474B"/>
    <w:rsid w:val="00714821"/>
    <w:rsid w:val="00745280"/>
    <w:rsid w:val="00771DA2"/>
    <w:rsid w:val="007F53C7"/>
    <w:rsid w:val="00845579"/>
    <w:rsid w:val="00845E49"/>
    <w:rsid w:val="008705B4"/>
    <w:rsid w:val="00871C3D"/>
    <w:rsid w:val="008B4979"/>
    <w:rsid w:val="008E3689"/>
    <w:rsid w:val="008F1451"/>
    <w:rsid w:val="00914574"/>
    <w:rsid w:val="009B06F8"/>
    <w:rsid w:val="00A04D8A"/>
    <w:rsid w:val="00A41E4E"/>
    <w:rsid w:val="00A42368"/>
    <w:rsid w:val="00C7205E"/>
    <w:rsid w:val="00D849B7"/>
    <w:rsid w:val="00D90F2A"/>
    <w:rsid w:val="00E67CDE"/>
    <w:rsid w:val="00E7061E"/>
    <w:rsid w:val="00EA788B"/>
    <w:rsid w:val="00EE0B42"/>
    <w:rsid w:val="00F34F44"/>
    <w:rsid w:val="00FC29DB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5</cp:revision>
  <cp:lastPrinted>2025-09-15T12:15:00Z</cp:lastPrinted>
  <dcterms:created xsi:type="dcterms:W3CDTF">2025-11-21T08:46:00Z</dcterms:created>
  <dcterms:modified xsi:type="dcterms:W3CDTF">2025-11-21T08:48:00Z</dcterms:modified>
</cp:coreProperties>
</file>