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D31" w:rsidRPr="00A50D31" w:rsidRDefault="00A50D31">
      <w:pPr>
        <w:rPr>
          <w:b/>
          <w:i/>
          <w:color w:val="4F81BD" w:themeColor="accent1"/>
          <w:sz w:val="32"/>
          <w:szCs w:val="32"/>
          <w:u w:val="single"/>
        </w:rPr>
      </w:pPr>
      <w:r>
        <w:t xml:space="preserve">                                                                                                                                            </w:t>
      </w:r>
      <w:r w:rsidRPr="00A50D31">
        <w:rPr>
          <w:b/>
          <w:i/>
          <w:color w:val="4F81BD" w:themeColor="accent1"/>
          <w:sz w:val="32"/>
          <w:szCs w:val="32"/>
          <w:u w:val="single"/>
        </w:rPr>
        <w:t xml:space="preserve"> ПРОЕКТ</w:t>
      </w:r>
    </w:p>
    <w:p w:rsidR="00A50D31" w:rsidRDefault="00A50D31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proofErr w:type="gramStart"/>
      <w:r w:rsidR="004C7EC6" w:rsidRPr="00316674">
        <w:rPr>
          <w:szCs w:val="28"/>
        </w:rPr>
        <w:t>публичного</w:t>
      </w:r>
      <w:proofErr w:type="gramEnd"/>
      <w:r w:rsidR="004C7EC6" w:rsidRPr="00316674">
        <w:rPr>
          <w:szCs w:val="28"/>
        </w:rPr>
        <w:t xml:space="preserve">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495BA5">
        <w:rPr>
          <w:szCs w:val="28"/>
        </w:rPr>
        <w:t>й участок</w:t>
      </w:r>
    </w:p>
    <w:p w:rsidR="00196CCD" w:rsidRDefault="0033441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C279E3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727023" w:rsidRDefault="00D916AF" w:rsidP="00C279E3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 xml:space="preserve">В соответствии со статьёй </w:t>
      </w:r>
      <w:r w:rsidR="004C7EC6" w:rsidRPr="00727023">
        <w:rPr>
          <w:sz w:val="28"/>
          <w:szCs w:val="28"/>
        </w:rPr>
        <w:t xml:space="preserve">23, главой </w:t>
      </w:r>
      <w:r w:rsidR="004C7EC6" w:rsidRPr="00727023">
        <w:rPr>
          <w:sz w:val="28"/>
          <w:szCs w:val="28"/>
          <w:lang w:val="en-US"/>
        </w:rPr>
        <w:t>V</w:t>
      </w:r>
      <w:r w:rsidR="004C7EC6" w:rsidRPr="00727023">
        <w:rPr>
          <w:sz w:val="28"/>
          <w:szCs w:val="28"/>
        </w:rPr>
        <w:t>.7</w:t>
      </w:r>
      <w:r w:rsidRPr="00727023">
        <w:rPr>
          <w:sz w:val="28"/>
          <w:szCs w:val="28"/>
        </w:rPr>
        <w:t xml:space="preserve"> </w:t>
      </w:r>
      <w:r w:rsidR="004C7EC6" w:rsidRPr="00727023">
        <w:rPr>
          <w:sz w:val="28"/>
          <w:szCs w:val="28"/>
        </w:rPr>
        <w:t xml:space="preserve">Земельного кодекса Российской Федерации, </w:t>
      </w:r>
      <w:r w:rsidR="004E7FCA" w:rsidRPr="00727023">
        <w:rPr>
          <w:sz w:val="28"/>
          <w:szCs w:val="28"/>
        </w:rPr>
        <w:t xml:space="preserve">на основании </w:t>
      </w:r>
      <w:r w:rsidR="001519BE" w:rsidRPr="00727023">
        <w:rPr>
          <w:sz w:val="28"/>
          <w:szCs w:val="28"/>
        </w:rPr>
        <w:t>выпис</w:t>
      </w:r>
      <w:r w:rsidR="00495BA5">
        <w:rPr>
          <w:sz w:val="28"/>
          <w:szCs w:val="28"/>
        </w:rPr>
        <w:t>ки</w:t>
      </w:r>
      <w:r w:rsidR="002062EB" w:rsidRPr="00727023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727023">
        <w:rPr>
          <w:sz w:val="28"/>
          <w:szCs w:val="28"/>
        </w:rPr>
        <w:t>ти об объекте недвижимости</w:t>
      </w:r>
      <w:r w:rsidR="003468BB" w:rsidRPr="00727023">
        <w:rPr>
          <w:sz w:val="28"/>
          <w:szCs w:val="28"/>
        </w:rPr>
        <w:t xml:space="preserve"> от </w:t>
      </w:r>
      <w:r w:rsidR="00495BA5">
        <w:rPr>
          <w:sz w:val="28"/>
          <w:szCs w:val="28"/>
        </w:rPr>
        <w:t>25.03</w:t>
      </w:r>
      <w:r w:rsidR="00527415">
        <w:rPr>
          <w:sz w:val="28"/>
          <w:szCs w:val="28"/>
        </w:rPr>
        <w:t>.2026</w:t>
      </w:r>
      <w:r w:rsidR="003468BB" w:rsidRPr="00727023">
        <w:rPr>
          <w:sz w:val="28"/>
          <w:szCs w:val="28"/>
        </w:rPr>
        <w:t>,</w:t>
      </w:r>
      <w:r w:rsidR="007E59F0" w:rsidRPr="00727023">
        <w:rPr>
          <w:sz w:val="28"/>
          <w:szCs w:val="28"/>
        </w:rPr>
        <w:t xml:space="preserve"> </w:t>
      </w:r>
      <w:r w:rsidR="008407EB" w:rsidRPr="00727023">
        <w:rPr>
          <w:sz w:val="28"/>
          <w:szCs w:val="28"/>
        </w:rPr>
        <w:t>ходатайства</w:t>
      </w:r>
      <w:r w:rsidR="00B609E2" w:rsidRPr="00727023">
        <w:rPr>
          <w:sz w:val="28"/>
          <w:szCs w:val="28"/>
        </w:rPr>
        <w:t xml:space="preserve"> </w:t>
      </w:r>
      <w:r w:rsidR="00FE33F1" w:rsidRPr="00727023">
        <w:rPr>
          <w:sz w:val="28"/>
          <w:szCs w:val="28"/>
        </w:rPr>
        <w:t>ПАО «Т Плюс» от</w:t>
      </w:r>
      <w:r w:rsidR="000F16C7" w:rsidRPr="00727023">
        <w:rPr>
          <w:sz w:val="28"/>
          <w:szCs w:val="28"/>
        </w:rPr>
        <w:t xml:space="preserve"> </w:t>
      </w:r>
      <w:r w:rsidR="00C440D3">
        <w:rPr>
          <w:sz w:val="28"/>
          <w:szCs w:val="28"/>
        </w:rPr>
        <w:t>23.03</w:t>
      </w:r>
      <w:r w:rsidR="00495BA5">
        <w:rPr>
          <w:sz w:val="28"/>
          <w:szCs w:val="28"/>
        </w:rPr>
        <w:t>.2026 № 50500-35-00884</w:t>
      </w:r>
      <w:r w:rsidR="000F16C7" w:rsidRPr="00727023">
        <w:rPr>
          <w:sz w:val="28"/>
          <w:szCs w:val="28"/>
        </w:rPr>
        <w:t xml:space="preserve"> (вх</w:t>
      </w:r>
      <w:r w:rsidR="00495BA5">
        <w:rPr>
          <w:sz w:val="28"/>
          <w:szCs w:val="28"/>
        </w:rPr>
        <w:t>. адм. № 6177 от 25.03.2026</w:t>
      </w:r>
      <w:r w:rsidR="00D64856" w:rsidRPr="00727023">
        <w:rPr>
          <w:sz w:val="28"/>
          <w:szCs w:val="28"/>
        </w:rPr>
        <w:t xml:space="preserve">), </w:t>
      </w:r>
      <w:r w:rsidR="00EB7FDE" w:rsidRPr="00727023">
        <w:rPr>
          <w:sz w:val="28"/>
          <w:szCs w:val="28"/>
        </w:rPr>
        <w:t>в целях, указанных п. </w:t>
      </w:r>
      <w:r w:rsidR="008407EB" w:rsidRPr="00727023">
        <w:rPr>
          <w:sz w:val="28"/>
          <w:szCs w:val="28"/>
        </w:rPr>
        <w:t>1 ст. 39.37 Земельного кодекса Российской Федерации</w:t>
      </w:r>
      <w:r w:rsidR="0023774D" w:rsidRPr="00727023">
        <w:rPr>
          <w:sz w:val="28"/>
          <w:szCs w:val="28"/>
        </w:rPr>
        <w:t xml:space="preserve">, </w:t>
      </w:r>
      <w:r w:rsidR="008407EB" w:rsidRPr="00727023">
        <w:rPr>
          <w:sz w:val="28"/>
          <w:szCs w:val="28"/>
        </w:rPr>
        <w:t>администрация города Чебоксары</w:t>
      </w:r>
      <w:r w:rsidR="000C7A82" w:rsidRPr="00727023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727023">
        <w:rPr>
          <w:sz w:val="28"/>
          <w:szCs w:val="28"/>
        </w:rPr>
        <w:t>п</w:t>
      </w:r>
      <w:proofErr w:type="spellEnd"/>
      <w:proofErr w:type="gramEnd"/>
      <w:r w:rsidR="008407EB" w:rsidRPr="00727023">
        <w:rPr>
          <w:sz w:val="28"/>
          <w:szCs w:val="28"/>
        </w:rPr>
        <w:t xml:space="preserve"> о с т а </w:t>
      </w:r>
      <w:proofErr w:type="spellStart"/>
      <w:r w:rsidR="008407EB" w:rsidRPr="00727023">
        <w:rPr>
          <w:sz w:val="28"/>
          <w:szCs w:val="28"/>
        </w:rPr>
        <w:t>н</w:t>
      </w:r>
      <w:proofErr w:type="spellEnd"/>
      <w:r w:rsidR="008407EB" w:rsidRPr="00727023">
        <w:rPr>
          <w:sz w:val="28"/>
          <w:szCs w:val="28"/>
        </w:rPr>
        <w:t xml:space="preserve"> о в л я е </w:t>
      </w:r>
      <w:proofErr w:type="gramStart"/>
      <w:r w:rsidR="008407EB" w:rsidRPr="00727023">
        <w:rPr>
          <w:sz w:val="28"/>
          <w:szCs w:val="28"/>
        </w:rPr>
        <w:t>т</w:t>
      </w:r>
      <w:proofErr w:type="gramEnd"/>
      <w:r w:rsidR="008407EB" w:rsidRPr="00727023">
        <w:rPr>
          <w:sz w:val="28"/>
          <w:szCs w:val="28"/>
        </w:rPr>
        <w:t>:</w:t>
      </w:r>
    </w:p>
    <w:p w:rsidR="000C7A82" w:rsidRDefault="00F11C46" w:rsidP="00C279E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 xml:space="preserve">1. </w:t>
      </w:r>
      <w:r w:rsidR="005141E0" w:rsidRPr="00727023">
        <w:rPr>
          <w:sz w:val="28"/>
          <w:szCs w:val="28"/>
        </w:rPr>
        <w:t xml:space="preserve">Установить публичный сервитут </w:t>
      </w:r>
      <w:r w:rsidR="007E59F0" w:rsidRPr="00727023">
        <w:rPr>
          <w:sz w:val="28"/>
          <w:szCs w:val="28"/>
        </w:rPr>
        <w:t>для</w:t>
      </w:r>
      <w:r w:rsidR="00495BA5">
        <w:rPr>
          <w:sz w:val="28"/>
          <w:szCs w:val="28"/>
        </w:rPr>
        <w:t xml:space="preserve"> реконструкции тепловых сетей в соответствии с рабочей</w:t>
      </w:r>
      <w:r w:rsidR="00C279E3">
        <w:rPr>
          <w:sz w:val="28"/>
          <w:szCs w:val="28"/>
        </w:rPr>
        <w:t xml:space="preserve"> документацией</w:t>
      </w:r>
      <w:r w:rsidR="00D74DAE">
        <w:rPr>
          <w:sz w:val="28"/>
          <w:szCs w:val="28"/>
        </w:rPr>
        <w:t xml:space="preserve"> «Реконструкция тепловой сети квартала ЦТП-3 </w:t>
      </w:r>
      <w:r w:rsidR="008A3CC8" w:rsidRPr="00727023">
        <w:rPr>
          <w:sz w:val="28"/>
          <w:szCs w:val="28"/>
        </w:rPr>
        <w:t>контур</w:t>
      </w:r>
      <w:r w:rsidR="00D74DAE">
        <w:rPr>
          <w:sz w:val="28"/>
          <w:szCs w:val="28"/>
        </w:rPr>
        <w:t>а котельной 5</w:t>
      </w:r>
      <w:r w:rsidR="00495BA5">
        <w:rPr>
          <w:sz w:val="28"/>
          <w:szCs w:val="28"/>
        </w:rPr>
        <w:t>-с</w:t>
      </w:r>
      <w:r w:rsidR="008A3CC8" w:rsidRPr="00727023">
        <w:rPr>
          <w:sz w:val="28"/>
          <w:szCs w:val="28"/>
        </w:rPr>
        <w:t>»</w:t>
      </w:r>
      <w:r w:rsidR="000C7A82" w:rsidRPr="00727023">
        <w:rPr>
          <w:sz w:val="28"/>
          <w:szCs w:val="28"/>
        </w:rPr>
        <w:t xml:space="preserve"> </w:t>
      </w:r>
      <w:r w:rsidR="00D74DAE">
        <w:rPr>
          <w:sz w:val="28"/>
          <w:szCs w:val="28"/>
        </w:rPr>
        <w:t>инвентарный номер А03808501</w:t>
      </w:r>
      <w:r w:rsidR="000C7A82" w:rsidRPr="00727023">
        <w:rPr>
          <w:sz w:val="28"/>
          <w:szCs w:val="28"/>
        </w:rPr>
        <w:t xml:space="preserve">, </w:t>
      </w:r>
      <w:r w:rsidR="00495BA5">
        <w:rPr>
          <w:sz w:val="28"/>
          <w:szCs w:val="28"/>
        </w:rPr>
        <w:t>которые являю</w:t>
      </w:r>
      <w:r w:rsidR="008A3CC8" w:rsidRPr="00727023">
        <w:rPr>
          <w:sz w:val="28"/>
          <w:szCs w:val="28"/>
        </w:rPr>
        <w:t>тся объектом</w:t>
      </w:r>
      <w:r w:rsidR="00B3736D">
        <w:rPr>
          <w:sz w:val="28"/>
          <w:szCs w:val="28"/>
        </w:rPr>
        <w:t xml:space="preserve"> местного значения, </w:t>
      </w:r>
      <w:r w:rsidR="00495BA5">
        <w:rPr>
          <w:sz w:val="28"/>
          <w:szCs w:val="28"/>
        </w:rPr>
        <w:t>и их</w:t>
      </w:r>
      <w:r w:rsidR="00495BA5" w:rsidRPr="00727023">
        <w:rPr>
          <w:sz w:val="28"/>
          <w:szCs w:val="28"/>
        </w:rPr>
        <w:t xml:space="preserve"> эксплуатации </w:t>
      </w:r>
      <w:r w:rsidR="005141E0" w:rsidRPr="00727023">
        <w:rPr>
          <w:sz w:val="28"/>
          <w:szCs w:val="28"/>
        </w:rPr>
        <w:t>в отношении</w:t>
      </w:r>
      <w:r w:rsidR="00495BA5">
        <w:rPr>
          <w:sz w:val="28"/>
          <w:szCs w:val="28"/>
        </w:rPr>
        <w:t xml:space="preserve"> части земельного участка</w:t>
      </w:r>
      <w:r w:rsidR="00B609E2" w:rsidRPr="00727023">
        <w:rPr>
          <w:sz w:val="28"/>
          <w:szCs w:val="28"/>
        </w:rPr>
        <w:t xml:space="preserve"> из земель населенных пунктов</w:t>
      </w:r>
      <w:r w:rsidR="005141E0" w:rsidRPr="00727023">
        <w:rPr>
          <w:sz w:val="28"/>
          <w:szCs w:val="28"/>
        </w:rPr>
        <w:t xml:space="preserve"> </w:t>
      </w:r>
      <w:r w:rsidR="0012512E" w:rsidRPr="00727023">
        <w:rPr>
          <w:sz w:val="28"/>
          <w:szCs w:val="28"/>
        </w:rPr>
        <w:t>с кадастровым</w:t>
      </w:r>
      <w:r w:rsidR="00495BA5">
        <w:rPr>
          <w:sz w:val="28"/>
          <w:szCs w:val="28"/>
        </w:rPr>
        <w:t xml:space="preserve"> номером 21:01:010302:103 площадью 103</w:t>
      </w:r>
      <w:r w:rsidR="000C7A82" w:rsidRPr="00727023">
        <w:rPr>
          <w:sz w:val="28"/>
          <w:szCs w:val="28"/>
        </w:rPr>
        <w:t xml:space="preserve"> кв</w:t>
      </w:r>
      <w:proofErr w:type="gramStart"/>
      <w:r w:rsidR="000C7A82" w:rsidRPr="00727023">
        <w:rPr>
          <w:sz w:val="28"/>
          <w:szCs w:val="28"/>
        </w:rPr>
        <w:t>.м</w:t>
      </w:r>
      <w:proofErr w:type="gramEnd"/>
      <w:r w:rsidR="000C7A82" w:rsidRPr="00727023">
        <w:rPr>
          <w:sz w:val="28"/>
          <w:szCs w:val="28"/>
        </w:rPr>
        <w:t xml:space="preserve"> в составе </w:t>
      </w:r>
      <w:r w:rsidR="00D74DAE">
        <w:rPr>
          <w:sz w:val="28"/>
          <w:szCs w:val="28"/>
        </w:rPr>
        <w:t>з</w:t>
      </w:r>
      <w:r w:rsidR="00C279E3">
        <w:rPr>
          <w:sz w:val="28"/>
          <w:szCs w:val="28"/>
        </w:rPr>
        <w:t>емельного участка площадью 2464</w:t>
      </w:r>
      <w:r w:rsidR="000C7A82" w:rsidRPr="00727023">
        <w:rPr>
          <w:sz w:val="28"/>
          <w:szCs w:val="28"/>
        </w:rPr>
        <w:t xml:space="preserve"> кв.м, </w:t>
      </w:r>
      <w:r w:rsidR="00C279E3" w:rsidRPr="00727023">
        <w:rPr>
          <w:sz w:val="28"/>
          <w:szCs w:val="28"/>
        </w:rPr>
        <w:t>местоположение установлено относительно ориентира, расположенного в границах участка.</w:t>
      </w:r>
      <w:r w:rsidR="00C279E3">
        <w:rPr>
          <w:sz w:val="28"/>
          <w:szCs w:val="28"/>
        </w:rPr>
        <w:t xml:space="preserve"> Ориентир  жилой дом.</w:t>
      </w:r>
      <w:r w:rsidR="00C279E3" w:rsidRPr="00727023">
        <w:rPr>
          <w:sz w:val="28"/>
          <w:szCs w:val="28"/>
        </w:rPr>
        <w:t xml:space="preserve"> Почтовый адрес ориентира: Чувашская Республика – Чувашия, </w:t>
      </w:r>
      <w:r w:rsidR="00C279E3">
        <w:rPr>
          <w:sz w:val="28"/>
          <w:szCs w:val="28"/>
        </w:rPr>
        <w:t xml:space="preserve"> </w:t>
      </w:r>
      <w:proofErr w:type="gramStart"/>
      <w:r w:rsidR="00C279E3">
        <w:rPr>
          <w:sz w:val="28"/>
          <w:szCs w:val="28"/>
        </w:rPr>
        <w:t>г</w:t>
      </w:r>
      <w:proofErr w:type="gramEnd"/>
      <w:r w:rsidR="00C279E3">
        <w:rPr>
          <w:sz w:val="28"/>
          <w:szCs w:val="28"/>
        </w:rPr>
        <w:t>. </w:t>
      </w:r>
      <w:r w:rsidR="00C279E3" w:rsidRPr="00727023">
        <w:rPr>
          <w:sz w:val="28"/>
          <w:szCs w:val="28"/>
        </w:rPr>
        <w:t>Чебоксары,</w:t>
      </w:r>
      <w:r w:rsidR="00C279E3">
        <w:rPr>
          <w:sz w:val="28"/>
          <w:szCs w:val="28"/>
        </w:rPr>
        <w:t xml:space="preserve"> ул. Университетская, дом 18,</w:t>
      </w:r>
      <w:r w:rsidR="00C279E3" w:rsidRPr="00727023">
        <w:rPr>
          <w:sz w:val="28"/>
          <w:szCs w:val="28"/>
        </w:rPr>
        <w:t xml:space="preserve"> с видом разрешенного использования</w:t>
      </w:r>
      <w:r w:rsidR="00C279E3">
        <w:rPr>
          <w:sz w:val="28"/>
          <w:szCs w:val="28"/>
        </w:rPr>
        <w:t xml:space="preserve"> «для многоэтажной застройки».</w:t>
      </w:r>
    </w:p>
    <w:p w:rsidR="00C279E3" w:rsidRPr="00044681" w:rsidRDefault="00C279E3" w:rsidP="00C279E3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727023">
        <w:rPr>
          <w:sz w:val="28"/>
          <w:szCs w:val="28"/>
        </w:rPr>
        <w:t xml:space="preserve">2. </w:t>
      </w:r>
      <w:r w:rsidRPr="006E3506">
        <w:rPr>
          <w:sz w:val="28"/>
          <w:szCs w:val="28"/>
        </w:rPr>
        <w:t>Публичный сервитут устанавливается в интересах публичного акционерного общества «</w:t>
      </w:r>
      <w:r>
        <w:rPr>
          <w:sz w:val="28"/>
          <w:szCs w:val="28"/>
        </w:rPr>
        <w:t>Т Плюс</w:t>
      </w:r>
      <w:r w:rsidRPr="006E3506">
        <w:rPr>
          <w:sz w:val="28"/>
          <w:szCs w:val="28"/>
        </w:rPr>
        <w:t xml:space="preserve">» (далее </w:t>
      </w:r>
      <w:r>
        <w:rPr>
          <w:sz w:val="28"/>
          <w:szCs w:val="28"/>
        </w:rPr>
        <w:t>–</w:t>
      </w:r>
      <w:r w:rsidRPr="006E3506">
        <w:rPr>
          <w:sz w:val="28"/>
          <w:szCs w:val="28"/>
        </w:rPr>
        <w:t xml:space="preserve"> П</w:t>
      </w:r>
      <w:r>
        <w:rPr>
          <w:sz w:val="28"/>
          <w:szCs w:val="28"/>
        </w:rPr>
        <w:t>АО «Т Плюс</w:t>
      </w:r>
      <w:r w:rsidRPr="006E3506">
        <w:rPr>
          <w:sz w:val="28"/>
          <w:szCs w:val="28"/>
        </w:rPr>
        <w:t>»)</w:t>
      </w:r>
      <w:r w:rsidRPr="006E3506">
        <w:rPr>
          <w:color w:val="000000"/>
          <w:sz w:val="28"/>
          <w:szCs w:val="28"/>
        </w:rPr>
        <w:t xml:space="preserve"> (</w:t>
      </w:r>
      <w:r>
        <w:rPr>
          <w:sz w:val="28"/>
          <w:szCs w:val="28"/>
        </w:rPr>
        <w:t>ОГРН </w:t>
      </w:r>
      <w:r w:rsidRPr="00727023">
        <w:rPr>
          <w:sz w:val="28"/>
          <w:szCs w:val="28"/>
        </w:rPr>
        <w:t>1056315070350</w:t>
      </w:r>
      <w:r>
        <w:rPr>
          <w:color w:val="000000"/>
          <w:sz w:val="28"/>
          <w:szCs w:val="28"/>
        </w:rPr>
        <w:t xml:space="preserve">, </w:t>
      </w:r>
      <w:r w:rsidRPr="003750A4">
        <w:rPr>
          <w:color w:val="000000"/>
          <w:sz w:val="28"/>
          <w:szCs w:val="28"/>
        </w:rPr>
        <w:t>ИНН 6315376946</w:t>
      </w:r>
      <w:r>
        <w:rPr>
          <w:color w:val="000000"/>
          <w:sz w:val="28"/>
          <w:szCs w:val="28"/>
        </w:rPr>
        <w:t xml:space="preserve">) сроком </w:t>
      </w:r>
      <w:r w:rsidRPr="00727023">
        <w:rPr>
          <w:color w:val="000000"/>
          <w:sz w:val="28"/>
          <w:szCs w:val="28"/>
        </w:rPr>
        <w:t>на 10 (Десять</w:t>
      </w:r>
      <w:r>
        <w:rPr>
          <w:color w:val="000000"/>
          <w:sz w:val="28"/>
          <w:szCs w:val="28"/>
        </w:rPr>
        <w:t>) лет.</w:t>
      </w:r>
    </w:p>
    <w:p w:rsidR="00C279E3" w:rsidRPr="00727023" w:rsidRDefault="00C279E3" w:rsidP="00C279E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727023">
        <w:rPr>
          <w:sz w:val="28"/>
          <w:szCs w:val="28"/>
        </w:rPr>
        <w:t>3. Утвердить границы публичного сервитута согласно приложению к настоящему постановлению – схеме расположения границ публичного сервитута и графическому описанию местоположения границ публичного сервитута.</w:t>
      </w:r>
    </w:p>
    <w:p w:rsidR="00C279E3" w:rsidRPr="00727023" w:rsidRDefault="00C279E3" w:rsidP="00C279E3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727023">
        <w:rPr>
          <w:color w:val="000000"/>
          <w:sz w:val="28"/>
          <w:szCs w:val="28"/>
        </w:rPr>
        <w:t xml:space="preserve">. Срок, в течение которого использование земельного участка (его части) и (или) расположенного на нем объекта недвижимого имущества в </w:t>
      </w:r>
      <w:r w:rsidRPr="00727023">
        <w:rPr>
          <w:color w:val="000000"/>
          <w:sz w:val="28"/>
          <w:szCs w:val="28"/>
        </w:rPr>
        <w:lastRenderedPageBreak/>
        <w:t>соответствии с их разрешенным использованием будет невозможно или существенного затруднено в связи с осуществлением сервитута, составляет 3 месяца.</w:t>
      </w:r>
    </w:p>
    <w:p w:rsidR="00C279E3" w:rsidRPr="00727023" w:rsidRDefault="00C279E3" w:rsidP="00C279E3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727023">
        <w:rPr>
          <w:color w:val="000000"/>
          <w:sz w:val="28"/>
          <w:szCs w:val="28"/>
        </w:rPr>
        <w:t xml:space="preserve">. </w:t>
      </w:r>
      <w:r w:rsidRPr="00727023">
        <w:rPr>
          <w:sz w:val="28"/>
          <w:szCs w:val="28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приказом Минстроя Российской Федерации от 17.08.1992 № 197 «О типовых правилах охраны коммунальных тепловых сетей».</w:t>
      </w:r>
    </w:p>
    <w:p w:rsidR="00C279E3" w:rsidRPr="00727023" w:rsidRDefault="00C279E3" w:rsidP="00C279E3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727023">
        <w:rPr>
          <w:sz w:val="28"/>
          <w:szCs w:val="28"/>
        </w:rPr>
        <w:t>. </w:t>
      </w:r>
      <w:proofErr w:type="gramStart"/>
      <w:r w:rsidRPr="00727023">
        <w:rPr>
          <w:sz w:val="28"/>
          <w:szCs w:val="28"/>
        </w:rPr>
        <w:t>Плат</w:t>
      </w:r>
      <w:r>
        <w:rPr>
          <w:sz w:val="28"/>
          <w:szCs w:val="28"/>
        </w:rPr>
        <w:t>а за публичный сервитут</w:t>
      </w:r>
      <w:r w:rsidRPr="00727023">
        <w:rPr>
          <w:sz w:val="28"/>
          <w:szCs w:val="28"/>
        </w:rPr>
        <w:t xml:space="preserve"> ПАО «Т Плюс»</w:t>
      </w:r>
      <w:r>
        <w:rPr>
          <w:sz w:val="28"/>
          <w:szCs w:val="28"/>
        </w:rPr>
        <w:t xml:space="preserve"> в отношении </w:t>
      </w:r>
      <w:r w:rsidRPr="00727023">
        <w:rPr>
          <w:sz w:val="28"/>
          <w:szCs w:val="28"/>
        </w:rPr>
        <w:t>земельных участков, находящихся в частной собственности или в государственной или в муниципальной собственности и предоставленных гражданам или юридическим лицам, определяется в соответствии с Федеральным законом от 29.07.1998 № 135-ФЗ «Об оценочной деятельности в Российской Федерации» и приказом Министерства экономического развития Российской Федерации от 04.06.2019 № 321 «Об утверждении методических рекомендаций по определению платы</w:t>
      </w:r>
      <w:proofErr w:type="gramEnd"/>
      <w:r w:rsidRPr="00727023">
        <w:rPr>
          <w:sz w:val="28"/>
          <w:szCs w:val="28"/>
        </w:rPr>
        <w:t xml:space="preserve"> за публичный сервитут в отношении земельных участков, находящихся в частной собственности или находящихся в государственной или в муниципальной собственности и предоставленных гражданам или юридическим лицам» и вносится правообладателям земельных участков или в случаях, предусмотренных пунктами 11 и 13 с</w:t>
      </w:r>
      <w:r>
        <w:rPr>
          <w:sz w:val="28"/>
          <w:szCs w:val="28"/>
        </w:rPr>
        <w:t>татьи 39.47 Земельного кодекса Р</w:t>
      </w:r>
      <w:r w:rsidRPr="00727023">
        <w:rPr>
          <w:sz w:val="28"/>
          <w:szCs w:val="28"/>
        </w:rPr>
        <w:t xml:space="preserve">оссийской Федерации, в депозит нотариуса единовременным платежом. </w:t>
      </w:r>
    </w:p>
    <w:p w:rsidR="00C279E3" w:rsidRPr="00727023" w:rsidRDefault="00C279E3" w:rsidP="00C279E3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727023">
        <w:rPr>
          <w:sz w:val="28"/>
          <w:szCs w:val="28"/>
        </w:rPr>
        <w:t xml:space="preserve">. </w:t>
      </w:r>
      <w:r>
        <w:rPr>
          <w:sz w:val="28"/>
          <w:szCs w:val="28"/>
        </w:rPr>
        <w:t>В соответствии с Земельным кодексом Российской Федерации ПАО </w:t>
      </w:r>
      <w:r w:rsidRPr="00727023">
        <w:rPr>
          <w:sz w:val="28"/>
          <w:szCs w:val="28"/>
        </w:rPr>
        <w:t>«Т Плюс»</w:t>
      </w:r>
      <w:r>
        <w:rPr>
          <w:sz w:val="28"/>
          <w:szCs w:val="28"/>
        </w:rPr>
        <w:t xml:space="preserve"> обязано</w:t>
      </w:r>
      <w:r w:rsidRPr="00727023">
        <w:rPr>
          <w:sz w:val="28"/>
          <w:szCs w:val="28"/>
        </w:rPr>
        <w:t xml:space="preserve"> п</w:t>
      </w:r>
      <w:r>
        <w:rPr>
          <w:sz w:val="28"/>
          <w:szCs w:val="28"/>
        </w:rPr>
        <w:t>ривести земельные участки, указанные в пункте 1 настоящего постановления,</w:t>
      </w:r>
      <w:r w:rsidRPr="00727023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</w:t>
      </w:r>
      <w:r>
        <w:rPr>
          <w:sz w:val="28"/>
          <w:szCs w:val="28"/>
        </w:rPr>
        <w:t>в срок, предусмотренный</w:t>
      </w:r>
      <w:r w:rsidRPr="00727023">
        <w:rPr>
          <w:sz w:val="28"/>
          <w:szCs w:val="28"/>
        </w:rPr>
        <w:t xml:space="preserve"> пунктом 8 статьи 39.50 Земельного кодекса Российской Федерации.</w:t>
      </w:r>
    </w:p>
    <w:p w:rsidR="00C279E3" w:rsidRPr="00727023" w:rsidRDefault="00C279E3" w:rsidP="00C279E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727023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C279E3" w:rsidRPr="00727023" w:rsidRDefault="00C279E3" w:rsidP="00C279E3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727023">
        <w:rPr>
          <w:sz w:val="28"/>
          <w:szCs w:val="28"/>
        </w:rPr>
        <w:t>. 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 и ПАО «Т Плюс».</w:t>
      </w:r>
    </w:p>
    <w:p w:rsidR="00C279E3" w:rsidRPr="00727023" w:rsidRDefault="00C279E3" w:rsidP="00C279E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Pr="00727023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C279E3" w:rsidRPr="00727023" w:rsidRDefault="00C279E3" w:rsidP="00C279E3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Pr="00727023">
        <w:rPr>
          <w:sz w:val="28"/>
          <w:szCs w:val="28"/>
        </w:rPr>
        <w:t xml:space="preserve">. </w:t>
      </w:r>
      <w:proofErr w:type="gramStart"/>
      <w:r w:rsidRPr="00727023">
        <w:rPr>
          <w:sz w:val="28"/>
          <w:szCs w:val="28"/>
        </w:rPr>
        <w:t>Контроль за</w:t>
      </w:r>
      <w:proofErr w:type="gramEnd"/>
      <w:r w:rsidRPr="00727023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 города по имущественным и земельным отношениям.</w:t>
      </w:r>
    </w:p>
    <w:p w:rsidR="00C279E3" w:rsidRPr="00727023" w:rsidRDefault="00C279E3" w:rsidP="00C279E3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C279E3" w:rsidRPr="00727023" w:rsidRDefault="00C279E3" w:rsidP="00C279E3">
      <w:pPr>
        <w:pStyle w:val="2"/>
        <w:tabs>
          <w:tab w:val="clear" w:pos="426"/>
          <w:tab w:val="left" w:pos="284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Глава</w:t>
      </w:r>
      <w:r w:rsidRPr="00727023">
        <w:rPr>
          <w:szCs w:val="28"/>
        </w:rPr>
        <w:t xml:space="preserve"> города Чебоксары</w:t>
      </w:r>
      <w:r w:rsidRPr="00727023">
        <w:rPr>
          <w:szCs w:val="28"/>
        </w:rPr>
        <w:tab/>
      </w:r>
      <w:r w:rsidRPr="00727023">
        <w:rPr>
          <w:szCs w:val="28"/>
        </w:rPr>
        <w:tab/>
      </w:r>
      <w:r w:rsidRPr="00727023">
        <w:rPr>
          <w:szCs w:val="28"/>
        </w:rPr>
        <w:tab/>
      </w:r>
      <w:r w:rsidRPr="00727023">
        <w:rPr>
          <w:szCs w:val="28"/>
        </w:rPr>
        <w:tab/>
      </w:r>
      <w:r w:rsidRPr="00727023">
        <w:rPr>
          <w:szCs w:val="28"/>
        </w:rPr>
        <w:tab/>
        <w:t xml:space="preserve">              С.О. Трофимов</w:t>
      </w:r>
    </w:p>
    <w:p w:rsidR="00C279E3" w:rsidRPr="00727023" w:rsidRDefault="00C279E3" w:rsidP="00C279E3">
      <w:pPr>
        <w:spacing w:line="312" w:lineRule="auto"/>
        <w:ind w:right="-284" w:firstLine="567"/>
        <w:rPr>
          <w:sz w:val="28"/>
          <w:szCs w:val="28"/>
        </w:rPr>
      </w:pPr>
    </w:p>
    <w:sectPr w:rsidR="00C279E3" w:rsidRPr="00727023" w:rsidSect="00A50D31">
      <w:pgSz w:w="11907" w:h="16840"/>
      <w:pgMar w:top="993" w:right="1134" w:bottom="1135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E4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C7A82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1159"/>
    <w:rsid w:val="000E53A1"/>
    <w:rsid w:val="000E5420"/>
    <w:rsid w:val="000E550F"/>
    <w:rsid w:val="000E62AA"/>
    <w:rsid w:val="000E6955"/>
    <w:rsid w:val="000E6B2D"/>
    <w:rsid w:val="000E6BBA"/>
    <w:rsid w:val="000F02CF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6516"/>
    <w:rsid w:val="00187EA9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165"/>
    <w:rsid w:val="001A62D2"/>
    <w:rsid w:val="001A7DD6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2CA7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3D0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5B4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4E96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30BE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4EF5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3B22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95BA5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15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4D12"/>
    <w:rsid w:val="0059638C"/>
    <w:rsid w:val="005975F5"/>
    <w:rsid w:val="005A0C6B"/>
    <w:rsid w:val="005A27BF"/>
    <w:rsid w:val="005A2DE2"/>
    <w:rsid w:val="005A3EE0"/>
    <w:rsid w:val="005A43CD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059AC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1F0C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50B"/>
    <w:rsid w:val="006C5E33"/>
    <w:rsid w:val="006C67BF"/>
    <w:rsid w:val="006C6850"/>
    <w:rsid w:val="006C6B8F"/>
    <w:rsid w:val="006C7772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27023"/>
    <w:rsid w:val="00732094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875FD"/>
    <w:rsid w:val="00790581"/>
    <w:rsid w:val="00790837"/>
    <w:rsid w:val="00791715"/>
    <w:rsid w:val="0079191D"/>
    <w:rsid w:val="00792255"/>
    <w:rsid w:val="00793D5C"/>
    <w:rsid w:val="00795BE1"/>
    <w:rsid w:val="007971A3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B3F00"/>
    <w:rsid w:val="007C201F"/>
    <w:rsid w:val="007C3A2C"/>
    <w:rsid w:val="007C548E"/>
    <w:rsid w:val="007C607F"/>
    <w:rsid w:val="007C7CB0"/>
    <w:rsid w:val="007D0B05"/>
    <w:rsid w:val="007D0D1D"/>
    <w:rsid w:val="007D1D2D"/>
    <w:rsid w:val="007D2617"/>
    <w:rsid w:val="007D40EC"/>
    <w:rsid w:val="007E09E2"/>
    <w:rsid w:val="007E2AD6"/>
    <w:rsid w:val="007E59F0"/>
    <w:rsid w:val="007E7BF8"/>
    <w:rsid w:val="007F0BBF"/>
    <w:rsid w:val="007F29B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221B"/>
    <w:rsid w:val="008A39B5"/>
    <w:rsid w:val="008A3CC8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DAD"/>
    <w:rsid w:val="0096302C"/>
    <w:rsid w:val="0096304C"/>
    <w:rsid w:val="00964A3E"/>
    <w:rsid w:val="009706A4"/>
    <w:rsid w:val="00973C96"/>
    <w:rsid w:val="009742D8"/>
    <w:rsid w:val="00984B58"/>
    <w:rsid w:val="0098587F"/>
    <w:rsid w:val="00986275"/>
    <w:rsid w:val="009870F1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2C08"/>
    <w:rsid w:val="009B3175"/>
    <w:rsid w:val="009B32CC"/>
    <w:rsid w:val="009B3AAA"/>
    <w:rsid w:val="009B4290"/>
    <w:rsid w:val="009B699F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2D75"/>
    <w:rsid w:val="009F5C36"/>
    <w:rsid w:val="00A00741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8D6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0793"/>
    <w:rsid w:val="00A4180F"/>
    <w:rsid w:val="00A41CA7"/>
    <w:rsid w:val="00A44B38"/>
    <w:rsid w:val="00A47993"/>
    <w:rsid w:val="00A47EE1"/>
    <w:rsid w:val="00A50680"/>
    <w:rsid w:val="00A50AB0"/>
    <w:rsid w:val="00A50D31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084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042"/>
    <w:rsid w:val="00A96DEE"/>
    <w:rsid w:val="00A97365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5F74"/>
    <w:rsid w:val="00B274A1"/>
    <w:rsid w:val="00B3082F"/>
    <w:rsid w:val="00B30B03"/>
    <w:rsid w:val="00B310E6"/>
    <w:rsid w:val="00B3301C"/>
    <w:rsid w:val="00B33283"/>
    <w:rsid w:val="00B333D8"/>
    <w:rsid w:val="00B361DB"/>
    <w:rsid w:val="00B3736D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9627C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279E3"/>
    <w:rsid w:val="00C30DAE"/>
    <w:rsid w:val="00C30F5B"/>
    <w:rsid w:val="00C32105"/>
    <w:rsid w:val="00C32489"/>
    <w:rsid w:val="00C34948"/>
    <w:rsid w:val="00C440D3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515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51B"/>
    <w:rsid w:val="00D559BA"/>
    <w:rsid w:val="00D57741"/>
    <w:rsid w:val="00D57B1D"/>
    <w:rsid w:val="00D608B8"/>
    <w:rsid w:val="00D6180F"/>
    <w:rsid w:val="00D628FB"/>
    <w:rsid w:val="00D644F1"/>
    <w:rsid w:val="00D64856"/>
    <w:rsid w:val="00D64B4E"/>
    <w:rsid w:val="00D71553"/>
    <w:rsid w:val="00D71C85"/>
    <w:rsid w:val="00D721C8"/>
    <w:rsid w:val="00D74AB3"/>
    <w:rsid w:val="00D74DAE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B7631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3DD4"/>
    <w:rsid w:val="00DF3E4E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0D73"/>
    <w:rsid w:val="00EF2AB1"/>
    <w:rsid w:val="00EF2AB9"/>
    <w:rsid w:val="00EF5308"/>
    <w:rsid w:val="00EF79B0"/>
    <w:rsid w:val="00F000A1"/>
    <w:rsid w:val="00F005D5"/>
    <w:rsid w:val="00F016E0"/>
    <w:rsid w:val="00F02CC4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43EA"/>
    <w:rsid w:val="00F2695D"/>
    <w:rsid w:val="00F278EF"/>
    <w:rsid w:val="00F318E1"/>
    <w:rsid w:val="00F337DC"/>
    <w:rsid w:val="00F36C6B"/>
    <w:rsid w:val="00F3747A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574ED"/>
    <w:rsid w:val="00F62659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77ED1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33F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C279E3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80C8A-5885-4456-B513-174F7064D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6</cp:revision>
  <cp:lastPrinted>2026-03-27T05:31:00Z</cp:lastPrinted>
  <dcterms:created xsi:type="dcterms:W3CDTF">2026-03-26T06:21:00Z</dcterms:created>
  <dcterms:modified xsi:type="dcterms:W3CDTF">2026-04-06T06:43:00Z</dcterms:modified>
</cp:coreProperties>
</file>