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22.11.1995 N 171-ФЗ</w:t>
              <w:br/>
              <w:t xml:space="preserve">(ред. от 04.07.2026)</w:t>
              <w:br/>
              <w:t xml:space="preserve">"О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31.08.2026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22 ноября 1995 года</w:t>
            </w:r>
          </w:p>
        </w:tc>
        <w:tc>
          <w:tcPr>
            <w:tcW w:w="5103" w:type="dxa"/>
            <w:tcBorders>
              <w:top w:val="nil"/>
              <w:left w:val="nil"/>
              <w:bottom w:val="nil"/>
              <w:right w:val="nil"/>
            </w:tcBorders>
          </w:tcPr>
          <w:p>
            <w:pPr>
              <w:pStyle w:val="0"/>
              <w:jc w:val="right"/>
            </w:pPr>
            <w:r>
              <w:rPr>
                <w:sz w:val="24"/>
              </w:rPr>
              <w:t xml:space="preserve">N 171-ФЗ</w:t>
            </w:r>
          </w:p>
        </w:tc>
      </w:tr>
    </w:tbl>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ГОСУДАРСТВЕННОМ РЕГУЛИРОВАНИИ ПРОИЗВОДСТВА</w:t>
      </w:r>
    </w:p>
    <w:p>
      <w:pPr>
        <w:pStyle w:val="2"/>
        <w:jc w:val="center"/>
      </w:pPr>
      <w:r>
        <w:rPr>
          <w:sz w:val="24"/>
        </w:rPr>
        <w:t xml:space="preserve">И ОБОРОТА ЭТИЛОВОГО СПИРТА, АЛКОГОЛЬНОЙ И СПИРТОСОДЕРЖАЩЕЙ</w:t>
      </w:r>
    </w:p>
    <w:p>
      <w:pPr>
        <w:pStyle w:val="2"/>
        <w:jc w:val="center"/>
      </w:pPr>
      <w:r>
        <w:rPr>
          <w:sz w:val="24"/>
        </w:rPr>
        <w:t xml:space="preserve">ПРОДУКЦИИ И ОБ ОГРАНИЧЕНИИ ПОТРЕБЛЕНИЯ (РАСПИТИЯ)</w:t>
      </w:r>
    </w:p>
    <w:p>
      <w:pPr>
        <w:pStyle w:val="2"/>
        <w:jc w:val="center"/>
      </w:pPr>
      <w:r>
        <w:rPr>
          <w:sz w:val="24"/>
        </w:rPr>
        <w:t xml:space="preserve">АЛКОГОЛЬНОЙ ПРОДУКЦИИ</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19 июля 1995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15 ноября 1995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07.01.1999 </w:t>
            </w:r>
            <w:r>
              <w:rPr>
                <w:sz w:val="24"/>
                <w:color w:val="392c69"/>
              </w:rPr>
              <w:t xml:space="preserve">N 18-ФЗ</w:t>
            </w:r>
            <w:r>
              <w:rPr>
                <w:sz w:val="24"/>
                <w:color w:val="392c69"/>
              </w:rPr>
              <w:t xml:space="preserve">,</w:t>
            </w:r>
          </w:p>
          <w:p>
            <w:pPr>
              <w:pStyle w:val="0"/>
              <w:jc w:val="center"/>
            </w:pPr>
            <w:r>
              <w:rPr>
                <w:sz w:val="24"/>
                <w:color w:val="392c69"/>
              </w:rPr>
              <w:t xml:space="preserve">от 29.12.2001 </w:t>
            </w:r>
            <w:r>
              <w:rPr>
                <w:sz w:val="24"/>
                <w:color w:val="392c69"/>
              </w:rPr>
              <w:t xml:space="preserve">N 186-ФЗ</w:t>
            </w:r>
            <w:r>
              <w:rPr>
                <w:sz w:val="24"/>
                <w:color w:val="392c69"/>
              </w:rPr>
              <w:t xml:space="preserve">, от 24.07.2002 </w:t>
            </w:r>
            <w:r>
              <w:rPr>
                <w:sz w:val="24"/>
                <w:color w:val="392c69"/>
              </w:rPr>
              <w:t xml:space="preserve">N 109-ФЗ</w:t>
            </w:r>
            <w:r>
              <w:rPr>
                <w:sz w:val="24"/>
                <w:color w:val="392c69"/>
              </w:rPr>
              <w:t xml:space="preserve">, от 25.07.2002 </w:t>
            </w:r>
            <w:r>
              <w:rPr>
                <w:sz w:val="24"/>
                <w:color w:val="392c69"/>
              </w:rPr>
              <w:t xml:space="preserve">N 116-ФЗ</w:t>
            </w:r>
            <w:r>
              <w:rPr>
                <w:sz w:val="24"/>
                <w:color w:val="392c69"/>
              </w:rPr>
              <w:t xml:space="preserve">,</w:t>
            </w:r>
          </w:p>
          <w:p>
            <w:pPr>
              <w:pStyle w:val="0"/>
              <w:jc w:val="center"/>
            </w:pPr>
            <w:r>
              <w:rPr>
                <w:sz w:val="24"/>
                <w:color w:val="392c69"/>
              </w:rPr>
              <w:t xml:space="preserve">от 02.11.2004 </w:t>
            </w:r>
            <w:r>
              <w:rPr>
                <w:sz w:val="24"/>
                <w:color w:val="392c69"/>
              </w:rPr>
              <w:t xml:space="preserve">N 127-ФЗ</w:t>
            </w:r>
            <w:r>
              <w:rPr>
                <w:sz w:val="24"/>
                <w:color w:val="392c69"/>
              </w:rPr>
              <w:t xml:space="preserve">, от 21.07.2005 </w:t>
            </w:r>
            <w:r>
              <w:rPr>
                <w:sz w:val="24"/>
                <w:color w:val="392c69"/>
              </w:rPr>
              <w:t xml:space="preserve">N 102-ФЗ</w:t>
            </w:r>
            <w:r>
              <w:rPr>
                <w:sz w:val="24"/>
                <w:color w:val="392c69"/>
              </w:rPr>
              <w:t xml:space="preserve">, от 16.10.2006 </w:t>
            </w:r>
            <w:r>
              <w:rPr>
                <w:sz w:val="24"/>
                <w:color w:val="392c69"/>
              </w:rPr>
              <w:t xml:space="preserve">N 160-ФЗ</w:t>
            </w:r>
            <w:r>
              <w:rPr>
                <w:sz w:val="24"/>
                <w:color w:val="392c69"/>
              </w:rPr>
              <w:t xml:space="preserve">,</w:t>
            </w:r>
          </w:p>
          <w:p>
            <w:pPr>
              <w:pStyle w:val="0"/>
              <w:jc w:val="center"/>
            </w:pPr>
            <w:r>
              <w:rPr>
                <w:sz w:val="24"/>
                <w:color w:val="392c69"/>
              </w:rPr>
              <w:t xml:space="preserve">от 29.12.2006 </w:t>
            </w:r>
            <w:r>
              <w:rPr>
                <w:sz w:val="24"/>
                <w:color w:val="392c69"/>
              </w:rPr>
              <w:t xml:space="preserve">N 248-ФЗ</w:t>
            </w:r>
            <w:r>
              <w:rPr>
                <w:sz w:val="24"/>
                <w:color w:val="392c69"/>
              </w:rPr>
              <w:t xml:space="preserve">, от 19.07.2007 </w:t>
            </w:r>
            <w:r>
              <w:rPr>
                <w:sz w:val="24"/>
                <w:color w:val="392c69"/>
              </w:rPr>
              <w:t xml:space="preserve">N 219-ФЗ</w:t>
            </w:r>
            <w:r>
              <w:rPr>
                <w:sz w:val="24"/>
                <w:color w:val="392c69"/>
              </w:rPr>
              <w:t xml:space="preserve">, от 01.12.2007 </w:t>
            </w:r>
            <w:r>
              <w:rPr>
                <w:sz w:val="24"/>
                <w:color w:val="392c69"/>
              </w:rPr>
              <w:t xml:space="preserve">N 302-ФЗ</w:t>
            </w:r>
            <w:r>
              <w:rPr>
                <w:sz w:val="24"/>
                <w:color w:val="392c69"/>
              </w:rPr>
              <w:t xml:space="preserve">,</w:t>
            </w:r>
          </w:p>
          <w:p>
            <w:pPr>
              <w:pStyle w:val="0"/>
              <w:jc w:val="center"/>
            </w:pPr>
            <w:r>
              <w:rPr>
                <w:sz w:val="24"/>
                <w:color w:val="392c69"/>
              </w:rPr>
              <w:t xml:space="preserve">от 23.07.2008 </w:t>
            </w:r>
            <w:r>
              <w:rPr>
                <w:sz w:val="24"/>
                <w:color w:val="392c69"/>
              </w:rPr>
              <w:t xml:space="preserve">N 160-ФЗ</w:t>
            </w:r>
            <w:r>
              <w:rPr>
                <w:sz w:val="24"/>
                <w:color w:val="392c69"/>
              </w:rPr>
              <w:t xml:space="preserve">, от 30.12.2008 </w:t>
            </w:r>
            <w:r>
              <w:rPr>
                <w:sz w:val="24"/>
                <w:color w:val="392c69"/>
              </w:rPr>
              <w:t xml:space="preserve">N 313-ФЗ</w:t>
            </w:r>
            <w:r>
              <w:rPr>
                <w:sz w:val="24"/>
                <w:color w:val="392c69"/>
              </w:rPr>
              <w:t xml:space="preserve">, от 27.12.2009 </w:t>
            </w:r>
            <w:r>
              <w:rPr>
                <w:sz w:val="24"/>
                <w:color w:val="392c69"/>
              </w:rPr>
              <w:t xml:space="preserve">N 374-ФЗ</w:t>
            </w:r>
            <w:r>
              <w:rPr>
                <w:sz w:val="24"/>
                <w:color w:val="392c69"/>
              </w:rPr>
              <w:t xml:space="preserve">,</w:t>
            </w:r>
          </w:p>
          <w:p>
            <w:pPr>
              <w:pStyle w:val="0"/>
              <w:jc w:val="center"/>
            </w:pPr>
            <w:r>
              <w:rPr>
                <w:sz w:val="24"/>
                <w:color w:val="392c69"/>
              </w:rPr>
              <w:t xml:space="preserve">от 05.04.2010 </w:t>
            </w:r>
            <w:r>
              <w:rPr>
                <w:sz w:val="24"/>
                <w:color w:val="392c69"/>
              </w:rPr>
              <w:t xml:space="preserve">N 41-ФЗ</w:t>
            </w:r>
            <w:r>
              <w:rPr>
                <w:sz w:val="24"/>
                <w:color w:val="392c69"/>
              </w:rPr>
              <w:t xml:space="preserve">, от 27.07.2010 </w:t>
            </w:r>
            <w:r>
              <w:rPr>
                <w:sz w:val="24"/>
                <w:color w:val="392c69"/>
              </w:rPr>
              <w:t xml:space="preserve">N 227-ФЗ</w:t>
            </w:r>
            <w:r>
              <w:rPr>
                <w:sz w:val="24"/>
                <w:color w:val="392c69"/>
              </w:rPr>
              <w:t xml:space="preserve">, от 28.12.2010 </w:t>
            </w:r>
            <w:r>
              <w:rPr>
                <w:sz w:val="24"/>
                <w:color w:val="392c69"/>
              </w:rPr>
              <w:t xml:space="preserve">N 430-ФЗ</w:t>
            </w:r>
            <w:r>
              <w:rPr>
                <w:sz w:val="24"/>
                <w:color w:val="392c69"/>
              </w:rPr>
              <w:t xml:space="preserve">,</w:t>
            </w:r>
          </w:p>
          <w:p>
            <w:pPr>
              <w:pStyle w:val="0"/>
              <w:jc w:val="center"/>
            </w:pPr>
            <w:r>
              <w:rPr>
                <w:sz w:val="24"/>
                <w:color w:val="392c69"/>
              </w:rPr>
              <w:t xml:space="preserve">от 01.07.2011 </w:t>
            </w:r>
            <w:r>
              <w:rPr>
                <w:sz w:val="24"/>
                <w:color w:val="392c69"/>
              </w:rPr>
              <w:t xml:space="preserve">N 169-ФЗ</w:t>
            </w:r>
            <w:r>
              <w:rPr>
                <w:sz w:val="24"/>
                <w:color w:val="392c69"/>
              </w:rPr>
              <w:t xml:space="preserve">, от 18.07.2011 </w:t>
            </w:r>
            <w:r>
              <w:rPr>
                <w:sz w:val="24"/>
                <w:color w:val="392c69"/>
              </w:rPr>
              <w:t xml:space="preserve">N 218-ФЗ</w:t>
            </w:r>
            <w:r>
              <w:rPr>
                <w:sz w:val="24"/>
                <w:color w:val="392c69"/>
              </w:rPr>
              <w:t xml:space="preserve"> (ред. 30.06.2012),</w:t>
            </w:r>
          </w:p>
          <w:p>
            <w:pPr>
              <w:pStyle w:val="0"/>
              <w:jc w:val="center"/>
            </w:pPr>
            <w:r>
              <w:rPr>
                <w:sz w:val="24"/>
                <w:color w:val="392c69"/>
              </w:rPr>
              <w:t xml:space="preserve">от 21.07.2011 </w:t>
            </w:r>
            <w:r>
              <w:rPr>
                <w:sz w:val="24"/>
                <w:color w:val="392c69"/>
              </w:rPr>
              <w:t xml:space="preserve">N 253-ФЗ</w:t>
            </w:r>
            <w:r>
              <w:rPr>
                <w:sz w:val="24"/>
                <w:color w:val="392c69"/>
              </w:rPr>
              <w:t xml:space="preserve">, от 25.06.2012 </w:t>
            </w:r>
            <w:r>
              <w:rPr>
                <w:sz w:val="24"/>
                <w:color w:val="392c69"/>
              </w:rPr>
              <w:t xml:space="preserve">N 93-ФЗ</w:t>
            </w:r>
            <w:r>
              <w:rPr>
                <w:sz w:val="24"/>
                <w:color w:val="392c69"/>
              </w:rPr>
              <w:t xml:space="preserve">, от 28.07.2012 </w:t>
            </w:r>
            <w:r>
              <w:rPr>
                <w:sz w:val="24"/>
                <w:color w:val="392c69"/>
              </w:rPr>
              <w:t xml:space="preserve">N 133-ФЗ</w:t>
            </w:r>
            <w:r>
              <w:rPr>
                <w:sz w:val="24"/>
                <w:color w:val="392c69"/>
              </w:rPr>
              <w:t xml:space="preserve">,</w:t>
            </w:r>
          </w:p>
          <w:p>
            <w:pPr>
              <w:pStyle w:val="0"/>
              <w:jc w:val="center"/>
            </w:pPr>
            <w:r>
              <w:rPr>
                <w:sz w:val="24"/>
                <w:color w:val="392c69"/>
              </w:rPr>
              <w:t xml:space="preserve">от 25.12.2012 </w:t>
            </w:r>
            <w:r>
              <w:rPr>
                <w:sz w:val="24"/>
                <w:color w:val="392c69"/>
              </w:rPr>
              <w:t xml:space="preserve">N 259-ФЗ</w:t>
            </w:r>
            <w:r>
              <w:rPr>
                <w:sz w:val="24"/>
                <w:color w:val="392c69"/>
              </w:rPr>
              <w:t xml:space="preserve">, от 30.12.2012 </w:t>
            </w:r>
            <w:r>
              <w:rPr>
                <w:sz w:val="24"/>
                <w:color w:val="392c69"/>
              </w:rPr>
              <w:t xml:space="preserve">N 286-ФЗ</w:t>
            </w:r>
            <w:r>
              <w:rPr>
                <w:sz w:val="24"/>
                <w:color w:val="392c69"/>
              </w:rPr>
              <w:t xml:space="preserve">, от 23.07.2013 </w:t>
            </w:r>
            <w:r>
              <w:rPr>
                <w:sz w:val="24"/>
                <w:color w:val="392c69"/>
              </w:rPr>
              <w:t xml:space="preserve">N 232-ФЗ</w:t>
            </w:r>
            <w:r>
              <w:rPr>
                <w:sz w:val="24"/>
                <w:color w:val="392c69"/>
              </w:rPr>
              <w:t xml:space="preserve">,</w:t>
            </w:r>
          </w:p>
          <w:p>
            <w:pPr>
              <w:pStyle w:val="0"/>
              <w:jc w:val="center"/>
            </w:pPr>
            <w:r>
              <w:rPr>
                <w:sz w:val="24"/>
                <w:color w:val="392c69"/>
              </w:rPr>
              <w:t xml:space="preserve">от 02.11.2013 </w:t>
            </w:r>
            <w:r>
              <w:rPr>
                <w:sz w:val="24"/>
                <w:color w:val="392c69"/>
              </w:rPr>
              <w:t xml:space="preserve">N 296-ФЗ</w:t>
            </w:r>
            <w:r>
              <w:rPr>
                <w:sz w:val="24"/>
                <w:color w:val="392c69"/>
              </w:rPr>
              <w:t xml:space="preserve">, от 31.12.2014 </w:t>
            </w:r>
            <w:r>
              <w:rPr>
                <w:sz w:val="24"/>
                <w:color w:val="392c69"/>
              </w:rPr>
              <w:t xml:space="preserve">N 490-ФЗ</w:t>
            </w:r>
            <w:r>
              <w:rPr>
                <w:sz w:val="24"/>
                <w:color w:val="392c69"/>
              </w:rPr>
              <w:t xml:space="preserve">, от 31.12.2014 </w:t>
            </w:r>
            <w:r>
              <w:rPr>
                <w:sz w:val="24"/>
                <w:color w:val="392c69"/>
              </w:rPr>
              <w:t xml:space="preserve">N 491-ФЗ</w:t>
            </w:r>
            <w:r>
              <w:rPr>
                <w:sz w:val="24"/>
                <w:color w:val="392c69"/>
              </w:rPr>
              <w:t xml:space="preserve">,</w:t>
            </w:r>
          </w:p>
          <w:p>
            <w:pPr>
              <w:pStyle w:val="0"/>
              <w:jc w:val="center"/>
            </w:pPr>
            <w:r>
              <w:rPr>
                <w:sz w:val="24"/>
                <w:color w:val="392c69"/>
              </w:rPr>
              <w:t xml:space="preserve">от 31.12.2014 </w:t>
            </w:r>
            <w:r>
              <w:rPr>
                <w:sz w:val="24"/>
                <w:color w:val="392c69"/>
              </w:rPr>
              <w:t xml:space="preserve">N 494-ФЗ</w:t>
            </w:r>
            <w:r>
              <w:rPr>
                <w:sz w:val="24"/>
                <w:color w:val="392c69"/>
              </w:rPr>
              <w:t xml:space="preserve">, от 06.04.2015 </w:t>
            </w:r>
            <w:r>
              <w:rPr>
                <w:sz w:val="24"/>
                <w:color w:val="392c69"/>
              </w:rPr>
              <w:t xml:space="preserve">N 82-ФЗ</w:t>
            </w:r>
            <w:r>
              <w:rPr>
                <w:sz w:val="24"/>
                <w:color w:val="392c69"/>
              </w:rPr>
              <w:t xml:space="preserve">, от 29.06.2015 </w:t>
            </w:r>
            <w:r>
              <w:rPr>
                <w:sz w:val="24"/>
                <w:color w:val="392c69"/>
              </w:rPr>
              <w:t xml:space="preserve">N 182-ФЗ</w:t>
            </w:r>
            <w:r>
              <w:rPr>
                <w:sz w:val="24"/>
                <w:color w:val="392c69"/>
              </w:rPr>
              <w:t xml:space="preserve">,</w:t>
            </w:r>
          </w:p>
          <w:p>
            <w:pPr>
              <w:pStyle w:val="0"/>
              <w:jc w:val="center"/>
            </w:pPr>
            <w:r>
              <w:rPr>
                <w:sz w:val="24"/>
                <w:color w:val="392c69"/>
              </w:rPr>
              <w:t xml:space="preserve">от 29.12.2015 </w:t>
            </w:r>
            <w:r>
              <w:rPr>
                <w:sz w:val="24"/>
                <w:color w:val="392c69"/>
              </w:rPr>
              <w:t xml:space="preserve">N 400-ФЗ</w:t>
            </w:r>
            <w:r>
              <w:rPr>
                <w:sz w:val="24"/>
                <w:color w:val="392c69"/>
              </w:rPr>
              <w:t xml:space="preserve">, от 23.06.2016 </w:t>
            </w:r>
            <w:r>
              <w:rPr>
                <w:sz w:val="24"/>
                <w:color w:val="392c69"/>
              </w:rPr>
              <w:t xml:space="preserve">N 202-ФЗ</w:t>
            </w:r>
            <w:r>
              <w:rPr>
                <w:sz w:val="24"/>
                <w:color w:val="392c69"/>
              </w:rPr>
              <w:t xml:space="preserve">, от 03.07.2016 </w:t>
            </w:r>
            <w:r>
              <w:rPr>
                <w:sz w:val="24"/>
                <w:color w:val="392c69"/>
              </w:rPr>
              <w:t xml:space="preserve">N 260-ФЗ</w:t>
            </w:r>
            <w:r>
              <w:rPr>
                <w:sz w:val="24"/>
                <w:color w:val="392c69"/>
              </w:rPr>
              <w:t xml:space="preserve">,</w:t>
            </w:r>
          </w:p>
          <w:p>
            <w:pPr>
              <w:pStyle w:val="0"/>
              <w:jc w:val="center"/>
            </w:pPr>
            <w:r>
              <w:rPr>
                <w:sz w:val="24"/>
                <w:color w:val="392c69"/>
              </w:rPr>
              <w:t xml:space="preserve">от 03.07.2016 </w:t>
            </w:r>
            <w:r>
              <w:rPr>
                <w:sz w:val="24"/>
                <w:color w:val="392c69"/>
              </w:rPr>
              <w:t xml:space="preserve">N 261-ФЗ</w:t>
            </w:r>
            <w:r>
              <w:rPr>
                <w:sz w:val="24"/>
                <w:color w:val="392c69"/>
              </w:rPr>
              <w:t xml:space="preserve">, от 29.07.2017 </w:t>
            </w:r>
            <w:r>
              <w:rPr>
                <w:sz w:val="24"/>
                <w:color w:val="392c69"/>
              </w:rPr>
              <w:t xml:space="preserve">N 278-ФЗ</w:t>
            </w:r>
            <w:r>
              <w:rPr>
                <w:sz w:val="24"/>
                <w:color w:val="392c69"/>
              </w:rPr>
              <w:t xml:space="preserve"> (ред. 28.12.2017),</w:t>
            </w:r>
          </w:p>
          <w:p>
            <w:pPr>
              <w:pStyle w:val="0"/>
              <w:jc w:val="center"/>
            </w:pPr>
            <w:r>
              <w:rPr>
                <w:sz w:val="24"/>
                <w:color w:val="392c69"/>
              </w:rPr>
              <w:t xml:space="preserve">от 28.12.2017 </w:t>
            </w:r>
            <w:r>
              <w:rPr>
                <w:sz w:val="24"/>
                <w:color w:val="392c69"/>
              </w:rPr>
              <w:t xml:space="preserve">N 433-ФЗ</w:t>
            </w:r>
            <w:r>
              <w:rPr>
                <w:sz w:val="24"/>
                <w:color w:val="392c69"/>
              </w:rPr>
              <w:t xml:space="preserve">, от 29.07.2018 </w:t>
            </w:r>
            <w:r>
              <w:rPr>
                <w:sz w:val="24"/>
                <w:color w:val="392c69"/>
              </w:rPr>
              <w:t xml:space="preserve">N 272-ФЗ</w:t>
            </w:r>
            <w:r>
              <w:rPr>
                <w:sz w:val="24"/>
                <w:color w:val="392c69"/>
              </w:rPr>
              <w:t xml:space="preserve">, от 03.08.2018 </w:t>
            </w:r>
            <w:r>
              <w:rPr>
                <w:sz w:val="24"/>
                <w:color w:val="392c69"/>
              </w:rPr>
              <w:t xml:space="preserve">N 289-ФЗ</w:t>
            </w:r>
            <w:r>
              <w:rPr>
                <w:sz w:val="24"/>
                <w:color w:val="392c69"/>
              </w:rPr>
              <w:t xml:space="preserve">,</w:t>
            </w:r>
          </w:p>
          <w:p>
            <w:pPr>
              <w:pStyle w:val="0"/>
              <w:jc w:val="center"/>
            </w:pPr>
            <w:r>
              <w:rPr>
                <w:sz w:val="24"/>
                <w:color w:val="392c69"/>
              </w:rPr>
              <w:t xml:space="preserve">от 28.11.2018 </w:t>
            </w:r>
            <w:r>
              <w:rPr>
                <w:sz w:val="24"/>
                <w:color w:val="392c69"/>
              </w:rPr>
              <w:t xml:space="preserve">N 448-ФЗ</w:t>
            </w:r>
            <w:r>
              <w:rPr>
                <w:sz w:val="24"/>
                <w:color w:val="392c69"/>
              </w:rPr>
              <w:t xml:space="preserve">, от 27.12.2018 </w:t>
            </w:r>
            <w:r>
              <w:rPr>
                <w:sz w:val="24"/>
                <w:color w:val="392c69"/>
              </w:rPr>
              <w:t xml:space="preserve">N 560-ФЗ</w:t>
            </w:r>
            <w:r>
              <w:rPr>
                <w:sz w:val="24"/>
                <w:color w:val="392c69"/>
              </w:rPr>
              <w:t xml:space="preserve">, от 01.05.2019 </w:t>
            </w:r>
            <w:r>
              <w:rPr>
                <w:sz w:val="24"/>
                <w:color w:val="392c69"/>
              </w:rPr>
              <w:t xml:space="preserve">N 100-ФЗ</w:t>
            </w:r>
            <w:r>
              <w:rPr>
                <w:sz w:val="24"/>
                <w:color w:val="392c69"/>
              </w:rPr>
              <w:t xml:space="preserve">,</w:t>
            </w:r>
          </w:p>
          <w:p>
            <w:pPr>
              <w:pStyle w:val="0"/>
              <w:jc w:val="center"/>
            </w:pPr>
            <w:r>
              <w:rPr>
                <w:sz w:val="24"/>
                <w:color w:val="392c69"/>
              </w:rPr>
              <w:t xml:space="preserve">от 26.07.2019 </w:t>
            </w:r>
            <w:r>
              <w:rPr>
                <w:sz w:val="24"/>
                <w:color w:val="392c69"/>
              </w:rPr>
              <w:t xml:space="preserve">N 230-ФЗ</w:t>
            </w:r>
            <w:r>
              <w:rPr>
                <w:sz w:val="24"/>
                <w:color w:val="392c69"/>
              </w:rPr>
              <w:t xml:space="preserve">, от 27.12.2019 </w:t>
            </w:r>
            <w:r>
              <w:rPr>
                <w:sz w:val="24"/>
                <w:color w:val="392c69"/>
              </w:rPr>
              <w:t xml:space="preserve">N 458-ФЗ</w:t>
            </w:r>
            <w:r>
              <w:rPr>
                <w:sz w:val="24"/>
                <w:color w:val="392c69"/>
              </w:rPr>
              <w:t xml:space="preserve">, от 27.12.2019 </w:t>
            </w:r>
            <w:r>
              <w:rPr>
                <w:sz w:val="24"/>
                <w:color w:val="392c69"/>
              </w:rPr>
              <w:t xml:space="preserve">N 481-ФЗ</w:t>
            </w:r>
            <w:r>
              <w:rPr>
                <w:sz w:val="24"/>
                <w:color w:val="392c69"/>
              </w:rPr>
              <w:t xml:space="preserve">,</w:t>
            </w:r>
          </w:p>
          <w:p>
            <w:pPr>
              <w:pStyle w:val="0"/>
              <w:jc w:val="center"/>
            </w:pPr>
            <w:r>
              <w:rPr>
                <w:sz w:val="24"/>
                <w:color w:val="392c69"/>
              </w:rPr>
              <w:t xml:space="preserve">от 24.04.2020 </w:t>
            </w:r>
            <w:r>
              <w:rPr>
                <w:sz w:val="24"/>
                <w:color w:val="392c69"/>
              </w:rPr>
              <w:t xml:space="preserve">N 145-ФЗ</w:t>
            </w:r>
            <w:r>
              <w:rPr>
                <w:sz w:val="24"/>
                <w:color w:val="392c69"/>
              </w:rPr>
              <w:t xml:space="preserve">, от 08.06.2020 </w:t>
            </w:r>
            <w:r>
              <w:rPr>
                <w:sz w:val="24"/>
                <w:color w:val="392c69"/>
              </w:rPr>
              <w:t xml:space="preserve">N 166-ФЗ</w:t>
            </w:r>
            <w:r>
              <w:rPr>
                <w:sz w:val="24"/>
                <w:color w:val="392c69"/>
              </w:rPr>
              <w:t xml:space="preserve">,</w:t>
            </w:r>
          </w:p>
          <w:p>
            <w:pPr>
              <w:pStyle w:val="0"/>
              <w:jc w:val="center"/>
            </w:pPr>
            <w:r>
              <w:rPr>
                <w:sz w:val="24"/>
                <w:color w:val="392c69"/>
              </w:rPr>
              <w:t xml:space="preserve">от 22.12.2020 </w:t>
            </w:r>
            <w:r>
              <w:rPr>
                <w:sz w:val="24"/>
                <w:color w:val="392c69"/>
              </w:rPr>
              <w:t xml:space="preserve">N 436-ФЗ</w:t>
            </w:r>
            <w:r>
              <w:rPr>
                <w:sz w:val="24"/>
                <w:color w:val="392c69"/>
              </w:rPr>
              <w:t xml:space="preserve"> (ред. 02.07.2021), от 30.04.2021 </w:t>
            </w:r>
            <w:r>
              <w:rPr>
                <w:sz w:val="24"/>
                <w:color w:val="392c69"/>
              </w:rPr>
              <w:t xml:space="preserve">N 125-ФЗ</w:t>
            </w:r>
            <w:r>
              <w:rPr>
                <w:sz w:val="24"/>
                <w:color w:val="392c69"/>
              </w:rPr>
              <w:t xml:space="preserve">,</w:t>
            </w:r>
          </w:p>
          <w:p>
            <w:pPr>
              <w:pStyle w:val="0"/>
              <w:jc w:val="center"/>
            </w:pPr>
            <w:r>
              <w:rPr>
                <w:sz w:val="24"/>
                <w:color w:val="392c69"/>
              </w:rPr>
              <w:t xml:space="preserve">от 11.06.2021 </w:t>
            </w:r>
            <w:r>
              <w:rPr>
                <w:sz w:val="24"/>
                <w:color w:val="392c69"/>
              </w:rPr>
              <w:t xml:space="preserve">N 170-ФЗ</w:t>
            </w:r>
            <w:r>
              <w:rPr>
                <w:sz w:val="24"/>
                <w:color w:val="392c69"/>
              </w:rPr>
              <w:t xml:space="preserve">, от 11.06.2021 </w:t>
            </w:r>
            <w:r>
              <w:rPr>
                <w:sz w:val="24"/>
                <w:color w:val="392c69"/>
              </w:rPr>
              <w:t xml:space="preserve">N 176-ФЗ</w:t>
            </w:r>
            <w:r>
              <w:rPr>
                <w:sz w:val="24"/>
                <w:color w:val="392c69"/>
              </w:rPr>
              <w:t xml:space="preserve">, от 02.07.2021 </w:t>
            </w:r>
            <w:r>
              <w:rPr>
                <w:sz w:val="24"/>
                <w:color w:val="392c69"/>
              </w:rPr>
              <w:t xml:space="preserve">N 345-ФЗ</w:t>
            </w:r>
            <w:r>
              <w:rPr>
                <w:sz w:val="24"/>
                <w:color w:val="392c69"/>
              </w:rPr>
              <w:t xml:space="preserve">,</w:t>
            </w:r>
          </w:p>
          <w:p>
            <w:pPr>
              <w:pStyle w:val="0"/>
              <w:jc w:val="center"/>
            </w:pPr>
            <w:r>
              <w:rPr>
                <w:sz w:val="24"/>
                <w:color w:val="392c69"/>
              </w:rPr>
              <w:t xml:space="preserve">от 30.12.2021 </w:t>
            </w:r>
            <w:r>
              <w:rPr>
                <w:sz w:val="24"/>
                <w:color w:val="392c69"/>
              </w:rPr>
              <w:t xml:space="preserve">N 487-ФЗ</w:t>
            </w:r>
            <w:r>
              <w:rPr>
                <w:sz w:val="24"/>
                <w:color w:val="392c69"/>
              </w:rPr>
              <w:t xml:space="preserve">, от 26.03.2022 </w:t>
            </w:r>
            <w:r>
              <w:rPr>
                <w:sz w:val="24"/>
                <w:color w:val="392c69"/>
              </w:rPr>
              <w:t xml:space="preserve">N 74-ФЗ</w:t>
            </w:r>
            <w:r>
              <w:rPr>
                <w:sz w:val="24"/>
                <w:color w:val="392c69"/>
              </w:rPr>
              <w:t xml:space="preserve">,</w:t>
            </w:r>
          </w:p>
          <w:p>
            <w:pPr>
              <w:pStyle w:val="0"/>
              <w:jc w:val="center"/>
            </w:pPr>
            <w:r>
              <w:rPr>
                <w:sz w:val="24"/>
                <w:color w:val="392c69"/>
              </w:rPr>
              <w:t xml:space="preserve">от 14.07.2022 </w:t>
            </w:r>
            <w:r>
              <w:rPr>
                <w:sz w:val="24"/>
                <w:color w:val="392c69"/>
              </w:rPr>
              <w:t xml:space="preserve">N 329-ФЗ</w:t>
            </w:r>
            <w:r>
              <w:rPr>
                <w:sz w:val="24"/>
                <w:color w:val="392c69"/>
              </w:rPr>
              <w:t xml:space="preserve"> (ред. 28.12.2022), от 28.12.2022 </w:t>
            </w:r>
            <w:r>
              <w:rPr>
                <w:sz w:val="24"/>
                <w:color w:val="392c69"/>
              </w:rPr>
              <w:t xml:space="preserve">N 557-ФЗ</w:t>
            </w:r>
            <w:r>
              <w:rPr>
                <w:sz w:val="24"/>
                <w:color w:val="392c69"/>
              </w:rPr>
              <w:t xml:space="preserve">,</w:t>
            </w:r>
          </w:p>
          <w:p>
            <w:pPr>
              <w:pStyle w:val="0"/>
              <w:jc w:val="center"/>
            </w:pPr>
            <w:r>
              <w:rPr>
                <w:sz w:val="24"/>
                <w:color w:val="392c69"/>
              </w:rPr>
              <w:t xml:space="preserve">от 29.12.2022 </w:t>
            </w:r>
            <w:r>
              <w:rPr>
                <w:sz w:val="24"/>
                <w:color w:val="392c69"/>
              </w:rPr>
              <w:t xml:space="preserve">N 587-ФЗ</w:t>
            </w:r>
            <w:r>
              <w:rPr>
                <w:sz w:val="24"/>
                <w:color w:val="392c69"/>
              </w:rPr>
              <w:t xml:space="preserve">, от 18.03.2023 </w:t>
            </w:r>
            <w:r>
              <w:rPr>
                <w:sz w:val="24"/>
                <w:color w:val="392c69"/>
              </w:rPr>
              <w:t xml:space="preserve">N 68-ФЗ</w:t>
            </w:r>
            <w:r>
              <w:rPr>
                <w:sz w:val="24"/>
                <w:color w:val="392c69"/>
              </w:rPr>
              <w:t xml:space="preserve">, от 03.04.2023 </w:t>
            </w:r>
            <w:r>
              <w:rPr>
                <w:sz w:val="24"/>
                <w:color w:val="392c69"/>
              </w:rPr>
              <w:t xml:space="preserve">N 108-ФЗ</w:t>
            </w:r>
            <w:r>
              <w:rPr>
                <w:sz w:val="24"/>
                <w:color w:val="392c69"/>
              </w:rPr>
              <w:t xml:space="preserve">,</w:t>
            </w:r>
          </w:p>
          <w:p>
            <w:pPr>
              <w:pStyle w:val="0"/>
              <w:jc w:val="center"/>
            </w:pPr>
            <w:r>
              <w:rPr>
                <w:sz w:val="24"/>
                <w:color w:val="392c69"/>
              </w:rPr>
              <w:t xml:space="preserve">от 28.04.2023 </w:t>
            </w:r>
            <w:r>
              <w:rPr>
                <w:sz w:val="24"/>
                <w:color w:val="392c69"/>
              </w:rPr>
              <w:t xml:space="preserve">N 168-ФЗ</w:t>
            </w:r>
            <w:r>
              <w:rPr>
                <w:sz w:val="24"/>
                <w:color w:val="392c69"/>
              </w:rPr>
              <w:t xml:space="preserve">, от 19.10.2023 </w:t>
            </w:r>
            <w:r>
              <w:rPr>
                <w:sz w:val="24"/>
                <w:color w:val="392c69"/>
              </w:rPr>
              <w:t xml:space="preserve">N 503-ФЗ</w:t>
            </w:r>
            <w:r>
              <w:rPr>
                <w:sz w:val="24"/>
                <w:color w:val="392c69"/>
              </w:rPr>
              <w:t xml:space="preserve">, от 25.12.2023 </w:t>
            </w:r>
            <w:r>
              <w:rPr>
                <w:sz w:val="24"/>
                <w:color w:val="392c69"/>
              </w:rPr>
              <w:t xml:space="preserve">N 624-ФЗ</w:t>
            </w:r>
            <w:r>
              <w:rPr>
                <w:sz w:val="24"/>
                <w:color w:val="392c69"/>
              </w:rPr>
              <w:t xml:space="preserve">,</w:t>
            </w:r>
          </w:p>
          <w:p>
            <w:pPr>
              <w:pStyle w:val="0"/>
              <w:jc w:val="center"/>
            </w:pPr>
            <w:r>
              <w:rPr>
                <w:sz w:val="24"/>
                <w:color w:val="392c69"/>
              </w:rPr>
              <w:t xml:space="preserve">от 14.02.2024 </w:t>
            </w:r>
            <w:r>
              <w:rPr>
                <w:sz w:val="24"/>
                <w:color w:val="392c69"/>
              </w:rPr>
              <w:t xml:space="preserve">N 6-ФЗ</w:t>
            </w:r>
            <w:r>
              <w:rPr>
                <w:sz w:val="24"/>
                <w:color w:val="392c69"/>
              </w:rPr>
              <w:t xml:space="preserve">, от 11.03.2024 </w:t>
            </w:r>
            <w:r>
              <w:rPr>
                <w:sz w:val="24"/>
                <w:color w:val="392c69"/>
              </w:rPr>
              <w:t xml:space="preserve">N 46-ФЗ</w:t>
            </w:r>
            <w:r>
              <w:rPr>
                <w:sz w:val="24"/>
                <w:color w:val="392c69"/>
              </w:rPr>
              <w:t xml:space="preserve"> (ред. 08.08.2024),</w:t>
            </w:r>
          </w:p>
          <w:p>
            <w:pPr>
              <w:pStyle w:val="0"/>
              <w:jc w:val="center"/>
            </w:pPr>
            <w:r>
              <w:rPr>
                <w:sz w:val="24"/>
                <w:color w:val="392c69"/>
              </w:rPr>
              <w:t xml:space="preserve">от 23.03.2024 </w:t>
            </w:r>
            <w:r>
              <w:rPr>
                <w:sz w:val="24"/>
                <w:color w:val="392c69"/>
              </w:rPr>
              <w:t xml:space="preserve">N 57-ФЗ</w:t>
            </w:r>
            <w:r>
              <w:rPr>
                <w:sz w:val="24"/>
                <w:color w:val="392c69"/>
              </w:rPr>
              <w:t xml:space="preserve">, от 29.05.2024 </w:t>
            </w:r>
            <w:r>
              <w:rPr>
                <w:sz w:val="24"/>
                <w:color w:val="392c69"/>
              </w:rPr>
              <w:t xml:space="preserve">N 102-ФЗ</w:t>
            </w:r>
            <w:r>
              <w:rPr>
                <w:sz w:val="24"/>
                <w:color w:val="392c69"/>
              </w:rPr>
              <w:t xml:space="preserve">, от 22.06.2024 </w:t>
            </w:r>
            <w:r>
              <w:rPr>
                <w:sz w:val="24"/>
                <w:color w:val="392c69"/>
              </w:rPr>
              <w:t xml:space="preserve">N 144-ФЗ</w:t>
            </w:r>
            <w:r>
              <w:rPr>
                <w:sz w:val="24"/>
                <w:color w:val="392c69"/>
              </w:rPr>
              <w:t xml:space="preserve">,</w:t>
            </w:r>
          </w:p>
          <w:p>
            <w:pPr>
              <w:pStyle w:val="0"/>
              <w:jc w:val="center"/>
            </w:pPr>
            <w:r>
              <w:rPr>
                <w:sz w:val="24"/>
                <w:color w:val="392c69"/>
              </w:rPr>
              <w:t xml:space="preserve">от 08.08.2024 </w:t>
            </w:r>
            <w:r>
              <w:rPr>
                <w:sz w:val="24"/>
                <w:color w:val="392c69"/>
              </w:rPr>
              <w:t xml:space="preserve">N 232-ФЗ</w:t>
            </w:r>
            <w:r>
              <w:rPr>
                <w:sz w:val="24"/>
                <w:color w:val="392c69"/>
              </w:rPr>
              <w:t xml:space="preserve">, от 08.08.2024 </w:t>
            </w:r>
            <w:r>
              <w:rPr>
                <w:sz w:val="24"/>
                <w:color w:val="392c69"/>
              </w:rPr>
              <w:t xml:space="preserve">N 316-ФЗ</w:t>
            </w:r>
            <w:r>
              <w:rPr>
                <w:sz w:val="24"/>
                <w:color w:val="392c69"/>
              </w:rPr>
              <w:t xml:space="preserve"> (ред. 30.11.2024),</w:t>
            </w:r>
          </w:p>
          <w:p>
            <w:pPr>
              <w:pStyle w:val="0"/>
              <w:jc w:val="center"/>
            </w:pPr>
            <w:r>
              <w:rPr>
                <w:sz w:val="24"/>
                <w:color w:val="392c69"/>
              </w:rPr>
              <w:t xml:space="preserve">от 08.08.2024 </w:t>
            </w:r>
            <w:r>
              <w:rPr>
                <w:sz w:val="24"/>
                <w:color w:val="392c69"/>
              </w:rPr>
              <w:t xml:space="preserve">N 326-ФЗ</w:t>
            </w:r>
            <w:r>
              <w:rPr>
                <w:sz w:val="24"/>
                <w:color w:val="392c69"/>
              </w:rPr>
              <w:t xml:space="preserve">, от 30.11.2024 </w:t>
            </w:r>
            <w:r>
              <w:rPr>
                <w:sz w:val="24"/>
                <w:color w:val="392c69"/>
              </w:rPr>
              <w:t xml:space="preserve">N 433-ФЗ</w:t>
            </w:r>
            <w:r>
              <w:rPr>
                <w:sz w:val="24"/>
                <w:color w:val="392c69"/>
              </w:rPr>
              <w:t xml:space="preserve">, от 21.04.2025 </w:t>
            </w:r>
            <w:r>
              <w:rPr>
                <w:sz w:val="24"/>
                <w:color w:val="392c69"/>
              </w:rPr>
              <w:t xml:space="preserve">N 92-ФЗ</w:t>
            </w:r>
            <w:r>
              <w:rPr>
                <w:sz w:val="24"/>
                <w:color w:val="392c69"/>
              </w:rPr>
              <w:t xml:space="preserve">,</w:t>
            </w:r>
          </w:p>
          <w:p>
            <w:pPr>
              <w:pStyle w:val="0"/>
              <w:jc w:val="center"/>
            </w:pPr>
            <w:r>
              <w:rPr>
                <w:sz w:val="24"/>
                <w:color w:val="392c69"/>
              </w:rPr>
              <w:t xml:space="preserve">от 31.07.2025 </w:t>
            </w:r>
            <w:r>
              <w:rPr>
                <w:sz w:val="24"/>
                <w:color w:val="392c69"/>
              </w:rPr>
              <w:t xml:space="preserve">N 274-ФЗ</w:t>
            </w:r>
            <w:r>
              <w:rPr>
                <w:sz w:val="24"/>
                <w:color w:val="392c69"/>
              </w:rPr>
              <w:t xml:space="preserve">, от 31.07.2025 </w:t>
            </w:r>
            <w:r>
              <w:rPr>
                <w:sz w:val="24"/>
                <w:color w:val="392c69"/>
              </w:rPr>
              <w:t xml:space="preserve">N 304-ФЗ</w:t>
            </w:r>
            <w:r>
              <w:rPr>
                <w:sz w:val="24"/>
                <w:color w:val="392c69"/>
              </w:rPr>
              <w:t xml:space="preserve">, от 28.11.2025 </w:t>
            </w:r>
            <w:r>
              <w:rPr>
                <w:sz w:val="24"/>
                <w:color w:val="392c69"/>
              </w:rPr>
              <w:t xml:space="preserve">N 425-ФЗ</w:t>
            </w:r>
            <w:r>
              <w:rPr>
                <w:sz w:val="24"/>
                <w:color w:val="392c69"/>
              </w:rPr>
              <w:t xml:space="preserve">,</w:t>
            </w:r>
          </w:p>
          <w:p>
            <w:pPr>
              <w:pStyle w:val="0"/>
              <w:jc w:val="center"/>
            </w:pPr>
            <w:r>
              <w:rPr>
                <w:sz w:val="24"/>
                <w:color w:val="392c69"/>
              </w:rPr>
              <w:t xml:space="preserve">от 28.12.2025 </w:t>
            </w:r>
            <w:r>
              <w:rPr>
                <w:sz w:val="24"/>
                <w:color w:val="392c69"/>
              </w:rPr>
              <w:t xml:space="preserve">N 509-ФЗ</w:t>
            </w:r>
            <w:r>
              <w:rPr>
                <w:sz w:val="24"/>
                <w:color w:val="392c69"/>
              </w:rPr>
              <w:t xml:space="preserve">, от 29.12.2025 </w:t>
            </w:r>
            <w:r>
              <w:rPr>
                <w:sz w:val="24"/>
                <w:color w:val="392c69"/>
              </w:rPr>
              <w:t xml:space="preserve">N 569-ФЗ</w:t>
            </w:r>
            <w:r>
              <w:rPr>
                <w:sz w:val="24"/>
                <w:color w:val="392c69"/>
              </w:rPr>
              <w:t xml:space="preserve">, от 23.03.2026 </w:t>
            </w:r>
            <w:r>
              <w:rPr>
                <w:sz w:val="24"/>
                <w:color w:val="392c69"/>
              </w:rPr>
              <w:t xml:space="preserve">N 60-ФЗ</w:t>
            </w:r>
            <w:r>
              <w:rPr>
                <w:sz w:val="24"/>
                <w:color w:val="392c69"/>
              </w:rPr>
              <w:t xml:space="preserve">,</w:t>
            </w:r>
          </w:p>
          <w:p>
            <w:pPr>
              <w:pStyle w:val="0"/>
              <w:jc w:val="center"/>
            </w:pPr>
            <w:r>
              <w:rPr>
                <w:sz w:val="24"/>
                <w:color w:val="392c69"/>
              </w:rPr>
              <w:t xml:space="preserve">от 04.07.2026 </w:t>
            </w:r>
            <w:r>
              <w:rPr>
                <w:sz w:val="24"/>
                <w:color w:val="392c69"/>
              </w:rPr>
              <w:t xml:space="preserve">N 231-ФЗ</w:t>
            </w:r>
            <w:r>
              <w:rPr>
                <w:sz w:val="24"/>
                <w:color w:val="392c69"/>
              </w:rPr>
              <w:t xml:space="preserve">,</w:t>
            </w:r>
          </w:p>
          <w:p>
            <w:pPr>
              <w:pStyle w:val="0"/>
              <w:jc w:val="center"/>
            </w:pPr>
            <w:r>
              <w:rPr>
                <w:sz w:val="24"/>
                <w:color w:val="392c69"/>
              </w:rPr>
              <w:t xml:space="preserve">с изм., внесенными </w:t>
            </w:r>
            <w:r>
              <w:rPr>
                <w:sz w:val="24"/>
                <w:color w:val="392c69"/>
              </w:rPr>
              <w:t xml:space="preserve">Постановлением</w:t>
            </w:r>
            <w:r>
              <w:rPr>
                <w:sz w:val="24"/>
                <w:color w:val="392c69"/>
              </w:rPr>
              <w:t xml:space="preserve"> Конституционного Суда РФ</w:t>
            </w:r>
          </w:p>
          <w:p>
            <w:pPr>
              <w:pStyle w:val="0"/>
              <w:jc w:val="center"/>
            </w:pPr>
            <w:r>
              <w:rPr>
                <w:sz w:val="24"/>
                <w:color w:val="392c69"/>
              </w:rPr>
              <w:t xml:space="preserve">от 12.11.2003 N 17-П,</w:t>
            </w:r>
          </w:p>
          <w:p>
            <w:pPr>
              <w:pStyle w:val="0"/>
              <w:jc w:val="center"/>
            </w:pPr>
            <w:r>
              <w:rPr>
                <w:sz w:val="24"/>
                <w:color w:val="392c69"/>
              </w:rPr>
              <w:t xml:space="preserve">Федеральными законами от 26.07.2006 </w:t>
            </w:r>
            <w:r>
              <w:rPr>
                <w:sz w:val="24"/>
                <w:color w:val="392c69"/>
              </w:rPr>
              <w:t xml:space="preserve">N 134-ФЗ</w:t>
            </w:r>
            <w:r>
              <w:rPr>
                <w:sz w:val="24"/>
                <w:color w:val="392c69"/>
              </w:rPr>
              <w:t xml:space="preserve">, от 20.04.2007 </w:t>
            </w:r>
            <w:r>
              <w:rPr>
                <w:sz w:val="24"/>
                <w:color w:val="392c69"/>
              </w:rPr>
              <w:t xml:space="preserve">N 55-ФЗ</w:t>
            </w:r>
            <w:r>
              <w:rPr>
                <w:sz w:val="24"/>
                <w:color w:val="392c69"/>
              </w:rPr>
              <w:t xml:space="preserve">,</w:t>
            </w:r>
          </w:p>
          <w:p>
            <w:pPr>
              <w:pStyle w:val="0"/>
              <w:jc w:val="center"/>
            </w:pPr>
            <w:r>
              <w:rPr>
                <w:sz w:val="24"/>
                <w:color w:val="392c69"/>
              </w:rPr>
              <w:t xml:space="preserve">Постановлением</w:t>
            </w:r>
            <w:r>
              <w:rPr>
                <w:sz w:val="24"/>
                <w:color w:val="392c69"/>
              </w:rPr>
              <w:t xml:space="preserve"> Конституционного Суда РФ от 30.03.2016 N 9-П,</w:t>
            </w:r>
          </w:p>
          <w:p>
            <w:pPr>
              <w:pStyle w:val="0"/>
              <w:jc w:val="center"/>
            </w:pPr>
            <w:r>
              <w:rPr>
                <w:sz w:val="24"/>
                <w:color w:val="392c69"/>
              </w:rPr>
              <w:t xml:space="preserve">Федеральным </w:t>
            </w:r>
            <w:r>
              <w:rPr>
                <w:sz w:val="24"/>
                <w:color w:val="392c69"/>
              </w:rPr>
              <w:t xml:space="preserve">законом</w:t>
            </w:r>
            <w:r>
              <w:rPr>
                <w:sz w:val="24"/>
                <w:color w:val="392c69"/>
              </w:rPr>
              <w:t xml:space="preserve"> от 01.04.2020 N 98-ФЗ)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Сфера действия настоящего Федерального закона</w:t>
      </w:r>
    </w:p>
    <w:p>
      <w:pPr>
        <w:pStyle w:val="0"/>
      </w:pPr>
      <w:r>
        <w:rPr>
          <w:sz w:val="24"/>
        </w:rPr>
      </w:r>
    </w:p>
    <w:p>
      <w:pPr>
        <w:pStyle w:val="0"/>
        <w:ind w:firstLine="540"/>
        <w:jc w:val="both"/>
      </w:pPr>
      <w:r>
        <w:rPr>
          <w:sz w:val="24"/>
        </w:rPr>
        <w:t xml:space="preserve">1. Настоящий Федеральный закон устанавливает правовые основы производства и оборота этилового спирта, алкогольной и спиртосодержащей продукции и ограничения потребления (распития) алкогольной продукции в Российской Федерации.</w:t>
      </w:r>
    </w:p>
    <w:p>
      <w:pPr>
        <w:pStyle w:val="0"/>
        <w:spacing w:before="240" w:lineRule="auto"/>
        <w:ind w:firstLine="540"/>
        <w:jc w:val="both"/>
      </w:pPr>
      <w:r>
        <w:rPr>
          <w:sz w:val="24"/>
        </w:rPr>
        <w:t xml:space="preserve">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 осуществляются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w:t>
      </w:r>
    </w:p>
    <w:p>
      <w:pPr>
        <w:pStyle w:val="0"/>
        <w:jc w:val="both"/>
      </w:pPr>
      <w:r>
        <w:rPr>
          <w:sz w:val="24"/>
        </w:rPr>
        <w:t xml:space="preserve">(п. 1 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2. Настоящий Федеральный закон регулирует отношения, связанные с производством и оборотом этилового спирта, алкогольной и спиртосодержащей продукции, и отношения, связанные с потреблением (распитием) алкогольной продукции.</w:t>
      </w:r>
    </w:p>
    <w:p>
      <w:pPr>
        <w:pStyle w:val="0"/>
        <w:spacing w:before="240" w:lineRule="auto"/>
        <w:ind w:firstLine="540"/>
        <w:jc w:val="both"/>
      </w:pPr>
      <w:r>
        <w:rPr>
          <w:sz w:val="24"/>
        </w:rPr>
        <w:t xml:space="preserve">К производству и обороту винодельческой продукции </w:t>
      </w:r>
      <w:r>
        <w:rPr>
          <w:sz w:val="24"/>
        </w:rPr>
        <w:t xml:space="preserve">законодательство</w:t>
      </w:r>
      <w:r>
        <w:rPr>
          <w:sz w:val="24"/>
        </w:rPr>
        <w:t xml:space="preserve"> о виноградарстве и виноделии применяется в части, не урегулированной настоящим Федеральным законом.</w:t>
      </w:r>
    </w:p>
    <w:p>
      <w:pPr>
        <w:pStyle w:val="0"/>
        <w:jc w:val="both"/>
      </w:pPr>
      <w:r>
        <w:rPr>
          <w:sz w:val="24"/>
        </w:rPr>
        <w:t xml:space="preserve">(абзац введен Федеральным </w:t>
      </w:r>
      <w:r>
        <w:rPr>
          <w:sz w:val="24"/>
        </w:rPr>
        <w:t xml:space="preserve">законом</w:t>
      </w:r>
      <w:r>
        <w:rPr>
          <w:sz w:val="24"/>
        </w:rPr>
        <w:t xml:space="preserve"> от 02.07.2021 N 345-ФЗ)</w:t>
      </w:r>
    </w:p>
    <w:p>
      <w:pPr>
        <w:pStyle w:val="0"/>
        <w:jc w:val="both"/>
      </w:pPr>
      <w:r>
        <w:rPr>
          <w:sz w:val="24"/>
        </w:rPr>
        <w:t xml:space="preserve">(п. 2 в ред. Федерального </w:t>
      </w:r>
      <w:r>
        <w:rPr>
          <w:sz w:val="24"/>
        </w:rPr>
        <w:t xml:space="preserve">закона</w:t>
      </w:r>
      <w:r>
        <w:rPr>
          <w:sz w:val="24"/>
        </w:rPr>
        <w:t xml:space="preserve"> от 31.12.2014 N 490-ФЗ)</w:t>
      </w:r>
    </w:p>
    <w:p>
      <w:pPr>
        <w:pStyle w:val="0"/>
        <w:spacing w:before="240" w:lineRule="auto"/>
        <w:ind w:firstLine="540"/>
        <w:jc w:val="both"/>
      </w:pPr>
      <w:r>
        <w:rPr>
          <w:sz w:val="24"/>
        </w:rPr>
        <w:t xml:space="preserve">3. Действие настоящего Федерального закона не распространяется на:</w:t>
      </w:r>
    </w:p>
    <w:p>
      <w:pPr>
        <w:pStyle w:val="0"/>
        <w:spacing w:before="240" w:lineRule="auto"/>
        <w:ind w:firstLine="540"/>
        <w:jc w:val="both"/>
      </w:pPr>
      <w:r>
        <w:rPr>
          <w:sz w:val="24"/>
        </w:rPr>
        <w:t xml:space="preserve">деятельность физических лиц, производящих не в целях сбыта продукцию, содержащую этиловый спирт;</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обращение спиртосодержащих лекарственных средств, зарегистрированных уполномоченным федеральным органом исполнительной власти и включенных в государственный </w:t>
      </w:r>
      <w:r>
        <w:rPr>
          <w:sz w:val="24"/>
        </w:rPr>
        <w:t xml:space="preserve">реестр</w:t>
      </w:r>
      <w:r>
        <w:rPr>
          <w:sz w:val="24"/>
        </w:rPr>
        <w:t xml:space="preserve"> лекарственных средств, за исключением производства, оборота и (или) использования для собственных нужд фармацевтической субстанции спирта этилового (этанола), а также за исключением производства, изготовления, закупки, поставок, хранения и (или) перевозок спиртосодержащих лекарственных препаратов;</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деятельность аптечных организаций, связанную с изготовлением и отпуском лекарственных препаратов (в том числе гомеопатических лекарственных препаратов), содержащих фармацевтическую субстанцию спирта этилового (этанол) и изготавливаемых по рецептам на лекарственные препараты и в соответствии с требованиями медицинских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Федерального </w:t>
      </w:r>
      <w:r>
        <w:rPr>
          <w:sz w:val="24"/>
        </w:rPr>
        <w:t xml:space="preserve">закона</w:t>
      </w:r>
      <w:r>
        <w:rPr>
          <w:sz w:val="24"/>
        </w:rPr>
        <w:t xml:space="preserve"> от 27.12.2019 N 481-ФЗ)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03.07.2016 N 261-ФЗ;</w:t>
      </w:r>
    </w:p>
    <w:p>
      <w:pPr>
        <w:pStyle w:val="0"/>
        <w:spacing w:before="240" w:lineRule="auto"/>
        <w:ind w:firstLine="540"/>
        <w:jc w:val="both"/>
      </w:pPr>
      <w:r>
        <w:rPr>
          <w:sz w:val="24"/>
        </w:rPr>
        <w:t xml:space="preserve">абзац шестой утратил силу.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абзац утратил силу с 1 июля 2012 года.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деятельность по обороту спиртосодержащей непищевой продукции, расфасованной в металлическую аэрозольную упаковку емкостью не более 450 миллилитров;</w:t>
      </w:r>
    </w:p>
    <w:p>
      <w:pPr>
        <w:pStyle w:val="0"/>
        <w:jc w:val="both"/>
      </w:pPr>
      <w:r>
        <w:rPr>
          <w:sz w:val="24"/>
        </w:rPr>
        <w:t xml:space="preserve">(абзац введен Федеральным </w:t>
      </w:r>
      <w:r>
        <w:rPr>
          <w:sz w:val="24"/>
        </w:rPr>
        <w:t xml:space="preserve">законом</w:t>
      </w:r>
      <w:r>
        <w:rPr>
          <w:sz w:val="24"/>
        </w:rPr>
        <w:t xml:space="preserve"> от 29.12.2006 N 248-ФЗ)</w:t>
      </w:r>
    </w:p>
    <w:p>
      <w:pPr>
        <w:pStyle w:val="0"/>
        <w:spacing w:before="240" w:lineRule="auto"/>
        <w:ind w:firstLine="540"/>
        <w:jc w:val="both"/>
      </w:pPr>
      <w:r>
        <w:rPr>
          <w:sz w:val="24"/>
        </w:rPr>
        <w:t xml:space="preserve">ввоз в Российскую Федерацию и вывоз из Российской Федерации этилового спирта, алкогольной и спиртосодержащей продукции, предназначенных для официального пользования дипломатических представительств, консульских учреждений, межгосударственных и межправительственных организаций, иных официальных представительств иностранных государств, в том числе представительств иностранных государств при межгосударственных и межправительственных организациях;</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ввоз в Российскую Федерацию и вывоз из Российской Федерации этилового спирта, алкогольной и спиртосодержащей продукции, предназначенных для показа в качестве образцов на выставках и для проведения сертификации, в количестве не более пяти единиц (бутылок или иной потребительской тары) в отношении каждого соответствующего наименования;</w:t>
      </w:r>
    </w:p>
    <w:p>
      <w:pPr>
        <w:pStyle w:val="0"/>
        <w:jc w:val="both"/>
      </w:pPr>
      <w:r>
        <w:rPr>
          <w:sz w:val="24"/>
        </w:rPr>
        <w:t xml:space="preserve">(абзац введен Федеральным </w:t>
      </w:r>
      <w:r>
        <w:rPr>
          <w:sz w:val="24"/>
        </w:rPr>
        <w:t xml:space="preserve">законом</w:t>
      </w:r>
      <w:r>
        <w:rPr>
          <w:sz w:val="24"/>
        </w:rPr>
        <w:t xml:space="preserve"> от 29.12.2006 N 248-ФЗ, 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обращение спиртосодержащих медицинских изделий, зарегистрированных уполномоченным федеральным органом исполнительной власти и включенных в государственный </w:t>
      </w:r>
      <w:r>
        <w:rPr>
          <w:sz w:val="24"/>
        </w:rPr>
        <w:t xml:space="preserve">реестр</w:t>
      </w:r>
      <w:r>
        <w:rPr>
          <w:sz w:val="24"/>
        </w:rPr>
        <w:t xml:space="preserve"> медицинских изделий и организаций (индивидуальных предпринимателей), осуществляющих производство и изготовление медицинских изделий, за исключением производства, изготовления, закупки, поставок, хранения и (или) перевозок спиртосодержащих медицинских изделий;</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производство и (или) оборот автомобильного бензина, который производится с добавлением этилового спирта или спиртосодержащей продукции и соответствует техническому </w:t>
      </w:r>
      <w:r>
        <w:rPr>
          <w:sz w:val="24"/>
        </w:rPr>
        <w:t xml:space="preserve">регламенту</w:t>
      </w:r>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pPr>
        <w:pStyle w:val="0"/>
        <w:jc w:val="both"/>
      </w:pPr>
      <w:r>
        <w:rPr>
          <w:sz w:val="24"/>
        </w:rPr>
        <w:t xml:space="preserve">(абзац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4. Правительство Российской Федерации исходя из объема потребительской тары (упаковки) и (или) стоимости парфюмерно-косметической продукции, товаров бытовой химии и средств личной гигиены вправе устанавливать </w:t>
      </w:r>
      <w:r>
        <w:rPr>
          <w:sz w:val="24"/>
        </w:rPr>
        <w:t xml:space="preserve">перечень</w:t>
      </w:r>
      <w:r>
        <w:rPr>
          <w:sz w:val="24"/>
        </w:rPr>
        <w:t xml:space="preserve"> этой продукции, на деятельность по обороту которой не распространяется действие настоящего Федерального закона.</w:t>
      </w:r>
    </w:p>
    <w:p>
      <w:pPr>
        <w:pStyle w:val="0"/>
        <w:spacing w:before="240" w:lineRule="auto"/>
        <w:ind w:firstLine="540"/>
        <w:jc w:val="both"/>
      </w:pPr>
      <w:r>
        <w:rPr>
          <w:sz w:val="24"/>
        </w:rPr>
        <w:t xml:space="preserve">Правительство Российской Федерации в установленном им </w:t>
      </w:r>
      <w:r>
        <w:rPr>
          <w:sz w:val="24"/>
        </w:rPr>
        <w:t xml:space="preserve">порядке</w:t>
      </w:r>
      <w:r>
        <w:rPr>
          <w:sz w:val="24"/>
        </w:rPr>
        <w:t xml:space="preserve"> исходя из объема потребительской тары (упаковки) и (или) стоимости и (или) функционального назначения спиртосодержащих медицинских изделий устанавливает </w:t>
      </w:r>
      <w:r>
        <w:rPr>
          <w:sz w:val="24"/>
        </w:rPr>
        <w:t xml:space="preserve">перечни</w:t>
      </w:r>
      <w:r>
        <w:rPr>
          <w:sz w:val="24"/>
        </w:rPr>
        <w:t xml:space="preserve"> этой продукции, на деятельность по производству, изготовлению и (или) обороту которой не распространяется действие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Правительство Российской Федерации в установленном им </w:t>
      </w:r>
      <w:r>
        <w:rPr>
          <w:sz w:val="24"/>
        </w:rPr>
        <w:t xml:space="preserve">порядке</w:t>
      </w:r>
      <w:r>
        <w:rPr>
          <w:sz w:val="24"/>
        </w:rPr>
        <w:t xml:space="preserve"> исходя из объема потребительской тары (упаковки) и (или) стоимости и (или) функционального назначения спиртосодержащих лекарственных препаратов устанавливает </w:t>
      </w:r>
      <w:r>
        <w:rPr>
          <w:sz w:val="24"/>
        </w:rPr>
        <w:t xml:space="preserve">перечни</w:t>
      </w:r>
      <w:r>
        <w:rPr>
          <w:sz w:val="24"/>
        </w:rPr>
        <w:t xml:space="preserve"> этой продукции, на деятельность по производству, изготовлению и (или) обороту которой не распространяется действие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jc w:val="both"/>
      </w:pPr>
      <w:r>
        <w:rPr>
          <w:sz w:val="24"/>
        </w:rPr>
        <w:t xml:space="preserve">(п. 4 введен Федеральным </w:t>
      </w:r>
      <w:r>
        <w:rPr>
          <w:sz w:val="24"/>
        </w:rPr>
        <w:t xml:space="preserve">законом</w:t>
      </w:r>
      <w:r>
        <w:rPr>
          <w:sz w:val="24"/>
        </w:rPr>
        <w:t xml:space="preserve"> от 29.12.2006 N 248-ФЗ; в ред. Федерального </w:t>
      </w:r>
      <w:r>
        <w:rPr>
          <w:sz w:val="24"/>
        </w:rPr>
        <w:t xml:space="preserve">закона</w:t>
      </w:r>
      <w:r>
        <w:rPr>
          <w:sz w:val="24"/>
        </w:rPr>
        <w:t xml:space="preserve"> от 29.06.2015 N 182-ФЗ)</w:t>
      </w:r>
    </w:p>
    <w:p>
      <w:pPr>
        <w:pStyle w:val="0"/>
        <w:spacing w:before="240" w:lineRule="auto"/>
        <w:ind w:firstLine="540"/>
        <w:jc w:val="both"/>
      </w:pPr>
      <w:r>
        <w:rPr>
          <w:sz w:val="24"/>
        </w:rPr>
        <w:t xml:space="preserve">5. Использование географического указания и наименования места происхождения товара в отношении винодельческой продукции осуществляется в рамках российской национальной системы защиты винодельческой продукции по географическому указанию и наименованию места происхождения в соответствии с </w:t>
      </w:r>
      <w:r>
        <w:rPr>
          <w:sz w:val="24"/>
        </w:rPr>
        <w:t xml:space="preserve">законодательством</w:t>
      </w:r>
      <w:r>
        <w:rPr>
          <w:sz w:val="24"/>
        </w:rPr>
        <w:t xml:space="preserve"> о виноградарстве и виноделии.</w:t>
      </w:r>
    </w:p>
    <w:p>
      <w:pPr>
        <w:pStyle w:val="0"/>
        <w:jc w:val="both"/>
      </w:pPr>
      <w:r>
        <w:rPr>
          <w:sz w:val="24"/>
        </w:rPr>
        <w:t xml:space="preserve">(п. 5 в ред. Федерального </w:t>
      </w:r>
      <w:r>
        <w:rPr>
          <w:sz w:val="24"/>
        </w:rPr>
        <w:t xml:space="preserve">закона</w:t>
      </w:r>
      <w:r>
        <w:rPr>
          <w:sz w:val="24"/>
        </w:rPr>
        <w:t xml:space="preserve"> от 02.07.2021 N 345-ФЗ)</w:t>
      </w:r>
    </w:p>
    <w:p>
      <w:pPr>
        <w:pStyle w:val="0"/>
      </w:pPr>
      <w:r>
        <w:rPr>
          <w:sz w:val="24"/>
        </w:rPr>
      </w:r>
    </w:p>
    <w:bookmarkStart w:id="97" w:name="P97"/>
    <w:bookmarkEnd w:id="97"/>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102-ФЗ)</w:t>
      </w:r>
    </w:p>
    <w:p>
      <w:pPr>
        <w:pStyle w:val="0"/>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этиловый спирт - спирт, произведенный из пищевого или непищевого сырья, в том числе денатурированный этиловый спирт, фармацевтическая субстанция спирта этилового (этанол), головная фракция этилового спирта (отходы спиртового производства), спирт-сырец, спирты винный, виноградный, дистилляты винный, виноградный, плодовый, коньячный, кальвадосный, висковый, ромовый;</w:t>
      </w:r>
    </w:p>
    <w:p>
      <w:pPr>
        <w:pStyle w:val="0"/>
        <w:jc w:val="both"/>
      </w:pPr>
      <w:r>
        <w:rPr>
          <w:sz w:val="24"/>
        </w:rPr>
        <w:t xml:space="preserve">(в ред. Федеральных законов от 18.07.2011 </w:t>
      </w:r>
      <w:r>
        <w:rPr>
          <w:sz w:val="24"/>
        </w:rPr>
        <w:t xml:space="preserve">N 218-ФЗ</w:t>
      </w:r>
      <w:r>
        <w:rPr>
          <w:sz w:val="24"/>
        </w:rPr>
        <w:t xml:space="preserve">, от 03.07.2016 </w:t>
      </w:r>
      <w:r>
        <w:rPr>
          <w:sz w:val="24"/>
        </w:rPr>
        <w:t xml:space="preserve">N 261-ФЗ</w:t>
      </w:r>
      <w:r>
        <w:rPr>
          <w:sz w:val="24"/>
        </w:rPr>
        <w:t xml:space="preserve">, от 02.07.2021 </w:t>
      </w:r>
      <w:r>
        <w:rPr>
          <w:sz w:val="24"/>
        </w:rPr>
        <w:t xml:space="preserve">N 345-ФЗ</w:t>
      </w:r>
      <w:r>
        <w:rPr>
          <w:sz w:val="24"/>
        </w:rPr>
        <w:t xml:space="preserve">, от 28.12.2022 </w:t>
      </w:r>
      <w:r>
        <w:rPr>
          <w:sz w:val="24"/>
        </w:rPr>
        <w:t xml:space="preserve">N 557-ФЗ</w:t>
      </w:r>
      <w:r>
        <w:rPr>
          <w:sz w:val="24"/>
        </w:rPr>
        <w:t xml:space="preserve">)</w:t>
      </w:r>
    </w:p>
    <w:p>
      <w:pPr>
        <w:pStyle w:val="0"/>
        <w:spacing w:before="240" w:lineRule="auto"/>
        <w:ind w:firstLine="540"/>
        <w:jc w:val="both"/>
      </w:pPr>
      <w:r>
        <w:rPr>
          <w:sz w:val="24"/>
        </w:rPr>
        <w:t xml:space="preserve">2) денатурированный этиловый спирт (денатурат) - этиловый спирт, содержащий денатурирующие вещества в концентрации, предусмотренной настоящим Федеральным </w:t>
      </w:r>
      <w:hyperlink w:history="0" w:anchor="P563" w:tooltip="1. 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2.1) фармацевтическая субстанция спирта этилового (этанол) - фармацевтическая субстанция и (или) вспомогательное вещество, содержащие этиловый спирт и определенные в соответствии с Федеральным </w:t>
      </w:r>
      <w:r>
        <w:rPr>
          <w:sz w:val="24"/>
        </w:rPr>
        <w:t xml:space="preserve">законом</w:t>
      </w:r>
      <w:r>
        <w:rPr>
          <w:sz w:val="24"/>
        </w:rPr>
        <w:t xml:space="preserve"> от 12 апреля 2010 года N 61-ФЗ "Об обращении лекарственных средств";</w:t>
      </w:r>
    </w:p>
    <w:p>
      <w:pPr>
        <w:pStyle w:val="0"/>
        <w:jc w:val="both"/>
      </w:pPr>
      <w:r>
        <w:rPr>
          <w:sz w:val="24"/>
        </w:rPr>
        <w:t xml:space="preserve">(пп. 2.1 в ред. Федерального </w:t>
      </w:r>
      <w:r>
        <w:rPr>
          <w:sz w:val="24"/>
        </w:rPr>
        <w:t xml:space="preserve">закона</w:t>
      </w:r>
      <w:r>
        <w:rPr>
          <w:sz w:val="24"/>
        </w:rPr>
        <w:t xml:space="preserve"> от 27.12.2019 N 481-ФЗ)</w:t>
      </w:r>
    </w:p>
    <w:p>
      <w:pPr>
        <w:pStyle w:val="0"/>
        <w:spacing w:before="240" w:lineRule="auto"/>
        <w:ind w:firstLine="540"/>
        <w:jc w:val="both"/>
      </w:pPr>
      <w:r>
        <w:rPr>
          <w:sz w:val="24"/>
        </w:rPr>
        <w:t xml:space="preserve">2.2) биоэтанол - денатурированный этиловый спирт (денатурат), который произведен из пищевого и (или) непищевого сырья растительного происхождения, денатурация которого осуществляется с соблюдением требований, предусмотренных </w:t>
      </w:r>
      <w:hyperlink w:history="0" w:anchor="P559" w:tooltip="Статья 10.1. Требования к производству и обороту денатурированного этилового спирта и спиртосодержащей непищевой продукции">
        <w:r>
          <w:rPr>
            <w:sz w:val="24"/>
            <w:color w:val="0000ff"/>
          </w:rPr>
          <w:t xml:space="preserve">статьей 10.1</w:t>
        </w:r>
      </w:hyperlink>
      <w:r>
        <w:rPr>
          <w:sz w:val="24"/>
        </w:rPr>
        <w:t xml:space="preserve"> настоящего Федерального закона, и в котором содержится не более 1 процента воды;</w:t>
      </w:r>
    </w:p>
    <w:p>
      <w:pPr>
        <w:pStyle w:val="0"/>
        <w:jc w:val="both"/>
      </w:pPr>
      <w:r>
        <w:rPr>
          <w:sz w:val="24"/>
        </w:rPr>
        <w:t xml:space="preserve">(пп. 2.2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3) спиртосодержащая продукция - пищевая или непищевая продукция, спиртосодержащие лекарственные препараты, спиртосодержащие медицинские изделия с содержанием этилового спирта более 0,5 процента объема готовой продукции;</w:t>
      </w:r>
    </w:p>
    <w:p>
      <w:pPr>
        <w:pStyle w:val="0"/>
        <w:jc w:val="both"/>
      </w:pPr>
      <w:r>
        <w:rPr>
          <w:sz w:val="24"/>
        </w:rPr>
        <w:t xml:space="preserve">(пп. 3 в ред. Федерального </w:t>
      </w:r>
      <w:r>
        <w:rPr>
          <w:sz w:val="24"/>
        </w:rPr>
        <w:t xml:space="preserve">закона</w:t>
      </w:r>
      <w:r>
        <w:rPr>
          <w:sz w:val="24"/>
        </w:rPr>
        <w:t xml:space="preserve"> от 03.07.2016 N 261-ФЗ)</w:t>
      </w:r>
    </w:p>
    <w:p>
      <w:pPr>
        <w:pStyle w:val="0"/>
        <w:spacing w:before="240" w:lineRule="auto"/>
        <w:ind w:firstLine="540"/>
        <w:jc w:val="both"/>
      </w:pPr>
      <w:r>
        <w:rPr>
          <w:sz w:val="24"/>
        </w:rPr>
        <w:t xml:space="preserve">3.1) спиртосодержащие лекарственные препараты - лекарственные препараты для медицинского и ветеринарного применения в жидкой форме выпуска, определенные в соответствии с Федеральным </w:t>
      </w:r>
      <w:r>
        <w:rPr>
          <w:sz w:val="24"/>
        </w:rPr>
        <w:t xml:space="preserve">законом</w:t>
      </w:r>
      <w:r>
        <w:rPr>
          <w:sz w:val="24"/>
        </w:rPr>
        <w:t xml:space="preserve"> от 12 апреля 2010 года N 61-ФЗ "Об обращении лекарственных средств" и содержащие фармацевтическую субстанцию спирта этилового (этанол);</w:t>
      </w:r>
    </w:p>
    <w:p>
      <w:pPr>
        <w:pStyle w:val="0"/>
        <w:jc w:val="both"/>
      </w:pPr>
      <w:r>
        <w:rPr>
          <w:sz w:val="24"/>
        </w:rPr>
        <w:t xml:space="preserve">(пп. 3.1 введен Федеральным </w:t>
      </w:r>
      <w:r>
        <w:rPr>
          <w:sz w:val="24"/>
        </w:rPr>
        <w:t xml:space="preserve">законом</w:t>
      </w:r>
      <w:r>
        <w:rPr>
          <w:sz w:val="24"/>
        </w:rPr>
        <w:t xml:space="preserve"> от 03.07.2016 N 261-ФЗ; 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3.2) спиртосодержащие медицинские изделия - медицинские изделия в жидкой форме выпуска, содержащие фармацевтическую субстанцию спирта этилового (этанол);</w:t>
      </w:r>
    </w:p>
    <w:p>
      <w:pPr>
        <w:pStyle w:val="0"/>
        <w:jc w:val="both"/>
      </w:pPr>
      <w:r>
        <w:rPr>
          <w:sz w:val="24"/>
        </w:rPr>
        <w:t xml:space="preserve">(в ред. Федеральных законов от 29.07.2017 </w:t>
      </w:r>
      <w:r>
        <w:rPr>
          <w:sz w:val="24"/>
        </w:rPr>
        <w:t xml:space="preserve">N 278-ФЗ</w:t>
      </w:r>
      <w:r>
        <w:rPr>
          <w:sz w:val="24"/>
        </w:rPr>
        <w:t xml:space="preserve">, от 27.12.2019 </w:t>
      </w:r>
      <w:r>
        <w:rPr>
          <w:sz w:val="24"/>
        </w:rPr>
        <w:t xml:space="preserve">N 481-ФЗ</w:t>
      </w:r>
      <w:r>
        <w:rPr>
          <w:sz w:val="24"/>
        </w:rPr>
        <w:t xml:space="preserve">)</w:t>
      </w:r>
    </w:p>
    <w:p>
      <w:pPr>
        <w:pStyle w:val="0"/>
        <w:spacing w:before="240" w:lineRule="auto"/>
        <w:ind w:firstLine="540"/>
        <w:jc w:val="both"/>
      </w:pPr>
      <w:r>
        <w:rPr>
          <w:sz w:val="24"/>
        </w:rPr>
        <w:t xml:space="preserve">3.3) порошкообразная спиртосодержащая продукция - пищевая или непищевая продукция в виде сухого вещества, предназначенная для получения продукции в жидком виде, содержащей в своем составе этиловый спирт более 0,5 процента объема готовой продукции, за исключением продукции в соответствии с перечнем, установленным Правительством Российской Федерации;</w:t>
      </w:r>
    </w:p>
    <w:p>
      <w:pPr>
        <w:pStyle w:val="0"/>
        <w:jc w:val="both"/>
      </w:pPr>
      <w:r>
        <w:rPr>
          <w:sz w:val="24"/>
        </w:rPr>
        <w:t xml:space="preserve">(пп. 3.3 введен Федеральным </w:t>
      </w:r>
      <w:r>
        <w:rPr>
          <w:sz w:val="24"/>
        </w:rPr>
        <w:t xml:space="preserve">законом</w:t>
      </w:r>
      <w:r>
        <w:rPr>
          <w:sz w:val="24"/>
        </w:rPr>
        <w:t xml:space="preserve"> от 27.12.2018 N 560-ФЗ)</w:t>
      </w:r>
    </w:p>
    <w:p>
      <w:pPr>
        <w:pStyle w:val="0"/>
        <w:spacing w:before="240" w:lineRule="auto"/>
        <w:ind w:firstLine="540"/>
        <w:jc w:val="both"/>
      </w:pPr>
      <w:r>
        <w:rPr>
          <w:sz w:val="24"/>
        </w:rPr>
        <w:t xml:space="preserve">4) спиртосодержащая пищевая продукция - пищевая продукция, в том числе плодовые сброженные материалы, любые растворы, эмульсии, суспензии, виноградное сусло, иное плодовое сусло, пивное сусло (за исключением алкогольной продукции) с содержанием этилового спирта, произведенного из пищевого сырья, более 0,5 процента объема готовой продукции;</w:t>
      </w:r>
    </w:p>
    <w:p>
      <w:pPr>
        <w:pStyle w:val="0"/>
        <w:jc w:val="both"/>
      </w:pPr>
      <w:r>
        <w:rPr>
          <w:sz w:val="24"/>
        </w:rPr>
        <w:t xml:space="preserve">(в ред. Федеральных законов от 18.07.2011 </w:t>
      </w:r>
      <w:r>
        <w:rPr>
          <w:sz w:val="24"/>
        </w:rPr>
        <w:t xml:space="preserve">N 218-ФЗ</w:t>
      </w:r>
      <w:r>
        <w:rPr>
          <w:sz w:val="24"/>
        </w:rPr>
        <w:t xml:space="preserve">, от 31.12.2014 </w:t>
      </w:r>
      <w:r>
        <w:rPr>
          <w:sz w:val="24"/>
        </w:rPr>
        <w:t xml:space="preserve">N 490-ФЗ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5) спиртосодержащая непищевая продукция - непищевая продукция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произведенная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0,5 процента объема готовой продукции;</w:t>
      </w:r>
    </w:p>
    <w:p>
      <w:pPr>
        <w:pStyle w:val="0"/>
        <w:jc w:val="both"/>
      </w:pPr>
      <w:r>
        <w:rPr>
          <w:sz w:val="24"/>
        </w:rPr>
        <w:t xml:space="preserve">(в ред. Федерального </w:t>
      </w:r>
      <w:r>
        <w:rPr>
          <w:sz w:val="24"/>
        </w:rPr>
        <w:t xml:space="preserve">закона</w:t>
      </w:r>
      <w:r>
        <w:rPr>
          <w:sz w:val="24"/>
        </w:rPr>
        <w:t xml:space="preserve"> от 31.12.2014 N 490-ФЗ)</w:t>
      </w:r>
    </w:p>
    <w:p>
      <w:pPr>
        <w:pStyle w:val="0"/>
        <w:spacing w:before="240" w:lineRule="auto"/>
        <w:ind w:firstLine="540"/>
        <w:jc w:val="both"/>
      </w:pPr>
      <w:r>
        <w:rPr>
          <w:sz w:val="24"/>
        </w:rPr>
        <w:t xml:space="preserve">6) денатурированная спиртосодержащая продукция - спиртосодержащая непищевая продукция, содержащая денатурирующие вещества в концентрации, предусмотренной настоящим Федеральным </w:t>
      </w:r>
      <w:hyperlink w:history="0" w:anchor="P563" w:tooltip="1. 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7) алкогольная продукция - пищевая продукция,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пищевой продукции в соответствии с </w:t>
      </w:r>
      <w:r>
        <w:rPr>
          <w:sz w:val="24"/>
        </w:rPr>
        <w:t xml:space="preserve">перечнем</w:t>
      </w:r>
      <w:r>
        <w:rPr>
          <w:sz w:val="24"/>
        </w:rPr>
        <w:t xml:space="preserve">, установленным Правительством Российской Федерации. Алкогольная продукция подразделяется на такие виды, как спиртные напитки (в том числе водка, коньяк, виноградная водка, бренди), вино, крепленое вино, игристое вино, включая российское шампанское, виноградосодержащие напитки, плодовая алкогольная продукция, плодовые алкогольные напитки, пиво и напитки, изготавливаемые на основе пива, сидр, пуаре, медовуха;</w:t>
      </w:r>
    </w:p>
    <w:p>
      <w:pPr>
        <w:pStyle w:val="0"/>
        <w:jc w:val="both"/>
      </w:pPr>
      <w:r>
        <w:rPr>
          <w:sz w:val="24"/>
        </w:rPr>
        <w:t xml:space="preserve">(в ред. Федеральных законов от 18.07.2011 </w:t>
      </w:r>
      <w:r>
        <w:rPr>
          <w:sz w:val="24"/>
        </w:rPr>
        <w:t xml:space="preserve">N 218-ФЗ</w:t>
      </w:r>
      <w:r>
        <w:rPr>
          <w:sz w:val="24"/>
        </w:rPr>
        <w:t xml:space="preserve">, от 25.12.2012 </w:t>
      </w:r>
      <w:r>
        <w:rPr>
          <w:sz w:val="24"/>
        </w:rPr>
        <w:t xml:space="preserve">N 259-ФЗ</w:t>
      </w:r>
      <w:r>
        <w:rPr>
          <w:sz w:val="24"/>
        </w:rPr>
        <w:t xml:space="preserve">, от 31.12.2014 </w:t>
      </w:r>
      <w:r>
        <w:rPr>
          <w:sz w:val="24"/>
        </w:rPr>
        <w:t xml:space="preserve">N 490-ФЗ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8) утратил силу с 1 июля 2012 года.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9) спиртные напитки - алкогольная продукция, которая произведена с использованием этилового спирта, произведенного из пищевого сырья, и (или) спиртосодержащей пищевой продукции и не относится к плодовой алкогольной продукции, плодовым алкогольным напиткам и виноградосодержащим напиткам, в том числе спиртные напитки, произведенные из коньячных дистиллятов, винных и виноградных дистиллятов и спиртов (коньяк, виноградная водка, бренди);</w:t>
      </w:r>
    </w:p>
    <w:p>
      <w:pPr>
        <w:pStyle w:val="0"/>
        <w:jc w:val="both"/>
      </w:pPr>
      <w:r>
        <w:rPr>
          <w:sz w:val="24"/>
        </w:rPr>
        <w:t xml:space="preserve">(пп. 9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10) водка - спиртной напиток, который произведен на основе этилового спирта, произведенного из пищевого сырья, и воды, с содержанием этилового спирта от 38 до 56 процентов объема готовой продукции и не относится к винодельческой продукции;</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10.1) утратил силу. - Федеральный </w:t>
      </w:r>
      <w:r>
        <w:rPr>
          <w:sz w:val="24"/>
        </w:rPr>
        <w:t xml:space="preserve">закон</w:t>
      </w:r>
      <w:r>
        <w:rPr>
          <w:sz w:val="24"/>
        </w:rPr>
        <w:t xml:space="preserve"> от 02.07.2021 N 345-ФЗ;</w:t>
      </w:r>
    </w:p>
    <w:p>
      <w:pPr>
        <w:pStyle w:val="0"/>
        <w:spacing w:before="240" w:lineRule="auto"/>
        <w:ind w:firstLine="540"/>
        <w:jc w:val="both"/>
      </w:pPr>
      <w:r>
        <w:rPr>
          <w:sz w:val="24"/>
        </w:rPr>
        <w:t xml:space="preserve">11) понятия, указанные в </w:t>
      </w:r>
      <w:r>
        <w:rPr>
          <w:sz w:val="24"/>
        </w:rPr>
        <w:t xml:space="preserve">статье 3</w:t>
      </w:r>
      <w:r>
        <w:rPr>
          <w:sz w:val="24"/>
        </w:rPr>
        <w:t xml:space="preserve"> Федерального закона от 27 декабря 2019 года N 468-ФЗ "О виноградарстве и виноделии в Российской Федерации", для целей настоящего Федерального закона используются в значениях, определенных в </w:t>
      </w:r>
      <w:r>
        <w:rPr>
          <w:sz w:val="24"/>
        </w:rPr>
        <w:t xml:space="preserve">статье 3</w:t>
      </w:r>
      <w:r>
        <w:rPr>
          <w:sz w:val="24"/>
        </w:rPr>
        <w:t xml:space="preserve"> Федерального закона от 27 декабря 2019 года N 468-ФЗ "О виноградарстве и виноделии в Российской Федерации";</w:t>
      </w:r>
    </w:p>
    <w:p>
      <w:pPr>
        <w:pStyle w:val="0"/>
        <w:jc w:val="both"/>
      </w:pPr>
      <w:r>
        <w:rPr>
          <w:sz w:val="24"/>
        </w:rPr>
        <w:t xml:space="preserve">(пп. 11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12) утратил силу с 1 июля 2012 года.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12.1) утратил силу. - Федеральный </w:t>
      </w:r>
      <w:r>
        <w:rPr>
          <w:sz w:val="24"/>
        </w:rPr>
        <w:t xml:space="preserve">закон</w:t>
      </w:r>
      <w:r>
        <w:rPr>
          <w:sz w:val="24"/>
        </w:rPr>
        <w:t xml:space="preserve"> от 02.07.2021 N 345-ФЗ;</w:t>
      </w:r>
    </w:p>
    <w:p>
      <w:pPr>
        <w:pStyle w:val="0"/>
        <w:spacing w:before="240" w:lineRule="auto"/>
        <w:ind w:firstLine="540"/>
        <w:jc w:val="both"/>
      </w:pPr>
      <w:r>
        <w:rPr>
          <w:sz w:val="24"/>
        </w:rPr>
        <w:t xml:space="preserve">12.2) плодовая алкогольная продукция - алкогольная продукция с содержанием этилового спирта от 6 до 15 процентов объема готовой продукции, произведенная в результате полного или неполного брожения дробленых свежих плодов (фруктов) одного вида или нескольких видов, либо плодового (фруктового) сусла, либо восстановленного концентрированного плодового (фруктового) сока с добавлением или без добавления сахаросодержащих продуктов, без добавления этилового спирта;</w:t>
      </w:r>
    </w:p>
    <w:p>
      <w:pPr>
        <w:pStyle w:val="0"/>
        <w:jc w:val="both"/>
      </w:pPr>
      <w:r>
        <w:rPr>
          <w:sz w:val="24"/>
        </w:rPr>
        <w:t xml:space="preserve">(пп. 12.2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12.3) утратил силу. - Федеральный </w:t>
      </w:r>
      <w:r>
        <w:rPr>
          <w:sz w:val="24"/>
        </w:rPr>
        <w:t xml:space="preserve">закон</w:t>
      </w:r>
      <w:r>
        <w:rPr>
          <w:sz w:val="24"/>
        </w:rPr>
        <w:t xml:space="preserve"> от 02.07.2021 N 345-ФЗ;</w:t>
      </w:r>
    </w:p>
    <w:p>
      <w:pPr>
        <w:pStyle w:val="0"/>
        <w:spacing w:before="240" w:lineRule="auto"/>
        <w:ind w:firstLine="540"/>
        <w:jc w:val="both"/>
      </w:pPr>
      <w:r>
        <w:rPr>
          <w:sz w:val="24"/>
        </w:rPr>
        <w:t xml:space="preserve">12.4) сидр - алкогольная продукция с содержанием этилового спирта не более 6 процентов объема готовой продукции, произведенная в результате брожения яблочного сусла и (или) восстановленного яблочного сока без добавления этилового спирта с насыщением или без насыщения двуокисью углерода;</w:t>
      </w:r>
    </w:p>
    <w:p>
      <w:pPr>
        <w:pStyle w:val="0"/>
        <w:jc w:val="both"/>
      </w:pPr>
      <w:r>
        <w:rPr>
          <w:sz w:val="24"/>
        </w:rPr>
        <w:t xml:space="preserve">(пп. 12.4 введен Федеральным </w:t>
      </w:r>
      <w:r>
        <w:rPr>
          <w:sz w:val="24"/>
        </w:rPr>
        <w:t xml:space="preserve">законом</w:t>
      </w:r>
      <w:r>
        <w:rPr>
          <w:sz w:val="24"/>
        </w:rPr>
        <w:t xml:space="preserve"> от 25.12.2012 N 259-ФЗ)</w:t>
      </w:r>
    </w:p>
    <w:p>
      <w:pPr>
        <w:pStyle w:val="0"/>
        <w:spacing w:before="240" w:lineRule="auto"/>
        <w:ind w:firstLine="540"/>
        <w:jc w:val="both"/>
      </w:pPr>
      <w:r>
        <w:rPr>
          <w:sz w:val="24"/>
        </w:rPr>
        <w:t xml:space="preserve">12.5) пуаре (грушевый сидр) - алкогольная продукция с содержанием этилового спирта не более 6 процентов объема готовой продукции, произведенная в результате брожения грушевого сусла и (или) восстановленного грушевого сока без добавления этилового спирта с насыщением или без насыщения двуокисью углерода;</w:t>
      </w:r>
    </w:p>
    <w:p>
      <w:pPr>
        <w:pStyle w:val="0"/>
        <w:jc w:val="both"/>
      </w:pPr>
      <w:r>
        <w:rPr>
          <w:sz w:val="24"/>
        </w:rPr>
        <w:t xml:space="preserve">(пп. 12.5 введен Федеральным </w:t>
      </w:r>
      <w:r>
        <w:rPr>
          <w:sz w:val="24"/>
        </w:rPr>
        <w:t xml:space="preserve">законом</w:t>
      </w:r>
      <w:r>
        <w:rPr>
          <w:sz w:val="24"/>
        </w:rPr>
        <w:t xml:space="preserve"> от 25.12.2012 N 259-ФЗ)</w:t>
      </w:r>
    </w:p>
    <w:p>
      <w:pPr>
        <w:pStyle w:val="0"/>
        <w:spacing w:before="240" w:lineRule="auto"/>
        <w:ind w:firstLine="540"/>
        <w:jc w:val="both"/>
      </w:pPr>
      <w:r>
        <w:rPr>
          <w:sz w:val="24"/>
        </w:rPr>
        <w:t xml:space="preserve">12.6) медовуха (медовый напиток) - алкогольная продукция с содержанием этилового спирта от 1,5 процента до 6 процентов объема готовой продукции, произведенная в результате брожения медового сусла, содержащего не менее 8 процентов меда, с использованием или без использования меда для подслащивания и иных продуктов пчеловодства, растительного сырья, с добавлением или без добавления сахаросодержащих продуктов, без добавления этилового спирта;</w:t>
      </w:r>
    </w:p>
    <w:p>
      <w:pPr>
        <w:pStyle w:val="0"/>
        <w:jc w:val="both"/>
      </w:pPr>
      <w:r>
        <w:rPr>
          <w:sz w:val="24"/>
        </w:rPr>
        <w:t xml:space="preserve">(пп. 12.6 введен Федеральным </w:t>
      </w:r>
      <w:r>
        <w:rPr>
          <w:sz w:val="24"/>
        </w:rPr>
        <w:t xml:space="preserve">законом</w:t>
      </w:r>
      <w:r>
        <w:rPr>
          <w:sz w:val="24"/>
        </w:rPr>
        <w:t xml:space="preserve"> от 25.12.2012 N 259-ФЗ)</w:t>
      </w:r>
    </w:p>
    <w:p>
      <w:pPr>
        <w:pStyle w:val="0"/>
        <w:spacing w:before="240" w:lineRule="auto"/>
        <w:ind w:firstLine="540"/>
        <w:jc w:val="both"/>
      </w:pPr>
      <w:r>
        <w:rPr>
          <w:sz w:val="24"/>
        </w:rPr>
        <w:t xml:space="preserve">13) утратил силу. - Федеральный </w:t>
      </w:r>
      <w:r>
        <w:rPr>
          <w:sz w:val="24"/>
        </w:rPr>
        <w:t xml:space="preserve">закон</w:t>
      </w:r>
      <w:r>
        <w:rPr>
          <w:sz w:val="24"/>
        </w:rPr>
        <w:t xml:space="preserve"> от 02.07.2021 N 345-ФЗ;</w:t>
      </w:r>
    </w:p>
    <w:p>
      <w:pPr>
        <w:pStyle w:val="0"/>
        <w:spacing w:before="240" w:lineRule="auto"/>
        <w:ind w:firstLine="540"/>
        <w:jc w:val="both"/>
      </w:pPr>
      <w:r>
        <w:rPr>
          <w:sz w:val="24"/>
        </w:rPr>
        <w:t xml:space="preserve">13.1) пиво - алкогольная продукция с содержанием этилового спирта, образовавшегося в процессе брожения пивного сусла, которая произведена из пивоваренного солода, хмеля и (или) полученных в результате переработки хмеля продуктов (хмелепродуктов), воды с использованием пивных дрожжей, без добавления этилового спирта, ароматических и вкусовых добавок. Допускается частичная замена пивоваренного солода зерном, и (или) продуктами его переработки (зернопродуктами), и (или) сахаросодержащими продуктами при условии, что их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w:t>
      </w:r>
    </w:p>
    <w:p>
      <w:pPr>
        <w:pStyle w:val="0"/>
        <w:jc w:val="both"/>
      </w:pPr>
      <w:r>
        <w:rPr>
          <w:sz w:val="24"/>
        </w:rPr>
        <w:t xml:space="preserve">(пп. 13.1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13.2) напитки, изготавливаемые на основе пива (пивные напитки), - алкогольная продукция с содержанием этилового спирта, образовавшегося в процессе брожения пивного сусла, не более 7 процентов объема готовой продукции, которая произведена из пива (не менее 40 процентов объема готовой продукции) и (или) приготовленного из пивоваренного солода пивного сусла (не менее 40 процентов массы сырья), воды с добавлением или без добавления зернопродуктов, сахаросодержащих продуктов, хмеля и (или) хмелепродуктов, плодового и иного растительного сырья, продуктов их переработки, ароматических и вкусовых добавок, без добавления этилового спирта;</w:t>
      </w:r>
    </w:p>
    <w:p>
      <w:pPr>
        <w:pStyle w:val="0"/>
        <w:jc w:val="both"/>
      </w:pPr>
      <w:r>
        <w:rPr>
          <w:sz w:val="24"/>
        </w:rPr>
        <w:t xml:space="preserve">(пп. 13.2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13.3) сусло - спиртосодержащая пищевая продукция, являющаяся полуфабрикатом производства алкогольной продукции, с содержанием этилового спирта, образовавшегося в процессе брожения, более 1,5 процента от ее объема, получаемая в зависимости от вида алкогольной продукции из плодов, отличных от винограда (плодовое сусло), из воды, пивоваренного солода, хмеля и (или) хмелепродуктов (пивное сусло), из воды и меда (медовое сусло). В сусле для производства пива и пивных напитков допускается частичная замена пивоваренного солода зерном, и (или) полученными в результате переработки зерна продуктами (зернопродуктами), и (или) сахаросодержащими продуктами при условии, что совокупная масса не превышает 20 процентов массы заменяемого пивоваренного солода, а масса сахаросодержащих продуктов не превышает 2 процентов массы заменяемого пивоваренного солода;</w:t>
      </w:r>
    </w:p>
    <w:p>
      <w:pPr>
        <w:pStyle w:val="0"/>
        <w:jc w:val="both"/>
      </w:pPr>
      <w:r>
        <w:rPr>
          <w:sz w:val="24"/>
        </w:rPr>
        <w:t xml:space="preserve">(пп. 13.3 введен Федеральным </w:t>
      </w:r>
      <w:r>
        <w:rPr>
          <w:sz w:val="24"/>
        </w:rPr>
        <w:t xml:space="preserve">законом</w:t>
      </w:r>
      <w:r>
        <w:rPr>
          <w:sz w:val="24"/>
        </w:rPr>
        <w:t xml:space="preserve"> от 18.07.2011 N 218-ФЗ, в ред. Федеральных законов от 31.12.2014 </w:t>
      </w:r>
      <w:r>
        <w:rPr>
          <w:sz w:val="24"/>
        </w:rPr>
        <w:t xml:space="preserve">N 490-ФЗ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13.4) утратил силу. - Федеральный </w:t>
      </w:r>
      <w:r>
        <w:rPr>
          <w:sz w:val="24"/>
        </w:rPr>
        <w:t xml:space="preserve">закон</w:t>
      </w:r>
      <w:r>
        <w:rPr>
          <w:sz w:val="24"/>
        </w:rPr>
        <w:t xml:space="preserve"> от 02.07.2021 N 345-ФЗ;</w:t>
      </w:r>
    </w:p>
    <w:p>
      <w:pPr>
        <w:pStyle w:val="0"/>
        <w:spacing w:before="240" w:lineRule="auto"/>
        <w:ind w:firstLine="540"/>
        <w:jc w:val="both"/>
      </w:pPr>
      <w:r>
        <w:rPr>
          <w:sz w:val="24"/>
        </w:rPr>
        <w:t xml:space="preserve">13.5) плодовые сброженные материалы - спиртосодержащая пищевая продукция с содержанием этилового спирта до 22 процентов объема готовой продукции, произведенная в результате полного или неполного брожения плодов, плодового сусла с добавлением или без добавления концентрированного плодового сусла, ректификованного концентрированного плодового сусла, разлитая в производственную или транспортную тару, предназначенная для производства алкогольной продукции и не подлежащая реализации населению;</w:t>
      </w:r>
    </w:p>
    <w:p>
      <w:pPr>
        <w:pStyle w:val="0"/>
        <w:jc w:val="both"/>
      </w:pPr>
      <w:r>
        <w:rPr>
          <w:sz w:val="24"/>
        </w:rPr>
        <w:t xml:space="preserve">(пп. 13.5 введен Федеральным </w:t>
      </w:r>
      <w:r>
        <w:rPr>
          <w:sz w:val="24"/>
        </w:rPr>
        <w:t xml:space="preserve">законом</w:t>
      </w:r>
      <w:r>
        <w:rPr>
          <w:sz w:val="24"/>
        </w:rPr>
        <w:t xml:space="preserve"> от 02.07.2021 N 345-ФЗ)</w:t>
      </w:r>
    </w:p>
    <w:p>
      <w:pPr>
        <w:pStyle w:val="0"/>
        <w:spacing w:before="240" w:lineRule="auto"/>
        <w:ind w:firstLine="540"/>
        <w:jc w:val="both"/>
      </w:pPr>
      <w:r>
        <w:rPr>
          <w:sz w:val="24"/>
        </w:rPr>
        <w:t xml:space="preserve">14) безводный (стопроцентный) спирт - условное понятие, применяемое в расчетах;</w:t>
      </w:r>
    </w:p>
    <w:bookmarkStart w:id="154" w:name="P154"/>
    <w:bookmarkEnd w:id="154"/>
    <w:p>
      <w:pPr>
        <w:pStyle w:val="0"/>
        <w:spacing w:before="240" w:lineRule="auto"/>
        <w:ind w:firstLine="540"/>
        <w:jc w:val="both"/>
      </w:pPr>
      <w:r>
        <w:rPr>
          <w:sz w:val="24"/>
        </w:rPr>
        <w:t xml:space="preserve">15) производство этилового спирта, алкогольной и спиртосодержащей продукции - производство такой продукции в целях ее продажи и получения прибыли, а также для собственных нужд. Не признаются производством алкогольной продукции действия по 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w:t>
      </w:r>
      <w:hyperlink w:history="0" w:anchor="P717" w:tooltip="Статья 12. Маркировка алкогольной и спиртосодержащей продукции">
        <w:r>
          <w:rPr>
            <w:sz w:val="24"/>
            <w:color w:val="0000ff"/>
          </w:rPr>
          <w:t xml:space="preserve">статьей 12</w:t>
        </w:r>
      </w:hyperlink>
      <w:r>
        <w:rPr>
          <w:sz w:val="24"/>
        </w:rPr>
        <w:t xml:space="preserve"> настоящего Федерального закона, с иной пищевой продукцией или с применением других технологических процессов (настаивание, брожение и другие) в отношении такой алкогольной продукции, совершаемые организацией, осуществляющей розничную продажу алкогольной продукции при оказании услуг общественного питания в местах оказания таких услуг;</w:t>
      </w:r>
    </w:p>
    <w:p>
      <w:pPr>
        <w:pStyle w:val="0"/>
        <w:jc w:val="both"/>
      </w:pPr>
      <w:r>
        <w:rPr>
          <w:sz w:val="24"/>
        </w:rPr>
        <w:t xml:space="preserve">(в ред. Федеральных законов от 31.12.2014 </w:t>
      </w:r>
      <w:r>
        <w:rPr>
          <w:sz w:val="24"/>
        </w:rPr>
        <w:t xml:space="preserve">N 490-ФЗ</w:t>
      </w:r>
      <w:r>
        <w:rPr>
          <w:sz w:val="24"/>
        </w:rPr>
        <w:t xml:space="preserve">, от 03.07.2016 </w:t>
      </w:r>
      <w:r>
        <w:rPr>
          <w:sz w:val="24"/>
        </w:rPr>
        <w:t xml:space="preserve">N 261-ФЗ</w:t>
      </w:r>
      <w:r>
        <w:rPr>
          <w:sz w:val="24"/>
        </w:rPr>
        <w:t xml:space="preserve">)</w:t>
      </w:r>
    </w:p>
    <w:p>
      <w:pPr>
        <w:pStyle w:val="0"/>
        <w:spacing w:before="240" w:lineRule="auto"/>
        <w:ind w:firstLine="540"/>
        <w:jc w:val="both"/>
      </w:pPr>
      <w:r>
        <w:rPr>
          <w:sz w:val="24"/>
        </w:rPr>
        <w:t xml:space="preserve">15.1) полный цикл производства дистиллятов - производство организацией винного, виноградного, коньячного дистиллятов, включающее в себя переработку винограда (в том числе выращенного), производство вина наливом (виноматериала), их дистилляцию и выдержку (хранение в специальной производственной таре до достижения свойств дистиллятов, определенных техническими документами организации);</w:t>
      </w:r>
    </w:p>
    <w:p>
      <w:pPr>
        <w:pStyle w:val="0"/>
        <w:jc w:val="both"/>
      </w:pPr>
      <w:r>
        <w:rPr>
          <w:sz w:val="24"/>
        </w:rPr>
        <w:t xml:space="preserve">(пп. 15.1 введен Федеральным </w:t>
      </w:r>
      <w:r>
        <w:rPr>
          <w:sz w:val="24"/>
        </w:rPr>
        <w:t xml:space="preserve">законом</w:t>
      </w:r>
      <w:r>
        <w:rPr>
          <w:sz w:val="24"/>
        </w:rPr>
        <w:t xml:space="preserve"> от 31.12.2014 N 490-ФЗ;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16) оборот - закупка (в том числе импорт), поставки (в том числе экспорт), хранение, перевозки и розничная продажа, на которые распространяется действие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17)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17.1) федеральный орган по контролю и надзору - федеральный орган исполнительной власти, уполномоченный по контролю (надзору) в области производства и оборота этилового спирта, алкогольной и спиртосодержащей продукции;</w:t>
      </w:r>
    </w:p>
    <w:p>
      <w:pPr>
        <w:pStyle w:val="0"/>
        <w:jc w:val="both"/>
      </w:pPr>
      <w:r>
        <w:rPr>
          <w:sz w:val="24"/>
        </w:rPr>
        <w:t xml:space="preserve">(пп. 17.1 введен Федеральным </w:t>
      </w:r>
      <w:r>
        <w:rPr>
          <w:sz w:val="24"/>
        </w:rPr>
        <w:t xml:space="preserve">законом</w:t>
      </w:r>
      <w:r>
        <w:rPr>
          <w:sz w:val="24"/>
        </w:rPr>
        <w:t xml:space="preserve"> от 22.12.2020 N 436-ФЗ)</w:t>
      </w:r>
    </w:p>
    <w:p>
      <w:pPr>
        <w:pStyle w:val="0"/>
        <w:spacing w:before="240" w:lineRule="auto"/>
        <w:ind w:firstLine="540"/>
        <w:jc w:val="both"/>
      </w:pPr>
      <w:r>
        <w:rPr>
          <w:sz w:val="24"/>
        </w:rPr>
        <w:t xml:space="preserve">18) мощность основного технологического оборудования для производства этилового спирта или алкогольной продукции (производственная мощность) - максимально возможный объем производства этилового спирта (за исключением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за периоды, определенные </w:t>
      </w:r>
      <w:hyperlink w:history="0" w:anchor="P482" w:tooltip="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
        <w:r>
          <w:rPr>
            <w:sz w:val="24"/>
            <w:color w:val="0000ff"/>
          </w:rPr>
          <w:t xml:space="preserve">пунктом 10 статьи 8</w:t>
        </w:r>
      </w:hyperlink>
      <w:r>
        <w:rPr>
          <w:sz w:val="24"/>
        </w:rPr>
        <w:t xml:space="preserve"> настоящего Федерального закона, или максимально возможный годовой объем производства алкогольной продукции,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на принадлежащем организации и установленном ею основном технологическом оборудовании для производства соответствующей продукции, выраженные в декалитрах;</w:t>
      </w:r>
    </w:p>
    <w:p>
      <w:pPr>
        <w:pStyle w:val="0"/>
        <w:jc w:val="both"/>
      </w:pPr>
      <w:r>
        <w:rPr>
          <w:sz w:val="24"/>
        </w:rPr>
        <w:t xml:space="preserve">(в ред. Федеральных законов от 28.12.2022 </w:t>
      </w:r>
      <w:r>
        <w:rPr>
          <w:sz w:val="24"/>
        </w:rPr>
        <w:t xml:space="preserve">N 557-ФЗ</w:t>
      </w:r>
      <w:r>
        <w:rPr>
          <w:sz w:val="24"/>
        </w:rPr>
        <w:t xml:space="preserve">, от 28.04.2023 </w:t>
      </w:r>
      <w:r>
        <w:rPr>
          <w:sz w:val="24"/>
        </w:rPr>
        <w:t xml:space="preserve">N 168-ФЗ</w:t>
      </w:r>
      <w:r>
        <w:rPr>
          <w:sz w:val="24"/>
        </w:rPr>
        <w:t xml:space="preserve">)</w:t>
      </w:r>
    </w:p>
    <w:p>
      <w:pPr>
        <w:pStyle w:val="0"/>
        <w:spacing w:before="240" w:lineRule="auto"/>
        <w:ind w:firstLine="540"/>
        <w:jc w:val="both"/>
      </w:pPr>
      <w:r>
        <w:rPr>
          <w:sz w:val="24"/>
        </w:rPr>
        <w:t xml:space="preserve">19) норма минимального использования производственной мощности - минимально допустимый объем производства этилового спирта или алкогольной продукции с использованием этилового спирта за периоды, определенные </w:t>
      </w:r>
      <w:hyperlink w:history="0" w:anchor="P482" w:tooltip="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
        <w:r>
          <w:rPr>
            <w:sz w:val="24"/>
            <w:color w:val="0000ff"/>
          </w:rPr>
          <w:t xml:space="preserve">пунктом 10 статьи 8</w:t>
        </w:r>
      </w:hyperlink>
      <w:r>
        <w:rPr>
          <w:sz w:val="24"/>
        </w:rPr>
        <w:t xml:space="preserve"> настоящего Федерального закона,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w:t>
      </w:r>
    </w:p>
    <w:p>
      <w:pPr>
        <w:pStyle w:val="0"/>
        <w:jc w:val="both"/>
      </w:pPr>
      <w:r>
        <w:rPr>
          <w:sz w:val="24"/>
        </w:rPr>
        <w:t xml:space="preserve">(пп. 19 в ред. Федерального </w:t>
      </w:r>
      <w:r>
        <w:rPr>
          <w:sz w:val="24"/>
        </w:rPr>
        <w:t xml:space="preserve">закона</w:t>
      </w:r>
      <w:r>
        <w:rPr>
          <w:sz w:val="24"/>
        </w:rPr>
        <w:t xml:space="preserve"> от 30.04.2021 N 125-ФЗ)</w:t>
      </w:r>
    </w:p>
    <w:p>
      <w:pPr>
        <w:pStyle w:val="0"/>
        <w:spacing w:before="240" w:lineRule="auto"/>
        <w:ind w:firstLine="540"/>
        <w:jc w:val="both"/>
      </w:pPr>
      <w:r>
        <w:rPr>
          <w:sz w:val="24"/>
        </w:rPr>
        <w:t xml:space="preserve">20) 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спирта в случае, предусмотренном </w:t>
      </w:r>
      <w:hyperlink w:history="0" w:anchor="P482" w:tooltip="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
        <w:r>
          <w:rPr>
            <w:sz w:val="24"/>
            <w:color w:val="0000ff"/>
          </w:rPr>
          <w:t xml:space="preserve">пунктом 10 статьи 8</w:t>
        </w:r>
      </w:hyperlink>
      <w:r>
        <w:rPr>
          <w:sz w:val="24"/>
        </w:rPr>
        <w:t xml:space="preserve"> настоящего Федерального закона, по уведомлению о приостановлении использования указанного оборудования, представленному организацией в лицензирующий орган, без приостановления действия лицензии;</w:t>
      </w:r>
    </w:p>
    <w:p>
      <w:pPr>
        <w:pStyle w:val="0"/>
        <w:jc w:val="both"/>
      </w:pPr>
      <w:r>
        <w:rPr>
          <w:sz w:val="24"/>
        </w:rPr>
        <w:t xml:space="preserve">(пп. 20 в ред. Федерального </w:t>
      </w:r>
      <w:r>
        <w:rPr>
          <w:sz w:val="24"/>
        </w:rPr>
        <w:t xml:space="preserve">закона</w:t>
      </w:r>
      <w:r>
        <w:rPr>
          <w:sz w:val="24"/>
        </w:rPr>
        <w:t xml:space="preserve"> от 30.04.2021 N 125-ФЗ)</w:t>
      </w:r>
    </w:p>
    <w:p>
      <w:pPr>
        <w:pStyle w:val="0"/>
        <w:spacing w:before="240" w:lineRule="auto"/>
        <w:ind w:firstLine="540"/>
        <w:jc w:val="both"/>
      </w:pPr>
      <w:r>
        <w:rPr>
          <w:sz w:val="24"/>
        </w:rPr>
        <w:t xml:space="preserve">21) 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документ, который представляется в лицензирующий орган в случае, предусмотренном </w:t>
      </w:r>
      <w:hyperlink w:history="0" w:anchor="P482" w:tooltip="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
        <w:r>
          <w:rPr>
            <w:sz w:val="24"/>
            <w:color w:val="0000ff"/>
          </w:rPr>
          <w:t xml:space="preserve">пунктом 10 статьи 8</w:t>
        </w:r>
      </w:hyperlink>
      <w:r>
        <w:rPr>
          <w:sz w:val="24"/>
        </w:rPr>
        <w:t xml:space="preserve"> настоящего Федерального закона, и подтверждает возможность или невозможность соблюдения нормы минимального использования производственной мощности;</w:t>
      </w:r>
    </w:p>
    <w:p>
      <w:pPr>
        <w:pStyle w:val="0"/>
        <w:jc w:val="both"/>
      </w:pPr>
      <w:r>
        <w:rPr>
          <w:sz w:val="24"/>
        </w:rPr>
        <w:t xml:space="preserve">(пп. 21 в ред. Федерального </w:t>
      </w:r>
      <w:r>
        <w:rPr>
          <w:sz w:val="24"/>
        </w:rPr>
        <w:t xml:space="preserve">закона</w:t>
      </w:r>
      <w:r>
        <w:rPr>
          <w:sz w:val="24"/>
        </w:rPr>
        <w:t xml:space="preserve"> от 30.04.2021 N 125-ФЗ)</w:t>
      </w:r>
    </w:p>
    <w:bookmarkStart w:id="171" w:name="P171"/>
    <w:bookmarkEnd w:id="171"/>
    <w:p>
      <w:pPr>
        <w:pStyle w:val="0"/>
        <w:spacing w:before="240" w:lineRule="auto"/>
        <w:ind w:firstLine="540"/>
        <w:jc w:val="both"/>
      </w:pPr>
      <w:r>
        <w:rPr>
          <w:sz w:val="24"/>
        </w:rPr>
        <w:t xml:space="preserve">22) уведомление о начале оборота на территории Российской Федерации алкогольной продукции - документ, содержащий дату первой поставки на территорию Российской Федерации алкогольной продукции определенного наименования, описание ее характеристик и свойств, технологических процессов производства, производственного контроля, хранения, перевозки, реализации, утилизации, маркировки алкогольной продукции, подаваемый в федеральный </w:t>
      </w:r>
      <w:r>
        <w:rPr>
          <w:sz w:val="24"/>
        </w:rPr>
        <w:t xml:space="preserve">орган</w:t>
      </w:r>
      <w:r>
        <w:rPr>
          <w:sz w:val="24"/>
        </w:rPr>
        <w:t xml:space="preserve"> по контролю и надзору в </w:t>
      </w:r>
      <w:r>
        <w:rPr>
          <w:sz w:val="24"/>
        </w:rPr>
        <w:t xml:space="preserve">порядке</w:t>
      </w:r>
      <w:r>
        <w:rPr>
          <w:sz w:val="24"/>
        </w:rPr>
        <w:t xml:space="preserve">, установленном Правительством Российской Федерации. </w:t>
      </w:r>
      <w:r>
        <w:rPr>
          <w:sz w:val="24"/>
        </w:rPr>
        <w:t xml:space="preserve">Формат</w:t>
      </w:r>
      <w:r>
        <w:rPr>
          <w:sz w:val="24"/>
        </w:rPr>
        <w:t xml:space="preserve"> уведомления о начале оборота на территории Российской Федерации алкогольной продукции устанавливается федеральным органом по контролю и надзору. Информация, содержащаяся в уведомлении о начале оборота на территории Российской Федерации алкогольной продукции, вносится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w:t>
      </w:r>
    </w:p>
    <w:p>
      <w:pPr>
        <w:pStyle w:val="0"/>
        <w:jc w:val="both"/>
      </w:pPr>
      <w:r>
        <w:rPr>
          <w:sz w:val="24"/>
        </w:rPr>
        <w:t xml:space="preserve">(пп. 22 введен Федеральным </w:t>
      </w:r>
      <w:r>
        <w:rPr>
          <w:sz w:val="24"/>
        </w:rPr>
        <w:t xml:space="preserve">законом</w:t>
      </w:r>
      <w:r>
        <w:rPr>
          <w:sz w:val="24"/>
        </w:rPr>
        <w:t xml:space="preserve"> от 18.07.2011 N 218-ФЗ; в ред. Федеральных законов от 30.12.2012 </w:t>
      </w:r>
      <w:r>
        <w:rPr>
          <w:sz w:val="24"/>
        </w:rPr>
        <w:t xml:space="preserve">N 286-ФЗ</w:t>
      </w:r>
      <w:r>
        <w:rPr>
          <w:sz w:val="24"/>
        </w:rPr>
        <w:t xml:space="preserve">, от 22.12.2020 </w:t>
      </w:r>
      <w:r>
        <w:rPr>
          <w:sz w:val="24"/>
        </w:rPr>
        <w:t xml:space="preserve">N 436-ФЗ</w:t>
      </w:r>
      <w:r>
        <w:rPr>
          <w:sz w:val="24"/>
        </w:rPr>
        <w:t xml:space="preserve">, от 21.04.2025 </w:t>
      </w:r>
      <w:r>
        <w:rPr>
          <w:sz w:val="24"/>
        </w:rPr>
        <w:t xml:space="preserve">N 92-ФЗ</w:t>
      </w:r>
      <w:r>
        <w:rPr>
          <w:sz w:val="24"/>
        </w:rPr>
        <w:t xml:space="preserve">)</w:t>
      </w:r>
    </w:p>
    <w:p>
      <w:pPr>
        <w:pStyle w:val="0"/>
        <w:spacing w:before="240" w:lineRule="auto"/>
        <w:ind w:firstLine="540"/>
        <w:jc w:val="both"/>
      </w:pPr>
      <w:r>
        <w:rPr>
          <w:sz w:val="24"/>
        </w:rPr>
        <w:t xml:space="preserve">23) - 26) утратили силу. - Федеральный </w:t>
      </w:r>
      <w:r>
        <w:rPr>
          <w:sz w:val="24"/>
        </w:rPr>
        <w:t xml:space="preserve">закон</w:t>
      </w:r>
      <w:r>
        <w:rPr>
          <w:sz w:val="24"/>
        </w:rPr>
        <w:t xml:space="preserve"> от 02.07.2021 N 345-ФЗ;</w:t>
      </w:r>
    </w:p>
    <w:p>
      <w:pPr>
        <w:pStyle w:val="0"/>
        <w:spacing w:before="240" w:lineRule="auto"/>
        <w:ind w:firstLine="540"/>
        <w:jc w:val="both"/>
      </w:pPr>
      <w:r>
        <w:rPr>
          <w:sz w:val="24"/>
        </w:rPr>
        <w:t xml:space="preserve">27)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28) регулирующий орган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производства и оборота этилового спирта, алкогольной и спиртосодержащей продукции;</w:t>
      </w:r>
    </w:p>
    <w:p>
      <w:pPr>
        <w:pStyle w:val="0"/>
        <w:jc w:val="both"/>
      </w:pPr>
      <w:r>
        <w:rPr>
          <w:sz w:val="24"/>
        </w:rPr>
        <w:t xml:space="preserve">(пп. 28 введен Федеральным </w:t>
      </w:r>
      <w:r>
        <w:rPr>
          <w:sz w:val="24"/>
        </w:rPr>
        <w:t xml:space="preserve">законом</w:t>
      </w:r>
      <w:r>
        <w:rPr>
          <w:sz w:val="24"/>
        </w:rPr>
        <w:t xml:space="preserve"> от 22.12.2020 N 436-ФЗ)</w:t>
      </w:r>
    </w:p>
    <w:p>
      <w:pPr>
        <w:pStyle w:val="0"/>
        <w:spacing w:before="240" w:lineRule="auto"/>
        <w:ind w:firstLine="540"/>
        <w:jc w:val="both"/>
      </w:pPr>
      <w:r>
        <w:rPr>
          <w:sz w:val="24"/>
        </w:rPr>
        <w:t xml:space="preserve">29) сельскохозяйственные товаропроизводители - организации, индивидуальные предприниматели, крестьянские (фермерские) хозяйства, признаваемые сельскохозяйственными товаропроизводителями в соответствии с Федеральным </w:t>
      </w:r>
      <w:r>
        <w:rPr>
          <w:sz w:val="24"/>
        </w:rPr>
        <w:t xml:space="preserve">законом</w:t>
      </w:r>
      <w:r>
        <w:rPr>
          <w:sz w:val="24"/>
        </w:rPr>
        <w:t xml:space="preserve"> от 29 декабря 2006 года N 264-ФЗ "О развитии сельского хозяйства";</w:t>
      </w:r>
    </w:p>
    <w:p>
      <w:pPr>
        <w:pStyle w:val="0"/>
        <w:jc w:val="both"/>
      </w:pPr>
      <w:r>
        <w:rPr>
          <w:sz w:val="24"/>
        </w:rPr>
        <w:t xml:space="preserve">(пп. 29 введен Федеральным </w:t>
      </w:r>
      <w:r>
        <w:rPr>
          <w:sz w:val="24"/>
        </w:rPr>
        <w:t xml:space="preserve">законом</w:t>
      </w:r>
      <w:r>
        <w:rPr>
          <w:sz w:val="24"/>
        </w:rPr>
        <w:t xml:space="preserve"> от 22.12.2020 N 436-ФЗ)</w:t>
      </w:r>
    </w:p>
    <w:p>
      <w:pPr>
        <w:pStyle w:val="0"/>
        <w:spacing w:before="240" w:lineRule="auto"/>
        <w:ind w:firstLine="540"/>
        <w:jc w:val="both"/>
      </w:pPr>
      <w:r>
        <w:rPr>
          <w:sz w:val="24"/>
        </w:rPr>
        <w:t xml:space="preserve">30) единая государственная автоматизированная информационная </w:t>
      </w:r>
      <w:r>
        <w:rPr>
          <w:sz w:val="24"/>
        </w:rPr>
        <w:t xml:space="preserve">система</w:t>
      </w:r>
      <w:r>
        <w:rPr>
          <w:sz w:val="24"/>
        </w:rPr>
        <w:t xml:space="preserve"> учета объема производства и оборота этилового спирта, алкогольной и спиртосодержащей продукции (далее также - единая государственная автоматизированная информационная система) - федеральная информационная система, созданная в целях учета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а также осуществления анализа информации и контроля за производством, оборотом и (или) использованием этилового спирта, алкогольной и спиртосодержащей продукции, использованием производственных мощностей, объемом собранного винограда, использованным для производства винодельческой продукции;</w:t>
      </w:r>
    </w:p>
    <w:p>
      <w:pPr>
        <w:pStyle w:val="0"/>
        <w:jc w:val="both"/>
      </w:pPr>
      <w:r>
        <w:rPr>
          <w:sz w:val="24"/>
        </w:rPr>
        <w:t xml:space="preserve">(пп. 30 введен Федеральным </w:t>
      </w:r>
      <w:r>
        <w:rPr>
          <w:sz w:val="24"/>
        </w:rPr>
        <w:t xml:space="preserve">законом</w:t>
      </w:r>
      <w:r>
        <w:rPr>
          <w:sz w:val="24"/>
        </w:rPr>
        <w:t xml:space="preserve"> от 22.12.2020 N 436-ФЗ)</w:t>
      </w:r>
    </w:p>
    <w:p>
      <w:pPr>
        <w:pStyle w:val="0"/>
        <w:spacing w:before="240" w:lineRule="auto"/>
        <w:ind w:firstLine="540"/>
        <w:jc w:val="both"/>
      </w:pPr>
      <w:r>
        <w:rPr>
          <w:sz w:val="24"/>
        </w:rPr>
        <w:t xml:space="preserve">31) плодовый алкогольный напиток - алкогольная продукция с объемной долей этилового спирта не более 22 процентов объема готовой продукции с насыщением или без насыщения двуокисью углерода, содержащая не менее 50 процентов объема готовой продукции плодовых сброженных материалов с добавлением или без добавления ректификованного этилового спирта из пищевого сырья, и (или) плодового спирта, и (или) плодового дистиллята, с добавлением или без добавления сахаросодержащих продуктов, натуральных пищевых ароматизаторов, экстрактов отдельных частей растений или их дистиллятов, пищевых красителей растительного происхождения, воды;</w:t>
      </w:r>
    </w:p>
    <w:p>
      <w:pPr>
        <w:pStyle w:val="0"/>
        <w:jc w:val="both"/>
      </w:pPr>
      <w:r>
        <w:rPr>
          <w:sz w:val="24"/>
        </w:rPr>
        <w:t xml:space="preserve">(пп. 31 введен Федеральным </w:t>
      </w:r>
      <w:r>
        <w:rPr>
          <w:sz w:val="24"/>
        </w:rPr>
        <w:t xml:space="preserve">законом</w:t>
      </w:r>
      <w:r>
        <w:rPr>
          <w:sz w:val="24"/>
        </w:rPr>
        <w:t xml:space="preserve"> от 02.07.2021 N 345-ФЗ)</w:t>
      </w:r>
    </w:p>
    <w:p>
      <w:pPr>
        <w:pStyle w:val="0"/>
        <w:spacing w:before="240" w:lineRule="auto"/>
        <w:ind w:firstLine="540"/>
        <w:jc w:val="both"/>
      </w:pPr>
      <w:r>
        <w:rPr>
          <w:sz w:val="24"/>
        </w:rPr>
        <w:t xml:space="preserve">32) дегустация винодельческой продукции на специализированных ярмарках винодельческой продукции (специализированный раздел ярмарки пищевой промышленности и сопутствующих товаров) (далее - дегустация винодельческой продукции) - оценка качества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осуществляемая лицами, достигшими совершеннолетия, путем ее потребления (распития) при безвозмездной раздаче образцов такой продукции этим лицам;</w:t>
      </w:r>
    </w:p>
    <w:p>
      <w:pPr>
        <w:pStyle w:val="0"/>
        <w:jc w:val="both"/>
      </w:pPr>
      <w:r>
        <w:rPr>
          <w:sz w:val="24"/>
        </w:rPr>
        <w:t xml:space="preserve">(пп. 32 введен Федеральным </w:t>
      </w:r>
      <w:r>
        <w:rPr>
          <w:sz w:val="24"/>
        </w:rPr>
        <w:t xml:space="preserve">законом</w:t>
      </w:r>
      <w:r>
        <w:rPr>
          <w:sz w:val="24"/>
        </w:rPr>
        <w:t xml:space="preserve"> от 30.12.2021 N 487-ФЗ)</w:t>
      </w:r>
    </w:p>
    <w:p>
      <w:pPr>
        <w:pStyle w:val="0"/>
        <w:spacing w:before="240" w:lineRule="auto"/>
        <w:ind w:firstLine="540"/>
        <w:jc w:val="both"/>
      </w:pPr>
      <w:r>
        <w:rPr>
          <w:sz w:val="24"/>
        </w:rPr>
        <w:t xml:space="preserve">33) специализированная ярмарка винодельческой продукции (специализированный раздел ярмарки пищевой промышленности и сопутствующих товаров) (далее - специализированная ярмарка винодельческой продукции) - торговое </w:t>
      </w:r>
      <w:r>
        <w:rPr>
          <w:sz w:val="24"/>
        </w:rPr>
        <w:t xml:space="preserve">мероприятие</w:t>
      </w:r>
      <w:r>
        <w:rPr>
          <w:sz w:val="24"/>
        </w:rPr>
        <w:t xml:space="preserve">, на котором осуществляются розничная продажа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и безвозмездная раздача образцов такой продукции для дегустации винодельческой продукции, и на котором 100 процентов торговых мест отведено под розничную продажу винодельческой продукции (за исключением коньяка, бренди и виноградной водки), произведенной в государствах - членах Евразийского экономического союза из выращенного на территориях этих государств винограда, и безвозмездную раздачу образцов такой продукции для дегустации винодельческой продукции. Организация специализированной ярмарки винодельческой продукции осуществляется в соответствии с настоящим Федеральным законом и </w:t>
      </w:r>
      <w:r>
        <w:rPr>
          <w:sz w:val="24"/>
        </w:rPr>
        <w:t xml:space="preserve">статьей 11</w:t>
      </w:r>
      <w:r>
        <w:rPr>
          <w:sz w:val="24"/>
        </w:rPr>
        <w:t xml:space="preserve"> Федерального закона от 28 декабря 2009 года N 381-ФЗ "Об основах государственного регулирования торговой деятельности в Российской Федерации". Срок проведения специализированной ярмарки винодельческой продукции не может превышать 14 календарных дней;</w:t>
      </w:r>
    </w:p>
    <w:p>
      <w:pPr>
        <w:pStyle w:val="0"/>
        <w:jc w:val="both"/>
      </w:pPr>
      <w:r>
        <w:rPr>
          <w:sz w:val="24"/>
        </w:rPr>
        <w:t xml:space="preserve">(пп. 33 введен Федеральным </w:t>
      </w:r>
      <w:r>
        <w:rPr>
          <w:sz w:val="24"/>
        </w:rPr>
        <w:t xml:space="preserve">законом</w:t>
      </w:r>
      <w:r>
        <w:rPr>
          <w:sz w:val="24"/>
        </w:rPr>
        <w:t xml:space="preserve"> от 30.12.2021 N 487-ФЗ)</w:t>
      </w:r>
    </w:p>
    <w:p>
      <w:pPr>
        <w:pStyle w:val="0"/>
        <w:spacing w:before="240" w:lineRule="auto"/>
        <w:ind w:firstLine="540"/>
        <w:jc w:val="both"/>
      </w:pPr>
      <w:r>
        <w:rPr>
          <w:sz w:val="24"/>
        </w:rPr>
        <w:t xml:space="preserve">34) производство коньяка полного цикла - полный цикл производства коньячных дистиллятов, полученных фракционированной дистилляцией (перегонкой) вина наливом (виноматериала), полностью (на 100 процентов) произведенного из винограда, выращенного на территории Российской Федерации, выдержка полученных дистиллятов (хранение в специальной производственной таре до достижения свойств дистиллятов, определенных техническими документами организации) в контакте с древесиной дуба не менее трех лет, производство из таких дистиллятов коньяка и розлив его в потребительскую упаковку;</w:t>
      </w:r>
    </w:p>
    <w:p>
      <w:pPr>
        <w:pStyle w:val="0"/>
        <w:jc w:val="both"/>
      </w:pPr>
      <w:r>
        <w:rPr>
          <w:sz w:val="24"/>
        </w:rPr>
        <w:t xml:space="preserve">(пп. 34 введен Федеральным </w:t>
      </w:r>
      <w:r>
        <w:rPr>
          <w:sz w:val="24"/>
        </w:rPr>
        <w:t xml:space="preserve">законом</w:t>
      </w:r>
      <w:r>
        <w:rPr>
          <w:sz w:val="24"/>
        </w:rPr>
        <w:t xml:space="preserve"> от 28.12.2022 N 557-ФЗ)</w:t>
      </w:r>
    </w:p>
    <w:p>
      <w:pPr>
        <w:pStyle w:val="0"/>
        <w:spacing w:before="240" w:lineRule="auto"/>
        <w:ind w:firstLine="540"/>
        <w:jc w:val="both"/>
      </w:pPr>
      <w:r>
        <w:rPr>
          <w:sz w:val="24"/>
        </w:rPr>
        <w:t xml:space="preserve">35) лицо, контролирующее организацию, - физическое лицо, которое имеет право давать обязательные указания или возможность иным образом определять действия организации посредством распоряжения в силу прямого или косвенного (через подконтрольных ему лиц) участия в уставном капитале организации и (или) на основании договоров доверительного управления имуществом, и (или) простого товарищества, и (или) поручения, и (или) корпоративного договора, и (или) иного соглашения, предметом которого является осуществление прав, удостоверенных акциями (долями) организации, более чем пятьюдесятью процентами голосов в высшем органе управления организации либо наличия права назначать (избирать) единоличный исполнительный орган и (или) более чем пятьдесят процентов состава коллегиального органа управления организации;</w:t>
      </w:r>
    </w:p>
    <w:p>
      <w:pPr>
        <w:pStyle w:val="0"/>
        <w:jc w:val="both"/>
      </w:pPr>
      <w:r>
        <w:rPr>
          <w:sz w:val="24"/>
        </w:rPr>
        <w:t xml:space="preserve">(пп. 35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36) юридические лица, имеющие преобладающее участие в уставном капитале организации, - юридические лица, которые прямо или косвенно (через подконтрольных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организации, распоряжаются 25 и более процентами голосов, приходящихся на голосующие акции (доли), составляющие уставный капитал такой организации;</w:t>
      </w:r>
    </w:p>
    <w:p>
      <w:pPr>
        <w:pStyle w:val="0"/>
        <w:jc w:val="both"/>
      </w:pPr>
      <w:r>
        <w:rPr>
          <w:sz w:val="24"/>
        </w:rPr>
        <w:t xml:space="preserve">(пп. 36 введен Федеральным </w:t>
      </w:r>
      <w:r>
        <w:rPr>
          <w:sz w:val="24"/>
        </w:rPr>
        <w:t xml:space="preserve">законом</w:t>
      </w:r>
      <w:r>
        <w:rPr>
          <w:sz w:val="24"/>
        </w:rPr>
        <w:t xml:space="preserve"> от 11.03.2024 N 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37 ст. 2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37) </w:t>
      </w:r>
      <w:hyperlink w:history="0" w:anchor="P1814" w:tooltip="Статья 20.1. Перечень лиц с неудовлетворительной деловой репутацией">
        <w:r>
          <w:rPr>
            <w:sz w:val="24"/>
            <w:color w:val="0000ff"/>
          </w:rPr>
          <w:t xml:space="preserve">перечень</w:t>
        </w:r>
      </w:hyperlink>
      <w:r>
        <w:rPr>
          <w:sz w:val="24"/>
        </w:rPr>
        <w:t xml:space="preserve"> лиц с неудовлетворительной деловой репутацией - список физических лиц, которым в соответствии с положениями настоящего Федерального закона запрещено быть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осуществлять функции единоличного исполнительного органа, главного бухгалтера в организациях, имеющих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с указанием сведений об этих физических лицах;</w:t>
      </w:r>
    </w:p>
    <w:p>
      <w:pPr>
        <w:pStyle w:val="0"/>
        <w:jc w:val="both"/>
      </w:pPr>
      <w:r>
        <w:rPr>
          <w:sz w:val="24"/>
        </w:rPr>
        <w:t xml:space="preserve">(пп. 37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38) понятия "аффилированные лица", "бенефициарный владелец" и "группа лиц" используются соответственно в значениях, указанных в </w:t>
      </w:r>
      <w:r>
        <w:rPr>
          <w:sz w:val="24"/>
        </w:rPr>
        <w:t xml:space="preserve">Законе</w:t>
      </w:r>
      <w:r>
        <w:rPr>
          <w:sz w:val="24"/>
        </w:rPr>
        <w:t xml:space="preserve"> РСФСР от 22 марта 1991 года N 948-I "О конкуренции и ограничении монополистической деятельности на товарных рынках", Федеральном </w:t>
      </w:r>
      <w:r>
        <w:rPr>
          <w:sz w:val="24"/>
        </w:rPr>
        <w:t xml:space="preserve">законе</w:t>
      </w:r>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и Федеральном </w:t>
      </w:r>
      <w:r>
        <w:rPr>
          <w:sz w:val="24"/>
        </w:rPr>
        <w:t xml:space="preserve">законе</w:t>
      </w:r>
      <w:r>
        <w:rPr>
          <w:sz w:val="24"/>
        </w:rPr>
        <w:t xml:space="preserve"> от 26 июля 2006 года N 135-ФЗ "О защите конкуренции";</w:t>
      </w:r>
    </w:p>
    <w:p>
      <w:pPr>
        <w:pStyle w:val="0"/>
        <w:jc w:val="both"/>
      </w:pPr>
      <w:r>
        <w:rPr>
          <w:sz w:val="24"/>
        </w:rPr>
        <w:t xml:space="preserve">(пп. 38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39) сезонный зал (зона) обслуживания посетителей - временное сооружение и (или) временная конструкция, предназначенные для оказания услуг общественного питания в течение определенного периода времени (сезона), расположенные на территории, прилегающей к объекту общественного питания, или примыкающие к такому объекту либо к зданию (помещению), в котором расположен такой объект.</w:t>
      </w:r>
    </w:p>
    <w:p>
      <w:pPr>
        <w:pStyle w:val="0"/>
        <w:jc w:val="both"/>
      </w:pPr>
      <w:r>
        <w:rPr>
          <w:sz w:val="24"/>
        </w:rPr>
        <w:t xml:space="preserve">(пп. 39 введен Федеральным </w:t>
      </w:r>
      <w:r>
        <w:rPr>
          <w:sz w:val="24"/>
        </w:rPr>
        <w:t xml:space="preserve">законом</w:t>
      </w:r>
      <w:r>
        <w:rPr>
          <w:sz w:val="24"/>
        </w:rPr>
        <w:t xml:space="preserve"> от 29.05.2024 N 102-ФЗ)</w:t>
      </w:r>
    </w:p>
    <w:p>
      <w:pPr>
        <w:pStyle w:val="0"/>
        <w:ind w:firstLine="540"/>
        <w:jc w:val="both"/>
      </w:pPr>
      <w:r>
        <w:rPr>
          <w:sz w:val="24"/>
        </w:rPr>
      </w:r>
    </w:p>
    <w:p>
      <w:pPr>
        <w:pStyle w:val="2"/>
        <w:outlineLvl w:val="1"/>
        <w:ind w:firstLine="540"/>
        <w:jc w:val="both"/>
      </w:pPr>
      <w:r>
        <w:rPr>
          <w:sz w:val="24"/>
        </w:rPr>
        <w:t xml:space="preserve">Статья 3. 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pPr>
      <w:r>
        <w:rPr>
          <w:sz w:val="24"/>
        </w:rPr>
      </w:r>
    </w:p>
    <w:p>
      <w:pPr>
        <w:pStyle w:val="0"/>
        <w:ind w:firstLine="540"/>
        <w:jc w:val="both"/>
      </w:pPr>
      <w:r>
        <w:rPr>
          <w:sz w:val="24"/>
        </w:rPr>
        <w:t xml:space="preserve">Законодательство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состоит из настоящего Федерального закона,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pPr>
      <w:r>
        <w:rPr>
          <w:sz w:val="24"/>
        </w:rPr>
      </w:r>
    </w:p>
    <w:p>
      <w:pPr>
        <w:pStyle w:val="2"/>
        <w:outlineLvl w:val="1"/>
        <w:ind w:firstLine="540"/>
        <w:jc w:val="both"/>
      </w:pPr>
      <w:r>
        <w:rPr>
          <w:sz w:val="24"/>
        </w:rPr>
        <w:t xml:space="preserve">Статья 4. Государственная монополия на производство и (или) оборот этилового спирта, алкогольной и спиртосодержащей продукции</w:t>
      </w:r>
    </w:p>
    <w:p>
      <w:pPr>
        <w:pStyle w:val="0"/>
      </w:pPr>
      <w:r>
        <w:rPr>
          <w:sz w:val="24"/>
        </w:rPr>
      </w:r>
    </w:p>
    <w:p>
      <w:pPr>
        <w:pStyle w:val="0"/>
        <w:ind w:firstLine="540"/>
        <w:jc w:val="both"/>
      </w:pPr>
      <w:r>
        <w:rPr>
          <w:sz w:val="24"/>
        </w:rPr>
        <w:t xml:space="preserve">Государственная монополия на производство и (или) оборот этилового спирта, алкогольной и спиртосодержащей продукции на территории Российской Федерации может вводиться федеральным законом.</w:t>
      </w:r>
    </w:p>
    <w:p>
      <w:pPr>
        <w:pStyle w:val="0"/>
      </w:pPr>
      <w:r>
        <w:rPr>
          <w:sz w:val="24"/>
        </w:rPr>
      </w:r>
    </w:p>
    <w:p>
      <w:pPr>
        <w:pStyle w:val="2"/>
        <w:outlineLvl w:val="1"/>
        <w:ind w:firstLine="540"/>
        <w:jc w:val="both"/>
      </w:pPr>
      <w:r>
        <w:rPr>
          <w:sz w:val="24"/>
        </w:rPr>
        <w:t xml:space="preserve">Статья 5. Полномочия органов государственной власти Российской Федерации в области производства и оборота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pPr>
      <w:r>
        <w:rPr>
          <w:sz w:val="24"/>
        </w:rPr>
      </w:r>
    </w:p>
    <w:p>
      <w:pPr>
        <w:pStyle w:val="0"/>
        <w:ind w:firstLine="540"/>
        <w:jc w:val="both"/>
      </w:pPr>
      <w:r>
        <w:rPr>
          <w:sz w:val="24"/>
        </w:rPr>
        <w:t xml:space="preserve">К полномочиям органов государственной власти Российской Федерации в области производства и оборота этилового спирта, алкогольной и спиртосодержащей продукции относятся:</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spacing w:before="240" w:lineRule="auto"/>
        <w:ind w:firstLine="540"/>
        <w:jc w:val="both"/>
      </w:pPr>
      <w:r>
        <w:rPr>
          <w:sz w:val="24"/>
        </w:rPr>
        <w:t xml:space="preserve">регулирование</w:t>
      </w:r>
      <w:r>
        <w:rPr>
          <w:sz w:val="24"/>
        </w:rPr>
        <w:t xml:space="preserve"> цен на этиловый спирт, алкогольную и спиртосодержащую продукцию;</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spacing w:before="240" w:lineRule="auto"/>
        <w:ind w:firstLine="540"/>
        <w:jc w:val="both"/>
      </w:pPr>
      <w:r>
        <w:rPr>
          <w:sz w:val="24"/>
        </w:rPr>
        <w:t xml:space="preserve">регулирование экспорта, импорта этилового спирта, алкогольной и спиртосодержащей продукции;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организация и проведение федерального государственного </w:t>
      </w:r>
      <w:r>
        <w:rPr>
          <w:sz w:val="24"/>
        </w:rPr>
        <w:t xml:space="preserve">контроля</w:t>
      </w:r>
      <w:r>
        <w:rPr>
          <w:sz w:val="24"/>
        </w:rPr>
        <w:t xml:space="preserve"> (надзора) в области производства и оборота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введение обязательной </w:t>
      </w:r>
      <w:r>
        <w:rPr>
          <w:sz w:val="24"/>
        </w:rPr>
        <w:t xml:space="preserve">маркировки</w:t>
      </w:r>
      <w:r>
        <w:rPr>
          <w:sz w:val="24"/>
        </w:rPr>
        <w:t xml:space="preserve"> федеральными специальными марками алкогольной продукции, производимой и реализуемой на территории Российской Федерации;</w:t>
      </w:r>
    </w:p>
    <w:p>
      <w:pPr>
        <w:pStyle w:val="0"/>
        <w:jc w:val="both"/>
      </w:pPr>
      <w:r>
        <w:rPr>
          <w:sz w:val="24"/>
        </w:rPr>
        <w:t xml:space="preserve">(в ред. Федеральных законов от 29.12.2001 </w:t>
      </w:r>
      <w:r>
        <w:rPr>
          <w:sz w:val="24"/>
        </w:rPr>
        <w:t xml:space="preserve">N 186-ФЗ</w:t>
      </w:r>
      <w:r>
        <w:rPr>
          <w:sz w:val="24"/>
        </w:rPr>
        <w:t xml:space="preserve">, от 21.07.2005 </w:t>
      </w:r>
      <w:r>
        <w:rPr>
          <w:sz w:val="24"/>
        </w:rPr>
        <w:t xml:space="preserve">N 102-ФЗ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установление </w:t>
      </w:r>
      <w:r>
        <w:rPr>
          <w:sz w:val="24"/>
        </w:rPr>
        <w:t xml:space="preserve">видов</w:t>
      </w:r>
      <w:r>
        <w:rPr>
          <w:sz w:val="24"/>
        </w:rPr>
        <w:t xml:space="preserve"> подакцизной продукции и </w:t>
      </w:r>
      <w:r>
        <w:rPr>
          <w:sz w:val="24"/>
        </w:rPr>
        <w:t xml:space="preserve">ставок</w:t>
      </w:r>
      <w:r>
        <w:rPr>
          <w:sz w:val="24"/>
        </w:rPr>
        <w:t xml:space="preserve"> акцизов на этиловый спирт, алкогольную и спиртосодержащую продукцию;</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hyperlink w:history="0" w:anchor="P1264" w:tooltip="Глава III. ЛИЦЕНЗИРОВАНИЕ ДЕЯТЕЛЬНОСТИ">
        <w:r>
          <w:rPr>
            <w:sz w:val="24"/>
            <w:color w:val="0000ff"/>
          </w:rPr>
          <w:t xml:space="preserve">лицензирование</w:t>
        </w:r>
      </w:hyperlink>
      <w:r>
        <w:rPr>
          <w:sz w:val="24"/>
        </w:rPr>
        <w:t xml:space="preserve"> производства и оборота этилового спирта, алкогольной и спиртосодержащей продукции, лицензирование производства, закупки, хранения, поставок и перевозок этилового спирта, алкогольной и спиртосодержащей продукции, а также розничной продажи вина, игристого вина, осуществляемой сельскохозяйственными товаропроизводителями;</w:t>
      </w:r>
    </w:p>
    <w:p>
      <w:pPr>
        <w:pStyle w:val="0"/>
        <w:jc w:val="both"/>
      </w:pPr>
      <w:r>
        <w:rPr>
          <w:sz w:val="24"/>
        </w:rPr>
        <w:t xml:space="preserve">(в ред. Федеральных законов от 31.12.2014 </w:t>
      </w:r>
      <w:r>
        <w:rPr>
          <w:sz w:val="24"/>
        </w:rPr>
        <w:t xml:space="preserve">N 490-ФЗ</w:t>
      </w:r>
      <w:r>
        <w:rPr>
          <w:sz w:val="24"/>
        </w:rPr>
        <w:t xml:space="preserve">, от 22.12.2020 </w:t>
      </w:r>
      <w:r>
        <w:rPr>
          <w:sz w:val="24"/>
        </w:rPr>
        <w:t xml:space="preserve">N 436-ФЗ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абзац десятый утратил силу.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установление порядка учета в области производства, оборота и (или) использования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представления деклараций (декларирования) об объеме производства, оборота и (или) использования этилового спирта, алкогольной и спиртосодержащей продукции, а также деклараций (декларирования) об объеме винограда, использованного для производства винодельческой продукции;</w:t>
      </w:r>
    </w:p>
    <w:p>
      <w:pPr>
        <w:pStyle w:val="0"/>
        <w:jc w:val="both"/>
      </w:pPr>
      <w:r>
        <w:rPr>
          <w:sz w:val="24"/>
        </w:rPr>
        <w:t xml:space="preserve">(в ред. Федеральных законов от 18.07.2011 </w:t>
      </w:r>
      <w:r>
        <w:rPr>
          <w:sz w:val="24"/>
        </w:rPr>
        <w:t xml:space="preserve">N 218-ФЗ</w:t>
      </w:r>
      <w:r>
        <w:rPr>
          <w:sz w:val="24"/>
        </w:rPr>
        <w:t xml:space="preserve">, от 31.12.2014 </w:t>
      </w:r>
      <w:r>
        <w:rPr>
          <w:sz w:val="24"/>
        </w:rPr>
        <w:t xml:space="preserve">N 490-ФЗ</w:t>
      </w:r>
      <w:r>
        <w:rPr>
          <w:sz w:val="24"/>
        </w:rPr>
        <w:t xml:space="preserve">, от 22.12.2020 </w:t>
      </w:r>
      <w:r>
        <w:rPr>
          <w:sz w:val="24"/>
        </w:rPr>
        <w:t xml:space="preserve">N 436-ФЗ</w:t>
      </w:r>
      <w:r>
        <w:rPr>
          <w:sz w:val="24"/>
        </w:rPr>
        <w:t xml:space="preserve">, от 04.07.2026 </w:t>
      </w:r>
      <w:r>
        <w:rPr>
          <w:sz w:val="24"/>
        </w:rPr>
        <w:t xml:space="preserve">N 231-ФЗ</w:t>
      </w:r>
      <w:r>
        <w:rPr>
          <w:sz w:val="24"/>
        </w:rPr>
        <w:t xml:space="preserve">)</w:t>
      </w:r>
    </w:p>
    <w:p>
      <w:pPr>
        <w:pStyle w:val="0"/>
        <w:spacing w:before="240" w:lineRule="auto"/>
        <w:ind w:firstLine="540"/>
        <w:jc w:val="both"/>
      </w:pPr>
      <w:r>
        <w:rPr>
          <w:sz w:val="24"/>
        </w:rPr>
        <w:t xml:space="preserve">определение комплекса мер по защите здоровья и прав потребителей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spacing w:before="240" w:lineRule="auto"/>
        <w:ind w:firstLine="540"/>
        <w:jc w:val="both"/>
      </w:pPr>
      <w:r>
        <w:rPr>
          <w:sz w:val="24"/>
        </w:rPr>
        <w:t xml:space="preserve">абзацы четырнадцатый - пятнадцатый утратили силу. - Федеральный </w:t>
      </w:r>
      <w:r>
        <w:rPr>
          <w:sz w:val="24"/>
        </w:rPr>
        <w:t xml:space="preserve">закон</w:t>
      </w:r>
      <w:r>
        <w:rPr>
          <w:sz w:val="24"/>
        </w:rPr>
        <w:t xml:space="preserve"> от 30.12.2008 N 313-ФЗ;</w:t>
      </w:r>
    </w:p>
    <w:p>
      <w:pPr>
        <w:pStyle w:val="0"/>
        <w:spacing w:before="240" w:lineRule="auto"/>
        <w:ind w:firstLine="540"/>
        <w:jc w:val="both"/>
      </w:pPr>
      <w:r>
        <w:rPr>
          <w:sz w:val="24"/>
        </w:rPr>
        <w:t xml:space="preserve">разработка и принятие государственных программ Российской Федерации в области производства и оборота этилового спирта, алкогольной и спиртосодержащей продукции, а также принятие мер, направленных на устранение недобросовестной конкуренции, охрану окружающей среды;</w:t>
      </w:r>
    </w:p>
    <w:p>
      <w:pPr>
        <w:pStyle w:val="0"/>
        <w:jc w:val="both"/>
      </w:pPr>
      <w:r>
        <w:rPr>
          <w:sz w:val="24"/>
        </w:rPr>
        <w:t xml:space="preserve">(в ред. Федерального </w:t>
      </w:r>
      <w:r>
        <w:rPr>
          <w:sz w:val="24"/>
        </w:rPr>
        <w:t xml:space="preserve">закона</w:t>
      </w:r>
      <w:r>
        <w:rPr>
          <w:sz w:val="24"/>
        </w:rPr>
        <w:t xml:space="preserve"> от 23.03.2026 N 60-ФЗ)</w:t>
      </w:r>
    </w:p>
    <w:bookmarkStart w:id="239" w:name="P239"/>
    <w:bookmarkEnd w:id="239"/>
    <w:p>
      <w:pPr>
        <w:pStyle w:val="0"/>
        <w:spacing w:before="240" w:lineRule="auto"/>
        <w:ind w:firstLine="540"/>
        <w:jc w:val="both"/>
      </w:pPr>
      <w:r>
        <w:rPr>
          <w:sz w:val="24"/>
        </w:rPr>
        <w:t xml:space="preserve">установление максимального содержания этилового спирта в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21.07.2005 N 102-ФЗ)</w:t>
      </w:r>
    </w:p>
    <w:p>
      <w:pPr>
        <w:pStyle w:val="0"/>
        <w:spacing w:before="240" w:lineRule="auto"/>
        <w:ind w:firstLine="540"/>
        <w:jc w:val="both"/>
      </w:pPr>
      <w:r>
        <w:rPr>
          <w:sz w:val="24"/>
        </w:rPr>
        <w:t xml:space="preserve">установление порядка ведения и функционирования единой государственной автоматизированной информационной </w:t>
      </w:r>
      <w:r>
        <w:rPr>
          <w:sz w:val="24"/>
        </w:rPr>
        <w:t xml:space="preserve">системы</w:t>
      </w:r>
      <w:r>
        <w:rPr>
          <w:sz w:val="24"/>
        </w:rPr>
        <w:t xml:space="preserve"> и осуществление ведения единой государственной автоматизированной информационной системы;</w:t>
      </w:r>
    </w:p>
    <w:p>
      <w:pPr>
        <w:pStyle w:val="0"/>
        <w:jc w:val="both"/>
      </w:pPr>
      <w:r>
        <w:rPr>
          <w:sz w:val="24"/>
        </w:rPr>
        <w:t xml:space="preserve">(в ред. Федерального </w:t>
      </w:r>
      <w:r>
        <w:rPr>
          <w:sz w:val="24"/>
        </w:rPr>
        <w:t xml:space="preserve">закона</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абз. 19 ст. 5 излагается в новой редакции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установление </w:t>
      </w:r>
      <w:r>
        <w:rPr>
          <w:sz w:val="24"/>
        </w:rPr>
        <w:t xml:space="preserve">порядка</w:t>
      </w:r>
      <w:r>
        <w:rPr>
          <w:sz w:val="24"/>
        </w:rPr>
        <w:t xml:space="preserve">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и осуществление ведения такого реестра;</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Федеральных законов от 23.07.2013 </w:t>
      </w:r>
      <w:r>
        <w:rPr>
          <w:sz w:val="24"/>
        </w:rPr>
        <w:t xml:space="preserve">N 232-ФЗ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установление </w:t>
      </w:r>
      <w:r>
        <w:rPr>
          <w:sz w:val="24"/>
        </w:rPr>
        <w:t xml:space="preserve">норм</w:t>
      </w:r>
      <w:r>
        <w:rPr>
          <w:sz w:val="24"/>
        </w:rPr>
        <w:t xml:space="preserve"> минимального использования производственной мощности основного технологического оборудования для производства этилового спирта (за исключением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или алкогольной продукции с использованием этилового спирта;</w:t>
      </w:r>
    </w:p>
    <w:p>
      <w:pPr>
        <w:pStyle w:val="0"/>
        <w:jc w:val="both"/>
      </w:pPr>
      <w:r>
        <w:rPr>
          <w:sz w:val="24"/>
        </w:rPr>
        <w:t xml:space="preserve">(в ред. Федеральных законов от 22.12.2020 </w:t>
      </w:r>
      <w:r>
        <w:rPr>
          <w:sz w:val="24"/>
        </w:rPr>
        <w:t xml:space="preserve">N 436-ФЗ</w:t>
      </w:r>
      <w:r>
        <w:rPr>
          <w:sz w:val="24"/>
        </w:rPr>
        <w:t xml:space="preserve">, от 30.04.2021 </w:t>
      </w:r>
      <w:r>
        <w:rPr>
          <w:sz w:val="24"/>
        </w:rPr>
        <w:t xml:space="preserve">N 125-ФЗ</w:t>
      </w:r>
      <w:r>
        <w:rPr>
          <w:sz w:val="24"/>
        </w:rPr>
        <w:t xml:space="preserve">, от 28.12.2022 </w:t>
      </w:r>
      <w:r>
        <w:rPr>
          <w:sz w:val="24"/>
        </w:rPr>
        <w:t xml:space="preserve">N 557-ФЗ</w:t>
      </w:r>
      <w:r>
        <w:rPr>
          <w:sz w:val="24"/>
        </w:rPr>
        <w:t xml:space="preserve">, от 28.04.2023 </w:t>
      </w:r>
      <w:r>
        <w:rPr>
          <w:sz w:val="24"/>
        </w:rPr>
        <w:t xml:space="preserve">N 168-ФЗ</w:t>
      </w:r>
      <w:r>
        <w:rPr>
          <w:sz w:val="24"/>
        </w:rPr>
        <w:t xml:space="preserve">)</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представления уведомлений о начале оборота на территории Российской Федерации алкогольной продукции;</w:t>
      </w:r>
    </w:p>
    <w:p>
      <w:pPr>
        <w:pStyle w:val="0"/>
        <w:jc w:val="both"/>
      </w:pPr>
      <w:r>
        <w:rPr>
          <w:sz w:val="24"/>
        </w:rPr>
        <w:t xml:space="preserve">(в ред. Федеральных законов от 30.12.2012 </w:t>
      </w:r>
      <w:r>
        <w:rPr>
          <w:sz w:val="24"/>
        </w:rPr>
        <w:t xml:space="preserve">N 286-ФЗ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установление </w:t>
      </w:r>
      <w:r>
        <w:rPr>
          <w:sz w:val="24"/>
        </w:rPr>
        <w:t xml:space="preserve">требований</w:t>
      </w:r>
      <w:r>
        <w:rPr>
          <w:sz w:val="24"/>
        </w:rPr>
        <w:t xml:space="preserve"> к автомобильному транспорту, используемому для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оборудованию для учета объема таких перевозок и к специальным техническим средствам регистрации в автоматическом режиме движения, которыми оснащается автомобильный транспорт, используемый для данных перевозок;</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установление </w:t>
      </w:r>
      <w:r>
        <w:rPr>
          <w:sz w:val="24"/>
        </w:rPr>
        <w:t xml:space="preserve">требований</w:t>
      </w:r>
      <w:r>
        <w:rPr>
          <w:sz w:val="24"/>
        </w:rPr>
        <w:t xml:space="preserve"> к производственным, складским помещениям, используемым для производства и оборота этилового спирта, алкогольной и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составления расчета производственной мощности и </w:t>
      </w:r>
      <w:r>
        <w:rPr>
          <w:sz w:val="24"/>
        </w:rPr>
        <w:t xml:space="preserve">формы</w:t>
      </w:r>
      <w:r>
        <w:rPr>
          <w:sz w:val="24"/>
        </w:rPr>
        <w:t xml:space="preserve"> такого расчета;</w:t>
      </w:r>
    </w:p>
    <w:p>
      <w:pPr>
        <w:pStyle w:val="0"/>
        <w:jc w:val="both"/>
      </w:pPr>
      <w:r>
        <w:rPr>
          <w:sz w:val="24"/>
        </w:rPr>
        <w:t xml:space="preserve">(абзац введен Федеральным </w:t>
      </w:r>
      <w:r>
        <w:rPr>
          <w:sz w:val="24"/>
        </w:rPr>
        <w:t xml:space="preserve">законом</w:t>
      </w:r>
      <w:r>
        <w:rPr>
          <w:sz w:val="24"/>
        </w:rPr>
        <w:t xml:space="preserve"> от 23.07.2013 N 232-ФЗ)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установление </w:t>
      </w:r>
      <w:r>
        <w:rPr>
          <w:sz w:val="24"/>
        </w:rPr>
        <w:t xml:space="preserve">требований</w:t>
      </w:r>
      <w:r>
        <w:rPr>
          <w:sz w:val="24"/>
        </w:rPr>
        <w:t xml:space="preserve"> к коммуникациям, соединяющим основное технологическое оборудование для производства этилового спирта, указанное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 статьи 14.1</w:t>
        </w:r>
      </w:hyperlink>
      <w:r>
        <w:rPr>
          <w:sz w:val="24"/>
        </w:rP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w:t>
      </w:r>
    </w:p>
    <w:p>
      <w:pPr>
        <w:pStyle w:val="0"/>
        <w:jc w:val="both"/>
      </w:pPr>
      <w:r>
        <w:rPr>
          <w:sz w:val="24"/>
        </w:rPr>
        <w:t xml:space="preserve">(абзац введен Федеральным </w:t>
      </w:r>
      <w:r>
        <w:rPr>
          <w:sz w:val="24"/>
        </w:rPr>
        <w:t xml:space="preserve">законом</w:t>
      </w:r>
      <w:r>
        <w:rPr>
          <w:sz w:val="24"/>
        </w:rPr>
        <w:t xml:space="preserve"> от 27.12.2019 N 481-ФЗ;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установление </w:t>
      </w:r>
      <w:hyperlink w:history="0" w:anchor="P1129" w:tooltip="Статья 17.1. Реестр производителей пива и пивных напитков, сидра, пуаре, медовухи">
        <w:r>
          <w:rPr>
            <w:sz w:val="24"/>
            <w:color w:val="0000ff"/>
          </w:rPr>
          <w:t xml:space="preserve">порядка</w:t>
        </w:r>
      </w:hyperlink>
      <w:r>
        <w:rPr>
          <w:sz w:val="24"/>
        </w:rPr>
        <w:t xml:space="preserve"> ведения реестра производителей пива и пивных напитков, сидра, пуаре, медовухи и ведение такого реестра;</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установление </w:t>
      </w:r>
      <w:r>
        <w:rPr>
          <w:sz w:val="24"/>
        </w:rPr>
        <w:t xml:space="preserve">формата</w:t>
      </w:r>
      <w:r>
        <w:rPr>
          <w:sz w:val="24"/>
        </w:rPr>
        <w:t xml:space="preserve"> уведомления о начале оборота на территории Российской Федерации алкогольной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21.04.2025 N 92-ФЗ)</w:t>
      </w:r>
    </w:p>
    <w:p>
      <w:pPr>
        <w:pStyle w:val="0"/>
        <w:spacing w:before="240" w:lineRule="auto"/>
        <w:ind w:firstLine="540"/>
        <w:jc w:val="both"/>
      </w:pPr>
      <w:r>
        <w:rPr>
          <w:sz w:val="24"/>
        </w:rPr>
        <w:t xml:space="preserve">установление </w:t>
      </w:r>
      <w:r>
        <w:rPr>
          <w:sz w:val="24"/>
        </w:rPr>
        <w:t xml:space="preserve">норм</w:t>
      </w:r>
      <w:r>
        <w:rPr>
          <w:sz w:val="24"/>
        </w:rPr>
        <w:t xml:space="preserve"> естественной убыли при производстве и обороте (за исключением розничной продажи) этилового спирта, алкогольной и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21.04.2025 N 92-ФЗ)</w:t>
      </w:r>
    </w:p>
    <w:p>
      <w:pPr>
        <w:pStyle w:val="0"/>
        <w:spacing w:before="240" w:lineRule="auto"/>
        <w:ind w:firstLine="540"/>
        <w:jc w:val="both"/>
      </w:pPr>
      <w:r>
        <w:rPr>
          <w:sz w:val="24"/>
        </w:rPr>
        <w:t xml:space="preserve">другие вопросы, связанные с производством и оборотом этилового спирта, алкогольной и спиртосодержащей продукции, отнесенные к ведению Российской Федерации настоящим Федеральным законом и иными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11.03.2024 N 46-ФЗ)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29.07.2017 N 278-ФЗ.</w:t>
      </w:r>
    </w:p>
    <w:p>
      <w:pPr>
        <w:pStyle w:val="0"/>
      </w:pPr>
      <w:r>
        <w:rPr>
          <w:sz w:val="24"/>
        </w:rPr>
      </w:r>
    </w:p>
    <w:p>
      <w:pPr>
        <w:pStyle w:val="2"/>
        <w:outlineLvl w:val="1"/>
        <w:ind w:firstLine="540"/>
        <w:jc w:val="both"/>
      </w:pPr>
      <w:r>
        <w:rPr>
          <w:sz w:val="24"/>
        </w:rPr>
        <w:t xml:space="preserve">Статья 6. Полномочия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pPr>
      <w:r>
        <w:rPr>
          <w:sz w:val="24"/>
        </w:rPr>
      </w:r>
    </w:p>
    <w:bookmarkStart w:id="274" w:name="P274"/>
    <w:bookmarkEnd w:id="274"/>
    <w:p>
      <w:pPr>
        <w:pStyle w:val="0"/>
        <w:ind w:firstLine="540"/>
        <w:jc w:val="both"/>
      </w:pPr>
      <w:r>
        <w:rPr>
          <w:sz w:val="24"/>
        </w:rPr>
        <w:t xml:space="preserve">1. К полномочиям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 относятся:</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spacing w:before="240" w:lineRule="auto"/>
        <w:ind w:firstLine="540"/>
        <w:jc w:val="both"/>
      </w:pPr>
      <w:r>
        <w:rPr>
          <w:sz w:val="24"/>
        </w:rPr>
        <w:t xml:space="preserve">абзацы второй - третий утратили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лицензирование розничной продажи алкогольной продукции (за исключением лицензирования розничной продажи, определенной </w:t>
      </w:r>
      <w:hyperlink w:history="0" w:anchor="P1310" w:tooltip="производство, хранение, поставки и розничная продажа произведенной сельскохозяйственными производителями винодельческой продукции;">
        <w:r>
          <w:rPr>
            <w:sz w:val="24"/>
            <w:color w:val="0000ff"/>
          </w:rPr>
          <w:t xml:space="preserve">абзацем двенадцатым пункта 2 статьи 18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 1 ст. 6 в части приема деклараций об объеме розничной продажи пива и пивных напитков, сидра, пуаре, медовухи, </w:t>
            </w:r>
            <w:r>
              <w:rPr>
                <w:sz w:val="24"/>
                <w:color w:val="392c69"/>
              </w:rPr>
              <w:t xml:space="preserve">применялся</w:t>
            </w:r>
            <w:r>
              <w:rPr>
                <w:sz w:val="24"/>
                <w:color w:val="392c69"/>
              </w:rPr>
              <w:t xml:space="preserve"> до 20.07.2025.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прием </w:t>
      </w:r>
      <w:r>
        <w:rPr>
          <w:sz w:val="24"/>
        </w:rPr>
        <w:t xml:space="preserve">деклараций</w:t>
      </w:r>
      <w:r>
        <w:rPr>
          <w:sz w:val="24"/>
        </w:rPr>
        <w:t xml:space="preserve"> об объеме розничной продажи алкогольной и спиртосодержащей продукции, об объеме собранного винограда для производства винодельческой продукции;</w:t>
      </w:r>
    </w:p>
    <w:p>
      <w:pPr>
        <w:pStyle w:val="0"/>
        <w:jc w:val="both"/>
      </w:pPr>
      <w:r>
        <w:rPr>
          <w:sz w:val="24"/>
        </w:rPr>
        <w:t xml:space="preserve">(в ред. Федеральных законов от 18.07.2011 </w:t>
      </w:r>
      <w:r>
        <w:rPr>
          <w:sz w:val="24"/>
        </w:rPr>
        <w:t xml:space="preserve">N 218-ФЗ</w:t>
      </w:r>
      <w:r>
        <w:rPr>
          <w:sz w:val="24"/>
        </w:rPr>
        <w:t xml:space="preserve">, от 31.12.2014 </w:t>
      </w:r>
      <w:r>
        <w:rPr>
          <w:sz w:val="24"/>
        </w:rPr>
        <w:t xml:space="preserve">N 490-ФЗ</w:t>
      </w:r>
      <w:r>
        <w:rPr>
          <w:sz w:val="24"/>
        </w:rPr>
        <w:t xml:space="preserve">, от 28.12.2017 </w:t>
      </w:r>
      <w:r>
        <w:rPr>
          <w:sz w:val="24"/>
        </w:rPr>
        <w:t xml:space="preserve">N 433-ФЗ</w:t>
      </w:r>
      <w:r>
        <w:rPr>
          <w:sz w:val="24"/>
        </w:rPr>
        <w:t xml:space="preserve">)</w:t>
      </w:r>
    </w:p>
    <w:p>
      <w:pPr>
        <w:pStyle w:val="0"/>
        <w:spacing w:before="240" w:lineRule="auto"/>
        <w:ind w:firstLine="540"/>
        <w:jc w:val="both"/>
      </w:pPr>
      <w:r>
        <w:rPr>
          <w:sz w:val="24"/>
        </w:rPr>
        <w:t xml:space="preserve">осуществление регионального государственного контроля (надзора) в области розничной продажи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внесение предложений о разработке и реализации совместных программ производства и оборота этилового спирта, алкогольной и спиртосодержащей продукции;</w:t>
      </w:r>
    </w:p>
    <w:p>
      <w:pPr>
        <w:pStyle w:val="0"/>
        <w:spacing w:before="240" w:lineRule="auto"/>
        <w:ind w:firstLine="540"/>
        <w:jc w:val="both"/>
      </w:pPr>
      <w:r>
        <w:rPr>
          <w:sz w:val="24"/>
        </w:rPr>
        <w:t xml:space="preserve">абзацы восьмой - девятый утратили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абзацы десятый - одиннадцатый утратили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03.07.2016 N 261-ФЗ;</w:t>
      </w:r>
    </w:p>
    <w:p>
      <w:pPr>
        <w:pStyle w:val="0"/>
        <w:spacing w:before="240" w:lineRule="auto"/>
        <w:ind w:firstLine="540"/>
        <w:jc w:val="both"/>
      </w:pPr>
      <w:r>
        <w:rPr>
          <w:sz w:val="24"/>
        </w:rPr>
        <w:t xml:space="preserve">утверждение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r>
        <w:rPr>
          <w:sz w:val="24"/>
        </w:rPr>
        <w:t xml:space="preserve">законом</w:t>
      </w:r>
      <w:r>
        <w:rPr>
          <w:sz w:val="24"/>
        </w:rPr>
        <w:t xml:space="preserve"> от 7 июля 2003 года N 126-ФЗ "О связи", по согласованию с уполномоченным Правительством Российской Федерации федеральным органом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утверждение положения о региональном государственном контроле (надзоре) в области розничной продажи алкогольной и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2. Порядок финансирования деятельности по реализации предусмотренных </w:t>
      </w:r>
      <w:hyperlink w:history="0" w:anchor="P274" w:tooltip="1. К полномочиям органов государственной власти субъектов Российской Федерации в области производства и оборота этилового спирта, алкогольной и спиртосодержащей продукции относятся:">
        <w:r>
          <w:rPr>
            <w:sz w:val="24"/>
            <w:color w:val="0000ff"/>
          </w:rPr>
          <w:t xml:space="preserve">пунктом 1</w:t>
        </w:r>
      </w:hyperlink>
      <w:r>
        <w:rPr>
          <w:sz w:val="24"/>
        </w:rPr>
        <w:t xml:space="preserve"> настоящей статьи полномочий органов государственной власти субъектов Российской Федерации определяется субъектами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21.07.2005 N 102-ФЗ)</w:t>
      </w:r>
    </w:p>
    <w:p>
      <w:pPr>
        <w:pStyle w:val="0"/>
      </w:pPr>
      <w:r>
        <w:rPr>
          <w:sz w:val="24"/>
        </w:rPr>
      </w:r>
    </w:p>
    <w:bookmarkStart w:id="296" w:name="P296"/>
    <w:bookmarkEnd w:id="296"/>
    <w:p>
      <w:pPr>
        <w:pStyle w:val="2"/>
        <w:outlineLvl w:val="1"/>
        <w:ind w:firstLine="540"/>
        <w:jc w:val="both"/>
      </w:pPr>
      <w:r>
        <w:rPr>
          <w:sz w:val="24"/>
        </w:rPr>
        <w:t xml:space="preserve">Статья 7. Полномочия органов местного самоуправления в области производства и оборота этилового спирта, алкогольной и спиртосодержащей продукции</w:t>
      </w:r>
    </w:p>
    <w:p>
      <w:pPr>
        <w:pStyle w:val="0"/>
      </w:pPr>
      <w:r>
        <w:rPr>
          <w:sz w:val="24"/>
        </w:rPr>
      </w:r>
    </w:p>
    <w:p>
      <w:pPr>
        <w:pStyle w:val="0"/>
        <w:ind w:firstLine="540"/>
        <w:jc w:val="both"/>
      </w:pPr>
      <w:r>
        <w:rPr>
          <w:sz w:val="24"/>
        </w:rPr>
        <w:t xml:space="preserve">1. Утратил силу с 1 июля 2021 года. - Федеральный </w:t>
      </w:r>
      <w:r>
        <w:rPr>
          <w:sz w:val="24"/>
        </w:rPr>
        <w:t xml:space="preserve">закон</w:t>
      </w:r>
      <w:r>
        <w:rPr>
          <w:sz w:val="24"/>
        </w:rPr>
        <w:t xml:space="preserve"> от 11.06.2021 N 170-ФЗ.</w:t>
      </w:r>
    </w:p>
    <w:bookmarkStart w:id="299" w:name="P299"/>
    <w:bookmarkEnd w:id="299"/>
    <w:p>
      <w:pPr>
        <w:pStyle w:val="0"/>
        <w:spacing w:before="240" w:lineRule="auto"/>
        <w:ind w:firstLine="540"/>
        <w:jc w:val="both"/>
      </w:pPr>
      <w:r>
        <w:rPr>
          <w:sz w:val="24"/>
        </w:rPr>
        <w:t xml:space="preserve">2. Органы местного самоуправления могут наделяться </w:t>
      </w:r>
      <w:hyperlink w:history="0" w:anchor="P1349" w:tooltip="10. Лицензии на розничную продажу алкогольной продукции выдаются исполнительными органам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статьей 7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
        <w:r>
          <w:rPr>
            <w:sz w:val="24"/>
            <w:color w:val="0000ff"/>
          </w:rPr>
          <w:t xml:space="preserve">законом</w:t>
        </w:r>
      </w:hyperlink>
      <w:r>
        <w:rPr>
          <w:sz w:val="24"/>
        </w:rPr>
        <w:t xml:space="preserve">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w:t>
      </w:r>
    </w:p>
    <w:p>
      <w:pPr>
        <w:pStyle w:val="0"/>
      </w:pPr>
      <w:r>
        <w:rPr>
          <w:sz w:val="24"/>
        </w:rPr>
      </w:r>
    </w:p>
    <w:p>
      <w:pPr>
        <w:pStyle w:val="2"/>
        <w:outlineLvl w:val="0"/>
        <w:jc w:val="center"/>
      </w:pPr>
      <w:r>
        <w:rPr>
          <w:sz w:val="24"/>
        </w:rPr>
        <w:t xml:space="preserve">Глава II. ТРЕБОВАНИЯ К ПРОИЗВОДСТВУ И ОБОРОТУ ЭТИЛОВОГО</w:t>
      </w:r>
    </w:p>
    <w:p>
      <w:pPr>
        <w:pStyle w:val="2"/>
        <w:jc w:val="center"/>
      </w:pPr>
      <w:r>
        <w:rPr>
          <w:sz w:val="24"/>
        </w:rPr>
        <w:t xml:space="preserve">СПИРТА, АЛКОГОЛЬНОЙ И СПИРТОСОДЕРЖАЩЕЙ ПРОДУКЦИИ</w:t>
      </w:r>
    </w:p>
    <w:p>
      <w:pPr>
        <w:pStyle w:val="0"/>
      </w:pPr>
      <w:r>
        <w:rPr>
          <w:sz w:val="24"/>
        </w:rPr>
      </w:r>
    </w:p>
    <w:bookmarkStart w:id="304" w:name="P304"/>
    <w:bookmarkEnd w:id="304"/>
    <w:p>
      <w:pPr>
        <w:pStyle w:val="2"/>
        <w:outlineLvl w:val="1"/>
        <w:ind w:firstLine="540"/>
        <w:jc w:val="both"/>
      </w:pPr>
      <w:r>
        <w:rPr>
          <w:sz w:val="24"/>
        </w:rPr>
        <w:t xml:space="preserve">Статья 8. Правила использования оборудования для производства и оборота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31.12.2014 N 490-ФЗ)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8 в ДНР, ЛНР, Запорожской, Херсонской областях применяется с особенностями, установленными </w:t>
            </w:r>
            <w:hyperlink w:history="0" w:anchor="P2289" w:tooltip="4) до 1 января 2026 года не применяются положения пункта 1, абзацев первого и второго пункта 2, пункта 6, абзацев второго и четвертого пункта 6.1 и пункта 10 статьи 8, пунктов 2.1, 2.2, абзацев первого и второго пункта 2.3 статьи 11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абзаца двенадцатого подпункта 1, подпунктов 2 и 3 пунк...">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9" w:name="P309"/>
    <w:bookmarkEnd w:id="309"/>
    <w:p>
      <w:pPr>
        <w:pStyle w:val="0"/>
        <w:spacing w:before="300" w:lineRule="auto"/>
        <w:ind w:firstLine="540"/>
        <w:jc w:val="both"/>
      </w:pPr>
      <w:r>
        <w:rPr>
          <w:sz w:val="24"/>
        </w:rPr>
        <w:t xml:space="preserve">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спирта, алкогольной и спиртосодержащей продукции декларацию о соответствии, оформленную в порядке, установленном законодательством Российской Федерации, или сертификат соответствия, выданный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(в ред. Федеральных законов от 21.07.2005 </w:t>
      </w:r>
      <w:r>
        <w:rPr>
          <w:sz w:val="24"/>
        </w:rPr>
        <w:t xml:space="preserve">N 102-ФЗ</w:t>
      </w:r>
      <w:r>
        <w:rPr>
          <w:sz w:val="24"/>
        </w:rPr>
        <w:t xml:space="preserve">, от 19.07.2007 </w:t>
      </w:r>
      <w:r>
        <w:rPr>
          <w:sz w:val="24"/>
        </w:rPr>
        <w:t xml:space="preserve">N 219-ФЗ</w:t>
      </w:r>
      <w:r>
        <w:rPr>
          <w:sz w:val="24"/>
        </w:rPr>
        <w:t xml:space="preserve">, от 18.07.2011 </w:t>
      </w:r>
      <w:r>
        <w:rPr>
          <w:sz w:val="24"/>
        </w:rPr>
        <w:t xml:space="preserve">N 218-ФЗ</w:t>
      </w:r>
      <w:r>
        <w:rPr>
          <w:sz w:val="24"/>
        </w:rPr>
        <w:t xml:space="preserve">, от 31.12.2014 </w:t>
      </w:r>
      <w:r>
        <w:rPr>
          <w:sz w:val="24"/>
        </w:rPr>
        <w:t xml:space="preserve">N 490-ФЗ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Организации, осуществляющие оборот этилового спирта, алкогольной и (или) спиртосодержащей продукции (за исключением перевозок такой продукции) и использующие в указанных целях основное технологическое оборудование для оборота этилового спирта, алкогольной и спиртосодержащей продукции, изготовленное как на территории Российской Федерации, так и за ее пределами, обязаны иметь на указанное оборудование сертификат соответствия или декларацию о соответствии, выданные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p>
      <w:pPr>
        <w:pStyle w:val="0"/>
        <w:spacing w:before="240" w:lineRule="auto"/>
        <w:ind w:firstLine="540"/>
        <w:jc w:val="both"/>
      </w:pPr>
      <w:r>
        <w:rPr>
          <w:sz w:val="24"/>
        </w:rPr>
        <w:t xml:space="preserve">Организации, осуществляющие 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обязаны иметь на оборудование для учета объема перевозок такой продукции, изготовленное как на территории Российской Федерации, так и за ее пределами, сертификат соответствия или декларацию о соответствии, выданные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2 ст. 8 в ДНР, ЛНР, Запорожской, Херсонской областях применяется с особенностями, установленными </w:t>
            </w:r>
            <w:hyperlink w:history="0" w:anchor="P2289" w:tooltip="4) до 1 января 2026 года не применяются положения пункта 1, абзацев первого и второго пункта 2, пункта 6, абзацев второго и четвертого пункта 6.1 и пункта 10 статьи 8, пунктов 2.1, 2.2, абзацев первого и второго пункта 2.3 статьи 11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абзаца двенадцатого подпункта 1, подпунктов 2 и 3 пунк...">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7" w:name="P317"/>
    <w:bookmarkEnd w:id="317"/>
    <w:p>
      <w:pPr>
        <w:pStyle w:val="0"/>
        <w:spacing w:before="300" w:lineRule="auto"/>
        <w:ind w:firstLine="540"/>
        <w:jc w:val="both"/>
      </w:pPr>
      <w:r>
        <w:rPr>
          <w:sz w:val="24"/>
        </w:rPr>
        <w:t xml:space="preserve">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напитков, сидра, пуаре, медовухи и для производства в соответствии с </w:t>
      </w:r>
      <w:r>
        <w:rPr>
          <w:sz w:val="24"/>
        </w:rPr>
        <w:t xml:space="preserve">перечнем</w:t>
      </w:r>
      <w:r>
        <w:rPr>
          <w:sz w:val="24"/>
        </w:rPr>
        <w:t xml:space="preserve">, устанавливаемым Правительством Российской Федерации, спиртосодержащей непищевой продукции, должно быть оснащено автоматическими средствами измерения и учета концентрации и объема безводного спирта в готовой продукции, объема готовой продукции, </w:t>
      </w:r>
      <w:r>
        <w:rPr>
          <w:sz w:val="24"/>
        </w:rPr>
        <w:t xml:space="preserve">опломбированными</w:t>
      </w:r>
      <w:r>
        <w:rPr>
          <w:sz w:val="24"/>
        </w:rPr>
        <w:t xml:space="preserve"> федеральным органом по контролю и надзору.</w:t>
      </w:r>
    </w:p>
    <w:p>
      <w:pPr>
        <w:pStyle w:val="0"/>
        <w:jc w:val="both"/>
      </w:pPr>
      <w:r>
        <w:rPr>
          <w:sz w:val="24"/>
        </w:rPr>
        <w:t xml:space="preserve">(в ред. Федеральных законов от 03.07.2016 </w:t>
      </w:r>
      <w:r>
        <w:rPr>
          <w:sz w:val="24"/>
        </w:rPr>
        <w:t xml:space="preserve">N 261-ФЗ</w:t>
      </w:r>
      <w:r>
        <w:rPr>
          <w:sz w:val="24"/>
        </w:rPr>
        <w:t xml:space="preserve">, от 29.07.2017 </w:t>
      </w:r>
      <w:r>
        <w:rPr>
          <w:sz w:val="24"/>
        </w:rPr>
        <w:t xml:space="preserve">N 278-ФЗ</w:t>
      </w:r>
      <w:r>
        <w:rPr>
          <w:sz w:val="24"/>
        </w:rPr>
        <w:t xml:space="preserve">, от 22.12.2020 </w:t>
      </w:r>
      <w:r>
        <w:rPr>
          <w:sz w:val="24"/>
        </w:rPr>
        <w:t xml:space="preserve">N 436-ФЗ</w:t>
      </w:r>
      <w:r>
        <w:rPr>
          <w:sz w:val="24"/>
        </w:rPr>
        <w:t xml:space="preserve">, от 02.07.2021 </w:t>
      </w:r>
      <w:r>
        <w:rPr>
          <w:sz w:val="24"/>
        </w:rPr>
        <w:t xml:space="preserve">N 345-ФЗ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2 ст. 8 в ДНР, ЛНР, Запорожской, Херсонской областях применяется с особенностями, установленными </w:t>
            </w:r>
            <w:hyperlink w:history="0" w:anchor="P2289" w:tooltip="4) до 1 января 2026 года не применяются положения пункта 1, абзацев первого и второго пункта 2, пункта 6, абзацев второго и четвертого пункта 6.1 и пункта 10 статьи 8, пунктов 2.1, 2.2, абзацев первого и второго пункта 2.3 статьи 11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абзаца двенадцатого подпункта 1, подпунктов 2 и 3 пунк...">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01.09.2026 не привлекаются к ответственности за нарушение требований, установленных абз. 2 п. 2 ст. 8, организации, указанные в </w:t>
            </w:r>
            <w:r>
              <w:rPr>
                <w:sz w:val="24"/>
                <w:color w:val="392c69"/>
              </w:rPr>
              <w:t xml:space="preserve">п. 13 ст. 2</w:t>
            </w:r>
            <w:r>
              <w:rPr>
                <w:sz w:val="24"/>
                <w:color w:val="392c69"/>
              </w:rPr>
              <w:t xml:space="preserve"> ФЗ от 03.04.2023 N 108-ФЗ.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3" w:name="P323"/>
    <w:bookmarkEnd w:id="323"/>
    <w:p>
      <w:pPr>
        <w:pStyle w:val="0"/>
        <w:spacing w:before="300" w:lineRule="auto"/>
        <w:ind w:firstLine="540"/>
        <w:jc w:val="both"/>
      </w:pPr>
      <w:r>
        <w:rPr>
          <w:sz w:val="24"/>
        </w:rPr>
        <w:t xml:space="preserve">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медовухи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или под его контролем. Случаи и порядок опломбирования под контролем федерального органа по контролю и надзору автоматических средств измерения и учета объема готовой продукции, которыми оснащено основное технологическое оборудование для производства пива и пивных напитков, сидра, пуаре, медовухи,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Требование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абзаца второго</w:t>
        </w:r>
      </w:hyperlink>
      <w:r>
        <w:rPr>
          <w:sz w:val="24"/>
        </w:rPr>
        <w:t xml:space="preserve"> настоящего пункта не распространяется на:</w:t>
      </w:r>
    </w:p>
    <w:bookmarkStart w:id="326" w:name="P326"/>
    <w:bookmarkEnd w:id="326"/>
    <w:p>
      <w:pPr>
        <w:pStyle w:val="0"/>
        <w:spacing w:before="240" w:lineRule="auto"/>
        <w:ind w:firstLine="540"/>
        <w:jc w:val="both"/>
      </w:pPr>
      <w:r>
        <w:rPr>
          <w:sz w:val="24"/>
        </w:rPr>
        <w:t xml:space="preserve">основное технологическое оборудование для производства пива и пивных напитков, сидра, пуаре, медовухи с производственной мощностью не более 100 тысяч декалитров в год;</w:t>
      </w:r>
    </w:p>
    <w:p>
      <w:pPr>
        <w:pStyle w:val="0"/>
        <w:jc w:val="both"/>
      </w:pPr>
      <w:r>
        <w:rPr>
          <w:sz w:val="24"/>
        </w:rPr>
        <w:t xml:space="preserve">(в ред. Федеральных законов от 22.12.2020 </w:t>
      </w:r>
      <w:r>
        <w:rPr>
          <w:sz w:val="24"/>
        </w:rPr>
        <w:t xml:space="preserve">N 436-ФЗ</w:t>
      </w:r>
      <w:r>
        <w:rPr>
          <w:sz w:val="24"/>
        </w:rPr>
        <w:t xml:space="preserve">, от 03.04.2023 </w:t>
      </w:r>
      <w:r>
        <w:rPr>
          <w:sz w:val="24"/>
        </w:rPr>
        <w:t xml:space="preserve">N 108-ФЗ</w:t>
      </w:r>
      <w:r>
        <w:rPr>
          <w:sz w:val="24"/>
        </w:rPr>
        <w:t xml:space="preserve">)</w:t>
      </w:r>
    </w:p>
    <w:p>
      <w:pPr>
        <w:pStyle w:val="0"/>
        <w:spacing w:before="240" w:lineRule="auto"/>
        <w:ind w:firstLine="540"/>
        <w:jc w:val="both"/>
      </w:pPr>
      <w:r>
        <w:rPr>
          <w:sz w:val="24"/>
        </w:rPr>
        <w:t xml:space="preserve">основное технологическое оборудование для производства вина, игристого вина сельскохозяйственными товаропроизводителями из винограда, выращенного на виноградниках, принадлежащих им на праве собственности, аренды или на ином законном основании (далее - собственный виноград);</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основное технологическое оборудование организаций, осуществляющих производство только вина, игристого вина с защищенным географическим указанием, с защищенным наименованием места происхождения.</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Перечень</w:t>
      </w:r>
      <w:r>
        <w:rPr>
          <w:sz w:val="24"/>
        </w:rPr>
        <w:t xml:space="preserve"> видов основного технологического оборудования для производства и оборота этилового спирта, алкогольной и спиртосодержащей продукции утверждается федеральным органом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8 п. 2 ст. 8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6" w:name="P336"/>
    <w:bookmarkEnd w:id="336"/>
    <w:p>
      <w:pPr>
        <w:pStyle w:val="0"/>
        <w:spacing w:before="300" w:lineRule="auto"/>
        <w:ind w:firstLine="540"/>
        <w:jc w:val="both"/>
      </w:pPr>
      <w:r>
        <w:rPr>
          <w:sz w:val="24"/>
        </w:rPr>
        <w:t xml:space="preserve">Основное технологическое оборудование, указанное в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абзацах первом</w:t>
        </w:r>
      </w:hyperlink>
      <w:r>
        <w:rPr>
          <w:sz w:val="24"/>
        </w:rPr>
        <w:t xml:space="preserve">,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втором</w:t>
        </w:r>
      </w:hyperlink>
      <w:r>
        <w:rPr>
          <w:sz w:val="24"/>
        </w:rPr>
        <w:t xml:space="preserve"> и </w:t>
      </w:r>
      <w:hyperlink w:history="0" w:anchor="P361" w:tooltip="Основное технологическое оборудование организаций, осуществляющих производство фармацевтической субстанции спирта этилового (этанола),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пломбированными федеральным органом по контролю и надзору.">
        <w:r>
          <w:rPr>
            <w:sz w:val="24"/>
            <w:color w:val="0000ff"/>
          </w:rPr>
          <w:t xml:space="preserve">восемнадцатом</w:t>
        </w:r>
      </w:hyperlink>
      <w:r>
        <w:rPr>
          <w:sz w:val="24"/>
        </w:rPr>
        <w:t xml:space="preserve">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w:t>
      </w:r>
    </w:p>
    <w:p>
      <w:pPr>
        <w:pStyle w:val="0"/>
        <w:jc w:val="both"/>
      </w:pPr>
      <w:r>
        <w:rPr>
          <w:sz w:val="24"/>
        </w:rPr>
        <w:t xml:space="preserve">(в ред. Федеральных законов от 03.07.2016 </w:t>
      </w:r>
      <w:r>
        <w:rPr>
          <w:sz w:val="24"/>
        </w:rPr>
        <w:t xml:space="preserve">N 261-ФЗ</w:t>
      </w:r>
      <w:r>
        <w:rPr>
          <w:sz w:val="24"/>
        </w:rPr>
        <w:t xml:space="preserve">, от 28.11.2018 </w:t>
      </w:r>
      <w:r>
        <w:rPr>
          <w:sz w:val="24"/>
        </w:rPr>
        <w:t xml:space="preserve">N 448-ФЗ</w:t>
      </w:r>
      <w:r>
        <w:rPr>
          <w:sz w:val="24"/>
        </w:rPr>
        <w:t xml:space="preserve">, от 22.12.2020 </w:t>
      </w:r>
      <w:r>
        <w:rPr>
          <w:sz w:val="24"/>
        </w:rPr>
        <w:t xml:space="preserve">N 436-ФЗ</w:t>
      </w:r>
      <w:r>
        <w:rPr>
          <w:sz w:val="24"/>
        </w:rPr>
        <w:t xml:space="preserve">, от 30.04.2021 </w:t>
      </w:r>
      <w:r>
        <w:rPr>
          <w:sz w:val="24"/>
        </w:rPr>
        <w:t xml:space="preserve">N 125-ФЗ</w:t>
      </w:r>
      <w:r>
        <w:rPr>
          <w:sz w:val="24"/>
        </w:rPr>
        <w:t xml:space="preserve">)</w:t>
      </w:r>
    </w:p>
    <w:p>
      <w:pPr>
        <w:pStyle w:val="0"/>
        <w:spacing w:before="240" w:lineRule="auto"/>
        <w:ind w:firstLine="540"/>
        <w:jc w:val="both"/>
      </w:pPr>
      <w:r>
        <w:rPr>
          <w:sz w:val="24"/>
        </w:rPr>
        <w:t xml:space="preserve">Требования</w:t>
      </w:r>
      <w:r>
        <w:rPr>
          <w:sz w:val="24"/>
        </w:rPr>
        <w:t xml:space="preserve">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включающим в себя программные средства единой государственной автоматизированной информационной системы и программно-аппаратные средства организаций, сельскохозяйственных товаропроизводителей и индивидуальных предпринимателей, в единую государственную автоматизированную информационную систему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22.12.2020 N 436-ФЗ)</w:t>
      </w:r>
    </w:p>
    <w:bookmarkStart w:id="340" w:name="P340"/>
    <w:bookmarkEnd w:id="340"/>
    <w:p>
      <w:pPr>
        <w:pStyle w:val="0"/>
        <w:spacing w:before="240" w:lineRule="auto"/>
        <w:ind w:firstLine="540"/>
        <w:jc w:val="both"/>
      </w:pPr>
      <w:r>
        <w:rPr>
          <w:sz w:val="24"/>
        </w:rPr>
        <w:t xml:space="preserve">Программно-аппаратные средства организаций, использующих основное технологическое оборудование, указанное в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абзацах первом</w:t>
        </w:r>
      </w:hyperlink>
      <w:r>
        <w:rPr>
          <w:sz w:val="24"/>
        </w:rPr>
        <w:t xml:space="preserve"> и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втором</w:t>
        </w:r>
      </w:hyperlink>
      <w:r>
        <w:rPr>
          <w:sz w:val="24"/>
        </w:rPr>
        <w:t xml:space="preserve">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Требования настоящего абзаца не распространяются на основное технологическое оборудование, указанное в </w:t>
      </w:r>
      <w:hyperlink w:history="0" w:anchor="P326" w:tooltip="основное технологическое оборудование для производства пива и пивных напитков, сидра, пуаре, медовухи с производственной мощностью не более 100 тысяч декалитров в год;">
        <w:r>
          <w:rPr>
            <w:sz w:val="24"/>
            <w:color w:val="0000ff"/>
          </w:rPr>
          <w:t xml:space="preserve">абзаце четвертом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Программно-аппаратные средства организаций, использующих основное технологическое оборудование для производства алкогольной продукции, маркируемой федеральными специальными марками, наряду с приемом и передачей информации, указанной в </w:t>
      </w:r>
      <w:hyperlink w:history="0" w:anchor="P340" w:tooltip="Программно-аппаратные средства организаций, использующих основное технологическое оборудование, указанное в абзацах первом и втором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Требования настоящего абзаца не распространяются на основное технологическое об...">
        <w:r>
          <w:rPr>
            <w:sz w:val="24"/>
            <w:color w:val="0000ff"/>
          </w:rPr>
          <w:t xml:space="preserve">абзаце десятом</w:t>
        </w:r>
      </w:hyperlink>
      <w:r>
        <w:rPr>
          <w:sz w:val="24"/>
        </w:rPr>
        <w:t xml:space="preserve"> настоящего пункта,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w:t>
      </w:r>
    </w:p>
    <w:p>
      <w:pPr>
        <w:pStyle w:val="0"/>
        <w:jc w:val="both"/>
      </w:pPr>
      <w:r>
        <w:rPr>
          <w:sz w:val="24"/>
        </w:rPr>
        <w:t xml:space="preserve">(в ред. Федерального </w:t>
      </w:r>
      <w:r>
        <w:rPr>
          <w:sz w:val="24"/>
        </w:rPr>
        <w:t xml:space="preserve">закона</w:t>
      </w:r>
      <w:r>
        <w:rPr>
          <w:sz w:val="24"/>
        </w:rPr>
        <w:t xml:space="preserve"> от 28.12.2017 N 433-ФЗ)</w:t>
      </w:r>
    </w:p>
    <w:p>
      <w:pPr>
        <w:pStyle w:val="0"/>
        <w:spacing w:before="240" w:lineRule="auto"/>
        <w:ind w:firstLine="540"/>
        <w:jc w:val="both"/>
      </w:pPr>
      <w:r>
        <w:rPr>
          <w:sz w:val="24"/>
        </w:rPr>
        <w:t xml:space="preserve">Программно-аппаратные средства организаций, использующих основное технологическое оборудование для производства этилового спирта, спиртосодержащей продукции, а также основное технологическое оборудование для производства пива и пивных напитков, сидра, пуаре, медовухи с производственной мощностью более 100 тысяч декалитров в год, наряду с приемом и передачей информации, указанной в </w:t>
      </w:r>
      <w:hyperlink w:history="0" w:anchor="P340" w:tooltip="Программно-аппаратные средства организаций, использующих основное технологическое оборудование, указанное в абзацах первом и втором настоящего пункт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готовой продукции, объема готовой продукции и (или) автоматических средств измерения и учета объема готовой продукции. Требования настоящего абзаца не распространяются на основное технологическое об...">
        <w:r>
          <w:rPr>
            <w:sz w:val="24"/>
            <w:color w:val="0000ff"/>
          </w:rPr>
          <w:t xml:space="preserve">абзаце десятом</w:t>
        </w:r>
      </w:hyperlink>
      <w:r>
        <w:rPr>
          <w:sz w:val="24"/>
        </w:rPr>
        <w:t xml:space="preserve"> настоящего пункта, должны обеспечивать прием и передачу информации о закупке, хранении и поставках такой продукции.</w:t>
      </w:r>
    </w:p>
    <w:p>
      <w:pPr>
        <w:pStyle w:val="0"/>
        <w:jc w:val="both"/>
      </w:pPr>
      <w:r>
        <w:rPr>
          <w:sz w:val="24"/>
        </w:rPr>
        <w:t xml:space="preserve">(в ред. Федеральных законов от 22.12.2020 </w:t>
      </w:r>
      <w:r>
        <w:rPr>
          <w:sz w:val="24"/>
        </w:rPr>
        <w:t xml:space="preserve">N 436-ФЗ</w:t>
      </w:r>
      <w:r>
        <w:rPr>
          <w:sz w:val="24"/>
        </w:rPr>
        <w:t xml:space="preserve">, от 03.04.2023 </w:t>
      </w:r>
      <w:r>
        <w:rPr>
          <w:sz w:val="24"/>
        </w:rPr>
        <w:t xml:space="preserve">N 108-ФЗ</w:t>
      </w:r>
      <w:r>
        <w:rPr>
          <w:sz w:val="24"/>
        </w:rPr>
        <w:t xml:space="preserve">)</w:t>
      </w:r>
    </w:p>
    <w:p>
      <w:pPr>
        <w:pStyle w:val="0"/>
        <w:spacing w:before="240" w:lineRule="auto"/>
        <w:ind w:firstLine="540"/>
        <w:jc w:val="both"/>
      </w:pPr>
      <w:r>
        <w:rPr>
          <w:sz w:val="24"/>
        </w:rPr>
        <w:t xml:space="preserve">Программно-аппаратные средства организаций, использующих оборудование для учета объема использования для собственных нужд этилового спирта, алкогольной и спиртосодержащей продукции, а также 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должны обеспечивать прием и передачу информации, полученной с использованием указанного оборудования.</w:t>
      </w:r>
    </w:p>
    <w:p>
      <w:pPr>
        <w:pStyle w:val="0"/>
        <w:jc w:val="both"/>
      </w:pPr>
      <w:r>
        <w:rPr>
          <w:sz w:val="24"/>
        </w:rPr>
        <w:t xml:space="preserve">(в ред. Федерального </w:t>
      </w:r>
      <w:r>
        <w:rPr>
          <w:sz w:val="24"/>
        </w:rPr>
        <w:t xml:space="preserve">закона</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14 - 17 п. 2 ст. 8 в ДНР, ЛНР, Запорожской, Херсонской областях применяются с особенностями, установленными </w:t>
            </w:r>
            <w:hyperlink w:history="0" w:anchor="P2287" w:tooltip="2) до 1 июня 2023 года не применяются положения абзацев восьмого, четырнадцатого - семнадцатого, двадцать второго, двадцать третьего пункта 2 статьи 8, абзаца пятого подпункта 1 пункта 1 статьи 25, абзацев четвертого и двадцать первого пункта 1 статьи 2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0" w:name="P350"/>
    <w:bookmarkEnd w:id="350"/>
    <w:p>
      <w:pPr>
        <w:pStyle w:val="0"/>
        <w:spacing w:before="300" w:lineRule="auto"/>
        <w:ind w:firstLine="540"/>
        <w:jc w:val="both"/>
      </w:pPr>
      <w:r>
        <w:rPr>
          <w:sz w:val="24"/>
        </w:rPr>
        <w:t xml:space="preserve">Программно-аппаратные средства сельскохозяйственных товаропроизводителей, использующих оборудование для учета объема оборота вина, игристого вина,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хранения) такой продукции.</w:t>
      </w:r>
    </w:p>
    <w:p>
      <w:pPr>
        <w:pStyle w:val="0"/>
        <w:jc w:val="both"/>
      </w:pPr>
      <w:r>
        <w:rPr>
          <w:sz w:val="24"/>
        </w:rPr>
        <w:t xml:space="preserve">(в ред. Федеральных законов от 28.12.2017 </w:t>
      </w:r>
      <w:r>
        <w:rPr>
          <w:sz w:val="24"/>
        </w:rPr>
        <w:t xml:space="preserve">N 433-ФЗ</w:t>
      </w:r>
      <w:r>
        <w:rPr>
          <w:sz w:val="24"/>
        </w:rPr>
        <w:t xml:space="preserve">, от 02.07.2021 </w:t>
      </w:r>
      <w:r>
        <w:rPr>
          <w:sz w:val="24"/>
        </w:rPr>
        <w:t xml:space="preserve">N 345-ФЗ</w:t>
      </w:r>
      <w:r>
        <w:rPr>
          <w:sz w:val="24"/>
        </w:rPr>
        <w:t xml:space="preserve">)</w:t>
      </w:r>
    </w:p>
    <w:bookmarkStart w:id="352" w:name="P352"/>
    <w:bookmarkEnd w:id="352"/>
    <w:p>
      <w:pPr>
        <w:pStyle w:val="0"/>
        <w:spacing w:before="240" w:lineRule="auto"/>
        <w:ind w:firstLine="540"/>
        <w:jc w:val="both"/>
      </w:pPr>
      <w:r>
        <w:rPr>
          <w:sz w:val="24"/>
        </w:rPr>
        <w:t xml:space="preserve">Программно-аппаратные средства организаций, использующих оборудование для учета объема импорта алкогольной продукции, маркируемой федеральными специальными марками,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w:t>
      </w:r>
    </w:p>
    <w:p>
      <w:pPr>
        <w:pStyle w:val="0"/>
        <w:jc w:val="both"/>
      </w:pPr>
      <w:r>
        <w:rPr>
          <w:sz w:val="24"/>
        </w:rPr>
        <w:t xml:space="preserve">(в ред. Федеральных законов от 28.12.2017 </w:t>
      </w:r>
      <w:r>
        <w:rPr>
          <w:sz w:val="24"/>
        </w:rPr>
        <w:t xml:space="preserve">N 433-ФЗ</w:t>
      </w:r>
      <w:r>
        <w:rPr>
          <w:sz w:val="24"/>
        </w:rPr>
        <w:t xml:space="preserve">, от 22.12.2020 </w:t>
      </w:r>
      <w:r>
        <w:rPr>
          <w:sz w:val="24"/>
        </w:rPr>
        <w:t xml:space="preserve">N 436-ФЗ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16 п. 2 ст. 8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56" w:name="P356"/>
    <w:bookmarkEnd w:id="356"/>
    <w:p>
      <w:pPr>
        <w:pStyle w:val="0"/>
        <w:spacing w:before="300" w:lineRule="auto"/>
        <w:ind w:firstLine="540"/>
        <w:jc w:val="both"/>
      </w:pPr>
      <w:r>
        <w:rPr>
          <w:sz w:val="24"/>
        </w:rPr>
        <w:t xml:space="preserve">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w:t>
      </w:r>
    </w:p>
    <w:p>
      <w:pPr>
        <w:pStyle w:val="0"/>
        <w:jc w:val="both"/>
      </w:pPr>
      <w:r>
        <w:rPr>
          <w:sz w:val="24"/>
        </w:rPr>
        <w:t xml:space="preserve">(в ред. Федерального </w:t>
      </w:r>
      <w:r>
        <w:rPr>
          <w:sz w:val="24"/>
        </w:rPr>
        <w:t xml:space="preserve">закона</w:t>
      </w:r>
      <w:r>
        <w:rPr>
          <w:sz w:val="24"/>
        </w:rPr>
        <w:t xml:space="preserve"> от 28.12.2017 N 433-ФЗ)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17 п. 2 ст. 8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0" w:name="P360"/>
    <w:bookmarkEnd w:id="360"/>
    <w:p>
      <w:pPr>
        <w:pStyle w:val="0"/>
        <w:spacing w:before="300" w:lineRule="auto"/>
        <w:ind w:firstLine="540"/>
        <w:jc w:val="both"/>
      </w:pPr>
      <w:r>
        <w:rPr>
          <w:sz w:val="24"/>
        </w:rPr>
        <w:t xml:space="preserve">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w:t>
      </w:r>
    </w:p>
    <w:bookmarkStart w:id="361" w:name="P361"/>
    <w:bookmarkEnd w:id="361"/>
    <w:p>
      <w:pPr>
        <w:pStyle w:val="0"/>
        <w:spacing w:before="240" w:lineRule="auto"/>
        <w:ind w:firstLine="540"/>
        <w:jc w:val="both"/>
      </w:pPr>
      <w:r>
        <w:rPr>
          <w:sz w:val="24"/>
        </w:rPr>
        <w:t xml:space="preserve">Основное технологическое оборудование организаций, осуществляющих производство фармацевтической субстанции спирта этилового (этанола),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опломбированными федеральным органом по контролю и надзору.</w:t>
      </w:r>
    </w:p>
    <w:p>
      <w:pPr>
        <w:pStyle w:val="0"/>
        <w:jc w:val="both"/>
      </w:pPr>
      <w:r>
        <w:rPr>
          <w:sz w:val="24"/>
        </w:rPr>
        <w:t xml:space="preserve">(абзац введен Федеральным </w:t>
      </w:r>
      <w:r>
        <w:rPr>
          <w:sz w:val="24"/>
        </w:rPr>
        <w:t xml:space="preserve">законом</w:t>
      </w:r>
      <w:r>
        <w:rPr>
          <w:sz w:val="24"/>
        </w:rPr>
        <w:t xml:space="preserve"> от 03.07.2016 N 261-ФЗ; в ред. Федеральных законов от 29.07.2017 </w:t>
      </w:r>
      <w:r>
        <w:rPr>
          <w:sz w:val="24"/>
        </w:rPr>
        <w:t xml:space="preserve">N 278-ФЗ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Программно-аппаратные средства организаций, осуществляющих производство фармацевтической субстанции спирта этилового (этанола),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об объеме ее производства, поставки и (или) использования для собственных нужд.</w:t>
      </w:r>
    </w:p>
    <w:p>
      <w:pPr>
        <w:pStyle w:val="0"/>
        <w:jc w:val="both"/>
      </w:pPr>
      <w:r>
        <w:rPr>
          <w:sz w:val="24"/>
        </w:rPr>
        <w:t xml:space="preserve">(абзац введен Федеральным </w:t>
      </w:r>
      <w:r>
        <w:rPr>
          <w:sz w:val="24"/>
        </w:rPr>
        <w:t xml:space="preserve">законом</w:t>
      </w:r>
      <w:r>
        <w:rPr>
          <w:sz w:val="24"/>
        </w:rPr>
        <w:t xml:space="preserve"> от 03.07.2016 N 261-ФЗ; в ред. Федерального </w:t>
      </w:r>
      <w:r>
        <w:rPr>
          <w:sz w:val="24"/>
        </w:rPr>
        <w:t xml:space="preserve">закона</w:t>
      </w:r>
      <w:r>
        <w:rPr>
          <w:sz w:val="24"/>
        </w:rPr>
        <w:t xml:space="preserve"> от 29.07.2017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20 п. 2 ст. 8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7" w:name="P367"/>
    <w:bookmarkEnd w:id="367"/>
    <w:p>
      <w:pPr>
        <w:pStyle w:val="0"/>
        <w:spacing w:before="300" w:lineRule="auto"/>
        <w:ind w:firstLine="540"/>
        <w:jc w:val="both"/>
      </w:pPr>
      <w:r>
        <w:rPr>
          <w:sz w:val="24"/>
        </w:rPr>
        <w:t xml:space="preserve">Емкости для приемки фармацевтической субстанции спирта этилового (этанола) у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быть оснащены автоматическими средствами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w:t>
      </w:r>
    </w:p>
    <w:p>
      <w:pPr>
        <w:pStyle w:val="0"/>
        <w:jc w:val="both"/>
      </w:pPr>
      <w:r>
        <w:rPr>
          <w:sz w:val="24"/>
        </w:rPr>
        <w:t xml:space="preserve">(в ред. Федерального </w:t>
      </w:r>
      <w:r>
        <w:rPr>
          <w:sz w:val="24"/>
        </w:rPr>
        <w:t xml:space="preserve">закона</w:t>
      </w:r>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21 п. 2 ст. 8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1" w:name="P371"/>
    <w:bookmarkEnd w:id="371"/>
    <w:p>
      <w:pPr>
        <w:pStyle w:val="0"/>
        <w:spacing w:before="300" w:lineRule="auto"/>
        <w:ind w:firstLine="540"/>
        <w:jc w:val="both"/>
      </w:pPr>
      <w:r>
        <w:rPr>
          <w:sz w:val="24"/>
        </w:rPr>
        <w:t xml:space="preserve">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об объеме ее закупки.</w:t>
      </w:r>
    </w:p>
    <w:p>
      <w:pPr>
        <w:pStyle w:val="0"/>
        <w:jc w:val="both"/>
      </w:pPr>
      <w:r>
        <w:rPr>
          <w:sz w:val="24"/>
        </w:rPr>
        <w:t xml:space="preserve">(в ред. Федерального </w:t>
      </w:r>
      <w:r>
        <w:rPr>
          <w:sz w:val="24"/>
        </w:rPr>
        <w:t xml:space="preserve">закона</w:t>
      </w:r>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22 п. 2 ст. 8 в ДНР, ЛНР, Запорожской, Херсонской областях применяется с особенностями, установленными </w:t>
            </w:r>
            <w:hyperlink w:history="0" w:anchor="P2287" w:tooltip="2) до 1 июня 2023 года не применяются положения абзацев восьмого, четырнадцатого - семнадцатого, двадцать второго, двадцать третьего пункта 2 статьи 8, абзаца пятого подпункта 1 пункта 1 статьи 25, абзацев четвертого и двадцать первого пункта 1 статьи 2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5" w:name="P375"/>
    <w:bookmarkEnd w:id="375"/>
    <w:p>
      <w:pPr>
        <w:pStyle w:val="0"/>
        <w:spacing w:before="300" w:lineRule="auto"/>
        <w:ind w:firstLine="540"/>
        <w:jc w:val="both"/>
      </w:pPr>
      <w:r>
        <w:rPr>
          <w:sz w:val="24"/>
        </w:rPr>
        <w:t xml:space="preserve">Оборудование для учета объема оборота и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w:t>
      </w:r>
    </w:p>
    <w:p>
      <w:pPr>
        <w:pStyle w:val="0"/>
        <w:jc w:val="both"/>
      </w:pPr>
      <w:r>
        <w:rPr>
          <w:sz w:val="24"/>
        </w:rPr>
        <w:t xml:space="preserve">(абзац введен Федеральным </w:t>
      </w:r>
      <w:r>
        <w:rPr>
          <w:sz w:val="24"/>
        </w:rPr>
        <w:t xml:space="preserve">законом</w:t>
      </w:r>
      <w:r>
        <w:rPr>
          <w:sz w:val="24"/>
        </w:rPr>
        <w:t xml:space="preserve"> от 29.07.2017 N 278-ФЗ; в ред. Федерального </w:t>
      </w:r>
      <w:r>
        <w:rPr>
          <w:sz w:val="24"/>
        </w:rPr>
        <w:t xml:space="preserve">закона</w:t>
      </w:r>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23 п. 2 ст. 8 в ДНР, ЛНР, Запорожской, Херсонской областях применяется с особенностями, установленными </w:t>
            </w:r>
            <w:hyperlink w:history="0" w:anchor="P2287" w:tooltip="2) до 1 июня 2023 года не применяются положения абзацев восьмого, четырнадцатого - семнадцатого, двадцать второго, двадцать третьего пункта 2 статьи 8, абзаца пятого подпункта 1 пункта 1 статьи 25, абзацев четвертого и двадцать первого пункта 1 статьи 2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9" w:name="P379"/>
    <w:bookmarkEnd w:id="379"/>
    <w:p>
      <w:pPr>
        <w:pStyle w:val="0"/>
        <w:spacing w:before="300" w:lineRule="auto"/>
        <w:ind w:firstLine="540"/>
        <w:jc w:val="both"/>
      </w:pPr>
      <w:r>
        <w:rPr>
          <w:sz w:val="24"/>
        </w:rPr>
        <w:t xml:space="preserve">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обеспечивать прием и передачу информации об объеме использования фармацевтической субстанции спирта этилового (этанола), а также информации об объеме производства и (или) оборота (за исключением розничной продажи) спиртосодержащих лекарственных препаратов и спиртосодержащих медицинских изделий, полученной с применением технических средств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w:t>
      </w:r>
    </w:p>
    <w:p>
      <w:pPr>
        <w:pStyle w:val="0"/>
        <w:jc w:val="both"/>
      </w:pPr>
      <w:r>
        <w:rPr>
          <w:sz w:val="24"/>
        </w:rPr>
        <w:t xml:space="preserve">(абзац введен Федеральным </w:t>
      </w:r>
      <w:r>
        <w:rPr>
          <w:sz w:val="24"/>
        </w:rPr>
        <w:t xml:space="preserve">законом</w:t>
      </w:r>
      <w:r>
        <w:rPr>
          <w:sz w:val="24"/>
        </w:rPr>
        <w:t xml:space="preserve"> от 29.07.2017 N 278-ФЗ; в ред. Федерального </w:t>
      </w:r>
      <w:r>
        <w:rPr>
          <w:sz w:val="24"/>
        </w:rPr>
        <w:t xml:space="preserve">закона</w:t>
      </w:r>
      <w:r>
        <w:rPr>
          <w:sz w:val="24"/>
        </w:rPr>
        <w:t xml:space="preserve"> от 27.12.2019 N 481-ФЗ)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Программно-аппаратные средства организаций, использующих основное технологическое оборудование для производства денатурированного этилового спирта (денатурата), должны обеспечивать прием и передачу информации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Емкости для приемки этилового спирта у организаций, использующих этиловый спирт для производства фармацевтической субстанции спирта этилового (этанола), должны быть оснащены автоматическими средствами измерения и учета концентрации и объема безводного спирта в этиловом спирте, объема этилового спирта.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Программно-аппаратные средства организаций, использующих этиловый спирт для производства фармацевтической субстанции спирта этилового (этанола), должны обеспечивать прием и передачу информации о концентрации и об объеме безводного спирта в этиловом спирте, объеме этилового спирта, полученной с использованием автоматических средств измерения и учета концентрации и объема безводного спирта в этиловом спирте, объема этилового спирта.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Программно-аппаратные средства организаций, использующих основное технологическое оборудование для производства пива и пивных напитков, сидра, пуаре, медовухи с производственной мощностью не более 100 тысяч декалитров в год, должны обеспечивать прием и передачу информации об объеме производства, закупки, хранения и поставки такой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22.12.2020 N 436-ФЗ; в ред. Федерального </w:t>
      </w:r>
      <w:r>
        <w:rPr>
          <w:sz w:val="24"/>
        </w:rPr>
        <w:t xml:space="preserve">закона</w:t>
      </w:r>
      <w:r>
        <w:rPr>
          <w:sz w:val="24"/>
        </w:rPr>
        <w:t xml:space="preserve"> от 03.04.2023 N 108-ФЗ)</w:t>
      </w:r>
    </w:p>
    <w:p>
      <w:pPr>
        <w:pStyle w:val="0"/>
        <w:jc w:val="both"/>
      </w:pPr>
      <w:r>
        <w:rPr>
          <w:sz w:val="24"/>
        </w:rPr>
        <w:t xml:space="preserve">(п. 2 в ред. Федерального </w:t>
      </w:r>
      <w:r>
        <w:rPr>
          <w:sz w:val="24"/>
        </w:rPr>
        <w:t xml:space="preserve">закона</w:t>
      </w:r>
      <w:r>
        <w:rPr>
          <w:sz w:val="24"/>
        </w:rPr>
        <w:t xml:space="preserve"> от 29.06.2015 N 182-ФЗ)</w:t>
      </w:r>
    </w:p>
    <w:bookmarkStart w:id="391" w:name="P391"/>
    <w:bookmarkEnd w:id="391"/>
    <w:p>
      <w:pPr>
        <w:pStyle w:val="0"/>
        <w:spacing w:before="240" w:lineRule="auto"/>
        <w:ind w:firstLine="540"/>
        <w:jc w:val="both"/>
      </w:pPr>
      <w:r>
        <w:rPr>
          <w:sz w:val="24"/>
        </w:rPr>
        <w:t xml:space="preserve">2.1. Указанное в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 восьмом пункта 2</w:t>
        </w:r>
      </w:hyperlink>
      <w:r>
        <w:rPr>
          <w:sz w:val="24"/>
        </w:rPr>
        <w:t xml:space="preserve"> настоящей статьи требование не распространяется на учет объема:</w:t>
      </w:r>
    </w:p>
    <w:p>
      <w:pPr>
        <w:pStyle w:val="0"/>
        <w:spacing w:before="240" w:lineRule="auto"/>
        <w:ind w:firstLine="540"/>
        <w:jc w:val="both"/>
      </w:pPr>
      <w:r>
        <w:rPr>
          <w:sz w:val="24"/>
        </w:rPr>
        <w:t xml:space="preserve">1) розничной продажи пива и пивных напитков, сидра, пуаре, медовухи, спиртосодержащей продукции;</w:t>
      </w:r>
    </w:p>
    <w:p>
      <w:pPr>
        <w:pStyle w:val="0"/>
        <w:spacing w:before="240" w:lineRule="auto"/>
        <w:ind w:firstLine="540"/>
        <w:jc w:val="both"/>
      </w:pPr>
      <w:r>
        <w:rPr>
          <w:sz w:val="24"/>
        </w:rPr>
        <w:t xml:space="preserve">2) розничной продажи пива и пивных напитков, сидра, пуаре, медовухи при оказании услуг общественного питания;</w:t>
      </w:r>
    </w:p>
    <w:p>
      <w:pPr>
        <w:pStyle w:val="0"/>
        <w:jc w:val="both"/>
      </w:pPr>
      <w:r>
        <w:rPr>
          <w:sz w:val="24"/>
        </w:rPr>
        <w:t xml:space="preserve">(в ред. Федерального </w:t>
      </w:r>
      <w:r>
        <w:rPr>
          <w:sz w:val="24"/>
        </w:rPr>
        <w:t xml:space="preserve">закона</w:t>
      </w:r>
      <w:r>
        <w:rPr>
          <w:sz w:val="24"/>
        </w:rPr>
        <w:t xml:space="preserve"> от 03.04.2023 N 108-ФЗ)</w:t>
      </w:r>
    </w:p>
    <w:bookmarkStart w:id="395" w:name="P395"/>
    <w:bookmarkEnd w:id="395"/>
    <w:p>
      <w:pPr>
        <w:pStyle w:val="0"/>
        <w:spacing w:before="240" w:lineRule="auto"/>
        <w:ind w:firstLine="540"/>
        <w:jc w:val="both"/>
      </w:pPr>
      <w:r>
        <w:rPr>
          <w:sz w:val="24"/>
        </w:rPr>
        <w:t xml:space="preserve">3) розничной продажи алкогольной продукции, осуществляемой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r>
        <w:rPr>
          <w:sz w:val="24"/>
        </w:rPr>
        <w:t xml:space="preserve">законом</w:t>
      </w:r>
      <w:r>
        <w:rPr>
          <w:sz w:val="24"/>
        </w:rPr>
        <w:t xml:space="preserve"> от 7 июля 2003 года N 126-ФЗ "О связи". Перечень таких населенных пунктов определяется в каждом субъекте Российской Федерации высшим исполнительным органом субъекта Российской Федерации по согласованию с федеральным органом по контролю и надзору и подлежит пересмотру не реже одного раза в год. В случае выявления в указанном перечне населенного пункта, в котором имеется доступ к информационно-телекоммуникационной сети "Интернет", в том числе точка доступа, определенная в соответствии с Федеральным </w:t>
      </w:r>
      <w:r>
        <w:rPr>
          <w:sz w:val="24"/>
        </w:rPr>
        <w:t xml:space="preserve">законом</w:t>
      </w:r>
      <w:r>
        <w:rPr>
          <w:sz w:val="24"/>
        </w:rPr>
        <w:t xml:space="preserve"> от 7 июля 2003 года N 126-ФЗ "О связи", федеральный орган по контролю и надзору уведомляет в письменной форме высший исполнительный орган субъекта Российской Федерации о необходимости пересмотра указанного перечня. Высший исполнительный орган субъекта Российской Федерации в течение месяца со дня получения соответствующего уведомления обязан представить на согласование уточненный перечень в порядке, установленном настоящим подпунктом;</w:t>
      </w:r>
    </w:p>
    <w:p>
      <w:pPr>
        <w:pStyle w:val="0"/>
        <w:jc w:val="both"/>
      </w:pPr>
      <w:r>
        <w:rPr>
          <w:sz w:val="24"/>
        </w:rPr>
        <w:t xml:space="preserve">(в ред. Федеральных законов от 29.07.2017 </w:t>
      </w:r>
      <w:r>
        <w:rPr>
          <w:sz w:val="24"/>
        </w:rPr>
        <w:t xml:space="preserve">N 278-ФЗ</w:t>
      </w:r>
      <w:r>
        <w:rPr>
          <w:sz w:val="24"/>
        </w:rPr>
        <w:t xml:space="preserve">, от 22.12.2020 </w:t>
      </w:r>
      <w:r>
        <w:rPr>
          <w:sz w:val="24"/>
        </w:rPr>
        <w:t xml:space="preserve">N 436-ФЗ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4) закупки этилового спирта (за исключением фармацевтической субстанции спирта этилового (этанола),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28.12.2017 N 433-ФЗ)</w:t>
      </w:r>
    </w:p>
    <w:p>
      <w:pPr>
        <w:pStyle w:val="0"/>
        <w:spacing w:before="240" w:lineRule="auto"/>
        <w:ind w:firstLine="540"/>
        <w:jc w:val="both"/>
      </w:pPr>
      <w:r>
        <w:rPr>
          <w:sz w:val="24"/>
        </w:rPr>
        <w:t xml:space="preserve">5)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Евразийского экономического союза (далее - ЕАЭС), а также ввозимых в Российскую Федерацию и вывозимых из Российской Федерации в качестве припасов, имеющих статус иностранных товаров, в соответствии с установленными правом ЕАЭС особенностями совершения таможенных операций в отношении припасов;</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6)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w:t>
      </w:r>
    </w:p>
    <w:p>
      <w:pPr>
        <w:pStyle w:val="0"/>
        <w:spacing w:before="240" w:lineRule="auto"/>
        <w:ind w:firstLine="540"/>
        <w:jc w:val="both"/>
      </w:pPr>
      <w:r>
        <w:rPr>
          <w:sz w:val="24"/>
        </w:rPr>
        <w:t xml:space="preserve">7) оборота закупленных спиртосодержащих лекарственных препаратов и (или) спиртосодержащих медицинских изделий;</w:t>
      </w:r>
    </w:p>
    <w:p>
      <w:pPr>
        <w:pStyle w:val="0"/>
        <w:jc w:val="both"/>
      </w:pPr>
      <w:r>
        <w:rPr>
          <w:sz w:val="24"/>
        </w:rPr>
        <w:t xml:space="preserve">(пп. 7 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8)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9) 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w:t>
      </w:r>
      <w:hyperlink w:history="0" w:anchor="P1275" w:tooltip="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
        <w:r>
          <w:rPr>
            <w:sz w:val="24"/>
            <w:color w:val="0000ff"/>
          </w:rPr>
          <w:t xml:space="preserve">абзаце пятом пункта 1 статьи 18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10) перевозок алкогольной продукции, а также спиртосодержащей продукции с содержанием этилового спирта не более 25 процентов объема готовой продукции;</w:t>
      </w:r>
    </w:p>
    <w:p>
      <w:pPr>
        <w:pStyle w:val="0"/>
        <w:spacing w:before="240" w:lineRule="auto"/>
        <w:ind w:firstLine="540"/>
        <w:jc w:val="both"/>
      </w:pPr>
      <w:r>
        <w:rPr>
          <w:sz w:val="24"/>
        </w:rPr>
        <w:t xml:space="preserve">11) производства вина, игристого вина сельскохозяйственными товаропроизводителями из собственного винограда и хранения таких вин;</w:t>
      </w:r>
    </w:p>
    <w:p>
      <w:pPr>
        <w:pStyle w:val="0"/>
        <w:jc w:val="both"/>
      </w:pPr>
      <w:r>
        <w:rPr>
          <w:sz w:val="24"/>
        </w:rPr>
        <w:t xml:space="preserve">(в ред. Федерального </w:t>
      </w:r>
      <w:r>
        <w:rPr>
          <w:sz w:val="24"/>
        </w:rPr>
        <w:t xml:space="preserve">закона</w:t>
      </w:r>
      <w:r>
        <w:rPr>
          <w:sz w:val="24"/>
        </w:rPr>
        <w:t xml:space="preserve"> от 02.07.2021 N 345-ФЗ)</w:t>
      </w:r>
    </w:p>
    <w:bookmarkStart w:id="410" w:name="P410"/>
    <w:bookmarkEnd w:id="410"/>
    <w:p>
      <w:pPr>
        <w:pStyle w:val="0"/>
        <w:spacing w:before="240" w:lineRule="auto"/>
        <w:ind w:firstLine="540"/>
        <w:jc w:val="both"/>
      </w:pPr>
      <w:r>
        <w:rPr>
          <w:sz w:val="24"/>
        </w:rPr>
        <w:t xml:space="preserve">12) закупки и использования фармацевтической субстанции спирта этилового (этанола) или этилового спирта в объеме, не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в целях использования их в качестве сырья или вспомогательного материала при производстве, изготовлении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на учет объема производства, изготовления и (или) оборота спиртосодержащих лекарственных препаратов и (или) спиртосодержащих медицинских изделий указанными организациями и индивидуальными предпринимателями. На указанных лиц также не распространяются требования </w:t>
      </w:r>
      <w:hyperlink w:history="0" w:anchor="P367" w:tooltip="Емкости для приемки фармацевтической субстанции спирта этилового (этанола) у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быть оснащены автоматическими средствами измерения и учета концентрации и ...">
        <w:r>
          <w:rPr>
            <w:sz w:val="24"/>
            <w:color w:val="0000ff"/>
          </w:rPr>
          <w:t xml:space="preserve">абзацев двадцатого</w:t>
        </w:r>
      </w:hyperlink>
      <w:r>
        <w:rPr>
          <w:sz w:val="24"/>
        </w:rPr>
        <w:t xml:space="preserve"> и </w:t>
      </w:r>
      <w:hyperlink w:history="0" w:anchor="P375" w:tooltip="Оборудование для учета объема оборота и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w:r>
          <w:rPr>
            <w:sz w:val="24"/>
            <w:color w:val="0000ff"/>
          </w:rPr>
          <w:t xml:space="preserve">двадцать второго пункта 2</w:t>
        </w:r>
      </w:hyperlink>
      <w:r>
        <w:rPr>
          <w:sz w:val="24"/>
        </w:rPr>
        <w:t xml:space="preserve"> настоящей статьи;</w:t>
      </w:r>
    </w:p>
    <w:p>
      <w:pPr>
        <w:pStyle w:val="0"/>
        <w:jc w:val="both"/>
      </w:pPr>
      <w:r>
        <w:rPr>
          <w:sz w:val="24"/>
        </w:rPr>
        <w:t xml:space="preserve">(пп. 12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13) розничной продажи алкогольной продукции, имеющей статус товаров ЕАЭС, размещенной на бортах воздушных судов в качестве припасов в соответствии с правом ЕАЭС и законодательством Российской Федерации о таможенном деле.</w:t>
      </w:r>
    </w:p>
    <w:p>
      <w:pPr>
        <w:pStyle w:val="0"/>
        <w:jc w:val="both"/>
      </w:pPr>
      <w:r>
        <w:rPr>
          <w:sz w:val="24"/>
        </w:rPr>
        <w:t xml:space="preserve">(пп. 13 введен Федеральным </w:t>
      </w:r>
      <w:r>
        <w:rPr>
          <w:sz w:val="24"/>
        </w:rPr>
        <w:t xml:space="preserve">законом</w:t>
      </w:r>
      <w:r>
        <w:rPr>
          <w:sz w:val="24"/>
        </w:rPr>
        <w:t xml:space="preserve"> от 22.12.2020 N 436-ФЗ)</w:t>
      </w:r>
    </w:p>
    <w:p>
      <w:pPr>
        <w:pStyle w:val="0"/>
        <w:jc w:val="both"/>
      </w:pPr>
      <w:r>
        <w:rPr>
          <w:sz w:val="24"/>
        </w:rPr>
        <w:t xml:space="preserve">(п. 2.1 в ред. Федерального </w:t>
      </w:r>
      <w:r>
        <w:rPr>
          <w:sz w:val="24"/>
        </w:rPr>
        <w:t xml:space="preserve">закона</w:t>
      </w:r>
      <w:r>
        <w:rPr>
          <w:sz w:val="24"/>
        </w:rPr>
        <w:t xml:space="preserve"> от 29.06.2015 N 182-ФЗ)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4. Утратил силу. - Федеральный </w:t>
      </w:r>
      <w:r>
        <w:rPr>
          <w:sz w:val="24"/>
        </w:rPr>
        <w:t xml:space="preserve">закон</w:t>
      </w:r>
      <w:r>
        <w:rPr>
          <w:sz w:val="24"/>
        </w:rPr>
        <w:t xml:space="preserve"> от 02.11.2004 N 127-ФЗ.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5 ст. 8 в ДНР, ЛНР, Запорожской, Херсонской областях применяется с особенностями, установленными </w:t>
            </w:r>
            <w:hyperlink w:history="0" w:anchor="P2293" w:tooltip="5) до 1 января 2028 года не применяются положения абзаца первого пункта 5 статьи 8, абзаца восьмого пункта 1 статьи 20, абзаца двадцатого пункта 1 статьи 2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19" w:name="P419"/>
    <w:bookmarkEnd w:id="419"/>
    <w:p>
      <w:pPr>
        <w:pStyle w:val="0"/>
        <w:spacing w:before="300" w:lineRule="auto"/>
        <w:ind w:firstLine="540"/>
        <w:jc w:val="both"/>
      </w:pPr>
      <w:r>
        <w:rPr>
          <w:sz w:val="24"/>
        </w:rPr>
        <w:t xml:space="preserve">5. Производство этилового спирта, технологией производства которого предусматривается получение барды (основного отхода спиртового производства), допускается только при условии ее полной переработки и (или) утилизации на очистных сооружениях.</w:t>
      </w:r>
    </w:p>
    <w:p>
      <w:pPr>
        <w:pStyle w:val="0"/>
        <w:jc w:val="both"/>
      </w:pPr>
      <w:r>
        <w:rPr>
          <w:sz w:val="24"/>
        </w:rPr>
        <w:t xml:space="preserve">(в ред. Федеральных законов от 03.07.2016 </w:t>
      </w:r>
      <w:r>
        <w:rPr>
          <w:sz w:val="24"/>
        </w:rPr>
        <w:t xml:space="preserve">N 261-ФЗ</w:t>
      </w:r>
      <w:r>
        <w:rPr>
          <w:sz w:val="24"/>
        </w:rPr>
        <w:t xml:space="preserve">, от 27.12.2019 </w:t>
      </w:r>
      <w:r>
        <w:rPr>
          <w:sz w:val="24"/>
        </w:rPr>
        <w:t xml:space="preserve">N 481-ФЗ</w:t>
      </w:r>
      <w:r>
        <w:rPr>
          <w:sz w:val="24"/>
        </w:rPr>
        <w:t xml:space="preserve">)</w:t>
      </w:r>
    </w:p>
    <w:p>
      <w:pPr>
        <w:pStyle w:val="0"/>
        <w:spacing w:before="240" w:lineRule="auto"/>
        <w:ind w:firstLine="540"/>
        <w:jc w:val="both"/>
      </w:pPr>
      <w:r>
        <w:rPr>
          <w:sz w:val="24"/>
        </w:rPr>
        <w:t xml:space="preserve">Порядок</w:t>
      </w:r>
      <w:r>
        <w:rPr>
          <w:sz w:val="24"/>
        </w:rPr>
        <w:t xml:space="preserve"> полной переработки и утилизации барды (основного отхода спиртового производства) на очистных сооружениях и соответствующие перечни технологического оборудования устанавливаются федеральным органом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jc w:val="both"/>
      </w:pPr>
      <w:r>
        <w:rPr>
          <w:sz w:val="24"/>
        </w:rPr>
        <w:t xml:space="preserve">(п. 5 в ред. Федерального </w:t>
      </w:r>
      <w:r>
        <w:rPr>
          <w:sz w:val="24"/>
        </w:rPr>
        <w:t xml:space="preserve">закона</w:t>
      </w:r>
      <w:r>
        <w:rPr>
          <w:sz w:val="24"/>
        </w:rPr>
        <w:t xml:space="preserve"> от 21.07.2005 N 102-ФЗ)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6 ст. 8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7" w:name="P427"/>
    <w:bookmarkEnd w:id="427"/>
    <w:p>
      <w:pPr>
        <w:pStyle w:val="0"/>
        <w:spacing w:before="300" w:lineRule="auto"/>
        <w:ind w:firstLine="540"/>
        <w:jc w:val="both"/>
      </w:pPr>
      <w:r>
        <w:rPr>
          <w:sz w:val="24"/>
        </w:rPr>
        <w:t xml:space="preserve">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сельскохозяйственными товаропроизводителями из собственного винограда.</w:t>
      </w:r>
    </w:p>
    <w:p>
      <w:pPr>
        <w:pStyle w:val="0"/>
        <w:jc w:val="both"/>
      </w:pPr>
      <w:r>
        <w:rPr>
          <w:sz w:val="24"/>
        </w:rPr>
        <w:t xml:space="preserve">(в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На территориях складских, производственных помещений организации не допускается размещение основного технологического оборудования, не принадлежащего указанной организации на праве собственности, хозяйственного ведения или оперативного управления, за исключением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w:t>
      </w:r>
    </w:p>
    <w:p>
      <w:pPr>
        <w:pStyle w:val="0"/>
        <w:jc w:val="both"/>
      </w:pPr>
      <w:r>
        <w:rPr>
          <w:sz w:val="24"/>
        </w:rPr>
        <w:t xml:space="preserve">(в ред. Федеральных законов от 31.12.2014 </w:t>
      </w:r>
      <w:r>
        <w:rPr>
          <w:sz w:val="24"/>
        </w:rPr>
        <w:t xml:space="preserve">N 490-ФЗ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Основное технологическое оборудование для производства этилового спирта и алкогольной продукции должно быть учтено при расчете мощности, включенной в единый государственный реестр мощностей основного технологического оборудования, при этом такое оборудование должно соответствовать требованиям настоящей статьи и </w:t>
      </w:r>
      <w:hyperlink w:history="0" w:anchor="P932" w:tooltip="Статья 14.1. Государственная регистрация основного технологического оборудования для производства этилового спирта">
        <w:r>
          <w:rPr>
            <w:sz w:val="24"/>
            <w:color w:val="0000ff"/>
          </w:rPr>
          <w:t xml:space="preserve">статьи 14.1</w:t>
        </w:r>
      </w:hyperlink>
      <w:r>
        <w:rPr>
          <w:sz w:val="24"/>
        </w:rPr>
        <w:t xml:space="preserve"> настоящего Федерального закона. Ведение единого государственного реестра мощностей основного технологического оборудования осуществляется федеральным органом по контролю и надзору в </w:t>
      </w:r>
      <w:r>
        <w:rPr>
          <w:sz w:val="24"/>
        </w:rPr>
        <w:t xml:space="preserve">порядке</w:t>
      </w:r>
      <w:r>
        <w:rPr>
          <w:sz w:val="24"/>
        </w:rPr>
        <w:t xml:space="preserve">, установленном регулирующим органом.</w:t>
      </w:r>
    </w:p>
    <w:p>
      <w:pPr>
        <w:pStyle w:val="0"/>
        <w:jc w:val="both"/>
      </w:pPr>
      <w:r>
        <w:rPr>
          <w:sz w:val="24"/>
        </w:rPr>
        <w:t xml:space="preserve">(абзац введен Федеральным </w:t>
      </w:r>
      <w:r>
        <w:rPr>
          <w:sz w:val="24"/>
        </w:rPr>
        <w:t xml:space="preserve">законом</w:t>
      </w:r>
      <w:r>
        <w:rPr>
          <w:sz w:val="24"/>
        </w:rPr>
        <w:t xml:space="preserve"> от 22.12.2020 N 436-ФЗ; в ред. Федеральных законов от 14.07.2022 </w:t>
      </w:r>
      <w:r>
        <w:rPr>
          <w:sz w:val="24"/>
        </w:rPr>
        <w:t xml:space="preserve">N 329-ФЗ</w:t>
      </w:r>
      <w:r>
        <w:rPr>
          <w:sz w:val="24"/>
        </w:rPr>
        <w:t xml:space="preserve">, от 19.10.2023 </w:t>
      </w:r>
      <w:r>
        <w:rPr>
          <w:sz w:val="24"/>
        </w:rPr>
        <w:t xml:space="preserve">N 503-ФЗ</w:t>
      </w:r>
      <w:r>
        <w:rPr>
          <w:sz w:val="24"/>
        </w:rPr>
        <w:t xml:space="preserve">)</w:t>
      </w:r>
    </w:p>
    <w:p>
      <w:pPr>
        <w:pStyle w:val="0"/>
        <w:jc w:val="both"/>
      </w:pPr>
      <w:r>
        <w:rPr>
          <w:sz w:val="24"/>
        </w:rPr>
        <w:t xml:space="preserve">(п. 6 в ред. Федерального </w:t>
      </w:r>
      <w:r>
        <w:rPr>
          <w:sz w:val="24"/>
        </w:rPr>
        <w:t xml:space="preserve">закона</w:t>
      </w:r>
      <w:r>
        <w:rPr>
          <w:sz w:val="24"/>
        </w:rPr>
        <w:t xml:space="preserve"> от 31.12.2014 N 494-ФЗ)</w:t>
      </w:r>
    </w:p>
    <w:bookmarkStart w:id="434" w:name="P434"/>
    <w:bookmarkEnd w:id="434"/>
    <w:p>
      <w:pPr>
        <w:pStyle w:val="0"/>
        <w:spacing w:before="240" w:lineRule="auto"/>
        <w:ind w:firstLine="540"/>
        <w:jc w:val="both"/>
      </w:pPr>
      <w:r>
        <w:rPr>
          <w:sz w:val="24"/>
        </w:rPr>
        <w:t xml:space="preserve">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w:t>
      </w:r>
      <w:r>
        <w:rPr>
          <w:sz w:val="24"/>
        </w:rPr>
        <w:t xml:space="preserve">представить</w:t>
      </w:r>
      <w:r>
        <w:rPr>
          <w:sz w:val="24"/>
        </w:rPr>
        <w:t xml:space="preserve">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436" w:name="P436"/>
    <w:bookmarkEnd w:id="436"/>
    <w:p>
      <w:pPr>
        <w:pStyle w:val="0"/>
        <w:spacing w:before="240" w:lineRule="auto"/>
        <w:ind w:firstLine="540"/>
        <w:jc w:val="both"/>
      </w:pPr>
      <w:r>
        <w:rPr>
          <w:sz w:val="24"/>
        </w:rPr>
        <w:t xml:space="preserve">схему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w:t>
      </w:r>
      <w:r>
        <w:rPr>
          <w:sz w:val="24"/>
        </w:rPr>
        <w:t xml:space="preserve">Перечни</w:t>
      </w:r>
      <w:r>
        <w:rPr>
          <w:sz w:val="24"/>
        </w:rPr>
        <w:t xml:space="preserve"> информации о таких оборудовании, автоматических средствах и о коммуникациях, которая должна содержаться в указанных схемах оснащения основного технологического оборудования, утверждаются федеральным органом по контролю и надзору;</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bookmarkStart w:id="438" w:name="P438"/>
    <w:bookmarkEnd w:id="438"/>
    <w:p>
      <w:pPr>
        <w:pStyle w:val="0"/>
        <w:spacing w:before="240" w:lineRule="auto"/>
        <w:ind w:firstLine="540"/>
        <w:jc w:val="both"/>
      </w:pPr>
      <w:r>
        <w:rPr>
          <w:sz w:val="24"/>
        </w:rPr>
        <w:t xml:space="preserve">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w:t>
      </w:r>
      <w:r>
        <w:rPr>
          <w:sz w:val="24"/>
        </w:rPr>
        <w:t xml:space="preserve">форме</w:t>
      </w:r>
      <w:r>
        <w:rPr>
          <w:sz w:val="24"/>
        </w:rPr>
        <w:t xml:space="preserve">, которые установлены федеральным органом по контролю и надзору;</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bookmarkStart w:id="440" w:name="P440"/>
    <w:bookmarkEnd w:id="440"/>
    <w:p>
      <w:pPr>
        <w:pStyle w:val="0"/>
        <w:spacing w:before="240" w:lineRule="auto"/>
        <w:ind w:firstLine="540"/>
        <w:jc w:val="both"/>
      </w:pPr>
      <w:r>
        <w:rPr>
          <w:sz w:val="24"/>
        </w:rPr>
        <w:t xml:space="preserve">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p>
      <w:pPr>
        <w:pStyle w:val="0"/>
        <w:spacing w:before="240" w:lineRule="auto"/>
        <w:ind w:firstLine="540"/>
        <w:jc w:val="both"/>
      </w:pPr>
      <w:r>
        <w:rPr>
          <w:sz w:val="24"/>
        </w:rPr>
        <w:t xml:space="preserve">В случае приобретения подлежащего государственной регистрации основного технологического оборудования для производства этилового спирта указанные в </w:t>
      </w:r>
      <w:hyperlink w:history="0" w:anchor="P436" w:tooltip="схему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Перечни информации о таких оборудовании, автоматических средствах и о коммуникациях, которая должна содержаться в указанных схемах оснащения основного технологического оборудования, утверждаются федеральным органом по контролю и надзору;">
        <w:r>
          <w:rPr>
            <w:sz w:val="24"/>
            <w:color w:val="0000ff"/>
          </w:rPr>
          <w:t xml:space="preserve">абзацах втором</w:t>
        </w:r>
      </w:hyperlink>
      <w:r>
        <w:rPr>
          <w:sz w:val="24"/>
        </w:rPr>
        <w:t xml:space="preserve"> - </w:t>
      </w:r>
      <w:hyperlink w:history="0" w:anchor="P440" w:tooltip="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r>
          <w:rPr>
            <w:sz w:val="24"/>
            <w:color w:val="0000ff"/>
          </w:rPr>
          <w:t xml:space="preserve">четвертом</w:t>
        </w:r>
      </w:hyperlink>
      <w:r>
        <w:rPr>
          <w:sz w:val="24"/>
        </w:rPr>
        <w:t xml:space="preserve"> настоящего пункта документы и информация представляются в федеральный орган по контролю и надзору после государственной регистрации такого оборудования.</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p>
      <w:pPr>
        <w:pStyle w:val="0"/>
        <w:spacing w:before="240" w:lineRule="auto"/>
        <w:ind w:firstLine="540"/>
        <w:jc w:val="both"/>
      </w:pPr>
      <w:r>
        <w:rPr>
          <w:sz w:val="24"/>
        </w:rPr>
        <w:t xml:space="preserve">Документы, указанные в </w:t>
      </w:r>
      <w:hyperlink w:history="0" w:anchor="P436" w:tooltip="схему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Перечни информации о таких оборудовании, автоматических средствах и о коммуникациях, которая должна содержаться в указанных схемах оснащения основного технологического оборудования, утверждаются федеральным органом по контролю и надзору;">
        <w:r>
          <w:rPr>
            <w:sz w:val="24"/>
            <w:color w:val="0000ff"/>
          </w:rPr>
          <w:t xml:space="preserve">абзацах втором</w:t>
        </w:r>
      </w:hyperlink>
      <w:r>
        <w:rPr>
          <w:sz w:val="24"/>
        </w:rPr>
        <w:t xml:space="preserve"> и </w:t>
      </w:r>
      <w:hyperlink w:history="0" w:anchor="P440" w:tooltip="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r>
          <w:rPr>
            <w:sz w:val="24"/>
            <w:color w:val="0000ff"/>
          </w:rPr>
          <w:t xml:space="preserve">четвертом</w:t>
        </w:r>
      </w:hyperlink>
      <w:r>
        <w:rPr>
          <w:sz w:val="24"/>
        </w:rPr>
        <w:t xml:space="preserve"> настоящего пункта, представляются в случае, если планируемое к использованию основное технологическое оборудование для производства этилового спирта, алкогольной и спиртосодержащей продукции отражается в схеме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Документы, указанные в </w:t>
      </w:r>
      <w:hyperlink w:history="0" w:anchor="P438" w:tooltip="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
        <w:r>
          <w:rPr>
            <w:sz w:val="24"/>
            <w:color w:val="0000ff"/>
          </w:rPr>
          <w:t xml:space="preserve">абзаце третьем</w:t>
        </w:r>
      </w:hyperlink>
      <w:r>
        <w:rPr>
          <w:sz w:val="24"/>
        </w:rPr>
        <w:t xml:space="preserve"> настоящего пункта, представляются в случае, если использование заявленного основного технологического оборудования для производства этилового спирта или алкогольной продукции приведет к изменению производственной мощности, указанной в едином государственном реестре мощностей основного технологического оборудования.</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bookmarkStart w:id="446" w:name="P446"/>
    <w:bookmarkEnd w:id="446"/>
    <w:p>
      <w:pPr>
        <w:pStyle w:val="0"/>
        <w:spacing w:before="240" w:lineRule="auto"/>
        <w:ind w:firstLine="540"/>
        <w:jc w:val="both"/>
      </w:pPr>
      <w:r>
        <w:rPr>
          <w:sz w:val="24"/>
        </w:rPr>
        <w:t xml:space="preserve">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Лицензирующий орган рассматривает представленные документы в течение 17 рабочих дней со дня их получения. Лицензиат представляет указанные документы в лицензирующий орган посредством федеральной государственной информационной системы "Единый портал государственных и муниципальных услуг (функций)"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Федеральных законов от 08.08.2024 </w:t>
      </w:r>
      <w:r>
        <w:rPr>
          <w:sz w:val="24"/>
        </w:rPr>
        <w:t xml:space="preserve">N 316-ФЗ</w:t>
      </w:r>
      <w:r>
        <w:rPr>
          <w:sz w:val="24"/>
        </w:rPr>
        <w:t xml:space="preserve">, от 31.07.2025 </w:t>
      </w:r>
      <w:r>
        <w:rPr>
          <w:sz w:val="24"/>
        </w:rPr>
        <w:t xml:space="preserve">N 304-ФЗ</w:t>
      </w:r>
      <w:r>
        <w:rPr>
          <w:sz w:val="24"/>
        </w:rPr>
        <w:t xml:space="preserve">)</w:t>
      </w:r>
    </w:p>
    <w:bookmarkStart w:id="450" w:name="P450"/>
    <w:bookmarkEnd w:id="450"/>
    <w:p>
      <w:pPr>
        <w:pStyle w:val="0"/>
        <w:spacing w:before="240" w:lineRule="auto"/>
        <w:ind w:firstLine="540"/>
        <w:jc w:val="both"/>
      </w:pPr>
      <w:r>
        <w:rPr>
          <w:sz w:val="24"/>
        </w:rPr>
        <w:t xml:space="preserve">При выявлении в представленных документах недостоверной информации и (или) нарушения лицензиатом требований настоящей статьи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w:t>
      </w:r>
    </w:p>
    <w:p>
      <w:pPr>
        <w:pStyle w:val="0"/>
        <w:spacing w:before="240" w:lineRule="auto"/>
        <w:ind w:firstLine="540"/>
        <w:jc w:val="both"/>
      </w:pPr>
      <w:r>
        <w:rPr>
          <w:sz w:val="24"/>
        </w:rPr>
        <w:t xml:space="preserve">Использование основного технологического оборудования для производства и (или) оборота этилового спирта, алкогольной и спиртосодержащей продукции допускается по истечении 17 рабочих дней после представления в федеральный орган по контролю и надзору документов, указанных в </w:t>
      </w:r>
      <w:hyperlink w:history="0" w:anchor="P436" w:tooltip="схему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Перечни информации о таких оборудовании, автоматических средствах и о коммуникациях, которая должна содержаться в указанных схемах оснащения основного технологического оборудования, утверждаются федеральным органом по контролю и надзору;">
        <w:r>
          <w:rPr>
            <w:sz w:val="24"/>
            <w:color w:val="0000ff"/>
          </w:rPr>
          <w:t xml:space="preserve">абзацах втором</w:t>
        </w:r>
      </w:hyperlink>
      <w:r>
        <w:rPr>
          <w:sz w:val="24"/>
        </w:rPr>
        <w:t xml:space="preserve"> - </w:t>
      </w:r>
      <w:hyperlink w:history="0" w:anchor="P440" w:tooltip="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r>
          <w:rPr>
            <w:sz w:val="24"/>
            <w:color w:val="0000ff"/>
          </w:rPr>
          <w:t xml:space="preserve">четвертом</w:t>
        </w:r>
      </w:hyperlink>
      <w:r>
        <w:rPr>
          <w:sz w:val="24"/>
        </w:rPr>
        <w:t xml:space="preserve"> настоящего пункта, в порядке, установленном настоящим пунктом, при условии отсутствия решения, указанного в </w:t>
      </w:r>
      <w:hyperlink w:history="0" w:anchor="P450" w:tooltip="При выявлении в представленных документах недостоверной информации и (или) нарушения лицензиатом требований настоящей статьи лицензирующий орган принимает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w:r>
          <w:rPr>
            <w:sz w:val="24"/>
            <w:color w:val="0000ff"/>
          </w:rPr>
          <w:t xml:space="preserve">абзаце девятом</w:t>
        </w:r>
      </w:hyperlink>
      <w:r>
        <w:rPr>
          <w:sz w:val="24"/>
        </w:rPr>
        <w:t xml:space="preserve"> настоящего пункта, или до истечения 17 рабочих дней после представления таких документов при условии, что лицензирующим органом принято решение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w:t>
      </w:r>
    </w:p>
    <w:p>
      <w:pPr>
        <w:pStyle w:val="0"/>
        <w:jc w:val="both"/>
      </w:pPr>
      <w:r>
        <w:rPr>
          <w:sz w:val="24"/>
        </w:rPr>
        <w:t xml:space="preserve">(в ред. Федеральных законов от 08.08.2024 </w:t>
      </w:r>
      <w:r>
        <w:rPr>
          <w:sz w:val="24"/>
        </w:rPr>
        <w:t xml:space="preserve">N 316-ФЗ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Датой принятия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является дата внесения соответствующей записи в единый государственный реестр мощностей основного технологического оборудования. В день внесения в указанный реестр записи, содержащей сведения о принятии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федеральный орган по контролю и надзору направляет лицензиату выписку из единого государственного реестра мощностей основного технологического оборудования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Решение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направляется лицензиату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день принятия такого решения лицензирующим органом.</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Сведения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вносятся в единый государственный </w:t>
      </w:r>
      <w:r>
        <w:rPr>
          <w:sz w:val="24"/>
        </w:rPr>
        <w:t xml:space="preserve">реестр</w:t>
      </w:r>
      <w:r>
        <w:rPr>
          <w:sz w:val="24"/>
        </w:rPr>
        <w:t xml:space="preserve"> мощностей основного технологического оборудования в течение пяти календарных дней после дня принятия решения о 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p>
      <w:pPr>
        <w:pStyle w:val="0"/>
        <w:spacing w:before="240" w:lineRule="auto"/>
        <w:ind w:firstLine="540"/>
        <w:jc w:val="both"/>
      </w:pPr>
      <w:r>
        <w:rPr>
          <w:sz w:val="24"/>
        </w:rPr>
        <w:t xml:space="preserve">Лицензирующий орган до принятия решения о допустимости или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проводит выездную оценку лицензиата в целях установления соответствия оборудования для производства и (или) оборота этилового спирта, алкогольной и спиртосодержащей продукции, принадлежащего лицензиату, требованиям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Использование основного технологического оборудования для производства и (или) оборота этилового спирта, алкогольной и спиртосодержащей продукции при наличии решения о недопустимости использования основного технологического оборудования для производства и (или) оборота этилового спирта, алкогольной и спиртосодержащей продукции не допускается.</w:t>
      </w:r>
    </w:p>
    <w:p>
      <w:pPr>
        <w:pStyle w:val="0"/>
        <w:jc w:val="both"/>
      </w:pPr>
      <w:r>
        <w:rPr>
          <w:sz w:val="24"/>
        </w:rPr>
        <w:t xml:space="preserve">(п. 6.1 введен Федеральным </w:t>
      </w:r>
      <w:r>
        <w:rPr>
          <w:sz w:val="24"/>
        </w:rPr>
        <w:t xml:space="preserve">законом</w:t>
      </w:r>
      <w:r>
        <w:rPr>
          <w:sz w:val="24"/>
        </w:rPr>
        <w:t xml:space="preserve"> от 22.12.2020 N 436-ФЗ)</w:t>
      </w:r>
    </w:p>
    <w:p>
      <w:pPr>
        <w:pStyle w:val="0"/>
        <w:spacing w:before="240" w:lineRule="auto"/>
        <w:ind w:firstLine="540"/>
        <w:jc w:val="both"/>
      </w:pPr>
      <w:r>
        <w:rPr>
          <w:sz w:val="24"/>
        </w:rPr>
        <w:t xml:space="preserve">7. Утратил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8. Для производства этилового спирта используется пищевое и непищевое сырье, </w:t>
      </w:r>
      <w:r>
        <w:rPr>
          <w:sz w:val="24"/>
        </w:rPr>
        <w:t xml:space="preserve">перечень</w:t>
      </w:r>
      <w:r>
        <w:rPr>
          <w:sz w:val="24"/>
        </w:rPr>
        <w:t xml:space="preserve"> которого устанавливается федеральным органом по контролю и надзору.</w:t>
      </w:r>
    </w:p>
    <w:p>
      <w:pPr>
        <w:pStyle w:val="0"/>
        <w:jc w:val="both"/>
      </w:pPr>
      <w:r>
        <w:rPr>
          <w:sz w:val="24"/>
        </w:rPr>
        <w:t xml:space="preserve">(п. 8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9. Абзац утратил силу с 1 сентября 2024 года. - Федеральный </w:t>
      </w:r>
      <w:r>
        <w:rPr>
          <w:sz w:val="24"/>
        </w:rPr>
        <w:t xml:space="preserve">закон</w:t>
      </w:r>
      <w:r>
        <w:rPr>
          <w:sz w:val="24"/>
        </w:rPr>
        <w:t xml:space="preserve"> от 11.03.2024 N 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9 ст. 8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7" w:name="P467"/>
    <w:bookmarkEnd w:id="467"/>
    <w:p>
      <w:pPr>
        <w:pStyle w:val="0"/>
        <w:spacing w:before="300" w:lineRule="auto"/>
        <w:ind w:firstLine="540"/>
        <w:jc w:val="both"/>
      </w:pPr>
      <w:r>
        <w:rPr>
          <w:sz w:val="24"/>
        </w:rPr>
        <w:t xml:space="preserve">Организации, осуществляющие производство этилового спирта, должны иметь соответствующие установленным регулирующим органом </w:t>
      </w:r>
      <w:r>
        <w:rPr>
          <w:sz w:val="24"/>
        </w:rPr>
        <w:t xml:space="preserve">требованиям</w:t>
      </w:r>
      <w:r>
        <w:rPr>
          <w:sz w:val="24"/>
        </w:rPr>
        <w:t xml:space="preserve">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Федеральных законов от 22.12.2020 </w:t>
      </w:r>
      <w:r>
        <w:rPr>
          <w:sz w:val="24"/>
        </w:rPr>
        <w:t xml:space="preserve">N 436-ФЗ</w:t>
      </w:r>
      <w:r>
        <w:rPr>
          <w:sz w:val="24"/>
        </w:rPr>
        <w:t xml:space="preserve">, от 11.03.2024 </w:t>
      </w:r>
      <w:r>
        <w:rPr>
          <w:sz w:val="24"/>
        </w:rPr>
        <w:t xml:space="preserve">N 46-ФЗ</w:t>
      </w:r>
      <w:r>
        <w:rPr>
          <w:sz w:val="24"/>
        </w:rPr>
        <w:t xml:space="preserve">)</w:t>
      </w:r>
    </w:p>
    <w:p>
      <w:pPr>
        <w:pStyle w:val="0"/>
        <w:spacing w:before="240" w:lineRule="auto"/>
        <w:ind w:firstLine="540"/>
        <w:jc w:val="both"/>
      </w:pPr>
      <w:r>
        <w:rPr>
          <w:sz w:val="24"/>
        </w:rPr>
        <w:t xml:space="preserve">Не допускается 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дистиллятов.</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Федерального </w:t>
      </w:r>
      <w:r>
        <w:rPr>
          <w:sz w:val="24"/>
        </w:rPr>
        <w:t xml:space="preserve">закона</w:t>
      </w:r>
      <w:r>
        <w:rPr>
          <w:sz w:val="24"/>
        </w:rPr>
        <w:t xml:space="preserve"> от 31.12.2014 N 490-ФЗ)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27.12.2019 N 481-ФЗ.</w:t>
      </w:r>
    </w:p>
    <w:p>
      <w:pPr>
        <w:pStyle w:val="0"/>
        <w:spacing w:before="240" w:lineRule="auto"/>
        <w:ind w:firstLine="540"/>
        <w:jc w:val="both"/>
      </w:pPr>
      <w:r>
        <w:rPr>
          <w:sz w:val="24"/>
        </w:rPr>
        <w:t xml:space="preserve">Не допускается 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w:t>
      </w:r>
    </w:p>
    <w:p>
      <w:pPr>
        <w:pStyle w:val="0"/>
        <w:jc w:val="both"/>
      </w:pPr>
      <w:r>
        <w:rPr>
          <w:sz w:val="24"/>
        </w:rPr>
        <w:t xml:space="preserve">(абзац введен Федеральным </w:t>
      </w:r>
      <w:r>
        <w:rPr>
          <w:sz w:val="24"/>
        </w:rPr>
        <w:t xml:space="preserve">законом</w:t>
      </w:r>
      <w:r>
        <w:rPr>
          <w:sz w:val="24"/>
        </w:rPr>
        <w:t xml:space="preserve"> от 28.11.2018 N 448-ФЗ)</w:t>
      </w:r>
    </w:p>
    <w:bookmarkStart w:id="474" w:name="P474"/>
    <w:bookmarkEnd w:id="474"/>
    <w:p>
      <w:pPr>
        <w:pStyle w:val="0"/>
        <w:spacing w:before="240" w:lineRule="auto"/>
        <w:ind w:firstLine="540"/>
        <w:jc w:val="both"/>
      </w:pPr>
      <w:r>
        <w:rPr>
          <w:sz w:val="24"/>
        </w:rPr>
        <w:t xml:space="preserve">Производство биоэтанола допускается с использованием аппаратов, установок и колонн для очистки и ректификации этилового спирта, имеющих в каждой технологической линии не более двух операционных колонн - одной брагоректификационной колонны и одной ректификационной колонны (за исключением производства этилового спирта из непищевого сырья).</w:t>
      </w:r>
    </w:p>
    <w:p>
      <w:pPr>
        <w:pStyle w:val="0"/>
        <w:jc w:val="both"/>
      </w:pPr>
      <w:r>
        <w:rPr>
          <w:sz w:val="24"/>
        </w:rPr>
        <w:t xml:space="preserve">(абзац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Не допускается производство фармацевтической субстанции спирта этилового (этанола), и (или) спиртосодержащих лекарственных средств, и (или) спиртосодержащих медицинских изделий на основном технологическом оборудовании для производства этилового спирта, указанном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1.1 статьи 14.1</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jc w:val="both"/>
      </w:pPr>
      <w:r>
        <w:rPr>
          <w:sz w:val="24"/>
        </w:rPr>
        <w:t xml:space="preserve">(п. 9 введен Федеральным </w:t>
      </w:r>
      <w:r>
        <w:rPr>
          <w:sz w:val="24"/>
        </w:rPr>
        <w:t xml:space="preserve">законом</w:t>
      </w:r>
      <w:r>
        <w:rPr>
          <w:sz w:val="24"/>
        </w:rPr>
        <w:t xml:space="preserve"> от 21.07.2005 N 102-ФЗ)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10 ст. 8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2" w:name="P482"/>
    <w:bookmarkEnd w:id="482"/>
    <w:p>
      <w:pPr>
        <w:pStyle w:val="0"/>
        <w:spacing w:before="300" w:lineRule="auto"/>
        <w:ind w:firstLine="540"/>
        <w:jc w:val="both"/>
      </w:pPr>
      <w:r>
        <w:rPr>
          <w:sz w:val="24"/>
        </w:rPr>
        <w:t xml:space="preserve">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исключением организации, входящей в группу организаций, предусмотренную </w:t>
      </w:r>
      <w:hyperlink w:history="0" w:anchor="P486" w:tooltip="В случае, если одной организации в течение не менее 365 последовательных календарных дней принадлежит более 70 процентов акций другой организации (других организаций), осуществляющей (осуществляющих) производство этилового спирта, и (или) непосредственно принадлежащая одной организации доля (доли) в уставном (складочном) капитале (фонде) другой организации (других организаций), осуществляющей (осуществляющих) производство этилового спирта, составляет (составляют) более 70 процентов и суммарная производст...">
        <w:r>
          <w:rPr>
            <w:sz w:val="24"/>
            <w:color w:val="0000ff"/>
          </w:rPr>
          <w:t xml:space="preserve">абзацем пятым</w:t>
        </w:r>
      </w:hyperlink>
      <w:r>
        <w:rPr>
          <w:sz w:val="24"/>
        </w:rPr>
        <w:t xml:space="preserve"> настоящего пункта) нормы минимального использования производственной мощности при условии, что организацией в лицензирующий орган по телекоммуникационным каналам связи в форме электронного документа, подписанного усиленной квалифицированной электронной подписью, до даты начала ремонта направлено уведомление о проведении ремонта данного оборудования с указанием даты начала и даты окончания проведения ремонта, и при выполнении одного из следующих условий:</w:t>
      </w:r>
    </w:p>
    <w:p>
      <w:pPr>
        <w:pStyle w:val="0"/>
        <w:spacing w:before="240" w:lineRule="auto"/>
        <w:ind w:firstLine="540"/>
        <w:jc w:val="both"/>
      </w:pPr>
      <w:r>
        <w:rPr>
          <w:sz w:val="24"/>
        </w:rPr>
        <w:t xml:space="preserve">период планового ремонта (ремонтов) основного технологического оборудования для производства этилового спирта не превышает 30 календарных дней в течение календарного года;</w:t>
      </w:r>
    </w:p>
    <w:p>
      <w:pPr>
        <w:pStyle w:val="0"/>
        <w:spacing w:before="240" w:lineRule="auto"/>
        <w:ind w:firstLine="540"/>
        <w:jc w:val="both"/>
      </w:pPr>
      <w:r>
        <w:rPr>
          <w:sz w:val="24"/>
        </w:rPr>
        <w:t xml:space="preserve">проведение внепланового ремонта основного технологического оборудования для производства этилового спирта обусловлено наступлением обстоятельств непреодолимой силы, которые привели к невозможности его эксплуатации и подтверждаются приложением к уведомлению о проведении такого ремонта копии справки (акта, заключения) уполномоченной организации (органа), подтверждающей факт наступления обстоятельств непреодолимой силы.</w:t>
      </w:r>
    </w:p>
    <w:p>
      <w:pPr>
        <w:pStyle w:val="0"/>
        <w:spacing w:before="240" w:lineRule="auto"/>
        <w:ind w:firstLine="540"/>
        <w:jc w:val="both"/>
      </w:pPr>
      <w:r>
        <w:rPr>
          <w:sz w:val="24"/>
        </w:rPr>
        <w:t xml:space="preserve">Форма</w:t>
      </w:r>
      <w:r>
        <w:rPr>
          <w:sz w:val="24"/>
        </w:rPr>
        <w:t xml:space="preserve"> уведомления о проведении ремонта основного технологического оборудования для производства этилового спирта утверждается федеральным органом по контролю и надзору.</w:t>
      </w:r>
    </w:p>
    <w:bookmarkStart w:id="486" w:name="P486"/>
    <w:bookmarkEnd w:id="486"/>
    <w:p>
      <w:pPr>
        <w:pStyle w:val="0"/>
        <w:spacing w:before="240" w:lineRule="auto"/>
        <w:ind w:firstLine="540"/>
        <w:jc w:val="both"/>
      </w:pPr>
      <w:r>
        <w:rPr>
          <w:sz w:val="24"/>
        </w:rPr>
        <w:t xml:space="preserve">В случае, если одной организации в течение не менее 365 последовательных календарных дней принадлежит более 70 процентов акций другой организации (других организаций), осуществляющей (осуществляющих) производство этилового спирта, и (или) непосредственно принадлежащая одной организации доля (доли) в уставном (складочном) капитале (фонде) другой организации (других организаций), осуществляющей (осуществляющих) производство этилового спирта, составляет (составляют) более 70 процентов и суммарная производственная мощность основного технологического оборудования для производства этилового спирта указанных организаций составляет не менее 20 миллионов декалитров в год (далее - группа организаций), установление факта несоблюдения нормы минимального использования производственной мощности осуществляется в целом для группы организаций исходя из общего объема этилового спирта, произведенного указанными организациями.</w:t>
      </w:r>
    </w:p>
    <w:p>
      <w:pPr>
        <w:pStyle w:val="0"/>
        <w:jc w:val="both"/>
      </w:pPr>
      <w:r>
        <w:rPr>
          <w:sz w:val="24"/>
        </w:rPr>
        <w:t xml:space="preserve">(в ред. Федеральных законов от 28.12.2022 </w:t>
      </w:r>
      <w:r>
        <w:rPr>
          <w:sz w:val="24"/>
        </w:rPr>
        <w:t xml:space="preserve">N 557-ФЗ</w:t>
      </w:r>
      <w:r>
        <w:rPr>
          <w:sz w:val="24"/>
        </w:rPr>
        <w:t xml:space="preserve">, от 11.03.2024 </w:t>
      </w:r>
      <w:r>
        <w:rPr>
          <w:sz w:val="24"/>
        </w:rPr>
        <w:t xml:space="preserve">N 46-ФЗ</w:t>
      </w:r>
      <w:r>
        <w:rPr>
          <w:sz w:val="24"/>
        </w:rPr>
        <w:t xml:space="preserve">)</w:t>
      </w:r>
    </w:p>
    <w:bookmarkStart w:id="488" w:name="P488"/>
    <w:bookmarkEnd w:id="488"/>
    <w:p>
      <w:pPr>
        <w:pStyle w:val="0"/>
        <w:spacing w:before="240" w:lineRule="auto"/>
        <w:ind w:firstLine="540"/>
        <w:jc w:val="both"/>
      </w:pPr>
      <w:r>
        <w:rPr>
          <w:sz w:val="24"/>
        </w:rPr>
        <w:t xml:space="preserve">Организация, которой принадлежит более 70 процентов акций (долей в уставном (складочном) капитале) другой организации (других организаций), осуществляющей (осуществляющих) производство этилового спирта, в течение трех рабочих дней со дня окончания квартала календарного года уведомляет в письменной форме федеральный орган по контролю и надзору об организациях, входящих в группу организаций в течение данного квартала, а также об изменениях, связанных с включением организаций в группу организаций и исключением организаций из группы организаций в данном квартале.</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В случае неисполнения требования </w:t>
      </w:r>
      <w:hyperlink w:history="0" w:anchor="P488" w:tooltip="Организация, которой принадлежит более 70 процентов акций (долей в уставном (складочном) капитале) другой организации (других организаций), осуществляющей (осуществляющих) производство этилового спирта, в течение трех рабочих дней со дня окончания квартала календарного года уведомляет в письменной форме федеральный орган по контролю и надзору об организациях, входящих в группу организаций в течение данного квартала, а также об изменениях, связанных с включением организаций в группу организаций и исключен...">
        <w:r>
          <w:rPr>
            <w:sz w:val="24"/>
            <w:color w:val="0000ff"/>
          </w:rPr>
          <w:t xml:space="preserve">абзаца шестого</w:t>
        </w:r>
      </w:hyperlink>
      <w:r>
        <w:rPr>
          <w:sz w:val="24"/>
        </w:rPr>
        <w:t xml:space="preserve"> настоящего пункта о направлении уведомления в федеральный орган по контролю и надзору установление факта соблюдения или несоблюдения нормы минимального использования производственной мощности за квартал календарного года, предшествующий кварталу календарного года, в котором должно было быть подано уведомление, указанное в </w:t>
      </w:r>
      <w:hyperlink w:history="0" w:anchor="P488" w:tooltip="Организация, которой принадлежит более 70 процентов акций (долей в уставном (складочном) капитале) другой организации (других организаций), осуществляющей (осуществляющих) производство этилового спирта, в течение трех рабочих дней со дня окончания квартала календарного года уведомляет в письменной форме федеральный орган по контролю и надзору об организациях, входящих в группу организаций в течение данного квартала, а также об изменениях, связанных с включением организаций в группу организаций и исключен...">
        <w:r>
          <w:rPr>
            <w:sz w:val="24"/>
            <w:color w:val="0000ff"/>
          </w:rPr>
          <w:t xml:space="preserve">абзаце шестом</w:t>
        </w:r>
      </w:hyperlink>
      <w:r>
        <w:rPr>
          <w:sz w:val="24"/>
        </w:rPr>
        <w:t xml:space="preserve"> настоящего пункта, для организаций, входящих в группу организаций, осуществляется как для организаций, не входящих в группу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Не допускается производство алкогольной продукции с использованием этилового спирта, если годовой объем ее производства не соответствует </w:t>
      </w:r>
      <w:r>
        <w:rPr>
          <w:sz w:val="24"/>
        </w:rPr>
        <w:t xml:space="preserve">норме</w:t>
      </w:r>
      <w:r>
        <w:rPr>
          <w:sz w:val="24"/>
        </w:rPr>
        <w:t xml:space="preserve"> минимального использования производственной мощности, утвержденной регулирующим органом.</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spacing w:before="240" w:lineRule="auto"/>
        <w:ind w:firstLine="540"/>
        <w:jc w:val="both"/>
      </w:pPr>
      <w:r>
        <w:rPr>
          <w:sz w:val="24"/>
        </w:rPr>
        <w:t xml:space="preserve">В случае невозможности соблюдения нормы минимального использования производственной мощности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w:t>
      </w:r>
      <w:r>
        <w:rPr>
          <w:sz w:val="24"/>
        </w:rPr>
        <w:t xml:space="preserve">уведомление</w:t>
      </w:r>
      <w:r>
        <w:rPr>
          <w:sz w:val="24"/>
        </w:rPr>
        <w:t xml:space="preserve"> о приостановлении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с указанием даты приостановления.</w:t>
      </w:r>
    </w:p>
    <w:p>
      <w:pPr>
        <w:pStyle w:val="0"/>
        <w:spacing w:before="240" w:lineRule="auto"/>
        <w:ind w:firstLine="540"/>
        <w:jc w:val="both"/>
      </w:pPr>
      <w:r>
        <w:rPr>
          <w:sz w:val="24"/>
        </w:rPr>
        <w:t xml:space="preserve">При исключении (включении) в течение квартала календарного года организации, осуществляющей производство этилового спирта, из группы организаций (в группу организаций) установление факта соблюдения или несоблюдения такой организацией нормы минимального использования производственной мощности за данный квартал осуществляется как для организации, не входящей в группу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При получении организацией лицензии на производство, хранение и поставки произведенного этилового спирта установление факта соблюдения или несоблюдения такой организацией нормы минимального использования производственной мощности осуществляется начиная с квартала календарного года, следующего за кварталом календарного года, в котором выдана лицензия.</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В случае переоформления организацией лицензии на производство, хранение и поставки произведенного этилового спирта в связи с изменением производственной мощности основного технологического оборудования для производства этилового спирта установление факта соблюдения или несоблюдения такой организацией нормы минимального использования производственной мощности с учетом ее изменения осуществляется начиная с квартала календарного года, следующего за кварталом календарного года, в котором переоформлена лицензия. При этом в квартале календарного года, в котором переоформлена лицензия в связи с изменением производственной мощности основного технологического оборудования для производства этилового спирта, установление факта соблюдения или несоблюдения организацией нормы минимального использования производственной мощности осуществляется без учета ее изменения.</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w:t>
      </w:r>
      <w:r>
        <w:rPr>
          <w:sz w:val="24"/>
        </w:rPr>
        <w:t xml:space="preserve">уведомление</w:t>
      </w:r>
      <w:r>
        <w:rPr>
          <w:sz w:val="24"/>
        </w:rPr>
        <w:t xml:space="preserve"> о возобновлении использования соответствующего оборудования с указанием даты возобновления.</w:t>
      </w:r>
    </w:p>
    <w:p>
      <w:pPr>
        <w:pStyle w:val="0"/>
        <w:spacing w:before="240" w:lineRule="auto"/>
        <w:ind w:firstLine="540"/>
        <w:jc w:val="both"/>
      </w:pPr>
      <w:r>
        <w:rPr>
          <w:sz w:val="24"/>
        </w:rPr>
        <w:t xml:space="preserve">Период приостановления использования основного технологического оборудования для производства этилового спирта организацией, входящей в группу организаций, не учитывается лицензирующим органом при установлении факта несоблюдения группой организаций нормы минимального использования производственной мощности, за исключением случая, предусмотренного </w:t>
      </w:r>
      <w:hyperlink w:history="0" w:anchor="P504" w:tooltip="При установлении факта несоблюдения группой организаций нормы минимального использования производственной мощности за четвертый квартал календарного года такая норма признается нарушенной в случае, если за календарный год, на который приходится данный квартал, общий годовой объем производства этилового спирта группой организаций составил менее 14 миллионов декалитров независимо от периодов приостановления использования основного технологического оборудования для производства этилового спирта в течение эт...">
        <w:r>
          <w:rPr>
            <w:sz w:val="24"/>
            <w:color w:val="0000ff"/>
          </w:rPr>
          <w:t xml:space="preserve">абзацем пятнадцатым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11.03.2024 N 46-ФЗ)</w:t>
      </w:r>
    </w:p>
    <w:bookmarkStart w:id="504" w:name="P504"/>
    <w:bookmarkEnd w:id="504"/>
    <w:p>
      <w:pPr>
        <w:pStyle w:val="0"/>
        <w:spacing w:before="240" w:lineRule="auto"/>
        <w:ind w:firstLine="540"/>
        <w:jc w:val="both"/>
      </w:pPr>
      <w:r>
        <w:rPr>
          <w:sz w:val="24"/>
        </w:rPr>
        <w:t xml:space="preserve">При установлении факта несоблюдения группой организаций нормы минимального использования производственной мощности за четвертый квартал календарного года такая норма признается нарушенной в случае, если за календарный год, на который приходится данный квартал, общий годовой объем производства этилового спирта группой организаций составил менее 14 миллионов декалитров независимо от периодов приостановления использования основного технологического оборудования для производства этилового спирта в течение этого календарного года.</w:t>
      </w:r>
    </w:p>
    <w:p>
      <w:pPr>
        <w:pStyle w:val="0"/>
        <w:jc w:val="both"/>
      </w:pPr>
      <w:r>
        <w:rPr>
          <w:sz w:val="24"/>
        </w:rPr>
        <w:t xml:space="preserve">(в ред. Федерального </w:t>
      </w:r>
      <w:r>
        <w:rPr>
          <w:sz w:val="24"/>
        </w:rPr>
        <w:t xml:space="preserve">закона</w:t>
      </w:r>
      <w:r>
        <w:rPr>
          <w:sz w:val="24"/>
        </w:rPr>
        <w:t xml:space="preserve"> от 11.03.2024 N 46-ФЗ)</w:t>
      </w:r>
    </w:p>
    <w:p>
      <w:pPr>
        <w:pStyle w:val="0"/>
        <w:spacing w:before="240" w:lineRule="auto"/>
        <w:ind w:firstLine="540"/>
        <w:jc w:val="both"/>
      </w:pPr>
      <w:r>
        <w:rPr>
          <w:sz w:val="24"/>
        </w:rPr>
        <w:t xml:space="preserve">Период приостановления использования основного технологического оборудования для производства алкогольной продукции с использованием этилового спирта не учитывается лицензирующим органом при установлении факта несоблюдения организацией нормы минимального использования производственной мощности.</w:t>
      </w:r>
    </w:p>
    <w:p>
      <w:pPr>
        <w:pStyle w:val="0"/>
        <w:spacing w:before="240" w:lineRule="auto"/>
        <w:ind w:firstLine="540"/>
        <w:jc w:val="both"/>
      </w:pPr>
      <w:r>
        <w:rPr>
          <w:sz w:val="24"/>
        </w:rPr>
        <w:t xml:space="preserve">Порядок</w:t>
      </w:r>
      <w:r>
        <w:rPr>
          <w:sz w:val="24"/>
        </w:rPr>
        <w:t xml:space="preserve">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утверждается регулирующим органом.</w:t>
      </w:r>
    </w:p>
    <w:p>
      <w:pPr>
        <w:pStyle w:val="0"/>
        <w:spacing w:before="240" w:lineRule="auto"/>
        <w:ind w:firstLine="540"/>
        <w:jc w:val="both"/>
      </w:pPr>
      <w:r>
        <w:rPr>
          <w:sz w:val="24"/>
        </w:rPr>
        <w:t xml:space="preserve">Положения настоящего пункта не распространяются на производство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w:t>
      </w:r>
    </w:p>
    <w:p>
      <w:pPr>
        <w:pStyle w:val="0"/>
        <w:jc w:val="both"/>
      </w:pPr>
      <w:r>
        <w:rPr>
          <w:sz w:val="24"/>
        </w:rPr>
        <w:t xml:space="preserve">(в ред. Федеральных законов от 28.12.2022 </w:t>
      </w:r>
      <w:r>
        <w:rPr>
          <w:sz w:val="24"/>
        </w:rPr>
        <w:t xml:space="preserve">N 557-ФЗ</w:t>
      </w:r>
      <w:r>
        <w:rPr>
          <w:sz w:val="24"/>
        </w:rPr>
        <w:t xml:space="preserve">, от 28.04.2023 </w:t>
      </w:r>
      <w:r>
        <w:rPr>
          <w:sz w:val="24"/>
        </w:rPr>
        <w:t xml:space="preserve">N 168-ФЗ</w:t>
      </w:r>
      <w:r>
        <w:rPr>
          <w:sz w:val="24"/>
        </w:rPr>
        <w:t xml:space="preserve">)</w:t>
      </w:r>
    </w:p>
    <w:p>
      <w:pPr>
        <w:pStyle w:val="0"/>
        <w:jc w:val="both"/>
      </w:pPr>
      <w:r>
        <w:rPr>
          <w:sz w:val="24"/>
        </w:rPr>
        <w:t xml:space="preserve">(п. 10 в ред. Федерального </w:t>
      </w:r>
      <w:r>
        <w:rPr>
          <w:sz w:val="24"/>
        </w:rPr>
        <w:t xml:space="preserve">закона</w:t>
      </w:r>
      <w:r>
        <w:rPr>
          <w:sz w:val="24"/>
        </w:rPr>
        <w:t xml:space="preserve"> от 30.04.2021 N 125-ФЗ)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11 ст. 8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3" w:name="P513"/>
    <w:bookmarkEnd w:id="513"/>
    <w:p>
      <w:pPr>
        <w:pStyle w:val="0"/>
        <w:spacing w:before="300" w:lineRule="auto"/>
        <w:ind w:firstLine="540"/>
        <w:jc w:val="both"/>
      </w:pPr>
      <w:r>
        <w:rPr>
          <w:sz w:val="24"/>
        </w:rPr>
        <w:t xml:space="preserve">11. В случае аннулирования или прекращения действия лицензии на производство этилового спирта, алкогольной и спиртосодержащей продукции основное технологическое оборудование для производства этилового спирта, алкогольной и спиртосодержащей продукции должно быть </w:t>
      </w:r>
      <w:r>
        <w:rPr>
          <w:sz w:val="24"/>
        </w:rPr>
        <w:t xml:space="preserve">законсервировано</w:t>
      </w:r>
      <w:r>
        <w:rPr>
          <w:sz w:val="24"/>
        </w:rPr>
        <w:t xml:space="preserve"> под контролем федерального органа по контролю и надзору. Установленное (смонтированное) основное технологическое оборудование для производства этилового спирта, подлежащее государственной регистрации, в отсутствие соответствующей лицензии должно быть законсервировано под контролем федерального органа по контролю и надзору.</w:t>
      </w:r>
    </w:p>
    <w:p>
      <w:pPr>
        <w:pStyle w:val="0"/>
        <w:spacing w:before="240" w:lineRule="auto"/>
        <w:ind w:firstLine="540"/>
        <w:jc w:val="both"/>
      </w:pPr>
      <w:r>
        <w:rPr>
          <w:sz w:val="24"/>
        </w:rPr>
        <w:t xml:space="preserve">Использование организацией основного технологического оборудования допускается только после его </w:t>
      </w:r>
      <w:r>
        <w:rPr>
          <w:sz w:val="24"/>
        </w:rPr>
        <w:t xml:space="preserve">расконсервации</w:t>
      </w:r>
      <w:r>
        <w:rPr>
          <w:sz w:val="24"/>
        </w:rPr>
        <w:t xml:space="preserve"> под контролем федерального органа по контролю и надзору.</w:t>
      </w:r>
    </w:p>
    <w:p>
      <w:pPr>
        <w:pStyle w:val="0"/>
        <w:spacing w:before="240" w:lineRule="auto"/>
        <w:ind w:firstLine="540"/>
        <w:jc w:val="both"/>
      </w:pPr>
      <w:r>
        <w:rPr>
          <w:sz w:val="24"/>
        </w:rPr>
        <w:t xml:space="preserve">При приобретении законсервированного основного технологического оборудования для производства этилового спирта, алкогольной и спиртосодержащей продукции другой организацией она вправе использовать его, в том числе для производства этилового спирта, алкогольной и спиртосодержащей продукции, после снятия федеральным органом по контролю и надзору пломб, которые были нанесены на указанное оборудование и коммуникации, и расконсервации указанного оборудования.</w:t>
      </w:r>
    </w:p>
    <w:p>
      <w:pPr>
        <w:pStyle w:val="0"/>
        <w:spacing w:before="240" w:lineRule="auto"/>
        <w:ind w:firstLine="540"/>
        <w:jc w:val="both"/>
      </w:pPr>
      <w:r>
        <w:rPr>
          <w:sz w:val="24"/>
        </w:rPr>
        <w:t xml:space="preserve">Порядок и сроки</w:t>
      </w:r>
      <w:r>
        <w:rPr>
          <w:sz w:val="24"/>
        </w:rPr>
        <w:t xml:space="preserve"> консервации и расконсервации основного технологического оборудования для производства этилового спирта, алкогольной и спиртосодержащей продукции устанавливаются регулирующим органом.</w:t>
      </w:r>
    </w:p>
    <w:p>
      <w:pPr>
        <w:pStyle w:val="0"/>
        <w:jc w:val="both"/>
      </w:pPr>
      <w:r>
        <w:rPr>
          <w:sz w:val="24"/>
        </w:rPr>
        <w:t xml:space="preserve">(п. 11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12. Утратил силу с 1 января 2021 года. - Федеральный </w:t>
      </w:r>
      <w:r>
        <w:rPr>
          <w:sz w:val="24"/>
        </w:rPr>
        <w:t xml:space="preserve">закон</w:t>
      </w:r>
      <w:r>
        <w:rPr>
          <w:sz w:val="24"/>
        </w:rPr>
        <w:t xml:space="preserve"> от 22.12.2020 N 436-ФЗ.</w:t>
      </w:r>
    </w:p>
    <w:bookmarkStart w:id="519" w:name="P519"/>
    <w:bookmarkEnd w:id="519"/>
    <w:p>
      <w:pPr>
        <w:pStyle w:val="0"/>
        <w:spacing w:before="240" w:lineRule="auto"/>
        <w:ind w:firstLine="540"/>
        <w:jc w:val="both"/>
      </w:pPr>
      <w:r>
        <w:rPr>
          <w:sz w:val="24"/>
        </w:rPr>
        <w:t xml:space="preserve">13. У организаций, имеющих лицензию на производство этилового спирта для производства фармацевтической субстанции спирта этилового (этанола), а также у соискателей такой лицензии основное технологическое оборудование для производства этилового спирта, указанное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 статьи 14.1</w:t>
        </w:r>
      </w:hyperlink>
      <w:r>
        <w:rPr>
          <w:sz w:val="24"/>
        </w:rPr>
        <w:t xml:space="preserve"> настоящего Федерального закона, должно быть соединено с емкостями для приемки этилового спирта для производства фармацевтической субстанции спирта этилового (этанола) коммуникациями, отвечающими </w:t>
      </w:r>
      <w:r>
        <w:rPr>
          <w:sz w:val="24"/>
        </w:rPr>
        <w:t xml:space="preserve">требованиям</w:t>
      </w:r>
      <w:r>
        <w:rPr>
          <w:sz w:val="24"/>
        </w:rPr>
        <w:t xml:space="preserve">, установленным федеральным органом по контролю и надзору, что отражается в схеме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w:t>
      </w:r>
    </w:p>
    <w:p>
      <w:pPr>
        <w:pStyle w:val="0"/>
        <w:jc w:val="both"/>
      </w:pPr>
      <w:r>
        <w:rPr>
          <w:sz w:val="24"/>
        </w:rPr>
        <w:t xml:space="preserve">(в ред. Федеральных законов от 22.12.2020 </w:t>
      </w:r>
      <w:r>
        <w:rPr>
          <w:sz w:val="24"/>
        </w:rPr>
        <w:t xml:space="preserve">N 436-ФЗ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Перечень</w:t>
      </w:r>
      <w:r>
        <w:rPr>
          <w:sz w:val="24"/>
        </w:rPr>
        <w:t xml:space="preserve"> информации, содержащейся в схеме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утверждается федеральным органом по контролю и надзору.</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p>
      <w:pPr>
        <w:pStyle w:val="0"/>
        <w:spacing w:before="240" w:lineRule="auto"/>
        <w:ind w:firstLine="540"/>
        <w:jc w:val="both"/>
      </w:pPr>
      <w:r>
        <w:rPr>
          <w:sz w:val="24"/>
        </w:rPr>
        <w:t xml:space="preserve">Передача в структуре организации произведенного этилового спирта для производства из него фармацевтической субстанции спирта этилового (этанола) допускается только по коммуникациям, указанным в </w:t>
      </w:r>
      <w:hyperlink w:history="0" w:anchor="P519" w:tooltip="13. У организаций, имеющих лицензию на производство этилового спирта для производства фармацевтической субстанции спирта этилового (этанола), а также у соискателей такой лицензии основное технологическое оборудование для производства этилового спирта, указанное в пункте 2 статьи 14.1 настоящего Федерального закона, должно быть соединено с емкостями для приемки этилового спирта для производства фармацевтической субстанции спирта этилового (этанола) коммуникациями, отвечающими требованиям, установленным фе...">
        <w:r>
          <w:rPr>
            <w:sz w:val="24"/>
            <w:color w:val="0000ff"/>
          </w:rPr>
          <w:t xml:space="preserve">абзаце первом</w:t>
        </w:r>
      </w:hyperlink>
      <w:r>
        <w:rPr>
          <w:sz w:val="24"/>
        </w:rPr>
        <w:t xml:space="preserve"> настоящего пункта и оснащенным автоматическими средствами измерения и учета концентрации и объема безводного спирта в этиловом спирте, объема этилового спирта.</w:t>
      </w:r>
    </w:p>
    <w:p>
      <w:pPr>
        <w:pStyle w:val="0"/>
        <w:jc w:val="both"/>
      </w:pPr>
      <w:r>
        <w:rPr>
          <w:sz w:val="24"/>
        </w:rPr>
        <w:t xml:space="preserve">(п. 13 введен Федеральным </w:t>
      </w:r>
      <w:r>
        <w:rPr>
          <w:sz w:val="24"/>
        </w:rPr>
        <w:t xml:space="preserve">законом</w:t>
      </w:r>
      <w:r>
        <w:rPr>
          <w:sz w:val="24"/>
        </w:rPr>
        <w:t xml:space="preserve"> от 27.12.2019 N 481-ФЗ)</w:t>
      </w:r>
    </w:p>
    <w:p>
      <w:pPr>
        <w:pStyle w:val="0"/>
      </w:pPr>
      <w:r>
        <w:rPr>
          <w:sz w:val="24"/>
        </w:rPr>
      </w:r>
    </w:p>
    <w:bookmarkStart w:id="526" w:name="P526"/>
    <w:bookmarkEnd w:id="526"/>
    <w:p>
      <w:pPr>
        <w:pStyle w:val="2"/>
        <w:outlineLvl w:val="1"/>
        <w:ind w:firstLine="540"/>
        <w:jc w:val="both"/>
      </w:pPr>
      <w:r>
        <w:rPr>
          <w:sz w:val="24"/>
        </w:rPr>
        <w:t xml:space="preserve">Статья 9. Оборот этилового спирта и спиртосодержащей продукции, поставки алкогольной продукции</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102-ФЗ)</w:t>
      </w:r>
    </w:p>
    <w:p>
      <w:pPr>
        <w:pStyle w:val="0"/>
      </w:pPr>
      <w:r>
        <w:rPr>
          <w:sz w:val="24"/>
        </w:rPr>
      </w:r>
    </w:p>
    <w:p>
      <w:pPr>
        <w:pStyle w:val="0"/>
        <w:ind w:firstLine="540"/>
        <w:jc w:val="both"/>
      </w:pPr>
      <w:r>
        <w:rPr>
          <w:sz w:val="24"/>
        </w:rPr>
        <w:t xml:space="preserve">1.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2. Поставки этилового спирта, алкогольной и спиртосодержащей продукции для федеральных государственных нужд осуществляются в соответствии с </w:t>
      </w:r>
      <w:r>
        <w:rPr>
          <w:sz w:val="24"/>
        </w:rPr>
        <w:t xml:space="preserve">законодательством</w:t>
      </w:r>
      <w:r>
        <w:rPr>
          <w:sz w:val="24"/>
        </w:rPr>
        <w:t xml:space="preserve"> Российской Федерации о поставках продукции для федеральных государственных нужд.</w:t>
      </w:r>
    </w:p>
    <w:p>
      <w:pPr>
        <w:pStyle w:val="0"/>
        <w:spacing w:before="240" w:lineRule="auto"/>
        <w:ind w:firstLine="540"/>
        <w:jc w:val="both"/>
      </w:pPr>
      <w:r>
        <w:rPr>
          <w:sz w:val="24"/>
        </w:rPr>
        <w:t xml:space="preserve">3. Абзац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Перевозки этилового спирта и нефасованной спиртосодержащей продукции с содержанием этилового спирта более 25 процентов объема готовой продукции осуществляются организацией, которая имеет лицензии на перевозки соответственно этилового спирта и нефасованной спиртосодержащей продукции с содержанием этилового спирта более 25 процентов объема готовой продукции (далее - перевозчик), на основании договора перевозки, заключенного между перевозчиком и покупателем указанной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При этом договор поставки, заключенный между поставщиком-продавцом и покупателем указанной продукции, должен предусматривать переход права собственности на указанную продукцию к покупателю с момента ее сдачи перевозчику.</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Перевозки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должны осуществляться транспортными средствами, находящимися в собственности, хозяйственном ведении или оперативном управлении организаций, осуществляющих такие перевозки, и оборудованными опломбированными данными организациями емкостями (цистернами) и (или) снаряженными прицепами (полуприцепами) с такими емкостями (цистернами), при условии обязательного оснащения этих транспортных средств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соответствующим требованиям, установленным в соответствии с настоящим Федеральным законом, и находящимся в собственности, хозяйственном ведении или оперативном управлении данных организаций, и специальными техническими средствами регистрации в автоматическом режиме движения, которые обеспечивают передачу данных о перемещении этих транспортных средств по территории Российской Федерации, в том числе 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 (далее - специальные технические средства регистрации), </w:t>
      </w:r>
      <w:r>
        <w:rPr>
          <w:sz w:val="24"/>
        </w:rPr>
        <w:t xml:space="preserve">опломбированными</w:t>
      </w:r>
      <w:r>
        <w:rPr>
          <w:sz w:val="24"/>
        </w:rPr>
        <w:t xml:space="preserve"> федеральным органом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08.08.2024 N 316-ФЗ)</w:t>
      </w:r>
    </w:p>
    <w:bookmarkStart w:id="540" w:name="P540"/>
    <w:bookmarkEnd w:id="540"/>
    <w:p>
      <w:pPr>
        <w:pStyle w:val="0"/>
        <w:spacing w:before="240" w:lineRule="auto"/>
        <w:ind w:firstLine="540"/>
        <w:jc w:val="both"/>
      </w:pPr>
      <w:r>
        <w:rPr>
          <w:sz w:val="24"/>
        </w:rPr>
        <w:t xml:space="preserve">Требования</w:t>
      </w:r>
      <w:r>
        <w:rPr>
          <w:sz w:val="24"/>
        </w:rPr>
        <w:t xml:space="preserve"> к автомобильному транспорту,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специальным техническим средствам регистрации устанавливаются федеральным органом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помещенных под таможенную процедуру таможенного транзита.</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Требования настоящего пункта не распространяются на перевозки этилового спирта и нефасованной спиртосодержащей продукции с содержанием этилового спирта более 25 процентов объема готовой продукции, указанные в </w:t>
      </w:r>
      <w:hyperlink w:history="0" w:anchor="P1275" w:tooltip="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
        <w:r>
          <w:rPr>
            <w:sz w:val="24"/>
            <w:color w:val="0000ff"/>
          </w:rPr>
          <w:t xml:space="preserve">абзаце пятом пункта 1 статьи 18</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23.07.2013 N 232-ФЗ; в ред. Федеральных законов от 08.06.2020 </w:t>
      </w:r>
      <w:r>
        <w:rPr>
          <w:sz w:val="24"/>
        </w:rPr>
        <w:t xml:space="preserve">N 166-ФЗ</w:t>
      </w:r>
      <w:r>
        <w:rPr>
          <w:sz w:val="24"/>
        </w:rPr>
        <w:t xml:space="preserve">, от 22.12.2020 </w:t>
      </w:r>
      <w:r>
        <w:rPr>
          <w:sz w:val="24"/>
        </w:rPr>
        <w:t xml:space="preserve">N 436-ФЗ</w:t>
      </w:r>
      <w:r>
        <w:rPr>
          <w:sz w:val="24"/>
        </w:rPr>
        <w:t xml:space="preserve">, от 29.12.2022 </w:t>
      </w:r>
      <w:r>
        <w:rPr>
          <w:sz w:val="24"/>
        </w:rPr>
        <w:t xml:space="preserve">N 587-ФЗ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4 ст. 9 </w:t>
            </w:r>
            <w:r>
              <w:rPr>
                <w:sz w:val="24"/>
                <w:color w:val="392c69"/>
              </w:rPr>
              <w:t xml:space="preserve">не применяется</w:t>
            </w:r>
            <w:r>
              <w:rPr>
                <w:sz w:val="24"/>
                <w:color w:val="392c69"/>
              </w:rPr>
              <w:t xml:space="preserve"> в 2026 г. в отношении хранения и поставок абсолютированного этилового спирта, разрешенных в соответствии со </w:t>
            </w:r>
            <w:r>
              <w:rPr>
                <w:sz w:val="24"/>
                <w:color w:val="392c69"/>
              </w:rPr>
              <w:t xml:space="preserve">ст. 3</w:t>
            </w:r>
            <w:r>
              <w:rPr>
                <w:sz w:val="24"/>
                <w:color w:val="392c69"/>
              </w:rPr>
              <w:t xml:space="preserve"> ФЗ от 28.12.2025 N 509-ФЗ.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Поставки этилового спирта (за исключением фармацевтической субстанции спирта этилового (этанола) осуществляются только организациями, которые имеют лицензии на производство, хранение и поставки произведенного этилового спирта.</w:t>
      </w:r>
    </w:p>
    <w:p>
      <w:pPr>
        <w:pStyle w:val="0"/>
        <w:jc w:val="both"/>
      </w:pPr>
      <w:r>
        <w:rPr>
          <w:sz w:val="24"/>
        </w:rPr>
        <w:t xml:space="preserve">(в ред. Федеральных законов от 27.12.2019 </w:t>
      </w:r>
      <w:r>
        <w:rPr>
          <w:sz w:val="24"/>
        </w:rPr>
        <w:t xml:space="preserve">N 481-ФЗ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Поставки фармацевтической субстанции спирта этилового (этанола) осуществляются только организациями, которые имеют одновременно лицензию на производство этилового спирта для производства фармацевтической субстанции спирта этилового (этанола) и лицензию на производство лекарственных средств (фармацевтической субстанции спирта этилового (этанола).</w:t>
      </w:r>
    </w:p>
    <w:p>
      <w:pPr>
        <w:pStyle w:val="0"/>
        <w:jc w:val="both"/>
      </w:pPr>
      <w:r>
        <w:rPr>
          <w:sz w:val="24"/>
        </w:rPr>
        <w:t xml:space="preserve">(в ред. Федерального </w:t>
      </w:r>
      <w:r>
        <w:rPr>
          <w:sz w:val="24"/>
        </w:rPr>
        <w:t xml:space="preserve">закона</w:t>
      </w:r>
      <w:r>
        <w:rPr>
          <w:sz w:val="24"/>
        </w:rPr>
        <w:t xml:space="preserve"> от 27.12.2019 N 481-ФЗ)</w:t>
      </w:r>
    </w:p>
    <w:p>
      <w:pPr>
        <w:pStyle w:val="0"/>
        <w:spacing w:before="240" w:lineRule="auto"/>
        <w:ind w:firstLine="540"/>
        <w:jc w:val="both"/>
      </w:pPr>
      <w:r>
        <w:rPr>
          <w:sz w:val="24"/>
        </w:rPr>
        <w:t xml:space="preserve">5. Утратил силу с 1 января 2021 года. - Федеральный </w:t>
      </w:r>
      <w:r>
        <w:rPr>
          <w:sz w:val="24"/>
        </w:rPr>
        <w:t xml:space="preserve">закон</w:t>
      </w:r>
      <w:r>
        <w:rPr>
          <w:sz w:val="24"/>
        </w:rPr>
        <w:t xml:space="preserve"> от 22.12.2020 N 436-ФЗ.</w:t>
      </w:r>
    </w:p>
    <w:bookmarkStart w:id="553" w:name="P553"/>
    <w:bookmarkEnd w:id="553"/>
    <w:p>
      <w:pPr>
        <w:pStyle w:val="0"/>
        <w:spacing w:before="240" w:lineRule="auto"/>
        <w:ind w:firstLine="540"/>
        <w:jc w:val="both"/>
      </w:pPr>
      <w:r>
        <w:rPr>
          <w:sz w:val="24"/>
        </w:rPr>
        <w:t xml:space="preserve">6. Закупка (за исключением импорта) и поставки (за исключением экспорта) этилового спирта (за исключением биоэтанола) осуществляются по ценам не ниже </w:t>
      </w:r>
      <w:r>
        <w:rPr>
          <w:sz w:val="24"/>
        </w:rPr>
        <w:t xml:space="preserve">цен</w:t>
      </w:r>
      <w:r>
        <w:rPr>
          <w:sz w:val="24"/>
        </w:rPr>
        <w:t xml:space="preserve">, установленных регулирующим органом.</w:t>
      </w:r>
    </w:p>
    <w:p>
      <w:pPr>
        <w:pStyle w:val="0"/>
        <w:jc w:val="both"/>
      </w:pPr>
      <w:r>
        <w:rPr>
          <w:sz w:val="24"/>
        </w:rPr>
        <w:t xml:space="preserve">(п. 6 введен Федеральным </w:t>
      </w:r>
      <w:r>
        <w:rPr>
          <w:sz w:val="24"/>
        </w:rPr>
        <w:t xml:space="preserve">законом</w:t>
      </w:r>
      <w:r>
        <w:rPr>
          <w:sz w:val="24"/>
        </w:rPr>
        <w:t xml:space="preserve"> от 18.07.2011 N 218-ФЗ; в ред. Федеральных законов от 28.11.2018 </w:t>
      </w:r>
      <w:r>
        <w:rPr>
          <w:sz w:val="24"/>
        </w:rPr>
        <w:t xml:space="preserve">N 448-ФЗ</w:t>
      </w:r>
      <w:r>
        <w:rPr>
          <w:sz w:val="24"/>
        </w:rPr>
        <w:t xml:space="preserve">, от 22.12.2020 </w:t>
      </w:r>
      <w:r>
        <w:rPr>
          <w:sz w:val="24"/>
        </w:rPr>
        <w:t xml:space="preserve">N 436-ФЗ</w:t>
      </w:r>
      <w:r>
        <w:rPr>
          <w:sz w:val="24"/>
        </w:rPr>
        <w:t xml:space="preserve">)</w:t>
      </w:r>
    </w:p>
    <w:bookmarkStart w:id="555" w:name="P555"/>
    <w:bookmarkEnd w:id="555"/>
    <w:p>
      <w:pPr>
        <w:pStyle w:val="0"/>
        <w:spacing w:before="240" w:lineRule="auto"/>
        <w:ind w:firstLine="540"/>
        <w:jc w:val="both"/>
      </w:pPr>
      <w:r>
        <w:rPr>
          <w:sz w:val="24"/>
        </w:rPr>
        <w:t xml:space="preserve">7. Утратил силу с 1 июля 2026 года. - Федеральный </w:t>
      </w:r>
      <w:r>
        <w:rPr>
          <w:sz w:val="24"/>
        </w:rPr>
        <w:t xml:space="preserve">закон</w:t>
      </w:r>
      <w:r>
        <w:rPr>
          <w:sz w:val="24"/>
        </w:rPr>
        <w:t xml:space="preserve"> от 28.11.2025 N 425-ФЗ.</w:t>
      </w:r>
    </w:p>
    <w:p>
      <w:pPr>
        <w:pStyle w:val="0"/>
        <w:ind w:firstLine="540"/>
        <w:jc w:val="both"/>
      </w:pPr>
      <w:r>
        <w:rPr>
          <w:sz w:val="24"/>
        </w:rPr>
      </w:r>
    </w:p>
    <w:p>
      <w:pPr>
        <w:pStyle w:val="2"/>
        <w:outlineLvl w:val="1"/>
        <w:ind w:firstLine="540"/>
        <w:jc w:val="both"/>
      </w:pPr>
      <w:r>
        <w:rPr>
          <w:sz w:val="24"/>
        </w:rPr>
        <w:t xml:space="preserve">Статья 10. Утратила силу. - Федеральный </w:t>
      </w:r>
      <w:r>
        <w:rPr>
          <w:sz w:val="24"/>
        </w:rPr>
        <w:t xml:space="preserve">закон</w:t>
      </w:r>
      <w:r>
        <w:rPr>
          <w:sz w:val="24"/>
        </w:rPr>
        <w:t xml:space="preserve"> от 21.07.2005 N 102-ФЗ.</w:t>
      </w:r>
    </w:p>
    <w:p>
      <w:pPr>
        <w:pStyle w:val="0"/>
      </w:pPr>
      <w:r>
        <w:rPr>
          <w:sz w:val="24"/>
        </w:rPr>
      </w:r>
    </w:p>
    <w:bookmarkStart w:id="559" w:name="P559"/>
    <w:bookmarkEnd w:id="559"/>
    <w:p>
      <w:pPr>
        <w:pStyle w:val="2"/>
        <w:outlineLvl w:val="1"/>
        <w:ind w:firstLine="540"/>
        <w:jc w:val="both"/>
      </w:pPr>
      <w:r>
        <w:rPr>
          <w:sz w:val="24"/>
        </w:rPr>
        <w:t xml:space="preserve">Статья 10.1. Требования к производству и обороту денатурированного этилового спирта и спиртосодержащей непищевой продукции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21.07.2005 N 102-ФЗ)</w:t>
      </w:r>
    </w:p>
    <w:p>
      <w:pPr>
        <w:pStyle w:val="0"/>
        <w:ind w:firstLine="540"/>
        <w:jc w:val="both"/>
      </w:pPr>
      <w:r>
        <w:rPr>
          <w:sz w:val="24"/>
        </w:rPr>
      </w:r>
    </w:p>
    <w:bookmarkStart w:id="563" w:name="P563"/>
    <w:bookmarkEnd w:id="563"/>
    <w:p>
      <w:pPr>
        <w:pStyle w:val="0"/>
        <w:ind w:firstLine="540"/>
        <w:jc w:val="both"/>
      </w:pPr>
      <w:r>
        <w:rPr>
          <w:sz w:val="24"/>
        </w:rPr>
        <w:t xml:space="preserve">1. 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w:t>
      </w:r>
    </w:p>
    <w:p>
      <w:pPr>
        <w:pStyle w:val="0"/>
        <w:jc w:val="both"/>
      </w:pPr>
      <w:r>
        <w:rPr>
          <w:sz w:val="24"/>
        </w:rPr>
        <w:t xml:space="preserve">(в ред. Федерального </w:t>
      </w:r>
      <w:r>
        <w:rPr>
          <w:sz w:val="24"/>
        </w:rPr>
        <w:t xml:space="preserve">закона</w:t>
      </w:r>
      <w:r>
        <w:rPr>
          <w:sz w:val="24"/>
        </w:rPr>
        <w:t xml:space="preserve"> от 28.11.2018 N 448-ФЗ)</w:t>
      </w:r>
    </w:p>
    <w:p>
      <w:pPr>
        <w:pStyle w:val="0"/>
        <w:spacing w:before="240" w:lineRule="auto"/>
        <w:ind w:firstLine="540"/>
        <w:jc w:val="both"/>
      </w:pPr>
      <w:r>
        <w:rPr>
          <w:sz w:val="24"/>
        </w:rPr>
        <w:t xml:space="preserve">1) керосин или бензин в концентрации не менее 0,5 процента объема этилового спирта;</w:t>
      </w:r>
    </w:p>
    <w:p>
      <w:pPr>
        <w:pStyle w:val="0"/>
        <w:spacing w:before="240" w:lineRule="auto"/>
        <w:ind w:firstLine="540"/>
        <w:jc w:val="both"/>
      </w:pPr>
      <w:r>
        <w:rPr>
          <w:sz w:val="24"/>
        </w:rPr>
        <w:t xml:space="preserve">2) денатониум бензоат (битрекс) в концентрации не менее 0,0015 процента массы этилового спирта;</w:t>
      </w:r>
    </w:p>
    <w:p>
      <w:pPr>
        <w:pStyle w:val="0"/>
        <w:spacing w:before="240" w:lineRule="auto"/>
        <w:ind w:firstLine="540"/>
        <w:jc w:val="both"/>
      </w:pPr>
      <w:r>
        <w:rPr>
          <w:sz w:val="24"/>
        </w:rPr>
        <w:t xml:space="preserve">3) кротоновый альдегид в концентрации не менее 0,2 процента объема этилового спирта.</w:t>
      </w:r>
    </w:p>
    <w:bookmarkStart w:id="568" w:name="P568"/>
    <w:bookmarkEnd w:id="568"/>
    <w:p>
      <w:pPr>
        <w:pStyle w:val="0"/>
        <w:spacing w:before="240" w:lineRule="auto"/>
        <w:ind w:firstLine="540"/>
        <w:jc w:val="both"/>
      </w:pPr>
      <w:r>
        <w:rPr>
          <w:sz w:val="24"/>
        </w:rPr>
        <w:t xml:space="preserve">1.1. Биоэтанолом признается денатурированный этиловый спирт при условии содержания в нем следующих денатурирующих веществ:</w:t>
      </w:r>
    </w:p>
    <w:p>
      <w:pPr>
        <w:pStyle w:val="0"/>
        <w:spacing w:before="240" w:lineRule="auto"/>
        <w:ind w:firstLine="540"/>
        <w:jc w:val="both"/>
      </w:pPr>
      <w:r>
        <w:rPr>
          <w:sz w:val="24"/>
        </w:rPr>
        <w:t xml:space="preserve">1) кротоновый альдегид в концентрации не менее 0,2 процента объема биоэтанола;</w:t>
      </w:r>
    </w:p>
    <w:p>
      <w:pPr>
        <w:pStyle w:val="0"/>
        <w:spacing w:before="240" w:lineRule="auto"/>
        <w:ind w:firstLine="540"/>
        <w:jc w:val="both"/>
      </w:pPr>
      <w:r>
        <w:rPr>
          <w:sz w:val="24"/>
        </w:rPr>
        <w:t xml:space="preserve">2) толуол в концентрации не менее 0,6 процента объема биоэтанола.</w:t>
      </w:r>
    </w:p>
    <w:p>
      <w:pPr>
        <w:pStyle w:val="0"/>
        <w:jc w:val="both"/>
      </w:pPr>
      <w:r>
        <w:rPr>
          <w:sz w:val="24"/>
        </w:rPr>
        <w:t xml:space="preserve">(п. 1.1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1.2. В денатурированный этиловый спирт осуществляется введение следующих денатурирующих веществ:</w:t>
      </w:r>
    </w:p>
    <w:p>
      <w:pPr>
        <w:pStyle w:val="0"/>
        <w:spacing w:before="240" w:lineRule="auto"/>
        <w:ind w:firstLine="540"/>
        <w:jc w:val="both"/>
      </w:pPr>
      <w:r>
        <w:rPr>
          <w:sz w:val="24"/>
        </w:rPr>
        <w:t xml:space="preserve">1) кротоновый альдегид - на стадии ректификации;</w:t>
      </w:r>
    </w:p>
    <w:p>
      <w:pPr>
        <w:pStyle w:val="0"/>
        <w:spacing w:before="240" w:lineRule="auto"/>
        <w:ind w:firstLine="540"/>
        <w:jc w:val="both"/>
      </w:pPr>
      <w:r>
        <w:rPr>
          <w:sz w:val="24"/>
        </w:rPr>
        <w:t xml:space="preserve">2) толуол - на конечной стадии производства биоэтанола.</w:t>
      </w:r>
    </w:p>
    <w:p>
      <w:pPr>
        <w:pStyle w:val="0"/>
        <w:jc w:val="both"/>
      </w:pPr>
      <w:r>
        <w:rPr>
          <w:sz w:val="24"/>
        </w:rPr>
        <w:t xml:space="preserve">(п. 1.2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2. В случае, если в процессе производства этилового спирта образуются денатурирующие вещества в качестве естественных примесей в концентрации не менее, чем концентрация, которая установлена </w:t>
      </w:r>
      <w:hyperlink w:history="0" w:anchor="P563" w:tooltip="1. 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r>
          <w:rPr>
            <w:sz w:val="24"/>
            <w:color w:val="0000ff"/>
          </w:rPr>
          <w:t xml:space="preserve">пунктами 1</w:t>
        </w:r>
      </w:hyperlink>
      <w:r>
        <w:rPr>
          <w:sz w:val="24"/>
        </w:rPr>
        <w:t xml:space="preserve"> и </w:t>
      </w:r>
      <w:hyperlink w:history="0" w:anchor="P568" w:tooltip="1.1. Биоэтанолом признается денатурированный этиловый спирт при условии содержания в нем следующих денатурирующих веществ:">
        <w:r>
          <w:rPr>
            <w:sz w:val="24"/>
            <w:color w:val="0000ff"/>
          </w:rPr>
          <w:t xml:space="preserve">1.1</w:t>
        </w:r>
      </w:hyperlink>
      <w:r>
        <w:rPr>
          <w:sz w:val="24"/>
        </w:rPr>
        <w:t xml:space="preserve"> настоящей статьи, производство и оборот этилового спирта регулируются в порядке, установленном настоящим Федеральным законом для производства и оборота денатурата.</w:t>
      </w:r>
    </w:p>
    <w:p>
      <w:pPr>
        <w:pStyle w:val="0"/>
        <w:jc w:val="both"/>
      </w:pPr>
      <w:r>
        <w:rPr>
          <w:sz w:val="24"/>
        </w:rPr>
        <w:t xml:space="preserve">(в ред. Федерального </w:t>
      </w:r>
      <w:r>
        <w:rPr>
          <w:sz w:val="24"/>
        </w:rPr>
        <w:t xml:space="preserve">закона</w:t>
      </w:r>
      <w:r>
        <w:rPr>
          <w:sz w:val="24"/>
        </w:rPr>
        <w:t xml:space="preserve"> от 28.11.2018 N 448-ФЗ)</w:t>
      </w:r>
    </w:p>
    <w:p>
      <w:pPr>
        <w:pStyle w:val="0"/>
        <w:spacing w:before="240" w:lineRule="auto"/>
        <w:ind w:firstLine="540"/>
        <w:jc w:val="both"/>
      </w:pPr>
      <w:r>
        <w:rPr>
          <w:sz w:val="24"/>
        </w:rPr>
        <w:t xml:space="preserve">2.1. Процесс денатурации осуществляется в отдельном производственном помещении путем смешивания этилового спирта с денатурирующим веществом или со смесью денатурирующих веществ, указанных в </w:t>
      </w:r>
      <w:hyperlink w:history="0" w:anchor="P563" w:tooltip="1. 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r>
          <w:rPr>
            <w:sz w:val="24"/>
            <w:color w:val="0000ff"/>
          </w:rPr>
          <w:t xml:space="preserve">пункте 1</w:t>
        </w:r>
      </w:hyperlink>
      <w:r>
        <w:rPr>
          <w:sz w:val="24"/>
        </w:rPr>
        <w:t xml:space="preserve"> настоящей статьи, в отдельной емкости (отдельных емкостях), имеющей устройство, обеспечивающее такое смешивание, с последующей выдержкой не менее двух часов.</w:t>
      </w:r>
    </w:p>
    <w:p>
      <w:pPr>
        <w:pStyle w:val="0"/>
        <w:jc w:val="both"/>
      </w:pPr>
      <w:r>
        <w:rPr>
          <w:sz w:val="24"/>
        </w:rPr>
        <w:t xml:space="preserve">(п. 2.1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3. Утратил силу с 1 января 2021 года. - Федеральный </w:t>
      </w:r>
      <w:r>
        <w:rPr>
          <w:sz w:val="24"/>
        </w:rPr>
        <w:t xml:space="preserve">закон</w:t>
      </w:r>
      <w:r>
        <w:rPr>
          <w:sz w:val="24"/>
        </w:rPr>
        <w:t xml:space="preserve"> от 22.12.2020 N 436-ФЗ.</w:t>
      </w:r>
    </w:p>
    <w:bookmarkStart w:id="581" w:name="P581"/>
    <w:bookmarkEnd w:id="581"/>
    <w:p>
      <w:pPr>
        <w:pStyle w:val="0"/>
        <w:spacing w:before="240" w:lineRule="auto"/>
        <w:ind w:firstLine="540"/>
        <w:jc w:val="both"/>
      </w:pPr>
      <w:r>
        <w:rPr>
          <w:sz w:val="24"/>
        </w:rPr>
        <w:t xml:space="preserve">4. На этикетках спиртосодержащей непищевой продукции, предназначенной для розничной продажи, наряду с иной обязательной </w:t>
      </w:r>
      <w:r>
        <w:rPr>
          <w:sz w:val="24"/>
        </w:rPr>
        <w:t xml:space="preserve">информацией</w:t>
      </w:r>
      <w:r>
        <w:rPr>
          <w:sz w:val="24"/>
        </w:rPr>
        <w:t xml:space="preserve"> должна содержаться информация об опасности использования для жизни или здоровья граждан этой продукции в пищевых целях (при этом в отношении денатурированной спиртосодержащей продукции вместо слов "этиловый спирт" должно использоваться слово "денатурат"). Данная информация должна быть расположена на лицевой стороне этикетки и занимать не менее 10 процентов ее площади (за исключением этикеток парфюмерно-косметической продукции).</w:t>
      </w:r>
    </w:p>
    <w:p>
      <w:pPr>
        <w:pStyle w:val="0"/>
        <w:jc w:val="both"/>
      </w:pPr>
      <w:r>
        <w:rPr>
          <w:sz w:val="24"/>
        </w:rPr>
        <w:t xml:space="preserve">(в ред. Федерального </w:t>
      </w:r>
      <w:r>
        <w:rPr>
          <w:sz w:val="24"/>
        </w:rPr>
        <w:t xml:space="preserve">закона</w:t>
      </w:r>
      <w:r>
        <w:rPr>
          <w:sz w:val="24"/>
        </w:rPr>
        <w:t xml:space="preserve"> от 29.12.2006 N 248-ФЗ)</w:t>
      </w:r>
    </w:p>
    <w:p>
      <w:pPr>
        <w:pStyle w:val="0"/>
        <w:spacing w:before="240" w:lineRule="auto"/>
        <w:ind w:firstLine="540"/>
        <w:jc w:val="both"/>
      </w:pPr>
      <w:r>
        <w:rPr>
          <w:sz w:val="24"/>
        </w:rPr>
        <w:t xml:space="preserve">5. Правительство Российской Федерации вправе устанавливать требования к денатурации иных спиртов, используемых для производства непищевой продукции.</w:t>
      </w:r>
    </w:p>
    <w:p>
      <w:pPr>
        <w:pStyle w:val="0"/>
        <w:jc w:val="both"/>
      </w:pPr>
      <w:r>
        <w:rPr>
          <w:sz w:val="24"/>
        </w:rPr>
        <w:t xml:space="preserve">(п. 5 введен Федеральным </w:t>
      </w:r>
      <w:r>
        <w:rPr>
          <w:sz w:val="24"/>
        </w:rPr>
        <w:t xml:space="preserve">законом</w:t>
      </w:r>
      <w:r>
        <w:rPr>
          <w:sz w:val="24"/>
        </w:rPr>
        <w:t xml:space="preserve"> от 29.12.2006 N 248-ФЗ)</w:t>
      </w:r>
    </w:p>
    <w:p>
      <w:pPr>
        <w:pStyle w:val="0"/>
        <w:ind w:firstLine="540"/>
        <w:jc w:val="both"/>
      </w:pPr>
      <w:r>
        <w:rPr>
          <w:sz w:val="24"/>
        </w:rPr>
      </w:r>
    </w:p>
    <w:bookmarkStart w:id="586" w:name="P586"/>
    <w:bookmarkEnd w:id="586"/>
    <w:p>
      <w:pPr>
        <w:pStyle w:val="2"/>
        <w:outlineLvl w:val="1"/>
        <w:ind w:firstLine="540"/>
        <w:jc w:val="both"/>
      </w:pPr>
      <w:r>
        <w:rPr>
          <w:sz w:val="24"/>
        </w:rPr>
        <w:t xml:space="preserve">Статья 10.2. Документы, сопровождающие оборот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21.07.2005 N 102-ФЗ)</w:t>
      </w:r>
    </w:p>
    <w:p>
      <w:pPr>
        <w:pStyle w:val="0"/>
        <w:ind w:firstLine="540"/>
        <w:jc w:val="both"/>
      </w:pPr>
      <w:r>
        <w:rPr>
          <w:sz w:val="24"/>
        </w:rPr>
      </w:r>
    </w:p>
    <w:bookmarkStart w:id="590" w:name="P590"/>
    <w:bookmarkEnd w:id="590"/>
    <w:p>
      <w:pPr>
        <w:pStyle w:val="0"/>
        <w:ind w:firstLine="540"/>
        <w:jc w:val="both"/>
      </w:pPr>
      <w:r>
        <w:rPr>
          <w:sz w:val="24"/>
        </w:rPr>
        <w:t xml:space="preserve">1. 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 если иное не установлено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03.07.2016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Товарно-транспортную накладную на бумажном носителе допускается использовать в качестве сопроводительных документов до 01.03.2027 (ФЗ от 29.05.2024 </w:t>
            </w:r>
            <w:r>
              <w:rPr>
                <w:sz w:val="24"/>
                <w:color w:val="392c69"/>
              </w:rPr>
              <w:t xml:space="preserve">N 102-ФЗ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94" w:name="P594"/>
    <w:bookmarkEnd w:id="594"/>
    <w:p>
      <w:pPr>
        <w:pStyle w:val="0"/>
        <w:spacing w:before="300" w:lineRule="auto"/>
        <w:ind w:firstLine="540"/>
        <w:jc w:val="both"/>
      </w:pPr>
      <w:r>
        <w:rPr>
          <w:sz w:val="24"/>
        </w:rPr>
        <w:t xml:space="preserve">1) электронные документы, </w:t>
      </w:r>
      <w:r>
        <w:rPr>
          <w:sz w:val="24"/>
        </w:rPr>
        <w:t xml:space="preserve">содержание и порядок</w:t>
      </w:r>
      <w:r>
        <w:rPr>
          <w:sz w:val="24"/>
        </w:rPr>
        <w:t xml:space="preserve"> использования которых определяются Правительством Российской Федерации;</w:t>
      </w:r>
    </w:p>
    <w:p>
      <w:pPr>
        <w:pStyle w:val="0"/>
        <w:jc w:val="both"/>
      </w:pPr>
      <w:r>
        <w:rPr>
          <w:sz w:val="24"/>
        </w:rPr>
        <w:t xml:space="preserve">(пп. 1 в ред. Федерального </w:t>
      </w:r>
      <w:r>
        <w:rPr>
          <w:sz w:val="24"/>
        </w:rPr>
        <w:t xml:space="preserve">закона</w:t>
      </w:r>
      <w:r>
        <w:rPr>
          <w:sz w:val="24"/>
        </w:rPr>
        <w:t xml:space="preserve"> от 03.04.2023 N 108-ФЗ)</w:t>
      </w:r>
    </w:p>
    <w:p>
      <w:pPr>
        <w:pStyle w:val="0"/>
        <w:spacing w:before="240" w:lineRule="auto"/>
        <w:ind w:firstLine="540"/>
        <w:jc w:val="both"/>
      </w:pPr>
      <w:r>
        <w:rPr>
          <w:sz w:val="24"/>
        </w:rPr>
        <w:t xml:space="preserve">2) - 4) утратили силу с 1 января 2021 года. - Федеральный </w:t>
      </w:r>
      <w:r>
        <w:rPr>
          <w:sz w:val="24"/>
        </w:rPr>
        <w:t xml:space="preserve">закон</w:t>
      </w:r>
      <w:r>
        <w:rPr>
          <w:sz w:val="24"/>
        </w:rPr>
        <w:t xml:space="preserve"> от 22.12.2020 N 436-ФЗ;</w:t>
      </w:r>
    </w:p>
    <w:bookmarkStart w:id="597" w:name="P597"/>
    <w:bookmarkEnd w:id="597"/>
    <w:p>
      <w:pPr>
        <w:pStyle w:val="0"/>
        <w:spacing w:before="240" w:lineRule="auto"/>
        <w:ind w:firstLine="540"/>
        <w:jc w:val="both"/>
      </w:pPr>
      <w:r>
        <w:rPr>
          <w:sz w:val="24"/>
        </w:rPr>
        <w:t xml:space="preserve">5) утратил силу с 1 июля 2026 года. - Федеральный </w:t>
      </w:r>
      <w:r>
        <w:rPr>
          <w:sz w:val="24"/>
        </w:rPr>
        <w:t xml:space="preserve">закон</w:t>
      </w:r>
      <w:r>
        <w:rPr>
          <w:sz w:val="24"/>
        </w:rPr>
        <w:t xml:space="preserve"> от 28.11.2025 N 425-ФЗ;</w:t>
      </w:r>
    </w:p>
    <w:bookmarkStart w:id="598" w:name="P598"/>
    <w:bookmarkEnd w:id="598"/>
    <w:p>
      <w:pPr>
        <w:pStyle w:val="0"/>
        <w:spacing w:before="240" w:lineRule="auto"/>
        <w:ind w:firstLine="540"/>
        <w:jc w:val="both"/>
      </w:pPr>
      <w:r>
        <w:rPr>
          <w:sz w:val="24"/>
        </w:rPr>
        <w:t xml:space="preserve">6) копия договора о поставке за пределы Российской Федерации (в случае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pPr>
        <w:pStyle w:val="0"/>
        <w:jc w:val="both"/>
      </w:pPr>
      <w:r>
        <w:rPr>
          <w:sz w:val="24"/>
        </w:rPr>
        <w:t xml:space="preserve">(пп. 6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1.1. Возврат поставленных этилового спирта, алкогольной и спиртосодержащей продукции осуществляется при наличии сопроводительного документа, указанного в </w:t>
      </w:r>
      <w:hyperlink w:history="0" w:anchor="P594" w:tooltip="1) электронные документы, содержание и порядок использования которых определяются Правительством Российской Федерации;">
        <w:r>
          <w:rPr>
            <w:sz w:val="24"/>
            <w:color w:val="0000ff"/>
          </w:rPr>
          <w:t xml:space="preserve">подпункте 1 пункта 1</w:t>
        </w:r>
      </w:hyperlink>
      <w:r>
        <w:rPr>
          <w:sz w:val="24"/>
        </w:rPr>
        <w:t xml:space="preserve"> настоящей статьи.</w:t>
      </w:r>
    </w:p>
    <w:p>
      <w:pPr>
        <w:pStyle w:val="0"/>
        <w:jc w:val="both"/>
      </w:pPr>
      <w:r>
        <w:rPr>
          <w:sz w:val="24"/>
        </w:rPr>
        <w:t xml:space="preserve">(в ред. Федеральных законов от 28.12.2017 </w:t>
      </w:r>
      <w:r>
        <w:rPr>
          <w:sz w:val="24"/>
        </w:rPr>
        <w:t xml:space="preserve">N 433-ФЗ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2. 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указанных в </w:t>
      </w:r>
      <w:hyperlink w:history="0" w:anchor="P590" w:tooltip="1. Оборот этилового спирта, алкогольной и спиртосодержащей продукции осуществляется только при наличии следующих сопроводительных документов, удостоверяющих легальность их производства и оборота, если иное не установлено настоящей статьей:">
        <w:r>
          <w:rPr>
            <w:sz w:val="24"/>
            <w:color w:val="0000ff"/>
          </w:rPr>
          <w:t xml:space="preserve">пункте 1</w:t>
        </w:r>
      </w:hyperlink>
      <w:r>
        <w:rPr>
          <w:sz w:val="24"/>
        </w:rPr>
        <w:t xml:space="preserve"> настоящей статьи, считаются продукцией, находящейся в </w:t>
      </w:r>
      <w:r>
        <w:rPr>
          <w:sz w:val="24"/>
        </w:rPr>
        <w:t xml:space="preserve">незаконном обороте</w:t>
      </w:r>
      <w:r>
        <w:rPr>
          <w:sz w:val="24"/>
        </w:rPr>
        <w:t xml:space="preserve">.</w:t>
      </w:r>
    </w:p>
    <w:p>
      <w:pPr>
        <w:pStyle w:val="0"/>
        <w:spacing w:before="240" w:lineRule="auto"/>
        <w:ind w:firstLine="540"/>
        <w:jc w:val="both"/>
      </w:pPr>
      <w:r>
        <w:rPr>
          <w:sz w:val="24"/>
        </w:rPr>
        <w:t xml:space="preserve">2.1. При обороте фармацевтической субстанции спирта этилового (этанола), спиртосодержащих лекарственных препаратов или спиртосодержащих медицинских изделий сопроводительные документы, указанные в </w:t>
      </w:r>
      <w:hyperlink w:history="0" w:anchor="P597" w:tooltip="5) утратил силу с 1 июля 2026 года. - Федеральный закон от 28.11.2025 N 425-ФЗ;">
        <w:r>
          <w:rPr>
            <w:sz w:val="24"/>
            <w:color w:val="0000ff"/>
          </w:rPr>
          <w:t xml:space="preserve">подпунктах 5</w:t>
        </w:r>
      </w:hyperlink>
      <w:r>
        <w:rPr>
          <w:sz w:val="24"/>
        </w:rPr>
        <w:t xml:space="preserve"> и </w:t>
      </w:r>
      <w:hyperlink w:history="0" w:anchor="P598" w:tooltip="6) копия договора о поставке за пределы Российской Федерации (в случае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r>
          <w:rPr>
            <w:sz w:val="24"/>
            <w:color w:val="0000ff"/>
          </w:rPr>
          <w:t xml:space="preserve">6 пункта 1</w:t>
        </w:r>
      </w:hyperlink>
      <w:r>
        <w:rPr>
          <w:sz w:val="24"/>
        </w:rPr>
        <w:t xml:space="preserve"> настоящей статьи, не требуются.</w:t>
      </w:r>
    </w:p>
    <w:p>
      <w:pPr>
        <w:pStyle w:val="0"/>
        <w:jc w:val="both"/>
      </w:pPr>
      <w:r>
        <w:rPr>
          <w:sz w:val="24"/>
        </w:rPr>
        <w:t xml:space="preserve">(п. 2.1 введен Федеральным </w:t>
      </w:r>
      <w:r>
        <w:rPr>
          <w:sz w:val="24"/>
        </w:rPr>
        <w:t xml:space="preserve">законом</w:t>
      </w:r>
      <w:r>
        <w:rPr>
          <w:sz w:val="24"/>
        </w:rPr>
        <w:t xml:space="preserve"> от 03.07.2016 N 261-ФЗ; в ред. Федеральных законов от 29.07.2017 </w:t>
      </w:r>
      <w:r>
        <w:rPr>
          <w:sz w:val="24"/>
        </w:rPr>
        <w:t xml:space="preserve">N 278-ФЗ</w:t>
      </w:r>
      <w:r>
        <w:rPr>
          <w:sz w:val="24"/>
        </w:rPr>
        <w:t xml:space="preserve">, от 28.12.2017 </w:t>
      </w:r>
      <w:r>
        <w:rPr>
          <w:sz w:val="24"/>
        </w:rPr>
        <w:t xml:space="preserve">N 433-ФЗ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3. Утратил силу с 1 января 2021 года. - Федеральный </w:t>
      </w:r>
      <w:r>
        <w:rPr>
          <w:sz w:val="24"/>
        </w:rPr>
        <w:t xml:space="preserve">закон</w:t>
      </w:r>
      <w:r>
        <w:rPr>
          <w:sz w:val="24"/>
        </w:rPr>
        <w:t xml:space="preserve"> от 22.12.2020 N 436-ФЗ.</w:t>
      </w:r>
    </w:p>
    <w:p>
      <w:pPr>
        <w:pStyle w:val="0"/>
      </w:pPr>
      <w:r>
        <w:rPr>
          <w:sz w:val="24"/>
        </w:rPr>
      </w:r>
    </w:p>
    <w:bookmarkStart w:id="607" w:name="P607"/>
    <w:bookmarkEnd w:id="607"/>
    <w:p>
      <w:pPr>
        <w:pStyle w:val="2"/>
        <w:outlineLvl w:val="1"/>
        <w:ind w:firstLine="540"/>
        <w:jc w:val="both"/>
      </w:pPr>
      <w:r>
        <w:rPr>
          <w:sz w:val="24"/>
        </w:rPr>
        <w:t xml:space="preserve">Статья 11. Особые требования к производству и обороту этилового спирта, алкогольной и спиртосодержащей продукции</w:t>
      </w:r>
    </w:p>
    <w:p>
      <w:pPr>
        <w:pStyle w:val="0"/>
        <w:jc w:val="both"/>
      </w:pPr>
      <w:r>
        <w:rPr>
          <w:sz w:val="24"/>
        </w:rPr>
        <w:t xml:space="preserve">(в ред. Федеральных законов от 21.07.2005 </w:t>
      </w:r>
      <w:r>
        <w:rPr>
          <w:sz w:val="24"/>
        </w:rPr>
        <w:t xml:space="preserve">N 102-ФЗ</w:t>
      </w:r>
      <w:r>
        <w:rPr>
          <w:sz w:val="24"/>
        </w:rPr>
        <w:t xml:space="preserve">, от 18.07.2011 </w:t>
      </w:r>
      <w:r>
        <w:rPr>
          <w:sz w:val="24"/>
        </w:rPr>
        <w:t xml:space="preserve">N 218-ФЗ</w:t>
      </w:r>
      <w:r>
        <w:rPr>
          <w:sz w:val="24"/>
        </w:rPr>
        <w:t xml:space="preserve">, от 11.03.2024 </w:t>
      </w:r>
      <w:r>
        <w:rPr>
          <w:sz w:val="24"/>
        </w:rPr>
        <w:t xml:space="preserve">N 46-ФЗ</w:t>
      </w:r>
      <w:r>
        <w:rPr>
          <w:sz w:val="24"/>
        </w:rPr>
        <w:t xml:space="preserve">)</w:t>
      </w:r>
    </w:p>
    <w:p>
      <w:pPr>
        <w:pStyle w:val="0"/>
      </w:pPr>
      <w:r>
        <w:rPr>
          <w:sz w:val="24"/>
        </w:rPr>
      </w:r>
    </w:p>
    <w:p>
      <w:pPr>
        <w:pStyle w:val="0"/>
        <w:ind w:firstLine="540"/>
        <w:jc w:val="both"/>
      </w:pPr>
      <w:r>
        <w:rPr>
          <w:sz w:val="24"/>
        </w:rPr>
        <w:t xml:space="preserve">1. Производство и оборот алкогольной продукции и производство и оборот спиртосодержащей продукции осуществляются организациями, если иное не установлено настоящим Федеральным законом. Производство из собственного винограда вина (в том числе вина, игристого вина с защищенным географическим указанием, с защищенным наименованием места происхождения), виноградного сусла, их хранение, поставки и розничную продажу (за исключением виноградного сусла и вина наливом (виноматериала) вправе осуществлять </w:t>
      </w:r>
      <w:r>
        <w:rPr>
          <w:sz w:val="24"/>
        </w:rPr>
        <w:t xml:space="preserve">сельскохозяйственные товаропроизводители</w:t>
      </w:r>
      <w:r>
        <w:rPr>
          <w:sz w:val="24"/>
        </w:rPr>
        <w:t xml:space="preserve">.</w:t>
      </w:r>
    </w:p>
    <w:p>
      <w:pPr>
        <w:pStyle w:val="0"/>
        <w:jc w:val="both"/>
      </w:pPr>
      <w:r>
        <w:rPr>
          <w:sz w:val="24"/>
        </w:rPr>
        <w:t xml:space="preserve">(в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w:t>
      </w:r>
    </w:p>
    <w:bookmarkStart w:id="612" w:name="P612"/>
    <w:bookmarkEnd w:id="612"/>
    <w:p>
      <w:pPr>
        <w:pStyle w:val="0"/>
        <w:spacing w:before="240" w:lineRule="auto"/>
        <w:ind w:firstLine="540"/>
        <w:jc w:val="both"/>
      </w:pPr>
      <w:r>
        <w:rPr>
          <w:sz w:val="24"/>
        </w:rPr>
        <w:t xml:space="preserve">Объем реализации вина, игристого вина, произведенных сельскохозяйственными товаропроизводителями из собственного винограда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не может превышать 15 000 декалитров в год.</w:t>
      </w:r>
    </w:p>
    <w:p>
      <w:pPr>
        <w:pStyle w:val="0"/>
        <w:jc w:val="both"/>
      </w:pPr>
      <w:r>
        <w:rPr>
          <w:sz w:val="24"/>
        </w:rPr>
        <w:t xml:space="preserve">(абзац введен Федеральным </w:t>
      </w:r>
      <w:r>
        <w:rPr>
          <w:sz w:val="24"/>
        </w:rPr>
        <w:t xml:space="preserve">законом</w:t>
      </w:r>
      <w:r>
        <w:rPr>
          <w:sz w:val="24"/>
        </w:rPr>
        <w:t xml:space="preserve"> от 31.12.2014 N 490-ФЗ; 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Розничная продажа спиртосодержащей непищевой продукции осуществляется организациями и индивидуальными предпринимателями.</w:t>
      </w:r>
    </w:p>
    <w:p>
      <w:pPr>
        <w:pStyle w:val="0"/>
        <w:spacing w:before="240" w:lineRule="auto"/>
        <w:ind w:firstLine="540"/>
        <w:jc w:val="both"/>
      </w:pPr>
      <w:r>
        <w:rPr>
          <w:sz w:val="24"/>
        </w:rPr>
        <w:t xml:space="preserve">Не допускается розничная продажа спиртосодержащей пищевой продукции, в том числе дистанционным способом, а также розничная продажа спиртосодержащей непищевой продукции с использованием торговых автоматов.</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Правительство Российской Федерации устанавливает </w:t>
      </w:r>
      <w:r>
        <w:rPr>
          <w:sz w:val="24"/>
        </w:rPr>
        <w:t xml:space="preserve">ограничения</w:t>
      </w:r>
      <w:r>
        <w:rPr>
          <w:sz w:val="24"/>
        </w:rPr>
        <w:t xml:space="preserve"> условий и мест розничной продажи спиртосодержащей непищевой продукции, в том числе полный запрет на розничную продажу спиртосодержащей непищевой продукции, отдельных видов такой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Предусмотренный настоящим Федеральным законом порядок производства и оборота вина, игристого вина, который осуществляется сельскохозяйственными товаропроизводителями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распространяется в том числе на осуществление ими производства и оборота вина, игристого вина с защищенным географическим указанием, с защищенным наименованием места происхождения.</w:t>
      </w:r>
    </w:p>
    <w:p>
      <w:pPr>
        <w:pStyle w:val="0"/>
        <w:jc w:val="both"/>
      </w:pPr>
      <w:r>
        <w:rPr>
          <w:sz w:val="24"/>
        </w:rPr>
        <w:t xml:space="preserve">(абзац введен Федеральным </w:t>
      </w:r>
      <w:r>
        <w:rPr>
          <w:sz w:val="24"/>
        </w:rPr>
        <w:t xml:space="preserve">законом</w:t>
      </w:r>
      <w:r>
        <w:rPr>
          <w:sz w:val="24"/>
        </w:rPr>
        <w:t xml:space="preserve"> от 02.07.2021 N 345-ФЗ; 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Право на осуществление деятельности по производству пива и пивных напитков, сидра, пуаре, медовухи предоставляется организациям при условии включения этих организаций и их обособленных подразделений (мест осуществления деятельности по производству пива и пивных напитков, сидра, пуаре, медовухи) в </w:t>
      </w:r>
      <w:r>
        <w:rPr>
          <w:sz w:val="24"/>
        </w:rPr>
        <w:t xml:space="preserve">реестр</w:t>
      </w:r>
      <w:r>
        <w:rPr>
          <w:sz w:val="24"/>
        </w:rPr>
        <w:t xml:space="preserve"> производителей пива и пивных напитков, сидра, пуаре, медовухи.</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Лица, которые в соответствии с настоящим Федеральным законом вправе осуществлять оборот алкогольной продукции, осуществляют оборот (в том числе розничную продажу) пива и пивных напитков, сидра, пуаре, медовухи, подлежащих обязательной маркировке средствами идентификации, только после регистрации этих лиц в соответствии с </w:t>
      </w:r>
      <w:r>
        <w:rPr>
          <w:sz w:val="24"/>
        </w:rPr>
        <w:t xml:space="preserve">правилами</w:t>
      </w:r>
      <w:r>
        <w:rPr>
          <w:sz w:val="24"/>
        </w:rPr>
        <w:t xml:space="preserve"> маркировки пива, напитков, изготавливаемых на основе пива, и отдельных видов слабоалкогольных напитков средствами идентификации, утвержденными Правительством Российской Федерации (далее - правила маркировки пива).</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Лица, которые в соответствии с настоящим Федеральным законом вправе осуществлять оборот спиртосодержащей непищевой продукции, осуществляют оборот спиртосодержащей непищевой продукции, подлежащей обязательной маркировке средствами идентификации, только после регистрации этих лиц в соответствии с правилами маркировки спиртосодержащей непищевой продукции, подлежащей обязательной маркировке средствами идентификации, утвержденными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30.11.2024 N 433-ФЗ)</w:t>
      </w:r>
    </w:p>
    <w:p>
      <w:pPr>
        <w:pStyle w:val="0"/>
        <w:jc w:val="both"/>
      </w:pPr>
      <w:r>
        <w:rPr>
          <w:sz w:val="24"/>
        </w:rPr>
        <w:t xml:space="preserve">(п. 1 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2. Для производства алкогольной и спиртосодержащей пищевой продукции разрешается использовать этиловый спирт, произведенный только из пищевого сырья.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2.1 ст. 11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1" w:name="P631"/>
    <w:bookmarkEnd w:id="631"/>
    <w:p>
      <w:pPr>
        <w:pStyle w:val="0"/>
        <w:spacing w:before="300" w:lineRule="auto"/>
        <w:ind w:firstLine="540"/>
        <w:jc w:val="both"/>
      </w:pPr>
      <w:r>
        <w:rPr>
          <w:sz w:val="24"/>
        </w:rPr>
        <w:t xml:space="preserve">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w:t>
      </w:r>
    </w:p>
    <w:p>
      <w:pPr>
        <w:pStyle w:val="0"/>
        <w:spacing w:before="240" w:lineRule="auto"/>
        <w:ind w:firstLine="540"/>
        <w:jc w:val="both"/>
      </w:pPr>
      <w:r>
        <w:rPr>
          <w:sz w:val="24"/>
        </w:rPr>
        <w:t xml:space="preserve">Указанное требование не распространяется на сельскохозяйственных товаропроизводителей, а также на организации, осуществляющие только производство вина с защищенным географическим указанием, с защищенным наименованием места происхождения.</w:t>
      </w:r>
    </w:p>
    <w:p>
      <w:pPr>
        <w:pStyle w:val="0"/>
        <w:jc w:val="both"/>
      </w:pPr>
      <w:r>
        <w:rPr>
          <w:sz w:val="24"/>
        </w:rPr>
        <w:t xml:space="preserve">(абзац введен Федеральным </w:t>
      </w:r>
      <w:r>
        <w:rPr>
          <w:sz w:val="24"/>
        </w:rPr>
        <w:t xml:space="preserve">законом</w:t>
      </w:r>
      <w:r>
        <w:rPr>
          <w:sz w:val="24"/>
        </w:rPr>
        <w:t xml:space="preserve"> от 31.12.2014 N 490-ФЗ)</w:t>
      </w:r>
    </w:p>
    <w:p>
      <w:pPr>
        <w:pStyle w:val="0"/>
        <w:jc w:val="both"/>
      </w:pPr>
      <w:r>
        <w:rPr>
          <w:sz w:val="24"/>
        </w:rPr>
        <w:t xml:space="preserve">(п. 2.1 введен Федеральным </w:t>
      </w:r>
      <w:r>
        <w:rPr>
          <w:sz w:val="24"/>
        </w:rPr>
        <w:t xml:space="preserve">законом</w:t>
      </w:r>
      <w:r>
        <w:rPr>
          <w:sz w:val="24"/>
        </w:rPr>
        <w:t xml:space="preserve"> от 21.07.2005 N 102-ФЗ, в ред. Федеральных законов от 29.12.2006 </w:t>
      </w:r>
      <w:r>
        <w:rPr>
          <w:sz w:val="24"/>
        </w:rPr>
        <w:t xml:space="preserve">N 248-ФЗ</w:t>
      </w:r>
      <w:r>
        <w:rPr>
          <w:sz w:val="24"/>
        </w:rPr>
        <w:t xml:space="preserve">, от 18.07.2011 </w:t>
      </w:r>
      <w:r>
        <w:rPr>
          <w:sz w:val="24"/>
        </w:rPr>
        <w:t xml:space="preserve">N 218-ФЗ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2.2 ст. 11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37" w:name="P637"/>
    <w:bookmarkEnd w:id="637"/>
    <w:p>
      <w:pPr>
        <w:pStyle w:val="0"/>
        <w:spacing w:before="300" w:lineRule="auto"/>
        <w:ind w:firstLine="540"/>
        <w:jc w:val="both"/>
      </w:pPr>
      <w:r>
        <w:rPr>
          <w:sz w:val="24"/>
        </w:rPr>
        <w:t xml:space="preserve">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w:t>
      </w:r>
    </w:p>
    <w:p>
      <w:pPr>
        <w:pStyle w:val="0"/>
        <w:jc w:val="both"/>
      </w:pPr>
      <w:r>
        <w:rPr>
          <w:sz w:val="24"/>
        </w:rPr>
        <w:t xml:space="preserve">(п. 2.2 введен Федеральным </w:t>
      </w:r>
      <w:r>
        <w:rPr>
          <w:sz w:val="24"/>
        </w:rPr>
        <w:t xml:space="preserve">законом</w:t>
      </w:r>
      <w:r>
        <w:rPr>
          <w:sz w:val="24"/>
        </w:rPr>
        <w:t xml:space="preserve"> от 21.07.2005 N 102-ФЗ, в ред. Федерального </w:t>
      </w:r>
      <w:r>
        <w:rPr>
          <w:sz w:val="24"/>
        </w:rPr>
        <w:t xml:space="preserve">закона</w:t>
      </w:r>
      <w:r>
        <w:rPr>
          <w:sz w:val="24"/>
        </w:rPr>
        <w:t xml:space="preserve"> от 18.07.2011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1 - 2 п. 2.3 ст. 11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1" w:name="P641"/>
    <w:bookmarkEnd w:id="641"/>
    <w:p>
      <w:pPr>
        <w:pStyle w:val="0"/>
        <w:spacing w:before="300" w:lineRule="auto"/>
        <w:ind w:firstLine="540"/>
        <w:jc w:val="both"/>
      </w:pPr>
      <w:r>
        <w:rPr>
          <w:sz w:val="24"/>
        </w:rPr>
        <w:t xml:space="preserve">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w:t>
      </w:r>
      <w:r>
        <w:rPr>
          <w:sz w:val="24"/>
        </w:rPr>
        <w:t xml:space="preserve">требованиям</w:t>
      </w:r>
      <w:r>
        <w:rPr>
          <w:sz w:val="24"/>
        </w:rPr>
        <w:t xml:space="preserve"> производственные и складские помещения, являющиеся объектами недвижимого имущества. Производственные и складские помещения, используемые для производства и оборота спиртосодержащей продукции, должны соответствовать требованиям, установленным регулирующим органом.</w:t>
      </w:r>
    </w:p>
    <w:p>
      <w:pPr>
        <w:pStyle w:val="0"/>
        <w:jc w:val="both"/>
      </w:pPr>
      <w:r>
        <w:rPr>
          <w:sz w:val="24"/>
        </w:rPr>
        <w:t xml:space="preserve">(в ред. Федеральных законов от 29.07.2017 </w:t>
      </w:r>
      <w:r>
        <w:rPr>
          <w:sz w:val="24"/>
        </w:rPr>
        <w:t xml:space="preserve">N 278-ФЗ</w:t>
      </w:r>
      <w:r>
        <w:rPr>
          <w:sz w:val="24"/>
        </w:rPr>
        <w:t xml:space="preserve">, от 22.12.2020 </w:t>
      </w:r>
      <w:r>
        <w:rPr>
          <w:sz w:val="24"/>
        </w:rPr>
        <w:t xml:space="preserve">N 436-ФЗ</w:t>
      </w:r>
      <w:r>
        <w:rPr>
          <w:sz w:val="24"/>
        </w:rPr>
        <w:t xml:space="preserve">, от 02.07.2021 </w:t>
      </w:r>
      <w:r>
        <w:rPr>
          <w:sz w:val="24"/>
        </w:rPr>
        <w:t xml:space="preserve">N 345-ФЗ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п. 2.3 ст. 11 дополняется новым абз. 2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5" w:name="P645"/>
    <w:bookmarkEnd w:id="645"/>
    <w:p>
      <w:pPr>
        <w:pStyle w:val="0"/>
        <w:spacing w:before="300" w:lineRule="auto"/>
        <w:ind w:firstLine="540"/>
        <w:jc w:val="both"/>
      </w:pPr>
      <w:r>
        <w:rPr>
          <w:sz w:val="24"/>
        </w:rPr>
        <w:t xml:space="preserve">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w:t>
      </w:r>
    </w:p>
    <w:p>
      <w:pPr>
        <w:pStyle w:val="0"/>
        <w:jc w:val="both"/>
      </w:pPr>
      <w:r>
        <w:rPr>
          <w:sz w:val="24"/>
        </w:rPr>
        <w:t xml:space="preserve">(в ред. Федеральных законов от 28.12.2017 </w:t>
      </w:r>
      <w:r>
        <w:rPr>
          <w:sz w:val="24"/>
        </w:rPr>
        <w:t xml:space="preserve">N 433-ФЗ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Производство вина, игристого вина, виноградного сусла из собственного винограда, их хранение, поставки и розничную продажу (за исключением виноградного сусла и вина наливом (виноматериала) вправе осуществлять сельскохозяйственные товаропроизводители, имеющие производственные и складские помещения, являющиеся объектами недвижимого имущества, в собственности, аренде или на ином законном основании.</w:t>
      </w:r>
    </w:p>
    <w:p>
      <w:pPr>
        <w:pStyle w:val="0"/>
        <w:jc w:val="both"/>
      </w:pPr>
      <w:r>
        <w:rPr>
          <w:sz w:val="24"/>
        </w:rPr>
        <w:t xml:space="preserve">(абзац введен Федеральным </w:t>
      </w:r>
      <w:r>
        <w:rPr>
          <w:sz w:val="24"/>
        </w:rPr>
        <w:t xml:space="preserve">законом</w:t>
      </w:r>
      <w:r>
        <w:rPr>
          <w:sz w:val="24"/>
        </w:rPr>
        <w:t xml:space="preserve"> от 31.12.2014 N 490-ФЗ; в ред. Федеральных законов от 02.07.2021 </w:t>
      </w:r>
      <w:r>
        <w:rPr>
          <w:sz w:val="24"/>
        </w:rPr>
        <w:t xml:space="preserve">N 345-ФЗ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Виноградники должны принадлежать сельскохозяйственным товаропроизводителям на праве собственности, аренды или на ином законном основании.</w:t>
      </w:r>
    </w:p>
    <w:p>
      <w:pPr>
        <w:pStyle w:val="0"/>
        <w:jc w:val="both"/>
      </w:pPr>
      <w:r>
        <w:rPr>
          <w:sz w:val="24"/>
        </w:rPr>
        <w:t xml:space="preserve">(абзац введен Федеральным </w:t>
      </w:r>
      <w:r>
        <w:rPr>
          <w:sz w:val="24"/>
        </w:rPr>
        <w:t xml:space="preserve">законом</w:t>
      </w:r>
      <w:r>
        <w:rPr>
          <w:sz w:val="24"/>
        </w:rPr>
        <w:t xml:space="preserve"> от 31.12.2014 N 490-ФЗ;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Не допускается производство спиртосодержащей непищевой продукции, а также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w:t>
      </w:r>
    </w:p>
    <w:p>
      <w:pPr>
        <w:pStyle w:val="0"/>
        <w:jc w:val="both"/>
      </w:pPr>
      <w:r>
        <w:rPr>
          <w:sz w:val="24"/>
        </w:rPr>
        <w:t xml:space="preserve">(в ред. Федеральных законов от 31.12.2014 </w:t>
      </w:r>
      <w:r>
        <w:rPr>
          <w:sz w:val="24"/>
        </w:rPr>
        <w:t xml:space="preserve">N 490-ФЗ</w:t>
      </w:r>
      <w:r>
        <w:rPr>
          <w:sz w:val="24"/>
        </w:rPr>
        <w:t xml:space="preserve">, от 30.11.2024 </w:t>
      </w:r>
      <w:r>
        <w:rPr>
          <w:sz w:val="24"/>
        </w:rPr>
        <w:t xml:space="preserve">N 433-ФЗ</w:t>
      </w:r>
      <w:r>
        <w:rPr>
          <w:sz w:val="24"/>
        </w:rPr>
        <w:t xml:space="preserve">)</w:t>
      </w:r>
    </w:p>
    <w:p>
      <w:pPr>
        <w:pStyle w:val="0"/>
        <w:jc w:val="both"/>
      </w:pPr>
      <w:r>
        <w:rPr>
          <w:sz w:val="24"/>
        </w:rPr>
        <w:t xml:space="preserve">(п. 2.3 введен Федеральным </w:t>
      </w:r>
      <w:r>
        <w:rPr>
          <w:sz w:val="24"/>
        </w:rPr>
        <w:t xml:space="preserve">законом</w:t>
      </w:r>
      <w:r>
        <w:rPr>
          <w:sz w:val="24"/>
        </w:rPr>
        <w:t xml:space="preserve"> от 18.07.2011 N 218-ФЗ)</w:t>
      </w:r>
    </w:p>
    <w:bookmarkStart w:id="654" w:name="P654"/>
    <w:bookmarkEnd w:id="654"/>
    <w:p>
      <w:pPr>
        <w:pStyle w:val="0"/>
        <w:spacing w:before="240" w:lineRule="auto"/>
        <w:ind w:firstLine="540"/>
        <w:jc w:val="both"/>
      </w:pPr>
      <w:r>
        <w:rPr>
          <w:sz w:val="24"/>
        </w:rPr>
        <w:t xml:space="preserve">2.4. Производство российской винодельческой продукции защищенных наименований осуществляется винодельческими хозяйствами в соответствии с </w:t>
      </w:r>
      <w:r>
        <w:rPr>
          <w:sz w:val="24"/>
        </w:rPr>
        <w:t xml:space="preserve">законодательством</w:t>
      </w:r>
      <w:r>
        <w:rPr>
          <w:sz w:val="24"/>
        </w:rPr>
        <w:t xml:space="preserve"> о виноградарстве и виноделии с учетом положений настоящего Федерального закона.</w:t>
      </w:r>
    </w:p>
    <w:p>
      <w:pPr>
        <w:pStyle w:val="0"/>
        <w:jc w:val="both"/>
      </w:pPr>
      <w:r>
        <w:rPr>
          <w:sz w:val="24"/>
        </w:rPr>
        <w:t xml:space="preserve">(п. 2.4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2.5. Утратил силу. - Федеральный </w:t>
      </w:r>
      <w:r>
        <w:rPr>
          <w:sz w:val="24"/>
        </w:rPr>
        <w:t xml:space="preserve">закон</w:t>
      </w:r>
      <w:r>
        <w:rPr>
          <w:sz w:val="24"/>
        </w:rPr>
        <w:t xml:space="preserve"> от 02.07.2021 N 345-ФЗ.</w:t>
      </w:r>
    </w:p>
    <w:p>
      <w:pPr>
        <w:pStyle w:val="0"/>
        <w:spacing w:before="240" w:lineRule="auto"/>
        <w:ind w:firstLine="540"/>
        <w:jc w:val="both"/>
      </w:pPr>
      <w:r>
        <w:rPr>
          <w:sz w:val="24"/>
        </w:rPr>
        <w:t xml:space="preserve">2.6. Для производства, изготовления спиртосодержащих лекарственных препаратов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пункте 2 статьи 8</w:t>
        </w:r>
      </w:hyperlink>
      <w:r>
        <w:rPr>
          <w:sz w:val="24"/>
        </w:rPr>
        <w:t xml:space="preserve"> настоящего Федерального закона.</w:t>
      </w:r>
    </w:p>
    <w:p>
      <w:pPr>
        <w:pStyle w:val="0"/>
        <w:spacing w:before="240" w:lineRule="auto"/>
        <w:ind w:firstLine="540"/>
        <w:jc w:val="both"/>
      </w:pPr>
      <w:r>
        <w:rPr>
          <w:sz w:val="24"/>
        </w:rPr>
        <w:t xml:space="preserve">Для производства, изготовления спиртосодержащих медицинских изделий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пункте 2 статьи 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481-ФЗ)</w:t>
      </w:r>
    </w:p>
    <w:p>
      <w:pPr>
        <w:pStyle w:val="0"/>
        <w:jc w:val="both"/>
      </w:pPr>
      <w:r>
        <w:rPr>
          <w:sz w:val="24"/>
        </w:rPr>
        <w:t xml:space="preserve">(п. 2.6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2.7. Не допускается производство алкогольной продукции с добавлением этилового спирта в случае, если такое добавление не предусмотрено требованиями государственных стандартов и технических регламентов.</w:t>
      </w:r>
    </w:p>
    <w:p>
      <w:pPr>
        <w:pStyle w:val="0"/>
        <w:jc w:val="both"/>
      </w:pPr>
      <w:r>
        <w:rPr>
          <w:sz w:val="24"/>
        </w:rPr>
        <w:t xml:space="preserve">(п. 2.7 введен Федеральным </w:t>
      </w:r>
      <w:r>
        <w:rPr>
          <w:sz w:val="24"/>
        </w:rPr>
        <w:t xml:space="preserve">законом</w:t>
      </w:r>
      <w:r>
        <w:rPr>
          <w:sz w:val="24"/>
        </w:rPr>
        <w:t xml:space="preserve"> от 14.02.2024 N 6-ФЗ)</w:t>
      </w:r>
    </w:p>
    <w:bookmarkStart w:id="663" w:name="P663"/>
    <w:bookmarkEnd w:id="663"/>
    <w:p>
      <w:pPr>
        <w:pStyle w:val="0"/>
        <w:spacing w:before="240" w:lineRule="auto"/>
        <w:ind w:firstLine="540"/>
        <w:jc w:val="both"/>
      </w:pPr>
      <w:r>
        <w:rPr>
          <w:sz w:val="24"/>
        </w:rPr>
        <w:t xml:space="preserve">3. 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w:t>
      </w:r>
    </w:p>
    <w:p>
      <w:pPr>
        <w:pStyle w:val="0"/>
        <w:spacing w:before="240" w:lineRule="auto"/>
        <w:ind w:firstLine="540"/>
        <w:jc w:val="both"/>
      </w:pPr>
      <w:r>
        <w:rPr>
          <w:sz w:val="24"/>
        </w:rPr>
        <w:t xml:space="preserve">наименовании</w:t>
      </w:r>
      <w:r>
        <w:rPr>
          <w:sz w:val="24"/>
        </w:rPr>
        <w:t xml:space="preserve"> алкогольной продукции;</w:t>
      </w:r>
    </w:p>
    <w:p>
      <w:pPr>
        <w:pStyle w:val="0"/>
        <w:spacing w:before="240" w:lineRule="auto"/>
        <w:ind w:firstLine="540"/>
        <w:jc w:val="both"/>
      </w:pPr>
      <w:r>
        <w:rPr>
          <w:sz w:val="24"/>
        </w:rPr>
        <w:t xml:space="preserve">цене алкогольной продукции;</w:t>
      </w:r>
    </w:p>
    <w:p>
      <w:pPr>
        <w:pStyle w:val="0"/>
        <w:spacing w:before="240" w:lineRule="auto"/>
        <w:ind w:firstLine="540"/>
        <w:jc w:val="both"/>
      </w:pPr>
      <w:r>
        <w:rPr>
          <w:sz w:val="24"/>
        </w:rPr>
        <w:t xml:space="preserve">наименовании производителя (юридическом адресе);</w:t>
      </w:r>
    </w:p>
    <w:p>
      <w:pPr>
        <w:pStyle w:val="0"/>
        <w:spacing w:before="240" w:lineRule="auto"/>
        <w:ind w:firstLine="540"/>
        <w:jc w:val="both"/>
      </w:pPr>
      <w:r>
        <w:rPr>
          <w:sz w:val="24"/>
        </w:rPr>
        <w:t xml:space="preserve">стране происхождения алкогольной продукции;</w:t>
      </w:r>
    </w:p>
    <w:p>
      <w:pPr>
        <w:pStyle w:val="0"/>
        <w:spacing w:before="240" w:lineRule="auto"/>
        <w:ind w:firstLine="540"/>
        <w:jc w:val="both"/>
      </w:pPr>
      <w:r>
        <w:rPr>
          <w:sz w:val="24"/>
        </w:rPr>
        <w:t xml:space="preserve">сертификации алкогольной продукции или декларировании ее соответствия;</w:t>
      </w:r>
    </w:p>
    <w:p>
      <w:pPr>
        <w:pStyle w:val="0"/>
        <w:jc w:val="both"/>
      </w:pPr>
      <w:r>
        <w:rPr>
          <w:sz w:val="24"/>
        </w:rPr>
        <w:t xml:space="preserve">(в ред. Федерального </w:t>
      </w:r>
      <w:r>
        <w:rPr>
          <w:sz w:val="24"/>
        </w:rPr>
        <w:t xml:space="preserve">закона</w:t>
      </w:r>
      <w:r>
        <w:rPr>
          <w:sz w:val="24"/>
        </w:rPr>
        <w:t xml:space="preserve"> от 30.12.2008 N 313-ФЗ)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7 п. 3 ст. 11 вносятся изменения (</w:t>
            </w:r>
            <w:r>
              <w:rPr>
                <w:sz w:val="24"/>
                <w:color w:val="392c69"/>
              </w:rPr>
              <w:t xml:space="preserve">ФЗ</w:t>
            </w:r>
            <w:r>
              <w:rPr>
                <w:sz w:val="24"/>
                <w:color w:val="392c69"/>
              </w:rPr>
              <w:t xml:space="preserve"> от 22.12.2020 N 436-ФЗ).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государственных стандартах, требованиям которых алкогольная продукция должна соответствовать;</w:t>
      </w:r>
    </w:p>
    <w:p>
      <w:pPr>
        <w:pStyle w:val="0"/>
        <w:spacing w:before="240" w:lineRule="auto"/>
        <w:ind w:firstLine="540"/>
        <w:jc w:val="both"/>
      </w:pPr>
      <w:r>
        <w:rPr>
          <w:sz w:val="24"/>
        </w:rPr>
        <w:t xml:space="preserve">объеме алкогольной продукции в потребительской таре;</w:t>
      </w:r>
    </w:p>
    <w:p>
      <w:pPr>
        <w:pStyle w:val="0"/>
        <w:spacing w:before="240" w:lineRule="auto"/>
        <w:ind w:firstLine="540"/>
        <w:jc w:val="both"/>
      </w:pPr>
      <w:r>
        <w:rPr>
          <w:sz w:val="24"/>
        </w:rPr>
        <w:t xml:space="preserve">наименованиях основных ингредиентов, влияющих на вкус и аромат алкогольной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10 п. 3 ст. 11 вносятся изменения (</w:t>
            </w:r>
            <w:r>
              <w:rPr>
                <w:sz w:val="24"/>
                <w:color w:val="392c69"/>
              </w:rPr>
              <w:t xml:space="preserve">ФЗ</w:t>
            </w:r>
            <w:r>
              <w:rPr>
                <w:sz w:val="24"/>
                <w:color w:val="392c69"/>
              </w:rPr>
              <w:t xml:space="preserve"> от 22.12.2020 N 436-ФЗ).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содержании вредных для здоровья веществ по сравнению с обязательными требованиями государственных стандартов и противопоказаниях к ее применению;</w:t>
      </w:r>
    </w:p>
    <w:p>
      <w:pPr>
        <w:pStyle w:val="0"/>
        <w:spacing w:before="240" w:lineRule="auto"/>
        <w:ind w:firstLine="540"/>
        <w:jc w:val="both"/>
      </w:pPr>
      <w:r>
        <w:rPr>
          <w:sz w:val="24"/>
        </w:rPr>
        <w:t xml:space="preserve">дате изготовления и сроке использования или конечном сроке использования;</w:t>
      </w:r>
    </w:p>
    <w:p>
      <w:pPr>
        <w:pStyle w:val="0"/>
        <w:spacing w:before="240" w:lineRule="auto"/>
        <w:ind w:firstLine="540"/>
        <w:jc w:val="both"/>
      </w:pPr>
      <w:r>
        <w:rPr>
          <w:sz w:val="24"/>
        </w:rPr>
        <w:t xml:space="preserve">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вреде употребления алкогольной продукции для здоровья.</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Указанная информация доводится до потребителей в порядке, установленном Правительством Российской Федерации.</w:t>
      </w:r>
    </w:p>
    <w:p>
      <w:pPr>
        <w:pStyle w:val="0"/>
        <w:spacing w:before="240" w:lineRule="auto"/>
        <w:ind w:firstLine="540"/>
        <w:jc w:val="both"/>
      </w:pPr>
      <w:r>
        <w:rPr>
          <w:sz w:val="24"/>
        </w:rPr>
        <w:t xml:space="preserve">К особенностям розничной продажи винодельческой продукции применяется </w:t>
      </w:r>
      <w:r>
        <w:rPr>
          <w:sz w:val="24"/>
        </w:rPr>
        <w:t xml:space="preserve">законодательство</w:t>
      </w:r>
      <w:r>
        <w:rPr>
          <w:sz w:val="24"/>
        </w:rPr>
        <w:t xml:space="preserve"> о виноградарстве и виноделии, если иное не установлено настоящим Федеральным законом.</w:t>
      </w:r>
    </w:p>
    <w:p>
      <w:pPr>
        <w:pStyle w:val="0"/>
        <w:jc w:val="both"/>
      </w:pPr>
      <w:r>
        <w:rPr>
          <w:sz w:val="24"/>
        </w:rPr>
        <w:t xml:space="preserve">(абзац введен Федеральным </w:t>
      </w:r>
      <w:r>
        <w:rPr>
          <w:sz w:val="24"/>
        </w:rPr>
        <w:t xml:space="preserve">законом</w:t>
      </w:r>
      <w:r>
        <w:rPr>
          <w:sz w:val="24"/>
        </w:rPr>
        <w:t xml:space="preserve"> от 02.07.2021 N 345-ФЗ)</w:t>
      </w:r>
    </w:p>
    <w:p>
      <w:pPr>
        <w:pStyle w:val="0"/>
        <w:spacing w:before="240" w:lineRule="auto"/>
        <w:ind w:firstLine="540"/>
        <w:jc w:val="both"/>
      </w:pPr>
      <w:r>
        <w:rPr>
          <w:sz w:val="24"/>
        </w:rPr>
        <w:t xml:space="preserve">4. Потребительская упаковка алкогольной продукции должна обеспечивать возможность визуального определения факта ее вскрытия.</w:t>
      </w:r>
    </w:p>
    <w:p>
      <w:pPr>
        <w:pStyle w:val="0"/>
        <w:jc w:val="both"/>
      </w:pPr>
      <w:r>
        <w:rPr>
          <w:sz w:val="24"/>
        </w:rPr>
        <w:t xml:space="preserve">(п. 4 в ред. Федерального </w:t>
      </w:r>
      <w:r>
        <w:rPr>
          <w:sz w:val="24"/>
        </w:rPr>
        <w:t xml:space="preserve">закона</w:t>
      </w:r>
      <w:r>
        <w:rPr>
          <w:sz w:val="24"/>
        </w:rPr>
        <w:t xml:space="preserve"> от 22.12.2020 N 436-ФЗ)</w:t>
      </w:r>
    </w:p>
    <w:bookmarkStart w:id="688" w:name="P688"/>
    <w:bookmarkEnd w:id="688"/>
    <w:p>
      <w:pPr>
        <w:pStyle w:val="0"/>
        <w:spacing w:before="240" w:lineRule="auto"/>
        <w:ind w:firstLine="540"/>
        <w:jc w:val="both"/>
      </w:pPr>
      <w:r>
        <w:rPr>
          <w:sz w:val="24"/>
        </w:rPr>
        <w:t xml:space="preserve">5. Закупка (за исключением импорта), поставки (за исключением экспорта) и розничная продажа алкогольной продукции осуществляются по ценам не ниже </w:t>
      </w:r>
      <w:r>
        <w:rPr>
          <w:sz w:val="24"/>
        </w:rPr>
        <w:t xml:space="preserve">цен</w:t>
      </w:r>
      <w:r>
        <w:rPr>
          <w:sz w:val="24"/>
        </w:rPr>
        <w:t xml:space="preserve">, установленных регулирующим органом.</w:t>
      </w:r>
    </w:p>
    <w:p>
      <w:pPr>
        <w:pStyle w:val="0"/>
        <w:jc w:val="both"/>
      </w:pPr>
      <w:r>
        <w:rPr>
          <w:sz w:val="24"/>
        </w:rPr>
        <w:t xml:space="preserve">(п. 5 введен Федеральным </w:t>
      </w:r>
      <w:r>
        <w:rPr>
          <w:sz w:val="24"/>
        </w:rPr>
        <w:t xml:space="preserve">законом</w:t>
      </w:r>
      <w:r>
        <w:rPr>
          <w:sz w:val="24"/>
        </w:rPr>
        <w:t xml:space="preserve"> от 18.07.2011 N 218-ФЗ;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6. Производство и оборот алкогольной продукции с содержанием этилового спирта, добавленного в процессе ее производства, не более 7 процентов объема готовой продукции осуществляются в потребительской таре объемом не более 330 миллилитров.</w:t>
      </w:r>
    </w:p>
    <w:p>
      <w:pPr>
        <w:pStyle w:val="0"/>
        <w:jc w:val="both"/>
      </w:pPr>
      <w:r>
        <w:rPr>
          <w:sz w:val="24"/>
        </w:rPr>
        <w:t xml:space="preserve">(п. 6 введен Федеральным </w:t>
      </w:r>
      <w:r>
        <w:rPr>
          <w:sz w:val="24"/>
        </w:rPr>
        <w:t xml:space="preserve">законом</w:t>
      </w:r>
      <w:r>
        <w:rPr>
          <w:sz w:val="24"/>
        </w:rPr>
        <w:t xml:space="preserve"> от 18.07.2011 N 218-ФЗ)</w:t>
      </w:r>
    </w:p>
    <w:bookmarkStart w:id="692" w:name="P692"/>
    <w:bookmarkEnd w:id="692"/>
    <w:p>
      <w:pPr>
        <w:pStyle w:val="0"/>
        <w:spacing w:before="240" w:lineRule="auto"/>
        <w:ind w:firstLine="540"/>
        <w:jc w:val="both"/>
      </w:pPr>
      <w:r>
        <w:rPr>
          <w:sz w:val="24"/>
        </w:rPr>
        <w:t xml:space="preserve">6.1. 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pPr>
        <w:pStyle w:val="0"/>
        <w:spacing w:before="240" w:lineRule="auto"/>
        <w:ind w:firstLine="540"/>
        <w:jc w:val="both"/>
      </w:pPr>
      <w:r>
        <w:rPr>
          <w:sz w:val="24"/>
        </w:rPr>
        <w:t xml:space="preserve">На этикетках пива и пивных напитков, произведенных в целях вывоза из Российской Федерации (экспорта)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должна содержаться надпись на русском языке "Только на экспорт".</w:t>
      </w:r>
    </w:p>
    <w:p>
      <w:pPr>
        <w:pStyle w:val="0"/>
        <w:spacing w:before="240" w:lineRule="auto"/>
        <w:ind w:firstLine="540"/>
        <w:jc w:val="both"/>
      </w:pPr>
      <w:r>
        <w:rPr>
          <w:sz w:val="24"/>
        </w:rPr>
        <w:t xml:space="preserve">Объем произведенных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должен соответствовать объему такой продукции, указанному в договоре поставки за пределы Российской Федерации (договоре поставки на экспорт), заключенном между производителем такой продукции и иностранной организацией.</w:t>
      </w:r>
    </w:p>
    <w:p>
      <w:pPr>
        <w:pStyle w:val="0"/>
        <w:jc w:val="both"/>
      </w:pPr>
      <w:r>
        <w:rPr>
          <w:sz w:val="24"/>
        </w:rPr>
        <w:t xml:space="preserve">(п. 6.1 в ред. Федерального </w:t>
      </w:r>
      <w:r>
        <w:rPr>
          <w:sz w:val="24"/>
        </w:rPr>
        <w:t xml:space="preserve">закона</w:t>
      </w:r>
      <w:r>
        <w:rPr>
          <w:sz w:val="24"/>
        </w:rPr>
        <w:t xml:space="preserve"> от 28.12.2017 N 433-ФЗ)</w:t>
      </w:r>
    </w:p>
    <w:p>
      <w:pPr>
        <w:pStyle w:val="0"/>
        <w:spacing w:before="240" w:lineRule="auto"/>
        <w:ind w:firstLine="540"/>
        <w:jc w:val="both"/>
      </w:pPr>
      <w:r>
        <w:rPr>
          <w:sz w:val="24"/>
        </w:rPr>
        <w:t xml:space="preserve">7.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8. Не допускаются 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w:t>
      </w:r>
      <w:r>
        <w:rPr>
          <w:sz w:val="24"/>
        </w:rPr>
        <w:t xml:space="preserve">Перечень</w:t>
      </w:r>
      <w:r>
        <w:rPr>
          <w:sz w:val="24"/>
        </w:rPr>
        <w:t xml:space="preserve"> тонизирующих веществ (компонентов)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(п. 8 введен Федеральным </w:t>
      </w:r>
      <w:r>
        <w:rPr>
          <w:sz w:val="24"/>
        </w:rPr>
        <w:t xml:space="preserve">законом</w:t>
      </w:r>
      <w:r>
        <w:rPr>
          <w:sz w:val="24"/>
        </w:rPr>
        <w:t xml:space="preserve"> от 29.07.2017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9 ст. 11 (в ред. ФЗ от 04.07.2026 N 231-ФЗ) </w:t>
            </w:r>
            <w:r>
              <w:rPr>
                <w:sz w:val="24"/>
                <w:color w:val="392c69"/>
              </w:rPr>
              <w:t xml:space="preserve">применяется</w:t>
            </w:r>
            <w:r>
              <w:rPr>
                <w:sz w:val="24"/>
                <w:color w:val="392c69"/>
              </w:rPr>
              <w:t xml:space="preserve"> с 01.11.2026 в отношении соискателей лицензии на производство, хранение и поставки вискового дистиллята.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1" w:name="P701"/>
    <w:bookmarkEnd w:id="701"/>
    <w:p>
      <w:pPr>
        <w:pStyle w:val="0"/>
        <w:spacing w:before="300" w:lineRule="auto"/>
        <w:ind w:firstLine="540"/>
        <w:jc w:val="both"/>
      </w:pPr>
      <w:r>
        <w:rPr>
          <w:sz w:val="24"/>
        </w:rPr>
        <w:t xml:space="preserve">9.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В оплату уставного капитала (уставного фонда) производителей этилового спирта (за исключением производителей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должны быть внесены денежные средства в минимальном размере 100 миллионов рублей, при этом не могут быть внесены заемные денежные средства. Порядок подтверждения источников происхождения денежных средств, вносимых в оплату такого уставного капитала (уставного фонда), устанавливается Правительством Российской Федерации. Подтверждение источников происхождения денежных средств, вносимых в оплату такого уставного капитала (уставного фонда), осуществляется в отношении минимального размера денежных средств.</w:t>
      </w:r>
    </w:p>
    <w:p>
      <w:pPr>
        <w:pStyle w:val="0"/>
        <w:jc w:val="both"/>
      </w:pPr>
      <w:r>
        <w:rPr>
          <w:sz w:val="24"/>
        </w:rPr>
        <w:t xml:space="preserve">(в ред. Федерального </w:t>
      </w:r>
      <w:r>
        <w:rPr>
          <w:sz w:val="24"/>
        </w:rPr>
        <w:t xml:space="preserve">закона</w:t>
      </w:r>
      <w:r>
        <w:rPr>
          <w:sz w:val="24"/>
        </w:rPr>
        <w:t xml:space="preserve"> от 04.07.2026 N 231-ФЗ)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абз. 2 п. 9 ст. 11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 допускается производство этилового спирта организациями, указанными в </w:t>
      </w:r>
      <w:hyperlink w:history="0" w:anchor="P701" w:tooltip="9.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
        <w:r>
          <w:rPr>
            <w:sz w:val="24"/>
            <w:color w:val="0000ff"/>
          </w:rPr>
          <w:t xml:space="preserve">абзаце первом</w:t>
        </w:r>
      </w:hyperlink>
      <w:r>
        <w:rPr>
          <w:sz w:val="24"/>
        </w:rPr>
        <w:t xml:space="preserve"> настоящего пункта (за исключением организаций, осуществляющих производство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в случае снижения стоимости чистых активов указанных организаций на последнее число каждого календарного года действия лицензии ниже размера уставного капитала (уставного фонда), установленного </w:t>
      </w:r>
      <w:hyperlink w:history="0" w:anchor="P701" w:tooltip="9.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Стоимость чистых активов организаций, указанных в </w:t>
      </w:r>
      <w:hyperlink w:history="0" w:anchor="P701" w:tooltip="9.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
        <w:r>
          <w:rPr>
            <w:sz w:val="24"/>
            <w:color w:val="0000ff"/>
          </w:rPr>
          <w:t xml:space="preserve">абзаце первом</w:t>
        </w:r>
      </w:hyperlink>
      <w:r>
        <w:rPr>
          <w:sz w:val="24"/>
        </w:rPr>
        <w:t xml:space="preserve"> настоящего пункта, определяется федеральным органом по контролю и надзору на основании данных бухгалтерской (финансовой) отчетности, представляемых в отношении указанных организаций федеральным органом исполнительной власти, осуществляющим функции по контролю и надзору за соблюдением законодательства о налогах и сборах, в федеральный орган по контролю и надзору по межведомственному запросу.</w:t>
      </w:r>
    </w:p>
    <w:p>
      <w:pPr>
        <w:pStyle w:val="0"/>
        <w:jc w:val="both"/>
      </w:pPr>
      <w:r>
        <w:rPr>
          <w:sz w:val="24"/>
        </w:rPr>
        <w:t xml:space="preserve">(п. 9 введен Федеральным </w:t>
      </w:r>
      <w:r>
        <w:rPr>
          <w:sz w:val="24"/>
        </w:rPr>
        <w:t xml:space="preserve">законом</w:t>
      </w:r>
      <w:r>
        <w:rPr>
          <w:sz w:val="24"/>
        </w:rPr>
        <w:t xml:space="preserve"> от 11.03.2024 N 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10 ст. 11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Организация, осуществляющая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алкогольной продукции, относящейся к спиртным напиткам (за исключением винодельческой продукции), обязана направить по </w:t>
      </w:r>
      <w:r>
        <w:rPr>
          <w:sz w:val="24"/>
        </w:rPr>
        <w:t xml:space="preserve">форме</w:t>
      </w:r>
      <w:r>
        <w:rPr>
          <w:sz w:val="24"/>
        </w:rPr>
        <w:t xml:space="preserve">, установленной федеральным органом по контролю и надзору, уведомление об изменении персонального состава коллегиального органа управления (наблюдательного или иного совета) (при его наличии), коллегиального исполнительного органа (при его наличии), лица, осуществляющего функции единоличного исполнительного органа, главного бухгалтера, в федеральный орган по контролю и надзору не позднее 15 дней со дня соответствующего изменения.</w:t>
      </w:r>
    </w:p>
    <w:p>
      <w:pPr>
        <w:pStyle w:val="0"/>
        <w:jc w:val="both"/>
      </w:pPr>
      <w:r>
        <w:rPr>
          <w:sz w:val="24"/>
        </w:rPr>
        <w:t xml:space="preserve">(п. 10 введен Федеральным </w:t>
      </w:r>
      <w:r>
        <w:rPr>
          <w:sz w:val="24"/>
        </w:rPr>
        <w:t xml:space="preserve">законом</w:t>
      </w:r>
      <w:r>
        <w:rPr>
          <w:sz w:val="24"/>
        </w:rPr>
        <w:t xml:space="preserve"> от 11.03.2024 N 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11 ст. 11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Организация, осуществляющая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алкогольной продукции, относящейся к спиртным напиткам (за исключением винодельческой продукции), обязана направлять в федеральный орган по контролю и надзору сведения о бенефициарных владельцах, лице, контролирующем организацию, в </w:t>
      </w:r>
      <w:r>
        <w:rPr>
          <w:sz w:val="24"/>
        </w:rPr>
        <w:t xml:space="preserve">порядке, сроки</w:t>
      </w:r>
      <w:r>
        <w:rPr>
          <w:sz w:val="24"/>
        </w:rPr>
        <w:t xml:space="preserve"> и по </w:t>
      </w:r>
      <w:r>
        <w:rPr>
          <w:sz w:val="24"/>
        </w:rPr>
        <w:t xml:space="preserve">форме</w:t>
      </w:r>
      <w:r>
        <w:rPr>
          <w:sz w:val="24"/>
        </w:rPr>
        <w:t xml:space="preserve">, которые установлены федеральным органом по контролю и надзору.</w:t>
      </w:r>
    </w:p>
    <w:p>
      <w:pPr>
        <w:pStyle w:val="0"/>
        <w:jc w:val="both"/>
      </w:pPr>
      <w:r>
        <w:rPr>
          <w:sz w:val="24"/>
        </w:rPr>
        <w:t xml:space="preserve">(п. 11 введен Федеральным </w:t>
      </w:r>
      <w:r>
        <w:rPr>
          <w:sz w:val="24"/>
        </w:rPr>
        <w:t xml:space="preserve">законом</w:t>
      </w:r>
      <w:r>
        <w:rPr>
          <w:sz w:val="24"/>
        </w:rPr>
        <w:t xml:space="preserve"> от 11.03.2024 N 46-ФЗ)</w:t>
      </w:r>
    </w:p>
    <w:p>
      <w:pPr>
        <w:pStyle w:val="0"/>
        <w:ind w:firstLine="540"/>
        <w:jc w:val="both"/>
      </w:pPr>
      <w:r>
        <w:rPr>
          <w:sz w:val="24"/>
        </w:rPr>
      </w:r>
    </w:p>
    <w:bookmarkStart w:id="717" w:name="P717"/>
    <w:bookmarkEnd w:id="717"/>
    <w:p>
      <w:pPr>
        <w:pStyle w:val="2"/>
        <w:outlineLvl w:val="1"/>
        <w:ind w:firstLine="540"/>
        <w:jc w:val="both"/>
      </w:pPr>
      <w:r>
        <w:rPr>
          <w:sz w:val="24"/>
        </w:rPr>
        <w:t xml:space="preserve">Статья 12. Маркировка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30.11.2024 N 433-ФЗ)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22.12.2020 N 436-ФЗ)</w:t>
      </w:r>
    </w:p>
    <w:p>
      <w:pPr>
        <w:pStyle w:val="0"/>
        <w:ind w:firstLine="540"/>
        <w:jc w:val="both"/>
      </w:pPr>
      <w:r>
        <w:rPr>
          <w:sz w:val="24"/>
        </w:rPr>
      </w:r>
    </w:p>
    <w:bookmarkStart w:id="722" w:name="P722"/>
    <w:bookmarkEnd w:id="722"/>
    <w:p>
      <w:pPr>
        <w:pStyle w:val="0"/>
        <w:ind w:firstLine="540"/>
        <w:jc w:val="both"/>
      </w:pPr>
      <w:r>
        <w:rPr>
          <w:sz w:val="24"/>
        </w:rPr>
        <w:t xml:space="preserve">1. Алкогольная продукция подлежит обязательной маркировке федеральными специальными марками, за исключением случаев, предусмотренных </w:t>
      </w:r>
      <w:hyperlink w:history="0" w:anchor="P822" w:tooltip="19. Не маркируются в установленном настоящим Федеральным законом порядке федеральными специальными марками:">
        <w:r>
          <w:rPr>
            <w:sz w:val="24"/>
            <w:color w:val="0000ff"/>
          </w:rPr>
          <w:t xml:space="preserve">пунктом 19</w:t>
        </w:r>
      </w:hyperlink>
      <w:r>
        <w:rPr>
          <w:sz w:val="24"/>
        </w:rPr>
        <w:t xml:space="preserve"> настоящей статьи.</w:t>
      </w:r>
    </w:p>
    <w:p>
      <w:pPr>
        <w:pStyle w:val="0"/>
        <w:spacing w:before="240" w:lineRule="auto"/>
        <w:ind w:firstLine="540"/>
        <w:jc w:val="both"/>
      </w:pPr>
      <w:r>
        <w:rPr>
          <w:sz w:val="24"/>
        </w:rPr>
        <w:t xml:space="preserve">На алкогольную продукцию, произведенную на территории Российской Федерации, а также на ввезенную в Российскую Федерацию алкогольную продукцию, произведенную в государствах, не являющихся государствами - членами ЕАЭС, федеральные специальные марки наносятся на территории Российской Федерации, за исключением алкогольной продукции, которая ввозится в Российскую Федерацию в соответствии с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абзацем четвертым</w:t>
        </w:r>
      </w:hyperlink>
      <w:r>
        <w:rPr>
          <w:sz w:val="24"/>
        </w:rPr>
        <w:t xml:space="preserve"> настоящего пункта.</w:t>
      </w:r>
    </w:p>
    <w:bookmarkStart w:id="724" w:name="P724"/>
    <w:bookmarkEnd w:id="724"/>
    <w:p>
      <w:pPr>
        <w:pStyle w:val="0"/>
        <w:spacing w:before="240" w:lineRule="auto"/>
        <w:ind w:firstLine="540"/>
        <w:jc w:val="both"/>
      </w:pPr>
      <w:r>
        <w:rPr>
          <w:sz w:val="24"/>
        </w:rPr>
        <w:t xml:space="preserve">На алкогольную продукцию, производимую в государствах - членах ЕАЭС, федеральные специальные марки наносятся в государствах - членах ЕАЭС до ее ввоза в Российскую Федерацию.</w:t>
      </w:r>
    </w:p>
    <w:bookmarkStart w:id="725" w:name="P725"/>
    <w:bookmarkEnd w:id="725"/>
    <w:p>
      <w:pPr>
        <w:pStyle w:val="0"/>
        <w:spacing w:before="240" w:lineRule="auto"/>
        <w:ind w:firstLine="540"/>
        <w:jc w:val="both"/>
      </w:pPr>
      <w:r>
        <w:rPr>
          <w:sz w:val="24"/>
        </w:rPr>
        <w:t xml:space="preserve">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w:t>
      </w:r>
    </w:p>
    <w:p>
      <w:pPr>
        <w:pStyle w:val="0"/>
        <w:spacing w:before="240" w:lineRule="auto"/>
        <w:ind w:firstLine="540"/>
        <w:jc w:val="both"/>
      </w:pPr>
      <w:r>
        <w:rPr>
          <w:sz w:val="24"/>
        </w:rPr>
        <w:t xml:space="preserve">Пиво и пивные напитки, сидр, пуаре, медовуха, спиртосодержащая непищевая продукция подлежат обязательной маркировке средствами идентификации в соответствии с требованиями Федерального </w:t>
      </w:r>
      <w:r>
        <w:rPr>
          <w:sz w:val="24"/>
        </w:rPr>
        <w:t xml:space="preserve">закона</w:t>
      </w:r>
      <w:r>
        <w:rPr>
          <w:sz w:val="24"/>
        </w:rPr>
        <w:t xml:space="preserve"> от 28 декабря 2009 года N 381-ФЗ "Об основах государственного регулирования торговой деятельности в Российской Федерации" и принятыми в соответствии с ним иными нормативными правовыми </w:t>
      </w:r>
      <w:r>
        <w:rPr>
          <w:sz w:val="24"/>
        </w:rPr>
        <w:t xml:space="preserve">актами</w:t>
      </w:r>
      <w:r>
        <w:rPr>
          <w:sz w:val="24"/>
        </w:rPr>
        <w:t xml:space="preserve"> Российской Федерации.</w:t>
      </w:r>
    </w:p>
    <w:p>
      <w:pPr>
        <w:pStyle w:val="0"/>
        <w:jc w:val="both"/>
      </w:pPr>
      <w:r>
        <w:rPr>
          <w:sz w:val="24"/>
        </w:rPr>
        <w:t xml:space="preserve">(п. 1 в ред. Федерального </w:t>
      </w:r>
      <w:r>
        <w:rPr>
          <w:sz w:val="24"/>
        </w:rPr>
        <w:t xml:space="preserve">закона</w:t>
      </w:r>
      <w:r>
        <w:rPr>
          <w:sz w:val="24"/>
        </w:rPr>
        <w:t xml:space="preserve"> от 21.04.2025 N 92-ФЗ)</w:t>
      </w:r>
    </w:p>
    <w:p>
      <w:pPr>
        <w:pStyle w:val="0"/>
        <w:spacing w:before="240" w:lineRule="auto"/>
        <w:ind w:firstLine="540"/>
        <w:jc w:val="both"/>
      </w:pPr>
      <w:r>
        <w:rPr>
          <w:sz w:val="24"/>
        </w:rPr>
        <w:t xml:space="preserve">2. Федеральная специальная марка является документом, удостоверяющим законность (легальность) производства и (или) оборота на территории Российской Федерации алкогольной продукции, указанной в </w:t>
      </w:r>
      <w:hyperlink w:history="0" w:anchor="P722" w:tooltip="1. Алкогольная продукция подлежит обязательной маркировке федеральными специальными марками, за исключением случаев, предусмотренных пунктом 19 настоящей статьи.">
        <w:r>
          <w:rPr>
            <w:sz w:val="24"/>
            <w:color w:val="0000ff"/>
          </w:rPr>
          <w:t xml:space="preserve">пункте 1</w:t>
        </w:r>
      </w:hyperlink>
      <w:r>
        <w:rPr>
          <w:sz w:val="24"/>
        </w:rPr>
        <w:t xml:space="preserve"> настоящей статьи, а также является носителем информации единой государственной автоматизированной информационной системы и подтверждением фиксации информации о реализуемой на территории Российской Федерации алкогольной продукции в указанной системе.</w:t>
      </w:r>
    </w:p>
    <w:p>
      <w:pPr>
        <w:pStyle w:val="0"/>
        <w:spacing w:before="240" w:lineRule="auto"/>
        <w:ind w:firstLine="540"/>
        <w:jc w:val="both"/>
      </w:pPr>
      <w:r>
        <w:rPr>
          <w:sz w:val="24"/>
        </w:rPr>
        <w:t xml:space="preserve">3. Федеральная специальная марка содержит двухмерный штриховой код (графическую информацию в кодированном виде), нанесенный организацией - изготовителем федеральной специальной марки и содержащий идентификатор единой государственной автоматизированной информационной системы в кодированном виде.</w:t>
      </w:r>
    </w:p>
    <w:p>
      <w:pPr>
        <w:pStyle w:val="0"/>
        <w:spacing w:before="240" w:lineRule="auto"/>
        <w:ind w:firstLine="540"/>
        <w:jc w:val="both"/>
      </w:pPr>
      <w:r>
        <w:rPr>
          <w:sz w:val="24"/>
        </w:rPr>
        <w:t xml:space="preserve">Идентификатор единой государственной автоматизированной информационной системы представляет собой уникальное сочетание букв и цифр, позволяющее идентифицировать федеральную специальную марку и маркируемую ею алкогольную продукцию, а также получить иную информацию, зафиксированную в единой государственной автоматизированной информационной системе.</w:t>
      </w:r>
    </w:p>
    <w:p>
      <w:pPr>
        <w:pStyle w:val="0"/>
        <w:spacing w:before="240" w:lineRule="auto"/>
        <w:ind w:firstLine="540"/>
        <w:jc w:val="both"/>
      </w:pPr>
      <w:r>
        <w:rPr>
          <w:sz w:val="24"/>
        </w:rPr>
        <w:t xml:space="preserve">4. </w:t>
      </w:r>
      <w:r>
        <w:rPr>
          <w:sz w:val="24"/>
        </w:rPr>
        <w:t xml:space="preserve">Требования</w:t>
      </w:r>
      <w:r>
        <w:rPr>
          <w:sz w:val="24"/>
        </w:rPr>
        <w:t xml:space="preserve"> к образцам федеральных специальных марок, </w:t>
      </w:r>
      <w:r>
        <w:rPr>
          <w:sz w:val="24"/>
        </w:rPr>
        <w:t xml:space="preserve">порядок</w:t>
      </w:r>
      <w:r>
        <w:rPr>
          <w:sz w:val="24"/>
        </w:rPr>
        <w:t xml:space="preserve"> изготовления федеральных специальных марок, </w:t>
      </w:r>
      <w:r>
        <w:rPr>
          <w:sz w:val="24"/>
        </w:rPr>
        <w:t xml:space="preserve">порядок</w:t>
      </w:r>
      <w:r>
        <w:rPr>
          <w:sz w:val="24"/>
        </w:rPr>
        <w:t xml:space="preserve"> приобретения федеральных специальных марок, </w:t>
      </w:r>
      <w:r>
        <w:rPr>
          <w:sz w:val="24"/>
        </w:rPr>
        <w:t xml:space="preserve">порядок</w:t>
      </w:r>
      <w:r>
        <w:rPr>
          <w:sz w:val="24"/>
        </w:rPr>
        <w:t xml:space="preserve"> уничтожения федеральных специальных марок, </w:t>
      </w:r>
      <w:r>
        <w:rPr>
          <w:sz w:val="24"/>
        </w:rPr>
        <w:t xml:space="preserve">порядок</w:t>
      </w:r>
      <w:r>
        <w:rPr>
          <w:sz w:val="24"/>
        </w:rPr>
        <w:t xml:space="preserve"> маркировки федеральными специальными марками алкогольной продукции и </w:t>
      </w:r>
      <w:r>
        <w:rPr>
          <w:sz w:val="24"/>
        </w:rPr>
        <w:t xml:space="preserve">цена</w:t>
      </w:r>
      <w:r>
        <w:rPr>
          <w:sz w:val="24"/>
        </w:rPr>
        <w:t xml:space="preserve"> федеральных специальных марок, а также </w:t>
      </w:r>
      <w:r>
        <w:rPr>
          <w:sz w:val="24"/>
        </w:rPr>
        <w:t xml:space="preserve">порядок</w:t>
      </w:r>
      <w:r>
        <w:rPr>
          <w:sz w:val="24"/>
        </w:rPr>
        <w:t xml:space="preserve"> маркировки средствами идентификации пива и пивных напитков, сидра, пуаре, медовухи, спиртосодержащей непищевой продукции устанавливаются Правительством Российской Федерации. </w:t>
      </w:r>
      <w:r>
        <w:rPr>
          <w:sz w:val="24"/>
        </w:rPr>
        <w:t xml:space="preserve">Образцы</w:t>
      </w:r>
      <w:r>
        <w:rPr>
          <w:sz w:val="24"/>
        </w:rPr>
        <w:t xml:space="preserve">, </w:t>
      </w:r>
      <w:r>
        <w:rPr>
          <w:sz w:val="24"/>
        </w:rPr>
        <w:t xml:space="preserve">перечень</w:t>
      </w:r>
      <w:r>
        <w:rPr>
          <w:sz w:val="24"/>
        </w:rPr>
        <w:t xml:space="preserve"> реквизитов и элементов защиты федеральных специальных марок утверждаются федеральным органом по контролю и надзору.</w:t>
      </w:r>
    </w:p>
    <w:p>
      <w:pPr>
        <w:pStyle w:val="0"/>
        <w:jc w:val="both"/>
      </w:pPr>
      <w:r>
        <w:rPr>
          <w:sz w:val="24"/>
        </w:rPr>
        <w:t xml:space="preserve">(в ред. Федеральных законов от 03.04.2023 </w:t>
      </w:r>
      <w:r>
        <w:rPr>
          <w:sz w:val="24"/>
        </w:rPr>
        <w:t xml:space="preserve">N 108-ФЗ</w:t>
      </w:r>
      <w:r>
        <w:rPr>
          <w:sz w:val="24"/>
        </w:rPr>
        <w:t xml:space="preserve">, от 30.11.2024 </w:t>
      </w:r>
      <w:r>
        <w:rPr>
          <w:sz w:val="24"/>
        </w:rPr>
        <w:t xml:space="preserve">N 433-ФЗ</w:t>
      </w:r>
      <w:r>
        <w:rPr>
          <w:sz w:val="24"/>
        </w:rPr>
        <w:t xml:space="preserve">)</w:t>
      </w:r>
    </w:p>
    <w:p>
      <w:pPr>
        <w:pStyle w:val="0"/>
        <w:spacing w:before="240" w:lineRule="auto"/>
        <w:ind w:firstLine="540"/>
        <w:jc w:val="both"/>
      </w:pPr>
      <w:r>
        <w:rPr>
          <w:sz w:val="24"/>
        </w:rPr>
        <w:t xml:space="preserve">Технология изготовления и нанесения федеральных специальных марок должна исключать возможность их подделки и повторного использования, обеспечивать возможность считывания двухмерного штрихового кода, содержащего идентификатор единой государственной автоматизированной информационной системы.</w:t>
      </w:r>
    </w:p>
    <w:p>
      <w:pPr>
        <w:pStyle w:val="0"/>
        <w:spacing w:before="240" w:lineRule="auto"/>
        <w:ind w:firstLine="540"/>
        <w:jc w:val="both"/>
      </w:pPr>
      <w:r>
        <w:rPr>
          <w:sz w:val="24"/>
        </w:rPr>
        <w:t xml:space="preserve">Требования</w:t>
      </w:r>
      <w:r>
        <w:rPr>
          <w:sz w:val="24"/>
        </w:rPr>
        <w:t xml:space="preserve"> к местам маркировки федеральными специальными марками ввезенной в Российскую Федерацию алкогольной продукции и </w:t>
      </w:r>
      <w:r>
        <w:rPr>
          <w:sz w:val="24"/>
        </w:rPr>
        <w:t xml:space="preserve">особенности</w:t>
      </w:r>
      <w:r>
        <w:rPr>
          <w:sz w:val="24"/>
        </w:rPr>
        <w:t xml:space="preserve"> перемещения такой продукции от Государственной границы Российской Федерации до мест маркировки такой продукции устанавливаются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21.04.2025 N 92-ФЗ)</w:t>
      </w:r>
    </w:p>
    <w:bookmarkStart w:id="736" w:name="P736"/>
    <w:bookmarkEnd w:id="736"/>
    <w:p>
      <w:pPr>
        <w:pStyle w:val="0"/>
        <w:spacing w:before="240" w:lineRule="auto"/>
        <w:ind w:firstLine="540"/>
        <w:jc w:val="both"/>
      </w:pPr>
      <w:r>
        <w:rPr>
          <w:sz w:val="24"/>
        </w:rPr>
        <w:t xml:space="preserve">5. 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w:t>
      </w:r>
      <w:r>
        <w:rPr>
          <w:sz w:val="24"/>
        </w:rPr>
        <w:t xml:space="preserve">заявление</w:t>
      </w:r>
      <w:r>
        <w:rPr>
          <w:sz w:val="24"/>
        </w:rPr>
        <w:t xml:space="preserve"> о выдаче федеральных специальных марок с указанием вида алкогольной продукции в соответствии со </w:t>
      </w:r>
      <w:hyperlink w:history="0" w:anchor="P97" w:tooltip="Статья 2. Основные понятия, используемые в настоящем Федеральном законе">
        <w:r>
          <w:rPr>
            <w:sz w:val="24"/>
            <w:color w:val="0000ff"/>
          </w:rPr>
          <w:t xml:space="preserve">статьей 2</w:t>
        </w:r>
      </w:hyperlink>
      <w:r>
        <w:rPr>
          <w:sz w:val="24"/>
        </w:rPr>
        <w:t xml:space="preserve"> настоящего Федерального закона или </w:t>
      </w:r>
      <w:r>
        <w:rPr>
          <w:sz w:val="24"/>
        </w:rPr>
        <w:t xml:space="preserve">статьей 3</w:t>
      </w:r>
      <w:r>
        <w:rPr>
          <w:sz w:val="24"/>
        </w:rPr>
        <w:t xml:space="preserve"> Федерального закона от 27 декабря 2019 года N 468-ФЗ "О виноградарстве и виноделии в Российской Федерации", содержания этилового спирта в алкогольной продукции, вида запрашиваемых федеральных специальных марок в соответствии с образцом федеральных специальных марок, емкости подлежащей маркировке потребительской тары алкогольной продукции, количества запрашиваемых марок.</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Абзацы второй - четвертый утратили силу с 1 марта 2025 года. - Федеральный </w:t>
      </w:r>
      <w:r>
        <w:rPr>
          <w:sz w:val="24"/>
        </w:rPr>
        <w:t xml:space="preserve">закон</w:t>
      </w:r>
      <w:r>
        <w:rPr>
          <w:sz w:val="24"/>
        </w:rPr>
        <w:t xml:space="preserve"> от 08.08.2024 N 316-ФЗ.</w:t>
      </w:r>
    </w:p>
    <w:p>
      <w:pPr>
        <w:pStyle w:val="0"/>
        <w:spacing w:before="240" w:lineRule="auto"/>
        <w:ind w:firstLine="540"/>
        <w:jc w:val="both"/>
      </w:pPr>
      <w:r>
        <w:rPr>
          <w:sz w:val="24"/>
        </w:rPr>
        <w:t xml:space="preserve">Для приобретения федеральных специальных марок организация, осуществляющая закупку алкогольной продукции для ввоза в Российскую Федерацию, в том числе из государств - членов ЕАЭС,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w:t>
      </w:r>
      <w:r>
        <w:rPr>
          <w:sz w:val="24"/>
        </w:rPr>
        <w:t xml:space="preserve">заявление</w:t>
      </w:r>
      <w:r>
        <w:rPr>
          <w:sz w:val="24"/>
        </w:rPr>
        <w:t xml:space="preserve"> о выдаче федеральных специальных марок с указанием вида алкогольной продукции в соответствии со </w:t>
      </w:r>
      <w:hyperlink w:history="0" w:anchor="P97" w:tooltip="Статья 2. Основные понятия, используемые в настоящем Федеральном законе">
        <w:r>
          <w:rPr>
            <w:sz w:val="24"/>
            <w:color w:val="0000ff"/>
          </w:rPr>
          <w:t xml:space="preserve">статьей 2</w:t>
        </w:r>
      </w:hyperlink>
      <w:r>
        <w:rPr>
          <w:sz w:val="24"/>
        </w:rPr>
        <w:t xml:space="preserve"> настоящего Федерального закона или </w:t>
      </w:r>
      <w:r>
        <w:rPr>
          <w:sz w:val="24"/>
        </w:rPr>
        <w:t xml:space="preserve">статьей 3</w:t>
      </w:r>
      <w:r>
        <w:rPr>
          <w:sz w:val="24"/>
        </w:rPr>
        <w:t xml:space="preserve"> Федерального закона от 27 декабря 2019 года N 468-ФЗ "О виноградарстве и виноделии в Российской Федерации", вида запрашиваемых федеральных специальных марок в соответствии с образцом федеральных специальных марок и количества запрашиваемых марок.</w:t>
      </w:r>
    </w:p>
    <w:p>
      <w:pPr>
        <w:pStyle w:val="0"/>
        <w:jc w:val="both"/>
      </w:pPr>
      <w:r>
        <w:rPr>
          <w:sz w:val="24"/>
        </w:rPr>
        <w:t xml:space="preserve">(абзац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Заявления о выдаче федеральных специальных марок подаются отдельно на алкогольную продукцию, произведенную на территории Российской Федерации, отдельно на алкогольную продукцию, ввозимую в Российскую Федерацию из государств, не являющихся членами ЕАЭС, и отдельно на алкогольную продукцию, ввозимую в Российскую Федерацию из государств - членов ЕАЭС.</w:t>
      </w:r>
    </w:p>
    <w:p>
      <w:pPr>
        <w:pStyle w:val="0"/>
        <w:spacing w:before="240" w:lineRule="auto"/>
        <w:ind w:firstLine="540"/>
        <w:jc w:val="both"/>
      </w:pPr>
      <w:r>
        <w:rPr>
          <w:sz w:val="24"/>
        </w:rPr>
        <w:t xml:space="preserve">Федеральные специальные марки изготавливаются за счет денежных средств заявителей, перечисленных ими на условиях предварительной оплаты исходя из цены марки и в размере, кратном запрашиваемому количеству марок, на расчетный счет организации - изготовителя федеральных специальных марок.</w:t>
      </w:r>
    </w:p>
    <w:p>
      <w:pPr>
        <w:pStyle w:val="0"/>
        <w:spacing w:before="240" w:lineRule="auto"/>
        <w:ind w:firstLine="540"/>
        <w:jc w:val="both"/>
      </w:pPr>
      <w:r>
        <w:rPr>
          <w:sz w:val="24"/>
        </w:rPr>
        <w:t xml:space="preserve">При подаче заявления о выдаче федеральных специальных марок не допускается требовать от заявителя представление иных документов.</w:t>
      </w:r>
    </w:p>
    <w:p>
      <w:pPr>
        <w:pStyle w:val="0"/>
        <w:spacing w:before="240" w:lineRule="auto"/>
        <w:ind w:firstLine="540"/>
        <w:jc w:val="both"/>
      </w:pPr>
      <w:r>
        <w:rPr>
          <w:sz w:val="24"/>
        </w:rPr>
        <w:t xml:space="preserve">6. Федеральные специальные марки </w:t>
      </w:r>
      <w:r>
        <w:rPr>
          <w:sz w:val="24"/>
        </w:rPr>
        <w:t xml:space="preserve">выдаются</w:t>
      </w:r>
      <w:r>
        <w:rPr>
          <w:sz w:val="24"/>
        </w:rPr>
        <w:t xml:space="preserve"> федеральным органом по контролю и надзору.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6 ст. 12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7" w:name="P747"/>
    <w:bookmarkEnd w:id="747"/>
    <w:p>
      <w:pPr>
        <w:pStyle w:val="0"/>
        <w:spacing w:before="300" w:lineRule="auto"/>
        <w:ind w:firstLine="540"/>
        <w:jc w:val="both"/>
      </w:pPr>
      <w:r>
        <w:rPr>
          <w:sz w:val="24"/>
        </w:rPr>
        <w:t xml:space="preserve">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w:t>
      </w:r>
    </w:p>
    <w:p>
      <w:pPr>
        <w:pStyle w:val="0"/>
        <w:spacing w:before="240" w:lineRule="auto"/>
        <w:ind w:firstLine="540"/>
        <w:jc w:val="both"/>
      </w:pPr>
      <w:r>
        <w:rPr>
          <w:sz w:val="24"/>
        </w:rPr>
        <w:t xml:space="preserve">Федеральные специальные марки выдаются сельскохозяйственным товаропроизводителям при соблюдении ими требований, установленных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статьей 11</w:t>
        </w:r>
      </w:hyperlink>
      <w:r>
        <w:rPr>
          <w:sz w:val="24"/>
        </w:rPr>
        <w:t xml:space="preserve"> настоящего Федерального закона, в количестве, позволяющем маркировать винодельческую продукцию, объем которой не превышает объем, установленный </w:t>
      </w:r>
      <w:hyperlink w:history="0" w:anchor="P612" w:tooltip="Объем реализации вина, игристого вина, произведенных сельскохозяйственными товаропроизводителями из собственного виноград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не может превышать 15 000 декалитров в год.">
        <w:r>
          <w:rPr>
            <w:sz w:val="24"/>
            <w:color w:val="0000ff"/>
          </w:rPr>
          <w:t xml:space="preserve">абзацем вторым пункта 1 статьи 11</w:t>
        </w:r>
      </w:hyperlink>
      <w:r>
        <w:rPr>
          <w:sz w:val="24"/>
        </w:rPr>
        <w:t xml:space="preserve"> настоящего Федерального закона.</w:t>
      </w:r>
    </w:p>
    <w:bookmarkStart w:id="749" w:name="P749"/>
    <w:bookmarkEnd w:id="749"/>
    <w:p>
      <w:pPr>
        <w:pStyle w:val="0"/>
        <w:spacing w:before="240" w:lineRule="auto"/>
        <w:ind w:firstLine="540"/>
        <w:jc w:val="both"/>
      </w:pPr>
      <w:r>
        <w:rPr>
          <w:sz w:val="24"/>
        </w:rPr>
        <w:t xml:space="preserve">Федеральные специальные марки, содержащие эмблему (знак) "Вино России", указанную в </w:t>
      </w:r>
      <w:r>
        <w:rPr>
          <w:sz w:val="24"/>
        </w:rPr>
        <w:t xml:space="preserve">пункте 5 части 10 статьи 9</w:t>
      </w:r>
      <w:r>
        <w:rPr>
          <w:sz w:val="24"/>
        </w:rPr>
        <w:t xml:space="preserve"> Федерального закона от 27 декабря 2019 года N 468-ФЗ "О виноградарстве и виноделии в Российской Федерации", выдаются производителям вина, крепленого вина, игристого вина при наличии подтверждения Федеральной саморегулируемой организацией виноградарей и виноделов России права заявителей на получение ими таких федеральных специальных марок и на получение заявленного количества таких марок, определяемого на основании предоставляемых Федеральной саморегулируемой организации виноградарей и виноделов России ее членами сведений об объемах винограда, выращенного на территории Российской Федерации и использованного для производства указанной продукции. Запрос в Федеральную саморегулируемую организацию виноградарей и виноделов России о наличии такого подтверждения направляется федеральным органом по контролю и надзору в форме электронного документа с использованием единой государственной автоматизированной информационной системы в день регистрации заявления о выдаче федеральных специальных марок.</w:t>
      </w:r>
    </w:p>
    <w:p>
      <w:pPr>
        <w:pStyle w:val="0"/>
        <w:jc w:val="both"/>
      </w:pPr>
      <w:r>
        <w:rPr>
          <w:sz w:val="24"/>
        </w:rPr>
        <w:t xml:space="preserve">(абзац введен Федеральным </w:t>
      </w:r>
      <w:r>
        <w:rPr>
          <w:sz w:val="24"/>
        </w:rPr>
        <w:t xml:space="preserve">законом</w:t>
      </w:r>
      <w:r>
        <w:rPr>
          <w:sz w:val="24"/>
        </w:rPr>
        <w:t xml:space="preserve"> от 28.12.2022 N 557-ФЗ)</w:t>
      </w:r>
    </w:p>
    <w:p>
      <w:pPr>
        <w:pStyle w:val="0"/>
        <w:spacing w:before="240" w:lineRule="auto"/>
        <w:ind w:firstLine="540"/>
        <w:jc w:val="both"/>
      </w:pPr>
      <w:r>
        <w:rPr>
          <w:sz w:val="24"/>
        </w:rPr>
        <w:t xml:space="preserve">7. Срок выдачи федеральных специальных марок или принятия решения об отказе в выдаче федеральных специальных марок не может превышать двадцать один рабочий день со дня регистрации заявления о выдаче федеральных специальных марок (далее в настоящей статье - заявление), за исключением случая, если рассмотрение заявления было приостановлено.</w:t>
      </w:r>
    </w:p>
    <w:p>
      <w:pPr>
        <w:pStyle w:val="0"/>
        <w:jc w:val="both"/>
      </w:pPr>
      <w:r>
        <w:rPr>
          <w:sz w:val="24"/>
        </w:rPr>
        <w:t xml:space="preserve">(в ред. Федерального </w:t>
      </w:r>
      <w:r>
        <w:rPr>
          <w:sz w:val="24"/>
        </w:rPr>
        <w:t xml:space="preserve">закона</w:t>
      </w:r>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7 ст. 12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5" w:name="P755"/>
    <w:bookmarkEnd w:id="755"/>
    <w:p>
      <w:pPr>
        <w:pStyle w:val="0"/>
        <w:spacing w:before="300" w:lineRule="auto"/>
        <w:ind w:firstLine="540"/>
        <w:jc w:val="both"/>
      </w:pPr>
      <w:r>
        <w:rPr>
          <w:sz w:val="24"/>
        </w:rPr>
        <w:t xml:space="preserve">В случае отсутствия у производителя алкогольной продукции на двадцать первый рабочий день со дня регистрации заявления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срок предоставления государственной услуги приостанавливается, но не более чем на двадцать девять рабочих дней.</w:t>
      </w:r>
    </w:p>
    <w:p>
      <w:pPr>
        <w:pStyle w:val="0"/>
        <w:jc w:val="both"/>
      </w:pPr>
      <w:r>
        <w:rPr>
          <w:sz w:val="24"/>
        </w:rPr>
        <w:t xml:space="preserve">(в ред. Федеральных законов от 28.12.2022 </w:t>
      </w:r>
      <w:r>
        <w:rPr>
          <w:sz w:val="24"/>
        </w:rPr>
        <w:t xml:space="preserve">N 557-ФЗ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8. Срок проверки заявления не может превышать четыре рабочих дня со дня регистрации заявления, за исключением случая, если проверка заявления была приостановлена.</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759" w:name="P759"/>
    <w:bookmarkEnd w:id="759"/>
    <w:p>
      <w:pPr>
        <w:pStyle w:val="0"/>
        <w:spacing w:before="240" w:lineRule="auto"/>
        <w:ind w:firstLine="540"/>
        <w:jc w:val="both"/>
      </w:pPr>
      <w:r>
        <w:rPr>
          <w:sz w:val="24"/>
        </w:rPr>
        <w:t xml:space="preserve">В случае наличия оснований, указанных в </w:t>
      </w:r>
      <w:hyperlink w:history="0" w:anchor="P765" w:tooltip="9. Основанием для возврата заявления является:">
        <w:r>
          <w:rPr>
            <w:sz w:val="24"/>
            <w:color w:val="0000ff"/>
          </w:rPr>
          <w:t xml:space="preserve">пункте 9</w:t>
        </w:r>
      </w:hyperlink>
      <w:r>
        <w:rPr>
          <w:sz w:val="24"/>
        </w:rPr>
        <w:t xml:space="preserve"> настоящей статьи, федеральный орган по контролю и надзору в течение четырех рабочих дней со дня регистрации заявления направляет заявителю сообщение в форме электронного документа с требованием об устранении одного или нескольких оснований для возврата заявления в соответствии с </w:t>
      </w:r>
      <w:hyperlink w:history="0" w:anchor="P765" w:tooltip="9. Основанием для возврата заявления является:">
        <w:r>
          <w:rPr>
            <w:sz w:val="24"/>
            <w:color w:val="0000ff"/>
          </w:rPr>
          <w:t xml:space="preserve">пунктом 9</w:t>
        </w:r>
      </w:hyperlink>
      <w:r>
        <w:rPr>
          <w:sz w:val="24"/>
        </w:rPr>
        <w:t xml:space="preserve"> настоящей статьи и о приостановлении проверки заявления на срок не более чем десять рабочих дней.</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761" w:name="P761"/>
    <w:bookmarkEnd w:id="761"/>
    <w:p>
      <w:pPr>
        <w:pStyle w:val="0"/>
        <w:spacing w:before="240" w:lineRule="auto"/>
        <w:ind w:firstLine="540"/>
        <w:jc w:val="both"/>
      </w:pPr>
      <w:r>
        <w:rPr>
          <w:sz w:val="24"/>
        </w:rPr>
        <w:t xml:space="preserve">В течение десяти рабочих дней со дня отправки сообщения, указанного в </w:t>
      </w:r>
      <w:hyperlink w:history="0" w:anchor="P759" w:tooltip="В случае наличия оснований, указанных в пункте 9 настоящей статьи, федеральный орган по контролю и надзору в течение четырех рабочих дней со дня регистрации заявления направляет заявителю сообщение в форме электронного документа с требованием об устранении одного или нескольких оснований для возврата заявления в соответствии с пунктом 9 настоящей статьи и о приостановлении проверки заявления на срок не более чем десять рабочих дней.">
        <w:r>
          <w:rPr>
            <w:sz w:val="24"/>
            <w:color w:val="0000ff"/>
          </w:rPr>
          <w:t xml:space="preserve">абзаце втором</w:t>
        </w:r>
      </w:hyperlink>
      <w:r>
        <w:rPr>
          <w:sz w:val="24"/>
        </w:rPr>
        <w:t xml:space="preserve">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w:t>
      </w:r>
    </w:p>
    <w:bookmarkStart w:id="762" w:name="P762"/>
    <w:bookmarkEnd w:id="762"/>
    <w:p>
      <w:pPr>
        <w:pStyle w:val="0"/>
        <w:spacing w:before="240" w:lineRule="auto"/>
        <w:ind w:firstLine="540"/>
        <w:jc w:val="both"/>
      </w:pPr>
      <w:r>
        <w:rPr>
          <w:sz w:val="24"/>
        </w:rPr>
        <w:t xml:space="preserve">В случае, если заявителем в течение десяти рабочих дней не устранены основания для возврата заявления, указанные в </w:t>
      </w:r>
      <w:hyperlink w:history="0" w:anchor="P765" w:tooltip="9. Основанием для возврата заявления является:">
        <w:r>
          <w:rPr>
            <w:sz w:val="24"/>
            <w:color w:val="0000ff"/>
          </w:rPr>
          <w:t xml:space="preserve">пункте 9</w:t>
        </w:r>
      </w:hyperlink>
      <w:r>
        <w:rPr>
          <w:sz w:val="24"/>
        </w:rPr>
        <w:t xml:space="preserve"> настоящей статьи, заявление возвращается заявителю в форме электронного документа.</w:t>
      </w:r>
    </w:p>
    <w:bookmarkStart w:id="763" w:name="P763"/>
    <w:bookmarkEnd w:id="763"/>
    <w:p>
      <w:pPr>
        <w:pStyle w:val="0"/>
        <w:spacing w:before="240" w:lineRule="auto"/>
        <w:ind w:firstLine="540"/>
        <w:jc w:val="both"/>
      </w:pPr>
      <w:r>
        <w:rPr>
          <w:sz w:val="24"/>
        </w:rPr>
        <w:t xml:space="preserve">В случае выявления отсутствия у заявителя лицензии на соответствующий вид деятельности, приостановления действия лицензии, аннулирования лицензии либо прекращения ее действия федеральный орган по контролю и надзору в течение четырех рабочих дней со дня регистрации заявления принимает решение об отказе в выдаче федеральных специальных марок.</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765" w:name="P765"/>
    <w:bookmarkEnd w:id="765"/>
    <w:p>
      <w:pPr>
        <w:pStyle w:val="0"/>
        <w:spacing w:before="240" w:lineRule="auto"/>
        <w:ind w:firstLine="540"/>
        <w:jc w:val="both"/>
      </w:pPr>
      <w:r>
        <w:rPr>
          <w:sz w:val="24"/>
        </w:rPr>
        <w:t xml:space="preserve">9. Основанием для возврата заявления является: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 п. 9 ст. 12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68" w:name="P768"/>
    <w:bookmarkEnd w:id="768"/>
    <w:p>
      <w:pPr>
        <w:pStyle w:val="0"/>
        <w:spacing w:before="300" w:lineRule="auto"/>
        <w:ind w:firstLine="540"/>
        <w:jc w:val="both"/>
      </w:pPr>
      <w:r>
        <w:rPr>
          <w:sz w:val="24"/>
        </w:rPr>
        <w:t xml:space="preserve">1) наличие у заявителя, осуществляющего производство алкогольной продукции на территории Российской Федерации, в том числе сельскохозяйственного товаропроизводителя, или заявителя, осуществляющего закупку алкогольной продукции для ввоза в Российскую Федерацию, в том числе из государств - членов ЕАЭС, на 1-е число месяца, в котором в лицензирующий орган поступило заявление,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а также наличие у заявителя, осуществляющего закупку алкогольной продукции для ввоза в Российскую Федерацию, в том числе из государств - членов ЕАЭС, задолженности по уплате таможенных платежей, специальных, антидемпинговых, компенсационных пошлин, пеней и процентов, не погашенных в срок, указанный в </w:t>
      </w:r>
      <w:hyperlink w:history="0" w:anchor="P762" w:tooltip="В случае, если заявителем в течение десяти рабочих дней не устранены основания для возврата заявления, указанные в пункте 9 настоящей статьи, заявление возвращается заявителю в форме электронного документа.">
        <w:r>
          <w:rPr>
            <w:sz w:val="24"/>
            <w:color w:val="0000ff"/>
          </w:rPr>
          <w:t xml:space="preserve">абзаце четвертом пункта 8</w:t>
        </w:r>
      </w:hyperlink>
      <w:r>
        <w:rPr>
          <w:sz w:val="24"/>
        </w:rPr>
        <w:t xml:space="preserve"> настоящей статьи;</w:t>
      </w:r>
    </w:p>
    <w:p>
      <w:pPr>
        <w:pStyle w:val="0"/>
        <w:jc w:val="both"/>
      </w:pPr>
      <w:r>
        <w:rPr>
          <w:sz w:val="24"/>
        </w:rPr>
        <w:t xml:space="preserve">(пп. 1 в ред. Федерального </w:t>
      </w:r>
      <w:r>
        <w:rPr>
          <w:sz w:val="24"/>
        </w:rPr>
        <w:t xml:space="preserve">закона</w:t>
      </w:r>
      <w:r>
        <w:rPr>
          <w:sz w:val="24"/>
        </w:rPr>
        <w:t xml:space="preserve"> от 08.08.2024 N 316-ФЗ)</w:t>
      </w:r>
    </w:p>
    <w:bookmarkStart w:id="770" w:name="P770"/>
    <w:bookmarkEnd w:id="770"/>
    <w:p>
      <w:pPr>
        <w:pStyle w:val="0"/>
        <w:spacing w:before="240" w:lineRule="auto"/>
        <w:ind w:firstLine="540"/>
        <w:jc w:val="both"/>
      </w:pPr>
      <w:r>
        <w:rPr>
          <w:sz w:val="24"/>
        </w:rPr>
        <w:t xml:space="preserve">2) наличие у заявителя на день подачи заявления не уплаченных в установленный срок административных штрафов, назначенных за совершение административных правонарушений в области производства и оборота этилового спирта, алкогольной и спиртосодержащей продукции, в случае, если такие штрафы не были уплачены в срок, указанный в </w:t>
      </w:r>
      <w:hyperlink w:history="0" w:anchor="P761" w:tooltip="В течение десяти рабочих дней со дня отправки сообщения, указанного в абзаце втором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
        <w:r>
          <w:rPr>
            <w:sz w:val="24"/>
            <w:color w:val="0000ff"/>
          </w:rPr>
          <w:t xml:space="preserve">абзаце третьем пункта 8</w:t>
        </w:r>
      </w:hyperlink>
      <w:r>
        <w:rPr>
          <w:sz w:val="24"/>
        </w:rPr>
        <w:t xml:space="preserve"> настоящей статьи;</w:t>
      </w:r>
    </w:p>
    <w:bookmarkStart w:id="771" w:name="P771"/>
    <w:bookmarkEnd w:id="771"/>
    <w:p>
      <w:pPr>
        <w:pStyle w:val="0"/>
        <w:spacing w:before="240" w:lineRule="auto"/>
        <w:ind w:firstLine="540"/>
        <w:jc w:val="both"/>
      </w:pPr>
      <w:r>
        <w:rPr>
          <w:sz w:val="24"/>
        </w:rPr>
        <w:t xml:space="preserve">3) неперечисление (перечисление в неполном объеме) заявителем денежных средств за изготовление федеральных специальных марок в случае, если данное нарушение не было устранено в срок, указанный в </w:t>
      </w:r>
      <w:hyperlink w:history="0" w:anchor="P761" w:tooltip="В течение десяти рабочих дней со дня отправки сообщения, указанного в абзаце втором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
        <w:r>
          <w:rPr>
            <w:sz w:val="24"/>
            <w:color w:val="0000ff"/>
          </w:rPr>
          <w:t xml:space="preserve">абзаце третьем пункта 8</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4 п. 9 ст. 12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4" w:name="P774"/>
    <w:bookmarkEnd w:id="774"/>
    <w:p>
      <w:pPr>
        <w:pStyle w:val="0"/>
        <w:spacing w:before="300" w:lineRule="auto"/>
        <w:ind w:firstLine="540"/>
        <w:jc w:val="both"/>
      </w:pPr>
      <w:r>
        <w:rPr>
          <w:sz w:val="24"/>
        </w:rPr>
        <w:t xml:space="preserve">4) отсутствие в единой государственной автоматизированной информационной системе на день подачи заявления и невнесение в данную систему в срок, указанный в </w:t>
      </w:r>
      <w:hyperlink w:history="0" w:anchor="P761" w:tooltip="В течение десяти рабочих дней со дня отправки сообщения, указанного в абзаце втором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
        <w:r>
          <w:rPr>
            <w:sz w:val="24"/>
            <w:color w:val="0000ff"/>
          </w:rPr>
          <w:t xml:space="preserve">абзаце третьем пункта 8</w:t>
        </w:r>
      </w:hyperlink>
      <w:r>
        <w:rPr>
          <w:sz w:val="24"/>
        </w:rPr>
        <w:t xml:space="preserve"> настоящей статьи, сведений:</w:t>
      </w:r>
    </w:p>
    <w:p>
      <w:pPr>
        <w:pStyle w:val="0"/>
        <w:spacing w:before="240" w:lineRule="auto"/>
        <w:ind w:firstLine="540"/>
        <w:jc w:val="both"/>
      </w:pPr>
      <w:r>
        <w:rPr>
          <w:sz w:val="24"/>
        </w:rPr>
        <w:t xml:space="preserve">об уничтожении федеральных специальных марок, не нанесенных на алкогольную продукцию в течение девяти месяцев со дня их получения заявителем, - для алкогольной продукции, произведенной на территории Российской Федерации, а также для ввезенной в Российскую Федерацию алкогольной продукции, произведенной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абзацем четвертым пункта 1</w:t>
        </w:r>
      </w:hyperlink>
      <w:r>
        <w:rPr>
          <w:sz w:val="24"/>
        </w:rPr>
        <w:t xml:space="preserve"> настоящей статьи;</w:t>
      </w:r>
    </w:p>
    <w:p>
      <w:pPr>
        <w:pStyle w:val="0"/>
        <w:spacing w:before="240" w:lineRule="auto"/>
        <w:ind w:firstLine="540"/>
        <w:jc w:val="both"/>
      </w:pPr>
      <w:r>
        <w:rPr>
          <w:sz w:val="24"/>
        </w:rPr>
        <w:t xml:space="preserve">об уничтожении федеральных специальных марок, полученных в соответствии с </w:t>
      </w:r>
      <w:hyperlink w:history="0" w:anchor="P724" w:tooltip="На алкогольную продукцию, производимую в государствах - членах ЕАЭС, федеральные специальные марки наносятся в государствах - членах ЕАЭС до ее ввоза в Российскую Федерацию.">
        <w:r>
          <w:rPr>
            <w:sz w:val="24"/>
            <w:color w:val="0000ff"/>
          </w:rPr>
          <w:t xml:space="preserve">абзацами третьим</w:t>
        </w:r>
      </w:hyperlink>
      <w:r>
        <w:rPr>
          <w:sz w:val="24"/>
        </w:rPr>
        <w:t xml:space="preserve"> и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четвертым пункта 1</w:t>
        </w:r>
      </w:hyperlink>
      <w:r>
        <w:rPr>
          <w:sz w:val="24"/>
        </w:rPr>
        <w:t xml:space="preserve"> настоящей статьи для маркировки алкогольной продукции, которая не была ввезена в Российскую Федерацию в течение девяти месяцев со дня их получения заявителем, - для произведенной в государствах - членах ЕАЭС алкогольной продукции, ввозимой в Российскую Федерацию, а также для алкогольной продукции, которая ввозится в Российскую Федерацию в соответствии с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абзацем четвертым пункта 1</w:t>
        </w:r>
      </w:hyperlink>
      <w:r>
        <w:rPr>
          <w:sz w:val="24"/>
        </w:rPr>
        <w:t xml:space="preserve"> настоящей статьи;</w:t>
      </w:r>
    </w:p>
    <w:p>
      <w:pPr>
        <w:pStyle w:val="0"/>
        <w:jc w:val="both"/>
      </w:pPr>
      <w:r>
        <w:rPr>
          <w:sz w:val="24"/>
        </w:rPr>
        <w:t xml:space="preserve">(пп. 4 в ред. Федерального </w:t>
      </w:r>
      <w:r>
        <w:rPr>
          <w:sz w:val="24"/>
        </w:rPr>
        <w:t xml:space="preserve">закона</w:t>
      </w:r>
      <w:r>
        <w:rPr>
          <w:sz w:val="24"/>
        </w:rPr>
        <w:t xml:space="preserve"> от 21.04.2025 N 92-ФЗ)</w:t>
      </w:r>
    </w:p>
    <w:p>
      <w:pPr>
        <w:pStyle w:val="0"/>
        <w:spacing w:before="240" w:lineRule="auto"/>
        <w:ind w:firstLine="540"/>
        <w:jc w:val="both"/>
      </w:pPr>
      <w:r>
        <w:rPr>
          <w:sz w:val="24"/>
        </w:rPr>
        <w:t xml:space="preserve">5) частичное или полное отсутствие в заявлении сведений, указанных в </w:t>
      </w:r>
      <w:hyperlink w:history="0" w:anchor="P736" w:tooltip="5. 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
        <w:r>
          <w:rPr>
            <w:sz w:val="24"/>
            <w:color w:val="0000ff"/>
          </w:rPr>
          <w:t xml:space="preserve">пункте 5</w:t>
        </w:r>
      </w:hyperlink>
      <w:r>
        <w:rPr>
          <w:sz w:val="24"/>
        </w:rPr>
        <w:t xml:space="preserve"> настоящей статьи, либо их недостоверность в случае, если нарушения не устранены в срок, указанный в </w:t>
      </w:r>
      <w:hyperlink w:history="0" w:anchor="P761" w:tooltip="В течение десяти рабочих дней со дня отправки сообщения, указанного в абзаце втором настоящего пункта, заявитель представляет в федеральный орган по контролю и надзору заявление в форме электронного документа с исправленными сведениями.">
        <w:r>
          <w:rPr>
            <w:sz w:val="24"/>
            <w:color w:val="0000ff"/>
          </w:rPr>
          <w:t xml:space="preserve">абзаце третьем пункта 8</w:t>
        </w:r>
      </w:hyperlink>
      <w:r>
        <w:rPr>
          <w:sz w:val="24"/>
        </w:rPr>
        <w:t xml:space="preserve"> настоящей статьи.</w:t>
      </w:r>
    </w:p>
    <w:bookmarkStart w:id="779" w:name="P779"/>
    <w:bookmarkEnd w:id="779"/>
    <w:p>
      <w:pPr>
        <w:pStyle w:val="0"/>
        <w:spacing w:before="240" w:lineRule="auto"/>
        <w:ind w:firstLine="540"/>
        <w:jc w:val="both"/>
      </w:pPr>
      <w:r>
        <w:rPr>
          <w:sz w:val="24"/>
        </w:rPr>
        <w:t xml:space="preserve">10. Основанием для отказа в выдаче федеральных специальных марок является:</w:t>
      </w:r>
    </w:p>
    <w:bookmarkStart w:id="780" w:name="P780"/>
    <w:bookmarkEnd w:id="780"/>
    <w:p>
      <w:pPr>
        <w:pStyle w:val="0"/>
        <w:spacing w:before="240" w:lineRule="auto"/>
        <w:ind w:firstLine="540"/>
        <w:jc w:val="both"/>
      </w:pPr>
      <w:r>
        <w:rPr>
          <w:sz w:val="24"/>
        </w:rPr>
        <w:t xml:space="preserve">1) утратил силу с 1 марта 2025 года. - Федеральный </w:t>
      </w:r>
      <w:r>
        <w:rPr>
          <w:sz w:val="24"/>
        </w:rPr>
        <w:t xml:space="preserve">закон</w:t>
      </w:r>
      <w:r>
        <w:rPr>
          <w:sz w:val="24"/>
        </w:rPr>
        <w:t xml:space="preserve"> от 08.08.2024 N 316-ФЗ;</w:t>
      </w:r>
    </w:p>
    <w:bookmarkStart w:id="781" w:name="P781"/>
    <w:bookmarkEnd w:id="781"/>
    <w:p>
      <w:pPr>
        <w:pStyle w:val="0"/>
        <w:spacing w:before="240" w:lineRule="auto"/>
        <w:ind w:firstLine="540"/>
        <w:jc w:val="both"/>
      </w:pPr>
      <w:r>
        <w:rPr>
          <w:sz w:val="24"/>
        </w:rPr>
        <w:t xml:space="preserve">2) </w:t>
      </w:r>
      <w:r>
        <w:rPr>
          <w:sz w:val="24"/>
        </w:rPr>
        <w:t xml:space="preserve">отсутствие</w:t>
      </w:r>
      <w:r>
        <w:rPr>
          <w:sz w:val="24"/>
        </w:rPr>
        <w:t xml:space="preserve"> уплаты (неполная уплата) государственной пошлины за выдачу федеральных специальных марок;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3 п. 10 ст. 12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4" w:name="P784"/>
    <w:bookmarkEnd w:id="784"/>
    <w:p>
      <w:pPr>
        <w:pStyle w:val="0"/>
        <w:spacing w:before="300" w:lineRule="auto"/>
        <w:ind w:firstLine="540"/>
        <w:jc w:val="both"/>
      </w:pPr>
      <w:r>
        <w:rPr>
          <w:sz w:val="24"/>
        </w:rPr>
        <w:t xml:space="preserve">3) несоответствие количества запрашиваемых федеральных специальных марок, указанных в заявлении,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оборудования - для производителей алкогольной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4 п. 10 ст. 12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7" w:name="P787"/>
    <w:bookmarkEnd w:id="787"/>
    <w:p>
      <w:pPr>
        <w:pStyle w:val="0"/>
        <w:spacing w:before="300" w:lineRule="auto"/>
        <w:ind w:firstLine="540"/>
        <w:jc w:val="both"/>
      </w:pPr>
      <w:r>
        <w:rPr>
          <w:sz w:val="24"/>
        </w:rPr>
        <w:t xml:space="preserve">4) 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 для производителей алкогольной продукции;</w:t>
      </w:r>
    </w:p>
    <w:bookmarkStart w:id="788" w:name="P788"/>
    <w:bookmarkEnd w:id="788"/>
    <w:p>
      <w:pPr>
        <w:pStyle w:val="0"/>
        <w:spacing w:before="240" w:lineRule="auto"/>
        <w:ind w:firstLine="540"/>
        <w:jc w:val="both"/>
      </w:pPr>
      <w:r>
        <w:rPr>
          <w:sz w:val="24"/>
        </w:rPr>
        <w:t xml:space="preserve">5) отсутствие у заявителя лицензии на соответствующий вид лицензируемой деятельности, приостановление действия лицензии, аннулирование лицензии или прекращение срока ее действия либо отсутствие временного разрешения, предусмотренного </w:t>
      </w:r>
      <w:hyperlink w:history="0" w:anchor="P1801" w:tooltip="5. В течение двух месяцев с момента аннулирования лицензии, в том числе в случае, предусмотренном пунктом 3.4 настоящей статьи, или прекращения действия лиценз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
        <w:r>
          <w:rPr>
            <w:sz w:val="24"/>
            <w:color w:val="0000ff"/>
          </w:rPr>
          <w:t xml:space="preserve">пунктом 5 статьи 20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30.11.2024 N 433-ФЗ)</w:t>
      </w:r>
    </w:p>
    <w:bookmarkStart w:id="790" w:name="P790"/>
    <w:bookmarkEnd w:id="790"/>
    <w:p>
      <w:pPr>
        <w:pStyle w:val="0"/>
        <w:spacing w:before="240" w:lineRule="auto"/>
        <w:ind w:firstLine="540"/>
        <w:jc w:val="both"/>
      </w:pPr>
      <w:r>
        <w:rPr>
          <w:sz w:val="24"/>
        </w:rPr>
        <w:t xml:space="preserve">6) утратил силу с 1 июля 2026 года. - Федеральный </w:t>
      </w:r>
      <w:r>
        <w:rPr>
          <w:sz w:val="24"/>
        </w:rPr>
        <w:t xml:space="preserve">закон</w:t>
      </w:r>
      <w:r>
        <w:rPr>
          <w:sz w:val="24"/>
        </w:rPr>
        <w:t xml:space="preserve"> от 28.11.2025 N 425-ФЗ;</w:t>
      </w:r>
    </w:p>
    <w:bookmarkStart w:id="791" w:name="P791"/>
    <w:bookmarkEnd w:id="791"/>
    <w:p>
      <w:pPr>
        <w:pStyle w:val="0"/>
        <w:spacing w:before="240" w:lineRule="auto"/>
        <w:ind w:firstLine="540"/>
        <w:jc w:val="both"/>
      </w:pPr>
      <w:r>
        <w:rPr>
          <w:sz w:val="24"/>
        </w:rPr>
        <w:t xml:space="preserve">7) утратил силу с 1 марта 2025 года. - Федеральный </w:t>
      </w:r>
      <w:r>
        <w:rPr>
          <w:sz w:val="24"/>
        </w:rPr>
        <w:t xml:space="preserve">закон</w:t>
      </w:r>
      <w:r>
        <w:rPr>
          <w:sz w:val="24"/>
        </w:rPr>
        <w:t xml:space="preserve"> от 08.08.2024 N 316-ФЗ;</w:t>
      </w:r>
    </w:p>
    <w:p>
      <w:pPr>
        <w:pStyle w:val="0"/>
        <w:spacing w:before="240" w:lineRule="auto"/>
        <w:ind w:firstLine="540"/>
        <w:jc w:val="both"/>
      </w:pPr>
      <w:r>
        <w:rPr>
          <w:sz w:val="24"/>
        </w:rPr>
        <w:t xml:space="preserve">8) отсутствие подтверждения Федеральной саморегулируемой организацией виноградарей и виноделов России права на получение федеральных специальных марок, содержащих эмблему (знак) "Вино России", указанную в </w:t>
      </w:r>
      <w:r>
        <w:rPr>
          <w:sz w:val="24"/>
        </w:rPr>
        <w:t xml:space="preserve">пункте 5 части 10 статьи 9</w:t>
      </w:r>
      <w:r>
        <w:rPr>
          <w:sz w:val="24"/>
        </w:rPr>
        <w:t xml:space="preserve"> Федерального закона от 27 декабря 2019 года N 468-ФЗ "О виноградарстве и виноделии в Российской Федерации", и на получение заявленного количества таких марок - для производителей вина, крепленого вина, игристого вина, подавших заявление о выдаче федеральных специальных марок, содержащих эмблему (знак) "Вино России".</w:t>
      </w:r>
    </w:p>
    <w:p>
      <w:pPr>
        <w:pStyle w:val="0"/>
        <w:jc w:val="both"/>
      </w:pPr>
      <w:r>
        <w:rPr>
          <w:sz w:val="24"/>
        </w:rPr>
        <w:t xml:space="preserve">(пп. 8 введен Федеральным </w:t>
      </w:r>
      <w:r>
        <w:rPr>
          <w:sz w:val="24"/>
        </w:rPr>
        <w:t xml:space="preserve">законом</w:t>
      </w:r>
      <w:r>
        <w:rPr>
          <w:sz w:val="24"/>
        </w:rPr>
        <w:t xml:space="preserve"> от 28.12.2022 N 557-ФЗ)</w:t>
      </w:r>
    </w:p>
    <w:p>
      <w:pPr>
        <w:pStyle w:val="0"/>
        <w:spacing w:before="240" w:lineRule="auto"/>
        <w:ind w:firstLine="540"/>
        <w:jc w:val="both"/>
      </w:pPr>
      <w:r>
        <w:rPr>
          <w:sz w:val="24"/>
        </w:rPr>
        <w:t xml:space="preserve">11. Срок хранения изготовленных федеральных специальных марок на складе федерального органа по контролю и надзору не может превышать пятьдесят рабочих дней со дня регистрации заявления.</w:t>
      </w:r>
    </w:p>
    <w:p>
      <w:pPr>
        <w:pStyle w:val="0"/>
        <w:spacing w:before="240" w:lineRule="auto"/>
        <w:ind w:firstLine="540"/>
        <w:jc w:val="both"/>
      </w:pPr>
      <w:r>
        <w:rPr>
          <w:sz w:val="24"/>
        </w:rPr>
        <w:t xml:space="preserve">12. В случае возврата заявления по одному или нескольким основаниям, указанным в </w:t>
      </w:r>
      <w:hyperlink w:history="0" w:anchor="P765" w:tooltip="9. Основанием для возврата заявления является:">
        <w:r>
          <w:rPr>
            <w:sz w:val="24"/>
            <w:color w:val="0000ff"/>
          </w:rPr>
          <w:t xml:space="preserve">пункте 9</w:t>
        </w:r>
      </w:hyperlink>
      <w:r>
        <w:rPr>
          <w:sz w:val="24"/>
        </w:rPr>
        <w:t xml:space="preserve"> настоящей статьи, а также по основанию, указанному в </w:t>
      </w:r>
      <w:hyperlink w:history="0" w:anchor="P763" w:tooltip="В случае выявления отсутствия у заявителя лицензии на соответствующий вид деятельности, приостановления действия лицензии, аннулирования лицензии либо прекращения ее действия федеральный орган по контролю и надзору в течение четырех рабочих дней со дня регистрации заявления принимает решение об отказе в выдаче федеральных специальных марок.">
        <w:r>
          <w:rPr>
            <w:sz w:val="24"/>
            <w:color w:val="0000ff"/>
          </w:rPr>
          <w:t xml:space="preserve">абзаце пятом пункта 8</w:t>
        </w:r>
      </w:hyperlink>
      <w:r>
        <w:rPr>
          <w:sz w:val="24"/>
        </w:rPr>
        <w:t xml:space="preserve"> настоящей статьи, организация-изготовитель возвращает заявителю денежные средства, уплаченные за изготовление федеральных специальных марок, в течение трех рабочих дней со дня принятия федеральным органом по контролю и надзору решения о возврате заявления.</w:t>
      </w:r>
    </w:p>
    <w:p>
      <w:pPr>
        <w:pStyle w:val="0"/>
        <w:spacing w:before="240" w:lineRule="auto"/>
        <w:ind w:firstLine="540"/>
        <w:jc w:val="both"/>
      </w:pPr>
      <w:r>
        <w:rPr>
          <w:sz w:val="24"/>
        </w:rPr>
        <w:t xml:space="preserve">13. В случае отказа в выдаче федеральных специальных марок в соответствии с </w:t>
      </w:r>
      <w:hyperlink w:history="0" w:anchor="P779" w:tooltip="10. Основанием для отказа в выдаче федеральных специальных марок является:">
        <w:r>
          <w:rPr>
            <w:sz w:val="24"/>
            <w:color w:val="0000ff"/>
          </w:rPr>
          <w:t xml:space="preserve">пунктом 10</w:t>
        </w:r>
      </w:hyperlink>
      <w:r>
        <w:rPr>
          <w:sz w:val="24"/>
        </w:rPr>
        <w:t xml:space="preserve"> настоящей статьи изготовленные федеральные специальные марки подлежат возврату федеральным органом по контролю и надзору организации-изготовителю.</w:t>
      </w:r>
    </w:p>
    <w:p>
      <w:pPr>
        <w:pStyle w:val="0"/>
        <w:spacing w:before="240" w:lineRule="auto"/>
        <w:ind w:firstLine="540"/>
        <w:jc w:val="both"/>
      </w:pPr>
      <w:r>
        <w:rPr>
          <w:sz w:val="24"/>
        </w:rPr>
        <w:t xml:space="preserve">В случае отказа от приобретения ранее оплаченных, но невыданных федеральных специальных марок, в том числе в случае отказа в выдаче федеральных специальных марок в соответствии с </w:t>
      </w:r>
      <w:hyperlink w:history="0" w:anchor="P779" w:tooltip="10. Основанием для отказа в выдаче федеральных специальных марок является:">
        <w:r>
          <w:rPr>
            <w:sz w:val="24"/>
            <w:color w:val="0000ff"/>
          </w:rPr>
          <w:t xml:space="preserve">пунктом 10</w:t>
        </w:r>
      </w:hyperlink>
      <w:r>
        <w:rPr>
          <w:sz w:val="24"/>
        </w:rPr>
        <w:t xml:space="preserve"> настоящей статьи, организация-изготовитель в течение трех рабочих дней со дня принятия федеральным органом по контролю и надзору решения об отказе в выдаче федеральных специальных марок возвращает заявителю денежные средства за невыданные федеральные специальные марки за вычетом расходов на их доставку в федеральный орган по контролю и надзору и обратно.</w:t>
      </w:r>
    </w:p>
    <w:p>
      <w:pPr>
        <w:pStyle w:val="0"/>
        <w:spacing w:before="240" w:lineRule="auto"/>
        <w:ind w:firstLine="540"/>
        <w:jc w:val="both"/>
      </w:pPr>
      <w:r>
        <w:rPr>
          <w:sz w:val="24"/>
        </w:rPr>
        <w:t xml:space="preserve">14. Указанные в </w:t>
      </w:r>
      <w:hyperlink w:history="0" w:anchor="P768" w:tooltip="1) наличие у заявителя, осуществляющего производство алкогольной продукции на территории Российской Федерации, в том числе сельскохозяйственного товаропроизводителя, или заявителя, осуществляющего закупку алкогольной продукции для ввоза в Российскую Федерацию, в том числе из государств - членов ЕАЭС, на 1-е число месяца, в котором в лицензирующий орган поступило заявление, отрицательного сальдо единого налогового счета заявителя в части задолженности по налогам, сборам и страховым взносам в размере, прев...">
        <w:r>
          <w:rPr>
            <w:sz w:val="24"/>
            <w:color w:val="0000ff"/>
          </w:rPr>
          <w:t xml:space="preserve">подпункте 1 пункта 9</w:t>
        </w:r>
      </w:hyperlink>
      <w:r>
        <w:rPr>
          <w:sz w:val="24"/>
        </w:rPr>
        <w:t xml:space="preserve"> и </w:t>
      </w:r>
      <w:hyperlink w:history="0" w:anchor="P780" w:tooltip="1) утратил силу с 1 марта 2025 года. - Федеральный закон от 08.08.2024 N 316-ФЗ;">
        <w:r>
          <w:rPr>
            <w:sz w:val="24"/>
            <w:color w:val="0000ff"/>
          </w:rPr>
          <w:t xml:space="preserve">подпунктах 1</w:t>
        </w:r>
      </w:hyperlink>
      <w:r>
        <w:rPr>
          <w:sz w:val="24"/>
        </w:rPr>
        <w:t xml:space="preserve">, </w:t>
      </w:r>
      <w:hyperlink w:history="0" w:anchor="P790" w:tooltip="6) утратил силу с 1 июля 2026 года. - Федеральный закон от 28.11.2025 N 425-ФЗ;">
        <w:r>
          <w:rPr>
            <w:sz w:val="24"/>
            <w:color w:val="0000ff"/>
          </w:rPr>
          <w:t xml:space="preserve">6</w:t>
        </w:r>
      </w:hyperlink>
      <w:r>
        <w:rPr>
          <w:sz w:val="24"/>
        </w:rPr>
        <w:t xml:space="preserve"> и </w:t>
      </w:r>
      <w:hyperlink w:history="0" w:anchor="P791" w:tooltip="7) утратил силу с 1 марта 2025 года. - Федеральный закон от 08.08.2024 N 316-ФЗ;">
        <w:r>
          <w:rPr>
            <w:sz w:val="24"/>
            <w:color w:val="0000ff"/>
          </w:rPr>
          <w:t xml:space="preserve">7 пункта 10</w:t>
        </w:r>
      </w:hyperlink>
      <w:r>
        <w:rPr>
          <w:sz w:val="24"/>
        </w:rPr>
        <w:t xml:space="preserve"> настоящей статьи сведения представляет федеральный орган исполнительной власти, осуществляющий функции по контролю и надзору в области налогов и сборов, или федеральный орган исполнительной власти, осуществляющий функции по контролю и надзору в области таможенного дела, по межведомственному запросу федерального органа по контролю и надзору.</w:t>
      </w:r>
    </w:p>
    <w:p>
      <w:pPr>
        <w:pStyle w:val="0"/>
        <w:spacing w:before="240" w:lineRule="auto"/>
        <w:ind w:firstLine="540"/>
        <w:jc w:val="both"/>
      </w:pPr>
      <w:r>
        <w:rPr>
          <w:sz w:val="24"/>
        </w:rPr>
        <w:t xml:space="preserve">Указанные в </w:t>
      </w:r>
      <w:hyperlink w:history="0" w:anchor="P770" w:tooltip="2) наличие у заявителя на день подачи заявления не уплаченных в установленный срок административных штрафов, назначенных за совершение административных правонарушений в области производства и оборота этилового спирта, алкогольной и спиртосодержащей продукции, в случае, если такие штрафы не были уплачены в срок, указанный в абзаце третьем пункта 8 настоящей статьи;">
        <w:r>
          <w:rPr>
            <w:sz w:val="24"/>
            <w:color w:val="0000ff"/>
          </w:rPr>
          <w:t xml:space="preserve">подпункте 2 пункта 9</w:t>
        </w:r>
      </w:hyperlink>
      <w:r>
        <w:rPr>
          <w:sz w:val="24"/>
        </w:rPr>
        <w:t xml:space="preserve"> и </w:t>
      </w:r>
      <w:hyperlink w:history="0" w:anchor="P781" w:tooltip="2) отсутствие уплаты (неполная уплата) государственной пошлины за выдачу федеральных специальных марок;">
        <w:r>
          <w:rPr>
            <w:sz w:val="24"/>
            <w:color w:val="0000ff"/>
          </w:rPr>
          <w:t xml:space="preserve">подпункте 2 пункта 10</w:t>
        </w:r>
      </w:hyperlink>
      <w:r>
        <w:rPr>
          <w:sz w:val="24"/>
        </w:rPr>
        <w:t xml:space="preserve"> настоящей статьи сведения федеральный орган по контролю и надзору получает с использованием информации, содержащейся в Государственной информационной системе о государственных и муниципальных платежах.</w:t>
      </w:r>
    </w:p>
    <w:p>
      <w:pPr>
        <w:pStyle w:val="0"/>
        <w:spacing w:before="240" w:lineRule="auto"/>
        <w:ind w:firstLine="540"/>
        <w:jc w:val="both"/>
      </w:pPr>
      <w:r>
        <w:rPr>
          <w:sz w:val="24"/>
        </w:rPr>
        <w:t xml:space="preserve">Указанные в </w:t>
      </w:r>
      <w:hyperlink w:history="0" w:anchor="P771" w:tooltip="3) неперечисление (перечисление в неполном объеме) заявителем денежных средств за изготовление федеральных специальных марок в случае, если данное нарушение не было устранено в срок, указанный в абзаце третьем пункта 8 настоящей статьи;">
        <w:r>
          <w:rPr>
            <w:sz w:val="24"/>
            <w:color w:val="0000ff"/>
          </w:rPr>
          <w:t xml:space="preserve">подпункте 3 пункта 9</w:t>
        </w:r>
      </w:hyperlink>
      <w:r>
        <w:rPr>
          <w:sz w:val="24"/>
        </w:rPr>
        <w:t xml:space="preserve"> настоящей статьи сведения федеральный орган по контролю и надзору получает от организации-изготовителя. Организация-изготовитель представляет федеральному органу по контролю и надзору сведения в течение трех рабочих дней со дня поступления на счет денежных средств за изготовление федеральных специальных марок.</w:t>
      </w:r>
    </w:p>
    <w:p>
      <w:pPr>
        <w:pStyle w:val="0"/>
        <w:spacing w:before="240" w:lineRule="auto"/>
        <w:ind w:firstLine="540"/>
        <w:jc w:val="both"/>
      </w:pPr>
      <w:r>
        <w:rPr>
          <w:sz w:val="24"/>
        </w:rPr>
        <w:t xml:space="preserve">Указанные в </w:t>
      </w:r>
      <w:hyperlink w:history="0" w:anchor="P784" w:tooltip="3) несоответствие количества запрашиваемых федеральных специальных марок, указанных в заявлении,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дования - для производителей алкогольной продукции;">
        <w:r>
          <w:rPr>
            <w:sz w:val="24"/>
            <w:color w:val="0000ff"/>
          </w:rPr>
          <w:t xml:space="preserve">подпункте 3 пункта 10</w:t>
        </w:r>
      </w:hyperlink>
      <w:r>
        <w:rPr>
          <w:sz w:val="24"/>
        </w:rPr>
        <w:t xml:space="preserve"> настоящей статьи сведения федеральный орган по контролю и надзору получает с использованием информации, содержащейся в едином государственном реестре мощностей основного технологического оборудования.</w:t>
      </w:r>
    </w:p>
    <w:p>
      <w:pPr>
        <w:pStyle w:val="0"/>
        <w:spacing w:before="240" w:lineRule="auto"/>
        <w:ind w:firstLine="540"/>
        <w:jc w:val="both"/>
      </w:pPr>
      <w:r>
        <w:rPr>
          <w:sz w:val="24"/>
        </w:rPr>
        <w:t xml:space="preserve">Указанные в </w:t>
      </w:r>
      <w:hyperlink w:history="0" w:anchor="P763" w:tooltip="В случае выявления отсутствия у заявителя лицензии на соответствующий вид деятельности, приостановления действия лицензии, аннулирования лицензии либо прекращения ее действия федеральный орган по контролю и надзору в течение четырех рабочих дней со дня регистрации заявления принимает решение об отказе в выдаче федеральных специальных марок.">
        <w:r>
          <w:rPr>
            <w:sz w:val="24"/>
            <w:color w:val="0000ff"/>
          </w:rPr>
          <w:t xml:space="preserve">абзаце пятом пункта 8</w:t>
        </w:r>
      </w:hyperlink>
      <w:r>
        <w:rPr>
          <w:sz w:val="24"/>
        </w:rPr>
        <w:t xml:space="preserve"> и </w:t>
      </w:r>
      <w:hyperlink w:history="0" w:anchor="P788" w:tooltip="5) отсутствие у заявителя лицензии на соответствующий вид лицензируемой деятельности, приостановление действия лицензии, аннулирование лицензии или прекращение срока ее действия либо отсутствие временного разрешения, предусмотренного пунктом 5 статьи 20 настоящего Федерального закона;">
        <w:r>
          <w:rPr>
            <w:sz w:val="24"/>
            <w:color w:val="0000ff"/>
          </w:rPr>
          <w:t xml:space="preserve">подпункте 5 пункта 10</w:t>
        </w:r>
      </w:hyperlink>
      <w:r>
        <w:rPr>
          <w:sz w:val="24"/>
        </w:rPr>
        <w:t xml:space="preserve"> настоящей статьи сведения федеральный орган по контролю и надзору получает с использованием информации, содержащейся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pPr>
        <w:pStyle w:val="0"/>
        <w:spacing w:before="240" w:lineRule="auto"/>
        <w:ind w:firstLine="540"/>
        <w:jc w:val="both"/>
      </w:pPr>
      <w:r>
        <w:rPr>
          <w:sz w:val="24"/>
        </w:rPr>
        <w:t xml:space="preserve">Указанные в </w:t>
      </w:r>
      <w:hyperlink w:history="0" w:anchor="P774" w:tooltip="4) отсутствие в единой государственной автоматизированной информационной системе на день подачи заявления и невнесение в данную систему в срок, указанный в абзаце третьем пункта 8 настоящей статьи, сведений:">
        <w:r>
          <w:rPr>
            <w:sz w:val="24"/>
            <w:color w:val="0000ff"/>
          </w:rPr>
          <w:t xml:space="preserve">подпункте 4 пункта 9</w:t>
        </w:r>
      </w:hyperlink>
      <w:r>
        <w:rPr>
          <w:sz w:val="24"/>
        </w:rPr>
        <w:t xml:space="preserve"> и </w:t>
      </w:r>
      <w:hyperlink w:history="0" w:anchor="P787" w:tooltip="4) 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 для производителей алкогольной продукции;">
        <w:r>
          <w:rPr>
            <w:sz w:val="24"/>
            <w:color w:val="0000ff"/>
          </w:rPr>
          <w:t xml:space="preserve">подпункте 4 пункта 10</w:t>
        </w:r>
      </w:hyperlink>
      <w:r>
        <w:rPr>
          <w:sz w:val="24"/>
        </w:rPr>
        <w:t xml:space="preserve"> настоящей статьи сведения федеральный орган по контролю и надзору получает с использованием информации, содержащейся в единой государственной автоматизированной информационной системе.</w:t>
      </w:r>
    </w:p>
    <w:p>
      <w:pPr>
        <w:pStyle w:val="0"/>
        <w:spacing w:before="240" w:lineRule="auto"/>
        <w:ind w:firstLine="540"/>
        <w:jc w:val="both"/>
      </w:pPr>
      <w:r>
        <w:rPr>
          <w:sz w:val="24"/>
        </w:rPr>
        <w:t xml:space="preserve">Указанное в </w:t>
      </w:r>
      <w:hyperlink w:history="0" w:anchor="P749" w:tooltip="Федеральные специальные марки, содержащие эмблему (знак) &quot;Вино России&quot;, указанную в пункте 5 части 10 статьи 9 Федерального закона от 27 декабря 2019 года N 468-ФЗ &quot;О виноградарстве и виноделии в Российской Федерации&quot;, выдаются производителям вина, крепленого вина, игристого вина при наличии подтверждения Федеральной саморегулируемой организацией виноградарей и виноделов России права заявителей на получение ими таких федеральных специальных марок и на получение заявленного количества таких марок, определ...">
        <w:r>
          <w:rPr>
            <w:sz w:val="24"/>
            <w:color w:val="0000ff"/>
          </w:rPr>
          <w:t xml:space="preserve">абзаце четвертом пункта 6</w:t>
        </w:r>
      </w:hyperlink>
      <w:r>
        <w:rPr>
          <w:sz w:val="24"/>
        </w:rPr>
        <w:t xml:space="preserve"> настоящей статьи подтверждение (неподтверждение) федеральный орган по контролю и надзору получает от Федеральной саморегулируемой организации виноградарей и виноделов России. Федеральная саморегулируемая организация виноградарей и виноделов России направляет федеральному органу по контролю и надзору в форме электронного документа с использованием единой государственной автоматизированной информационной системы указанное подтверждение (неподтверждение) в течение трех рабочих дней со дня получения соответствующего запроса.</w:t>
      </w:r>
    </w:p>
    <w:p>
      <w:pPr>
        <w:pStyle w:val="0"/>
        <w:jc w:val="both"/>
      </w:pPr>
      <w:r>
        <w:rPr>
          <w:sz w:val="24"/>
        </w:rPr>
        <w:t xml:space="preserve">(абзац введен Федеральным </w:t>
      </w:r>
      <w:r>
        <w:rPr>
          <w:sz w:val="24"/>
        </w:rPr>
        <w:t xml:space="preserve">законом</w:t>
      </w:r>
      <w:r>
        <w:rPr>
          <w:sz w:val="24"/>
        </w:rPr>
        <w:t xml:space="preserve"> от 28.12.2022 N 557-ФЗ)</w:t>
      </w:r>
    </w:p>
    <w:bookmarkStart w:id="806" w:name="P806"/>
    <w:bookmarkEnd w:id="806"/>
    <w:p>
      <w:pPr>
        <w:pStyle w:val="0"/>
        <w:spacing w:before="240" w:lineRule="auto"/>
        <w:ind w:firstLine="540"/>
        <w:jc w:val="both"/>
      </w:pPr>
      <w:r>
        <w:rPr>
          <w:sz w:val="24"/>
        </w:rPr>
        <w:t xml:space="preserve">15. Федеральные специальные марки должны быть нанесены на алкогольную продукцию, произведенную на территории Российской Федерации, а также на ввезенную в Российскую Федерацию алкогольную продукцию, произведенную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абзацем четвертым пункта 1</w:t>
        </w:r>
      </w:hyperlink>
      <w:r>
        <w:rPr>
          <w:sz w:val="24"/>
        </w:rPr>
        <w:t xml:space="preserve"> настоящей статьи, в течение девяти месяцев со дня их получения заявителем. Не могут быть нанесены на алкогольную продукцию федеральные специальные марки, содержащие эмблему (знак) "Вино России", в случае, если получатель таких федеральных специальных марок лишен Федеральной саморегулируемой организацией виноградарей и виноделов России права использования эмблемы (знака) "Вино России". Федеральная саморегулируемая организация виноградарей и виноделов России направляет в федеральный орган по контролю и надзору информацию в форме электронного документа с использованием единой государственной автоматизированной информационной системы о лишении или возобновлении права использования эмблемы (знака) "Вино России" в день принятия соответствующего решения.</w:t>
      </w:r>
    </w:p>
    <w:p>
      <w:pPr>
        <w:pStyle w:val="0"/>
        <w:jc w:val="both"/>
      </w:pPr>
      <w:r>
        <w:rPr>
          <w:sz w:val="24"/>
        </w:rPr>
        <w:t xml:space="preserve">(в ред. Федеральных законов от 28.12.2022 </w:t>
      </w:r>
      <w:r>
        <w:rPr>
          <w:sz w:val="24"/>
        </w:rPr>
        <w:t xml:space="preserve">N 557-ФЗ</w:t>
      </w:r>
      <w:r>
        <w:rPr>
          <w:sz w:val="24"/>
        </w:rPr>
        <w:t xml:space="preserve">, от 21.04.2025 </w:t>
      </w:r>
      <w:r>
        <w:rPr>
          <w:sz w:val="24"/>
        </w:rPr>
        <w:t xml:space="preserve">N 92-ФЗ</w:t>
      </w:r>
      <w:r>
        <w:rPr>
          <w:sz w:val="24"/>
        </w:rPr>
        <w:t xml:space="preserve">)</w:t>
      </w:r>
    </w:p>
    <w:bookmarkStart w:id="808" w:name="P808"/>
    <w:bookmarkEnd w:id="808"/>
    <w:p>
      <w:pPr>
        <w:pStyle w:val="0"/>
        <w:spacing w:before="240" w:lineRule="auto"/>
        <w:ind w:firstLine="540"/>
        <w:jc w:val="both"/>
      </w:pPr>
      <w:r>
        <w:rPr>
          <w:sz w:val="24"/>
        </w:rPr>
        <w:t xml:space="preserve">Алкогольная продукция, произведенная в государствах - членах ЕАЭС, или алкогольная продукция, которая ввозится в Российскую Федерацию в соответствии с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абзацем четвертым пункта 1</w:t>
        </w:r>
      </w:hyperlink>
      <w:r>
        <w:rPr>
          <w:sz w:val="24"/>
        </w:rPr>
        <w:t xml:space="preserve"> настоящей статьи, на которую получены федеральные специальные марки, должна быть ввезена в Российскую Федерацию в течение девяти месяцев со дня их получения заявителем.</w:t>
      </w:r>
    </w:p>
    <w:p>
      <w:pPr>
        <w:pStyle w:val="0"/>
        <w:jc w:val="both"/>
      </w:pPr>
      <w:r>
        <w:rPr>
          <w:sz w:val="24"/>
        </w:rPr>
        <w:t xml:space="preserve">(в ред. Федерального </w:t>
      </w:r>
      <w:r>
        <w:rPr>
          <w:sz w:val="24"/>
        </w:rPr>
        <w:t xml:space="preserve">закона</w:t>
      </w:r>
      <w:r>
        <w:rPr>
          <w:sz w:val="24"/>
        </w:rPr>
        <w:t xml:space="preserve"> от 21.04.2025 N 92-ФЗ)</w:t>
      </w:r>
    </w:p>
    <w:p>
      <w:pPr>
        <w:pStyle w:val="0"/>
        <w:spacing w:before="240" w:lineRule="auto"/>
        <w:ind w:firstLine="540"/>
        <w:jc w:val="both"/>
      </w:pPr>
      <w:r>
        <w:rPr>
          <w:sz w:val="24"/>
        </w:rPr>
        <w:t xml:space="preserve">Абзац утратил силу с 1 сентября 2025 года. - Федеральный </w:t>
      </w:r>
      <w:r>
        <w:rPr>
          <w:sz w:val="24"/>
        </w:rPr>
        <w:t xml:space="preserve">закон</w:t>
      </w:r>
      <w:r>
        <w:rPr>
          <w:sz w:val="24"/>
        </w:rPr>
        <w:t xml:space="preserve"> от 21.04.2025 N 92-ФЗ.</w:t>
      </w:r>
    </w:p>
    <w:bookmarkStart w:id="811" w:name="P811"/>
    <w:bookmarkEnd w:id="811"/>
    <w:p>
      <w:pPr>
        <w:pStyle w:val="0"/>
        <w:spacing w:before="240" w:lineRule="auto"/>
        <w:ind w:firstLine="540"/>
        <w:jc w:val="both"/>
      </w:pPr>
      <w:r>
        <w:rPr>
          <w:sz w:val="24"/>
        </w:rPr>
        <w:t xml:space="preserve">15.1. Федеральные специальные марки подлежат уничтожению заявителем в одном из следующих случаев:</w:t>
      </w:r>
    </w:p>
    <w:p>
      <w:pPr>
        <w:pStyle w:val="0"/>
        <w:spacing w:before="240" w:lineRule="auto"/>
        <w:ind w:firstLine="540"/>
        <w:jc w:val="both"/>
      </w:pPr>
      <w:r>
        <w:rPr>
          <w:sz w:val="24"/>
        </w:rPr>
        <w:t xml:space="preserve">1) федеральные специальные марки не нанесены в срок, указанный в </w:t>
      </w:r>
      <w:hyperlink w:history="0" w:anchor="P806" w:tooltip="15. Федеральные специальные марки должны быть нанесены на алкогольную продукцию, произведенную на территории Российской Федерации, а также на ввезенную в Российскую Федерацию алкогольную продукцию, произведенную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абзацем четвертым пункта 1 настоящей статьи, в течение девяти месяцев со дня их получения заявителем. Не могут быть нанесены на алкогольную пр...">
        <w:r>
          <w:rPr>
            <w:sz w:val="24"/>
            <w:color w:val="0000ff"/>
          </w:rPr>
          <w:t xml:space="preserve">абзаце первом пункта 15</w:t>
        </w:r>
      </w:hyperlink>
      <w:r>
        <w:rPr>
          <w:sz w:val="24"/>
        </w:rPr>
        <w:t xml:space="preserve"> настоящей статьи, на алкогольную продукцию, произведенную на территории Российской Федерации, или на ввезенную в Российскую Федерацию алкогольную продукцию, произведенную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абзацем четвертым пункта 1</w:t>
        </w:r>
      </w:hyperlink>
      <w:r>
        <w:rPr>
          <w:sz w:val="24"/>
        </w:rPr>
        <w:t xml:space="preserve"> настоящей статьи;</w:t>
      </w:r>
    </w:p>
    <w:p>
      <w:pPr>
        <w:pStyle w:val="0"/>
        <w:spacing w:before="240" w:lineRule="auto"/>
        <w:ind w:firstLine="540"/>
        <w:jc w:val="both"/>
      </w:pPr>
      <w:r>
        <w:rPr>
          <w:sz w:val="24"/>
        </w:rPr>
        <w:t xml:space="preserve">2) алкогольная продукция, произведенная в государствах - членах ЕАЭС, или алкогольная продукция, которая ввозится в Российскую Федерацию в соответствии с </w:t>
      </w:r>
      <w:hyperlink w:history="0" w:anchor="P725" w:tooltip="Правительство Российской Федерации вправе утвердить перечень организаций, осуществляющих за пределами государств - членов ЕАЭС производство алкогольной продукции, которая ввозится в Российскую Федерацию с федеральными специальными марками, нанесенными в местах производства такой продукции, а также предельные объемы ввоза в Российскую Федерацию такой продукции.">
        <w:r>
          <w:rPr>
            <w:sz w:val="24"/>
            <w:color w:val="0000ff"/>
          </w:rPr>
          <w:t xml:space="preserve">абзацем четвертым пункта 1</w:t>
        </w:r>
      </w:hyperlink>
      <w:r>
        <w:rPr>
          <w:sz w:val="24"/>
        </w:rPr>
        <w:t xml:space="preserve"> настоящей статьи, на которую получены федеральные специальные марки, не ввезена в Российскую Федерацию в срок, указанный в </w:t>
      </w:r>
      <w:hyperlink w:history="0" w:anchor="P808" w:tooltip="Алкогольная продукция, произведенная в государствах - членах ЕАЭС, или алкогольная продукция, которая ввозится в Российскую Федерацию в соответствии с абзацем четвертым пункта 1 настоящей статьи, на которую получены федеральные специальные марки, должна быть ввезена в Российскую Федерацию в течение девяти месяцев со дня их получения заявителем.">
        <w:r>
          <w:rPr>
            <w:sz w:val="24"/>
            <w:color w:val="0000ff"/>
          </w:rPr>
          <w:t xml:space="preserve">абзаце втором пункта 15</w:t>
        </w:r>
      </w:hyperlink>
      <w:r>
        <w:rPr>
          <w:sz w:val="24"/>
        </w:rPr>
        <w:t xml:space="preserve"> настоящей статьи;</w:t>
      </w:r>
    </w:p>
    <w:p>
      <w:pPr>
        <w:pStyle w:val="0"/>
        <w:spacing w:before="240" w:lineRule="auto"/>
        <w:ind w:firstLine="540"/>
        <w:jc w:val="both"/>
      </w:pPr>
      <w:r>
        <w:rPr>
          <w:sz w:val="24"/>
        </w:rPr>
        <w:t xml:space="preserve">3) аннулирована лицензия на соответствующий вид лицензируемой деятельности или прекращен срок действия такой лицензии.</w:t>
      </w:r>
    </w:p>
    <w:p>
      <w:pPr>
        <w:pStyle w:val="0"/>
        <w:jc w:val="both"/>
      </w:pPr>
      <w:r>
        <w:rPr>
          <w:sz w:val="24"/>
        </w:rPr>
        <w:t xml:space="preserve">(п. 15.1 введен Федеральным </w:t>
      </w:r>
      <w:r>
        <w:rPr>
          <w:sz w:val="24"/>
        </w:rPr>
        <w:t xml:space="preserve">законом</w:t>
      </w:r>
      <w:r>
        <w:rPr>
          <w:sz w:val="24"/>
        </w:rPr>
        <w:t xml:space="preserve"> от 21.04.2025 N 92-ФЗ)</w:t>
      </w:r>
    </w:p>
    <w:p>
      <w:pPr>
        <w:pStyle w:val="0"/>
        <w:spacing w:before="240" w:lineRule="auto"/>
        <w:ind w:firstLine="540"/>
        <w:jc w:val="both"/>
      </w:pPr>
      <w:r>
        <w:rPr>
          <w:sz w:val="24"/>
        </w:rPr>
        <w:t xml:space="preserve">16. За правильность нанесения федеральных специальных марок на алкогольную продукцию несут ответственность организации, осуществляющие производство алкогольной продукции на территории Российской Федерации, и организации, осуществляющие закупку алкогольной продукции для ввоза в Российскую Федерацию.</w:t>
      </w:r>
    </w:p>
    <w:p>
      <w:pPr>
        <w:pStyle w:val="0"/>
        <w:spacing w:before="240" w:lineRule="auto"/>
        <w:ind w:firstLine="540"/>
        <w:jc w:val="both"/>
      </w:pPr>
      <w:r>
        <w:rPr>
          <w:sz w:val="24"/>
        </w:rPr>
        <w:t xml:space="preserve">За подлинность федеральных специальных марок, а также за соответствие информации, содержащейся на федеральных специальных марках, информации, содержащейся в единой государственной автоматизированной информационной системе, об алкогольной продукции, маркированной данными федеральными специальными марками, несут ответственность собственники (владельцы) алкогольной продукции, осуществляющие ее производство, закупку для ввоза в Российскую Федерацию, поставки, розничную продажу, в соответствии с законодательством Российской Федерации.</w:t>
      </w:r>
    </w:p>
    <w:p>
      <w:pPr>
        <w:pStyle w:val="0"/>
        <w:spacing w:before="240" w:lineRule="auto"/>
        <w:ind w:firstLine="540"/>
        <w:jc w:val="both"/>
      </w:pPr>
      <w:r>
        <w:rPr>
          <w:sz w:val="24"/>
        </w:rPr>
        <w:t xml:space="preserve">17. Оборот российской винодельческой продукции защищенных наименований, винодельческой продукции, составляющей коллекцию винодельческой продукции, которые маркированы федеральными специальными марками и требования к которым действовали на дату их нанесения на потребительскую тару, допускается до окончания срока годности такой продукции.</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18. Проверка подлинности федеральных специальных марок осуществляется организациями - покупателями алкогольной продукции, имеющими соответствующую лицензию, визуально, а также с использованием доступа к информационным ресурсам федерального органа по контролю и надзору.</w:t>
      </w:r>
    </w:p>
    <w:p>
      <w:pPr>
        <w:pStyle w:val="0"/>
        <w:spacing w:before="240" w:lineRule="auto"/>
        <w:ind w:firstLine="540"/>
        <w:jc w:val="both"/>
      </w:pPr>
      <w:r>
        <w:rPr>
          <w:sz w:val="24"/>
        </w:rPr>
        <w:t xml:space="preserve">Проверка подлинности федеральных специальных марок осуществляется органами государственного контроля (надзора) в области производства и оборота этилового спирта, алкогольной и спиртосодержащей продукции, правоохранительными органами визуально, с использованием соответствующих приборов, а также с использованием доступа к информационным ресурсам федерального органа по контролю и надзору.</w:t>
      </w:r>
    </w:p>
    <w:bookmarkStart w:id="822" w:name="P822"/>
    <w:bookmarkEnd w:id="822"/>
    <w:p>
      <w:pPr>
        <w:pStyle w:val="0"/>
        <w:spacing w:before="240" w:lineRule="auto"/>
        <w:ind w:firstLine="540"/>
        <w:jc w:val="both"/>
      </w:pPr>
      <w:r>
        <w:rPr>
          <w:sz w:val="24"/>
        </w:rPr>
        <w:t xml:space="preserve">19. Не маркируются в установленном настоящим Федеральным законом порядке федеральными специальными марками:</w:t>
      </w:r>
    </w:p>
    <w:p>
      <w:pPr>
        <w:pStyle w:val="0"/>
        <w:spacing w:before="240" w:lineRule="auto"/>
        <w:ind w:firstLine="540"/>
        <w:jc w:val="both"/>
      </w:pPr>
      <w:r>
        <w:rPr>
          <w:sz w:val="24"/>
        </w:rPr>
        <w:t xml:space="preserve">1) алкогольная продукция, ввозимая в Российскую Федерацию:</w:t>
      </w:r>
    </w:p>
    <w:p>
      <w:pPr>
        <w:pStyle w:val="0"/>
        <w:spacing w:before="240" w:lineRule="auto"/>
        <w:ind w:firstLine="540"/>
        <w:jc w:val="both"/>
      </w:pPr>
      <w:r>
        <w:rPr>
          <w:sz w:val="24"/>
        </w:rPr>
        <w:t xml:space="preserve">в качестве припасов в соответствии с установленным правом ЕАЭС;</w:t>
      </w:r>
    </w:p>
    <w:p>
      <w:pPr>
        <w:pStyle w:val="0"/>
        <w:spacing w:before="240" w:lineRule="auto"/>
        <w:ind w:firstLine="540"/>
        <w:jc w:val="both"/>
      </w:pPr>
      <w:r>
        <w:rPr>
          <w:sz w:val="24"/>
        </w:rPr>
        <w:t xml:space="preserve">при помещении ее под таможенную процедуру таможенного транзита;</w:t>
      </w:r>
    </w:p>
    <w:p>
      <w:pPr>
        <w:pStyle w:val="0"/>
        <w:jc w:val="both"/>
      </w:pPr>
      <w:r>
        <w:rPr>
          <w:sz w:val="24"/>
        </w:rPr>
        <w:t xml:space="preserve">(в ред. Федерального </w:t>
      </w:r>
      <w:r>
        <w:rPr>
          <w:sz w:val="24"/>
        </w:rPr>
        <w:t xml:space="preserve">закона</w:t>
      </w:r>
      <w:r>
        <w:rPr>
          <w:sz w:val="24"/>
        </w:rPr>
        <w:t xml:space="preserve"> от 21.04.2025 N 92-ФЗ)</w:t>
      </w:r>
    </w:p>
    <w:p>
      <w:pPr>
        <w:pStyle w:val="0"/>
        <w:spacing w:before="240" w:lineRule="auto"/>
        <w:ind w:firstLine="540"/>
        <w:jc w:val="both"/>
      </w:pPr>
      <w:r>
        <w:rPr>
          <w:sz w:val="24"/>
        </w:rPr>
        <w:t xml:space="preserve">при помещении ее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w:t>
      </w:r>
    </w:p>
    <w:p>
      <w:pPr>
        <w:pStyle w:val="0"/>
        <w:spacing w:before="240" w:lineRule="auto"/>
        <w:ind w:firstLine="540"/>
        <w:jc w:val="both"/>
      </w:pPr>
      <w:r>
        <w:rPr>
          <w:sz w:val="24"/>
        </w:rPr>
        <w:t xml:space="preserve">2) алкогольная продукция, вывозимая из Российской Федерации с применением в отношении ее таможенной процедуры экспорта;</w:t>
      </w:r>
    </w:p>
    <w:p>
      <w:pPr>
        <w:pStyle w:val="0"/>
        <w:spacing w:before="240" w:lineRule="auto"/>
        <w:ind w:firstLine="540"/>
        <w:jc w:val="both"/>
      </w:pPr>
      <w:r>
        <w:rPr>
          <w:sz w:val="24"/>
        </w:rPr>
        <w:t xml:space="preserve">3) пиво и пивные напитки, сидр, пуаре, медовуха;</w:t>
      </w:r>
    </w:p>
    <w:p>
      <w:pPr>
        <w:pStyle w:val="0"/>
        <w:spacing w:before="240" w:lineRule="auto"/>
        <w:ind w:firstLine="540"/>
        <w:jc w:val="both"/>
      </w:pPr>
      <w:r>
        <w:rPr>
          <w:sz w:val="24"/>
        </w:rPr>
        <w:t xml:space="preserve">4) алкогольная продукция, помещенная под таможенную процедуру беспошлинной торговли, при наличии на этикетках, контрэтикетках алкогольной продукции надписи на русском языке "Только для продажи в магазине беспошлинной торговли" или надписи аналогичного содержания на английском языке:</w:t>
      </w:r>
    </w:p>
    <w:p>
      <w:pPr>
        <w:pStyle w:val="0"/>
        <w:spacing w:before="240" w:lineRule="auto"/>
        <w:ind w:firstLine="540"/>
        <w:jc w:val="both"/>
      </w:pPr>
      <w:r>
        <w:rPr>
          <w:sz w:val="24"/>
        </w:rPr>
        <w:t xml:space="preserve">при перемещении ее из магазина беспошлинной торговли, расположенного в регионе деятельности одного таможенного органа, в магазин беспошлинной торговли, расположенный в регионе деятельности другого таможенного органа;</w:t>
      </w:r>
    </w:p>
    <w:p>
      <w:pPr>
        <w:pStyle w:val="0"/>
        <w:spacing w:before="240" w:lineRule="auto"/>
        <w:ind w:firstLine="540"/>
        <w:jc w:val="both"/>
      </w:pPr>
      <w:r>
        <w:rPr>
          <w:sz w:val="24"/>
        </w:rPr>
        <w:t xml:space="preserve">при выпуске ее для использования в качестве припасов, вывозимых с таможенной территории ЕАЭС.</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20 ст. 12 </w:t>
            </w:r>
            <w:r>
              <w:rPr>
                <w:sz w:val="24"/>
                <w:color w:val="392c69"/>
              </w:rPr>
              <w:t xml:space="preserve">не распространяется</w:t>
            </w:r>
            <w:r>
              <w:rPr>
                <w:sz w:val="24"/>
                <w:color w:val="392c69"/>
              </w:rPr>
              <w:t xml:space="preserve"> на алкогольную продукцию, произведенную на территориях ДНР, ЛНР, Запорожской и Херсонской областей до 28.12.2022. О маркировке указанной продукции см. </w:t>
            </w:r>
            <w:r>
              <w:rPr>
                <w:sz w:val="24"/>
                <w:color w:val="392c69"/>
              </w:rPr>
              <w:t xml:space="preserve">ст. 4</w:t>
            </w:r>
            <w:r>
              <w:rPr>
                <w:sz w:val="24"/>
                <w:color w:val="392c69"/>
              </w:rPr>
              <w:t xml:space="preserve"> ФЗ от 28.12.2022 N 557-ФЗ.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 Маркировка алкогольной продукции не предусмотренными настоящим Федеральным законом марками не допускается.</w:t>
      </w:r>
    </w:p>
    <w:p>
      <w:pPr>
        <w:pStyle w:val="0"/>
        <w:spacing w:before="240" w:lineRule="auto"/>
        <w:ind w:firstLine="540"/>
        <w:jc w:val="both"/>
      </w:pPr>
      <w:r>
        <w:rPr>
          <w:sz w:val="24"/>
        </w:rPr>
        <w:t xml:space="preserve">Алкогольная продукция, произведенная на территории Российской Федерации или ввезенная в Российскую Федерацию с нарушением требований, установленных настоящей статьей, признается алкогольной продукцией без маркировки.</w:t>
      </w:r>
    </w:p>
    <w:p>
      <w:pPr>
        <w:pStyle w:val="0"/>
        <w:ind w:firstLine="540"/>
        <w:jc w:val="both"/>
      </w:pPr>
      <w:r>
        <w:rPr>
          <w:sz w:val="24"/>
        </w:rPr>
      </w:r>
    </w:p>
    <w:p>
      <w:pPr>
        <w:pStyle w:val="2"/>
        <w:outlineLvl w:val="1"/>
        <w:ind w:firstLine="540"/>
        <w:jc w:val="both"/>
      </w:pPr>
      <w:r>
        <w:rPr>
          <w:sz w:val="24"/>
        </w:rPr>
        <w:t xml:space="preserve">Статья 13. Регулирование экспорта и импорта алкогольной продукции</w:t>
      </w:r>
    </w:p>
    <w:p>
      <w:pPr>
        <w:pStyle w:val="0"/>
      </w:pPr>
      <w:r>
        <w:rPr>
          <w:sz w:val="24"/>
        </w:rPr>
      </w:r>
    </w:p>
    <w:p>
      <w:pPr>
        <w:pStyle w:val="0"/>
        <w:ind w:firstLine="540"/>
        <w:jc w:val="both"/>
      </w:pPr>
      <w:r>
        <w:rPr>
          <w:sz w:val="24"/>
        </w:rPr>
        <w:t xml:space="preserve">1. Вывоз из Российской Федерации или ввоз в Российскую Федерацию алкогольной продукции осуществляется организациями в </w:t>
      </w:r>
      <w:r>
        <w:rPr>
          <w:sz w:val="24"/>
        </w:rPr>
        <w:t xml:space="preserve">порядке</w:t>
      </w:r>
      <w:r>
        <w:rPr>
          <w:sz w:val="24"/>
        </w:rPr>
        <w:t xml:space="preserve">, установленном правом ЕАЭС и (или) </w:t>
      </w:r>
      <w:r>
        <w:rPr>
          <w:sz w:val="24"/>
        </w:rPr>
        <w:t xml:space="preserve">законодательством</w:t>
      </w:r>
      <w:r>
        <w:rPr>
          <w:sz w:val="24"/>
        </w:rPr>
        <w:t xml:space="preserve"> Российской Федерации о таможенном деле, с соблюдением требований, предусмотренных настоящим Федеральным законом и законодательством о виноградарстве и виноделии.</w:t>
      </w:r>
    </w:p>
    <w:p>
      <w:pPr>
        <w:pStyle w:val="0"/>
        <w:jc w:val="both"/>
      </w:pPr>
      <w:r>
        <w:rPr>
          <w:sz w:val="24"/>
        </w:rPr>
        <w:t xml:space="preserve">(в ред. Федеральных законов от 18.07.2011 </w:t>
      </w:r>
      <w:r>
        <w:rPr>
          <w:sz w:val="24"/>
        </w:rPr>
        <w:t xml:space="preserve">N 218-ФЗ</w:t>
      </w:r>
      <w:r>
        <w:rPr>
          <w:sz w:val="24"/>
        </w:rPr>
        <w:t xml:space="preserve">, от 29.06.2015 </w:t>
      </w:r>
      <w:r>
        <w:rPr>
          <w:sz w:val="24"/>
        </w:rPr>
        <w:t xml:space="preserve">N 182-ФЗ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21.07.2005 N 102-ФЗ.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п. 3 ст. 13 излагается в новой редакции (</w:t>
            </w:r>
            <w:r>
              <w:rPr>
                <w:sz w:val="24"/>
                <w:color w:val="392c69"/>
              </w:rPr>
              <w:t xml:space="preserve">ФЗ</w:t>
            </w:r>
            <w:r>
              <w:rPr>
                <w:sz w:val="24"/>
                <w:color w:val="392c69"/>
              </w:rPr>
              <w:t xml:space="preserve"> от 22.12.2020 N 436-ФЗ).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Качество ввозимой в Российскую Федерацию алкогольной продукции должно быть не ниже качества алкогольной продукции, предусмотренного государственными стандартами, техническими условиями в области производства и оборота алкогольной продукции.</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4. Порядок регулирования импорта алкогольной продукции и контроль за качеством ввозимой в Российскую Федерацию алкогольной продукции устанавливаются Правительством Российской Федерации. Порядок регулирования импорта винодельческой продукции и контроль за качеством ввозимой винодельческой продукции осуществляются с учетом требований </w:t>
      </w:r>
      <w:r>
        <w:rPr>
          <w:sz w:val="24"/>
        </w:rPr>
        <w:t xml:space="preserve">законодательства</w:t>
      </w:r>
      <w:r>
        <w:rPr>
          <w:sz w:val="24"/>
        </w:rPr>
        <w:t xml:space="preserve"> о виноградарстве и виноделии.</w:t>
      </w:r>
    </w:p>
    <w:p>
      <w:pPr>
        <w:pStyle w:val="0"/>
        <w:jc w:val="both"/>
      </w:pPr>
      <w:r>
        <w:rPr>
          <w:sz w:val="24"/>
        </w:rPr>
        <w:t xml:space="preserve">(в ред. Федеральных законов от 18.07.2011 </w:t>
      </w:r>
      <w:r>
        <w:rPr>
          <w:sz w:val="24"/>
        </w:rPr>
        <w:t xml:space="preserve">N 218-ФЗ</w:t>
      </w:r>
      <w:r>
        <w:rPr>
          <w:sz w:val="24"/>
        </w:rPr>
        <w:t xml:space="preserve">, от 02.07.2021 </w:t>
      </w:r>
      <w:r>
        <w:rPr>
          <w:sz w:val="24"/>
        </w:rPr>
        <w:t xml:space="preserve">N 345-ФЗ</w:t>
      </w:r>
      <w:r>
        <w:rPr>
          <w:sz w:val="24"/>
        </w:rPr>
        <w:t xml:space="preserve">)</w:t>
      </w:r>
    </w:p>
    <w:p>
      <w:pPr>
        <w:pStyle w:val="0"/>
      </w:pPr>
      <w:r>
        <w:rPr>
          <w:sz w:val="24"/>
        </w:rPr>
      </w:r>
    </w:p>
    <w:bookmarkStart w:id="850" w:name="P850"/>
    <w:bookmarkEnd w:id="850"/>
    <w:p>
      <w:pPr>
        <w:pStyle w:val="2"/>
        <w:outlineLvl w:val="1"/>
        <w:ind w:firstLine="540"/>
        <w:jc w:val="both"/>
      </w:pPr>
      <w:r>
        <w:rPr>
          <w:sz w:val="24"/>
        </w:rPr>
        <w:t xml:space="preserve">Статья 14. Учет и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винограда, использованного для производства винодельческой продукции</w:t>
      </w:r>
    </w:p>
    <w:p>
      <w:pPr>
        <w:pStyle w:val="0"/>
        <w:jc w:val="both"/>
      </w:pPr>
      <w:r>
        <w:rPr>
          <w:sz w:val="24"/>
        </w:rPr>
        <w:t xml:space="preserve">(в ред. Федеральных законов от 18.07.2011 </w:t>
      </w:r>
      <w:r>
        <w:rPr>
          <w:sz w:val="24"/>
        </w:rPr>
        <w:t xml:space="preserve">N 218-ФЗ</w:t>
      </w:r>
      <w:r>
        <w:rPr>
          <w:sz w:val="24"/>
        </w:rPr>
        <w:t xml:space="preserve">, от 31.12.2014 </w:t>
      </w:r>
      <w:r>
        <w:rPr>
          <w:sz w:val="24"/>
        </w:rPr>
        <w:t xml:space="preserve">N 490-ФЗ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21.07.2005 N 102-ФЗ)</w:t>
      </w:r>
    </w:p>
    <w:p>
      <w:pPr>
        <w:pStyle w:val="0"/>
      </w:pPr>
      <w:r>
        <w:rPr>
          <w:sz w:val="24"/>
        </w:rPr>
      </w:r>
    </w:p>
    <w:p>
      <w:pPr>
        <w:pStyle w:val="0"/>
        <w:ind w:firstLine="540"/>
        <w:jc w:val="both"/>
      </w:pPr>
      <w:r>
        <w:rPr>
          <w:sz w:val="24"/>
        </w:rPr>
        <w:t xml:space="preserve">1. 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учет объема их производства и (или) оборота.</w:t>
      </w:r>
    </w:p>
    <w:p>
      <w:pPr>
        <w:pStyle w:val="0"/>
        <w:spacing w:before="240" w:lineRule="auto"/>
        <w:ind w:firstLine="540"/>
        <w:jc w:val="both"/>
      </w:pPr>
      <w:r>
        <w:rPr>
          <w:sz w:val="24"/>
        </w:rPr>
        <w:t xml:space="preserve">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декларирование объема:</w:t>
      </w:r>
    </w:p>
    <w:p>
      <w:pPr>
        <w:pStyle w:val="0"/>
        <w:spacing w:before="240" w:lineRule="auto"/>
        <w:ind w:firstLine="540"/>
        <w:jc w:val="both"/>
      </w:pPr>
      <w:r>
        <w:rPr>
          <w:sz w:val="24"/>
        </w:rPr>
        <w:t xml:space="preserve">розничной продажи спиртосодержащей непищевой продукции, за исключением спиртосодержащей непищевой продукции, подлежащей обязательной маркировке средствами идентификации;</w:t>
      </w:r>
    </w:p>
    <w:p>
      <w:pPr>
        <w:pStyle w:val="0"/>
        <w:jc w:val="both"/>
      </w:pPr>
      <w:r>
        <w:rPr>
          <w:sz w:val="24"/>
        </w:rPr>
        <w:t xml:space="preserve">(в ред. Федеральных законов от 03.04.2023 </w:t>
      </w:r>
      <w:r>
        <w:rPr>
          <w:sz w:val="24"/>
        </w:rPr>
        <w:t xml:space="preserve">N 108-ФЗ</w:t>
      </w:r>
      <w:r>
        <w:rPr>
          <w:sz w:val="24"/>
        </w:rPr>
        <w:t xml:space="preserve">, от 30.11.2024 </w:t>
      </w:r>
      <w:r>
        <w:rPr>
          <w:sz w:val="24"/>
        </w:rPr>
        <w:t xml:space="preserve">N 433-ФЗ</w:t>
      </w:r>
      <w:r>
        <w:rPr>
          <w:sz w:val="24"/>
        </w:rPr>
        <w:t xml:space="preserve">)</w:t>
      </w:r>
    </w:p>
    <w:p>
      <w:pPr>
        <w:pStyle w:val="0"/>
        <w:spacing w:before="240" w:lineRule="auto"/>
        <w:ind w:firstLine="540"/>
        <w:jc w:val="both"/>
      </w:pPr>
      <w:r>
        <w:rPr>
          <w:sz w:val="24"/>
        </w:rPr>
        <w:t xml:space="preserve">абзац утратил силу с 1 января 2026 года. - Федеральный </w:t>
      </w:r>
      <w:r>
        <w:rPr>
          <w:sz w:val="24"/>
        </w:rPr>
        <w:t xml:space="preserve">закон</w:t>
      </w:r>
      <w:r>
        <w:rPr>
          <w:sz w:val="24"/>
        </w:rPr>
        <w:t xml:space="preserve"> от 28.12.2025 N 509-ФЗ;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 1 ст. 14 в части декларирования объема розничной продажи пива и пивных напитков, сидра, пуаре, медовухи, применялся до 15.01.2024 (ФЗ от 03.04.2023 </w:t>
            </w:r>
            <w:r>
              <w:rPr>
                <w:sz w:val="24"/>
                <w:color w:val="392c69"/>
              </w:rPr>
              <w:t xml:space="preserve">N 108-ФЗ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розничной продажи алкогольной продукции, осуществляемой в населенных пунктах, указанных в </w:t>
      </w:r>
      <w:hyperlink w:history="0" w:anchor="P395" w:tooltip="3) розничной продажи алкогольной продукции, осуществляемой в населенных пунктах, в которых отсутствует доступ к информационно-телекоммуникационной сети &quot;Интернет&quot;, в том числе точка доступа, определенная в соответствии с Федеральным законом от 7 июля 2003 года N 126-ФЗ &quot;О связи&quot;. Перечень таких населенных пунктов определяется в каждом субъекте Российской Федерации высшим исполнительным органом субъекта Российской Федерации по согласованию с федеральным органом по контролю и надзору и подлежит пересмотру ...">
        <w:r>
          <w:rPr>
            <w:sz w:val="24"/>
            <w:color w:val="0000ff"/>
          </w:rPr>
          <w:t xml:space="preserve">подпункте 3 пункта 2.1 статьи 8</w:t>
        </w:r>
      </w:hyperlink>
      <w:r>
        <w:rPr>
          <w:sz w:val="24"/>
        </w:rPr>
        <w:t xml:space="preserve"> настоящего Федерального закона;</w:t>
      </w:r>
    </w:p>
    <w:bookmarkStart w:id="863" w:name="P863"/>
    <w:bookmarkEnd w:id="863"/>
    <w:p>
      <w:pPr>
        <w:pStyle w:val="0"/>
        <w:spacing w:before="240" w:lineRule="auto"/>
        <w:ind w:firstLine="540"/>
        <w:jc w:val="both"/>
      </w:pPr>
      <w:r>
        <w:rPr>
          <w:sz w:val="24"/>
        </w:rPr>
        <w:t xml:space="preserve">розничной продажи алкогольной продукции, размещенной на бортах воздушных судов в качестве припасов в соответствии с правом ЕАЭС и </w:t>
      </w:r>
      <w:r>
        <w:rPr>
          <w:sz w:val="24"/>
        </w:rPr>
        <w:t xml:space="preserve">законодательством</w:t>
      </w:r>
      <w:r>
        <w:rPr>
          <w:sz w:val="24"/>
        </w:rPr>
        <w:t xml:space="preserve"> Российской Федерации о таможенном деле;</w:t>
      </w:r>
    </w:p>
    <w:p>
      <w:pPr>
        <w:pStyle w:val="0"/>
        <w:spacing w:before="240" w:lineRule="auto"/>
        <w:ind w:firstLine="540"/>
        <w:jc w:val="both"/>
      </w:pPr>
      <w:r>
        <w:rPr>
          <w:sz w:val="24"/>
        </w:rPr>
        <w:t xml:space="preserve">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w:t>
      </w:r>
    </w:p>
    <w:p>
      <w:pPr>
        <w:pStyle w:val="0"/>
        <w:spacing w:before="240" w:lineRule="auto"/>
        <w:ind w:firstLine="540"/>
        <w:jc w:val="both"/>
      </w:pPr>
      <w:r>
        <w:rPr>
          <w:sz w:val="24"/>
        </w:rPr>
        <w:t xml:space="preserve">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ЕАЭС,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w:t>
      </w:r>
    </w:p>
    <w:p>
      <w:pPr>
        <w:pStyle w:val="0"/>
        <w:spacing w:before="240" w:lineRule="auto"/>
        <w:ind w:firstLine="540"/>
        <w:jc w:val="both"/>
      </w:pPr>
      <w:r>
        <w:rPr>
          <w:sz w:val="24"/>
        </w:rPr>
        <w:t xml:space="preserve">временного хранения этилового спирта, алкогольной и спиртосодержащей продукции, ввозимых в Российскую Федерацию в соответствии с правом ЕАЭС и (или) </w:t>
      </w:r>
      <w:r>
        <w:rPr>
          <w:sz w:val="24"/>
        </w:rPr>
        <w:t xml:space="preserve">законодательством</w:t>
      </w:r>
      <w:r>
        <w:rPr>
          <w:sz w:val="24"/>
        </w:rPr>
        <w:t xml:space="preserve"> Российской Федерации о таможенном деле;</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w:t>
      </w:r>
      <w:hyperlink w:history="0" w:anchor="P1275" w:tooltip="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
        <w:r>
          <w:rPr>
            <w:sz w:val="24"/>
            <w:color w:val="0000ff"/>
          </w:rPr>
          <w:t xml:space="preserve">абзаце пятом пункта 1 статьи 18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Индивидуальные предприниматели, осуществляющие розничную продажу пива и пивных напитков, сидра, пуаре, медовухи, обязаны осуществлять учет объема их розничной продажи.</w:t>
      </w:r>
    </w:p>
    <w:p>
      <w:pPr>
        <w:pStyle w:val="0"/>
        <w:jc w:val="both"/>
      </w:pPr>
      <w:r>
        <w:rPr>
          <w:sz w:val="24"/>
        </w:rPr>
        <w:t xml:space="preserve">(в ред. Федерального </w:t>
      </w:r>
      <w:r>
        <w:rPr>
          <w:sz w:val="24"/>
        </w:rPr>
        <w:t xml:space="preserve">закона</w:t>
      </w:r>
      <w:r>
        <w:rPr>
          <w:sz w:val="24"/>
        </w:rPr>
        <w:t xml:space="preserve"> от 03.04.2023 N 108-ФЗ)</w:t>
      </w:r>
    </w:p>
    <w:bookmarkStart w:id="872" w:name="P872"/>
    <w:bookmarkEnd w:id="872"/>
    <w:p>
      <w:pPr>
        <w:pStyle w:val="0"/>
        <w:spacing w:before="240" w:lineRule="auto"/>
        <w:ind w:firstLine="540"/>
        <w:jc w:val="both"/>
      </w:pPr>
      <w:r>
        <w:rPr>
          <w:sz w:val="24"/>
        </w:rPr>
        <w:t xml:space="preserve">Организации, осуществляющие производство и (или) оборот пива и пивных напитков, сидра, пуаре, медовухи, подлежащих обязательной маркировке средствами идентификации, обязаны представлять сведения об объеме производства и (или) оборота такой продукции в соответствующую государственную информационную систему согласно правилам, утвержденным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bookmarkStart w:id="874" w:name="P874"/>
    <w:bookmarkEnd w:id="874"/>
    <w:p>
      <w:pPr>
        <w:pStyle w:val="0"/>
        <w:spacing w:before="240" w:lineRule="auto"/>
        <w:ind w:firstLine="540"/>
        <w:jc w:val="both"/>
      </w:pPr>
      <w:r>
        <w:rPr>
          <w:sz w:val="24"/>
        </w:rPr>
        <w:t xml:space="preserve">Индивидуальные предприниматели, осуществляющие розничную продажу пива и пивных напитков, сидра, пуаре, медовухи или розничную продажу пива и пивных напитков, сидра, пуаре, медовухи при оказании услуг общественного питания, подлежащих обязательной маркировке средствами идентификации, обязаны представлять сведения об объеме закупки и розничной продажи такой продукции в соответствующую государственную информационную систему согласно правилам, утвержденным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Организации, осуществляющие производство этилового спирта или алкогольной продукции, обязаны осуществлять учет использования производственных мощностей.</w:t>
      </w:r>
    </w:p>
    <w:p>
      <w:pPr>
        <w:pStyle w:val="0"/>
        <w:jc w:val="both"/>
      </w:pPr>
      <w:r>
        <w:rPr>
          <w:sz w:val="24"/>
        </w:rPr>
        <w:t xml:space="preserve">(в ред. Федерального </w:t>
      </w:r>
      <w:r>
        <w:rPr>
          <w:sz w:val="24"/>
        </w:rPr>
        <w:t xml:space="preserve">закона</w:t>
      </w:r>
      <w:r>
        <w:rPr>
          <w:sz w:val="24"/>
        </w:rPr>
        <w:t xml:space="preserve"> от 04.07.2026 N 231-ФЗ)</w:t>
      </w:r>
    </w:p>
    <w:p>
      <w:pPr>
        <w:pStyle w:val="0"/>
        <w:spacing w:before="240" w:lineRule="auto"/>
        <w:ind w:firstLine="540"/>
        <w:jc w:val="both"/>
      </w:pPr>
      <w:r>
        <w:rPr>
          <w:sz w:val="24"/>
        </w:rPr>
        <w:t xml:space="preserve">Сельскохозяйственные товаропроизводители обязаны осуществлять учет и декларирование производства, хранения и поставки вина, игристого вина, а также объема винограда, использованного для производства вина, игристого вина.</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Организации, не признаваемые сельскохозяйственными товаропроизводителями, сельскохозяйственные товаропроизводители, граждане, ведущие личное подсобное хозяйство, обязаны осуществлять учет и декларирование объема винограда, выращенного ими для производства винодельческой продукции.</w:t>
      </w:r>
    </w:p>
    <w:p>
      <w:pPr>
        <w:pStyle w:val="0"/>
        <w:spacing w:before="240" w:lineRule="auto"/>
        <w:ind w:firstLine="540"/>
        <w:jc w:val="both"/>
      </w:pPr>
      <w:r>
        <w:rPr>
          <w:sz w:val="24"/>
        </w:rPr>
        <w:t xml:space="preserve">Организации, осуществляющие производство российской винодельческой продукции защищенных наименований и полный цикл производства дистиллятов, обязаны осуществлять учет и декларирование объема винограда, использованного для производства российской винодельческой продукции защищенных наименований и полного цикла производства дистиллятов.</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jc w:val="both"/>
      </w:pPr>
      <w:r>
        <w:rPr>
          <w:sz w:val="24"/>
        </w:rPr>
        <w:t xml:space="preserve">(п. 1 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1.1. Организации, осуществляющие производство и (или) оборот спиртосодержащей непищевой продукции, подлежащей обязательной маркировке средствами идентификации, обязаны представлять сведения об объеме производства и (или) оборота такой продукции в соответствующую государственную информационную систему согласно правилам, утвержденным Правительством Российской Федерации. Индивидуальные предприниматели, осуществляющие розничную продажу спиртосодержащей непищевой продукции, подлежащей обязательной маркировке средствами идентификации, обязаны представлять сведения об объеме закупки и розничной продажи такой продукции в соответствующую государственную информационную систему согласно правилам, утвержденным Правительством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30.11.2024 N 433-ФЗ)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включении в ЕГАИС сведений, имеющихся по состоянию на 01.01.2021, см. ФЗ от 22.12.2020 </w:t>
            </w:r>
            <w:r>
              <w:rPr>
                <w:sz w:val="24"/>
                <w:color w:val="392c69"/>
              </w:rPr>
              <w:t xml:space="preserve">N 436-ФЗ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Учет объема производства, оборота и (или) использования этилового спирта, алкогольной продукции (за исключением пива и пивных напитков, сидра, пуаре, медовухи, подлежащих обязательной маркировке средствами идентификации) и спиртосодержащей продукции, использования производственных мощностей, объема собранного винограда, использованного для производства винодельческой продукции, осуществляется посредством внесения в единую государственную автоматизированную информационную систему информации:</w:t>
      </w:r>
    </w:p>
    <w:p>
      <w:pPr>
        <w:pStyle w:val="0"/>
        <w:jc w:val="both"/>
      </w:pPr>
      <w:r>
        <w:rPr>
          <w:sz w:val="24"/>
        </w:rPr>
        <w:t xml:space="preserve">(в ред. Федерального </w:t>
      </w:r>
      <w:r>
        <w:rPr>
          <w:sz w:val="24"/>
        </w:rPr>
        <w:t xml:space="preserve">закона</w:t>
      </w:r>
      <w:r>
        <w:rPr>
          <w:sz w:val="24"/>
        </w:rPr>
        <w:t xml:space="preserve"> от 03.04.2023 N 108-ФЗ)</w:t>
      </w:r>
    </w:p>
    <w:p>
      <w:pPr>
        <w:pStyle w:val="0"/>
        <w:spacing w:before="240" w:lineRule="auto"/>
        <w:ind w:firstLine="540"/>
        <w:jc w:val="both"/>
      </w:pPr>
      <w:r>
        <w:rPr>
          <w:sz w:val="24"/>
        </w:rPr>
        <w:t xml:space="preserve">передаваемой автоматическими средствами измерения и учета концентрации и объема безводного спирта в готовой продукции, объема готовой продукции и (или) с использованием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w:t>
      </w:r>
    </w:p>
    <w:p>
      <w:pPr>
        <w:pStyle w:val="0"/>
        <w:spacing w:before="240" w:lineRule="auto"/>
        <w:ind w:firstLine="540"/>
        <w:jc w:val="both"/>
      </w:pPr>
      <w:r>
        <w:rPr>
          <w:sz w:val="24"/>
        </w:rPr>
        <w:t xml:space="preserve">передаваемой оборудованием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w:t>
      </w:r>
    </w:p>
    <w:p>
      <w:pPr>
        <w:pStyle w:val="0"/>
        <w:spacing w:before="240" w:lineRule="auto"/>
        <w:ind w:firstLine="540"/>
        <w:jc w:val="both"/>
      </w:pPr>
      <w:r>
        <w:rPr>
          <w:sz w:val="24"/>
        </w:rPr>
        <w:t xml:space="preserve">передаваемой специальными техническими средствами регистрации;</w:t>
      </w:r>
    </w:p>
    <w:p>
      <w:pPr>
        <w:pStyle w:val="0"/>
        <w:spacing w:before="240" w:lineRule="auto"/>
        <w:ind w:firstLine="540"/>
        <w:jc w:val="both"/>
      </w:pPr>
      <w:r>
        <w:rPr>
          <w:sz w:val="24"/>
        </w:rPr>
        <w:t xml:space="preserve">представленной организациями в декларациях об объеме производства, оборота и (или) использования этилового спирта,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об объеме собранного винограда, использованного для производства винодельческой продукции;</w:t>
      </w:r>
    </w:p>
    <w:p>
      <w:pPr>
        <w:pStyle w:val="0"/>
        <w:jc w:val="both"/>
      </w:pPr>
      <w:r>
        <w:rPr>
          <w:sz w:val="24"/>
        </w:rPr>
        <w:t xml:space="preserve">(в ред. Федеральных законов от 30.11.2024 </w:t>
      </w:r>
      <w:r>
        <w:rPr>
          <w:sz w:val="24"/>
        </w:rPr>
        <w:t xml:space="preserve">N 433-ФЗ</w:t>
      </w:r>
      <w:r>
        <w:rPr>
          <w:sz w:val="24"/>
        </w:rPr>
        <w:t xml:space="preserve">, от 04.07.2026 </w:t>
      </w:r>
      <w:r>
        <w:rPr>
          <w:sz w:val="24"/>
        </w:rPr>
        <w:t xml:space="preserve">N 231-ФЗ</w:t>
      </w:r>
      <w:r>
        <w:rPr>
          <w:sz w:val="24"/>
        </w:rPr>
        <w:t xml:space="preserve">)</w:t>
      </w:r>
    </w:p>
    <w:p>
      <w:pPr>
        <w:pStyle w:val="0"/>
        <w:spacing w:before="240" w:lineRule="auto"/>
        <w:ind w:firstLine="540"/>
        <w:jc w:val="both"/>
      </w:pPr>
      <w:r>
        <w:rPr>
          <w:sz w:val="24"/>
        </w:rPr>
        <w:t xml:space="preserve">представленной организациями в уведомлениях о начале оборота на территории Российской Федерации алкогольной продукции.</w:t>
      </w:r>
    </w:p>
    <w:p>
      <w:pPr>
        <w:pStyle w:val="0"/>
        <w:spacing w:before="240" w:lineRule="auto"/>
        <w:ind w:firstLine="540"/>
        <w:jc w:val="both"/>
      </w:pPr>
      <w:r>
        <w:rPr>
          <w:sz w:val="24"/>
        </w:rPr>
        <w:t xml:space="preserve">Учет объема производства, оборота и (или) использования этилового спирта, алкогольной и спиртосодержащей продукции осуществляется с использованием оборудования, отвечающего требованиям </w:t>
      </w:r>
      <w:hyperlink w:history="0" w:anchor="P304" w:tooltip="Статья 8. Правила использования оборудования для производства и оборота этилового спирта, алкогольной и спиртосодержащей продукции">
        <w:r>
          <w:rPr>
            <w:sz w:val="24"/>
            <w:color w:val="0000ff"/>
          </w:rPr>
          <w:t xml:space="preserve">статьи 8</w:t>
        </w:r>
      </w:hyperlink>
      <w:r>
        <w:rPr>
          <w:sz w:val="24"/>
        </w:rPr>
        <w:t xml:space="preserve"> настоящего Федерального закона.</w:t>
      </w:r>
    </w:p>
    <w:p>
      <w:pPr>
        <w:pStyle w:val="0"/>
        <w:spacing w:before="240" w:lineRule="auto"/>
        <w:ind w:firstLine="540"/>
        <w:jc w:val="both"/>
      </w:pPr>
      <w:r>
        <w:rPr>
          <w:sz w:val="24"/>
        </w:rPr>
        <w:t xml:space="preserve">Фиксация информации в единой государственной автоматизированной информационной системе осуществляется на основании заявок о фиксации информации, которые представляются в федеральный орган по контролю и надзору в электронном виде лицами, осуществляющими в соответствии с настоящим пунктом внесение информации в единую государственную автоматизированную информационную систему. </w:t>
      </w:r>
      <w:r>
        <w:rPr>
          <w:sz w:val="24"/>
        </w:rPr>
        <w:t xml:space="preserve">Формы, порядок заполнения, форматы и сроки представления</w:t>
      </w:r>
      <w:r>
        <w:rPr>
          <w:sz w:val="24"/>
        </w:rPr>
        <w:t xml:space="preserve"> в электронном виде заявок о фиксации информации в единой государственной автоматизированной информационной системе утверждаются федеральным органом по контролю и надзору.</w:t>
      </w:r>
    </w:p>
    <w:p>
      <w:pPr>
        <w:pStyle w:val="0"/>
        <w:spacing w:before="240" w:lineRule="auto"/>
        <w:ind w:firstLine="540"/>
        <w:jc w:val="both"/>
      </w:pPr>
      <w:r>
        <w:rPr>
          <w:sz w:val="24"/>
        </w:rPr>
        <w:t xml:space="preserve">Порядок</w:t>
      </w:r>
      <w:r>
        <w:rPr>
          <w:sz w:val="24"/>
        </w:rPr>
        <w:t xml:space="preserve"> ведения и функционирования единой государственной автоматизированной информационной системы,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устанавливается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2.1. Учет объема производства и (или) оборота пива и пивных напитков, сидра, пуаре, медовухи, подлежащих обязательной маркировке средствами идентификации, осуществляется в единой государственной автоматизированной информационной системе на основании:</w:t>
      </w:r>
    </w:p>
    <w:p>
      <w:pPr>
        <w:pStyle w:val="0"/>
        <w:spacing w:before="240" w:lineRule="auto"/>
        <w:ind w:firstLine="540"/>
        <w:jc w:val="both"/>
      </w:pPr>
      <w:r>
        <w:rPr>
          <w:sz w:val="24"/>
        </w:rPr>
        <w:t xml:space="preserve">1) сведений, представляемых организациями и индивидуальными предпринимателями в соответствии с </w:t>
      </w:r>
      <w:hyperlink w:history="0" w:anchor="P872" w:tooltip="Организации, осуществляющие производство и (или) оборот пива и пивных напитков, сидра, пуаре, медовухи, подлежащих обязательной маркировке средствами идентификации, обязаны представлять сведения об объеме производства и (или) оборота такой продукции в соответствующую государственную информационную систему согласно правилам, утвержденным Правительством Российской Федерации.">
        <w:r>
          <w:rPr>
            <w:sz w:val="24"/>
            <w:color w:val="0000ff"/>
          </w:rPr>
          <w:t xml:space="preserve">абзацами тринадцатым</w:t>
        </w:r>
      </w:hyperlink>
      <w:r>
        <w:rPr>
          <w:sz w:val="24"/>
        </w:rPr>
        <w:t xml:space="preserve"> и </w:t>
      </w:r>
      <w:hyperlink w:history="0" w:anchor="P874" w:tooltip="Индивидуальные предприниматели, осуществляющие розничную продажу пива и пивных напитков, сидра, пуаре, медовухи или розничную продажу пива и пивных напитков, сидра, пуаре, медовухи при оказании услуг общественного питания, подлежащих обязательной маркировке средствами идентификации, обязаны представлять сведения об объеме закупки и розничной продажи такой продукции в соответствующую государственную информационную систему согласно правилам, утвержденным Правительством Российской Федерации.">
        <w:r>
          <w:rPr>
            <w:sz w:val="24"/>
            <w:color w:val="0000ff"/>
          </w:rPr>
          <w:t xml:space="preserve">четырнадцатым пункта 1</w:t>
        </w:r>
      </w:hyperlink>
      <w:r>
        <w:rPr>
          <w:sz w:val="24"/>
        </w:rPr>
        <w:t xml:space="preserve"> настоящей статьи;</w:t>
      </w:r>
    </w:p>
    <w:p>
      <w:pPr>
        <w:pStyle w:val="0"/>
        <w:spacing w:before="240" w:lineRule="auto"/>
        <w:ind w:firstLine="540"/>
        <w:jc w:val="both"/>
      </w:pPr>
      <w:r>
        <w:rPr>
          <w:sz w:val="24"/>
        </w:rPr>
        <w:t xml:space="preserve">2) информации, передаваемой автоматическими средствами измерения и учета объема готовой продукции и (или) с использованием технических средств фиксации и передачи информации об объеме производства и оборота алкогольной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3 п. 2.1 ст. 14 применялся до 15.01.2024 (ФЗ от 03.04.2023 </w:t>
            </w:r>
            <w:r>
              <w:rPr>
                <w:sz w:val="24"/>
                <w:color w:val="392c69"/>
              </w:rPr>
              <w:t xml:space="preserve">N 108-ФЗ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представленных организациями и индивидуальными предпринимателями деклараций об объеме розничной продажи пива и пивных напитков, сидра, пуаре, медовухи;</w:t>
      </w:r>
    </w:p>
    <w:p>
      <w:pPr>
        <w:pStyle w:val="0"/>
        <w:spacing w:before="240" w:lineRule="auto"/>
        <w:ind w:firstLine="540"/>
        <w:jc w:val="both"/>
      </w:pPr>
      <w:r>
        <w:rPr>
          <w:sz w:val="24"/>
        </w:rPr>
        <w:t xml:space="preserve">4) сведений, представленных организациями в уведомлениях о начале оборота на территории Российской Федерации алкогольной продукции;</w:t>
      </w:r>
    </w:p>
    <w:p>
      <w:pPr>
        <w:pStyle w:val="0"/>
        <w:spacing w:before="240" w:lineRule="auto"/>
        <w:ind w:firstLine="540"/>
        <w:jc w:val="both"/>
      </w:pPr>
      <w:r>
        <w:rPr>
          <w:sz w:val="24"/>
        </w:rPr>
        <w:t xml:space="preserve">5) информации, полученной в соответствии с правилами маркировки пива из государственной информационной системы в отношении маркировки средствами идентификации пива и пивных напитков, сидра, пуаре, медовухи и оборота такой продукции.</w:t>
      </w:r>
    </w:p>
    <w:p>
      <w:pPr>
        <w:pStyle w:val="0"/>
        <w:jc w:val="both"/>
      </w:pPr>
      <w:r>
        <w:rPr>
          <w:sz w:val="24"/>
        </w:rPr>
        <w:t xml:space="preserve">(п. 2.1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3. Организации, осуществляющие производство фармацевтической субстанции спирта этилового (этанола), обязаны осуществлять учет объема производства, поставки и (или) использования для собственных нужд фармацевтической субстанции спирта этилового (этанола).</w:t>
      </w:r>
    </w:p>
    <w:p>
      <w:pPr>
        <w:pStyle w:val="0"/>
        <w:jc w:val="both"/>
      </w:pPr>
      <w:r>
        <w:rPr>
          <w:sz w:val="24"/>
        </w:rPr>
        <w:t xml:space="preserve">(в ред. Федерального </w:t>
      </w:r>
      <w:r>
        <w:rPr>
          <w:sz w:val="24"/>
        </w:rPr>
        <w:t xml:space="preserve">закона</w:t>
      </w:r>
      <w:r>
        <w:rPr>
          <w:sz w:val="24"/>
        </w:rPr>
        <w:t xml:space="preserve"> от 27.12.2019 N 481-ФЗ)</w:t>
      </w:r>
    </w:p>
    <w:p>
      <w:pPr>
        <w:pStyle w:val="0"/>
        <w:spacing w:before="240" w:lineRule="auto"/>
        <w:ind w:firstLine="540"/>
        <w:jc w:val="both"/>
      </w:pPr>
      <w:r>
        <w:rPr>
          <w:sz w:val="24"/>
        </w:rPr>
        <w:t xml:space="preserve">Лица, осуществляющие закупку и использование фармацевтической субстанции спирта этилового (этанола), обязаны осуществлять учет объема ее закупки и использования, за исключением лиц, которые указаны в </w:t>
      </w:r>
      <w:hyperlink w:history="0" w:anchor="P410" w:tooltip="12) закупки и использования фармацевтической субстанции спирта этилового (этанола) или этилового спирта в объеме, н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в целях использования их в качестве сырья или вспомогательного материала при производстве, изготовлении спиртосодержащих лекарственных препаратов и (или) спиртосодержащих медицинск...">
        <w:r>
          <w:rPr>
            <w:sz w:val="24"/>
            <w:color w:val="0000ff"/>
          </w:rPr>
          <w:t xml:space="preserve">подпункте 12 пункта 2.1 статьи 8</w:t>
        </w:r>
      </w:hyperlink>
      <w:r>
        <w:rPr>
          <w:sz w:val="24"/>
        </w:rPr>
        <w:t xml:space="preserve"> настоящего Федерального закона и которые обязаны осуществлять декларирование объема закупки и использования фармацевтической субстанции спирта этилового (этанола).</w:t>
      </w:r>
    </w:p>
    <w:p>
      <w:pPr>
        <w:pStyle w:val="0"/>
        <w:jc w:val="both"/>
      </w:pPr>
      <w:r>
        <w:rPr>
          <w:sz w:val="24"/>
        </w:rPr>
        <w:t xml:space="preserve">(в ред. Федерального </w:t>
      </w:r>
      <w:r>
        <w:rPr>
          <w:sz w:val="24"/>
        </w:rPr>
        <w:t xml:space="preserve">закона</w:t>
      </w:r>
      <w:r>
        <w:rPr>
          <w:sz w:val="24"/>
        </w:rPr>
        <w:t xml:space="preserve"> от 27.12.2019 N 481-ФЗ)</w:t>
      </w:r>
    </w:p>
    <w:p>
      <w:pPr>
        <w:pStyle w:val="0"/>
        <w:spacing w:before="240" w:lineRule="auto"/>
        <w:ind w:firstLine="540"/>
        <w:jc w:val="both"/>
      </w:pPr>
      <w:r>
        <w:rPr>
          <w:sz w:val="24"/>
        </w:rPr>
        <w:t xml:space="preserve">Лица, осуществляющие производство, изготовление и (или) оборот спиртосодержащих лекарственных препаратов и (или) спиртосодержащих медицинских изделий в объеме, превышающем 200 декалитров в год, обязаны осуществлять учет и декларирование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w:t>
      </w:r>
    </w:p>
    <w:p>
      <w:pPr>
        <w:pStyle w:val="0"/>
        <w:spacing w:before="240" w:lineRule="auto"/>
        <w:ind w:firstLine="540"/>
        <w:jc w:val="both"/>
      </w:pPr>
      <w:r>
        <w:rPr>
          <w:sz w:val="24"/>
        </w:rPr>
        <w:t xml:space="preserve">Абзацы четвертый - шестой утратили силу с 1 января 2021 года. - Федеральный </w:t>
      </w:r>
      <w:r>
        <w:rPr>
          <w:sz w:val="24"/>
        </w:rPr>
        <w:t xml:space="preserve">закон</w:t>
      </w:r>
      <w:r>
        <w:rPr>
          <w:sz w:val="24"/>
        </w:rPr>
        <w:t xml:space="preserve"> от 22.12.2020 N 436-ФЗ.</w:t>
      </w:r>
    </w:p>
    <w:p>
      <w:pPr>
        <w:pStyle w:val="0"/>
        <w:jc w:val="both"/>
      </w:pPr>
      <w:r>
        <w:rPr>
          <w:sz w:val="24"/>
        </w:rPr>
        <w:t xml:space="preserve">(п. 3 в ред. Федерального </w:t>
      </w:r>
      <w:r>
        <w:rPr>
          <w:sz w:val="24"/>
        </w:rPr>
        <w:t xml:space="preserve">закона</w:t>
      </w:r>
      <w:r>
        <w:rPr>
          <w:sz w:val="24"/>
        </w:rPr>
        <w:t xml:space="preserve"> от 29.07.2017 N 278-ФЗ (ред. 28.12.2017))</w:t>
      </w:r>
    </w:p>
    <w:p>
      <w:pPr>
        <w:pStyle w:val="0"/>
        <w:spacing w:before="240" w:lineRule="auto"/>
        <w:ind w:firstLine="540"/>
        <w:jc w:val="both"/>
      </w:pPr>
      <w:r>
        <w:rPr>
          <w:sz w:val="24"/>
        </w:rPr>
        <w:t xml:space="preserve">3.1. Достоверность учета объема производства и оборота (за исключением розничной продажи) этилового спирта, алкогольной и спиртосодержащей продукции определяется с учетом </w:t>
      </w:r>
      <w:r>
        <w:rPr>
          <w:sz w:val="24"/>
        </w:rPr>
        <w:t xml:space="preserve">норм</w:t>
      </w:r>
      <w:r>
        <w:rPr>
          <w:sz w:val="24"/>
        </w:rPr>
        <w:t xml:space="preserve"> естественной убыли при производстве и обороте (за исключением розничной продажи) этилового спирта, алкогольной и спиртосодержащей продукции, установленных регулирующим органом.</w:t>
      </w:r>
    </w:p>
    <w:p>
      <w:pPr>
        <w:pStyle w:val="0"/>
        <w:jc w:val="both"/>
      </w:pPr>
      <w:r>
        <w:rPr>
          <w:sz w:val="24"/>
        </w:rPr>
        <w:t xml:space="preserve">(п. 3.1 введен Федеральным </w:t>
      </w:r>
      <w:r>
        <w:rPr>
          <w:sz w:val="24"/>
        </w:rPr>
        <w:t xml:space="preserve">законом</w:t>
      </w:r>
      <w:r>
        <w:rPr>
          <w:sz w:val="24"/>
        </w:rPr>
        <w:t xml:space="preserve"> от 21.04.2025 N 92-ФЗ)</w:t>
      </w:r>
    </w:p>
    <w:p>
      <w:pPr>
        <w:pStyle w:val="0"/>
        <w:spacing w:before="240" w:lineRule="auto"/>
        <w:ind w:firstLine="540"/>
        <w:jc w:val="both"/>
      </w:pPr>
      <w:r>
        <w:rPr>
          <w:sz w:val="24"/>
        </w:rPr>
        <w:t xml:space="preserve">4. </w:t>
      </w:r>
      <w:r>
        <w:rPr>
          <w:sz w:val="24"/>
        </w:rPr>
        <w:t xml:space="preserve">Порядок</w:t>
      </w:r>
      <w:r>
        <w:rPr>
          <w:sz w:val="24"/>
        </w:rPr>
        <w:t xml:space="preserve"> и </w:t>
      </w:r>
      <w:r>
        <w:rPr>
          <w:sz w:val="24"/>
        </w:rPr>
        <w:t xml:space="preserve">формат</w:t>
      </w:r>
      <w:r>
        <w:rPr>
          <w:sz w:val="24"/>
        </w:rPr>
        <w:t xml:space="preserve"> представления в форме электронного документа деклараций об объеме производства, оборота и (или) использования этилового спирта,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w:t>
      </w:r>
      <w:r>
        <w:rPr>
          <w:sz w:val="24"/>
        </w:rPr>
        <w:t xml:space="preserve">форма</w:t>
      </w:r>
      <w:r>
        <w:rPr>
          <w:sz w:val="24"/>
        </w:rPr>
        <w:t xml:space="preserve"> и </w:t>
      </w:r>
      <w:r>
        <w:rPr>
          <w:sz w:val="24"/>
        </w:rPr>
        <w:t xml:space="preserve">порядок</w:t>
      </w:r>
      <w:r>
        <w:rPr>
          <w:sz w:val="24"/>
        </w:rPr>
        <w:t xml:space="preserve"> заполнения этих деклараций устанавливаются федеральным органом по контролю и надзору. </w:t>
      </w:r>
      <w:r>
        <w:rPr>
          <w:sz w:val="24"/>
        </w:rPr>
        <w:t xml:space="preserve">Порядок</w:t>
      </w:r>
      <w:r>
        <w:rPr>
          <w:sz w:val="24"/>
        </w:rPr>
        <w:t xml:space="preserve"> и </w:t>
      </w:r>
      <w:r>
        <w:rPr>
          <w:sz w:val="24"/>
        </w:rPr>
        <w:t xml:space="preserve">формат</w:t>
      </w:r>
      <w:r>
        <w:rPr>
          <w:sz w:val="24"/>
        </w:rPr>
        <w:t xml:space="preserve"> представления в форме электронного документа деклараций об объеме винограда, использованного для производства винодельческой продукции, в том числе российской винодельческой продукции защищенных наименований, и полного цикла производства дистиллятов, </w:t>
      </w:r>
      <w:r>
        <w:rPr>
          <w:sz w:val="24"/>
        </w:rPr>
        <w:t xml:space="preserve">форма</w:t>
      </w:r>
      <w:r>
        <w:rPr>
          <w:sz w:val="24"/>
        </w:rPr>
        <w:t xml:space="preserve"> и </w:t>
      </w:r>
      <w:r>
        <w:rPr>
          <w:sz w:val="24"/>
        </w:rPr>
        <w:t xml:space="preserve">порядок</w:t>
      </w:r>
      <w:r>
        <w:rPr>
          <w:sz w:val="24"/>
        </w:rPr>
        <w:t xml:space="preserve"> заполнения этих деклараций устанавливаются федеральным органом исполнительной власти, осуществляющим функции по нормативно-правовому регулированию в сфере агропромышленного комплекса.</w:t>
      </w:r>
    </w:p>
    <w:p>
      <w:pPr>
        <w:pStyle w:val="0"/>
        <w:jc w:val="both"/>
      </w:pPr>
      <w:r>
        <w:rPr>
          <w:sz w:val="24"/>
        </w:rPr>
        <w:t xml:space="preserve">(в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 от 30.11.2024 </w:t>
      </w:r>
      <w:r>
        <w:rPr>
          <w:sz w:val="24"/>
        </w:rPr>
        <w:t xml:space="preserve">N 433-ФЗ</w:t>
      </w:r>
      <w:r>
        <w:rPr>
          <w:sz w:val="24"/>
        </w:rPr>
        <w:t xml:space="preserve">, от 04.07.2026 </w:t>
      </w:r>
      <w:r>
        <w:rPr>
          <w:sz w:val="24"/>
        </w:rPr>
        <w:t xml:space="preserve">N 231-ФЗ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4 ст. 14 в части декларирования объема розничной продажи пива и пивных напитков, сидра, пуаре, медовухи, применялся до 15.01.2024 (ФЗ от 03.04.2023 </w:t>
            </w:r>
            <w:r>
              <w:rPr>
                <w:sz w:val="24"/>
                <w:color w:val="392c69"/>
              </w:rPr>
              <w:t xml:space="preserve">N 108-ФЗ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Исполнительные органы субъектов Российской Федерации направляют в электронной форме сведения, содержащиеся в декларациях об объеме розничной продажи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в федеральный орган по контролю и надзору.</w:t>
      </w:r>
    </w:p>
    <w:p>
      <w:pPr>
        <w:pStyle w:val="0"/>
        <w:jc w:val="both"/>
      </w:pPr>
      <w:r>
        <w:rPr>
          <w:sz w:val="24"/>
        </w:rPr>
        <w:t xml:space="preserve">(в ред. Федеральных законов от 29.07.2018 </w:t>
      </w:r>
      <w:r>
        <w:rPr>
          <w:sz w:val="24"/>
        </w:rPr>
        <w:t xml:space="preserve">N 272-ФЗ</w:t>
      </w:r>
      <w:r>
        <w:rPr>
          <w:sz w:val="24"/>
        </w:rPr>
        <w:t xml:space="preserve">, от 22.12.2020 </w:t>
      </w:r>
      <w:r>
        <w:rPr>
          <w:sz w:val="24"/>
        </w:rPr>
        <w:t xml:space="preserve">N 436-ФЗ</w:t>
      </w:r>
      <w:r>
        <w:rPr>
          <w:sz w:val="24"/>
        </w:rPr>
        <w:t xml:space="preserve">, от 08.08.2024 </w:t>
      </w:r>
      <w:r>
        <w:rPr>
          <w:sz w:val="24"/>
        </w:rPr>
        <w:t xml:space="preserve">N 232-ФЗ</w:t>
      </w:r>
      <w:r>
        <w:rPr>
          <w:sz w:val="24"/>
        </w:rPr>
        <w:t xml:space="preserve">, от 30.11.2024 </w:t>
      </w:r>
      <w:r>
        <w:rPr>
          <w:sz w:val="24"/>
        </w:rPr>
        <w:t xml:space="preserve">N 433-ФЗ</w:t>
      </w:r>
      <w:r>
        <w:rPr>
          <w:sz w:val="24"/>
        </w:rPr>
        <w:t xml:space="preserve">)</w:t>
      </w:r>
    </w:p>
    <w:p>
      <w:pPr>
        <w:pStyle w:val="0"/>
        <w:spacing w:before="240" w:lineRule="auto"/>
        <w:ind w:firstLine="540"/>
        <w:jc w:val="both"/>
      </w:pPr>
      <w:r>
        <w:rPr>
          <w:sz w:val="24"/>
        </w:rPr>
        <w:t xml:space="preserve">Организации, осуществляющие розничную продажу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w:t>
      </w:r>
      <w:r>
        <w:rPr>
          <w:sz w:val="24"/>
        </w:rPr>
        <w:t xml:space="preserve">представляют</w:t>
      </w:r>
      <w:r>
        <w:rPr>
          <w:sz w:val="24"/>
        </w:rPr>
        <w:t xml:space="preserve"> в электронной форме копии деклараций об объеме розничной продажи алкогольной и спиртосодержащей продукции (за исключением спиртосодержащей непищевой продукции, подлежащей обязательной маркировке средствами идентификации) в федеральный орган по контролю и надзору.</w:t>
      </w:r>
    </w:p>
    <w:p>
      <w:pPr>
        <w:pStyle w:val="0"/>
        <w:jc w:val="both"/>
      </w:pPr>
      <w:r>
        <w:rPr>
          <w:sz w:val="24"/>
        </w:rPr>
        <w:t xml:space="preserve">(в ред. Федеральных законов от 25.12.2012 </w:t>
      </w:r>
      <w:r>
        <w:rPr>
          <w:sz w:val="24"/>
        </w:rPr>
        <w:t xml:space="preserve">N 259-ФЗ</w:t>
      </w:r>
      <w:r>
        <w:rPr>
          <w:sz w:val="24"/>
        </w:rPr>
        <w:t xml:space="preserve">, от 31.12.2014 </w:t>
      </w:r>
      <w:r>
        <w:rPr>
          <w:sz w:val="24"/>
        </w:rPr>
        <w:t xml:space="preserve">N 490-ФЗ</w:t>
      </w:r>
      <w:r>
        <w:rPr>
          <w:sz w:val="24"/>
        </w:rPr>
        <w:t xml:space="preserve">, от 22.12.2020 </w:t>
      </w:r>
      <w:r>
        <w:rPr>
          <w:sz w:val="24"/>
        </w:rPr>
        <w:t xml:space="preserve">N 436-ФЗ</w:t>
      </w:r>
      <w:r>
        <w:rPr>
          <w:sz w:val="24"/>
        </w:rPr>
        <w:t xml:space="preserve">, от 02.07.2021 </w:t>
      </w:r>
      <w:r>
        <w:rPr>
          <w:sz w:val="24"/>
        </w:rPr>
        <w:t xml:space="preserve">N 345-ФЗ</w:t>
      </w:r>
      <w:r>
        <w:rPr>
          <w:sz w:val="24"/>
        </w:rPr>
        <w:t xml:space="preserve">, от 03.04.2023 </w:t>
      </w:r>
      <w:r>
        <w:rPr>
          <w:sz w:val="24"/>
        </w:rPr>
        <w:t xml:space="preserve">N 108-ФЗ</w:t>
      </w:r>
      <w:r>
        <w:rPr>
          <w:sz w:val="24"/>
        </w:rPr>
        <w:t xml:space="preserve">, от 30.11.2024 </w:t>
      </w:r>
      <w:r>
        <w:rPr>
          <w:sz w:val="24"/>
        </w:rPr>
        <w:t xml:space="preserve">N 433-ФЗ</w:t>
      </w:r>
      <w:r>
        <w:rPr>
          <w:sz w:val="24"/>
        </w:rPr>
        <w:t xml:space="preserve">)</w:t>
      </w:r>
    </w:p>
    <w:p>
      <w:pPr>
        <w:pStyle w:val="0"/>
        <w:jc w:val="both"/>
      </w:pPr>
      <w:r>
        <w:rPr>
          <w:sz w:val="24"/>
        </w:rPr>
        <w:t xml:space="preserve">(п. 4 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5. Утратил силу.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6. Утратил силу с 1 сентября 2023 года. - Федеральный </w:t>
      </w:r>
      <w:r>
        <w:rPr>
          <w:sz w:val="24"/>
        </w:rPr>
        <w:t xml:space="preserve">закон</w:t>
      </w:r>
      <w:r>
        <w:rPr>
          <w:sz w:val="24"/>
        </w:rPr>
        <w:t xml:space="preserve"> от 03.04.2023 N 108-ФЗ.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14.1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2" w:name="P932"/>
    <w:bookmarkEnd w:id="932"/>
    <w:p>
      <w:pPr>
        <w:pStyle w:val="2"/>
        <w:spacing w:before="300" w:lineRule="auto"/>
        <w:outlineLvl w:val="1"/>
        <w:ind w:firstLine="540"/>
        <w:jc w:val="both"/>
      </w:pPr>
      <w:r>
        <w:rPr>
          <w:sz w:val="24"/>
        </w:rPr>
        <w:t xml:space="preserve">Статья 14.1. Государственная регистрация основного технологического оборудования для производства этилового спирта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22.12.2020 N 436-ФЗ)</w:t>
      </w:r>
    </w:p>
    <w:p>
      <w:pPr>
        <w:pStyle w:val="0"/>
        <w:ind w:firstLine="540"/>
        <w:jc w:val="both"/>
      </w:pPr>
      <w:r>
        <w:rPr>
          <w:sz w:val="24"/>
        </w:rPr>
      </w:r>
    </w:p>
    <w:bookmarkStart w:id="936" w:name="P936"/>
    <w:bookmarkEnd w:id="936"/>
    <w:p>
      <w:pPr>
        <w:pStyle w:val="0"/>
        <w:ind w:firstLine="540"/>
        <w:jc w:val="both"/>
      </w:pPr>
      <w:r>
        <w:rPr>
          <w:sz w:val="24"/>
        </w:rPr>
        <w:t xml:space="preserve">1. Основное технологическое оборудование для производства этилового спирта с производственной мощностью более 200 декалитров (далее в настоящей статье - основное технологическое оборудование) подлежит государственной </w:t>
      </w:r>
      <w:r>
        <w:rPr>
          <w:sz w:val="24"/>
        </w:rPr>
        <w:t xml:space="preserve">регистрации</w:t>
      </w:r>
      <w:r>
        <w:rPr>
          <w:sz w:val="24"/>
        </w:rPr>
        <w:t xml:space="preserve"> в едином государственном реестре мощностей основного технологического оборудования путем внесения сведений (изменений в сведения) об основном технологическом оборудовании.</w:t>
      </w:r>
    </w:p>
    <w:bookmarkStart w:id="937" w:name="P937"/>
    <w:bookmarkEnd w:id="937"/>
    <w:p>
      <w:pPr>
        <w:pStyle w:val="0"/>
        <w:spacing w:before="240" w:lineRule="auto"/>
        <w:ind w:firstLine="540"/>
        <w:jc w:val="both"/>
      </w:pPr>
      <w:r>
        <w:rPr>
          <w:sz w:val="24"/>
        </w:rPr>
        <w:t xml:space="preserve">2. Основное технологическое оборудование, подлежащее государственной регистрации в соответствии с </w:t>
      </w:r>
      <w:hyperlink w:history="0" w:anchor="P936" w:tooltip="1. Основное технологическое оборудование для производства этилового спирта с производственной мощностью более 200 декалитров (далее в настоящей статье - основное технологическое оборудование) подлежит государственной регистрации в едином государственном реестре мощностей основного технологического оборудования путем внесения сведений (изменений в сведения) об основном технологическом оборудовании.">
        <w:r>
          <w:rPr>
            <w:sz w:val="24"/>
            <w:color w:val="0000ff"/>
          </w:rPr>
          <w:t xml:space="preserve">пунктом 1</w:t>
        </w:r>
      </w:hyperlink>
      <w:r>
        <w:rPr>
          <w:sz w:val="24"/>
        </w:rPr>
        <w:t xml:space="preserve"> настоящей статьи, включает в себя:</w:t>
      </w:r>
    </w:p>
    <w:p>
      <w:pPr>
        <w:pStyle w:val="0"/>
        <w:spacing w:before="240" w:lineRule="auto"/>
        <w:ind w:firstLine="540"/>
        <w:jc w:val="both"/>
      </w:pPr>
      <w:r>
        <w:rPr>
          <w:sz w:val="24"/>
        </w:rPr>
        <w:t xml:space="preserve">1) перегонные установки (аппараты);</w:t>
      </w:r>
    </w:p>
    <w:p>
      <w:pPr>
        <w:pStyle w:val="0"/>
        <w:spacing w:before="240" w:lineRule="auto"/>
        <w:ind w:firstLine="540"/>
        <w:jc w:val="both"/>
      </w:pPr>
      <w:r>
        <w:rPr>
          <w:sz w:val="24"/>
        </w:rPr>
        <w:t xml:space="preserve">2) аппараты, установки и колонны для очистки и ректификации этилового спирта;</w:t>
      </w:r>
    </w:p>
    <w:p>
      <w:pPr>
        <w:pStyle w:val="0"/>
        <w:spacing w:before="240" w:lineRule="auto"/>
        <w:ind w:firstLine="540"/>
        <w:jc w:val="both"/>
      </w:pPr>
      <w:r>
        <w:rPr>
          <w:sz w:val="24"/>
        </w:rPr>
        <w:t xml:space="preserve">3) комплектные установки для производства этилового спирта.</w:t>
      </w:r>
    </w:p>
    <w:bookmarkStart w:id="941" w:name="P941"/>
    <w:bookmarkEnd w:id="941"/>
    <w:p>
      <w:pPr>
        <w:pStyle w:val="0"/>
        <w:spacing w:before="240" w:lineRule="auto"/>
        <w:ind w:firstLine="540"/>
        <w:jc w:val="both"/>
      </w:pPr>
      <w:r>
        <w:rPr>
          <w:sz w:val="24"/>
        </w:rPr>
        <w:t xml:space="preserve">3. Для государственной регистрации основного технологического оборудования лица, владеющие основным технологическим оборудованием на праве собственности, хозяйственного ведения, оперативного управления, аренды или залога, а также лица, осуществляющие хранение основного технологического оборудования (далее также - заявители), представляют в федеральный орган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1) заявление о государственной регистрации основного технологического оборудования по </w:t>
      </w:r>
      <w:r>
        <w:rPr>
          <w:sz w:val="24"/>
        </w:rPr>
        <w:t xml:space="preserve">форме</w:t>
      </w:r>
      <w:r>
        <w:rPr>
          <w:sz w:val="24"/>
        </w:rPr>
        <w:t xml:space="preserve">, утвержденной федеральным органом по контролю и надзору, с указанием вида и места нахождения основного технологического оборудования;</w:t>
      </w:r>
    </w:p>
    <w:p>
      <w:pPr>
        <w:pStyle w:val="0"/>
        <w:spacing w:before="240" w:lineRule="auto"/>
        <w:ind w:firstLine="540"/>
        <w:jc w:val="both"/>
      </w:pPr>
      <w:r>
        <w:rPr>
          <w:sz w:val="24"/>
        </w:rPr>
        <w:t xml:space="preserve">2) копии паспортов основного технологического оборудования (при наличии) и (или) иные сведения, позволяющие идентифицировать основное технологическое оборудование (в том числе содержащие заводской номер);</w:t>
      </w:r>
    </w:p>
    <w:bookmarkStart w:id="945" w:name="P945"/>
    <w:bookmarkEnd w:id="945"/>
    <w:p>
      <w:pPr>
        <w:pStyle w:val="0"/>
        <w:spacing w:before="240" w:lineRule="auto"/>
        <w:ind w:firstLine="540"/>
        <w:jc w:val="both"/>
      </w:pPr>
      <w:r>
        <w:rPr>
          <w:sz w:val="24"/>
        </w:rPr>
        <w:t xml:space="preserve">3) правоустанавливающие документы на основное технологическое оборудование.</w:t>
      </w:r>
    </w:p>
    <w:bookmarkStart w:id="946" w:name="P946"/>
    <w:bookmarkEnd w:id="946"/>
    <w:p>
      <w:pPr>
        <w:pStyle w:val="0"/>
        <w:spacing w:before="240" w:lineRule="auto"/>
        <w:ind w:firstLine="540"/>
        <w:jc w:val="both"/>
      </w:pPr>
      <w:r>
        <w:rPr>
          <w:sz w:val="24"/>
        </w:rPr>
        <w:t xml:space="preserve">4. В случае отсутствия правоустанавливающих документов, указанных в </w:t>
      </w:r>
      <w:hyperlink w:history="0" w:anchor="P945" w:tooltip="3) правоустанавливающие документы на основное технологическое оборудование.">
        <w:r>
          <w:rPr>
            <w:sz w:val="24"/>
            <w:color w:val="0000ff"/>
          </w:rPr>
          <w:t xml:space="preserve">подпункте 3 пункта 3</w:t>
        </w:r>
      </w:hyperlink>
      <w:r>
        <w:rPr>
          <w:sz w:val="24"/>
        </w:rPr>
        <w:t xml:space="preserve"> настоящей статьи, допускается представление организацией, имеющей лицензию на производство этилового спирта, документов, подтверждающих принятие основного технологического оборудования к бухгалтерскому учету.</w:t>
      </w:r>
    </w:p>
    <w:bookmarkStart w:id="947" w:name="P947"/>
    <w:bookmarkEnd w:id="947"/>
    <w:p>
      <w:pPr>
        <w:pStyle w:val="0"/>
        <w:spacing w:before="240" w:lineRule="auto"/>
        <w:ind w:firstLine="540"/>
        <w:jc w:val="both"/>
      </w:pPr>
      <w:r>
        <w:rPr>
          <w:sz w:val="24"/>
        </w:rPr>
        <w:t xml:space="preserve">5. Документы, указанные в </w:t>
      </w:r>
      <w:hyperlink w:history="0" w:anchor="P941" w:tooltip="3. Для государственной регистрации основного технологического оборудования лица, владеющие основным технологическим оборудованием на праве собственности, хозяйственного ведения, оперативного управления, аренды или залога, а также лица, осуществляющие хранение основного технологического оборудования (далее также - заявители), представляют в федеральный орган по контролю и надзору:">
        <w:r>
          <w:rPr>
            <w:sz w:val="24"/>
            <w:color w:val="0000ff"/>
          </w:rPr>
          <w:t xml:space="preserve">пунктах 3</w:t>
        </w:r>
      </w:hyperlink>
      <w:r>
        <w:rPr>
          <w:sz w:val="24"/>
        </w:rPr>
        <w:t xml:space="preserve"> и </w:t>
      </w:r>
      <w:hyperlink w:history="0" w:anchor="P946" w:tooltip="4. В случае отсутствия правоустанавливающих документов, указанных в подпункте 3 пункта 3 настоящей статьи, допускается представление организацией, имеющей лицензию на производство этилового спирта, документов, подтверждающих принятие основного технологического оборудования к бухгалтерскому учету.">
        <w:r>
          <w:rPr>
            <w:sz w:val="24"/>
            <w:color w:val="0000ff"/>
          </w:rPr>
          <w:t xml:space="preserve">4</w:t>
        </w:r>
      </w:hyperlink>
      <w:r>
        <w:rPr>
          <w:sz w:val="24"/>
        </w:rPr>
        <w:t xml:space="preserve"> настоящей статьи, представляются в федеральный орган по контролю и надзору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 утратил силу с 1 марта 2026 года. - Федеральный </w:t>
      </w:r>
      <w:r>
        <w:rPr>
          <w:sz w:val="24"/>
        </w:rPr>
        <w:t xml:space="preserve">закон</w:t>
      </w:r>
      <w:r>
        <w:rPr>
          <w:sz w:val="24"/>
        </w:rPr>
        <w:t xml:space="preserve"> от 31.07.2025 N 304-ФЗ.</w:t>
      </w:r>
    </w:p>
    <w:p>
      <w:pPr>
        <w:pStyle w:val="0"/>
        <w:jc w:val="both"/>
      </w:pPr>
      <w:r>
        <w:rPr>
          <w:sz w:val="24"/>
        </w:rPr>
        <w:t xml:space="preserve">(п. 5 в ред. Федерального </w:t>
      </w:r>
      <w:r>
        <w:rPr>
          <w:sz w:val="24"/>
        </w:rPr>
        <w:t xml:space="preserve">закона</w:t>
      </w:r>
      <w:r>
        <w:rPr>
          <w:sz w:val="24"/>
        </w:rPr>
        <w:t xml:space="preserve"> от 08.08.2024 N 316-ФЗ)</w:t>
      </w:r>
    </w:p>
    <w:bookmarkStart w:id="951" w:name="P951"/>
    <w:bookmarkEnd w:id="951"/>
    <w:p>
      <w:pPr>
        <w:pStyle w:val="0"/>
        <w:spacing w:before="240" w:lineRule="auto"/>
        <w:ind w:firstLine="540"/>
        <w:jc w:val="both"/>
      </w:pPr>
      <w:r>
        <w:rPr>
          <w:sz w:val="24"/>
        </w:rPr>
        <w:t xml:space="preserve">6. На основании документов, представленных в соответствии с </w:t>
      </w:r>
      <w:hyperlink w:history="0" w:anchor="P941" w:tooltip="3. Для государственной регистрации основного технологического оборудования лица, владеющие основным технологическим оборудованием на праве собственности, хозяйственного ведения, оперативного управления, аренды или залога, а также лица, осуществляющие хранение основного технологического оборудования (далее также - заявители), представляют в федеральный орган по контролю и надзору:">
        <w:r>
          <w:rPr>
            <w:sz w:val="24"/>
            <w:color w:val="0000ff"/>
          </w:rPr>
          <w:t xml:space="preserve">пунктами 3</w:t>
        </w:r>
      </w:hyperlink>
      <w:r>
        <w:rPr>
          <w:sz w:val="24"/>
        </w:rPr>
        <w:t xml:space="preserve"> и </w:t>
      </w:r>
      <w:hyperlink w:history="0" w:anchor="P946" w:tooltip="4. В случае отсутствия правоустанавливающих документов, указанных в подпункте 3 пункта 3 настоящей статьи, допускается представление организацией, имеющей лицензию на производство этилового спирта, документов, подтверждающих принятие основного технологического оборудования к бухгалтерскому учету.">
        <w:r>
          <w:rPr>
            <w:sz w:val="24"/>
            <w:color w:val="0000ff"/>
          </w:rPr>
          <w:t xml:space="preserve">4</w:t>
        </w:r>
      </w:hyperlink>
      <w:r>
        <w:rPr>
          <w:sz w:val="24"/>
        </w:rPr>
        <w:t xml:space="preserve"> настоящей статьи, и результатов выездной оценки федеральный орган по контролю и надзору принимает решение о государственной регистрации основного технологического оборудования путем внесения сведений об основном технологическом оборудовании в единый государственный реестр мощностей основного технологического оборудования или решение об отказе в государственной регистрации основного технологического оборудования.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В день внесения в единый государственный реестр мощностей основного технологического оборудования записи, содержащей сведения о принятии решения о государственной регистрации основного технологического оборудования, федеральный орган по контролю и надзору направляет лицензиату выписку из единого государственного реестра мощностей основного технологического оборудования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(абзац введен Федеральным </w:t>
      </w:r>
      <w:r>
        <w:rPr>
          <w:sz w:val="24"/>
        </w:rPr>
        <w:t xml:space="preserve">законом</w:t>
      </w:r>
      <w:r>
        <w:rPr>
          <w:sz w:val="24"/>
        </w:rPr>
        <w:t xml:space="preserve"> от 31.07.2025 N 304-ФЗ)</w:t>
      </w:r>
    </w:p>
    <w:bookmarkStart w:id="955" w:name="P955"/>
    <w:bookmarkEnd w:id="955"/>
    <w:p>
      <w:pPr>
        <w:pStyle w:val="0"/>
        <w:spacing w:before="240" w:lineRule="auto"/>
        <w:ind w:firstLine="540"/>
        <w:jc w:val="both"/>
      </w:pPr>
      <w:r>
        <w:rPr>
          <w:sz w:val="24"/>
        </w:rPr>
        <w:t xml:space="preserve">7. В случае изменения владельца основного технологического оборудования, адреса (места нахождения) владельца основного технологического оборудования, места нахождения основного технологического оборудования, а также в случае утилизации, уничтожения или утраты основного технологического оборудования заявитель в порядке, установленном </w:t>
      </w:r>
      <w:hyperlink w:history="0" w:anchor="P947" w:tooltip="5. Документы, указанные в пунктах 3 и 4 настоящей статьи, представляются в федеральный орган по контролю и надзору посредством федеральной государственной информационной системы &quot;Единый портал государственных и муниципальных услуг (функций)&quot;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
        <w:r>
          <w:rPr>
            <w:sz w:val="24"/>
            <w:color w:val="0000ff"/>
          </w:rPr>
          <w:t xml:space="preserve">пунктом 5</w:t>
        </w:r>
      </w:hyperlink>
      <w:r>
        <w:rPr>
          <w:sz w:val="24"/>
        </w:rPr>
        <w:t xml:space="preserve"> настоящей статьи, обязан представить заявление о внесении изменений в сведения об основном технологическом оборудовании, внесенные в единый государственный реестр мощностей основного технологического оборудования, по </w:t>
      </w:r>
      <w:r>
        <w:rPr>
          <w:sz w:val="24"/>
        </w:rPr>
        <w:t xml:space="preserve">форме</w:t>
      </w:r>
      <w:r>
        <w:rPr>
          <w:sz w:val="24"/>
        </w:rPr>
        <w:t xml:space="preserve">, утвержденной федеральным органом по контролю и надзору, и документы, подтверждающие возникновение указанных обстоятельств.</w:t>
      </w:r>
    </w:p>
    <w:p>
      <w:pPr>
        <w:pStyle w:val="0"/>
        <w:jc w:val="both"/>
      </w:pPr>
      <w:r>
        <w:rPr>
          <w:sz w:val="24"/>
        </w:rPr>
        <w:t xml:space="preserve">(в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Федеральный орган по контролю и надзору в порядке, установленном </w:t>
      </w:r>
      <w:hyperlink w:history="0" w:anchor="P951" w:tooltip="6. На основании документов, представленных в соответствии с пунктами 3 и 4 настоящей статьи, и результатов выездной оценки федеральный орган по контролю и надзору принимает решение о государственной регистрации основного технологического оборудования путем внесения сведений об основном технологическом оборудовании в единый государственный реестр мощностей основного технологического оборудования или решение об отказе в государственной регистрации основного технологического оборудования.">
        <w:r>
          <w:rPr>
            <w:sz w:val="24"/>
            <w:color w:val="0000ff"/>
          </w:rPr>
          <w:t xml:space="preserve">пунктом 6</w:t>
        </w:r>
      </w:hyperlink>
      <w:r>
        <w:rPr>
          <w:sz w:val="24"/>
        </w:rPr>
        <w:t xml:space="preserve"> настоящей статьи, принимает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w:t>
      </w:r>
    </w:p>
    <w:p>
      <w:pPr>
        <w:pStyle w:val="0"/>
        <w:spacing w:before="240" w:lineRule="auto"/>
        <w:ind w:firstLine="540"/>
        <w:jc w:val="both"/>
      </w:pPr>
      <w:r>
        <w:rPr>
          <w:sz w:val="24"/>
        </w:rPr>
        <w:t xml:space="preserve">В день внесения в единый государственный реестр мощностей основного технологического оборудования записи, содержащей сведения о принятии решения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федеральный орган по контролю и надзору направляет лицензиату выписку из единого государственного реестра мощностей основного технологического оборудования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(абзац введен Федеральным </w:t>
      </w:r>
      <w:r>
        <w:rPr>
          <w:sz w:val="24"/>
        </w:rPr>
        <w:t xml:space="preserve">законом</w:t>
      </w:r>
      <w:r>
        <w:rPr>
          <w:sz w:val="24"/>
        </w:rPr>
        <w:t xml:space="preserve"> от 31.07.2025 N 304-ФЗ)</w:t>
      </w:r>
    </w:p>
    <w:bookmarkStart w:id="960" w:name="P960"/>
    <w:bookmarkEnd w:id="960"/>
    <w:p>
      <w:pPr>
        <w:pStyle w:val="0"/>
        <w:spacing w:before="240" w:lineRule="auto"/>
        <w:ind w:firstLine="540"/>
        <w:jc w:val="both"/>
      </w:pPr>
      <w:r>
        <w:rPr>
          <w:sz w:val="24"/>
        </w:rPr>
        <w:t xml:space="preserve">8. Основаниями для принятия решения об отказе в государственной регистрации основного технологического оборудования является наличие в документах, представленных в соответствии с </w:t>
      </w:r>
      <w:hyperlink w:history="0" w:anchor="P941" w:tooltip="3. Для государственной регистрации основного технологического оборудования лица, владеющие основным технологическим оборудованием на праве собственности, хозяйственного ведения, оперативного управления, аренды или залога, а также лица, осуществляющие хранение основного технологического оборудования (далее также - заявители), представляют в федеральный орган по контролю и надзору:">
        <w:r>
          <w:rPr>
            <w:sz w:val="24"/>
            <w:color w:val="0000ff"/>
          </w:rPr>
          <w:t xml:space="preserve">пунктами 3</w:t>
        </w:r>
      </w:hyperlink>
      <w:r>
        <w:rPr>
          <w:sz w:val="24"/>
        </w:rPr>
        <w:t xml:space="preserve">, </w:t>
      </w:r>
      <w:hyperlink w:history="0" w:anchor="P946" w:tooltip="4. В случае отсутствия правоустанавливающих документов, указанных в подпункте 3 пункта 3 настоящей статьи, допускается представление организацией, имеющей лицензию на производство этилового спирта, документов, подтверждающих принятие основного технологического оборудования к бухгалтерскому учету.">
        <w:r>
          <w:rPr>
            <w:sz w:val="24"/>
            <w:color w:val="0000ff"/>
          </w:rPr>
          <w:t xml:space="preserve">4</w:t>
        </w:r>
      </w:hyperlink>
      <w:r>
        <w:rPr>
          <w:sz w:val="24"/>
        </w:rPr>
        <w:t xml:space="preserve"> и </w:t>
      </w:r>
      <w:hyperlink w:history="0" w:anchor="P955" w:tooltip="7. В случае изменения владельца основного технологического оборудования, адреса (места нахождения) владельца основного технологического оборудования, места нахождения основного технологического оборудования, а также в случае утилизации, уничтожения или утраты основного технологического оборудования заявитель в порядке, установленном пунктом 5 настоящей статьи, обязан представить заявление о внесении изменений в сведения об основном технологическом оборудовании, внесенные в единый государственный реестр м...">
        <w:r>
          <w:rPr>
            <w:sz w:val="24"/>
            <w:color w:val="0000ff"/>
          </w:rPr>
          <w:t xml:space="preserve">7</w:t>
        </w:r>
      </w:hyperlink>
      <w:r>
        <w:rPr>
          <w:sz w:val="24"/>
        </w:rPr>
        <w:t xml:space="preserve"> настоящей статьи, недостоверной, искаженной, неполной информации.</w:t>
      </w:r>
    </w:p>
    <w:p>
      <w:pPr>
        <w:pStyle w:val="0"/>
        <w:spacing w:before="240" w:lineRule="auto"/>
        <w:ind w:firstLine="540"/>
        <w:jc w:val="both"/>
      </w:pPr>
      <w:r>
        <w:rPr>
          <w:sz w:val="24"/>
        </w:rPr>
        <w:t xml:space="preserve">Основанием для отказа в государственной регистрации основного технологического оборудования кроме оснований, указанных в </w:t>
      </w:r>
      <w:hyperlink w:history="0" w:anchor="P960" w:tooltip="8. Основаниями для принятия решения об отказе в государственной регистрации основного технологического оборудования является наличие в документах, представленных в соответствии с пунктами 3, 4 и 7 настоящей статьи, недостоверной, искаженной, неполной информации.">
        <w:r>
          <w:rPr>
            <w:sz w:val="24"/>
            <w:color w:val="0000ff"/>
          </w:rPr>
          <w:t xml:space="preserve">абзаце первом</w:t>
        </w:r>
      </w:hyperlink>
      <w:r>
        <w:rPr>
          <w:sz w:val="24"/>
        </w:rPr>
        <w:t xml:space="preserve"> настоящего пункта, является подача заявителем заявления о государственной регистрации основного технологического оборудования, не указанного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w:t>
        </w:r>
      </w:hyperlink>
      <w:r>
        <w:rPr>
          <w:sz w:val="24"/>
        </w:rPr>
        <w:t xml:space="preserve"> настоящей статьи.</w:t>
      </w:r>
    </w:p>
    <w:p>
      <w:pPr>
        <w:pStyle w:val="0"/>
        <w:spacing w:before="240" w:lineRule="auto"/>
        <w:ind w:firstLine="540"/>
        <w:jc w:val="both"/>
      </w:pPr>
      <w:r>
        <w:rPr>
          <w:sz w:val="24"/>
        </w:rPr>
        <w:t xml:space="preserve">9. 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за исключением решения, принимаемого в связи с внесением изменений в сведения об основном технологическом оборудовании в случае его уничтожения, утилизации или утраты, не должен превышать 20 рабочих дней со дня поступления документов в федеральный орган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Срок принятия решения о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в случае его уничтожения, утилизации или утраты не должен превышать 15 рабочих дней со дня поступления документов в федеральный орган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Решение о государственной регистрации основного технологического оборудования или решение об отказе в государственной регистрации основного технологического оборудования либо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или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направляется федеральным органом по контролю и надзору заявителю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в день принятия соответствующего решения. Решение об отказе в государственной регистрации основного технологического оборудования,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должны содержать мотивированное обоснование отказа в государственной регистрации основного технологического оборудования с указанием причин отказа.</w:t>
      </w:r>
    </w:p>
    <w:p>
      <w:pPr>
        <w:pStyle w:val="0"/>
        <w:jc w:val="both"/>
      </w:pPr>
      <w:r>
        <w:rPr>
          <w:sz w:val="24"/>
        </w:rPr>
        <w:t xml:space="preserve">(в ред. Федеральных законов от 08.08.2024 </w:t>
      </w:r>
      <w:r>
        <w:rPr>
          <w:sz w:val="24"/>
        </w:rPr>
        <w:t xml:space="preserve">N 316-ФЗ</w:t>
      </w:r>
      <w:r>
        <w:rPr>
          <w:sz w:val="24"/>
        </w:rPr>
        <w:t xml:space="preserve">, от 31.07.2025 </w:t>
      </w:r>
      <w:r>
        <w:rPr>
          <w:sz w:val="24"/>
        </w:rPr>
        <w:t xml:space="preserve">N 304-ФЗ</w:t>
      </w:r>
      <w:r>
        <w:rPr>
          <w:sz w:val="24"/>
        </w:rPr>
        <w:t xml:space="preserve">)</w:t>
      </w:r>
    </w:p>
    <w:p>
      <w:pPr>
        <w:pStyle w:val="0"/>
        <w:ind w:firstLine="540"/>
        <w:jc w:val="both"/>
      </w:pPr>
      <w:r>
        <w:rPr>
          <w:sz w:val="24"/>
        </w:rPr>
      </w:r>
    </w:p>
    <w:p>
      <w:pPr>
        <w:pStyle w:val="2"/>
        <w:outlineLvl w:val="1"/>
        <w:ind w:firstLine="540"/>
        <w:jc w:val="both"/>
      </w:pPr>
      <w:r>
        <w:rPr>
          <w:sz w:val="24"/>
        </w:rPr>
        <w:t xml:space="preserve">Статья 15. Утратила силу. - Федеральный </w:t>
      </w:r>
      <w:r>
        <w:rPr>
          <w:sz w:val="24"/>
        </w:rPr>
        <w:t xml:space="preserve">закон</w:t>
      </w:r>
      <w:r>
        <w:rPr>
          <w:sz w:val="24"/>
        </w:rPr>
        <w:t xml:space="preserve"> от 21.07.2005 N 102-ФЗ.</w:t>
      </w:r>
    </w:p>
    <w:p>
      <w:pPr>
        <w:pStyle w:val="0"/>
      </w:pPr>
      <w:r>
        <w:rPr>
          <w:sz w:val="24"/>
        </w:rPr>
      </w:r>
    </w:p>
    <w:bookmarkStart w:id="972" w:name="P972"/>
    <w:bookmarkEnd w:id="972"/>
    <w:p>
      <w:pPr>
        <w:pStyle w:val="2"/>
        <w:outlineLvl w:val="1"/>
        <w:ind w:firstLine="540"/>
        <w:jc w:val="both"/>
      </w:pPr>
      <w:r>
        <w:rPr>
          <w:sz w:val="24"/>
        </w:rPr>
        <w:t xml:space="preserve">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29.07.2017 N 278-ФЗ)</w:t>
      </w:r>
    </w:p>
    <w:p>
      <w:pPr>
        <w:pStyle w:val="0"/>
        <w:ind w:firstLine="540"/>
        <w:jc w:val="both"/>
      </w:pPr>
      <w:r>
        <w:rPr>
          <w:sz w:val="24"/>
        </w:rPr>
      </w:r>
    </w:p>
    <w:p>
      <w:pPr>
        <w:pStyle w:val="0"/>
        <w:ind w:firstLine="540"/>
        <w:jc w:val="both"/>
      </w:pPr>
      <w:r>
        <w:rPr>
          <w:sz w:val="24"/>
        </w:rPr>
        <w:t xml:space="preserve">1. 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Розничная продажа пива, пивных напитков, сидра, пуаре, медовухи и розничная продажа пива, пивных напитков, сидра, пуаре, медовухи при оказании услуг общественного питания осуществляются организациями и индивидуальными предпринимателями.</w:t>
      </w:r>
    </w:p>
    <w:p>
      <w:pPr>
        <w:pStyle w:val="0"/>
        <w:spacing w:before="240" w:lineRule="auto"/>
        <w:ind w:firstLine="540"/>
        <w:jc w:val="both"/>
      </w:pPr>
      <w:r>
        <w:rPr>
          <w:sz w:val="24"/>
        </w:rPr>
        <w:t xml:space="preserve">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w:t>
      </w:r>
    </w:p>
    <w:p>
      <w:pPr>
        <w:pStyle w:val="0"/>
        <w:jc w:val="both"/>
      </w:pPr>
      <w:r>
        <w:rPr>
          <w:sz w:val="24"/>
        </w:rPr>
        <w:t xml:space="preserve">(в ред. Федерального </w:t>
      </w:r>
      <w:r>
        <w:rPr>
          <w:sz w:val="24"/>
        </w:rPr>
        <w:t xml:space="preserve">закона</w:t>
      </w:r>
      <w:r>
        <w:rPr>
          <w:sz w:val="24"/>
        </w:rPr>
        <w:t xml:space="preserve"> от 02.07.2021 N 345-ФЗ)</w:t>
      </w:r>
    </w:p>
    <w:bookmarkStart w:id="981" w:name="P981"/>
    <w:bookmarkEnd w:id="981"/>
    <w:p>
      <w:pPr>
        <w:pStyle w:val="0"/>
        <w:spacing w:before="240" w:lineRule="auto"/>
        <w:ind w:firstLine="540"/>
        <w:jc w:val="both"/>
      </w:pPr>
      <w:r>
        <w:rPr>
          <w:sz w:val="24"/>
        </w:rPr>
        <w:t xml:space="preserve">2. 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w:t>
      </w:r>
      <w:hyperlink w:history="0" w:anchor="P1022" w:tooltip="3. Запрет на розничную продажу алкогольной продукции в местах, указанных:">
        <w:r>
          <w:rPr>
            <w:sz w:val="24"/>
            <w:color w:val="0000ff"/>
          </w:rPr>
          <w:t xml:space="preserve">пунктах 3</w:t>
        </w:r>
      </w:hyperlink>
      <w:r>
        <w:rPr>
          <w:sz w:val="24"/>
        </w:rPr>
        <w:t xml:space="preserve"> и </w:t>
      </w:r>
      <w:hyperlink w:history="0" w:anchor="P1057" w:tooltip="6. Запрет на розничную продажу алкогольной продукции при оказании услуг общественного питания в местах, указанных:">
        <w:r>
          <w:rPr>
            <w:sz w:val="24"/>
            <w:color w:val="0000ff"/>
          </w:rPr>
          <w:t xml:space="preserve">6</w:t>
        </w:r>
      </w:hyperlink>
      <w:r>
        <w:rPr>
          <w:sz w:val="24"/>
        </w:rPr>
        <w:t xml:space="preserve"> настоящей статьи, не допускаются:</w:t>
      </w:r>
    </w:p>
    <w:bookmarkStart w:id="982" w:name="P982"/>
    <w:bookmarkEnd w:id="982"/>
    <w:p>
      <w:pPr>
        <w:pStyle w:val="0"/>
        <w:spacing w:before="240" w:lineRule="auto"/>
        <w:ind w:firstLine="540"/>
        <w:jc w:val="both"/>
      </w:pPr>
      <w:r>
        <w:rPr>
          <w:sz w:val="24"/>
        </w:rPr>
        <w:t xml:space="preserve">1) в зданиях, строениях, сооружениях, помещениях, находящихся во владении, распоряжении и (или) пользовании:</w:t>
      </w:r>
    </w:p>
    <w:p>
      <w:pPr>
        <w:pStyle w:val="0"/>
        <w:spacing w:before="240" w:lineRule="auto"/>
        <w:ind w:firstLine="540"/>
        <w:jc w:val="both"/>
      </w:pPr>
      <w:r>
        <w:rPr>
          <w:sz w:val="24"/>
        </w:rPr>
        <w:t xml:space="preserve">образовательных организаций;</w:t>
      </w:r>
    </w:p>
    <w:p>
      <w:pPr>
        <w:pStyle w:val="0"/>
        <w:spacing w:before="240" w:lineRule="auto"/>
        <w:ind w:firstLine="540"/>
        <w:jc w:val="both"/>
      </w:pPr>
      <w:r>
        <w:rPr>
          <w:sz w:val="24"/>
        </w:rPr>
        <w:t xml:space="preserve">индивидуальных предпринимателей, осуществляющих образовательную деятельность, и (или) организаций, осуществляющих обучение;</w:t>
      </w:r>
    </w:p>
    <w:p>
      <w:pPr>
        <w:pStyle w:val="0"/>
        <w:spacing w:before="240" w:lineRule="auto"/>
        <w:ind w:firstLine="540"/>
        <w:jc w:val="both"/>
      </w:pPr>
      <w:r>
        <w:rPr>
          <w:sz w:val="24"/>
        </w:rPr>
        <w:t xml:space="preserve">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а также юридических лиц независимо от организационно-правовой формы и индивидуальных предпринимателей, осуществляющих наряду с основной (уставной) деятельностью медицинскую деятельность на основании лицензии, выданной в порядке, установленном законодательством Российской Федерации;</w:t>
      </w:r>
    </w:p>
    <w:bookmarkStart w:id="986" w:name="P986"/>
    <w:bookmarkEnd w:id="986"/>
    <w:p>
      <w:pPr>
        <w:pStyle w:val="0"/>
        <w:spacing w:before="240" w:lineRule="auto"/>
        <w:ind w:firstLine="540"/>
        <w:jc w:val="both"/>
      </w:pPr>
      <w:r>
        <w:rPr>
          <w:sz w:val="24"/>
        </w:rPr>
        <w:t xml:space="preserve">юридических лиц независимо от организационно-правовой формы и индивидуальных предпринимателей, осуществляющих деятельность в области культуры.</w:t>
      </w:r>
    </w:p>
    <w:p>
      <w:pPr>
        <w:pStyle w:val="0"/>
        <w:spacing w:before="240" w:lineRule="auto"/>
        <w:ind w:firstLine="540"/>
        <w:jc w:val="both"/>
      </w:pPr>
      <w:r>
        <w:rPr>
          <w:sz w:val="24"/>
        </w:rPr>
        <w:t xml:space="preserve">Запрет на розничную продажу алкогольной продукции и розничную продажу алкогольной продукции при оказании услуг общественного питания, указанный в настоящем подпункте, действует в отношении зданий, строений, сооружений и помещений, используемых для непосредственного осуществления соответствующих видов деятельности;</w:t>
      </w:r>
    </w:p>
    <w:bookmarkStart w:id="988" w:name="P988"/>
    <w:bookmarkEnd w:id="988"/>
    <w:p>
      <w:pPr>
        <w:pStyle w:val="0"/>
        <w:spacing w:before="240" w:lineRule="auto"/>
        <w:ind w:firstLine="540"/>
        <w:jc w:val="both"/>
      </w:pPr>
      <w:r>
        <w:rPr>
          <w:sz w:val="24"/>
        </w:rPr>
        <w:t xml:space="preserve">2) на спортивных сооружениях, которые являются </w:t>
      </w:r>
      <w:r>
        <w:rPr>
          <w:sz w:val="24"/>
        </w:rPr>
        <w:t xml:space="preserve">объектами</w:t>
      </w:r>
      <w:r>
        <w:rPr>
          <w:sz w:val="24"/>
        </w:rPr>
        <w:t xml:space="preserve"> недвижимости и права на которые зарегистрированы в установленном порядке;</w:t>
      </w:r>
    </w:p>
    <w:p>
      <w:pPr>
        <w:pStyle w:val="0"/>
        <w:spacing w:before="240" w:lineRule="auto"/>
        <w:ind w:firstLine="540"/>
        <w:jc w:val="both"/>
      </w:pPr>
      <w:r>
        <w:rPr>
          <w:sz w:val="24"/>
        </w:rPr>
        <w:t xml:space="preserve">2.1) на спортивных сооружениях, не указанных в </w:t>
      </w:r>
      <w:hyperlink w:history="0" w:anchor="P988" w:tooltip="2) на спортивных сооружениях, которые являются объектами недвижимости и права на которые зарегистрированы в установленном порядке;">
        <w:r>
          <w:rPr>
            <w:sz w:val="24"/>
            <w:color w:val="0000ff"/>
          </w:rPr>
          <w:t xml:space="preserve">подпункте 2</w:t>
        </w:r>
      </w:hyperlink>
      <w:r>
        <w:rPr>
          <w:sz w:val="24"/>
        </w:rPr>
        <w:t xml:space="preserve"> настоящего пункта, во время проведения на них физкультурных или спортивных мероприятий;</w:t>
      </w:r>
    </w:p>
    <w:p>
      <w:pPr>
        <w:pStyle w:val="0"/>
        <w:jc w:val="both"/>
      </w:pPr>
      <w:r>
        <w:rPr>
          <w:sz w:val="24"/>
        </w:rPr>
        <w:t xml:space="preserve">(пп. 2.1 введен Федеральным </w:t>
      </w:r>
      <w:r>
        <w:rPr>
          <w:sz w:val="24"/>
        </w:rPr>
        <w:t xml:space="preserve">законом</w:t>
      </w:r>
      <w:r>
        <w:rPr>
          <w:sz w:val="24"/>
        </w:rPr>
        <w:t xml:space="preserve"> от 08.08.2024 N 326-ФЗ)</w:t>
      </w:r>
    </w:p>
    <w:bookmarkStart w:id="991" w:name="P991"/>
    <w:bookmarkEnd w:id="991"/>
    <w:p>
      <w:pPr>
        <w:pStyle w:val="0"/>
        <w:spacing w:before="240" w:lineRule="auto"/>
        <w:ind w:firstLine="540"/>
        <w:jc w:val="both"/>
      </w:pPr>
      <w:r>
        <w:rPr>
          <w:sz w:val="24"/>
        </w:rPr>
        <w:t xml:space="preserve">3) на оптовых и розничных рынках;</w:t>
      </w:r>
    </w:p>
    <w:bookmarkStart w:id="992" w:name="P992"/>
    <w:bookmarkEnd w:id="992"/>
    <w:p>
      <w:pPr>
        <w:pStyle w:val="0"/>
        <w:spacing w:before="240" w:lineRule="auto"/>
        <w:ind w:firstLine="540"/>
        <w:jc w:val="both"/>
      </w:pPr>
      <w:r>
        <w:rPr>
          <w:sz w:val="24"/>
        </w:rPr>
        <w:t xml:space="preserve">4) 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bookmarkStart w:id="993" w:name="P993"/>
    <w:bookmarkEnd w:id="993"/>
    <w:p>
      <w:pPr>
        <w:pStyle w:val="0"/>
        <w:spacing w:before="240" w:lineRule="auto"/>
        <w:ind w:firstLine="540"/>
        <w:jc w:val="both"/>
      </w:pPr>
      <w:r>
        <w:rPr>
          <w:sz w:val="24"/>
        </w:rPr>
        <w:t xml:space="preserve">5) 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bookmarkStart w:id="994" w:name="P994"/>
    <w:bookmarkEnd w:id="994"/>
    <w:p>
      <w:pPr>
        <w:pStyle w:val="0"/>
        <w:spacing w:before="240" w:lineRule="auto"/>
        <w:ind w:firstLine="540"/>
        <w:jc w:val="both"/>
      </w:pPr>
      <w:r>
        <w:rPr>
          <w:sz w:val="24"/>
        </w:rPr>
        <w:t xml:space="preserve">6) на вокзалах, в аэропортах;</w:t>
      </w:r>
    </w:p>
    <w:bookmarkStart w:id="995" w:name="P995"/>
    <w:bookmarkEnd w:id="995"/>
    <w:p>
      <w:pPr>
        <w:pStyle w:val="0"/>
        <w:spacing w:before="240" w:lineRule="auto"/>
        <w:ind w:firstLine="540"/>
        <w:jc w:val="both"/>
      </w:pPr>
      <w:r>
        <w:rPr>
          <w:sz w:val="24"/>
        </w:rPr>
        <w:t xml:space="preserve">7) в местах нахождения источников повышенной опасности, определяемых органами государственной власти субъектов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8) в местах массового скопления граждан в период проведения публичных мероприятий, организуемых в соответствии с Федеральным </w:t>
      </w:r>
      <w:r>
        <w:rPr>
          <w:sz w:val="24"/>
        </w:rPr>
        <w:t xml:space="preserve">законом</w:t>
      </w:r>
      <w:r>
        <w:rPr>
          <w:sz w:val="24"/>
        </w:rPr>
        <w:t xml:space="preserve"> от 19 июня 2004 года N 54-ФЗ "О собраниях, митингах, демонстрациях, шествиях и пикетированиях", и на прилегающих к таким местам территориях, границы которых устанавливаются органами государственной власти субъектов Российской Федерации при согласовании проведения таких мероприятий;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9 п. 2 ст. 16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99" w:name="P999"/>
    <w:bookmarkEnd w:id="999"/>
    <w:p>
      <w:pPr>
        <w:pStyle w:val="0"/>
        <w:spacing w:before="300" w:lineRule="auto"/>
        <w:ind w:firstLine="540"/>
        <w:jc w:val="both"/>
      </w:pPr>
      <w:r>
        <w:rPr>
          <w:sz w:val="24"/>
        </w:rPr>
        <w:t xml:space="preserve">9) в нестационарных торговых объектах, за исключением случаев, предусмотренных настоящим Федеральным законом;</w:t>
      </w:r>
    </w:p>
    <w:bookmarkStart w:id="1000" w:name="P1000"/>
    <w:bookmarkEnd w:id="1000"/>
    <w:p>
      <w:pPr>
        <w:pStyle w:val="0"/>
        <w:spacing w:before="240" w:lineRule="auto"/>
        <w:ind w:firstLine="540"/>
        <w:jc w:val="both"/>
      </w:pPr>
      <w:r>
        <w:rPr>
          <w:sz w:val="24"/>
        </w:rPr>
        <w:t xml:space="preserve">10) на территориях, прилегающих:</w:t>
      </w:r>
    </w:p>
    <w:bookmarkStart w:id="1001" w:name="P1001"/>
    <w:bookmarkEnd w:id="1001"/>
    <w:p>
      <w:pPr>
        <w:pStyle w:val="0"/>
        <w:spacing w:before="240" w:lineRule="auto"/>
        <w:ind w:firstLine="540"/>
        <w:jc w:val="both"/>
      </w:pPr>
      <w:r>
        <w:rPr>
          <w:sz w:val="24"/>
        </w:rPr>
        <w:t xml:space="preserve">к зданиям, строениям, сооружениям, помещениям, находящимся во владении и (или) пользовании </w:t>
      </w:r>
      <w:r>
        <w:rPr>
          <w:sz w:val="24"/>
        </w:rPr>
        <w:t xml:space="preserve">образовательных организаций</w:t>
      </w:r>
      <w:r>
        <w:rPr>
          <w:sz w:val="24"/>
        </w:rPr>
        <w:t xml:space="preserve"> (за исключением организаций дополнительного образования, организаций дополнительного профессионального образования);</w:t>
      </w:r>
    </w:p>
    <w:p>
      <w:pPr>
        <w:pStyle w:val="0"/>
        <w:spacing w:before="240" w:lineRule="auto"/>
        <w:ind w:firstLine="540"/>
        <w:jc w:val="both"/>
      </w:pPr>
      <w:r>
        <w:rPr>
          <w:sz w:val="24"/>
        </w:rPr>
        <w:t xml:space="preserve">к зданиям, строениям, сооружениям, помещениям, находящимся во владении и (или) пользовании организаций, осуществляющих обучение несовершеннолетних;</w:t>
      </w:r>
    </w:p>
    <w:bookmarkStart w:id="1003" w:name="P1003"/>
    <w:bookmarkEnd w:id="1003"/>
    <w:p>
      <w:pPr>
        <w:pStyle w:val="0"/>
        <w:spacing w:before="240" w:lineRule="auto"/>
        <w:ind w:firstLine="540"/>
        <w:jc w:val="both"/>
      </w:pPr>
      <w:r>
        <w:rPr>
          <w:sz w:val="24"/>
        </w:rPr>
        <w:t xml:space="preserve">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w:t>
      </w:r>
      <w:r>
        <w:rPr>
          <w:sz w:val="24"/>
        </w:rPr>
        <w:t xml:space="preserve">порядке</w:t>
      </w:r>
      <w:r>
        <w:rPr>
          <w:sz w:val="24"/>
        </w:rPr>
        <w:t xml:space="preserve">,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w:t>
      </w:r>
    </w:p>
    <w:bookmarkStart w:id="1004" w:name="P1004"/>
    <w:bookmarkEnd w:id="1004"/>
    <w:p>
      <w:pPr>
        <w:pStyle w:val="0"/>
        <w:spacing w:before="240" w:lineRule="auto"/>
        <w:ind w:firstLine="540"/>
        <w:jc w:val="both"/>
      </w:pPr>
      <w:r>
        <w:rPr>
          <w:sz w:val="24"/>
        </w:rPr>
        <w:t xml:space="preserve">к </w:t>
      </w:r>
      <w:r>
        <w:rPr>
          <w:sz w:val="24"/>
        </w:rPr>
        <w:t xml:space="preserve">спортивным сооружениям</w:t>
      </w:r>
      <w:r>
        <w:rPr>
          <w:sz w:val="24"/>
        </w:rPr>
        <w:t xml:space="preserve">, которые являются объектами недвижимости и права на которые зарегистрированы в установленном порядке;</w:t>
      </w:r>
    </w:p>
    <w:p>
      <w:pPr>
        <w:pStyle w:val="0"/>
        <w:spacing w:before="240" w:lineRule="auto"/>
        <w:ind w:firstLine="540"/>
        <w:jc w:val="both"/>
      </w:pPr>
      <w:r>
        <w:rPr>
          <w:sz w:val="24"/>
        </w:rPr>
        <w:t xml:space="preserve">к местам, указанным в </w:t>
      </w:r>
      <w:hyperlink w:history="0" w:anchor="P993" w:tooltip="5) 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
        <w:r>
          <w:rPr>
            <w:sz w:val="24"/>
            <w:color w:val="0000ff"/>
          </w:rPr>
          <w:t xml:space="preserve">подпунктах 5</w:t>
        </w:r>
      </w:hyperlink>
      <w:r>
        <w:rPr>
          <w:sz w:val="24"/>
        </w:rPr>
        <w:t xml:space="preserve"> - </w:t>
      </w:r>
      <w:hyperlink w:history="0" w:anchor="P995" w:tooltip="7) в местах нахождения источников повышенной опасности, определяемых органами государственной власти субъектов Российской Федерации в порядке, установленном Правительством Российской Федерации;">
        <w:r>
          <w:rPr>
            <w:sz w:val="24"/>
            <w:color w:val="0000ff"/>
          </w:rPr>
          <w:t xml:space="preserve">7</w:t>
        </w:r>
      </w:hyperlink>
      <w:r>
        <w:rPr>
          <w:sz w:val="24"/>
        </w:rPr>
        <w:t xml:space="preserve"> настоящего пункта.</w:t>
      </w:r>
    </w:p>
    <w:p>
      <w:pPr>
        <w:pStyle w:val="0"/>
        <w:spacing w:before="240" w:lineRule="auto"/>
        <w:ind w:firstLine="540"/>
        <w:jc w:val="both"/>
      </w:pPr>
      <w:r>
        <w:rPr>
          <w:sz w:val="24"/>
        </w:rPr>
        <w:t xml:space="preserve">Запрет на розничную продажу алкогольной продукции и розничную продажу алкогольной продукции при оказании услуг общественного питания, установленный </w:t>
      </w:r>
      <w:hyperlink w:history="0" w:anchor="P1001" w:tooltip="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w:r>
          <w:rPr>
            <w:sz w:val="24"/>
            <w:color w:val="0000ff"/>
          </w:rPr>
          <w:t xml:space="preserve">абзацами вторым</w:t>
        </w:r>
      </w:hyperlink>
      <w:r>
        <w:rPr>
          <w:sz w:val="24"/>
        </w:rPr>
        <w:t xml:space="preserve"> - </w:t>
      </w:r>
      <w:hyperlink w:history="0" w:anchor="P1003" w:tooltip="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w:r>
          <w:rPr>
            <w:sz w:val="24"/>
            <w:color w:val="0000ff"/>
          </w:rPr>
          <w:t xml:space="preserve">четвертым</w:t>
        </w:r>
      </w:hyperlink>
      <w:r>
        <w:rPr>
          <w:sz w:val="24"/>
        </w:rPr>
        <w:t xml:space="preserve"> настоящего подпункта,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w:t>
      </w:r>
    </w:p>
    <w:p>
      <w:pPr>
        <w:pStyle w:val="0"/>
        <w:spacing w:before="240" w:lineRule="auto"/>
        <w:ind w:firstLine="540"/>
        <w:jc w:val="both"/>
      </w:pPr>
      <w:r>
        <w:rPr>
          <w:sz w:val="24"/>
        </w:rPr>
        <w:t xml:space="preserve">11) несовершеннолетним. 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или проверить сведения, позволяющие установить возраст этого покупателя, при их предоставлении этим покупателем с использованием многофункционального </w:t>
      </w:r>
      <w:r>
        <w:rPr>
          <w:sz w:val="24"/>
        </w:rPr>
        <w:t xml:space="preserve">сервиса</w:t>
      </w:r>
      <w:r>
        <w:rPr>
          <w:sz w:val="24"/>
        </w:rPr>
        <w:t xml:space="preserve"> обмена информацией. </w:t>
      </w:r>
      <w:r>
        <w:rPr>
          <w:sz w:val="24"/>
        </w:rPr>
        <w:t xml:space="preserve">Перечень</w:t>
      </w:r>
      <w:r>
        <w:rPr>
          <w:sz w:val="24"/>
        </w:rPr>
        <w:t xml:space="preserve"> соответствующих документов устанавливается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29.12.2025 N 569-ФЗ)</w:t>
      </w:r>
    </w:p>
    <w:p>
      <w:pPr>
        <w:pStyle w:val="0"/>
        <w:spacing w:before="240" w:lineRule="auto"/>
        <w:ind w:firstLine="540"/>
        <w:jc w:val="both"/>
      </w:pPr>
      <w:r>
        <w:rPr>
          <w:sz w:val="24"/>
        </w:rPr>
        <w:t xml:space="preserve">12) без соответствующей лицензии, без сопроводительных документов в соответствии с требованиями </w:t>
      </w:r>
      <w:hyperlink w:history="0" w:anchor="P586" w:tooltip="Статья 10.2. Документы, сопровождающие оборот этилового спирта, алкогольной и спиртосодержащей продукции">
        <w:r>
          <w:rPr>
            <w:sz w:val="24"/>
            <w:color w:val="0000ff"/>
          </w:rPr>
          <w:t xml:space="preserve">статьи 10.2</w:t>
        </w:r>
      </w:hyperlink>
      <w:r>
        <w:rPr>
          <w:sz w:val="24"/>
        </w:rPr>
        <w:t xml:space="preserve"> настоящего Федерального закона, без информации, установленной </w:t>
      </w:r>
      <w:hyperlink w:history="0" w:anchor="P663" w:tooltip="3. Алкогольная продукция, находящаяся в розничной продаже на территории Российской Федерации, сопровождается информацией на русском языке, которая должна содержать сведения о:">
        <w:r>
          <w:rPr>
            <w:sz w:val="24"/>
            <w:color w:val="0000ff"/>
          </w:rPr>
          <w:t xml:space="preserve">пунктом 3 статьи 11</w:t>
        </w:r>
      </w:hyperlink>
      <w:r>
        <w:rPr>
          <w:sz w:val="24"/>
        </w:rPr>
        <w:t xml:space="preserve"> настоящего Федерального закона,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без маркировки в соответствии со </w:t>
      </w:r>
      <w:hyperlink w:history="0" w:anchor="P717" w:tooltip="Статья 12. Маркировка алкогольной и спиртосодержащей продукции">
        <w:r>
          <w:rPr>
            <w:sz w:val="24"/>
            <w:color w:val="0000ff"/>
          </w:rPr>
          <w:t xml:space="preserve">статьей 12</w:t>
        </w:r>
      </w:hyperlink>
      <w:r>
        <w:rPr>
          <w:sz w:val="24"/>
        </w:rPr>
        <w:t xml:space="preserve"> настоящего Федерального закона, без соблюдения требований к розничной продаже винодельческой продукции, установленных </w:t>
      </w:r>
      <w:r>
        <w:rPr>
          <w:sz w:val="24"/>
        </w:rPr>
        <w:t xml:space="preserve">законодательством</w:t>
      </w:r>
      <w:r>
        <w:rPr>
          <w:sz w:val="24"/>
        </w:rPr>
        <w:t xml:space="preserve"> о виноградарстве и виноделии;</w:t>
      </w:r>
    </w:p>
    <w:p>
      <w:pPr>
        <w:pStyle w:val="0"/>
        <w:jc w:val="both"/>
      </w:pPr>
      <w:r>
        <w:rPr>
          <w:sz w:val="24"/>
        </w:rPr>
        <w:t xml:space="preserve">(в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13 п. 2 ст. 16 в ДНР, ЛНР, Запорожской, Херсонской областях применяется с особенностями, установленными </w:t>
            </w:r>
            <w:hyperlink w:history="0" w:anchor="P2299" w:tooltip="2) до 1 января 2025 года не применяются положения абзацев восьмого, шестнадцатого и семнадцатого пункта 2 статьи 8 (в части розничной продажи алкогольной продукции), подпункта 13 пункта 2 статьи 16, абзаца пятого подпункта 1 пункта 1 статьи 25 (в части изъятия алкогольной продукции без фиксации и передачи информации об объеме розничной продажи алкогольной продукции в единую государственную автоматизированную информационную систему) и абзаца двадцать первого пункта 1 статьи 2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3" w:name="P1013"/>
    <w:bookmarkEnd w:id="1013"/>
    <w:p>
      <w:pPr>
        <w:pStyle w:val="0"/>
        <w:spacing w:before="300" w:lineRule="auto"/>
        <w:ind w:firstLine="540"/>
        <w:jc w:val="both"/>
      </w:pPr>
      <w:r>
        <w:rPr>
          <w:sz w:val="24"/>
        </w:rPr>
        <w:t xml:space="preserve">13) без предоставления покупателю документа с наличием на нем штрихового кода, содержащего сведения по </w:t>
      </w:r>
      <w:r>
        <w:rPr>
          <w:sz w:val="24"/>
        </w:rPr>
        <w:t xml:space="preserve">перечню</w:t>
      </w:r>
      <w:r>
        <w:rPr>
          <w:sz w:val="24"/>
        </w:rPr>
        <w:t xml:space="preserve">,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w:t>
      </w:r>
      <w:hyperlink w:history="0" w:anchor="P391" w:tooltip="2.1. Указанное в абзаце восьмом пункта 2 настоящей статьи требование не распространяется на учет объема:">
        <w:r>
          <w:rPr>
            <w:sz w:val="24"/>
            <w:color w:val="0000ff"/>
          </w:rPr>
          <w:t xml:space="preserve">пунктом 2.1 статьи 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14) дистанционным способом;</w:t>
      </w:r>
    </w:p>
    <w:bookmarkStart w:id="1016" w:name="P1016"/>
    <w:bookmarkEnd w:id="1016"/>
    <w:p>
      <w:pPr>
        <w:pStyle w:val="0"/>
        <w:spacing w:before="240" w:lineRule="auto"/>
        <w:ind w:firstLine="540"/>
        <w:jc w:val="both"/>
      </w:pPr>
      <w:r>
        <w:rPr>
          <w:sz w:val="24"/>
        </w:rPr>
        <w:t xml:space="preserve">15)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pPr>
        <w:pStyle w:val="0"/>
        <w:spacing w:before="240" w:lineRule="auto"/>
        <w:ind w:firstLine="540"/>
        <w:jc w:val="both"/>
      </w:pPr>
      <w:r>
        <w:rPr>
          <w:sz w:val="24"/>
        </w:rPr>
        <w:t xml:space="preserve">2.1. Ограничения, установленные настоящей статьей, распространяются на безвозмездную раздачу образцов винодельческой продукции для дегустации винодельческой продукции, за исключением случаев, установленных настоящим Федеральным </w:t>
      </w:r>
      <w:hyperlink w:history="0" w:anchor="P1027" w:tooltip="3) в подпунктах 3 и 9 пункта 2 настоящей статьи, - не распространяется на розничную продажу винодельческой продукции (за исключением коньяка, бренди и виноградной водки), произведенной в государствах - членах ЕАЭС из выращенного на территориях этих государств винограда, и безвозмездную раздачу образцов такой продукции для дегустации винодельческой продукции при проведении специализированных ярмарок винодельческой продукции.">
        <w:r>
          <w:rPr>
            <w:sz w:val="24"/>
            <w:color w:val="0000ff"/>
          </w:rPr>
          <w:t xml:space="preserve">законом</w:t>
        </w:r>
      </w:hyperlink>
      <w:r>
        <w:rPr>
          <w:sz w:val="24"/>
        </w:rPr>
        <w:t xml:space="preserve">.</w:t>
      </w:r>
    </w:p>
    <w:p>
      <w:pPr>
        <w:pStyle w:val="0"/>
        <w:jc w:val="both"/>
      </w:pPr>
      <w:r>
        <w:rPr>
          <w:sz w:val="24"/>
        </w:rPr>
        <w:t xml:space="preserve">(п. 2.1 введен Федеральным </w:t>
      </w:r>
      <w:r>
        <w:rPr>
          <w:sz w:val="24"/>
        </w:rPr>
        <w:t xml:space="preserve">законом</w:t>
      </w:r>
      <w:r>
        <w:rPr>
          <w:sz w:val="24"/>
        </w:rPr>
        <w:t xml:space="preserve"> от 30.12.2021 N 487-ФЗ)</w:t>
      </w:r>
    </w:p>
    <w:bookmarkStart w:id="1019" w:name="P1019"/>
    <w:bookmarkEnd w:id="1019"/>
    <w:p>
      <w:pPr>
        <w:pStyle w:val="0"/>
        <w:spacing w:before="240" w:lineRule="auto"/>
        <w:ind w:firstLine="540"/>
        <w:jc w:val="both"/>
      </w:pPr>
      <w:r>
        <w:rPr>
          <w:sz w:val="24"/>
        </w:rPr>
        <w:t xml:space="preserve">2.2. Положения </w:t>
      </w:r>
      <w:hyperlink w:history="0" w:anchor="P1003" w:tooltip="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w:r>
          <w:rPr>
            <w:sz w:val="24"/>
            <w:color w:val="0000ff"/>
          </w:rPr>
          <w:t xml:space="preserve">абзаца четвертого подпункта 10 пункта 2</w:t>
        </w:r>
      </w:hyperlink>
      <w:r>
        <w:rPr>
          <w:sz w:val="24"/>
        </w:rPr>
        <w:t xml:space="preserve"> настоящей статьи не применяются в случае, если на дату предоставления юридическому лицу или индивидуальному предпринимателю лицензии на осуществление медицинской деятельности, предусматривающей исключительно выполнение работ (оказание услуг) по медицинской оптике при оказании первичной доврачебной медико-санитарной помощи в амбулаторных условиях, на территории, прилегающей к зданиям, строениям, сооружениям, помещениям, находящимся во владении и (или) пользовании такого юридического лица или такого индивидуального предпринимателя, осуществляются розничная продажа алкогольной продукции и (или) розничная продажа алкогольной продукции при оказании услуг общественного питания.</w:t>
      </w:r>
    </w:p>
    <w:p>
      <w:pPr>
        <w:pStyle w:val="0"/>
        <w:spacing w:before="240" w:lineRule="auto"/>
        <w:ind w:firstLine="540"/>
        <w:jc w:val="both"/>
      </w:pPr>
      <w:r>
        <w:rPr>
          <w:sz w:val="24"/>
        </w:rPr>
        <w:t xml:space="preserve">Положения </w:t>
      </w:r>
      <w:hyperlink w:history="0" w:anchor="P1019" w:tooltip="2.2. Положения абзаца четвертого подпункта 10 пункта 2 настоящей статьи не применяются в случае, если на дату предоставления юридическому лицу или индивидуальному предпринимателю лицензии на осуществление медицинской деятельности, предусматривающей исключительно выполнение работ (оказание услуг) по медицинской оптике при оказании первичной доврачебной медико-санитарной помощи в амбулаторных условиях, на территории, прилегающей к зданиям, строениям, сооружениям, помещениям, находящимся во владении и (или)...">
        <w:r>
          <w:rPr>
            <w:sz w:val="24"/>
            <w:color w:val="0000ff"/>
          </w:rPr>
          <w:t xml:space="preserve">абзаца первого</w:t>
        </w:r>
      </w:hyperlink>
      <w:r>
        <w:rPr>
          <w:sz w:val="24"/>
        </w:rPr>
        <w:t xml:space="preserve"> настоящего пункта не применяются в случае выполнения работ (оказания услуг) по медицинской оптике при оказании первичной доврачебной медико-санитарной помощи в амбулаторных условиях в помещениях, зданиях и сооружениях жилого назначения.</w:t>
      </w:r>
    </w:p>
    <w:p>
      <w:pPr>
        <w:pStyle w:val="0"/>
        <w:jc w:val="both"/>
      </w:pPr>
      <w:r>
        <w:rPr>
          <w:sz w:val="24"/>
        </w:rPr>
        <w:t xml:space="preserve">(п. 2.2 введен Федеральным </w:t>
      </w:r>
      <w:r>
        <w:rPr>
          <w:sz w:val="24"/>
        </w:rPr>
        <w:t xml:space="preserve">законом</w:t>
      </w:r>
      <w:r>
        <w:rPr>
          <w:sz w:val="24"/>
        </w:rPr>
        <w:t xml:space="preserve"> от 28.12.2025 N 509-ФЗ)</w:t>
      </w:r>
    </w:p>
    <w:bookmarkStart w:id="1022" w:name="P1022"/>
    <w:bookmarkEnd w:id="1022"/>
    <w:p>
      <w:pPr>
        <w:pStyle w:val="0"/>
        <w:spacing w:before="240" w:lineRule="auto"/>
        <w:ind w:firstLine="540"/>
        <w:jc w:val="both"/>
      </w:pPr>
      <w:r>
        <w:rPr>
          <w:sz w:val="24"/>
        </w:rPr>
        <w:t xml:space="preserve">3. Запрет на розничную продажу алкогольной продукции в местах, указанных:</w:t>
      </w:r>
    </w:p>
    <w:p>
      <w:pPr>
        <w:pStyle w:val="0"/>
        <w:jc w:val="both"/>
      </w:pPr>
      <w:r>
        <w:rPr>
          <w:sz w:val="24"/>
        </w:rPr>
        <w:t xml:space="preserve">(в ред. Федеральных законов от 30.12.2021 </w:t>
      </w:r>
      <w:r>
        <w:rPr>
          <w:sz w:val="24"/>
        </w:rPr>
        <w:t xml:space="preserve">N 487-ФЗ</w:t>
      </w:r>
      <w:r>
        <w:rPr>
          <w:sz w:val="24"/>
        </w:rPr>
        <w:t xml:space="preserve">, от 28.12.2025 </w:t>
      </w:r>
      <w:r>
        <w:rPr>
          <w:sz w:val="24"/>
        </w:rPr>
        <w:t xml:space="preserve">N 509-ФЗ</w:t>
      </w:r>
      <w:r>
        <w:rPr>
          <w:sz w:val="24"/>
        </w:rPr>
        <w:t xml:space="preserve">)</w:t>
      </w:r>
    </w:p>
    <w:p>
      <w:pPr>
        <w:pStyle w:val="0"/>
        <w:spacing w:before="240" w:lineRule="auto"/>
        <w:ind w:firstLine="540"/>
        <w:jc w:val="both"/>
      </w:pPr>
      <w:r>
        <w:rPr>
          <w:sz w:val="24"/>
        </w:rPr>
        <w:t xml:space="preserve">1) в </w:t>
      </w:r>
      <w:hyperlink w:history="0" w:anchor="P991" w:tooltip="3) на оптовых и розничных рынках;">
        <w:r>
          <w:rPr>
            <w:sz w:val="24"/>
            <w:color w:val="0000ff"/>
          </w:rPr>
          <w:t xml:space="preserve">подпункте 3 пункта 2</w:t>
        </w:r>
      </w:hyperlink>
      <w:r>
        <w:rPr>
          <w:sz w:val="24"/>
        </w:rPr>
        <w:t xml:space="preserve"> настоящей статьи, - не распространяется на розничную продажу сельскохозяйственными товаропроизводителями на сельскохозяйственных рынках и сельскохозяйственных кооперативных рынках произведенных ими вина, игристого вина;</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2) в </w:t>
      </w:r>
      <w:hyperlink w:history="0" w:anchor="P994" w:tooltip="6) на вокзалах, в аэропортах;">
        <w:r>
          <w:rPr>
            <w:sz w:val="24"/>
            <w:color w:val="0000ff"/>
          </w:rPr>
          <w:t xml:space="preserve">подпунктах 6</w:t>
        </w:r>
      </w:hyperlink>
      <w:r>
        <w:rPr>
          <w:sz w:val="24"/>
        </w:rPr>
        <w:t xml:space="preserve"> и </w:t>
      </w:r>
      <w:hyperlink w:history="0" w:anchor="P999" w:tooltip="9) в нестационарных торговых объектах, за исключением случаев, предусмотренных настоящим Федеральным законом;">
        <w:r>
          <w:rPr>
            <w:sz w:val="24"/>
            <w:color w:val="0000ff"/>
          </w:rPr>
          <w:t xml:space="preserve">9 пункта 2</w:t>
        </w:r>
      </w:hyperlink>
      <w:r>
        <w:rPr>
          <w:sz w:val="24"/>
        </w:rPr>
        <w:t xml:space="preserve"> настоящей статьи, - не распространяется на розничную продажу алкогольной продукции, осуществляемую в магазинах беспошлинной торговли;</w:t>
      </w:r>
    </w:p>
    <w:bookmarkStart w:id="1027" w:name="P1027"/>
    <w:bookmarkEnd w:id="1027"/>
    <w:p>
      <w:pPr>
        <w:pStyle w:val="0"/>
        <w:spacing w:before="240" w:lineRule="auto"/>
        <w:ind w:firstLine="540"/>
        <w:jc w:val="both"/>
      </w:pPr>
      <w:r>
        <w:rPr>
          <w:sz w:val="24"/>
        </w:rPr>
        <w:t xml:space="preserve">3) в </w:t>
      </w:r>
      <w:hyperlink w:history="0" w:anchor="P991" w:tooltip="3) на оптовых и розничных рынках;">
        <w:r>
          <w:rPr>
            <w:sz w:val="24"/>
            <w:color w:val="0000ff"/>
          </w:rPr>
          <w:t xml:space="preserve">подпунктах 3</w:t>
        </w:r>
      </w:hyperlink>
      <w:r>
        <w:rPr>
          <w:sz w:val="24"/>
        </w:rPr>
        <w:t xml:space="preserve"> и </w:t>
      </w:r>
      <w:hyperlink w:history="0" w:anchor="P999" w:tooltip="9) в нестационарных торговых объектах, за исключением случаев, предусмотренных настоящим Федеральным законом;">
        <w:r>
          <w:rPr>
            <w:sz w:val="24"/>
            <w:color w:val="0000ff"/>
          </w:rPr>
          <w:t xml:space="preserve">9 пункта 2</w:t>
        </w:r>
      </w:hyperlink>
      <w:r>
        <w:rPr>
          <w:sz w:val="24"/>
        </w:rPr>
        <w:t xml:space="preserve"> настоящей статьи, - не распространяется на розничную продажу винодельческой продукции (за исключением коньяка, бренди и виноградной водки), произведенной в государствах - членах ЕАЭС из выращенного на территориях этих государств винограда, и безвозмездную раздачу образцов такой продукции для дегустации винодельческой продукции при проведении специализированных ярмарок винодельческой продукции.</w:t>
      </w:r>
    </w:p>
    <w:p>
      <w:pPr>
        <w:pStyle w:val="0"/>
        <w:jc w:val="both"/>
      </w:pPr>
      <w:r>
        <w:rPr>
          <w:sz w:val="24"/>
        </w:rPr>
        <w:t xml:space="preserve">(пп. 3 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4. Розничная продажа алкогольной продукции при оказании услуг общественного питания осуществляется только в объектах общественного питания, имеющих </w:t>
      </w:r>
      <w:r>
        <w:rPr>
          <w:sz w:val="24"/>
        </w:rPr>
        <w:t xml:space="preserve">зал обслуживания</w:t>
      </w:r>
      <w:r>
        <w:rPr>
          <w:sz w:val="24"/>
        </w:rPr>
        <w:t xml:space="preserve"> посетителей (далее - объект общественного питания), сезонных залах (зонах) обслуживания посетителей, вагонах-ресторанах (вагонах-кафе, вагонах-буфетах, вагонах-барах), а также на морских судах и судах смешанного река-море плавания, внутреннего плавания (далее - водные суда), воздушных судах, за исключением случаев, указанных в настоящем пункте.</w:t>
      </w:r>
    </w:p>
    <w:p>
      <w:pPr>
        <w:pStyle w:val="0"/>
        <w:jc w:val="both"/>
      </w:pPr>
      <w:r>
        <w:rPr>
          <w:sz w:val="24"/>
        </w:rPr>
        <w:t xml:space="preserve">(в ред. Федеральных законов от 24.04.2020 </w:t>
      </w:r>
      <w:r>
        <w:rPr>
          <w:sz w:val="24"/>
        </w:rPr>
        <w:t xml:space="preserve">N 145-ФЗ</w:t>
      </w:r>
      <w:r>
        <w:rPr>
          <w:sz w:val="24"/>
        </w:rPr>
        <w:t xml:space="preserve">, от 29.05.2024 </w:t>
      </w:r>
      <w:r>
        <w:rPr>
          <w:sz w:val="24"/>
        </w:rPr>
        <w:t xml:space="preserve">N 102-ФЗ</w:t>
      </w:r>
      <w:r>
        <w:rPr>
          <w:sz w:val="24"/>
        </w:rPr>
        <w:t xml:space="preserve">)</w:t>
      </w:r>
    </w:p>
    <w:p>
      <w:pPr>
        <w:pStyle w:val="0"/>
        <w:spacing w:before="240" w:lineRule="auto"/>
        <w:ind w:firstLine="540"/>
        <w:jc w:val="both"/>
      </w:pPr>
      <w:r>
        <w:rPr>
          <w:sz w:val="24"/>
        </w:rPr>
        <w:t xml:space="preserve">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деятельности в таких объектах общественного питания, как рестораны, бары, кафе, буфеты, места нахождения которых указаны в лицензии на розничную продажу алкогольной продукции при оказании услуг общественного питания, а также в сезонных залах (зонах) обслуживания посетителей, расположенных на территории, прилегающей к указанным объектам общественного питания, или примыкающих к ним либо к зданию (помещению), в котором расположены такие объекты.</w:t>
      </w:r>
    </w:p>
    <w:p>
      <w:pPr>
        <w:pStyle w:val="0"/>
        <w:jc w:val="both"/>
      </w:pPr>
      <w:r>
        <w:rPr>
          <w:sz w:val="24"/>
        </w:rPr>
        <w:t xml:space="preserve">(в ред. Федерального </w:t>
      </w:r>
      <w:r>
        <w:rPr>
          <w:sz w:val="24"/>
        </w:rPr>
        <w:t xml:space="preserve">закона</w:t>
      </w:r>
      <w:r>
        <w:rPr>
          <w:sz w:val="24"/>
        </w:rPr>
        <w:t xml:space="preserve"> от 29.05.2024 N 102-ФЗ)</w:t>
      </w:r>
    </w:p>
    <w:p>
      <w:pPr>
        <w:pStyle w:val="0"/>
        <w:spacing w:before="240" w:lineRule="auto"/>
        <w:ind w:firstLine="540"/>
        <w:jc w:val="both"/>
      </w:pPr>
      <w:r>
        <w:rPr>
          <w:sz w:val="24"/>
        </w:rPr>
        <w:t xml:space="preserve">Розничная продажа алкогольной продукции при оказании услуг общественного питания осуществляется при условии вскрытия лицом, непосредственно осуществляющим отпуск алкогольной продукции (продавцом), потребительской тары (упаковки).</w:t>
      </w:r>
    </w:p>
    <w:p>
      <w:pPr>
        <w:pStyle w:val="0"/>
        <w:spacing w:before="240" w:lineRule="auto"/>
        <w:ind w:firstLine="540"/>
        <w:jc w:val="both"/>
      </w:pPr>
      <w:r>
        <w:rPr>
          <w:sz w:val="24"/>
        </w:rPr>
        <w:t xml:space="preserve">Осуществление розничной продажи алкогольной продукции при оказании услуг общественного питания в условиях выездного обслуживания (далее в настоящем пункте - выездное обслуживание) допускается только при условии соответствия места, в котором осуществляется выездное обслуживание, требованиям </w:t>
      </w:r>
      <w:hyperlink w:history="0" w:anchor="P1064" w:tooltip="7. Не допускается потребление (распитие) алкогольной продукции в местах, указанных в подпунктах 1 - 9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
        <w:r>
          <w:rPr>
            <w:sz w:val="24"/>
            <w:color w:val="0000ff"/>
          </w:rPr>
          <w:t xml:space="preserve">пункта 7</w:t>
        </w:r>
      </w:hyperlink>
      <w:r>
        <w:rPr>
          <w:sz w:val="24"/>
        </w:rPr>
        <w:t xml:space="preserve"> настоящей статьи. Осуществление выездного обслуживания (за исключением розничной продажи алкогольной продукции при оказании услуг общественного питания на воздушных судах, водных судах и железнодорожном транспорте, а также в жилых помещениях жилищного фонда) организацией, имеющей лицензию на розничную продажу алкогольной продукции при оказании услуг общественного питания, допускается только при условии представления такой организацией в лицензирующий орган уведомления о заказчике, дате, времени и месте осуществления выездного обслуживания в форме электронного документа. </w:t>
      </w:r>
      <w:r>
        <w:rPr>
          <w:sz w:val="24"/>
        </w:rPr>
        <w:t xml:space="preserve">Форма</w:t>
      </w:r>
      <w:r>
        <w:rPr>
          <w:sz w:val="24"/>
        </w:rPr>
        <w:t xml:space="preserve"> и </w:t>
      </w:r>
      <w:r>
        <w:rPr>
          <w:sz w:val="24"/>
        </w:rPr>
        <w:t xml:space="preserve">правила</w:t>
      </w:r>
      <w:r>
        <w:rPr>
          <w:sz w:val="24"/>
        </w:rPr>
        <w:t xml:space="preserve"> представления уведомления устанавливаются Правительством Российской Федерации.</w:t>
      </w:r>
    </w:p>
    <w:p>
      <w:pPr>
        <w:pStyle w:val="0"/>
        <w:jc w:val="both"/>
      </w:pPr>
      <w:r>
        <w:rPr>
          <w:sz w:val="24"/>
        </w:rPr>
        <w:t xml:space="preserve">(в ред. Федеральных законов от 28.11.2018 </w:t>
      </w:r>
      <w:r>
        <w:rPr>
          <w:sz w:val="24"/>
        </w:rPr>
        <w:t xml:space="preserve">N 448-ФЗ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Ограничения, установленные настоящим пунктом, не распространяются на случаи продажи алкогольной продукции при оказании услуг общественного питания через мини-бары, находящиеся в гостиничном номере.</w:t>
      </w:r>
    </w:p>
    <w:p>
      <w:pPr>
        <w:pStyle w:val="0"/>
        <w:spacing w:before="240" w:lineRule="auto"/>
        <w:ind w:firstLine="540"/>
        <w:jc w:val="both"/>
      </w:pPr>
      <w:r>
        <w:rPr>
          <w:sz w:val="24"/>
        </w:rPr>
        <w:t xml:space="preserve">Розничная продажа алкогольной продукции при оказании услуг общественного питания может осуществляться в сезонном зале (зоне) обслуживания посетителей при условии соблюдения требований к розничной продаже алкогольной продукции при оказании услуг общественного питания, установленных настоящим Федеральным законом и принимаемыми в соответствии с ним нормативными правовыми актами, а также при наличии документа, выданного в соответствии с законодательством субъектов Российской Федерации и подтверждающего соответствие сезонного зала (зоны) обслуживания посетителей требованиям к размещению и обустройству сезонных залов (зон) обслуживания посетителей, установленным законодательством субъектов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29.05.2024 N 102-ФЗ)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4.1 ст. 16 в ДНР, ЛНР, Запорожской, Херсонской областях применяется с особенностями, установленными </w:t>
            </w:r>
            <w:hyperlink w:history="0" w:anchor="P2309" w:tooltip="5. До 1 января 2026 года в отношении розничной продажи алкогольной продукции не применяются положения пункта 4.1 статьи 1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41" w:name="P1041"/>
    <w:bookmarkEnd w:id="1041"/>
    <w:p>
      <w:pPr>
        <w:pStyle w:val="0"/>
        <w:spacing w:before="300" w:lineRule="auto"/>
        <w:ind w:firstLine="540"/>
        <w:jc w:val="both"/>
      </w:pPr>
      <w:r>
        <w:rPr>
          <w:sz w:val="24"/>
        </w:rPr>
        <w:t xml:space="preserve">4.1. Розничная продажа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допускается только в указанных объектах общественного питания, имеющих зал обслуживания посетителей общей площадью не менее 20 квадратных метров без учета площади сезонного зала (зоны) обслуживания посетителей.</w:t>
      </w:r>
    </w:p>
    <w:p>
      <w:pPr>
        <w:pStyle w:val="0"/>
        <w:jc w:val="both"/>
      </w:pPr>
      <w:r>
        <w:rPr>
          <w:sz w:val="24"/>
        </w:rPr>
        <w:t xml:space="preserve">(в ред. Федерального </w:t>
      </w:r>
      <w:r>
        <w:rPr>
          <w:sz w:val="24"/>
        </w:rPr>
        <w:t xml:space="preserve">закона</w:t>
      </w:r>
      <w:r>
        <w:rPr>
          <w:sz w:val="24"/>
        </w:rPr>
        <w:t xml:space="preserve"> от 29.05.2024 N 102-ФЗ)</w:t>
      </w:r>
    </w:p>
    <w:p>
      <w:pPr>
        <w:pStyle w:val="0"/>
        <w:spacing w:before="240" w:lineRule="auto"/>
        <w:ind w:firstLine="540"/>
        <w:jc w:val="both"/>
      </w:pPr>
      <w:r>
        <w:rPr>
          <w:sz w:val="24"/>
        </w:rPr>
        <w:t xml:space="preserve">Под площадью зала обслуживания посетителей понимается площадь специально оборудованных помещений объекта общественного питания, предназначенных для потребления готовой кулинарной продукции, кондитерских изделий и (или) покупных товаров, определяемая на основании инвентаризационных и правоустанавливающих документов.</w:t>
      </w:r>
    </w:p>
    <w:p>
      <w:pPr>
        <w:pStyle w:val="0"/>
        <w:spacing w:before="240" w:lineRule="auto"/>
        <w:ind w:firstLine="540"/>
        <w:jc w:val="both"/>
      </w:pPr>
      <w:r>
        <w:rPr>
          <w:sz w:val="24"/>
        </w:rPr>
        <w:t xml:space="preserve">Субъекты Российской Федерации вправе устанавливать законом субъекта Российской Федерации дополнительные </w:t>
      </w:r>
      <w:r>
        <w:rPr>
          <w:sz w:val="24"/>
        </w:rPr>
        <w:t xml:space="preserve">ограничения</w:t>
      </w:r>
      <w:r>
        <w:rPr>
          <w:sz w:val="24"/>
        </w:rPr>
        <w:t xml:space="preserve">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полный запрет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w:t>
      </w:r>
    </w:p>
    <w:p>
      <w:pPr>
        <w:pStyle w:val="0"/>
        <w:spacing w:before="240" w:lineRule="auto"/>
        <w:ind w:firstLine="540"/>
        <w:jc w:val="both"/>
      </w:pPr>
      <w:r>
        <w:rPr>
          <w:sz w:val="24"/>
        </w:rPr>
        <w:t xml:space="preserve">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дополнительных ограничений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части увеличения размера площади зала обслуживания посетителей в объектах общественного питания), в том числе о полном запрете на розничную продажу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jc w:val="both"/>
      </w:pPr>
      <w:r>
        <w:rPr>
          <w:sz w:val="24"/>
        </w:rPr>
        <w:t xml:space="preserve">(п. 4.1 введен Федеральным </w:t>
      </w:r>
      <w:r>
        <w:rPr>
          <w:sz w:val="24"/>
        </w:rPr>
        <w:t xml:space="preserve">законом</w:t>
      </w:r>
      <w:r>
        <w:rPr>
          <w:sz w:val="24"/>
        </w:rPr>
        <w:t xml:space="preserve"> от 24.04.2020 N 145-ФЗ)</w:t>
      </w:r>
    </w:p>
    <w:p>
      <w:pPr>
        <w:pStyle w:val="0"/>
        <w:spacing w:before="240" w:lineRule="auto"/>
        <w:ind w:firstLine="540"/>
        <w:jc w:val="both"/>
      </w:pPr>
      <w:r>
        <w:rPr>
          <w:sz w:val="24"/>
        </w:rPr>
        <w:t xml:space="preserve">4.2. Субъекты Российской Федерации вправе устанавливать законом субъекта Российской Федерации требование об осуществлении розничной продажи пива и пивных напитков, сидра, пуаре, медовухи при оказании услуг общественного питания только в таких объектах общественного питания, как рестораны, бары, кафе, буфеты, в том числе расположенных в многоквартирных домах и (или) на прилегающих к ним территориях.</w:t>
      </w:r>
    </w:p>
    <w:p>
      <w:pPr>
        <w:pStyle w:val="0"/>
        <w:jc w:val="both"/>
      </w:pPr>
      <w:r>
        <w:rPr>
          <w:sz w:val="24"/>
        </w:rPr>
        <w:t xml:space="preserve">(п. 4.2 введен Федеральным </w:t>
      </w:r>
      <w:r>
        <w:rPr>
          <w:sz w:val="24"/>
        </w:rPr>
        <w:t xml:space="preserve">законом</w:t>
      </w:r>
      <w:r>
        <w:rPr>
          <w:sz w:val="24"/>
        </w:rPr>
        <w:t xml:space="preserve"> от 14.02.2024 N 6-ФЗ)</w:t>
      </w:r>
    </w:p>
    <w:p>
      <w:pPr>
        <w:pStyle w:val="0"/>
        <w:spacing w:before="240" w:lineRule="auto"/>
        <w:ind w:firstLine="540"/>
        <w:jc w:val="both"/>
      </w:pPr>
      <w:r>
        <w:rPr>
          <w:sz w:val="24"/>
        </w:rPr>
        <w:t xml:space="preserve">5. В объектах общественного питания, в сезонных залах (зонах) обслуживания посетителей, в вагонах-ресторанах (вагонах-кафе, вагонах-буфетах, вагонах-барах), на водных судах и воздушных судах не допускается розничная продажа алкогольной продукции, за исключением:</w:t>
      </w:r>
    </w:p>
    <w:p>
      <w:pPr>
        <w:pStyle w:val="0"/>
        <w:jc w:val="both"/>
      </w:pPr>
      <w:r>
        <w:rPr>
          <w:sz w:val="24"/>
        </w:rPr>
        <w:t xml:space="preserve">(в ред. Федерального </w:t>
      </w:r>
      <w:r>
        <w:rPr>
          <w:sz w:val="24"/>
        </w:rPr>
        <w:t xml:space="preserve">закона</w:t>
      </w:r>
      <w:r>
        <w:rPr>
          <w:sz w:val="24"/>
        </w:rPr>
        <w:t xml:space="preserve"> от 29.05.2024 N 102-ФЗ)</w:t>
      </w:r>
    </w:p>
    <w:p>
      <w:pPr>
        <w:pStyle w:val="0"/>
        <w:spacing w:before="240" w:lineRule="auto"/>
        <w:ind w:firstLine="540"/>
        <w:jc w:val="both"/>
      </w:pPr>
      <w:r>
        <w:rPr>
          <w:sz w:val="24"/>
        </w:rPr>
        <w:t xml:space="preserve">розничной продажи алкогольной продукции, осуществляемой организациями,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w:t>
      </w:r>
    </w:p>
    <w:p>
      <w:pPr>
        <w:pStyle w:val="0"/>
        <w:spacing w:before="240" w:lineRule="auto"/>
        <w:ind w:firstLine="540"/>
        <w:jc w:val="both"/>
      </w:pPr>
      <w:r>
        <w:rPr>
          <w:sz w:val="24"/>
        </w:rPr>
        <w:t xml:space="preserve">розничной продажи алкогольной продукции, связанной с оказанием услуг общественного питания.</w:t>
      </w:r>
    </w:p>
    <w:p>
      <w:pPr>
        <w:pStyle w:val="0"/>
        <w:spacing w:before="240" w:lineRule="auto"/>
        <w:ind w:firstLine="540"/>
        <w:jc w:val="both"/>
      </w:pPr>
      <w:r>
        <w:rPr>
          <w:sz w:val="24"/>
        </w:rPr>
        <w:t xml:space="preserve">На бортах воздушных судов допускается розничная продажа алкогольной продукции по месту осуществления розничной продажи алкогольной продукции при оказании услуг общественного питания.</w:t>
      </w:r>
    </w:p>
    <w:p>
      <w:pPr>
        <w:pStyle w:val="0"/>
        <w:spacing w:before="240" w:lineRule="auto"/>
        <w:ind w:firstLine="540"/>
        <w:jc w:val="both"/>
      </w:pPr>
      <w:r>
        <w:rPr>
          <w:sz w:val="24"/>
        </w:rPr>
        <w:t xml:space="preserve">Организации, осуществляющие перевозки пассажиров на воздушных судах, вправе осуществлять розничную продажу физическим лицам алкогольной продукции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w:t>
      </w:r>
      <w:r>
        <w:rPr>
          <w:sz w:val="24"/>
        </w:rPr>
        <w:t xml:space="preserve">законодательством</w:t>
      </w:r>
      <w:r>
        <w:rPr>
          <w:sz w:val="24"/>
        </w:rPr>
        <w:t xml:space="preserve"> Российской Федерации о таможенном деле.</w:t>
      </w:r>
    </w:p>
    <w:p>
      <w:pPr>
        <w:pStyle w:val="0"/>
        <w:spacing w:before="240" w:lineRule="auto"/>
        <w:ind w:firstLine="540"/>
        <w:jc w:val="both"/>
      </w:pPr>
      <w:r>
        <w:rPr>
          <w:sz w:val="24"/>
        </w:rPr>
        <w:t xml:space="preserve">Организации, осуществляющие перевозки пассажиров на воздушных судах, вправе осуществлять розничную продажу алкогольной продукции при оказании услуг общественного питания для потребления на борту воздушных судов физическими лицами алкогольной продукции от имени и по поручению организации, имеющей лицензию на розничную продажу алкогольной продукции при оказании услуг общественного питания, полученной по договору, заключенному между этими организациями.</w:t>
      </w:r>
    </w:p>
    <w:bookmarkStart w:id="1057" w:name="P1057"/>
    <w:bookmarkEnd w:id="1057"/>
    <w:p>
      <w:pPr>
        <w:pStyle w:val="0"/>
        <w:spacing w:before="240" w:lineRule="auto"/>
        <w:ind w:firstLine="540"/>
        <w:jc w:val="both"/>
      </w:pPr>
      <w:r>
        <w:rPr>
          <w:sz w:val="24"/>
        </w:rPr>
        <w:t xml:space="preserve">6. Запрет на розничную продажу алкогольной продукции при оказании услуг общественного питания в местах, указанных:</w:t>
      </w:r>
    </w:p>
    <w:p>
      <w:pPr>
        <w:pStyle w:val="0"/>
        <w:spacing w:before="240" w:lineRule="auto"/>
        <w:ind w:firstLine="540"/>
        <w:jc w:val="both"/>
      </w:pPr>
      <w:r>
        <w:rPr>
          <w:sz w:val="24"/>
        </w:rPr>
        <w:t xml:space="preserve">1) в </w:t>
      </w:r>
      <w:hyperlink w:history="0" w:anchor="P986" w:tooltip="юридических лиц независимо от организационно-правовой формы и индивидуальных предпринимателей, осуществляющих деятельность в области культуры.">
        <w:r>
          <w:rPr>
            <w:sz w:val="24"/>
            <w:color w:val="0000ff"/>
          </w:rPr>
          <w:t xml:space="preserve">абзаце пятом подпункта 1 пункта 2</w:t>
        </w:r>
      </w:hyperlink>
      <w:r>
        <w:rPr>
          <w:sz w:val="24"/>
        </w:rP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концертных и театральных залах, парках;</w:t>
      </w:r>
    </w:p>
    <w:p>
      <w:pPr>
        <w:pStyle w:val="0"/>
        <w:spacing w:before="240" w:lineRule="auto"/>
        <w:ind w:firstLine="540"/>
        <w:jc w:val="both"/>
      </w:pPr>
      <w:r>
        <w:rPr>
          <w:sz w:val="24"/>
        </w:rPr>
        <w:t xml:space="preserve">2) в </w:t>
      </w:r>
      <w:hyperlink w:history="0" w:anchor="P991" w:tooltip="3) на оптовых и розничных рынках;">
        <w:r>
          <w:rPr>
            <w:sz w:val="24"/>
            <w:color w:val="0000ff"/>
          </w:rPr>
          <w:t xml:space="preserve">подпунктах 3</w:t>
        </w:r>
      </w:hyperlink>
      <w:r>
        <w:rPr>
          <w:sz w:val="24"/>
        </w:rPr>
        <w:t xml:space="preserve"> и </w:t>
      </w:r>
      <w:hyperlink w:history="0" w:anchor="P999" w:tooltip="9) в нестационарных торговых объектах, за исключением случаев, предусмотренных настоящим Федеральным законом;">
        <w:r>
          <w:rPr>
            <w:sz w:val="24"/>
            <w:color w:val="0000ff"/>
          </w:rPr>
          <w:t xml:space="preserve">9 пункта 2</w:t>
        </w:r>
      </w:hyperlink>
      <w:r>
        <w:rPr>
          <w:sz w:val="24"/>
        </w:rPr>
        <w:t xml:space="preserve"> настоящей статьи, - не распространяется на розничную продажу алкогольной продукции с содержанием этилового спирта не более 16,5 процента готовой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том числе в сезонных залах (зонах) обслуживания посетителей;</w:t>
      </w:r>
    </w:p>
    <w:p>
      <w:pPr>
        <w:pStyle w:val="0"/>
        <w:jc w:val="both"/>
      </w:pPr>
      <w:r>
        <w:rPr>
          <w:sz w:val="24"/>
        </w:rPr>
        <w:t xml:space="preserve">(в ред. Федерального </w:t>
      </w:r>
      <w:r>
        <w:rPr>
          <w:sz w:val="24"/>
        </w:rPr>
        <w:t xml:space="preserve">закона</w:t>
      </w:r>
      <w:r>
        <w:rPr>
          <w:sz w:val="24"/>
        </w:rPr>
        <w:t xml:space="preserve"> от 29.05.2024 N 102-ФЗ)</w:t>
      </w:r>
    </w:p>
    <w:p>
      <w:pPr>
        <w:pStyle w:val="0"/>
        <w:spacing w:before="240" w:lineRule="auto"/>
        <w:ind w:firstLine="540"/>
        <w:jc w:val="both"/>
      </w:pPr>
      <w:r>
        <w:rPr>
          <w:sz w:val="24"/>
        </w:rPr>
        <w:t xml:space="preserve">3) в </w:t>
      </w:r>
      <w:hyperlink w:history="0" w:anchor="P992" w:tooltip="4) 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
        <w:r>
          <w:rPr>
            <w:sz w:val="24"/>
            <w:color w:val="0000ff"/>
          </w:rPr>
          <w:t xml:space="preserve">подпункте 4 пункта 2</w:t>
        </w:r>
      </w:hyperlink>
      <w:r>
        <w:rPr>
          <w:sz w:val="24"/>
        </w:rP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на железнодорожном, водном и воздушном транспорте общего пользования междугородного и международного сообщения, а также на железнодорожном, водном и воздушном транспорте, не относящемся к транспорту общего пользования;</w:t>
      </w:r>
    </w:p>
    <w:p>
      <w:pPr>
        <w:pStyle w:val="0"/>
        <w:spacing w:before="240" w:lineRule="auto"/>
        <w:ind w:firstLine="540"/>
        <w:jc w:val="both"/>
      </w:pPr>
      <w:r>
        <w:rPr>
          <w:sz w:val="24"/>
        </w:rPr>
        <w:t xml:space="preserve">4) в </w:t>
      </w:r>
      <w:hyperlink w:history="0" w:anchor="P994" w:tooltip="6) на вокзалах, в аэропортах;">
        <w:r>
          <w:rPr>
            <w:sz w:val="24"/>
            <w:color w:val="0000ff"/>
          </w:rPr>
          <w:t xml:space="preserve">подпункте 6 пункта 2</w:t>
        </w:r>
      </w:hyperlink>
      <w:r>
        <w:rPr>
          <w:sz w:val="24"/>
        </w:rP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pPr>
        <w:pStyle w:val="0"/>
        <w:spacing w:before="240" w:lineRule="auto"/>
        <w:ind w:firstLine="540"/>
        <w:jc w:val="both"/>
      </w:pPr>
      <w:r>
        <w:rPr>
          <w:sz w:val="24"/>
        </w:rPr>
        <w:t xml:space="preserve">5) в </w:t>
      </w:r>
      <w:hyperlink w:history="0" w:anchor="P1004" w:tooltip="к спортивным сооружениям, которые являются объектами недвижимости и права на которые зарегистрированы в установленном порядке;">
        <w:r>
          <w:rPr>
            <w:sz w:val="24"/>
            <w:color w:val="0000ff"/>
          </w:rPr>
          <w:t xml:space="preserve">абзаце пятом подпункта 10 пункта 2</w:t>
        </w:r>
      </w:hyperlink>
      <w:r>
        <w:rPr>
          <w:sz w:val="24"/>
        </w:rPr>
        <w:t xml:space="preserve">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за исключением времени проведения детско-юношеских спортивных мероприятий.</w:t>
      </w:r>
    </w:p>
    <w:bookmarkStart w:id="1064" w:name="P1064"/>
    <w:bookmarkEnd w:id="1064"/>
    <w:p>
      <w:pPr>
        <w:pStyle w:val="0"/>
        <w:spacing w:before="240" w:lineRule="auto"/>
        <w:ind w:firstLine="540"/>
        <w:jc w:val="both"/>
      </w:pPr>
      <w:r>
        <w:rPr>
          <w:sz w:val="24"/>
        </w:rPr>
        <w:t xml:space="preserve">7. </w:t>
      </w:r>
      <w:r>
        <w:rPr>
          <w:sz w:val="24"/>
        </w:rPr>
        <w:t xml:space="preserve">Не допускается</w:t>
      </w:r>
      <w:r>
        <w:rPr>
          <w:sz w:val="24"/>
        </w:rPr>
        <w:t xml:space="preserve"> потребление (распитие) алкогольной продукции в местах, указанных в </w:t>
      </w:r>
      <w:hyperlink w:history="0" w:anchor="P982" w:tooltip="1) в зданиях, строениях, сооружениях, помещениях, находящихся во владении, распоряжении и (или) пользовании:">
        <w:r>
          <w:rPr>
            <w:sz w:val="24"/>
            <w:color w:val="0000ff"/>
          </w:rPr>
          <w:t xml:space="preserve">подпунктах 1</w:t>
        </w:r>
      </w:hyperlink>
      <w:r>
        <w:rPr>
          <w:sz w:val="24"/>
        </w:rPr>
        <w:t xml:space="preserve"> - </w:t>
      </w:r>
      <w:hyperlink w:history="0" w:anchor="P999" w:tooltip="9) в нестационарных торговых объектах, за исключением случаев, предусмотренных настоящим Федеральным законом;">
        <w:r>
          <w:rPr>
            <w:sz w:val="24"/>
            <w:color w:val="0000ff"/>
          </w:rPr>
          <w:t xml:space="preserve">9 пункта 2</w:t>
        </w:r>
      </w:hyperlink>
      <w:r>
        <w:rPr>
          <w:sz w:val="24"/>
        </w:rPr>
        <w:t xml:space="preserve">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 потребления (распития) винодельческой продукции (за исключением коньяка, бренди и виноградной водки) в местах, указанных в </w:t>
      </w:r>
      <w:hyperlink w:history="0" w:anchor="P991" w:tooltip="3) на оптовых и розничных рынках;">
        <w:r>
          <w:rPr>
            <w:sz w:val="24"/>
            <w:color w:val="0000ff"/>
          </w:rPr>
          <w:t xml:space="preserve">подпунктах 3</w:t>
        </w:r>
      </w:hyperlink>
      <w:r>
        <w:rPr>
          <w:sz w:val="24"/>
        </w:rPr>
        <w:t xml:space="preserve"> и </w:t>
      </w:r>
      <w:hyperlink w:history="0" w:anchor="P999" w:tooltip="9) в нестационарных торговых объектах, за исключением случаев, предусмотренных настоящим Федеральным законом;">
        <w:r>
          <w:rPr>
            <w:sz w:val="24"/>
            <w:color w:val="0000ff"/>
          </w:rPr>
          <w:t xml:space="preserve">9 пункта 2</w:t>
        </w:r>
      </w:hyperlink>
      <w:r>
        <w:rPr>
          <w:sz w:val="24"/>
        </w:rPr>
        <w:t xml:space="preserve"> настоящей статьи, при проведении дегустации винодельческой продукции, а также несовершеннолетними.</w:t>
      </w:r>
    </w:p>
    <w:p>
      <w:pPr>
        <w:pStyle w:val="0"/>
        <w:jc w:val="both"/>
      </w:pPr>
      <w:r>
        <w:rPr>
          <w:sz w:val="24"/>
        </w:rPr>
        <w:t xml:space="preserve">(в ред. Федерального </w:t>
      </w:r>
      <w:r>
        <w:rPr>
          <w:sz w:val="24"/>
        </w:rPr>
        <w:t xml:space="preserve">закона</w:t>
      </w:r>
      <w:r>
        <w:rPr>
          <w:sz w:val="24"/>
        </w:rPr>
        <w:t xml:space="preserve"> от 30.12.2021 N 487-ФЗ)</w:t>
      </w:r>
    </w:p>
    <w:p>
      <w:pPr>
        <w:pStyle w:val="0"/>
        <w:spacing w:before="240" w:lineRule="auto"/>
        <w:ind w:firstLine="540"/>
        <w:jc w:val="both"/>
      </w:pPr>
      <w:r>
        <w:rPr>
          <w:sz w:val="24"/>
        </w:rPr>
        <w:t xml:space="preserve">Потребление (распитие) алкогольной продукции, приобретенной в объекте общественного питания, допускается только в данном объекте, а также в сезонном зале (зоне) обслуживания посетителей.</w:t>
      </w:r>
    </w:p>
    <w:p>
      <w:pPr>
        <w:pStyle w:val="0"/>
        <w:jc w:val="both"/>
      </w:pPr>
      <w:r>
        <w:rPr>
          <w:sz w:val="24"/>
        </w:rPr>
        <w:t xml:space="preserve">(в ред. Федерального </w:t>
      </w:r>
      <w:r>
        <w:rPr>
          <w:sz w:val="24"/>
        </w:rPr>
        <w:t xml:space="preserve">закона</w:t>
      </w:r>
      <w:r>
        <w:rPr>
          <w:sz w:val="24"/>
        </w:rPr>
        <w:t xml:space="preserve"> от 29.05.2024 N 102-ФЗ)</w:t>
      </w:r>
    </w:p>
    <w:p>
      <w:pPr>
        <w:pStyle w:val="0"/>
        <w:spacing w:before="240" w:lineRule="auto"/>
        <w:ind w:firstLine="540"/>
        <w:jc w:val="both"/>
      </w:pPr>
      <w:r>
        <w:rPr>
          <w:sz w:val="24"/>
        </w:rPr>
        <w:t xml:space="preserve">8. Границы прилегающих территорий, указанных в </w:t>
      </w:r>
      <w:hyperlink w:history="0" w:anchor="P1000" w:tooltip="10) на территориях, прилегающих:">
        <w:r>
          <w:rPr>
            <w:sz w:val="24"/>
            <w:color w:val="0000ff"/>
          </w:rPr>
          <w:t xml:space="preserve">подпункте 10 пункта 2</w:t>
        </w:r>
      </w:hyperlink>
      <w:r>
        <w:rPr>
          <w:sz w:val="24"/>
        </w:rPr>
        <w:t xml:space="preserve">, </w:t>
      </w:r>
      <w:hyperlink w:history="0" w:anchor="P1041" w:tooltip="4.1. Розничная продажа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допускается только в указанных объектах общественного питания, имеющих зал обслуживания посетителей общей площадью не менее 20 квадратных метров без учета площади сезонного зала (зоны) обслуживания посетителей.">
        <w:r>
          <w:rPr>
            <w:sz w:val="24"/>
            <w:color w:val="0000ff"/>
          </w:rPr>
          <w:t xml:space="preserve">абзаце первом пункта 4.1</w:t>
        </w:r>
      </w:hyperlink>
      <w:r>
        <w:rPr>
          <w:sz w:val="24"/>
        </w:rPr>
        <w:t xml:space="preserve"> настоящей статьи, определяются с учетом результатов общественных обсуждений органами местного самоуправления муниципальных районов, муниципальных округов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w:t>
      </w:r>
      <w:r>
        <w:rPr>
          <w:sz w:val="24"/>
        </w:rPr>
        <w:t xml:space="preserve">правилами</w:t>
      </w:r>
      <w:r>
        <w:rPr>
          <w:sz w:val="24"/>
        </w:rPr>
        <w:t xml:space="preserve">, установленными Правительством Российской Федерации.</w:t>
      </w:r>
    </w:p>
    <w:p>
      <w:pPr>
        <w:pStyle w:val="0"/>
        <w:jc w:val="both"/>
      </w:pPr>
      <w:r>
        <w:rPr>
          <w:sz w:val="24"/>
        </w:rPr>
        <w:t xml:space="preserve">(в ред. Федеральных законов от 24.04.2020 </w:t>
      </w:r>
      <w:r>
        <w:rPr>
          <w:sz w:val="24"/>
        </w:rPr>
        <w:t xml:space="preserve">N 145-ФЗ</w:t>
      </w:r>
      <w:r>
        <w:rPr>
          <w:sz w:val="24"/>
        </w:rPr>
        <w:t xml:space="preserve">, от 18.03.2023 </w:t>
      </w:r>
      <w:r>
        <w:rPr>
          <w:sz w:val="24"/>
        </w:rPr>
        <w:t xml:space="preserve">N 68-ФЗ</w:t>
      </w:r>
      <w:r>
        <w:rPr>
          <w:sz w:val="24"/>
        </w:rPr>
        <w:t xml:space="preserve">)</w:t>
      </w:r>
    </w:p>
    <w:bookmarkStart w:id="1070" w:name="P1070"/>
    <w:bookmarkEnd w:id="1070"/>
    <w:p>
      <w:pPr>
        <w:pStyle w:val="0"/>
        <w:spacing w:before="240" w:lineRule="auto"/>
        <w:ind w:firstLine="540"/>
        <w:jc w:val="both"/>
      </w:pPr>
      <w:r>
        <w:rPr>
          <w:sz w:val="24"/>
        </w:rPr>
        <w:t xml:space="preserve">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w:t>
      </w:r>
      <w:hyperlink w:history="0" w:anchor="P299" w:tooltip="2. Органы местного самоуправления могут наделяться законом отдельными государственными полномочиями в области производства и оборота этилового спирта, алкогольной и спиртосодержащей продукции с передачей необходимых для их осуществления материальных и финансовых средств.">
        <w:r>
          <w:rPr>
            <w:sz w:val="24"/>
            <w:color w:val="0000ff"/>
          </w:rPr>
          <w:t xml:space="preserve">пунктом 2 статьи 7</w:t>
        </w:r>
      </w:hyperlink>
      <w:r>
        <w:rPr>
          <w:sz w:val="24"/>
        </w:rPr>
        <w:t xml:space="preserve">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 индивидуальных предпринимателях, осуществляющих розничную продажу пива, пивных напитков, сидра, пуаре, медовухи, а также об организациях, осуществляющих розничную продажу алкогольной продукции, индивидуальных предпринимателях, осуществляющих розничную продажу пива, пивных напитков, сидра, пуаре,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w:t>
      </w:r>
    </w:p>
    <w:bookmarkStart w:id="1071" w:name="P1071"/>
    <w:bookmarkEnd w:id="1071"/>
    <w:p>
      <w:pPr>
        <w:pStyle w:val="0"/>
        <w:spacing w:before="240" w:lineRule="auto"/>
        <w:ind w:firstLine="540"/>
        <w:jc w:val="both"/>
      </w:pPr>
      <w:r>
        <w:rPr>
          <w:sz w:val="24"/>
        </w:rPr>
        <w:t xml:space="preserve">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указанных в </w:t>
      </w:r>
      <w:hyperlink w:history="0" w:anchor="P1000" w:tooltip="10) на территориях, прилегающих:">
        <w:r>
          <w:rPr>
            <w:sz w:val="24"/>
            <w:color w:val="0000ff"/>
          </w:rPr>
          <w:t xml:space="preserve">подпункте 10 пункта 2</w:t>
        </w:r>
      </w:hyperlink>
      <w:r>
        <w:rPr>
          <w:sz w:val="24"/>
        </w:rPr>
        <w:t xml:space="preserve"> настоящей статьи, информируют о нем расположенные на их территориях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w:t>
      </w:r>
    </w:p>
    <w:p>
      <w:pPr>
        <w:pStyle w:val="0"/>
        <w:spacing w:before="240" w:lineRule="auto"/>
        <w:ind w:firstLine="540"/>
        <w:jc w:val="both"/>
      </w:pPr>
      <w:r>
        <w:rPr>
          <w:sz w:val="24"/>
        </w:rPr>
        <w:t xml:space="preserve">Порядок информирования, предусмотренного </w:t>
      </w:r>
      <w:hyperlink w:history="0" w:anchor="P1070" w:tooltip="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пунктом 2 статьи 7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
        <w:r>
          <w:rPr>
            <w:sz w:val="24"/>
            <w:color w:val="0000ff"/>
          </w:rPr>
          <w:t xml:space="preserve">абзацами вторым</w:t>
        </w:r>
      </w:hyperlink>
      <w:r>
        <w:rPr>
          <w:sz w:val="24"/>
        </w:rPr>
        <w:t xml:space="preserve"> и </w:t>
      </w:r>
      <w:hyperlink w:history="0" w:anchor="P1071" w:tooltip="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указанных в подпункте 10 пункта 2 настоящей статьи, информируют о нем расположенные на их территориях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
        <w:r>
          <w:rPr>
            <w:sz w:val="24"/>
            <w:color w:val="0000ff"/>
          </w:rPr>
          <w:t xml:space="preserve">третьим</w:t>
        </w:r>
      </w:hyperlink>
      <w:r>
        <w:rPr>
          <w:sz w:val="24"/>
        </w:rPr>
        <w:t xml:space="preserve"> настоящего пункта, устанавливают органы государственной власти субъектов Российской Федерации.</w:t>
      </w:r>
    </w:p>
    <w:p>
      <w:pPr>
        <w:pStyle w:val="0"/>
        <w:spacing w:before="240" w:lineRule="auto"/>
        <w:ind w:firstLine="540"/>
        <w:jc w:val="both"/>
      </w:pPr>
      <w:r>
        <w:rPr>
          <w:sz w:val="24"/>
        </w:rPr>
        <w:t xml:space="preserve">Органы государственной власти субъектов Российской Федерации представляют в уполномоченный Правительством Российской Федерации федеральный орган исполнительной власти по запросу данного органа сведения о прилегающих территориях, указанных в </w:t>
      </w:r>
      <w:hyperlink w:history="0" w:anchor="P1000" w:tooltip="10) на территориях, прилегающих:">
        <w:r>
          <w:rPr>
            <w:sz w:val="24"/>
            <w:color w:val="0000ff"/>
          </w:rPr>
          <w:t xml:space="preserve">подпункте 10 пункта 2</w:t>
        </w:r>
      </w:hyperlink>
      <w:r>
        <w:rPr>
          <w:sz w:val="24"/>
        </w:rPr>
        <w:t xml:space="preserve"> настоящей статьи, в форме электронных документов в трехдневный срок со дня получения запроса.</w:t>
      </w:r>
    </w:p>
    <w:bookmarkStart w:id="1074" w:name="P1074"/>
    <w:bookmarkEnd w:id="1074"/>
    <w:p>
      <w:pPr>
        <w:pStyle w:val="0"/>
        <w:spacing w:before="240" w:lineRule="auto"/>
        <w:ind w:firstLine="540"/>
        <w:jc w:val="both"/>
      </w:pPr>
      <w:r>
        <w:rPr>
          <w:sz w:val="24"/>
        </w:rPr>
        <w:t xml:space="preserve">9. </w:t>
      </w:r>
      <w:r>
        <w:rPr>
          <w:sz w:val="24"/>
        </w:rPr>
        <w:t xml:space="preserve">Не допускается</w:t>
      </w:r>
      <w:r>
        <w:rPr>
          <w:sz w:val="24"/>
        </w:rPr>
        <w:t xml:space="preserve">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осуществляемой в магазинах беспошлинной торговли.</w:t>
      </w:r>
    </w:p>
    <w:p>
      <w:pPr>
        <w:pStyle w:val="0"/>
        <w:spacing w:before="240" w:lineRule="auto"/>
        <w:ind w:firstLine="540"/>
        <w:jc w:val="both"/>
      </w:pPr>
      <w:r>
        <w:rPr>
          <w:sz w:val="24"/>
        </w:rPr>
        <w:t xml:space="preserve">Органы государственной власти субъектов Российской Федерации вправе устанавливать дополнительные </w:t>
      </w:r>
      <w:r>
        <w:rPr>
          <w:sz w:val="24"/>
        </w:rPr>
        <w:t xml:space="preserve">ограничения</w:t>
      </w:r>
      <w:r>
        <w:rPr>
          <w:sz w:val="24"/>
        </w:rPr>
        <w:t xml:space="preserve"> времени,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 питания, если иное не установлено настоящей статьей.</w:t>
      </w:r>
    </w:p>
    <w:p>
      <w:pPr>
        <w:pStyle w:val="0"/>
        <w:jc w:val="both"/>
      </w:pPr>
      <w:r>
        <w:rPr>
          <w:sz w:val="24"/>
        </w:rPr>
        <w:t xml:space="preserve">(в ред. Федерального </w:t>
      </w:r>
      <w:r>
        <w:rPr>
          <w:sz w:val="24"/>
        </w:rPr>
        <w:t xml:space="preserve">закона</w:t>
      </w:r>
      <w:r>
        <w:rPr>
          <w:sz w:val="24"/>
        </w:rPr>
        <w:t xml:space="preserve"> от 24.04.2020 N 145-ФЗ)</w:t>
      </w:r>
    </w:p>
    <w:bookmarkStart w:id="1077" w:name="P1077"/>
    <w:bookmarkEnd w:id="1077"/>
    <w:p>
      <w:pPr>
        <w:pStyle w:val="0"/>
        <w:spacing w:before="240" w:lineRule="auto"/>
        <w:ind w:firstLine="540"/>
        <w:jc w:val="both"/>
      </w:pPr>
      <w:r>
        <w:rPr>
          <w:sz w:val="24"/>
        </w:rPr>
        <w:t xml:space="preserve">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w:t>
      </w:r>
      <w:r>
        <w:rPr>
          <w:sz w:val="24"/>
        </w:rPr>
        <w:t xml:space="preserve">перечень</w:t>
      </w:r>
      <w:r>
        <w:rPr>
          <w:sz w:val="24"/>
        </w:rPr>
        <w:t xml:space="preserve">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w:t>
      </w:r>
      <w:r>
        <w:rPr>
          <w:sz w:val="24"/>
        </w:rPr>
        <w:t xml:space="preserve">требования</w:t>
      </w:r>
      <w:r>
        <w:rPr>
          <w:sz w:val="24"/>
        </w:rPr>
        <w:t xml:space="preserve"> к минимальному размеру уставного капитала (уставного фонда) в размере не более чем 1 миллион рублей.</w:t>
      </w:r>
    </w:p>
    <w:p>
      <w:pPr>
        <w:pStyle w:val="0"/>
        <w:jc w:val="both"/>
      </w:pPr>
      <w:r>
        <w:rPr>
          <w:sz w:val="24"/>
        </w:rPr>
        <w:t xml:space="preserve">(в ред. Федеральных законов от 22.12.2020 </w:t>
      </w:r>
      <w:r>
        <w:rPr>
          <w:sz w:val="24"/>
        </w:rPr>
        <w:t xml:space="preserve">N 436-ФЗ</w:t>
      </w:r>
      <w:r>
        <w:rPr>
          <w:sz w:val="24"/>
        </w:rPr>
        <w:t xml:space="preserve">, от 08.08.2024 </w:t>
      </w:r>
      <w:r>
        <w:rPr>
          <w:sz w:val="24"/>
        </w:rPr>
        <w:t xml:space="preserve">N 316-ФЗ</w:t>
      </w:r>
      <w:r>
        <w:rPr>
          <w:sz w:val="24"/>
        </w:rPr>
        <w:t xml:space="preserve">, от 28.12.2025 </w:t>
      </w:r>
      <w:r>
        <w:rPr>
          <w:sz w:val="24"/>
        </w:rPr>
        <w:t xml:space="preserve">N 509-ФЗ</w:t>
      </w:r>
      <w:r>
        <w:rPr>
          <w:sz w:val="24"/>
        </w:rPr>
        <w:t xml:space="preserve">)</w:t>
      </w:r>
    </w:p>
    <w:p>
      <w:pPr>
        <w:pStyle w:val="0"/>
        <w:spacing w:before="240" w:lineRule="auto"/>
        <w:ind w:firstLine="540"/>
        <w:jc w:val="both"/>
      </w:pPr>
      <w:r>
        <w:rPr>
          <w:sz w:val="24"/>
        </w:rPr>
        <w:t xml:space="preserve">Органы государственной власти субъектов Российской Федерации представляют в федеральный орган по контролю и надзору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9.1. Субъекты Российской Федерации вправе устанавливать </w:t>
      </w:r>
      <w:r>
        <w:rPr>
          <w:sz w:val="24"/>
        </w:rPr>
        <w:t xml:space="preserve">ограничение</w:t>
      </w:r>
      <w:r>
        <w:rPr>
          <w:sz w:val="24"/>
        </w:rPr>
        <w:t xml:space="preserve"> времени розничной продажи алкогольной продукции при оказании услуг общественного питания в объектах общественного питания (за исключением ресторанов), расположенных в многоквартирных домах и (или) на прилегающих к ним территориях, по основаниям, на условиях (включая места расположения объектов общественного питания) и в порядке, которые установлены законами субъектов Российской Федерации.</w:t>
      </w:r>
    </w:p>
    <w:p>
      <w:pPr>
        <w:pStyle w:val="0"/>
        <w:spacing w:before="240" w:lineRule="auto"/>
        <w:ind w:firstLine="540"/>
        <w:jc w:val="both"/>
      </w:pPr>
      <w:r>
        <w:rPr>
          <w:sz w:val="24"/>
        </w:rPr>
        <w:t xml:space="preserve">Органы государственной власти субъектов Российской Федерации предоставляют в федеральный орган по контролю и надзору по запросу данного органа сведения об установлении ограничения времени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в форме электронных документов в трехдневный срок со дня получения запроса.</w:t>
      </w:r>
    </w:p>
    <w:p>
      <w:pPr>
        <w:pStyle w:val="0"/>
        <w:jc w:val="both"/>
      </w:pPr>
      <w:r>
        <w:rPr>
          <w:sz w:val="24"/>
        </w:rPr>
        <w:t xml:space="preserve">(п. 9.1 введен Федеральным </w:t>
      </w:r>
      <w:r>
        <w:rPr>
          <w:sz w:val="24"/>
        </w:rPr>
        <w:t xml:space="preserve">законом</w:t>
      </w:r>
      <w:r>
        <w:rPr>
          <w:sz w:val="24"/>
        </w:rPr>
        <w:t xml:space="preserve"> от 14.02.2024 N 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10 ст. 16 в ДНР, ЛНР, Запорожской, Херсонской областях применяется с особенностями, установленными </w:t>
            </w:r>
            <w:hyperlink w:history="0" w:anchor="P2305" w:tooltip="3.1. До 1 января 2028 года не применяются положения подпункта 9 пункта 2, абзацев первого - третьего, восьмого и девятого пункта 10 статьи 16, подпункта 6 пункта 8 и подпункта 5 пункта 9 статьи 19 настоящего Федерального закона в отношении юридического лица, осуществляющего деятельность по розничной продаже алкогольной продукции или розничной продаже алкогольной продукции при оказании услуг общественного питания на территориях Донецкой Народной Республики, Луганской Народной Республики, Запорожской облас...">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86" w:name="P1086"/>
    <w:bookmarkEnd w:id="1086"/>
    <w:p>
      <w:pPr>
        <w:pStyle w:val="0"/>
        <w:spacing w:before="300" w:lineRule="auto"/>
        <w:ind w:firstLine="540"/>
        <w:jc w:val="both"/>
      </w:pPr>
      <w:r>
        <w:rPr>
          <w:sz w:val="24"/>
        </w:rPr>
        <w:t xml:space="preserve">10. Организации (за исключением федеральных бюджетных учреждений и федеральных казенных предприятий, указанных в </w:t>
      </w:r>
      <w:hyperlink w:history="0" w:anchor="P1077" w:tooltip="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
        <w:r>
          <w:rPr>
            <w:sz w:val="24"/>
            <w:color w:val="0000ff"/>
          </w:rPr>
          <w:t xml:space="preserve">абзаце третьем пункта 9</w:t>
        </w:r>
      </w:hyperlink>
      <w:r>
        <w:rPr>
          <w:sz w:val="24"/>
        </w:rPr>
        <w:t xml:space="preserve">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w:t>
      </w:r>
    </w:p>
    <w:p>
      <w:pPr>
        <w:pStyle w:val="0"/>
        <w:jc w:val="both"/>
      </w:pPr>
      <w:r>
        <w:rPr>
          <w:sz w:val="24"/>
        </w:rPr>
        <w:t xml:space="preserve">(в ред. Федеральных законов от 26.03.2022 </w:t>
      </w:r>
      <w:r>
        <w:rPr>
          <w:sz w:val="24"/>
        </w:rPr>
        <w:t xml:space="preserve">N 74-ФЗ</w:t>
      </w:r>
      <w:r>
        <w:rPr>
          <w:sz w:val="24"/>
        </w:rPr>
        <w:t xml:space="preserve">, от 08.08.2024 </w:t>
      </w:r>
      <w:r>
        <w:rPr>
          <w:sz w:val="24"/>
        </w:rPr>
        <w:t xml:space="preserve">N 316-ФЗ</w:t>
      </w:r>
      <w:r>
        <w:rPr>
          <w:sz w:val="24"/>
        </w:rPr>
        <w:t xml:space="preserve">, от 28.12.2025 </w:t>
      </w:r>
      <w:r>
        <w:rPr>
          <w:sz w:val="24"/>
        </w:rPr>
        <w:t xml:space="preserve">N 509-ФЗ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10 ст. 16 в ДНР, ЛНР, Запорожской, Херсонской областях применяется с особенностями, установленными </w:t>
            </w:r>
            <w:hyperlink w:history="0" w:anchor="P2305" w:tooltip="3.1. До 1 января 2028 года не применяются положения подпункта 9 пункта 2, абзацев первого - третьего, восьмого и девятого пункта 10 статьи 16, подпункта 6 пункта 8 и подпункта 5 пункта 9 статьи 19 настоящего Федерального закона в отношении юридического лица, осуществляющего деятельность по розничной продаже алкогольной продукции или розничной продаже алкогольной продукции при оказании услуг общественного питания на территориях Донецкой Народной Республики, Луганской Народной Республики, Запорожской облас...">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0" w:name="P1090"/>
    <w:bookmarkEnd w:id="1090"/>
    <w:p>
      <w:pPr>
        <w:pStyle w:val="0"/>
        <w:spacing w:before="300" w:lineRule="auto"/>
        <w:ind w:firstLine="540"/>
        <w:jc w:val="both"/>
      </w:pPr>
      <w:r>
        <w:rPr>
          <w:sz w:val="24"/>
        </w:rPr>
        <w:t xml:space="preserve">Организации (за исключением федеральных бюджетных учреждений и федеральных казенных предприятий, указанных в </w:t>
      </w:r>
      <w:hyperlink w:history="0" w:anchor="P1077" w:tooltip="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
        <w:r>
          <w:rPr>
            <w:sz w:val="24"/>
            <w:color w:val="0000ff"/>
          </w:rPr>
          <w:t xml:space="preserve">абзаце третьем пункта 9</w:t>
        </w:r>
      </w:hyperlink>
      <w:r>
        <w:rPr>
          <w:sz w:val="24"/>
        </w:rPr>
        <w:t xml:space="preserve"> настоящей статьи),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w:t>
      </w:r>
    </w:p>
    <w:p>
      <w:pPr>
        <w:pStyle w:val="0"/>
        <w:jc w:val="both"/>
      </w:pPr>
      <w:r>
        <w:rPr>
          <w:sz w:val="24"/>
        </w:rPr>
        <w:t xml:space="preserve">(в ред. Федеральных законов от 26.03.2022 </w:t>
      </w:r>
      <w:r>
        <w:rPr>
          <w:sz w:val="24"/>
        </w:rPr>
        <w:t xml:space="preserve">N 74-ФЗ</w:t>
      </w:r>
      <w:r>
        <w:rPr>
          <w:sz w:val="24"/>
        </w:rPr>
        <w:t xml:space="preserve">, от 08.08.2024 </w:t>
      </w:r>
      <w:r>
        <w:rPr>
          <w:sz w:val="24"/>
        </w:rPr>
        <w:t xml:space="preserve">N 316-ФЗ</w:t>
      </w:r>
      <w:r>
        <w:rPr>
          <w:sz w:val="24"/>
        </w:rPr>
        <w:t xml:space="preserve">, от 28.12.2025 </w:t>
      </w:r>
      <w:r>
        <w:rPr>
          <w:sz w:val="24"/>
        </w:rPr>
        <w:t xml:space="preserve">N 509-ФЗ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10 ст. 16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94" w:name="P1094"/>
    <w:bookmarkEnd w:id="1094"/>
    <w:p>
      <w:pPr>
        <w:pStyle w:val="0"/>
        <w:spacing w:before="300" w:lineRule="auto"/>
        <w:ind w:firstLine="540"/>
        <w:jc w:val="both"/>
      </w:pPr>
      <w:r>
        <w:rPr>
          <w:sz w:val="24"/>
        </w:rPr>
        <w:t xml:space="preserve">Организации (за исключением федеральных бюджетных учреждений и федеральных казенных предприятий, указанных в </w:t>
      </w:r>
      <w:hyperlink w:history="0" w:anchor="P1077" w:tooltip="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
        <w:r>
          <w:rPr>
            <w:sz w:val="24"/>
            <w:color w:val="0000ff"/>
          </w:rPr>
          <w:t xml:space="preserve">абзаце третьем пункта 9</w:t>
        </w:r>
      </w:hyperlink>
      <w:r>
        <w:rPr>
          <w:sz w:val="24"/>
        </w:rPr>
        <w:t xml:space="preserve"> настоящей статьи),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используют для таких целей находящиеся в собственности, хозяйственном ведении, оперативном управлении или в аренде складские помещения (при наличии) и стационарные торговые объекты.</w:t>
      </w:r>
    </w:p>
    <w:p>
      <w:pPr>
        <w:pStyle w:val="0"/>
        <w:jc w:val="both"/>
      </w:pPr>
      <w:r>
        <w:rPr>
          <w:sz w:val="24"/>
        </w:rPr>
        <w:t xml:space="preserve">(в ред. Федеральных законов от 26.03.2022 </w:t>
      </w:r>
      <w:r>
        <w:rPr>
          <w:sz w:val="24"/>
        </w:rPr>
        <w:t xml:space="preserve">N 74-ФЗ</w:t>
      </w:r>
      <w:r>
        <w:rPr>
          <w:sz w:val="24"/>
        </w:rPr>
        <w:t xml:space="preserve">, от 08.08.2024 </w:t>
      </w:r>
      <w:r>
        <w:rPr>
          <w:sz w:val="24"/>
        </w:rPr>
        <w:t xml:space="preserve">N 316-ФЗ</w:t>
      </w:r>
      <w:r>
        <w:rPr>
          <w:sz w:val="24"/>
        </w:rPr>
        <w:t xml:space="preserve">, от 28.12.2025 </w:t>
      </w:r>
      <w:r>
        <w:rPr>
          <w:sz w:val="24"/>
        </w:rPr>
        <w:t xml:space="preserve">N 509-ФЗ</w:t>
      </w:r>
      <w:r>
        <w:rPr>
          <w:sz w:val="24"/>
        </w:rPr>
        <w:t xml:space="preserve">)</w:t>
      </w:r>
    </w:p>
    <w:bookmarkStart w:id="1096" w:name="P1096"/>
    <w:bookmarkEnd w:id="1096"/>
    <w:p>
      <w:pPr>
        <w:pStyle w:val="0"/>
        <w:spacing w:before="240" w:lineRule="auto"/>
        <w:ind w:firstLine="540"/>
        <w:jc w:val="both"/>
      </w:pPr>
      <w:r>
        <w:rPr>
          <w:sz w:val="24"/>
        </w:rPr>
        <w:t xml:space="preserve">Сельскохозяйственные товаропроизводители, осуществляющие розничную продажу произведенных ими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должны иметь для таких целей в собственности, в аренде или на ином законном основании производственные и складские помещения, являющиеся объектами недвижимого имущества.</w:t>
      </w:r>
    </w:p>
    <w:p>
      <w:pPr>
        <w:pStyle w:val="0"/>
        <w:jc w:val="both"/>
      </w:pPr>
      <w:r>
        <w:rPr>
          <w:sz w:val="24"/>
        </w:rPr>
        <w:t xml:space="preserve">(в ред. Федерального </w:t>
      </w:r>
      <w:r>
        <w:rPr>
          <w:sz w:val="24"/>
        </w:rPr>
        <w:t xml:space="preserve">закона</w:t>
      </w:r>
      <w:r>
        <w:rPr>
          <w:sz w:val="24"/>
        </w:rPr>
        <w:t xml:space="preserve"> от 08.08.2024 N 316-ФЗ)</w:t>
      </w:r>
    </w:p>
    <w:bookmarkStart w:id="1098" w:name="P1098"/>
    <w:bookmarkEnd w:id="1098"/>
    <w:p>
      <w:pPr>
        <w:pStyle w:val="0"/>
        <w:spacing w:before="240" w:lineRule="auto"/>
        <w:ind w:firstLine="540"/>
        <w:jc w:val="both"/>
      </w:pPr>
      <w:r>
        <w:rPr>
          <w:sz w:val="24"/>
        </w:rPr>
        <w:t xml:space="preserve">Розничная продажа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производства этой продукции и (или) в стационарных торговых объектах, находящихся у них в собственности, в аренде или на ином законном основании. Розничная продажа вина, игристого вина при оказании услуг общественного питания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производства этой продукции.</w:t>
      </w:r>
    </w:p>
    <w:p>
      <w:pPr>
        <w:pStyle w:val="0"/>
        <w:jc w:val="both"/>
      </w:pPr>
      <w:r>
        <w:rPr>
          <w:sz w:val="24"/>
        </w:rPr>
        <w:t xml:space="preserve">(в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Складские помещения, находящиеся не по месту нахождения торгового зала магазина беспошлинной торговли, но расположенные в регионе деятельности таможенного органа, в котором функционирует магазин беспошлинной торговли, подлежат включению в лицензию на розничную продажу алкогольной продукции, выданную организации, осуществляющей деятельность по обороту алкогольной продукции, помещаемой под таможенную процедуру беспошлинной торговли в данном магазине беспошлинной торговли.</w:t>
      </w:r>
    </w:p>
    <w:p>
      <w:pPr>
        <w:pStyle w:val="0"/>
        <w:jc w:val="both"/>
      </w:pPr>
      <w:r>
        <w:rPr>
          <w:sz w:val="24"/>
        </w:rPr>
        <w:t xml:space="preserve">(в ред. Федерального </w:t>
      </w:r>
      <w:r>
        <w:rPr>
          <w:sz w:val="24"/>
        </w:rPr>
        <w:t xml:space="preserve">закона</w:t>
      </w:r>
      <w:r>
        <w:rPr>
          <w:sz w:val="24"/>
        </w:rPr>
        <w:t xml:space="preserve"> от 26.03.2022 N 74-ФЗ)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8 п. 10 ст. 16 в ДНР, ЛНР, Запорожской, Херсонской областях применяется с особенностями, установленными </w:t>
            </w:r>
            <w:hyperlink w:history="0" w:anchor="P2305" w:tooltip="3.1. До 1 января 2028 года не применяются положения подпункта 9 пункта 2, абзацев первого - третьего, восьмого и девятого пункта 10 статьи 16, подпункта 6 пункта 8 и подпункта 5 пункта 9 статьи 19 настоящего Федерального закона в отношении юридического лица, осуществляющего деятельность по розничной продаже алкогольной продукции или розничной продаже алкогольной продукции при оказании услуг общественного питания на территориях Донецкой Народной Республики, Луганской Народной Республики, Запорожской облас...">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5" w:name="P1105"/>
    <w:bookmarkEnd w:id="1105"/>
    <w:p>
      <w:pPr>
        <w:pStyle w:val="0"/>
        <w:spacing w:before="300" w:lineRule="auto"/>
        <w:ind w:firstLine="540"/>
        <w:jc w:val="both"/>
      </w:pPr>
      <w:r>
        <w:rPr>
          <w:sz w:val="24"/>
        </w:rPr>
        <w:t xml:space="preserve">Организации (за исключением бюджетных учреждений),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w:t>
      </w:r>
    </w:p>
    <w:p>
      <w:pPr>
        <w:pStyle w:val="0"/>
        <w:jc w:val="both"/>
      </w:pPr>
      <w:r>
        <w:rPr>
          <w:sz w:val="24"/>
        </w:rPr>
        <w:t xml:space="preserve">(в ред. Федерального </w:t>
      </w:r>
      <w:r>
        <w:rPr>
          <w:sz w:val="24"/>
        </w:rPr>
        <w:t xml:space="preserve">закона</w:t>
      </w:r>
      <w:r>
        <w:rPr>
          <w:sz w:val="24"/>
        </w:rPr>
        <w:t xml:space="preserve"> от 28.12.2017 N 433-ФЗ)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9 п. 10 ст. 16 в ДНР, ЛНР, Запорожской, Херсонской областях применяется с особенностями, установленными </w:t>
            </w:r>
            <w:hyperlink w:history="0" w:anchor="P2305" w:tooltip="3.1. До 1 января 2028 года не применяются положения подпункта 9 пункта 2, абзацев первого - третьего, восьмого и девятого пункта 10 статьи 16, подпункта 6 пункта 8 и подпункта 5 пункта 9 статьи 19 настоящего Федерального закона в отношении юридического лица, осуществляющего деятельность по розничной продаже алкогольной продукции или розничной продаже алкогольной продукции при оказании услуг общественного питания на территориях Донецкой Народной Республики, Луганской Народной Республики, Запорожской облас...">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9" w:name="P1109"/>
    <w:bookmarkEnd w:id="1109"/>
    <w:p>
      <w:pPr>
        <w:pStyle w:val="0"/>
        <w:spacing w:before="300" w:lineRule="auto"/>
        <w:ind w:firstLine="540"/>
        <w:jc w:val="both"/>
      </w:pPr>
      <w:r>
        <w:rPr>
          <w:sz w:val="24"/>
        </w:rPr>
        <w:t xml:space="preserve">Организации (за исключением бюджетных учреждений),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оперативном управлении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w:t>
      </w:r>
    </w:p>
    <w:p>
      <w:pPr>
        <w:pStyle w:val="0"/>
        <w:jc w:val="both"/>
      </w:pPr>
      <w:r>
        <w:rPr>
          <w:sz w:val="24"/>
        </w:rPr>
        <w:t xml:space="preserve">(в ред. Федерального </w:t>
      </w:r>
      <w:r>
        <w:rPr>
          <w:sz w:val="24"/>
        </w:rPr>
        <w:t xml:space="preserve">закона</w:t>
      </w:r>
      <w:r>
        <w:rPr>
          <w:sz w:val="24"/>
        </w:rPr>
        <w:t xml:space="preserve"> от 28.12.2017 N 433-ФЗ)</w:t>
      </w:r>
    </w:p>
    <w:p>
      <w:pPr>
        <w:pStyle w:val="0"/>
        <w:spacing w:before="240" w:lineRule="auto"/>
        <w:ind w:firstLine="540"/>
        <w:jc w:val="both"/>
      </w:pPr>
      <w:r>
        <w:rPr>
          <w:sz w:val="24"/>
        </w:rPr>
        <w:t xml:space="preserve">Бюджетные учреждения,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Бюджетные учреждения,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оперативном управлении, безвозмездном пользовании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техники в соответствии с </w:t>
      </w:r>
      <w:r>
        <w:rPr>
          <w:sz w:val="24"/>
        </w:rPr>
        <w:t xml:space="preserve">законодательством</w:t>
      </w:r>
      <w:r>
        <w:rPr>
          <w:sz w:val="24"/>
        </w:rPr>
        <w:t xml:space="preserve"> Российской Федерации о применении контрольно-кассовой техники.</w:t>
      </w:r>
    </w:p>
    <w:p>
      <w:pPr>
        <w:pStyle w:val="0"/>
        <w:spacing w:before="240" w:lineRule="auto"/>
        <w:ind w:firstLine="540"/>
        <w:jc w:val="both"/>
      </w:pPr>
      <w:r>
        <w:rPr>
          <w:sz w:val="24"/>
        </w:rPr>
        <w:t xml:space="preserve">Требования о наличии стационарных торговых объектов, стационарных производственных помещений, отдельных складских помещений, указанные в </w:t>
      </w:r>
      <w:hyperlink w:history="0" w:anchor="P1086" w:tooltip="10. Организации (за исключением федеральных бюджетных учреждений и федеральных казенных предприятий, указанных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
        <w:r>
          <w:rPr>
            <w:sz w:val="24"/>
            <w:color w:val="0000ff"/>
          </w:rPr>
          <w:t xml:space="preserve">абзацах первом</w:t>
        </w:r>
      </w:hyperlink>
      <w:r>
        <w:rPr>
          <w:sz w:val="24"/>
        </w:rPr>
        <w:t xml:space="preserve">, </w:t>
      </w:r>
      <w:hyperlink w:history="0" w:anchor="P1090" w:tooltip="Организации (за исключением федеральных бюджетных учреждений и федеральных казенных предприятий, указанных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
        <w:r>
          <w:rPr>
            <w:sz w:val="24"/>
            <w:color w:val="0000ff"/>
          </w:rPr>
          <w:t xml:space="preserve">втором</w:t>
        </w:r>
      </w:hyperlink>
      <w:r>
        <w:rPr>
          <w:sz w:val="24"/>
        </w:rPr>
        <w:t xml:space="preserve">, </w:t>
      </w:r>
      <w:hyperlink w:history="0" w:anchor="P1096" w:tooltip="Сельскохозяйственные товаропроизводители, осуществляющие розничную продажу произведенных ими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должны иметь для таких целей в собственности, в аренде или на ином законном основании производственные и складские помещения, являющиеся объектами недвижимого имущества.">
        <w:r>
          <w:rPr>
            <w:sz w:val="24"/>
            <w:color w:val="0000ff"/>
          </w:rPr>
          <w:t xml:space="preserve">четвертом</w:t>
        </w:r>
      </w:hyperlink>
      <w:r>
        <w:rPr>
          <w:sz w:val="24"/>
        </w:rPr>
        <w:t xml:space="preserve"> и </w:t>
      </w:r>
      <w:hyperlink w:history="0" w:anchor="P1098" w:tooltip="Розничная продажа вина, игристого вин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может осуществляться сельскохозяйственными товаропроизводителями по месту нахождения производства этой продукции и (или) в стационарных торговых объектах, находящихся у них в собственности, в аренде или на ином законном основании. Розничная продажа вина, игристого вина при оказании услуг общественного питания на о...">
        <w:r>
          <w:rPr>
            <w:sz w:val="24"/>
            <w:color w:val="0000ff"/>
          </w:rPr>
          <w:t xml:space="preserve">пятом</w:t>
        </w:r>
      </w:hyperlink>
      <w:r>
        <w:rPr>
          <w:sz w:val="24"/>
        </w:rPr>
        <w:t xml:space="preserve"> настоящего пункта, не распространяются на розничную продажу винодельческой продукции (за исключением коньяка, бренди и виноградной водки) на специализированных ярмарках винодельческой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30.12.2021 N 487-ФЗ)</w:t>
      </w:r>
    </w:p>
    <w:p>
      <w:pPr>
        <w:pStyle w:val="0"/>
        <w:spacing w:before="240" w:lineRule="auto"/>
        <w:ind w:firstLine="540"/>
        <w:jc w:val="both"/>
      </w:pPr>
      <w:r>
        <w:rPr>
          <w:sz w:val="24"/>
        </w:rPr>
        <w:t xml:space="preserve">Федеральные бюджетные учреждения и федеральные казенные предприятия, указанные в </w:t>
      </w:r>
      <w:hyperlink w:history="0" w:anchor="P1077" w:tooltip="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
        <w:r>
          <w:rPr>
            <w:sz w:val="24"/>
            <w:color w:val="0000ff"/>
          </w:rPr>
          <w:t xml:space="preserve">абзаце третьем пункта 9</w:t>
        </w:r>
      </w:hyperlink>
      <w:r>
        <w:rPr>
          <w:sz w:val="24"/>
        </w:rPr>
        <w:t xml:space="preserve">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оперативном управлении, безвозмездном пользовании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08.08.2024 N 316-ФЗ; 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Федеральные бюджетные учреждения и федеральные казенные предприятия, указанные в </w:t>
      </w:r>
      <w:hyperlink w:history="0" w:anchor="P1077" w:tooltip="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
        <w:r>
          <w:rPr>
            <w:sz w:val="24"/>
            <w:color w:val="0000ff"/>
          </w:rPr>
          <w:t xml:space="preserve">абзаце третьем пункта 9</w:t>
        </w:r>
      </w:hyperlink>
      <w:r>
        <w:rPr>
          <w:sz w:val="24"/>
        </w:rPr>
        <w:t xml:space="preserve"> настоящей статьи,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оперативном управлении, безвозмездном пользовании или в аренде, срок которой определен договором и составляет один год и более, складские помещения (при наличии) и стационарные торговые объекты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08.08.2024 N 316-ФЗ; 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Федеральные бюджетные учреждения и федеральные казенные предприятия, указанные в </w:t>
      </w:r>
      <w:hyperlink w:history="0" w:anchor="P1077" w:tooltip="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
        <w:r>
          <w:rPr>
            <w:sz w:val="24"/>
            <w:color w:val="0000ff"/>
          </w:rPr>
          <w:t xml:space="preserve">абзаце третьем пункта 9</w:t>
        </w:r>
      </w:hyperlink>
      <w:r>
        <w:rPr>
          <w:sz w:val="24"/>
        </w:rPr>
        <w:t xml:space="preserve"> настоящей статьи, осуществляющие розничную продажу пива, пивных напитков, сидра, пуаре, медовухи, используют для таких целей находящиеся в оперативном управлении, безвозмездном пользовании или в аренде складские помещения (при наличии) и стационарные торговые объекты.</w:t>
      </w:r>
    </w:p>
    <w:p>
      <w:pPr>
        <w:pStyle w:val="0"/>
        <w:jc w:val="both"/>
      </w:pPr>
      <w:r>
        <w:rPr>
          <w:sz w:val="24"/>
        </w:rPr>
        <w:t xml:space="preserve">(абзац введен Федеральным </w:t>
      </w:r>
      <w:r>
        <w:rPr>
          <w:sz w:val="24"/>
        </w:rPr>
        <w:t xml:space="preserve">законом</w:t>
      </w:r>
      <w:r>
        <w:rPr>
          <w:sz w:val="24"/>
        </w:rPr>
        <w:t xml:space="preserve"> от 08.08.2024 N 316-ФЗ; 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11. Если место нахождения стационарного торгового объекта организации, осуществляющей розничную продажу алкогольной продукции, или место нахождения объекта общественного питания организации, осуществляющей розничную продажу алкогольной продукции при оказании услуг общественного питания, в период действия лицензии перестает соответствовать особым требованиям к розничной продаже алкогольной продукции, указанным в </w:t>
      </w:r>
      <w:hyperlink w:history="0" w:anchor="P1000" w:tooltip="10) на территориях, прилегающих:">
        <w:r>
          <w:rPr>
            <w:sz w:val="24"/>
            <w:color w:val="0000ff"/>
          </w:rPr>
          <w:t xml:space="preserve">подпункте 10 пункта 2</w:t>
        </w:r>
      </w:hyperlink>
      <w:r>
        <w:rPr>
          <w:sz w:val="24"/>
        </w:rPr>
        <w:t xml:space="preserve"> настоящей статьи, такие организации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данных стационарном торговом объекте или объекте общественного питания, а также в сезонном зале (зоне) обслуживания посетителей и возникшие ограничения к ним не применяются.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ограничений в </w:t>
      </w:r>
      <w:hyperlink w:history="0" w:anchor="P1354" w:tooltip="Статья 19. Порядок выдачи лицензий">
        <w:r>
          <w:rPr>
            <w:sz w:val="24"/>
            <w:color w:val="0000ff"/>
          </w:rPr>
          <w:t xml:space="preserve">порядке</w:t>
        </w:r>
      </w:hyperlink>
      <w:r>
        <w:rPr>
          <w:sz w:val="24"/>
        </w:rPr>
        <w:t xml:space="preserve">, установленном настоящим Федеральным законом для выдачи, продления и переоформления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но не более чем на пять лет.</w:t>
      </w:r>
    </w:p>
    <w:p>
      <w:pPr>
        <w:pStyle w:val="0"/>
        <w:jc w:val="both"/>
      </w:pPr>
      <w:r>
        <w:rPr>
          <w:sz w:val="24"/>
        </w:rPr>
        <w:t xml:space="preserve">(в ред. Федерального </w:t>
      </w:r>
      <w:r>
        <w:rPr>
          <w:sz w:val="24"/>
        </w:rPr>
        <w:t xml:space="preserve">закона</w:t>
      </w:r>
      <w:r>
        <w:rPr>
          <w:sz w:val="24"/>
        </w:rPr>
        <w:t xml:space="preserve"> от 29.05.2024 N 102-ФЗ)</w:t>
      </w:r>
    </w:p>
    <w:p>
      <w:pPr>
        <w:pStyle w:val="0"/>
        <w:ind w:firstLine="540"/>
        <w:jc w:val="both"/>
      </w:pPr>
      <w:r>
        <w:rPr>
          <w:sz w:val="24"/>
        </w:rPr>
      </w:r>
    </w:p>
    <w:p>
      <w:pPr>
        <w:pStyle w:val="2"/>
        <w:outlineLvl w:val="1"/>
        <w:ind w:firstLine="540"/>
        <w:jc w:val="both"/>
      </w:pPr>
      <w:r>
        <w:rPr>
          <w:sz w:val="24"/>
        </w:rPr>
        <w:t xml:space="preserve">Статья 17. Утратила силу. - Федеральный </w:t>
      </w:r>
      <w:r>
        <w:rPr>
          <w:sz w:val="24"/>
        </w:rPr>
        <w:t xml:space="preserve">закон</w:t>
      </w:r>
      <w:r>
        <w:rPr>
          <w:sz w:val="24"/>
        </w:rPr>
        <w:t xml:space="preserve"> от 16.10.2006 N 160-ФЗ.</w:t>
      </w:r>
    </w:p>
    <w:p>
      <w:pPr>
        <w:pStyle w:val="0"/>
      </w:pPr>
      <w:r>
        <w:rPr>
          <w:sz w:val="24"/>
        </w:rPr>
      </w:r>
    </w:p>
    <w:bookmarkStart w:id="1129" w:name="P1129"/>
    <w:bookmarkEnd w:id="1129"/>
    <w:p>
      <w:pPr>
        <w:pStyle w:val="2"/>
        <w:outlineLvl w:val="1"/>
        <w:ind w:firstLine="540"/>
        <w:jc w:val="both"/>
      </w:pPr>
      <w:r>
        <w:rPr>
          <w:sz w:val="24"/>
        </w:rPr>
        <w:t xml:space="preserve">Статья 17.1. Реестр производителей пива и пивных напитков, сидра, пуаре, медовухи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03.04.2023 N 108-ФЗ)</w:t>
      </w:r>
    </w:p>
    <w:p>
      <w:pPr>
        <w:pStyle w:val="0"/>
        <w:ind w:firstLine="540"/>
        <w:jc w:val="both"/>
      </w:pPr>
      <w:r>
        <w:rPr>
          <w:sz w:val="24"/>
        </w:rPr>
      </w:r>
    </w:p>
    <w:p>
      <w:pPr>
        <w:pStyle w:val="0"/>
        <w:ind w:firstLine="540"/>
        <w:jc w:val="both"/>
      </w:pPr>
      <w:r>
        <w:rPr>
          <w:sz w:val="24"/>
        </w:rPr>
        <w:t xml:space="preserve">1. Реестр производителей пива и пивных напитков, сидра, пуаре, медовухи (далее в настоящей статье - реестр) ведется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федеральным органом по контролю и надзору в </w:t>
      </w:r>
      <w:r>
        <w:rPr>
          <w:sz w:val="24"/>
        </w:rPr>
        <w:t xml:space="preserve">порядке</w:t>
      </w:r>
      <w:r>
        <w:rPr>
          <w:sz w:val="24"/>
        </w:rPr>
        <w:t xml:space="preserve">, утверждаемом Правительством Российской Федерации, и должен содержать следующую информацию:</w:t>
      </w:r>
    </w:p>
    <w:p>
      <w:pPr>
        <w:pStyle w:val="0"/>
        <w:spacing w:before="240" w:lineRule="auto"/>
        <w:ind w:firstLine="540"/>
        <w:jc w:val="both"/>
      </w:pPr>
      <w:r>
        <w:rPr>
          <w:sz w:val="24"/>
        </w:rPr>
        <w:t xml:space="preserve">1) полное и (или) сокращенное наименования и организационно-правовая форма юридического лица (организации) - производителя пива и пивных напитков, сидра, пуаре, медовухи (далее в настоящей статье - организация);</w:t>
      </w:r>
    </w:p>
    <w:p>
      <w:pPr>
        <w:pStyle w:val="0"/>
        <w:spacing w:before="240" w:lineRule="auto"/>
        <w:ind w:firstLine="540"/>
        <w:jc w:val="both"/>
      </w:pPr>
      <w:r>
        <w:rPr>
          <w:sz w:val="24"/>
        </w:rPr>
        <w:t xml:space="preserve">2) идентификационный номер налогоплательщика организации;</w:t>
      </w:r>
    </w:p>
    <w:p>
      <w:pPr>
        <w:pStyle w:val="0"/>
        <w:spacing w:before="240" w:lineRule="auto"/>
        <w:ind w:firstLine="540"/>
        <w:jc w:val="both"/>
      </w:pPr>
      <w:r>
        <w:rPr>
          <w:sz w:val="24"/>
        </w:rPr>
        <w:t xml:space="preserve">3) адрес (место нахождения) организации;</w:t>
      </w:r>
    </w:p>
    <w:p>
      <w:pPr>
        <w:pStyle w:val="0"/>
        <w:spacing w:before="240" w:lineRule="auto"/>
        <w:ind w:firstLine="540"/>
        <w:jc w:val="both"/>
      </w:pPr>
      <w:r>
        <w:rPr>
          <w:sz w:val="24"/>
        </w:rPr>
        <w:t xml:space="preserve">4) адреса мест нахождения обособленных подразделений организации (места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5) код (коды) причины постановки на учет в налоговом органе организации и ее обособленных подразделений, осуществляющих деятельность по производству пива и пивных напитков, сидра, пуаре, медовухи;</w:t>
      </w:r>
    </w:p>
    <w:p>
      <w:pPr>
        <w:pStyle w:val="0"/>
        <w:spacing w:before="240" w:lineRule="auto"/>
        <w:ind w:firstLine="540"/>
        <w:jc w:val="both"/>
      </w:pPr>
      <w:r>
        <w:rPr>
          <w:sz w:val="24"/>
        </w:rPr>
        <w:t xml:space="preserve">6) дата и номер внесения записи о включении организации в реестр;</w:t>
      </w:r>
    </w:p>
    <w:p>
      <w:pPr>
        <w:pStyle w:val="0"/>
        <w:spacing w:before="240" w:lineRule="auto"/>
        <w:ind w:firstLine="540"/>
        <w:jc w:val="both"/>
      </w:pPr>
      <w:r>
        <w:rPr>
          <w:sz w:val="24"/>
        </w:rPr>
        <w:t xml:space="preserve">7) виды производимой продукции (пиво и пивные напитки, сидр, пуаре, медовуха);</w:t>
      </w:r>
    </w:p>
    <w:p>
      <w:pPr>
        <w:pStyle w:val="0"/>
        <w:spacing w:before="240" w:lineRule="auto"/>
        <w:ind w:firstLine="540"/>
        <w:jc w:val="both"/>
      </w:pPr>
      <w:r>
        <w:rPr>
          <w:sz w:val="24"/>
        </w:rPr>
        <w:t xml:space="preserve">8) номер и дата внесения записи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которая соответствует дню вступления в законную силу решения суда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или дню принятия федеральным органом по контролю и надзору решения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w:t>
      </w:r>
    </w:p>
    <w:p>
      <w:pPr>
        <w:pStyle w:val="0"/>
        <w:spacing w:before="240" w:lineRule="auto"/>
        <w:ind w:firstLine="540"/>
        <w:jc w:val="both"/>
      </w:pPr>
      <w:r>
        <w:rPr>
          <w:sz w:val="24"/>
        </w:rPr>
        <w:t xml:space="preserve">9) производственная мощность основного технологического оборудования для производства пива и пивных напитков, сидра, пуаре, медовухи.</w:t>
      </w:r>
    </w:p>
    <w:p>
      <w:pPr>
        <w:pStyle w:val="0"/>
        <w:spacing w:before="240" w:lineRule="auto"/>
        <w:ind w:firstLine="540"/>
        <w:jc w:val="both"/>
      </w:pPr>
      <w:r>
        <w:rPr>
          <w:sz w:val="24"/>
        </w:rPr>
        <w:t xml:space="preserve">2. Правительство Российской Федерации вправе утвердить перечень дополнительных сведений, подлежащих включению в реестр.</w:t>
      </w:r>
    </w:p>
    <w:p>
      <w:pPr>
        <w:pStyle w:val="0"/>
        <w:spacing w:before="240" w:lineRule="auto"/>
        <w:ind w:firstLine="540"/>
        <w:jc w:val="both"/>
      </w:pPr>
      <w:r>
        <w:rPr>
          <w:sz w:val="24"/>
        </w:rPr>
        <w:t xml:space="preserve">Информация, содержащаяся в реестре, является общедоступной и подлежит размещению на официальном сайте федерального органа по контролю и надзору в информационно-телекоммуникационной сети "Интернет". Предоставление указанной информации осуществляется в электронной форме без взимания платы.</w:t>
      </w:r>
    </w:p>
    <w:bookmarkStart w:id="1145" w:name="P1145"/>
    <w:bookmarkEnd w:id="1145"/>
    <w:p>
      <w:pPr>
        <w:pStyle w:val="0"/>
        <w:spacing w:before="240" w:lineRule="auto"/>
        <w:ind w:firstLine="540"/>
        <w:jc w:val="both"/>
      </w:pPr>
      <w:r>
        <w:rPr>
          <w:sz w:val="24"/>
        </w:rPr>
        <w:t xml:space="preserve">3. Для включения в реестр организация представляет в федеральный орган по контролю и надзору следующие документы:</w:t>
      </w:r>
    </w:p>
    <w:bookmarkStart w:id="1146" w:name="P1146"/>
    <w:bookmarkEnd w:id="1146"/>
    <w:p>
      <w:pPr>
        <w:pStyle w:val="0"/>
        <w:spacing w:before="240" w:lineRule="auto"/>
        <w:ind w:firstLine="540"/>
        <w:jc w:val="both"/>
      </w:pPr>
      <w:r>
        <w:rPr>
          <w:sz w:val="24"/>
        </w:rPr>
        <w:t xml:space="preserve">1) заявление о включении в реестр с указанием следующих сведений:</w:t>
      </w:r>
    </w:p>
    <w:bookmarkStart w:id="1147" w:name="P1147"/>
    <w:bookmarkEnd w:id="1147"/>
    <w:p>
      <w:pPr>
        <w:pStyle w:val="0"/>
        <w:spacing w:before="240" w:lineRule="auto"/>
        <w:ind w:firstLine="540"/>
        <w:jc w:val="both"/>
      </w:pPr>
      <w:r>
        <w:rPr>
          <w:sz w:val="24"/>
        </w:rPr>
        <w:t xml:space="preserve">полного и (или) сокращенного наименований и организационно-правовой формы организации;</w:t>
      </w:r>
    </w:p>
    <w:bookmarkStart w:id="1148" w:name="P1148"/>
    <w:bookmarkEnd w:id="1148"/>
    <w:p>
      <w:pPr>
        <w:pStyle w:val="0"/>
        <w:spacing w:before="240" w:lineRule="auto"/>
        <w:ind w:firstLine="540"/>
        <w:jc w:val="both"/>
      </w:pPr>
      <w:r>
        <w:rPr>
          <w:sz w:val="24"/>
        </w:rPr>
        <w:t xml:space="preserve">адреса (места нахождения) организации;</w:t>
      </w:r>
    </w:p>
    <w:bookmarkStart w:id="1149" w:name="P1149"/>
    <w:bookmarkEnd w:id="1149"/>
    <w:p>
      <w:pPr>
        <w:pStyle w:val="0"/>
        <w:spacing w:before="240" w:lineRule="auto"/>
        <w:ind w:firstLine="540"/>
        <w:jc w:val="both"/>
      </w:pPr>
      <w:r>
        <w:rPr>
          <w:sz w:val="24"/>
        </w:rPr>
        <w:t xml:space="preserve">информации о государственной регистрации организации;</w:t>
      </w:r>
    </w:p>
    <w:bookmarkStart w:id="1150" w:name="P1150"/>
    <w:bookmarkEnd w:id="1150"/>
    <w:p>
      <w:pPr>
        <w:pStyle w:val="0"/>
        <w:spacing w:before="240" w:lineRule="auto"/>
        <w:ind w:firstLine="540"/>
        <w:jc w:val="both"/>
      </w:pPr>
      <w:r>
        <w:rPr>
          <w:sz w:val="24"/>
        </w:rPr>
        <w:t xml:space="preserve">идентификационного номера налогоплательщика организации;</w:t>
      </w:r>
    </w:p>
    <w:bookmarkStart w:id="1151" w:name="P1151"/>
    <w:bookmarkEnd w:id="1151"/>
    <w:p>
      <w:pPr>
        <w:pStyle w:val="0"/>
        <w:spacing w:before="240" w:lineRule="auto"/>
        <w:ind w:firstLine="540"/>
        <w:jc w:val="both"/>
      </w:pPr>
      <w:r>
        <w:rPr>
          <w:sz w:val="24"/>
        </w:rPr>
        <w:t xml:space="preserve">кода (кодов) причины постановки на учет в налоговом органе организации и каждого ее обособленного подразделения, осуществляющего деятельность по производству пива и пивных напитков, сидра, пуаре, медовухи;</w:t>
      </w:r>
    </w:p>
    <w:p>
      <w:pPr>
        <w:pStyle w:val="0"/>
        <w:spacing w:before="240" w:lineRule="auto"/>
        <w:ind w:firstLine="540"/>
        <w:jc w:val="both"/>
      </w:pPr>
      <w:r>
        <w:rPr>
          <w:sz w:val="24"/>
        </w:rPr>
        <w:t xml:space="preserve">видов производимой (планируемой к производству) продукции (пиво и пивные напитки, сидр, пуаре, медовуха);</w:t>
      </w:r>
    </w:p>
    <w:p>
      <w:pPr>
        <w:pStyle w:val="0"/>
        <w:spacing w:before="240" w:lineRule="auto"/>
        <w:ind w:firstLine="540"/>
        <w:jc w:val="both"/>
      </w:pPr>
      <w:r>
        <w:rPr>
          <w:sz w:val="24"/>
        </w:rPr>
        <w:t xml:space="preserve">мест осуществления организацией деятельности по производству пива и пивных напитков, сидра, пуаре, медовухи, в том числе адресов мест нахождения обособленных подразделений организации, осуществляющих производство такой продукции (при наличии этих подразделений);</w:t>
      </w:r>
    </w:p>
    <w:bookmarkStart w:id="1154" w:name="P1154"/>
    <w:bookmarkEnd w:id="1154"/>
    <w:p>
      <w:pPr>
        <w:pStyle w:val="0"/>
        <w:spacing w:before="240" w:lineRule="auto"/>
        <w:ind w:firstLine="540"/>
        <w:jc w:val="both"/>
      </w:pPr>
      <w:r>
        <w:rPr>
          <w:sz w:val="24"/>
        </w:rPr>
        <w:t xml:space="preserve">адреса электронной почты, по которому федеральный орган по контролю и надзору осуществляет переписку, направляет решения, извещения, уведомления с использованием электронной подписи;</w:t>
      </w:r>
    </w:p>
    <w:bookmarkStart w:id="1155" w:name="P1155"/>
    <w:bookmarkEnd w:id="1155"/>
    <w:p>
      <w:pPr>
        <w:pStyle w:val="0"/>
        <w:spacing w:before="240" w:lineRule="auto"/>
        <w:ind w:firstLine="540"/>
        <w:jc w:val="both"/>
      </w:pPr>
      <w:r>
        <w:rPr>
          <w:sz w:val="24"/>
        </w:rPr>
        <w:t xml:space="preserve">информации об уплате государственной пошлины в размере, установленном законодательством Российской Федерации о налогах и сборах;</w:t>
      </w:r>
    </w:p>
    <w:bookmarkStart w:id="1156" w:name="P1156"/>
    <w:bookmarkEnd w:id="1156"/>
    <w:p>
      <w:pPr>
        <w:pStyle w:val="0"/>
        <w:spacing w:before="240" w:lineRule="auto"/>
        <w:ind w:firstLine="540"/>
        <w:jc w:val="both"/>
      </w:pPr>
      <w:r>
        <w:rPr>
          <w:sz w:val="24"/>
        </w:rPr>
        <w:t xml:space="preserve">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срок которой определен договором и составляет один год и более, в отношении складских и производственных помещений;</w:t>
      </w:r>
    </w:p>
    <w:bookmarkStart w:id="1157" w:name="P1157"/>
    <w:bookmarkEnd w:id="1157"/>
    <w:p>
      <w:pPr>
        <w:pStyle w:val="0"/>
        <w:spacing w:before="240" w:lineRule="auto"/>
        <w:ind w:firstLine="540"/>
        <w:jc w:val="both"/>
      </w:pPr>
      <w:r>
        <w:rPr>
          <w:sz w:val="24"/>
        </w:rPr>
        <w:t xml:space="preserve">номеров сертификатов соответствия и (или) деклараций о соответствии основного технологического оборудования для производства пива и пивных напитков, сидра, пуаре, медовухи;</w:t>
      </w:r>
    </w:p>
    <w:bookmarkStart w:id="1158" w:name="P1158"/>
    <w:bookmarkEnd w:id="1158"/>
    <w:p>
      <w:pPr>
        <w:pStyle w:val="0"/>
        <w:spacing w:before="240" w:lineRule="auto"/>
        <w:ind w:firstLine="540"/>
        <w:jc w:val="both"/>
      </w:pPr>
      <w:r>
        <w:rPr>
          <w:sz w:val="24"/>
        </w:rPr>
        <w:t xml:space="preserve">2) </w:t>
      </w:r>
      <w:r>
        <w:rPr>
          <w:sz w:val="24"/>
        </w:rPr>
        <w:t xml:space="preserve">расчет</w:t>
      </w:r>
      <w:r>
        <w:rPr>
          <w:sz w:val="24"/>
        </w:rPr>
        <w:t xml:space="preserve"> производственной мощности основного технологического оборудования для производства пива и пивных напитков, сидра, пуаре, медовухи, составленный в </w:t>
      </w:r>
      <w:r>
        <w:rPr>
          <w:sz w:val="24"/>
        </w:rPr>
        <w:t xml:space="preserve">порядке</w:t>
      </w:r>
      <w:r>
        <w:rPr>
          <w:sz w:val="24"/>
        </w:rPr>
        <w:t xml:space="preserve"> и по </w:t>
      </w:r>
      <w:r>
        <w:rPr>
          <w:sz w:val="24"/>
        </w:rPr>
        <w:t xml:space="preserve">форме</w:t>
      </w:r>
      <w:r>
        <w:rPr>
          <w:sz w:val="24"/>
        </w:rPr>
        <w:t xml:space="preserve">, которые установлены федеральным органом по контролю и надзору;</w:t>
      </w:r>
    </w:p>
    <w:bookmarkStart w:id="1159" w:name="P1159"/>
    <w:bookmarkEnd w:id="1159"/>
    <w:p>
      <w:pPr>
        <w:pStyle w:val="0"/>
        <w:spacing w:before="240" w:lineRule="auto"/>
        <w:ind w:firstLine="540"/>
        <w:jc w:val="both"/>
      </w:pPr>
      <w:r>
        <w:rPr>
          <w:sz w:val="24"/>
        </w:rPr>
        <w:t xml:space="preserve">3) копии правоустанавливающих документов на основное технологическое оборудование для производства пива и пивных напитков, сидра, пуаре, медовухи;</w:t>
      </w:r>
    </w:p>
    <w:p>
      <w:pPr>
        <w:pStyle w:val="0"/>
        <w:spacing w:before="240" w:lineRule="auto"/>
        <w:ind w:firstLine="540"/>
        <w:jc w:val="both"/>
      </w:pPr>
      <w:r>
        <w:rPr>
          <w:sz w:val="24"/>
        </w:rPr>
        <w:t xml:space="preserve">4) схему оснащения основного технологического оборудования для производства пива и пивных напитков, сидра, пуаре, медовухи с производственной мощностью более 100 тысяч декалитров в год автоматическими средствами измерения и учета объема готовой продукции, содержащую информацию об указанном основном технологическом оборудовании, опломбированных (опечатанных) федеральным органом по контролю и надзору автоматических средствах измерения и учета объема готовой продукции и о коммуникациях в соответствии с </w:t>
      </w:r>
      <w:r>
        <w:rPr>
          <w:sz w:val="24"/>
        </w:rPr>
        <w:t xml:space="preserve">перечнем</w:t>
      </w:r>
      <w:r>
        <w:rPr>
          <w:sz w:val="24"/>
        </w:rPr>
        <w:t xml:space="preserve"> информации, утвержденным федеральным органом по контролю и надзору.</w:t>
      </w:r>
    </w:p>
    <w:p>
      <w:pPr>
        <w:pStyle w:val="0"/>
        <w:spacing w:before="240" w:lineRule="auto"/>
        <w:ind w:firstLine="540"/>
        <w:jc w:val="both"/>
      </w:pPr>
      <w:r>
        <w:rPr>
          <w:sz w:val="24"/>
        </w:rPr>
        <w:t xml:space="preserve">4. Для организаций, владеющих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заявление о включении в реестр одновременно является заявлением о проведении выездной оценки соответствия организации обязательным требованиям (далее в настоящей статье - выездная оценка) после включения такой организации в реестр.</w:t>
      </w:r>
    </w:p>
    <w:p>
      <w:pPr>
        <w:pStyle w:val="0"/>
        <w:spacing w:before="240" w:lineRule="auto"/>
        <w:ind w:firstLine="540"/>
        <w:jc w:val="both"/>
      </w:pPr>
      <w:r>
        <w:rPr>
          <w:sz w:val="24"/>
        </w:rPr>
        <w:t xml:space="preserve">5. Документы, указанные в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пунктах 3</w:t>
        </w:r>
      </w:hyperlink>
      <w:r>
        <w:rPr>
          <w:sz w:val="24"/>
        </w:rPr>
        <w:t xml:space="preserve">, </w:t>
      </w:r>
      <w:hyperlink w:history="0" w:anchor="P1197" w:tooltip="12. В случае изменения сведений, включенных в реестр, организация, включенная в реестр, обязана представить в федеральный орган по контролю и надзору заявление о внесении изменений в реестр с приложением документов, подтверждающих указанные изменения, в течение тридцати календарных дней со дня изменения таких сведений.">
        <w:r>
          <w:rPr>
            <w:sz w:val="24"/>
            <w:color w:val="0000ff"/>
          </w:rPr>
          <w:t xml:space="preserve">12</w:t>
        </w:r>
      </w:hyperlink>
      <w:r>
        <w:rPr>
          <w:sz w:val="24"/>
        </w:rPr>
        <w:t xml:space="preserve"> и </w:t>
      </w:r>
      <w:hyperlink w:history="0" w:anchor="P1200" w:tooltip="13. В случае,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 сидра, пуаре, медовухи увеличилась и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
        <w:r>
          <w:rPr>
            <w:sz w:val="24"/>
            <w:color w:val="0000ff"/>
          </w:rPr>
          <w:t xml:space="preserve">13</w:t>
        </w:r>
      </w:hyperlink>
      <w:r>
        <w:rPr>
          <w:sz w:val="24"/>
        </w:rPr>
        <w:t xml:space="preserve"> настоящей статьи, могут быть представлены в форме подписанных усиленной квалифицированной электронной подписью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 подаче заявления о включении в реестр физическим лицом, действующим от имени организации на основании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выданная в порядке передоверия, удостоверена нотариусом, заявление и документы, указанные в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пунктах 3</w:t>
        </w:r>
      </w:hyperlink>
      <w:r>
        <w:rPr>
          <w:sz w:val="24"/>
        </w:rPr>
        <w:t xml:space="preserve">, </w:t>
      </w:r>
      <w:hyperlink w:history="0" w:anchor="P1197" w:tooltip="12. В случае изменения сведений, включенных в реестр, организация, включенная в реестр, обязана представить в федеральный орган по контролю и надзору заявление о внесении изменений в реестр с приложением документов, подтверждающих указанные изменения, в течение тридцати календарных дней со дня изменения таких сведений.">
        <w:r>
          <w:rPr>
            <w:sz w:val="24"/>
            <w:color w:val="0000ff"/>
          </w:rPr>
          <w:t xml:space="preserve">12</w:t>
        </w:r>
      </w:hyperlink>
      <w:r>
        <w:rPr>
          <w:sz w:val="24"/>
        </w:rPr>
        <w:t xml:space="preserve"> и </w:t>
      </w:r>
      <w:hyperlink w:history="0" w:anchor="P1200" w:tooltip="13. В случае,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 сидра, пуаре, медовухи увеличилась и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
        <w:r>
          <w:rPr>
            <w:sz w:val="24"/>
            <w:color w:val="0000ff"/>
          </w:rPr>
          <w:t xml:space="preserve">13</w:t>
        </w:r>
      </w:hyperlink>
      <w:r>
        <w:rPr>
          <w:sz w:val="24"/>
        </w:rPr>
        <w:t xml:space="preserve"> настоящей статьи, должны быть подписаны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Федерального </w:t>
      </w:r>
      <w:r>
        <w:rPr>
          <w:sz w:val="24"/>
        </w:rPr>
        <w:t xml:space="preserve">закона</w:t>
      </w:r>
      <w:r>
        <w:rPr>
          <w:sz w:val="24"/>
        </w:rPr>
        <w:t xml:space="preserve"> от 31.07.2025 N 304-ФЗ)</w:t>
      </w:r>
    </w:p>
    <w:bookmarkStart w:id="1164" w:name="P1164"/>
    <w:bookmarkEnd w:id="1164"/>
    <w:p>
      <w:pPr>
        <w:pStyle w:val="0"/>
        <w:spacing w:before="240" w:lineRule="auto"/>
        <w:ind w:firstLine="540"/>
        <w:jc w:val="both"/>
      </w:pPr>
      <w:r>
        <w:rPr>
          <w:sz w:val="24"/>
        </w:rPr>
        <w:t xml:space="preserve">6. Федеральный орган по контролю и надзору в течение трех рабочих дней со дня регистрации заявления 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проверяет представленные такой организацией заявление о включении в реестр и иные документы на соответствие положениям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пункта 3</w:t>
        </w:r>
      </w:hyperlink>
      <w:r>
        <w:rPr>
          <w:sz w:val="24"/>
        </w:rPr>
        <w:t xml:space="preserve">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 указанной в заявлении о включении в реестр, а также о наличии задолженности, указанной в </w:t>
      </w:r>
      <w:hyperlink w:history="0" w:anchor="P1170" w:tooltip="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w:r>
          <w:rPr>
            <w:sz w:val="24"/>
            <w:color w:val="0000ff"/>
          </w:rPr>
          <w:t xml:space="preserve">подпункте 1 пункта 7</w:t>
        </w:r>
      </w:hyperlink>
      <w:r>
        <w:rPr>
          <w:sz w:val="24"/>
        </w:rPr>
        <w:t xml:space="preserve"> настоящей статьи.</w:t>
      </w:r>
    </w:p>
    <w:bookmarkStart w:id="1165" w:name="P1165"/>
    <w:bookmarkEnd w:id="1165"/>
    <w:p>
      <w:pPr>
        <w:pStyle w:val="0"/>
        <w:spacing w:before="240" w:lineRule="auto"/>
        <w:ind w:firstLine="540"/>
        <w:jc w:val="both"/>
      </w:pPr>
      <w:r>
        <w:rPr>
          <w:sz w:val="24"/>
        </w:rPr>
        <w:t xml:space="preserve">В случае соответствия поданных организацией, указанной в </w:t>
      </w:r>
      <w:hyperlink w:history="0" w:anchor="P1164" w:tooltip="6. Федеральный орган по контролю и надзору в течение трех рабочих дней со дня регистрации заявления 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оверяет представленные такой организацией заявление о включении в реестр и иные документы на соответствие положениям пункта 3 настоящей статьи и направляет межведомственные запросы в уполномоченные...">
        <w:r>
          <w:rPr>
            <w:sz w:val="24"/>
            <w:color w:val="0000ff"/>
          </w:rPr>
          <w:t xml:space="preserve">абзаце первом</w:t>
        </w:r>
      </w:hyperlink>
      <w:r>
        <w:rPr>
          <w:sz w:val="24"/>
        </w:rPr>
        <w:t xml:space="preserve"> настоящего пункта, заявления о включении в реестр и иных документов положениям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пункта 3</w:t>
        </w:r>
      </w:hyperlink>
      <w:r>
        <w:rPr>
          <w:sz w:val="24"/>
        </w:rPr>
        <w:t xml:space="preserve"> настоящей статьи, отсутствия задолженности, указанной в </w:t>
      </w:r>
      <w:hyperlink w:history="0" w:anchor="P1170" w:tooltip="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w:r>
          <w:rPr>
            <w:sz w:val="24"/>
            <w:color w:val="0000ff"/>
          </w:rPr>
          <w:t xml:space="preserve">подпункте 1 пункта 7</w:t>
        </w:r>
      </w:hyperlink>
      <w:r>
        <w:rPr>
          <w:sz w:val="24"/>
        </w:rPr>
        <w:t xml:space="preserve"> настоящей статьи, и подтверждения достоверности информации, указанной в заявлении о включении в реестр, федеральный орган по контролю и надзору назначает дату проведения выездной оценки.</w:t>
      </w:r>
    </w:p>
    <w:bookmarkStart w:id="1166" w:name="P1166"/>
    <w:bookmarkEnd w:id="1166"/>
    <w:p>
      <w:pPr>
        <w:pStyle w:val="0"/>
        <w:spacing w:before="240" w:lineRule="auto"/>
        <w:ind w:firstLine="540"/>
        <w:jc w:val="both"/>
      </w:pPr>
      <w:r>
        <w:rPr>
          <w:sz w:val="24"/>
        </w:rPr>
        <w:t xml:space="preserve">Представленные организацией, владеющей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заявление о включении в реестр и иные документы федеральный орган по контролю и надзору в срок, указанный в </w:t>
      </w:r>
      <w:hyperlink w:history="0" w:anchor="P1164" w:tooltip="6. Федеральный орган по контролю и надзору в течение трех рабочих дней со дня регистрации заявления 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оверяет представленные такой организацией заявление о включении в реестр и иные документы на соответствие положениям пункта 3 настоящей статьи и направляет межведомственные запросы в уполномоченные...">
        <w:r>
          <w:rPr>
            <w:sz w:val="24"/>
            <w:color w:val="0000ff"/>
          </w:rPr>
          <w:t xml:space="preserve">абзаце первом</w:t>
        </w:r>
      </w:hyperlink>
      <w:r>
        <w:rPr>
          <w:sz w:val="24"/>
        </w:rPr>
        <w:t xml:space="preserve"> настоящего пункта, проверяет на соответствие положениям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пункта 3</w:t>
        </w:r>
      </w:hyperlink>
      <w:r>
        <w:rPr>
          <w:sz w:val="24"/>
        </w:rPr>
        <w:t xml:space="preserve"> настоящей статьи и направляет межведомственные запросы в уполномоченные федеральные органы исполнительной власти в целях подтверждения достоверности информации, указанной в заявлении о включении в реестр, а также о наличии задолженности, указанной в </w:t>
      </w:r>
      <w:hyperlink w:history="0" w:anchor="P1170" w:tooltip="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w:r>
          <w:rPr>
            <w:sz w:val="24"/>
            <w:color w:val="0000ff"/>
          </w:rPr>
          <w:t xml:space="preserve">подпункте 1 пункта 7</w:t>
        </w:r>
      </w:hyperlink>
      <w:r>
        <w:rPr>
          <w:sz w:val="24"/>
        </w:rPr>
        <w:t xml:space="preserve"> настоящей статьи.</w:t>
      </w:r>
    </w:p>
    <w:bookmarkStart w:id="1167" w:name="P1167"/>
    <w:bookmarkEnd w:id="1167"/>
    <w:p>
      <w:pPr>
        <w:pStyle w:val="0"/>
        <w:spacing w:before="240" w:lineRule="auto"/>
        <w:ind w:firstLine="540"/>
        <w:jc w:val="both"/>
      </w:pPr>
      <w:r>
        <w:rPr>
          <w:sz w:val="24"/>
        </w:rPr>
        <w:t xml:space="preserve">В случае соответствия поданных организацией, указанной в </w:t>
      </w:r>
      <w:hyperlink w:history="0" w:anchor="P1166" w:tooltip="Представленные организацией, владеющей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заявление о включении в реестр и иные документы федеральный орган по контролю и надзору в срок, указанный в абзаце первом настоящего пункта, проверяет на соответствие положениям пункта 3 настоящей статьи и направляет межведомственные запросы в уполномоченные федеральные органы исполнительной власти в...">
        <w:r>
          <w:rPr>
            <w:sz w:val="24"/>
            <w:color w:val="0000ff"/>
          </w:rPr>
          <w:t xml:space="preserve">абзаце третьем</w:t>
        </w:r>
      </w:hyperlink>
      <w:r>
        <w:rPr>
          <w:sz w:val="24"/>
        </w:rPr>
        <w:t xml:space="preserve"> настоящего пункта, заявления о включении в реестр и иных документов положениям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пункта 3</w:t>
        </w:r>
      </w:hyperlink>
      <w:r>
        <w:rPr>
          <w:sz w:val="24"/>
        </w:rPr>
        <w:t xml:space="preserve"> настоящей статьи, отсутствия задолженности, указанной в </w:t>
      </w:r>
      <w:hyperlink w:history="0" w:anchor="P1170" w:tooltip="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w:r>
          <w:rPr>
            <w:sz w:val="24"/>
            <w:color w:val="0000ff"/>
          </w:rPr>
          <w:t xml:space="preserve">подпункте 1 пункта 7</w:t>
        </w:r>
      </w:hyperlink>
      <w:r>
        <w:rPr>
          <w:sz w:val="24"/>
        </w:rPr>
        <w:t xml:space="preserve">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о включении в реестр, принимает решение о включении организации в реестр с даты регистрации указанного заявления в федеральном органе по контролю и надзору. В течение двух месяцев со дня включения такой организации в реестр федеральным органом по контролю и надзору проводится выездная оценка.</w:t>
      </w:r>
    </w:p>
    <w:bookmarkStart w:id="1168" w:name="P1168"/>
    <w:bookmarkEnd w:id="1168"/>
    <w:p>
      <w:pPr>
        <w:pStyle w:val="0"/>
        <w:spacing w:before="240" w:lineRule="auto"/>
        <w:ind w:firstLine="540"/>
        <w:jc w:val="both"/>
      </w:pPr>
      <w:r>
        <w:rPr>
          <w:sz w:val="24"/>
        </w:rPr>
        <w:t xml:space="preserve">В случае выявления нарушений, указанных в </w:t>
      </w:r>
      <w:hyperlink w:history="0" w:anchor="P1169" w:tooltip="7. Основанием для направления уведомления о необходимости устранения выявленных нарушений по результатам рассмотрения заявления о включении в реестр и иных документов является:">
        <w:r>
          <w:rPr>
            <w:sz w:val="24"/>
            <w:color w:val="0000ff"/>
          </w:rPr>
          <w:t xml:space="preserve">пункте 7</w:t>
        </w:r>
      </w:hyperlink>
      <w:r>
        <w:rPr>
          <w:sz w:val="24"/>
        </w:rPr>
        <w:t xml:space="preserve"> или </w:t>
      </w:r>
      <w:hyperlink w:history="0" w:anchor="P1253" w:tooltip="4) неустранение следующих нарушений, выявленных по результатам выездной оценки, проведенной в соответствии с абзацем четвертым пункта 6, абзацем третьим пункта 8 настоящей статьи:">
        <w:r>
          <w:rPr>
            <w:sz w:val="24"/>
            <w:color w:val="0000ff"/>
          </w:rPr>
          <w:t xml:space="preserve">подпункте 4 пункта 27</w:t>
        </w:r>
      </w:hyperlink>
      <w:r>
        <w:rPr>
          <w:sz w:val="24"/>
        </w:rPr>
        <w:t xml:space="preserve"> настоящей статьи, федеральный орган по контролю и надзору в срок не позднее трех рабочих дней соответственно со дня регистрации заявления о включении в реестр и со дня окончания выездной оценки, назначенной в соответствии с </w:t>
      </w:r>
      <w:hyperlink w:history="0" w:anchor="P1167" w:tooltip="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w:r>
          <w:rPr>
            <w:sz w:val="24"/>
            <w:color w:val="0000ff"/>
          </w:rPr>
          <w:t xml:space="preserve">абзацем четвертым</w:t>
        </w:r>
      </w:hyperlink>
      <w:r>
        <w:rPr>
          <w:sz w:val="24"/>
        </w:rPr>
        <w:t xml:space="preserve"> настоящего пункта, направляет организации в форме электронного документа подписанное усиленной квалифицированной электронной подписью уведомление о необходимости устранения выявленных нарушений в двадцатидневный срок со дня направления указанного уведомления.</w:t>
      </w:r>
    </w:p>
    <w:bookmarkStart w:id="1169" w:name="P1169"/>
    <w:bookmarkEnd w:id="1169"/>
    <w:p>
      <w:pPr>
        <w:pStyle w:val="0"/>
        <w:spacing w:before="240" w:lineRule="auto"/>
        <w:ind w:firstLine="540"/>
        <w:jc w:val="both"/>
      </w:pPr>
      <w:r>
        <w:rPr>
          <w:sz w:val="24"/>
        </w:rPr>
        <w:t xml:space="preserve">7. Основанием для направления уведомления о необходимости устранения выявленных нарушений по результатам рассмотрения заявления о включении в реестр и иных документов является:</w:t>
      </w:r>
    </w:p>
    <w:bookmarkStart w:id="1170" w:name="P1170"/>
    <w:bookmarkEnd w:id="1170"/>
    <w:p>
      <w:pPr>
        <w:pStyle w:val="0"/>
        <w:spacing w:before="240" w:lineRule="auto"/>
        <w:ind w:firstLine="540"/>
        <w:jc w:val="both"/>
      </w:pPr>
      <w:r>
        <w:rPr>
          <w:sz w:val="24"/>
        </w:rPr>
        <w:t xml:space="preserve">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w:t>
      </w:r>
    </w:p>
    <w:p>
      <w:pPr>
        <w:pStyle w:val="0"/>
        <w:jc w:val="both"/>
      </w:pPr>
      <w:r>
        <w:rPr>
          <w:sz w:val="24"/>
        </w:rPr>
        <w:t xml:space="preserve">(пп. 1 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2) выявление в представленных документах недостоверной, искаженной, неполной информации либо представление организацией неполного комплекта документов, предусмотренных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пунктом 3</w:t>
        </w:r>
      </w:hyperlink>
      <w:r>
        <w:rPr>
          <w:sz w:val="24"/>
        </w:rPr>
        <w:t xml:space="preserve"> настоящей статьи.</w:t>
      </w:r>
    </w:p>
    <w:bookmarkStart w:id="1173" w:name="P1173"/>
    <w:bookmarkEnd w:id="1173"/>
    <w:p>
      <w:pPr>
        <w:pStyle w:val="0"/>
        <w:spacing w:before="240" w:lineRule="auto"/>
        <w:ind w:firstLine="540"/>
        <w:jc w:val="both"/>
      </w:pPr>
      <w:r>
        <w:rPr>
          <w:sz w:val="24"/>
        </w:rPr>
        <w:t xml:space="preserve">8. В представленном организацией сообщении об устранении выявленных нарушений должна содержаться информация об их устранении, а в случае, если нарушением являлось представление в документах недостоверной, искаженной, неполной информации, к сообщению об устранении выявленных нарушений также прилагаются заверенные подписью руководителя организации копии необходимых документов, которые могут быть представлены в форме электронного документа.</w:t>
      </w:r>
    </w:p>
    <w:p>
      <w:pPr>
        <w:pStyle w:val="0"/>
        <w:spacing w:before="240" w:lineRule="auto"/>
        <w:ind w:firstLine="540"/>
        <w:jc w:val="both"/>
      </w:pPr>
      <w:r>
        <w:rPr>
          <w:sz w:val="24"/>
        </w:rPr>
        <w:t xml:space="preserve">Федеральный орган по контролю и надзору в течение трех рабочих дней со дня представления организацией сообщения об устранении выявленных нарушений проверяет такое сообщение и приложенные к нему документы на соответствие положениям </w:t>
      </w:r>
      <w:hyperlink w:history="0" w:anchor="P1145" w:tooltip="3. Для включения в реестр организация представляет в федеральный орган по контролю и надзору следующие документы:">
        <w:r>
          <w:rPr>
            <w:sz w:val="24"/>
            <w:color w:val="0000ff"/>
          </w:rPr>
          <w:t xml:space="preserve">пункта 3</w:t>
        </w:r>
      </w:hyperlink>
      <w:r>
        <w:rPr>
          <w:sz w:val="24"/>
        </w:rPr>
        <w:t xml:space="preserve"> настоящей статьи и повторно направляет межведомственные запросы в уполномоченные федеральные органы исполнительной власти в целях подтверждения информации об устранении выявленных нарушений.</w:t>
      </w:r>
    </w:p>
    <w:bookmarkStart w:id="1175" w:name="P1175"/>
    <w:bookmarkEnd w:id="1175"/>
    <w:p>
      <w:pPr>
        <w:pStyle w:val="0"/>
        <w:spacing w:before="240" w:lineRule="auto"/>
        <w:ind w:firstLine="540"/>
        <w:jc w:val="both"/>
      </w:pPr>
      <w:r>
        <w:rPr>
          <w:sz w:val="24"/>
        </w:rPr>
        <w:t xml:space="preserve">В случае подтверждения информации об устранении выявленных нарушений федеральный орган по контролю и надзору осуществляет действия, предусмотренные </w:t>
      </w:r>
      <w:hyperlink w:history="0" w:anchor="P1165" w:tooltip="В случае соответствия поданных организацией, указанной в абзаце перво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назначает дату проведения выездной оценки.">
        <w:r>
          <w:rPr>
            <w:sz w:val="24"/>
            <w:color w:val="0000ff"/>
          </w:rPr>
          <w:t xml:space="preserve">абзацами вторым</w:t>
        </w:r>
      </w:hyperlink>
      <w:r>
        <w:rPr>
          <w:sz w:val="24"/>
        </w:rPr>
        <w:t xml:space="preserve"> и </w:t>
      </w:r>
      <w:hyperlink w:history="0" w:anchor="P1167" w:tooltip="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w:r>
          <w:rPr>
            <w:sz w:val="24"/>
            <w:color w:val="0000ff"/>
          </w:rPr>
          <w:t xml:space="preserve">четвертым пункта 6</w:t>
        </w:r>
      </w:hyperlink>
      <w:r>
        <w:rPr>
          <w:sz w:val="24"/>
        </w:rPr>
        <w:t xml:space="preserve"> настоящей статьи.</w:t>
      </w:r>
    </w:p>
    <w:p>
      <w:pPr>
        <w:pStyle w:val="0"/>
        <w:spacing w:before="240" w:lineRule="auto"/>
        <w:ind w:firstLine="540"/>
        <w:jc w:val="both"/>
      </w:pPr>
      <w:r>
        <w:rPr>
          <w:sz w:val="24"/>
        </w:rPr>
        <w:t xml:space="preserve">В отношении организаций, владеющих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федеральный орган по контролю и надзору в случае подтверждения им информации об устранении выявленных нарушений при необходимости внесения изменений в реестр принимает решение о внесении изменений в реестр.</w:t>
      </w:r>
    </w:p>
    <w:p>
      <w:pPr>
        <w:pStyle w:val="0"/>
        <w:jc w:val="both"/>
      </w:pPr>
      <w:r>
        <w:rPr>
          <w:sz w:val="24"/>
        </w:rPr>
        <w:t xml:space="preserve">(абзац введен Федеральным </w:t>
      </w:r>
      <w:r>
        <w:rPr>
          <w:sz w:val="24"/>
        </w:rPr>
        <w:t xml:space="preserve">законом</w:t>
      </w:r>
      <w:r>
        <w:rPr>
          <w:sz w:val="24"/>
        </w:rPr>
        <w:t xml:space="preserve"> от 30.11.2024 N 433-ФЗ)</w:t>
      </w:r>
    </w:p>
    <w:bookmarkStart w:id="1178" w:name="P1178"/>
    <w:bookmarkEnd w:id="1178"/>
    <w:p>
      <w:pPr>
        <w:pStyle w:val="0"/>
        <w:spacing w:before="240" w:lineRule="auto"/>
        <w:ind w:firstLine="540"/>
        <w:jc w:val="both"/>
      </w:pPr>
      <w:r>
        <w:rPr>
          <w:sz w:val="24"/>
        </w:rPr>
        <w:t xml:space="preserve">9. Решение о включении в реестр или об отказе во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принимается федеральным органом по контролю и надзору в течение десяти рабочих дней со дня регистрации заявления о включении в реестр, за исключением случая, определенного в </w:t>
      </w:r>
      <w:hyperlink w:history="0" w:anchor="P1168" w:tooltip="В случае выявления нарушений, указанных в пункте 7 или подпункте 4 пункта 27 настоящей статьи, федеральный орган по контролю и надзору в срок не позднее трех рабочих дней соответственно со дня регистрации заявления о включении в реестр и со дня окончания выездной оценки, назначенной в соответствии с абзацем четвертым настоящего пункта, направляет организации в форме электронного документа подписанное усиленной квалифицированной электронной подписью уведомление о необходимости устранения выявленных наруше...">
        <w:r>
          <w:rPr>
            <w:sz w:val="24"/>
            <w:color w:val="0000ff"/>
          </w:rPr>
          <w:t xml:space="preserve">абзаце пятом пункта 6</w:t>
        </w:r>
      </w:hyperlink>
      <w:r>
        <w:rPr>
          <w:sz w:val="24"/>
        </w:rPr>
        <w:t xml:space="preserve"> настоящей статьи.</w:t>
      </w:r>
    </w:p>
    <w:p>
      <w:pPr>
        <w:pStyle w:val="0"/>
        <w:spacing w:before="240" w:lineRule="auto"/>
        <w:ind w:firstLine="540"/>
        <w:jc w:val="both"/>
      </w:pPr>
      <w:r>
        <w:rPr>
          <w:sz w:val="24"/>
        </w:rPr>
        <w:t xml:space="preserve">В случае представления организацией в федеральный орган по контролю и надзору сообщения об устранении выявленных нарушений указанный в </w:t>
      </w:r>
      <w:hyperlink w:history="0" w:anchor="P1178" w:tooltip="9. Решение о включении в реестр или об отказе в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инимается федеральным органом по контролю и надзору в течение десяти рабочих дней со дня регистрации заявления о включении в реестр, за исключением случая, определенного в абзаце пятом пункта 6 настоящей статьи.">
        <w:r>
          <w:rPr>
            <w:sz w:val="24"/>
            <w:color w:val="0000ff"/>
          </w:rPr>
          <w:t xml:space="preserve">абзаце первом</w:t>
        </w:r>
      </w:hyperlink>
      <w:r>
        <w:rPr>
          <w:sz w:val="24"/>
        </w:rPr>
        <w:t xml:space="preserve"> настоящего пункта срок исчисляется со дня получения такого сообщения.</w:t>
      </w:r>
    </w:p>
    <w:p>
      <w:pPr>
        <w:pStyle w:val="0"/>
        <w:spacing w:before="240" w:lineRule="auto"/>
        <w:ind w:firstLine="540"/>
        <w:jc w:val="both"/>
      </w:pPr>
      <w:r>
        <w:rPr>
          <w:sz w:val="24"/>
        </w:rPr>
        <w:t xml:space="preserve">Установленный </w:t>
      </w:r>
      <w:hyperlink w:history="0" w:anchor="P1178" w:tooltip="9. Решение о включении в реестр или об отказе во включении в реестр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принимается федеральным органом по контролю и надзору в течение десяти рабочих дней со дня регистрации заявления о включении в реестр, за исключением случая, определенного в абзаце пятом пункта 6 настоящей статьи.">
        <w:r>
          <w:rPr>
            <w:sz w:val="24"/>
            <w:color w:val="0000ff"/>
          </w:rPr>
          <w:t xml:space="preserve">абзацем первым</w:t>
        </w:r>
      </w:hyperlink>
      <w:r>
        <w:rPr>
          <w:sz w:val="24"/>
        </w:rPr>
        <w:t xml:space="preserve"> настоящего пункта срок принятия решения о включении в реестр или об отказе во включении в реестр организации может быть продлен решением федерального органа по контролю и надзору, но не более чем на десять рабочих дней, если заявленное место осуществления деятельности по производству пива и пивных напитков, сидра, пуаре, медовухи находится за пределами населенного пункта, в котором располагается территориальный орган федерального органа по контролю и надзору, и (или) заявленная мощность основного технологического оборудования для производства пива и пивных напитков, сидра, пуаре, медовухи превышает 300 тысяч декалитров в год.</w:t>
      </w:r>
    </w:p>
    <w:p>
      <w:pPr>
        <w:pStyle w:val="0"/>
        <w:spacing w:before="240" w:lineRule="auto"/>
        <w:ind w:firstLine="540"/>
        <w:jc w:val="both"/>
      </w:pPr>
      <w:r>
        <w:rPr>
          <w:sz w:val="24"/>
        </w:rPr>
        <w:t xml:space="preserve">Включение организации в реестр осуществляется федеральным органом по контролю и надзору не позднее рабочего дня, следующего за днем принятия им решения о включении организации в реестр с учетом положения </w:t>
      </w:r>
      <w:hyperlink w:history="0" w:anchor="P1167" w:tooltip="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w:r>
          <w:rPr>
            <w:sz w:val="24"/>
            <w:color w:val="0000ff"/>
          </w:rPr>
          <w:t xml:space="preserve">абзаца четвертого пункта 6</w:t>
        </w:r>
      </w:hyperlink>
      <w:r>
        <w:rPr>
          <w:sz w:val="24"/>
        </w:rPr>
        <w:t xml:space="preserve"> настоящей статьи о включении в реестр с даты регистрации заявления о включении в реестр в федеральном органе по контролю и надзору.</w:t>
      </w:r>
    </w:p>
    <w:p>
      <w:pPr>
        <w:pStyle w:val="0"/>
        <w:spacing w:before="240" w:lineRule="auto"/>
        <w:ind w:firstLine="540"/>
        <w:jc w:val="both"/>
      </w:pPr>
      <w:r>
        <w:rPr>
          <w:sz w:val="24"/>
        </w:rPr>
        <w:t xml:space="preserve">Решение об отказе во включении в реестр должно содержать мотивированное обоснование этого отказа с указанием норм настоящего Федерального закона, нарушенных организацией, и положений представленных организацией документов, не соответствующих указанным нормам.</w:t>
      </w:r>
    </w:p>
    <w:p>
      <w:pPr>
        <w:pStyle w:val="0"/>
        <w:spacing w:before="240" w:lineRule="auto"/>
        <w:ind w:firstLine="540"/>
        <w:jc w:val="both"/>
      </w:pPr>
      <w:r>
        <w:rPr>
          <w:sz w:val="24"/>
        </w:rPr>
        <w:t xml:space="preserve">10. Датой включения организации в реестр является дата внесения соответствующей записи в реестр, за исключением случая, определенного </w:t>
      </w:r>
      <w:hyperlink w:history="0" w:anchor="P1167" w:tooltip="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w:r>
          <w:rPr>
            <w:sz w:val="24"/>
            <w:color w:val="0000ff"/>
          </w:rPr>
          <w:t xml:space="preserve">абзацем четвертым пункта 6</w:t>
        </w:r>
      </w:hyperlink>
      <w:r>
        <w:rPr>
          <w:sz w:val="24"/>
        </w:rPr>
        <w:t xml:space="preserve"> настоящей статьи. Федеральным органом по контролю и надзору в день внесения в реестр записи, содержащей сведения о включении организации в реестр, заявителю направляется выписка из реестра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зависимости от способа подачи заявления о включении в реестр). Решение об отказе во включении в реестр направляется заявителю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зависимости от способа подачи заявления о включении в реестр) в течение двух рабочих дней после принятия такого решения федеральным органом по контролю и надзору.</w:t>
      </w:r>
    </w:p>
    <w:p>
      <w:pPr>
        <w:pStyle w:val="0"/>
        <w:jc w:val="both"/>
      </w:pPr>
      <w:r>
        <w:rPr>
          <w:sz w:val="24"/>
        </w:rPr>
        <w:t xml:space="preserve">(п. 10 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11. Основанием для отказа во включении в реестр является:</w:t>
      </w:r>
    </w:p>
    <w:p>
      <w:pPr>
        <w:pStyle w:val="0"/>
        <w:spacing w:before="240" w:lineRule="auto"/>
        <w:ind w:firstLine="540"/>
        <w:jc w:val="both"/>
      </w:pPr>
      <w:r>
        <w:rPr>
          <w:sz w:val="24"/>
        </w:rPr>
        <w:t xml:space="preserve">1) наличие у организации на 1-е число месяца поступления в федеральный орган по контролю и надзору заявления о включении в реестр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федеральный орган по контролю и надзору в форме электронного документа с использованием единой системы межведомственного электронного взаимодействия, в случае неустранения данного нарушения в порядке, определенном </w:t>
      </w:r>
      <w:hyperlink w:history="0" w:anchor="P1173" w:tooltip="8. В представленном организацией сообщении об устранении выявленных нарушений должна содержаться информация об их устранении, а в случае, если нарушением являлось представление в документах недостоверной, искаженной, неполной информации, к сообщению об устранении выявленных нарушений также прилагаются заверенные подписью руководителя организации копии необходимых документов, которые могут быть представлены в форме электронного документа.">
        <w:r>
          <w:rPr>
            <w:sz w:val="24"/>
            <w:color w:val="0000ff"/>
          </w:rPr>
          <w:t xml:space="preserve">пунктом 8</w:t>
        </w:r>
      </w:hyperlink>
      <w:r>
        <w:rPr>
          <w:sz w:val="24"/>
        </w:rPr>
        <w:t xml:space="preserve"> настоящей статьи;</w:t>
      </w:r>
    </w:p>
    <w:p>
      <w:pPr>
        <w:pStyle w:val="0"/>
        <w:jc w:val="both"/>
      </w:pPr>
      <w:r>
        <w:rPr>
          <w:sz w:val="24"/>
        </w:rPr>
        <w:t xml:space="preserve">(пп. 1 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2) неустранение выявленных нарушений и непредставление заверенных подписью руководителя организации копий необходимых документов, предусмотренных </w:t>
      </w:r>
      <w:hyperlink w:history="0" w:anchor="P1173" w:tooltip="8. В представленном организацией сообщении об устранении выявленных нарушений должна содержаться информация об их устранении, а в случае, если нарушением являлось представление в документах недостоверной, искаженной, неполной информации, к сообщению об устранении выявленных нарушений также прилагаются заверенные подписью руководителя организации копии необходимых документов, которые могут быть представлены в форме электронного документа.">
        <w:r>
          <w:rPr>
            <w:sz w:val="24"/>
            <w:color w:val="0000ff"/>
          </w:rPr>
          <w:t xml:space="preserve">пунктом 8</w:t>
        </w:r>
      </w:hyperlink>
      <w:r>
        <w:rPr>
          <w:sz w:val="24"/>
        </w:rPr>
        <w:t xml:space="preserve"> настоящей статьи;</w:t>
      </w:r>
    </w:p>
    <w:p>
      <w:pPr>
        <w:pStyle w:val="0"/>
        <w:spacing w:before="240" w:lineRule="auto"/>
        <w:ind w:firstLine="540"/>
        <w:jc w:val="both"/>
      </w:pPr>
      <w:r>
        <w:rPr>
          <w:sz w:val="24"/>
        </w:rPr>
        <w:t xml:space="preserve">3) отсутствие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опломбированных (опечатанных) федеральным органом по контролю и надзору автоматических средств измерения и учета объема готовой продукции на таком основном технологическом оборудовании;</w:t>
      </w:r>
    </w:p>
    <w:p>
      <w:pPr>
        <w:pStyle w:val="0"/>
        <w:spacing w:before="240" w:lineRule="auto"/>
        <w:ind w:firstLine="540"/>
        <w:jc w:val="both"/>
      </w:pPr>
      <w:r>
        <w:rPr>
          <w:sz w:val="24"/>
        </w:rPr>
        <w:t xml:space="preserve">4) выявление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несоответствия представленного расчета производственной мощности порядку и форме составления расчета производственной мощности, которые утверждены федеральным органом по контролю и надзору;</w:t>
      </w:r>
    </w:p>
    <w:p>
      <w:pPr>
        <w:pStyle w:val="0"/>
        <w:spacing w:before="240" w:lineRule="auto"/>
        <w:ind w:firstLine="540"/>
        <w:jc w:val="both"/>
      </w:pPr>
      <w:r>
        <w:rPr>
          <w:sz w:val="24"/>
        </w:rPr>
        <w:t xml:space="preserve">5) отсутствие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технологических инструкций, разработанных в соответствии с техническими регламентами, международными, региональными (межгосударственными), национальными (государственными) стандартами, включенными в перечни стандартов,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 в соответствии с которыми осуществляется производство пива и пивных напитков, сидра, пуаре, медовухи с учетом требований к видам продукции, установленных </w:t>
      </w:r>
      <w:hyperlink w:history="0" w:anchor="P97" w:tooltip="Статья 2. Основные понятия, используемые в настоящем Федеральном законе">
        <w:r>
          <w:rPr>
            <w:sz w:val="24"/>
            <w:color w:val="0000ff"/>
          </w:rPr>
          <w:t xml:space="preserve">статьей 2</w:t>
        </w:r>
      </w:hyperlink>
      <w:r>
        <w:rPr>
          <w:sz w:val="24"/>
        </w:rPr>
        <w:t xml:space="preserve"> настоящего Федерального закона;</w:t>
      </w:r>
    </w:p>
    <w:p>
      <w:pPr>
        <w:pStyle w:val="0"/>
        <w:spacing w:before="240" w:lineRule="auto"/>
        <w:ind w:firstLine="540"/>
        <w:jc w:val="both"/>
      </w:pPr>
      <w:r>
        <w:rPr>
          <w:sz w:val="24"/>
        </w:rPr>
        <w:t xml:space="preserve">6) непредоставление федеральному органу по контролю и надзору возможности провести выездную оценку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w:t>
      </w:r>
    </w:p>
    <w:p>
      <w:pPr>
        <w:pStyle w:val="0"/>
        <w:spacing w:before="240" w:lineRule="auto"/>
        <w:ind w:firstLine="540"/>
        <w:jc w:val="both"/>
      </w:pPr>
      <w:r>
        <w:rPr>
          <w:sz w:val="24"/>
        </w:rPr>
        <w:t xml:space="preserve">7) выявление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отсутствия права собственности, хозяйственного ведения или оперативного управления в отношении такого основного технологического оборудования;</w:t>
      </w:r>
    </w:p>
    <w:p>
      <w:pPr>
        <w:pStyle w:val="0"/>
        <w:spacing w:before="240" w:lineRule="auto"/>
        <w:ind w:firstLine="540"/>
        <w:jc w:val="both"/>
      </w:pPr>
      <w:r>
        <w:rPr>
          <w:sz w:val="24"/>
        </w:rPr>
        <w:t xml:space="preserve">8) отсутствие 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более 100 тысяч декалитров в год,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соответствующих установленным регулирующим органом требованиям складских помещений и производственных помещений, являющихся объектами недвижимого имущества;</w:t>
      </w:r>
    </w:p>
    <w:p>
      <w:pPr>
        <w:pStyle w:val="0"/>
        <w:spacing w:before="240" w:lineRule="auto"/>
        <w:ind w:firstLine="540"/>
        <w:jc w:val="both"/>
      </w:pPr>
      <w:r>
        <w:rPr>
          <w:sz w:val="24"/>
        </w:rPr>
        <w:t xml:space="preserve">9) неуплата государственной пошлины в размере, установленном </w:t>
      </w:r>
      <w:r>
        <w:rPr>
          <w:sz w:val="24"/>
        </w:rPr>
        <w:t xml:space="preserve">законодательством</w:t>
      </w:r>
      <w:r>
        <w:rPr>
          <w:sz w:val="24"/>
        </w:rPr>
        <w:t xml:space="preserve"> Российской Федерации о налогах и сборах;</w:t>
      </w:r>
    </w:p>
    <w:p>
      <w:pPr>
        <w:pStyle w:val="0"/>
        <w:spacing w:before="240" w:lineRule="auto"/>
        <w:ind w:firstLine="540"/>
        <w:jc w:val="both"/>
      </w:pPr>
      <w:r>
        <w:rPr>
          <w:sz w:val="24"/>
        </w:rPr>
        <w:t xml:space="preserve">10) непредставление организацией сообщения об устранении выявленных нарушений в федеральный орган по контролю и надзору в срок, установленный </w:t>
      </w:r>
      <w:hyperlink w:history="0" w:anchor="P1168" w:tooltip="В случае выявления нарушений, указанных в пункте 7 или подпункте 4 пункта 27 настоящей статьи, федеральный орган по контролю и надзору в срок не позднее трех рабочих дней соответственно со дня регистрации заявления о включении в реестр и со дня окончания выездной оценки, назначенной в соответствии с абзацем четвертым настоящего пункта, направляет организации в форме электронного документа подписанное усиленной квалифицированной электронной подписью уведомление о необходимости устранения выявленных наруше...">
        <w:r>
          <w:rPr>
            <w:sz w:val="24"/>
            <w:color w:val="0000ff"/>
          </w:rPr>
          <w:t xml:space="preserve">абзацем пятым пункта 6</w:t>
        </w:r>
      </w:hyperlink>
      <w:r>
        <w:rPr>
          <w:sz w:val="24"/>
        </w:rPr>
        <w:t xml:space="preserve"> настоящей статьи.</w:t>
      </w:r>
    </w:p>
    <w:bookmarkStart w:id="1197" w:name="P1197"/>
    <w:bookmarkEnd w:id="1197"/>
    <w:p>
      <w:pPr>
        <w:pStyle w:val="0"/>
        <w:spacing w:before="240" w:lineRule="auto"/>
        <w:ind w:firstLine="540"/>
        <w:jc w:val="both"/>
      </w:pPr>
      <w:r>
        <w:rPr>
          <w:sz w:val="24"/>
        </w:rPr>
        <w:t xml:space="preserve">12. В случае изменения сведений, включенных в реестр, организация, включенная в реестр, обязана представить в федеральный орган по контролю и надзору заявление о внесении изменений в реестр с приложением документов, подтверждающих указанные изменения, в течение тридцати календарных дней со дня изменения таких сведений.</w:t>
      </w:r>
    </w:p>
    <w:p>
      <w:pPr>
        <w:pStyle w:val="0"/>
        <w:spacing w:before="240" w:lineRule="auto"/>
        <w:ind w:firstLine="540"/>
        <w:jc w:val="both"/>
      </w:pPr>
      <w:r>
        <w:rPr>
          <w:sz w:val="24"/>
        </w:rPr>
        <w:t xml:space="preserve">В заявлении о внесении изменений в реестр организация указывает сведения, предусмотренные </w:t>
      </w:r>
      <w:hyperlink w:history="0" w:anchor="P1147" w:tooltip="полного и (или) сокращенного наименований и организационно-правовой формы организации;">
        <w:r>
          <w:rPr>
            <w:sz w:val="24"/>
            <w:color w:val="0000ff"/>
          </w:rPr>
          <w:t xml:space="preserve">абзацами вторым</w:t>
        </w:r>
      </w:hyperlink>
      <w:r>
        <w:rPr>
          <w:sz w:val="24"/>
        </w:rPr>
        <w:t xml:space="preserve">, </w:t>
      </w:r>
      <w:hyperlink w:history="0" w:anchor="P1150" w:tooltip="идентификационного номера налогоплательщика организации;">
        <w:r>
          <w:rPr>
            <w:sz w:val="24"/>
            <w:color w:val="0000ff"/>
          </w:rPr>
          <w:t xml:space="preserve">пятым</w:t>
        </w:r>
      </w:hyperlink>
      <w:r>
        <w:rPr>
          <w:sz w:val="24"/>
        </w:rPr>
        <w:t xml:space="preserve"> и </w:t>
      </w:r>
      <w:hyperlink w:history="0" w:anchor="P1155" w:tooltip="информации об уплате государственной пошлины в размере, установленном законодательством Российской Федерации о налогах и сборах;">
        <w:r>
          <w:rPr>
            <w:sz w:val="24"/>
            <w:color w:val="0000ff"/>
          </w:rPr>
          <w:t xml:space="preserve">десятым подпункта 1 пункта 3</w:t>
        </w:r>
      </w:hyperlink>
      <w:r>
        <w:rPr>
          <w:sz w:val="24"/>
        </w:rPr>
        <w:t xml:space="preserve"> настоящей статьи, а также сведения, предусмотренные </w:t>
      </w:r>
      <w:hyperlink w:history="0" w:anchor="P1148" w:tooltip="адреса (места нахождения) организации;">
        <w:r>
          <w:rPr>
            <w:sz w:val="24"/>
            <w:color w:val="0000ff"/>
          </w:rPr>
          <w:t xml:space="preserve">абзацами третьим</w:t>
        </w:r>
      </w:hyperlink>
      <w:r>
        <w:rPr>
          <w:sz w:val="24"/>
        </w:rPr>
        <w:t xml:space="preserve">, </w:t>
      </w:r>
      <w:hyperlink w:history="0" w:anchor="P1149" w:tooltip="информации о государственной регистрации организации;">
        <w:r>
          <w:rPr>
            <w:sz w:val="24"/>
            <w:color w:val="0000ff"/>
          </w:rPr>
          <w:t xml:space="preserve">четвертым</w:t>
        </w:r>
      </w:hyperlink>
      <w:r>
        <w:rPr>
          <w:sz w:val="24"/>
        </w:rPr>
        <w:t xml:space="preserve">, </w:t>
      </w:r>
      <w:hyperlink w:history="0" w:anchor="P1151" w:tooltip="кода (кодов) причины постановки на учет в налоговом органе организации и каждого ее обособленного подразделения, осуществляющего деятельность по производству пива и пивных напитков, сидра, пуаре, медовухи;">
        <w:r>
          <w:rPr>
            <w:sz w:val="24"/>
            <w:color w:val="0000ff"/>
          </w:rPr>
          <w:t xml:space="preserve">шестым</w:t>
        </w:r>
      </w:hyperlink>
      <w:r>
        <w:rPr>
          <w:sz w:val="24"/>
        </w:rPr>
        <w:t xml:space="preserve"> - </w:t>
      </w:r>
      <w:hyperlink w:history="0" w:anchor="P1154" w:tooltip="адреса электронной почты, по которому федеральный орган по контролю и надзору осуществляет переписку, направляет решения, извещения, уведомления с использованием электронной подписи;">
        <w:r>
          <w:rPr>
            <w:sz w:val="24"/>
            <w:color w:val="0000ff"/>
          </w:rPr>
          <w:t xml:space="preserve">девятым</w:t>
        </w:r>
      </w:hyperlink>
      <w:r>
        <w:rPr>
          <w:sz w:val="24"/>
        </w:rPr>
        <w:t xml:space="preserve">, </w:t>
      </w:r>
      <w:hyperlink w:history="0" w:anchor="P1156" w:tooltip="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срок которой определен договором и составляет один год и более, в отношении складских и производственных помещений;">
        <w:r>
          <w:rPr>
            <w:sz w:val="24"/>
            <w:color w:val="0000ff"/>
          </w:rPr>
          <w:t xml:space="preserve">одиннадцатым</w:t>
        </w:r>
      </w:hyperlink>
      <w:r>
        <w:rPr>
          <w:sz w:val="24"/>
        </w:rPr>
        <w:t xml:space="preserve"> и </w:t>
      </w:r>
      <w:hyperlink w:history="0" w:anchor="P1157" w:tooltip="номеров сертификатов соответствия и (или) деклараций о соответствии основного технологического оборудования для производства пива и пивных напитков, сидра, пуаре, медовухи;">
        <w:r>
          <w:rPr>
            <w:sz w:val="24"/>
            <w:color w:val="0000ff"/>
          </w:rPr>
          <w:t xml:space="preserve">двенадцатым подпункта 1 пункта 3</w:t>
        </w:r>
      </w:hyperlink>
      <w:r>
        <w:rPr>
          <w:sz w:val="24"/>
        </w:rPr>
        <w:t xml:space="preserve"> настоящей статьи, в случае, если данные сведения, включенные в реестр, изменились, а также указывает обстоятельства, послужившие основаниями таких изменений.</w:t>
      </w:r>
    </w:p>
    <w:p>
      <w:pPr>
        <w:pStyle w:val="0"/>
        <w:jc w:val="both"/>
      </w:pPr>
      <w:r>
        <w:rPr>
          <w:sz w:val="24"/>
        </w:rPr>
        <w:t xml:space="preserve">(абзац введен Федеральным </w:t>
      </w:r>
      <w:r>
        <w:rPr>
          <w:sz w:val="24"/>
        </w:rPr>
        <w:t xml:space="preserve">законом</w:t>
      </w:r>
      <w:r>
        <w:rPr>
          <w:sz w:val="24"/>
        </w:rPr>
        <w:t xml:space="preserve"> от 25.12.2023 N 624-ФЗ)</w:t>
      </w:r>
    </w:p>
    <w:bookmarkStart w:id="1200" w:name="P1200"/>
    <w:bookmarkEnd w:id="1200"/>
    <w:p>
      <w:pPr>
        <w:pStyle w:val="0"/>
        <w:spacing w:before="240" w:lineRule="auto"/>
        <w:ind w:firstLine="540"/>
        <w:jc w:val="both"/>
      </w:pPr>
      <w:r>
        <w:rPr>
          <w:sz w:val="24"/>
        </w:rPr>
        <w:t xml:space="preserve">13. В случае,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 сидра, пуаре, медовухи увеличилась и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на такое основное технологическое оборудование, схему оснащения такого основного технологического оборудования автоматическими средствами измерения и учета объема готовой продукции, содержащую информацию о таком основном технологическом оборудовании, об автоматических средствах измерения и учета объема готовой продукции и о коммуникациях, и расчет производственной мощности, составленный в соответствии с </w:t>
      </w:r>
      <w:hyperlink w:history="0" w:anchor="P1158" w:tooltip="2) расчет производственной мощности основного технологического оборудования для производства пива и пивных напитков, сидра, пуаре, медовухи, составленный в порядке и по форме, которые установлены федеральным органом по контролю и надзору;">
        <w:r>
          <w:rPr>
            <w:sz w:val="24"/>
            <w:color w:val="0000ff"/>
          </w:rPr>
          <w:t xml:space="preserve">подпунктом 2 пункта 3</w:t>
        </w:r>
      </w:hyperlink>
      <w:r>
        <w:rPr>
          <w:sz w:val="24"/>
        </w:rPr>
        <w:t xml:space="preserve"> настоящей статьи.</w:t>
      </w:r>
    </w:p>
    <w:p>
      <w:pPr>
        <w:pStyle w:val="0"/>
        <w:spacing w:before="240" w:lineRule="auto"/>
        <w:ind w:firstLine="540"/>
        <w:jc w:val="both"/>
      </w:pPr>
      <w:r>
        <w:rPr>
          <w:sz w:val="24"/>
        </w:rPr>
        <w:t xml:space="preserve">В случае, если после включения в реестр организации производственная мощность основного технологического оборудования для производства пива и пивных напитков, сидра, пуаре, медовухи увеличилась, но не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дополнительно вводимого в эксплуатацию основного технологического оборудования для производства пива и пивных напитков, сидра, пуаре, медовухи и расчет производственной мощности, составленный в соответствии с </w:t>
      </w:r>
      <w:hyperlink w:history="0" w:anchor="P1158" w:tooltip="2) расчет производственной мощности основного технологического оборудования для производства пива и пивных напитков, сидра, пуаре, медовухи, составленный в порядке и по форме, которые установлены федеральным органом по контролю и надзору;">
        <w:r>
          <w:rPr>
            <w:sz w:val="24"/>
            <w:color w:val="0000ff"/>
          </w:rPr>
          <w:t xml:space="preserve">подпунктом 2 пункта 3</w:t>
        </w:r>
      </w:hyperlink>
      <w:r>
        <w:rPr>
          <w:sz w:val="24"/>
        </w:rPr>
        <w:t xml:space="preserve"> настоящей статьи.</w:t>
      </w:r>
    </w:p>
    <w:bookmarkStart w:id="1202" w:name="P1202"/>
    <w:bookmarkEnd w:id="1202"/>
    <w:p>
      <w:pPr>
        <w:pStyle w:val="0"/>
        <w:spacing w:before="240" w:lineRule="auto"/>
        <w:ind w:firstLine="540"/>
        <w:jc w:val="both"/>
      </w:pPr>
      <w:r>
        <w:rPr>
          <w:sz w:val="24"/>
        </w:rPr>
        <w:t xml:space="preserve">14. Федеральный орган по контролю и надзору после получения документов, предусмотренных </w:t>
      </w:r>
      <w:hyperlink w:history="0" w:anchor="P1197" w:tooltip="12. В случае изменения сведений, включенных в реестр, организация, включенная в реестр, обязана представить в федеральный орган по контролю и надзору заявление о внесении изменений в реестр с приложением документов, подтверждающих указанные изменения, в течение тридцати календарных дней со дня изменения таких сведений.">
        <w:r>
          <w:rPr>
            <w:sz w:val="24"/>
            <w:color w:val="0000ff"/>
          </w:rPr>
          <w:t xml:space="preserve">пунктами 12</w:t>
        </w:r>
      </w:hyperlink>
      <w:r>
        <w:rPr>
          <w:sz w:val="24"/>
        </w:rPr>
        <w:t xml:space="preserve"> и </w:t>
      </w:r>
      <w:hyperlink w:history="0" w:anchor="P1200" w:tooltip="13. В случае,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 сидра, пуаре, медовухи увеличилась и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
        <w:r>
          <w:rPr>
            <w:sz w:val="24"/>
            <w:color w:val="0000ff"/>
          </w:rPr>
          <w:t xml:space="preserve">13</w:t>
        </w:r>
      </w:hyperlink>
      <w:r>
        <w:rPr>
          <w:sz w:val="24"/>
        </w:rPr>
        <w:t xml:space="preserve"> настоящей статьи, в течение десяти рабочих дней со дня регистрации заявления о внесении изменений в реестр:</w:t>
      </w:r>
    </w:p>
    <w:p>
      <w:pPr>
        <w:pStyle w:val="0"/>
        <w:spacing w:before="240" w:lineRule="auto"/>
        <w:ind w:firstLine="540"/>
        <w:jc w:val="both"/>
      </w:pPr>
      <w:r>
        <w:rPr>
          <w:sz w:val="24"/>
        </w:rPr>
        <w:t xml:space="preserve">1) проверяет наличие документов, представленных организацией для внесения изменений в реестр, а также достоверность содержащихся в этих документах сведений;</w:t>
      </w:r>
    </w:p>
    <w:p>
      <w:pPr>
        <w:pStyle w:val="0"/>
        <w:spacing w:before="240" w:lineRule="auto"/>
        <w:ind w:firstLine="540"/>
        <w:jc w:val="both"/>
      </w:pPr>
      <w:r>
        <w:rPr>
          <w:sz w:val="24"/>
        </w:rPr>
        <w:t xml:space="preserve">2) при необходимости направляет межведомственные запросы в уполномоченные федеральные органы исполнительной власти в целях проверки достоверности сведений, содержащихся в документах, представленных организацией;</w:t>
      </w:r>
    </w:p>
    <w:p>
      <w:pPr>
        <w:pStyle w:val="0"/>
        <w:spacing w:before="240" w:lineRule="auto"/>
        <w:ind w:firstLine="540"/>
        <w:jc w:val="both"/>
      </w:pPr>
      <w:r>
        <w:rPr>
          <w:sz w:val="24"/>
        </w:rPr>
        <w:t xml:space="preserve">3) проводит выездную оценку организации (за исключением случаев реорганизации организации в форме преобразования, изменения наименования организации, включенной в реестр, адреса электронной почты организации, кода (кодов) причины постановки на учет в налоговом органе, указанного в реестре, без изменения фактического места нахождения производства пива и пивных напитков, сидра, пуаре, медовухи). В случаях реорганизации организации в форме преобразования, изменения наименования организации, включенной в реестр, адреса электронной почты организации, кода (кодов) причины постановки на учет в налоговом органе, указанного в реестре, без изменения фактического места нахождения производства пива и пивных напитков, сидра, пуаре, медовухи в отношении организации проводится оценка без выезда;</w:t>
      </w:r>
    </w:p>
    <w:p>
      <w:pPr>
        <w:pStyle w:val="0"/>
        <w:spacing w:before="240" w:lineRule="auto"/>
        <w:ind w:firstLine="540"/>
        <w:jc w:val="both"/>
      </w:pPr>
      <w:r>
        <w:rPr>
          <w:sz w:val="24"/>
        </w:rPr>
        <w:t xml:space="preserve">4) принимает решение о внесении изменений в реестр, вносит соответствующие изменения в реестр и направляет организации решение о внесении изменений в реестр либо принимает решение об отказе во внесении изменений в реестр и направляет организации это решение.</w:t>
      </w:r>
    </w:p>
    <w:p>
      <w:pPr>
        <w:pStyle w:val="0"/>
        <w:spacing w:before="240" w:lineRule="auto"/>
        <w:ind w:firstLine="540"/>
        <w:jc w:val="both"/>
      </w:pPr>
      <w:r>
        <w:rPr>
          <w:sz w:val="24"/>
        </w:rPr>
        <w:t xml:space="preserve">15. Если по результатам проведения оценки организации выявлены основания для исключения ее и (или) ее обособленного подразделения (места осуществления деятельности по производству пива и пивных напитков, сидра, пуаре, медовухи) из реестра, предусмотренные </w:t>
      </w:r>
      <w:hyperlink w:history="0" w:anchor="P1224" w:tooltip="24. Основанием для исключения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в судебном порядке является:">
        <w:r>
          <w:rPr>
            <w:sz w:val="24"/>
            <w:color w:val="0000ff"/>
          </w:rPr>
          <w:t xml:space="preserve">пунктом 24</w:t>
        </w:r>
      </w:hyperlink>
      <w:r>
        <w:rPr>
          <w:sz w:val="24"/>
        </w:rPr>
        <w:t xml:space="preserve"> настоящей статьи, организация и (или) ее обособленное подразделение (место осуществления деятельности по производству пива и пивных напитков, сидра, пуаре, медовухи) подлежат исключению из реестра в порядке, предусмотренном </w:t>
      </w:r>
      <w:hyperlink w:history="0" w:anchor="P1223" w:tooltip="23. Исключение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осуществляется в соответствии с решением суда по обращению федерального органа по контролю и надзору или решением федерального органа по контролю и надзору.">
        <w:r>
          <w:rPr>
            <w:sz w:val="24"/>
            <w:color w:val="0000ff"/>
          </w:rPr>
          <w:t xml:space="preserve">пунктами 23</w:t>
        </w:r>
      </w:hyperlink>
      <w:r>
        <w:rPr>
          <w:sz w:val="24"/>
        </w:rPr>
        <w:t xml:space="preserve"> и </w:t>
      </w:r>
      <w:hyperlink w:history="0" w:anchor="P1234" w:tooltip="25. При обращении федерального органа по контролю и надзору в суд с заявлением об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одновременно направляется заявление о принятии решения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
        <w:r>
          <w:rPr>
            <w:sz w:val="24"/>
            <w:color w:val="0000ff"/>
          </w:rPr>
          <w:t xml:space="preserve">25</w:t>
        </w:r>
      </w:hyperlink>
      <w:r>
        <w:rPr>
          <w:sz w:val="24"/>
        </w:rPr>
        <w:t xml:space="preserve"> настоящей статьи.</w:t>
      </w:r>
    </w:p>
    <w:bookmarkStart w:id="1208" w:name="P1208"/>
    <w:bookmarkEnd w:id="1208"/>
    <w:p>
      <w:pPr>
        <w:pStyle w:val="0"/>
        <w:spacing w:before="240" w:lineRule="auto"/>
        <w:ind w:firstLine="540"/>
        <w:jc w:val="both"/>
      </w:pPr>
      <w:r>
        <w:rPr>
          <w:sz w:val="24"/>
        </w:rPr>
        <w:t xml:space="preserve">16. Решение об отказе во внесении изменений в реестр на основании документов, представленных организацией в соответствии с </w:t>
      </w:r>
      <w:hyperlink w:history="0" w:anchor="P1197" w:tooltip="12. В случае изменения сведений, включенных в реестр, организация, включенная в реестр, обязана представить в федеральный орган по контролю и надзору заявление о внесении изменений в реестр с приложением документов, подтверждающих указанные изменения, в течение тридцати календарных дней со дня изменения таких сведений.">
        <w:r>
          <w:rPr>
            <w:sz w:val="24"/>
            <w:color w:val="0000ff"/>
          </w:rPr>
          <w:t xml:space="preserve">пунктами 12</w:t>
        </w:r>
      </w:hyperlink>
      <w:r>
        <w:rPr>
          <w:sz w:val="24"/>
        </w:rPr>
        <w:t xml:space="preserve"> и </w:t>
      </w:r>
      <w:hyperlink w:history="0" w:anchor="P1200" w:tooltip="13. В случае,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 сидра, пуаре, медовухи увеличилась и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
        <w:r>
          <w:rPr>
            <w:sz w:val="24"/>
            <w:color w:val="0000ff"/>
          </w:rPr>
          <w:t xml:space="preserve">13</w:t>
        </w:r>
      </w:hyperlink>
      <w:r>
        <w:rPr>
          <w:sz w:val="24"/>
        </w:rPr>
        <w:t xml:space="preserve"> настоящей статьи, принимается федеральным органом по контролю и надзору при выявлении несоответствия сведений, содержащихся в документах, представленных организацией, основаниям для внесения изменений в реестр, недостоверных сведений, содержащихся в документах, представленных организацией, и (или) при выявлении по результатам проведения выездной оценки организации несоответствия основного технологического оборудования для производства пива и пивных напитков, сидра, пуаре, медовухи требованиям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абзацев второго</w:t>
        </w:r>
      </w:hyperlink>
      <w:r>
        <w:rPr>
          <w:sz w:val="24"/>
        </w:rPr>
        <w:t xml:space="preserve"> и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восьмого пункта 2</w:t>
        </w:r>
      </w:hyperlink>
      <w:r>
        <w:rPr>
          <w:sz w:val="24"/>
        </w:rPr>
        <w:t xml:space="preserve">,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абзаца первого пункта 6 статьи 8</w:t>
        </w:r>
      </w:hyperlink>
      <w:r>
        <w:rPr>
          <w:sz w:val="24"/>
        </w:rPr>
        <w:t xml:space="preserve"> настоящего Федерального закона.</w:t>
      </w:r>
    </w:p>
    <w:p>
      <w:pPr>
        <w:pStyle w:val="0"/>
        <w:spacing w:before="240" w:lineRule="auto"/>
        <w:ind w:firstLine="540"/>
        <w:jc w:val="both"/>
      </w:pPr>
      <w:r>
        <w:rPr>
          <w:sz w:val="24"/>
        </w:rPr>
        <w:t xml:space="preserve">17. Решение о внесении изменений в реестр или об отказе во внесении изменений в реестр направляется федеральным органом по контролю и надзору организации в форме электронного документа, подписанного усиленной квалифицированной электронной подписью, по адресу электронной почты, указанному в заявлении о включении в реестр, или посредством федеральной государственной информационной системы "Единый портал государственных и муниципальных услуг (функций)" в течение трех рабочих дней после дня окончания проведения в соответствии с </w:t>
      </w:r>
      <w:hyperlink w:history="0" w:anchor="P1202" w:tooltip="14. Федеральный орган по контролю и надзору после получения документов, предусмотренных пунктами 12 и 13 настоящей статьи, в течение десяти рабочих дней со дня регистрации заявления о внесении изменений в реестр:">
        <w:r>
          <w:rPr>
            <w:sz w:val="24"/>
            <w:color w:val="0000ff"/>
          </w:rPr>
          <w:t xml:space="preserve">пунктом 14</w:t>
        </w:r>
      </w:hyperlink>
      <w:r>
        <w:rPr>
          <w:sz w:val="24"/>
        </w:rPr>
        <w:t xml:space="preserve"> настоящей статьи в отношении организации выездной оценки или оценки без выезда.</w:t>
      </w:r>
    </w:p>
    <w:p>
      <w:pPr>
        <w:pStyle w:val="0"/>
        <w:spacing w:before="240" w:lineRule="auto"/>
        <w:ind w:firstLine="540"/>
        <w:jc w:val="both"/>
      </w:pPr>
      <w:r>
        <w:rPr>
          <w:sz w:val="24"/>
        </w:rPr>
        <w:t xml:space="preserve">Федеральный орган по контролю и надзору вносит в реестр соответствующие изменения в день принятия им решения о внесении изменений в реестр.</w:t>
      </w:r>
    </w:p>
    <w:p>
      <w:pPr>
        <w:pStyle w:val="0"/>
        <w:spacing w:before="240" w:lineRule="auto"/>
        <w:ind w:firstLine="540"/>
        <w:jc w:val="both"/>
      </w:pPr>
      <w:r>
        <w:rPr>
          <w:sz w:val="24"/>
        </w:rPr>
        <w:t xml:space="preserve">После внесения в реестр соответствующих изменений федеральным органом по контролю и надзору в течение двух рабочих дней со дня принятия решения о внесении изменений в реестр организации направляется выписка из реестра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(абзац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18. Не допускается использование основного технологического оборудования для производства пива и пивных напитков, сидра, пуаре, медовухи, если в отношении такого основного технологического оборудования изменились сведения, включенные в реестр, и не подано заявление о внесении изменений в реестр в соответствии с </w:t>
      </w:r>
      <w:hyperlink w:history="0" w:anchor="P1197" w:tooltip="12. В случае изменения сведений, включенных в реестр, организация, включенная в реестр, обязана представить в федеральный орган по контролю и надзору заявление о внесении изменений в реестр с приложением документов, подтверждающих указанные изменения, в течение тридцати календарных дней со дня изменения таких сведений.">
        <w:r>
          <w:rPr>
            <w:sz w:val="24"/>
            <w:color w:val="0000ff"/>
          </w:rPr>
          <w:t xml:space="preserve">пунктами 12</w:t>
        </w:r>
      </w:hyperlink>
      <w:r>
        <w:rPr>
          <w:sz w:val="24"/>
        </w:rPr>
        <w:t xml:space="preserve"> и </w:t>
      </w:r>
      <w:hyperlink w:history="0" w:anchor="P1200" w:tooltip="13. В случае, если после включения в реестр организации производственная мощность ее основного технологического оборудования для производства пива и пивных напитков, сидра, пуаре, медовухи увеличилась и превысила 100 тысяч декалитров в год, организация обязана до введения в эксплуатацию такого основного технологического оборудования представить в федеральный орган по контролю и надзору заявление о внесении изменений в реестр с указанием номеров сертификатов соответствия и (или) деклараций о соответствии ...">
        <w:r>
          <w:rPr>
            <w:sz w:val="24"/>
            <w:color w:val="0000ff"/>
          </w:rPr>
          <w:t xml:space="preserve">13</w:t>
        </w:r>
      </w:hyperlink>
      <w:r>
        <w:rPr>
          <w:sz w:val="24"/>
        </w:rPr>
        <w:t xml:space="preserve"> настоящей статьи, либо при наличии решения об отказе во внесении изменений в реестр, принятого в соответствии с </w:t>
      </w:r>
      <w:hyperlink w:history="0" w:anchor="P1208" w:tooltip="16. Решение об отказе во внесении изменений в реестр на основании документов, представленных организацией в соответствии с пунктами 12 и 13 настоящей статьи, принимается федеральным органом по контролю и надзору при выявлении несоответствия сведений, содержащихся в документах, представленных организацией, основаниям для внесения изменений в реестр, недостоверных сведений, содержащихся в документах, представленных организацией, и (или) при выявлении по результатам проведения выездной оценки организации не...">
        <w:r>
          <w:rPr>
            <w:sz w:val="24"/>
            <w:color w:val="0000ff"/>
          </w:rPr>
          <w:t xml:space="preserve">пунктом 16</w:t>
        </w:r>
      </w:hyperlink>
      <w:r>
        <w:rPr>
          <w:sz w:val="24"/>
        </w:rPr>
        <w:t xml:space="preserve"> настоящей статьи в случае выявления по результатам выездной оценки организации несоответствия основного технологического оборудования для производства пива и пивных напитков, сидра, пуаре, медовухи требованиям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абзаца восьмого пункта 2</w:t>
        </w:r>
      </w:hyperlink>
      <w:r>
        <w:rPr>
          <w:sz w:val="24"/>
        </w:rPr>
        <w:t xml:space="preserve">,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абзаца первого пункта 6 статьи 8</w:t>
        </w:r>
      </w:hyperlink>
      <w:r>
        <w:rPr>
          <w:sz w:val="24"/>
        </w:rPr>
        <w:t xml:space="preserve"> настоящего Федерального закона.</w:t>
      </w:r>
    </w:p>
    <w:bookmarkStart w:id="1214" w:name="P1214"/>
    <w:bookmarkEnd w:id="1214"/>
    <w:p>
      <w:pPr>
        <w:pStyle w:val="0"/>
        <w:spacing w:before="240" w:lineRule="auto"/>
        <w:ind w:firstLine="540"/>
        <w:jc w:val="both"/>
      </w:pPr>
      <w:r>
        <w:rPr>
          <w:sz w:val="24"/>
        </w:rPr>
        <w:t xml:space="preserve">19. Право на осуществление деятельности по производству пива и пивных напитков, сидра, пуаре, медовухи приостанавливается решением федерального органа по контролю и надзору в случае непредставления организацией в установленный срок заявления о внесении изменений в реестр при наличии одного из следующих обстоятельств:</w:t>
      </w:r>
    </w:p>
    <w:bookmarkStart w:id="1215" w:name="P1215"/>
    <w:bookmarkEnd w:id="1215"/>
    <w:p>
      <w:pPr>
        <w:pStyle w:val="0"/>
        <w:spacing w:before="240" w:lineRule="auto"/>
        <w:ind w:firstLine="540"/>
        <w:jc w:val="both"/>
      </w:pPr>
      <w:r>
        <w:rPr>
          <w:sz w:val="24"/>
        </w:rPr>
        <w:t xml:space="preserve">1) увеличения производственной мощности основного технологического оборудования для производства пива и пивных напитков, сидра, пуаре, медовухи в связи с использованием основного технологического оборудования, не учтенного в расчете производственной мощности;</w:t>
      </w:r>
    </w:p>
    <w:p>
      <w:pPr>
        <w:pStyle w:val="0"/>
        <w:spacing w:before="240" w:lineRule="auto"/>
        <w:ind w:firstLine="540"/>
        <w:jc w:val="both"/>
      </w:pPr>
      <w:r>
        <w:rPr>
          <w:sz w:val="24"/>
        </w:rPr>
        <w:t xml:space="preserve">2) изменения места нахождения организации;</w:t>
      </w:r>
    </w:p>
    <w:bookmarkStart w:id="1217" w:name="P1217"/>
    <w:bookmarkEnd w:id="1217"/>
    <w:p>
      <w:pPr>
        <w:pStyle w:val="0"/>
        <w:spacing w:before="240" w:lineRule="auto"/>
        <w:ind w:firstLine="540"/>
        <w:jc w:val="both"/>
      </w:pPr>
      <w:r>
        <w:rPr>
          <w:sz w:val="24"/>
        </w:rPr>
        <w:t xml:space="preserve">3) создания нового места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20. Право на осуществление деятельности по производству пива и пивных напитков, сидра, пуаре, медовухи приостанавливается до устранения нарушений, указанных в решении федерального органа по контролю и надзору о приостановлении права на осуществление деятельности по производству пива и пивных напитков, сидра, пуаре, медовухи, и внесения в соответствии с </w:t>
      </w:r>
      <w:hyperlink w:history="0" w:anchor="P1202" w:tooltip="14. Федеральный орган по контролю и надзору после получения документов, предусмотренных пунктами 12 и 13 настоящей статьи, в течение десяти рабочих дней со дня регистрации заявления о внесении изменений в реестр:">
        <w:r>
          <w:rPr>
            <w:sz w:val="24"/>
            <w:color w:val="0000ff"/>
          </w:rPr>
          <w:t xml:space="preserve">пунктом 14</w:t>
        </w:r>
      </w:hyperlink>
      <w:r>
        <w:rPr>
          <w:sz w:val="24"/>
        </w:rPr>
        <w:t xml:space="preserve"> настоящей статьи изменений в реестр при наличии обстоятельств, указанных в </w:t>
      </w:r>
      <w:hyperlink w:history="0" w:anchor="P1215" w:tooltip="1) увеличения производственной мощности основного технологического оборудования для производства пива и пивных напитков, сидра, пуаре, медовухи в связи с использованием основного технологического оборудования, не учтенного в расчете производственной мощности;">
        <w:r>
          <w:rPr>
            <w:sz w:val="24"/>
            <w:color w:val="0000ff"/>
          </w:rPr>
          <w:t xml:space="preserve">подпунктах 1</w:t>
        </w:r>
      </w:hyperlink>
      <w:r>
        <w:rPr>
          <w:sz w:val="24"/>
        </w:rPr>
        <w:t xml:space="preserve"> - </w:t>
      </w:r>
      <w:hyperlink w:history="0" w:anchor="P1217" w:tooltip="3) создания нового места осуществления деятельности по производству пива и пивных напитков, сидра, пуаре, медовухи.">
        <w:r>
          <w:rPr>
            <w:sz w:val="24"/>
            <w:color w:val="0000ff"/>
          </w:rPr>
          <w:t xml:space="preserve">3 пункта 19</w:t>
        </w:r>
      </w:hyperlink>
      <w:r>
        <w:rPr>
          <w:sz w:val="24"/>
        </w:rPr>
        <w:t xml:space="preserve"> настоящей статьи, но не более чем на два месяца.</w:t>
      </w:r>
    </w:p>
    <w:p>
      <w:pPr>
        <w:pStyle w:val="0"/>
        <w:spacing w:before="240" w:lineRule="auto"/>
        <w:ind w:firstLine="540"/>
        <w:jc w:val="both"/>
      </w:pPr>
      <w:r>
        <w:rPr>
          <w:sz w:val="24"/>
        </w:rPr>
        <w:t xml:space="preserve">В случае устранения организацией в установленный срок нарушений, указанных в решении федерального органа по контролю и надзору о приостановлении права на осуществление деятельности по производству пива и пивных напитков, сидра, пуаре, медовухи, федеральный орган по контролю и надзору принимает решение о возобновлении права организации на осуществление указанной деятельности.</w:t>
      </w:r>
    </w:p>
    <w:p>
      <w:pPr>
        <w:pStyle w:val="0"/>
        <w:spacing w:before="240" w:lineRule="auto"/>
        <w:ind w:firstLine="540"/>
        <w:jc w:val="both"/>
      </w:pPr>
      <w:r>
        <w:rPr>
          <w:sz w:val="24"/>
        </w:rPr>
        <w:t xml:space="preserve">Решения о приостановлении или возобновлении права на осуществление деятельности по производству пива и пивных напитков, сидра, пуаре, медовухи направляются федеральным органом по контролю и надзору организации в форме электронного документа, подписанного усиленной квалифицированной электронной подписью, по адресу электронной почты, указанному в заявлении о включении в реестр, или посредством федеральной государственной информационной системы "Единый портал государственных и муниципальных услуг (функций)" в день принятия соответствующего решения.</w:t>
      </w:r>
    </w:p>
    <w:p>
      <w:pPr>
        <w:pStyle w:val="0"/>
        <w:spacing w:before="240" w:lineRule="auto"/>
        <w:ind w:firstLine="540"/>
        <w:jc w:val="both"/>
      </w:pPr>
      <w:r>
        <w:rPr>
          <w:sz w:val="24"/>
        </w:rPr>
        <w:t xml:space="preserve">21. В случае реорганизации организации, включенной в реестр, организация в заявлении о внесении изменений в реестр указывает сведения, предусмотренные </w:t>
      </w:r>
      <w:hyperlink w:history="0" w:anchor="P1146" w:tooltip="1) заявление о включении в реестр с указанием следующих сведений:">
        <w:r>
          <w:rPr>
            <w:sz w:val="24"/>
            <w:color w:val="0000ff"/>
          </w:rPr>
          <w:t xml:space="preserve">подпунктом 1 пункта 3</w:t>
        </w:r>
      </w:hyperlink>
      <w:r>
        <w:rPr>
          <w:sz w:val="24"/>
        </w:rPr>
        <w:t xml:space="preserve"> настоящей статьи, и представляет документы, предусмотренные </w:t>
      </w:r>
      <w:hyperlink w:history="0" w:anchor="P1158" w:tooltip="2) расчет производственной мощности основного технологического оборудования для производства пива и пивных напитков, сидра, пуаре, медовухи, составленный в порядке и по форме, которые установлены федеральным органом по контролю и надзору;">
        <w:r>
          <w:rPr>
            <w:sz w:val="24"/>
            <w:color w:val="0000ff"/>
          </w:rPr>
          <w:t xml:space="preserve">подпунктами 2</w:t>
        </w:r>
      </w:hyperlink>
      <w:r>
        <w:rPr>
          <w:sz w:val="24"/>
        </w:rPr>
        <w:t xml:space="preserve"> и </w:t>
      </w:r>
      <w:hyperlink w:history="0" w:anchor="P1159" w:tooltip="3) копии правоустанавливающих документов на основное технологическое оборудование для производства пива и пивных напитков, сидра, пуаре, медовухи;">
        <w:r>
          <w:rPr>
            <w:sz w:val="24"/>
            <w:color w:val="0000ff"/>
          </w:rPr>
          <w:t xml:space="preserve">3 пункта 3</w:t>
        </w:r>
      </w:hyperlink>
      <w:r>
        <w:rPr>
          <w:sz w:val="24"/>
        </w:rPr>
        <w:t xml:space="preserve"> настоящей статьи.</w:t>
      </w:r>
    </w:p>
    <w:p>
      <w:pPr>
        <w:pStyle w:val="0"/>
        <w:spacing w:before="240" w:lineRule="auto"/>
        <w:ind w:firstLine="540"/>
        <w:jc w:val="both"/>
      </w:pPr>
      <w:r>
        <w:rPr>
          <w:sz w:val="24"/>
        </w:rPr>
        <w:t xml:space="preserve">22. Формы </w:t>
      </w:r>
      <w:r>
        <w:rPr>
          <w:sz w:val="24"/>
        </w:rPr>
        <w:t xml:space="preserve">заявления</w:t>
      </w:r>
      <w:r>
        <w:rPr>
          <w:sz w:val="24"/>
        </w:rPr>
        <w:t xml:space="preserve"> о включении в реестр, </w:t>
      </w:r>
      <w:r>
        <w:rPr>
          <w:sz w:val="24"/>
        </w:rPr>
        <w:t xml:space="preserve">заявления</w:t>
      </w:r>
      <w:r>
        <w:rPr>
          <w:sz w:val="24"/>
        </w:rPr>
        <w:t xml:space="preserve"> о внесении изменений в реестр, </w:t>
      </w:r>
      <w:r>
        <w:rPr>
          <w:sz w:val="24"/>
        </w:rPr>
        <w:t xml:space="preserve">заявления</w:t>
      </w:r>
      <w:r>
        <w:rPr>
          <w:sz w:val="24"/>
        </w:rPr>
        <w:t xml:space="preserve"> об исключении из реестра, </w:t>
      </w:r>
      <w:r>
        <w:rPr>
          <w:sz w:val="24"/>
        </w:rPr>
        <w:t xml:space="preserve">решения</w:t>
      </w:r>
      <w:r>
        <w:rPr>
          <w:sz w:val="24"/>
        </w:rPr>
        <w:t xml:space="preserve"> о включении в реестр, </w:t>
      </w:r>
      <w:r>
        <w:rPr>
          <w:sz w:val="24"/>
        </w:rPr>
        <w:t xml:space="preserve">решения</w:t>
      </w:r>
      <w:r>
        <w:rPr>
          <w:sz w:val="24"/>
        </w:rPr>
        <w:t xml:space="preserve"> об отказе во включении в реестр, </w:t>
      </w:r>
      <w:r>
        <w:rPr>
          <w:sz w:val="24"/>
        </w:rPr>
        <w:t xml:space="preserve">решения</w:t>
      </w:r>
      <w:r>
        <w:rPr>
          <w:sz w:val="24"/>
        </w:rPr>
        <w:t xml:space="preserve"> о внесении изменений в реестр, </w:t>
      </w:r>
      <w:r>
        <w:rPr>
          <w:sz w:val="24"/>
        </w:rPr>
        <w:t xml:space="preserve">решения</w:t>
      </w:r>
      <w:r>
        <w:rPr>
          <w:sz w:val="24"/>
        </w:rPr>
        <w:t xml:space="preserve"> об отказе во внесении изменений в реестр, </w:t>
      </w:r>
      <w:r>
        <w:rPr>
          <w:sz w:val="24"/>
        </w:rPr>
        <w:t xml:space="preserve">решения</w:t>
      </w:r>
      <w:r>
        <w:rPr>
          <w:sz w:val="24"/>
        </w:rPr>
        <w:t xml:space="preserve"> об исключении из реестра, </w:t>
      </w:r>
      <w:r>
        <w:rPr>
          <w:sz w:val="24"/>
        </w:rPr>
        <w:t xml:space="preserve">решения</w:t>
      </w:r>
      <w:r>
        <w:rPr>
          <w:sz w:val="24"/>
        </w:rPr>
        <w:t xml:space="preserve"> об отказе в исключении из реестра, </w:t>
      </w:r>
      <w:r>
        <w:rPr>
          <w:sz w:val="24"/>
        </w:rPr>
        <w:t xml:space="preserve">решения</w:t>
      </w:r>
      <w:r>
        <w:rPr>
          <w:sz w:val="24"/>
        </w:rPr>
        <w:t xml:space="preserve"> о приостановлении права на осуществление деятельности по производству пива и пивных напитков, сидра, пуаре, медовухи, </w:t>
      </w:r>
      <w:r>
        <w:rPr>
          <w:sz w:val="24"/>
        </w:rPr>
        <w:t xml:space="preserve">решения</w:t>
      </w:r>
      <w:r>
        <w:rPr>
          <w:sz w:val="24"/>
        </w:rPr>
        <w:t xml:space="preserve"> о возобновлении права на осуществление деятельности по производству пива и пивных напитков, сидра, пуаре, медовухи утверждаются федеральным органом по контролю и надзору.</w:t>
      </w:r>
    </w:p>
    <w:bookmarkStart w:id="1223" w:name="P1223"/>
    <w:bookmarkEnd w:id="1223"/>
    <w:p>
      <w:pPr>
        <w:pStyle w:val="0"/>
        <w:spacing w:before="240" w:lineRule="auto"/>
        <w:ind w:firstLine="540"/>
        <w:jc w:val="both"/>
      </w:pPr>
      <w:r>
        <w:rPr>
          <w:sz w:val="24"/>
        </w:rPr>
        <w:t xml:space="preserve">23. Исключение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осуществляется в соответствии с решением суда по обращению федерального органа по контролю и надзору или решением федерального органа по контролю и надзору.</w:t>
      </w:r>
    </w:p>
    <w:bookmarkStart w:id="1224" w:name="P1224"/>
    <w:bookmarkEnd w:id="1224"/>
    <w:p>
      <w:pPr>
        <w:pStyle w:val="0"/>
        <w:spacing w:before="240" w:lineRule="auto"/>
        <w:ind w:firstLine="540"/>
        <w:jc w:val="both"/>
      </w:pPr>
      <w:r>
        <w:rPr>
          <w:sz w:val="24"/>
        </w:rPr>
        <w:t xml:space="preserve">24. Основанием для исключения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в судебном порядке является:</w:t>
      </w:r>
    </w:p>
    <w:p>
      <w:pPr>
        <w:pStyle w:val="0"/>
        <w:spacing w:before="240" w:lineRule="auto"/>
        <w:ind w:firstLine="540"/>
        <w:jc w:val="both"/>
      </w:pPr>
      <w:r>
        <w:rPr>
          <w:sz w:val="24"/>
        </w:rPr>
        <w:t xml:space="preserve">1) для организации и ее обособленных подразделений (мест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неустранение в установленный срок нарушения, указанного в решении федерального органа по контролю и надзору, принятом в соответствии с </w:t>
      </w:r>
      <w:hyperlink w:history="0" w:anchor="P1214" w:tooltip="19. Право на осуществление деятельности по производству пива и пивных напитков, сидра, пуаре, медовухи приостанавливается решением федерального органа по контролю и надзору в случае непредставления организацией в установленный срок заявления о внесении изменений в реестр при наличии одного из следующих обстоятельств:">
        <w:r>
          <w:rPr>
            <w:sz w:val="24"/>
            <w:color w:val="0000ff"/>
          </w:rPr>
          <w:t xml:space="preserve">пунктом 19</w:t>
        </w:r>
      </w:hyperlink>
      <w:r>
        <w:rPr>
          <w:sz w:val="24"/>
        </w:rPr>
        <w:t xml:space="preserve"> настоящей статьи, либо невыполнение такого решения;</w:t>
      </w:r>
    </w:p>
    <w:p>
      <w:pPr>
        <w:pStyle w:val="0"/>
        <w:spacing w:before="240" w:lineRule="auto"/>
        <w:ind w:firstLine="540"/>
        <w:jc w:val="both"/>
      </w:pPr>
      <w:r>
        <w:rPr>
          <w:sz w:val="24"/>
        </w:rPr>
        <w:t xml:space="preserve">осуществление производства пива и пивных напитков, сидра, пуаре, медовухи на основном технологическом оборудовании,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в случае использования организацией такого основного технологического оборудования с производственной мощностью не более 100 тысяч декалитров в год;</w:t>
      </w:r>
    </w:p>
    <w:p>
      <w:pPr>
        <w:pStyle w:val="0"/>
        <w:spacing w:before="240" w:lineRule="auto"/>
        <w:ind w:firstLine="540"/>
        <w:jc w:val="both"/>
      </w:pPr>
      <w:r>
        <w:rPr>
          <w:sz w:val="24"/>
        </w:rPr>
        <w:t xml:space="preserve">осуществление производства пива и пивных напитков, сидра, пуаре, медовухи на основном технологическом оборудовании, не оснащенном техническими средствами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опломбированными (опечатанными) федеральным органом по контролю и надзору или под его контролем автоматическими средствами измерения и учета объема готовой продукции, в случае использования организацией такого основного технологического оборудования с производственной мощностью более 100 тысяч декалитров в год, за исключением </w:t>
      </w:r>
      <w:r>
        <w:rPr>
          <w:sz w:val="24"/>
        </w:rPr>
        <w:t xml:space="preserve">случаев</w:t>
      </w:r>
      <w:r>
        <w:rPr>
          <w:sz w:val="24"/>
        </w:rPr>
        <w:t xml:space="preserve">, установленных Правительством Российской Федерации;</w:t>
      </w:r>
    </w:p>
    <w:p>
      <w:pPr>
        <w:pStyle w:val="0"/>
        <w:jc w:val="both"/>
      </w:pPr>
      <w:r>
        <w:rPr>
          <w:sz w:val="24"/>
        </w:rPr>
        <w:t xml:space="preserve">(в ред. Федеральных законов от 25.12.2023 </w:t>
      </w:r>
      <w:r>
        <w:rPr>
          <w:sz w:val="24"/>
        </w:rPr>
        <w:t xml:space="preserve">N 624-ФЗ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невыполнение решения суда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2) для обособленного подразделения организации (места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выявление оборота произведенных пива и пивных напитков, сидра, пуаре, медовухи,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w:t>
      </w:r>
      <w:hyperlink w:history="0" w:anchor="P391" w:tooltip="2.1. Указанное в абзаце восьмом пункта 2 настоящей статьи требование не распространяется на учет объема:">
        <w:r>
          <w:rPr>
            <w:sz w:val="24"/>
            <w:color w:val="0000ff"/>
          </w:rPr>
          <w:t xml:space="preserve">пунктом 2.1 статьи 8</w:t>
        </w:r>
      </w:hyperlink>
      <w:r>
        <w:rPr>
          <w:sz w:val="24"/>
        </w:rPr>
        <w:t xml:space="preserve"> настоящего Федерального закона. Исключению из реестра по данному основанию не подлежит обособленное подразделение организации (место осуществления деятельности по производству пива и пивных напитков, сидра, пуаре, медовухи) в случае, если суммарный объем выявленного в течение календарного года не зафиксированного в установленном порядке в единой государственной автоматизированной информационной системе оборота произведенных пива и пивных напитков, сидра, пуаре, медовухи составляет менее 5 процентов от годового объема произведенных в обособленном подразделении организации (месте осуществления производства пива и пивных напитков, сидра, пуаре, медовухи) пива и пивных напитков, сидра, пуаре, медовухи, а если такое производство осуществляется менее одного года, то суммарный объем не зафиксированного в установленном порядке в единой государственной автоматизированной информационной системе оборота произведенных пива и пивных напитков, сидра, пуаре, медовухи составляет менее 5 процентов от объема произведенных в обособленном подразделении организации (месте осуществления производства пива и пивных напитков, сидра, пуаре, медовухи) пива и пивных напитков, сидра, пуаре, медовухи, учтенного за предыдущий месяц, умноженного на 12;</w:t>
      </w:r>
    </w:p>
    <w:p>
      <w:pPr>
        <w:pStyle w:val="0"/>
        <w:spacing w:before="240" w:lineRule="auto"/>
        <w:ind w:firstLine="540"/>
        <w:jc w:val="both"/>
      </w:pPr>
      <w:r>
        <w:rPr>
          <w:sz w:val="24"/>
        </w:rPr>
        <w:t xml:space="preserve">уклонение от проведения контрольного (надзорного) мероприятия или воспрепятствование его проведению федеральным органом по контролю и надзору в обособленном подразделении организации (месте осуществления деятельности по производству пива и пивных напитков, сидра, пуаре, медовухи) и (или) воспрепятствование проведению контроля за эксплуатацией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автоматических средств измерения и учета объема готовой продукции и (или) снятию показателей с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и (или) автоматических средств измерения и учета объема готовой продукции.</w:t>
      </w:r>
    </w:p>
    <w:bookmarkStart w:id="1234" w:name="P1234"/>
    <w:bookmarkEnd w:id="1234"/>
    <w:p>
      <w:pPr>
        <w:pStyle w:val="0"/>
        <w:spacing w:before="240" w:lineRule="auto"/>
        <w:ind w:firstLine="540"/>
        <w:jc w:val="both"/>
      </w:pPr>
      <w:r>
        <w:rPr>
          <w:sz w:val="24"/>
        </w:rPr>
        <w:t xml:space="preserve">25. При обращении федерального органа по контролю и надзору в суд с заявлением об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одновременно направляется заявление о принятии решения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Заявление о принятии решения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рассматривается судом в порядке рассмотрения заявления об обеспечении иска.</w:t>
      </w:r>
    </w:p>
    <w:p>
      <w:pPr>
        <w:pStyle w:val="0"/>
        <w:spacing w:before="240" w:lineRule="auto"/>
        <w:ind w:firstLine="540"/>
        <w:jc w:val="both"/>
      </w:pPr>
      <w:r>
        <w:rPr>
          <w:sz w:val="24"/>
        </w:rPr>
        <w:t xml:space="preserve">Решение о приостановлении права на осуществление деятельности по производству пива и пивных напитков, сидра, пуаре, медовухи до вступления в законную силу решения суда об исключении из реестра или об отказе в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принимается судом при наличии оснований для исключения из реестра, предусмотренных </w:t>
      </w:r>
      <w:hyperlink w:history="0" w:anchor="P1224" w:tooltip="24. Основанием для исключения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в судебном порядке является:">
        <w:r>
          <w:rPr>
            <w:sz w:val="24"/>
            <w:color w:val="0000ff"/>
          </w:rPr>
          <w:t xml:space="preserve">пунктом 24</w:t>
        </w:r>
      </w:hyperlink>
      <w:r>
        <w:rPr>
          <w:sz w:val="24"/>
        </w:rPr>
        <w:t xml:space="preserve"> настоящей статьи.</w:t>
      </w:r>
    </w:p>
    <w:p>
      <w:pPr>
        <w:pStyle w:val="0"/>
        <w:spacing w:before="240" w:lineRule="auto"/>
        <w:ind w:firstLine="540"/>
        <w:jc w:val="both"/>
      </w:pPr>
      <w:r>
        <w:rPr>
          <w:sz w:val="24"/>
        </w:rPr>
        <w:t xml:space="preserve">26. Основанием для исключения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по решению федерального органа по контролю и надзору является:</w:t>
      </w:r>
    </w:p>
    <w:p>
      <w:pPr>
        <w:pStyle w:val="0"/>
        <w:spacing w:before="240" w:lineRule="auto"/>
        <w:ind w:firstLine="540"/>
        <w:jc w:val="both"/>
      </w:pPr>
      <w:r>
        <w:rPr>
          <w:sz w:val="24"/>
        </w:rPr>
        <w:t xml:space="preserve">1) для организации и ее обособленных подразделений (мест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поступление заявления организации об исключении из реестра ее и указанных в реестре ее обособленных подразделений (мест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исключение организации из единого государственного реестра юридических лиц;</w:t>
      </w:r>
    </w:p>
    <w:p>
      <w:pPr>
        <w:pStyle w:val="0"/>
        <w:spacing w:before="240" w:lineRule="auto"/>
        <w:ind w:firstLine="540"/>
        <w:jc w:val="both"/>
      </w:pPr>
      <w:r>
        <w:rPr>
          <w:sz w:val="24"/>
        </w:rPr>
        <w:t xml:space="preserve">2) для обособленного подразделения организации (места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поступление заявления организации об исключении из реестра ее обособленного подразделения (места осуществления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исключение обособленного подразделения организации из единого государственного реестра юридических лиц.</w:t>
      </w:r>
    </w:p>
    <w:p>
      <w:pPr>
        <w:pStyle w:val="0"/>
        <w:spacing w:before="240" w:lineRule="auto"/>
        <w:ind w:firstLine="540"/>
        <w:jc w:val="both"/>
      </w:pPr>
      <w:r>
        <w:rPr>
          <w:sz w:val="24"/>
        </w:rPr>
        <w:t xml:space="preserve">27. Основанием для исключения из реестра по решению федерального органа по контролю и надзору организации, владеющей основным технологическим оборудованием для производства пива и пивных напитков, сидра, пуаре, медовухи с производственной мощностью не более 100 тысяч декалитров в год, является:</w:t>
      </w:r>
    </w:p>
    <w:p>
      <w:pPr>
        <w:pStyle w:val="0"/>
        <w:spacing w:before="240" w:lineRule="auto"/>
        <w:ind w:firstLine="540"/>
        <w:jc w:val="both"/>
      </w:pPr>
      <w:r>
        <w:rPr>
          <w:sz w:val="24"/>
        </w:rPr>
        <w:t xml:space="preserve">1) выявление по результатам выездной оценки, назначенной в соответствии с </w:t>
      </w:r>
      <w:hyperlink w:history="0" w:anchor="P1167" w:tooltip="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w:r>
          <w:rPr>
            <w:sz w:val="24"/>
            <w:color w:val="0000ff"/>
          </w:rPr>
          <w:t xml:space="preserve">абзацем четвертым пункта 6</w:t>
        </w:r>
      </w:hyperlink>
      <w:r>
        <w:rPr>
          <w:sz w:val="24"/>
        </w:rPr>
        <w:t xml:space="preserve">, </w:t>
      </w:r>
      <w:hyperlink w:history="0" w:anchor="P1175" w:tooltip="В случае подтверждения информации об устранении выявленных нарушений федеральный орган по контролю и надзору осуществляет действия, предусмотренные абзацами вторым и четвертым пункта 6 настоящей статьи.">
        <w:r>
          <w:rPr>
            <w:sz w:val="24"/>
            <w:color w:val="0000ff"/>
          </w:rPr>
          <w:t xml:space="preserve">абзацем третьим пункта 8</w:t>
        </w:r>
      </w:hyperlink>
      <w:r>
        <w:rPr>
          <w:sz w:val="24"/>
        </w:rPr>
        <w:t xml:space="preserve"> настоящей статьи:</w:t>
      </w:r>
    </w:p>
    <w:p>
      <w:pPr>
        <w:pStyle w:val="0"/>
        <w:spacing w:before="240" w:lineRule="auto"/>
        <w:ind w:firstLine="540"/>
        <w:jc w:val="both"/>
      </w:pPr>
      <w:r>
        <w:rPr>
          <w:sz w:val="24"/>
        </w:rPr>
        <w:t xml:space="preserve">отсутствия технических средств фиксации и передачи информации об объеме производства и оборота алкогольной продукции в единую государственную автоматизированную информационную систему на таком основном технологическом оборудовании;</w:t>
      </w:r>
    </w:p>
    <w:p>
      <w:pPr>
        <w:pStyle w:val="0"/>
        <w:spacing w:before="240" w:lineRule="auto"/>
        <w:ind w:firstLine="540"/>
        <w:jc w:val="both"/>
      </w:pPr>
      <w:r>
        <w:rPr>
          <w:sz w:val="24"/>
        </w:rPr>
        <w:t xml:space="preserve">отсутствия технологических инструкций, разработанных в соответствии с техническими регламентами, международными, региональными (межгосударственными), национальными (государственными) стандартами, включенными в перечни стандартов, в результате применения которых на добровольной основе обеспечивается соблюдение требований технических регламентов ЕАЭС на конкретные виды продукции, в соответствии с которыми осуществляется производство пива и пивных напитков, сидра, пуаре, медовухи с учетом требований к видам продукции, установленных </w:t>
      </w:r>
      <w:hyperlink w:history="0" w:anchor="P97" w:tooltip="Статья 2. Основные понятия, используемые в настоящем Федеральном законе">
        <w:r>
          <w:rPr>
            <w:sz w:val="24"/>
            <w:color w:val="0000ff"/>
          </w:rPr>
          <w:t xml:space="preserve">статьей 2</w:t>
        </w:r>
      </w:hyperlink>
      <w:r>
        <w:rPr>
          <w:sz w:val="24"/>
        </w:rPr>
        <w:t xml:space="preserve"> настоящего Федерального закона;</w:t>
      </w:r>
    </w:p>
    <w:p>
      <w:pPr>
        <w:pStyle w:val="0"/>
        <w:spacing w:before="240" w:lineRule="auto"/>
        <w:ind w:firstLine="540"/>
        <w:jc w:val="both"/>
      </w:pPr>
      <w:r>
        <w:rPr>
          <w:sz w:val="24"/>
        </w:rPr>
        <w:t xml:space="preserve">отсутствия основного технологического оборудования, принадлежащего на праве собственности, хозяйственного ведения или оперативного управления;</w:t>
      </w:r>
    </w:p>
    <w:p>
      <w:pPr>
        <w:pStyle w:val="0"/>
        <w:spacing w:before="240" w:lineRule="auto"/>
        <w:ind w:firstLine="540"/>
        <w:jc w:val="both"/>
      </w:pPr>
      <w:r>
        <w:rPr>
          <w:sz w:val="24"/>
        </w:rPr>
        <w:t xml:space="preserve">отсутствия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соответствующих установленным регулирующим органом требованиям складских помещений и производственных помещений, являющихся объектами недвижимого имущества;</w:t>
      </w:r>
    </w:p>
    <w:p>
      <w:pPr>
        <w:pStyle w:val="0"/>
        <w:spacing w:before="240" w:lineRule="auto"/>
        <w:ind w:firstLine="540"/>
        <w:jc w:val="both"/>
      </w:pPr>
      <w:r>
        <w:rPr>
          <w:sz w:val="24"/>
        </w:rPr>
        <w:t xml:space="preserve">превышения фактической мощности основного технологического оборудования для производства пива и пивных напитков, сидра, пуаре, медовухи с производственной мощностью 100 тысяч декалитров в год. Исключению из реестра по данному основанию не подлежит организация в случае, если ошибка, допущенная при расчете мощности основного технологического оборудования, повлекла превышение фактической величины производственной мощности, выявленной в ходе выездной оценки, над величиной производственной мощности, равной 100 тысячам декалитров в год, не более чем на 1 процент;</w:t>
      </w:r>
    </w:p>
    <w:p>
      <w:pPr>
        <w:pStyle w:val="0"/>
        <w:spacing w:before="240" w:lineRule="auto"/>
        <w:ind w:firstLine="540"/>
        <w:jc w:val="both"/>
      </w:pPr>
      <w:r>
        <w:rPr>
          <w:sz w:val="24"/>
        </w:rPr>
        <w:t xml:space="preserve">2) непредоставление федеральному органу по контролю и надзору возможности провести выездную оценку, назначенную в соответствии с </w:t>
      </w:r>
      <w:hyperlink w:history="0" w:anchor="P1167" w:tooltip="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w:r>
          <w:rPr>
            <w:sz w:val="24"/>
            <w:color w:val="0000ff"/>
          </w:rPr>
          <w:t xml:space="preserve">абзацем четвертым пункта 6</w:t>
        </w:r>
      </w:hyperlink>
      <w:r>
        <w:rPr>
          <w:sz w:val="24"/>
        </w:rPr>
        <w:t xml:space="preserve">, </w:t>
      </w:r>
      <w:hyperlink w:history="0" w:anchor="P1175" w:tooltip="В случае подтверждения информации об устранении выявленных нарушений федеральный орган по контролю и надзору осуществляет действия, предусмотренные абзацами вторым и четвертым пункта 6 настоящей статьи.">
        <w:r>
          <w:rPr>
            <w:sz w:val="24"/>
            <w:color w:val="0000ff"/>
          </w:rPr>
          <w:t xml:space="preserve">абзацем третьим пункта 8</w:t>
        </w:r>
      </w:hyperlink>
      <w:r>
        <w:rPr>
          <w:sz w:val="24"/>
        </w:rPr>
        <w:t xml:space="preserve"> настоящей статьи;</w:t>
      </w:r>
    </w:p>
    <w:p>
      <w:pPr>
        <w:pStyle w:val="0"/>
        <w:spacing w:before="240" w:lineRule="auto"/>
        <w:ind w:firstLine="540"/>
        <w:jc w:val="both"/>
      </w:pPr>
      <w:r>
        <w:rPr>
          <w:sz w:val="24"/>
        </w:rPr>
        <w:t xml:space="preserve">3) непредставление в соответствии с </w:t>
      </w:r>
      <w:hyperlink w:history="0" w:anchor="P1173" w:tooltip="8. В представленном организацией сообщении об устранении выявленных нарушений должна содержаться информация об их устранении, а в случае, если нарушением являлось представление в документах недостоверной, искаженной, неполной информации, к сообщению об устранении выявленных нарушений также прилагаются заверенные подписью руководителя организации копии необходимых документов, которые могут быть представлены в форме электронного документа.">
        <w:r>
          <w:rPr>
            <w:sz w:val="24"/>
            <w:color w:val="0000ff"/>
          </w:rPr>
          <w:t xml:space="preserve">абзацем первым пункта 8</w:t>
        </w:r>
      </w:hyperlink>
      <w:r>
        <w:rPr>
          <w:sz w:val="24"/>
        </w:rPr>
        <w:t xml:space="preserve"> настоящей статьи в федеральный орган по контролю и надзору сообщения об устранении выявленных нарушений в двадцатидневный срок со дня направления федеральным органом по контролю и надзору уведомления о необходимости устранения выявленных нарушений;</w:t>
      </w:r>
    </w:p>
    <w:bookmarkStart w:id="1253" w:name="P1253"/>
    <w:bookmarkEnd w:id="1253"/>
    <w:p>
      <w:pPr>
        <w:pStyle w:val="0"/>
        <w:spacing w:before="240" w:lineRule="auto"/>
        <w:ind w:firstLine="540"/>
        <w:jc w:val="both"/>
      </w:pPr>
      <w:r>
        <w:rPr>
          <w:sz w:val="24"/>
        </w:rPr>
        <w:t xml:space="preserve">4) неустранение следующих нарушений, выявленных по результатам выездной оценки, проведенной в соответствии с </w:t>
      </w:r>
      <w:hyperlink w:history="0" w:anchor="P1167" w:tooltip="В случае соответствия поданных организацией, указанной в абзаце третьем настоящего пункта, заявления о включении в реестр и иных документов положениям пункта 3 настоящей статьи, отсутствия задолженности, указанной в подпункте 1 пункта 7 настоящей статьи, и подтверждения достоверности информации, указанной в заявлении о включении в реестр, федеральный орган по контролю и надзору в день получения на основании межведомственного запроса последнего подтверждения достоверности информации, указанной в заявлении...">
        <w:r>
          <w:rPr>
            <w:sz w:val="24"/>
            <w:color w:val="0000ff"/>
          </w:rPr>
          <w:t xml:space="preserve">абзацем четвертым пункта 6</w:t>
        </w:r>
      </w:hyperlink>
      <w:r>
        <w:rPr>
          <w:sz w:val="24"/>
        </w:rPr>
        <w:t xml:space="preserve">, </w:t>
      </w:r>
      <w:hyperlink w:history="0" w:anchor="P1175" w:tooltip="В случае подтверждения информации об устранении выявленных нарушений федеральный орган по контролю и надзору осуществляет действия, предусмотренные абзацами вторым и четвертым пункта 6 настоящей статьи.">
        <w:r>
          <w:rPr>
            <w:sz w:val="24"/>
            <w:color w:val="0000ff"/>
          </w:rPr>
          <w:t xml:space="preserve">абзацем третьим пункта 8</w:t>
        </w:r>
      </w:hyperlink>
      <w:r>
        <w:rPr>
          <w:sz w:val="24"/>
        </w:rPr>
        <w:t xml:space="preserve"> настоящей статьи:</w:t>
      </w:r>
    </w:p>
    <w:p>
      <w:pPr>
        <w:pStyle w:val="0"/>
        <w:spacing w:before="240" w:lineRule="auto"/>
        <w:ind w:firstLine="540"/>
        <w:jc w:val="both"/>
      </w:pPr>
      <w:r>
        <w:rPr>
          <w:sz w:val="24"/>
        </w:rPr>
        <w:t xml:space="preserve">представление документов, содержащих недостоверную, искаженную или неполную информацию;</w:t>
      </w:r>
    </w:p>
    <w:p>
      <w:pPr>
        <w:pStyle w:val="0"/>
        <w:spacing w:before="240" w:lineRule="auto"/>
        <w:ind w:firstLine="540"/>
        <w:jc w:val="both"/>
      </w:pPr>
      <w:r>
        <w:rPr>
          <w:sz w:val="24"/>
        </w:rPr>
        <w:t xml:space="preserve">несоответствие представленного расчета производственной мощности </w:t>
      </w:r>
      <w:r>
        <w:rPr>
          <w:sz w:val="24"/>
        </w:rPr>
        <w:t xml:space="preserve">порядку</w:t>
      </w:r>
      <w:r>
        <w:rPr>
          <w:sz w:val="24"/>
        </w:rPr>
        <w:t xml:space="preserve"> и </w:t>
      </w:r>
      <w:r>
        <w:rPr>
          <w:sz w:val="24"/>
        </w:rPr>
        <w:t xml:space="preserve">форме</w:t>
      </w:r>
      <w:r>
        <w:rPr>
          <w:sz w:val="24"/>
        </w:rPr>
        <w:t xml:space="preserve"> составления расчета производственной мощности, утвержденным федеральным органом по контролю и надзору, если ошибка, допущенная при расчете производственной мощности, повлекла превышение фактической величины производственной мощности, выявленной в ходе выездной оценки, над величиной производственной мощности, равной 100 тысячам декалитров в год, не более чем на 1 процент.</w:t>
      </w:r>
    </w:p>
    <w:p>
      <w:pPr>
        <w:pStyle w:val="0"/>
        <w:spacing w:before="240" w:lineRule="auto"/>
        <w:ind w:firstLine="540"/>
        <w:jc w:val="both"/>
      </w:pPr>
      <w:r>
        <w:rPr>
          <w:sz w:val="24"/>
        </w:rPr>
        <w:t xml:space="preserve">28. Федеральным органом по контролю и надзору рассматривается заявление организации об исключении ее и (или) ее обособленных подразделений (мест осуществления деятельности по производству пива и пивных напитков, сидра, пуаре, медовухи) из реестра, представленное в форме подписанных усиленной квалифицированной электронной подписью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и принимается решение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или решение об отказе в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(в случае выявления в заявлении организации недостоверной или искаженной информации) в течение трех рабочих дней со дня регистрации такого заявления в федеральном органе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При подаче заявления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физическим лицом, действующим от имени организации на основании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выданная в порядке передоверия, удостоверена нотариусом, указанное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(абзац введен Федеральным </w:t>
      </w:r>
      <w:r>
        <w:rPr>
          <w:sz w:val="24"/>
        </w:rPr>
        <w:t xml:space="preserve">законом</w:t>
      </w:r>
      <w:r>
        <w:rPr>
          <w:sz w:val="24"/>
        </w:rPr>
        <w:t xml:space="preserve"> от 31.07.2025 N 304-ФЗ)</w:t>
      </w:r>
    </w:p>
    <w:p>
      <w:pPr>
        <w:pStyle w:val="0"/>
        <w:spacing w:before="240" w:lineRule="auto"/>
        <w:ind w:firstLine="540"/>
        <w:jc w:val="both"/>
      </w:pPr>
      <w:r>
        <w:rPr>
          <w:sz w:val="24"/>
        </w:rPr>
        <w:t xml:space="preserve">Решение федерального органа по контролю и надзору об исключении или об отказе в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направляется организации федеральным органом по контролю и надзору по адресу электронной почты в форме электронного документа, подписанного усиленной квалифицированной электронной подписью, или посредством федеральной государственной информационной системы "Единый портал государственных и муниципальных услуг (функций)" в течение трех рабочих дней со дня принятия соответствующего решения.</w:t>
      </w:r>
    </w:p>
    <w:p>
      <w:pPr>
        <w:pStyle w:val="0"/>
        <w:spacing w:before="240" w:lineRule="auto"/>
        <w:ind w:firstLine="540"/>
        <w:jc w:val="both"/>
      </w:pPr>
      <w:r>
        <w:rPr>
          <w:sz w:val="24"/>
        </w:rPr>
        <w:t xml:space="preserve">29. Решение федерального органа по контролю и надзору об исключении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должно содержать обоснование с указанием норм настоящего Федерального закона, документов и (или) иных источников информации, содержащих основания для исключения из реестра.</w:t>
      </w:r>
    </w:p>
    <w:p>
      <w:pPr>
        <w:pStyle w:val="0"/>
        <w:spacing w:before="240" w:lineRule="auto"/>
        <w:ind w:firstLine="540"/>
        <w:jc w:val="both"/>
      </w:pPr>
      <w:r>
        <w:rPr>
          <w:sz w:val="24"/>
        </w:rPr>
        <w:t xml:space="preserve">Исключение организации и (или) ее обособленных подразделений (мест осуществления деятельности по производству пива и пивных напитков, сидра, пуаре, медовухи) из реестра осуществляется в день вступления в законную силу решения суда об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 или в день принятия федеральным органом по контролю и надзору решения об исключении из реестра организации и (или) ее обособленных подразделений (мест осуществления деятельности по производству пива и пивных напитков, сидра, пуаре, медовухи).</w:t>
      </w:r>
    </w:p>
    <w:p>
      <w:pPr>
        <w:pStyle w:val="0"/>
      </w:pPr>
      <w:r>
        <w:rPr>
          <w:sz w:val="24"/>
        </w:rPr>
      </w:r>
    </w:p>
    <w:bookmarkStart w:id="1264" w:name="P1264"/>
    <w:bookmarkEnd w:id="1264"/>
    <w:p>
      <w:pPr>
        <w:pStyle w:val="2"/>
        <w:outlineLvl w:val="0"/>
        <w:jc w:val="center"/>
      </w:pPr>
      <w:r>
        <w:rPr>
          <w:sz w:val="24"/>
        </w:rPr>
        <w:t xml:space="preserve">Глава III. ЛИЦЕНЗИРОВАНИЕ ДЕЯТЕЛЬНОСТИ</w:t>
      </w:r>
    </w:p>
    <w:p>
      <w:pPr>
        <w:pStyle w:val="2"/>
        <w:jc w:val="center"/>
      </w:pPr>
      <w:r>
        <w:rPr>
          <w:sz w:val="24"/>
        </w:rPr>
        <w:t xml:space="preserve">ПО ПРОИЗВОДСТВУ И ОБОРОТУ ЭТИЛОВОГО СПИРТА,</w:t>
      </w:r>
    </w:p>
    <w:p>
      <w:pPr>
        <w:pStyle w:val="2"/>
        <w:jc w:val="center"/>
      </w:pPr>
      <w:r>
        <w:rPr>
          <w:sz w:val="24"/>
        </w:rPr>
        <w:t xml:space="preserve">АЛКОГОЛЬНОЙ И СПИРТОСОДЕРЖАЩЕЙ ПРОДУКЦИИ</w:t>
      </w:r>
    </w:p>
    <w:p>
      <w:pPr>
        <w:pStyle w:val="0"/>
      </w:pPr>
      <w:r>
        <w:rPr>
          <w:sz w:val="24"/>
        </w:rPr>
      </w:r>
    </w:p>
    <w:p>
      <w:pPr>
        <w:pStyle w:val="2"/>
        <w:outlineLvl w:val="1"/>
        <w:ind w:firstLine="540"/>
        <w:jc w:val="both"/>
      </w:pPr>
      <w:r>
        <w:rPr>
          <w:sz w:val="24"/>
        </w:rPr>
        <w:t xml:space="preserve">Статья 18. Виды деятельности, подлежащие лицензированию</w:t>
      </w:r>
    </w:p>
    <w:p>
      <w:pPr>
        <w:pStyle w:val="0"/>
      </w:pPr>
      <w:r>
        <w:rPr>
          <w:sz w:val="24"/>
        </w:rPr>
      </w:r>
    </w:p>
    <w:p>
      <w:pPr>
        <w:pStyle w:val="0"/>
        <w:ind w:firstLine="540"/>
        <w:jc w:val="both"/>
      </w:pPr>
      <w:r>
        <w:rPr>
          <w:sz w:val="24"/>
        </w:rPr>
        <w:t xml:space="preserve">1. Лицензированию подлежат виды деятельности по производству и обороту этилового спирта, алкогольной и спиртосодержащей продукции, за исключением:</w:t>
      </w:r>
    </w:p>
    <w:p>
      <w:pPr>
        <w:pStyle w:val="0"/>
        <w:spacing w:before="240" w:lineRule="auto"/>
        <w:ind w:firstLine="540"/>
        <w:jc w:val="both"/>
      </w:pPr>
      <w:r>
        <w:rPr>
          <w:sz w:val="24"/>
        </w:rPr>
        <w:t xml:space="preserve">производства и оборота фармацевтической субстанции спирта этилового (этанола), спиртосодержащих лекарственных препаратов и (или) спиртосодержащих медицинских изделий, а также пива и пивных напитков, сидра, пуаре, медовухи;</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розничной продажи спиртосодержащей продукции;</w:t>
      </w:r>
    </w:p>
    <w:p>
      <w:pPr>
        <w:pStyle w:val="0"/>
        <w:spacing w:before="240" w:lineRule="auto"/>
        <w:ind w:firstLine="540"/>
        <w:jc w:val="both"/>
      </w:pPr>
      <w:r>
        <w:rPr>
          <w:sz w:val="24"/>
        </w:rPr>
        <w:t xml:space="preserve">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алкогольной, спиртосодержащей и иной продукции либо в технических или иных не связанных с производством указанной продукции целях;</w:t>
      </w:r>
    </w:p>
    <w:bookmarkStart w:id="1275" w:name="P1275"/>
    <w:bookmarkEnd w:id="1275"/>
    <w:p>
      <w:pPr>
        <w:pStyle w:val="0"/>
        <w:spacing w:before="240" w:lineRule="auto"/>
        <w:ind w:firstLine="540"/>
        <w:jc w:val="both"/>
      </w:pPr>
      <w:r>
        <w:rPr>
          <w:sz w:val="24"/>
        </w:rPr>
        <w:t xml:space="preserve">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23.07.2013 N 232-ФЗ; в ред. Федеральных законов от 22.12.2020 </w:t>
      </w:r>
      <w:r>
        <w:rPr>
          <w:sz w:val="24"/>
        </w:rPr>
        <w:t xml:space="preserve">N 436-ФЗ</w:t>
      </w:r>
      <w:r>
        <w:rPr>
          <w:sz w:val="24"/>
        </w:rPr>
        <w:t xml:space="preserve">, от 28.12.2022 </w:t>
      </w:r>
      <w:r>
        <w:rPr>
          <w:sz w:val="24"/>
        </w:rPr>
        <w:t xml:space="preserve">N 557-ФЗ</w:t>
      </w:r>
      <w:r>
        <w:rPr>
          <w:sz w:val="24"/>
        </w:rPr>
        <w:t xml:space="preserve">)</w:t>
      </w:r>
    </w:p>
    <w:p>
      <w:pPr>
        <w:pStyle w:val="0"/>
        <w:spacing w:before="240" w:lineRule="auto"/>
        <w:ind w:firstLine="540"/>
        <w:jc w:val="both"/>
      </w:pPr>
      <w:r>
        <w:rPr>
          <w:sz w:val="24"/>
        </w:rPr>
        <w:t xml:space="preserve">производства и оборота виноградного сусла, произведенного сельскохозяйственными товаропроизводителями;</w:t>
      </w:r>
    </w:p>
    <w:p>
      <w:pPr>
        <w:pStyle w:val="0"/>
        <w:jc w:val="both"/>
      </w:pPr>
      <w:r>
        <w:rPr>
          <w:sz w:val="24"/>
        </w:rPr>
        <w:t xml:space="preserve">(абзац введен Федеральным </w:t>
      </w:r>
      <w:r>
        <w:rPr>
          <w:sz w:val="24"/>
        </w:rPr>
        <w:t xml:space="preserve">законом</w:t>
      </w:r>
      <w:r>
        <w:rPr>
          <w:sz w:val="24"/>
        </w:rPr>
        <w:t xml:space="preserve"> от 31.12.2014 N 490-ФЗ)</w:t>
      </w:r>
    </w:p>
    <w:p>
      <w:pPr>
        <w:pStyle w:val="0"/>
        <w:spacing w:before="240" w:lineRule="auto"/>
        <w:ind w:firstLine="540"/>
        <w:jc w:val="both"/>
      </w:pPr>
      <w:r>
        <w:rPr>
          <w:sz w:val="24"/>
        </w:rPr>
        <w:t xml:space="preserve">розничной продажи алкогольной продукции физическим лицам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физическим лицам для потребления (распития) на борту воздушного судна при оказании услуг общественного питания от имени и по поручению организации, имеющей лицензию на розничную продажу алкогольной продукции при оказании услуг общественного питания;</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абзац утратил силу с 1 марта 2023 года. - Федеральный </w:t>
      </w:r>
      <w:r>
        <w:rPr>
          <w:sz w:val="24"/>
        </w:rPr>
        <w:t xml:space="preserve">закон</w:t>
      </w:r>
      <w:r>
        <w:rPr>
          <w:sz w:val="24"/>
        </w:rPr>
        <w:t xml:space="preserve"> от 29.12.2022 N 587-ФЗ;</w:t>
      </w:r>
    </w:p>
    <w:p>
      <w:pPr>
        <w:pStyle w:val="0"/>
        <w:spacing w:before="240" w:lineRule="auto"/>
        <w:ind w:firstLine="540"/>
        <w:jc w:val="both"/>
      </w:pPr>
      <w:r>
        <w:rPr>
          <w:sz w:val="24"/>
        </w:rPr>
        <w:t xml:space="preserve">производства спиртосодержащей продукции в виде полиграфических красок, лаков, красителей для мебельной промышленности, сведения о которой включены в реестр российской промышленной продукции, размещенный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от 31 декабря 2014 года N 488-ФЗ "О промышленной политике в Российской Федерации", а также оборота спиртосодержащей продукции в виде красителей для мебельной промышленности, полиграфических красок и лаков;</w:t>
      </w:r>
    </w:p>
    <w:p>
      <w:pPr>
        <w:pStyle w:val="0"/>
        <w:jc w:val="both"/>
      </w:pPr>
      <w:r>
        <w:rPr>
          <w:sz w:val="24"/>
        </w:rPr>
        <w:t xml:space="preserve">(абзац введен Федеральным </w:t>
      </w:r>
      <w:r>
        <w:rPr>
          <w:sz w:val="24"/>
        </w:rPr>
        <w:t xml:space="preserve">законом</w:t>
      </w:r>
      <w:r>
        <w:rPr>
          <w:sz w:val="24"/>
        </w:rPr>
        <w:t xml:space="preserve"> от 08.06.2020 N 166-ФЗ; в ред. Федеральных законов от 22.06.2024 </w:t>
      </w:r>
      <w:r>
        <w:rPr>
          <w:sz w:val="24"/>
        </w:rPr>
        <w:t xml:space="preserve">N 144-ФЗ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хранения этилового спирта, алкогольной и спиртосодержащей продукции в соответствии с </w:t>
      </w:r>
      <w:hyperlink w:history="0" w:anchor="P2013" w:tooltip="2. Изъятые этиловый спирт, алкогольная и спиртосодержащая продукция, указанные в подпунктах 1 - 3, 8 и 9 пункта 1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подпункте 4 пункта 1...">
        <w:r>
          <w:rPr>
            <w:sz w:val="24"/>
            <w:color w:val="0000ff"/>
          </w:rPr>
          <w:t xml:space="preserve">пунктом 2 статьи 25</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22.12.2020 N 436-ФЗ)</w:t>
      </w:r>
    </w:p>
    <w:p>
      <w:pPr>
        <w:pStyle w:val="0"/>
        <w:spacing w:before="240" w:lineRule="auto"/>
        <w:ind w:firstLine="540"/>
        <w:jc w:val="both"/>
      </w:pPr>
      <w:r>
        <w:rPr>
          <w:sz w:val="24"/>
        </w:rPr>
        <w:t xml:space="preserve">розничной продажи винодельческой продукции (за исключением коньяка, бренди и виноградной водки) на специализированных ярмарках винодельческой продукции при наличии лицензии на осуществление одного из видов деятельности, указанных в </w:t>
      </w:r>
      <w:hyperlink w:history="0" w:anchor="P1299" w:tooltip="производство, хранение и поставки произведенной алкогольной и спиртосодержащей пищевой продукции;">
        <w:r>
          <w:rPr>
            <w:sz w:val="24"/>
            <w:color w:val="0000ff"/>
          </w:rPr>
          <w:t xml:space="preserve">абзацах третьем</w:t>
        </w:r>
      </w:hyperlink>
      <w:r>
        <w:rPr>
          <w:sz w:val="24"/>
        </w:rPr>
        <w:t xml:space="preserve">, </w:t>
      </w:r>
      <w:hyperlink w:history="0" w:anchor="P1302" w:tooltip="закупка, хранение и поставки алкогольной и спиртосодержащей продукции;">
        <w:r>
          <w:rPr>
            <w:sz w:val="24"/>
            <w:color w:val="0000ff"/>
          </w:rPr>
          <w:t xml:space="preserve">шестом</w:t>
        </w:r>
      </w:hyperlink>
      <w:r>
        <w:rPr>
          <w:sz w:val="24"/>
        </w:rPr>
        <w:t xml:space="preserve">, </w:t>
      </w:r>
      <w:hyperlink w:history="0" w:anchor="P1307" w:tooltip="розничная продажа алкогольной продукции;">
        <w:r>
          <w:rPr>
            <w:sz w:val="24"/>
            <w:color w:val="0000ff"/>
          </w:rPr>
          <w:t xml:space="preserve">десятом</w:t>
        </w:r>
      </w:hyperlink>
      <w:r>
        <w:rPr>
          <w:sz w:val="24"/>
        </w:rPr>
        <w:t xml:space="preserve"> и </w:t>
      </w:r>
      <w:hyperlink w:history="0" w:anchor="P1310" w:tooltip="производство, хранение, поставки и розничная продажа произведенной сельскохозяйственными производителями винодельческой продукции;">
        <w:r>
          <w:rPr>
            <w:sz w:val="24"/>
            <w:color w:val="0000ff"/>
          </w:rPr>
          <w:t xml:space="preserve">двенадцатом пункта 2</w:t>
        </w:r>
      </w:hyperlink>
      <w:r>
        <w:rPr>
          <w:sz w:val="24"/>
        </w:rPr>
        <w:t xml:space="preserve"> настоящей статьи;</w:t>
      </w:r>
    </w:p>
    <w:p>
      <w:pPr>
        <w:pStyle w:val="0"/>
        <w:jc w:val="both"/>
      </w:pPr>
      <w:r>
        <w:rPr>
          <w:sz w:val="24"/>
        </w:rPr>
        <w:t xml:space="preserve">(абзац введен Федеральным </w:t>
      </w:r>
      <w:r>
        <w:rPr>
          <w:sz w:val="24"/>
        </w:rPr>
        <w:t xml:space="preserve">законом</w:t>
      </w:r>
      <w:r>
        <w:rPr>
          <w:sz w:val="24"/>
        </w:rPr>
        <w:t xml:space="preserve"> от 30.12.2021 N 487-ФЗ)</w:t>
      </w:r>
    </w:p>
    <w:p>
      <w:pPr>
        <w:pStyle w:val="0"/>
        <w:spacing w:before="240" w:lineRule="auto"/>
        <w:ind w:firstLine="540"/>
        <w:jc w:val="both"/>
      </w:pPr>
      <w:r>
        <w:rPr>
          <w:sz w:val="24"/>
        </w:rPr>
        <w:t xml:space="preserve">временного нахождения алкогольной и спиртосодержащей пищевой продукции (за исключением нефасованной спиртосодержащей продукции с содержанием этилового спирта более 25 процентов объема готовой продукции) при перегрузке с одного вида транспорта на другой вид транспорта, в том числе перемещении в границах территорий складов и технологическом накоплении такой продукции, или при перегрузке такой продукции без ее технологического накопления с одного вида транспорта на другой вид транспорта при условии, что стороны договора поставки такой продукции, а также стороны, указанные в документах, сопровождающих в соответствии со </w:t>
      </w:r>
      <w:hyperlink w:history="0" w:anchor="P586" w:tooltip="Статья 10.2. Документы, сопровождающие оборот этилового спирта, алкогольной и спиртосодержащей продукции">
        <w:r>
          <w:rPr>
            <w:sz w:val="24"/>
            <w:color w:val="0000ff"/>
          </w:rPr>
          <w:t xml:space="preserve">статьей 10.2</w:t>
        </w:r>
      </w:hyperlink>
      <w:r>
        <w:rPr>
          <w:sz w:val="24"/>
        </w:rPr>
        <w:t xml:space="preserve"> настоящего Федерального закона оборот такой продукции, в результате осуществления данной операции не меняются, а договор, заключенный между перевозчиком и получателем такой продукции, не содержит положений, указывающих на хранение такой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08.08.2024 N 316-ФЗ)</w:t>
      </w:r>
    </w:p>
    <w:p>
      <w:pPr>
        <w:pStyle w:val="0"/>
        <w:jc w:val="both"/>
      </w:pPr>
      <w:r>
        <w:rPr>
          <w:sz w:val="24"/>
        </w:rPr>
        <w:t xml:space="preserve">(п. 1 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1.1. Положение </w:t>
      </w:r>
      <w:hyperlink w:history="0" w:anchor="P1308" w:tooltip="перевозки этилового спирта и нефасованной спиртосодержащей продукции с содержанием этилового спирта более 25 процентов объема готовой продукции;">
        <w:r>
          <w:rPr>
            <w:sz w:val="24"/>
            <w:color w:val="0000ff"/>
          </w:rPr>
          <w:t xml:space="preserve">абзаца одиннадцатого пункта 1</w:t>
        </w:r>
      </w:hyperlink>
      <w:r>
        <w:rPr>
          <w:sz w:val="24"/>
        </w:rPr>
        <w:t xml:space="preserve"> настоящей статьи применяется в отношении винодельческой продукции, произведенной в Российской Федерации из выращенного на территории Российской Федерации винограда.</w:t>
      </w:r>
    </w:p>
    <w:p>
      <w:pPr>
        <w:pStyle w:val="0"/>
        <w:spacing w:before="240" w:lineRule="auto"/>
        <w:ind w:firstLine="540"/>
        <w:jc w:val="both"/>
      </w:pPr>
      <w:r>
        <w:rPr>
          <w:sz w:val="24"/>
        </w:rPr>
        <w:t xml:space="preserve">Положение </w:t>
      </w:r>
      <w:hyperlink w:history="0" w:anchor="P1308" w:tooltip="перевозки этилового спирта и нефасованной спиртосодержащей продукции с содержанием этилового спирта более 25 процентов объема готовой продукции;">
        <w:r>
          <w:rPr>
            <w:sz w:val="24"/>
            <w:color w:val="0000ff"/>
          </w:rPr>
          <w:t xml:space="preserve">абзаца одиннадцатого пункта 1</w:t>
        </w:r>
      </w:hyperlink>
      <w:r>
        <w:rPr>
          <w:sz w:val="24"/>
        </w:rPr>
        <w:t xml:space="preserve"> настоящей статьи применяется в отношении винодельческой продукции, произведенной в государствах - членах ЕАЭС из выращенного на территориях этих государств винограда, при условии подтверждения места произрастания такого винограда в порядке, установленном правом ЕАЭС.</w:t>
      </w:r>
    </w:p>
    <w:p>
      <w:pPr>
        <w:pStyle w:val="0"/>
        <w:jc w:val="both"/>
      </w:pPr>
      <w:r>
        <w:rPr>
          <w:sz w:val="24"/>
        </w:rPr>
        <w:t xml:space="preserve">(п. 1.1 введен Федеральным </w:t>
      </w:r>
      <w:r>
        <w:rPr>
          <w:sz w:val="24"/>
        </w:rPr>
        <w:t xml:space="preserve">законом</w:t>
      </w:r>
      <w:r>
        <w:rPr>
          <w:sz w:val="24"/>
        </w:rPr>
        <w:t xml:space="preserve"> от 30.12.2021 N 487-ФЗ)</w:t>
      </w:r>
    </w:p>
    <w:bookmarkStart w:id="1294" w:name="P1294"/>
    <w:bookmarkEnd w:id="1294"/>
    <w:p>
      <w:pPr>
        <w:pStyle w:val="0"/>
        <w:spacing w:before="240" w:lineRule="auto"/>
        <w:ind w:firstLine="540"/>
        <w:jc w:val="both"/>
      </w:pPr>
      <w:r>
        <w:rPr>
          <w:sz w:val="24"/>
        </w:rPr>
        <w:t xml:space="preserve">2. Лицензии выдаются на осуществление следующих видов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01.04.2027 </w:t>
            </w:r>
            <w:r>
              <w:rPr>
                <w:sz w:val="24"/>
                <w:color w:val="392c69"/>
              </w:rPr>
              <w:t xml:space="preserve">введен</w:t>
            </w:r>
            <w:r>
              <w:rPr>
                <w:sz w:val="24"/>
                <w:color w:val="392c69"/>
              </w:rPr>
              <w:t xml:space="preserve"> мораторий на лицензирование деятельности по производству, хранению, поставке произведенного этилового спирта (в т.ч. ректификованного). Заявления на выдачу лицензий, по которым срок принятия решений приходится на действие моратория, </w:t>
            </w:r>
            <w:r>
              <w:rPr>
                <w:sz w:val="24"/>
                <w:color w:val="392c69"/>
              </w:rPr>
              <w:t xml:space="preserve">возвращаются</w:t>
            </w:r>
            <w:r>
              <w:rPr>
                <w:sz w:val="24"/>
                <w:color w:val="392c69"/>
              </w:rPr>
              <w:t xml:space="preserve"> без рассмотрения.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97" w:name="P1297"/>
    <w:bookmarkEnd w:id="1297"/>
    <w:p>
      <w:pPr>
        <w:pStyle w:val="0"/>
        <w:spacing w:before="300" w:lineRule="auto"/>
        <w:ind w:firstLine="540"/>
        <w:jc w:val="both"/>
      </w:pPr>
      <w:r>
        <w:rPr>
          <w:sz w:val="24"/>
        </w:rPr>
        <w:t xml:space="preserve">производство, хранение и поставки произведенного этилового спирта;</w:t>
      </w:r>
    </w:p>
    <w:p>
      <w:pPr>
        <w:pStyle w:val="0"/>
        <w:jc w:val="both"/>
      </w:pPr>
      <w:r>
        <w:rPr>
          <w:sz w:val="24"/>
        </w:rPr>
        <w:t xml:space="preserve">(в ред. Федеральных законов от 28.11.2018 </w:t>
      </w:r>
      <w:r>
        <w:rPr>
          <w:sz w:val="24"/>
        </w:rPr>
        <w:t xml:space="preserve">N 448-ФЗ</w:t>
      </w:r>
      <w:r>
        <w:rPr>
          <w:sz w:val="24"/>
        </w:rPr>
        <w:t xml:space="preserve">, от 22.12.2020 </w:t>
      </w:r>
      <w:r>
        <w:rPr>
          <w:sz w:val="24"/>
        </w:rPr>
        <w:t xml:space="preserve">N 436-ФЗ</w:t>
      </w:r>
      <w:r>
        <w:rPr>
          <w:sz w:val="24"/>
        </w:rPr>
        <w:t xml:space="preserve">)</w:t>
      </w:r>
    </w:p>
    <w:bookmarkStart w:id="1299" w:name="P1299"/>
    <w:bookmarkEnd w:id="1299"/>
    <w:p>
      <w:pPr>
        <w:pStyle w:val="0"/>
        <w:spacing w:before="240" w:lineRule="auto"/>
        <w:ind w:firstLine="540"/>
        <w:jc w:val="both"/>
      </w:pPr>
      <w:r>
        <w:rPr>
          <w:sz w:val="24"/>
        </w:rPr>
        <w:t xml:space="preserve">производство, хранение и поставки произведенной алкогольной и спиртосодержащей пищевой продукции;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21.07.2005 N 102-ФЗ;</w:t>
      </w:r>
    </w:p>
    <w:bookmarkStart w:id="1301" w:name="P1301"/>
    <w:bookmarkEnd w:id="1301"/>
    <w:p>
      <w:pPr>
        <w:pStyle w:val="0"/>
        <w:spacing w:before="240" w:lineRule="auto"/>
        <w:ind w:firstLine="540"/>
        <w:jc w:val="both"/>
      </w:pPr>
      <w:r>
        <w:rPr>
          <w:sz w:val="24"/>
        </w:rPr>
        <w:t xml:space="preserve">хранение этилового спирта, алкогольной и спиртосодержащей пищевой продукции;</w:t>
      </w:r>
    </w:p>
    <w:bookmarkStart w:id="1302" w:name="P1302"/>
    <w:bookmarkEnd w:id="1302"/>
    <w:p>
      <w:pPr>
        <w:pStyle w:val="0"/>
        <w:spacing w:before="240" w:lineRule="auto"/>
        <w:ind w:firstLine="540"/>
        <w:jc w:val="both"/>
      </w:pPr>
      <w:r>
        <w:rPr>
          <w:sz w:val="24"/>
        </w:rPr>
        <w:t xml:space="preserve">закупка, хранение и поставки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spacing w:before="240" w:lineRule="auto"/>
        <w:ind w:firstLine="540"/>
        <w:jc w:val="both"/>
      </w:pPr>
      <w:r>
        <w:rPr>
          <w:sz w:val="24"/>
        </w:rPr>
        <w:t xml:space="preserve">абзацы седьмой - восьмой утратили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производство, хранение и поставки спиртосодержащей непищевой продукции;</w:t>
      </w:r>
    </w:p>
    <w:p>
      <w:pPr>
        <w:pStyle w:val="0"/>
        <w:jc w:val="both"/>
      </w:pPr>
      <w:r>
        <w:rPr>
          <w:sz w:val="24"/>
        </w:rPr>
        <w:t xml:space="preserve">(в ред. Федерального </w:t>
      </w:r>
      <w:r>
        <w:rPr>
          <w:sz w:val="24"/>
        </w:rPr>
        <w:t xml:space="preserve">закона</w:t>
      </w:r>
      <w:r>
        <w:rPr>
          <w:sz w:val="24"/>
        </w:rPr>
        <w:t xml:space="preserve"> от 21.07.2005 N 102-ФЗ)</w:t>
      </w:r>
    </w:p>
    <w:bookmarkStart w:id="1307" w:name="P1307"/>
    <w:bookmarkEnd w:id="1307"/>
    <w:p>
      <w:pPr>
        <w:pStyle w:val="0"/>
        <w:spacing w:before="240" w:lineRule="auto"/>
        <w:ind w:firstLine="540"/>
        <w:jc w:val="both"/>
      </w:pPr>
      <w:r>
        <w:rPr>
          <w:sz w:val="24"/>
        </w:rPr>
        <w:t xml:space="preserve">розничная продажа алкогольной продукции;</w:t>
      </w:r>
    </w:p>
    <w:bookmarkStart w:id="1308" w:name="P1308"/>
    <w:bookmarkEnd w:id="1308"/>
    <w:p>
      <w:pPr>
        <w:pStyle w:val="0"/>
        <w:spacing w:before="240" w:lineRule="auto"/>
        <w:ind w:firstLine="540"/>
        <w:jc w:val="both"/>
      </w:pPr>
      <w:r>
        <w:rPr>
          <w:sz w:val="24"/>
        </w:rPr>
        <w:t xml:space="preserve">перевозки этилового спирта и нефасованной спиртосодержащей продукции с содержанием этилового спирта более 25 процентов объема готовой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18.07.2011 N 218-ФЗ; в ред. Федерального </w:t>
      </w:r>
      <w:r>
        <w:rPr>
          <w:sz w:val="24"/>
        </w:rPr>
        <w:t xml:space="preserve">закона</w:t>
      </w:r>
      <w:r>
        <w:rPr>
          <w:sz w:val="24"/>
        </w:rPr>
        <w:t xml:space="preserve"> от 22.12.2020 N 436-ФЗ)</w:t>
      </w:r>
    </w:p>
    <w:bookmarkStart w:id="1310" w:name="P1310"/>
    <w:bookmarkEnd w:id="1310"/>
    <w:p>
      <w:pPr>
        <w:pStyle w:val="0"/>
        <w:spacing w:before="240" w:lineRule="auto"/>
        <w:ind w:firstLine="540"/>
        <w:jc w:val="both"/>
      </w:pPr>
      <w:r>
        <w:rPr>
          <w:sz w:val="24"/>
        </w:rPr>
        <w:t xml:space="preserve">производство, хранение, поставки и розничная продажа произведенной сельскохозяйственными производителями винодельческой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31.12.2014 N 490-ФЗ)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01.04.2027 </w:t>
            </w:r>
            <w:r>
              <w:rPr>
                <w:sz w:val="24"/>
                <w:color w:val="392c69"/>
              </w:rPr>
              <w:t xml:space="preserve">введен</w:t>
            </w:r>
            <w:r>
              <w:rPr>
                <w:sz w:val="24"/>
                <w:color w:val="392c69"/>
              </w:rPr>
              <w:t xml:space="preserve"> мораторий на лицензирование производства этилового спирта для производства его фармсубстанции (этанола). Заявления на выдачу лицензий, по которым срок принятия решений приходится на действие моратория, </w:t>
            </w:r>
            <w:r>
              <w:rPr>
                <w:sz w:val="24"/>
                <w:color w:val="392c69"/>
              </w:rPr>
              <w:t xml:space="preserve">возвращаются</w:t>
            </w:r>
            <w:r>
              <w:rPr>
                <w:sz w:val="24"/>
                <w:color w:val="392c69"/>
              </w:rPr>
              <w:t xml:space="preserve"> без рассмотрения.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14" w:name="P1314"/>
    <w:bookmarkEnd w:id="1314"/>
    <w:p>
      <w:pPr>
        <w:pStyle w:val="0"/>
        <w:spacing w:before="300" w:lineRule="auto"/>
        <w:ind w:firstLine="540"/>
        <w:jc w:val="both"/>
      </w:pPr>
      <w:r>
        <w:rPr>
          <w:sz w:val="24"/>
        </w:rPr>
        <w:t xml:space="preserve">производство этилового спирта для производства фармацевтической субстанции спирта этилового (этанола).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bookmarkStart w:id="1316" w:name="P1316"/>
    <w:bookmarkEnd w:id="1316"/>
    <w:p>
      <w:pPr>
        <w:pStyle w:val="0"/>
        <w:spacing w:before="240" w:lineRule="auto"/>
        <w:ind w:firstLine="540"/>
        <w:jc w:val="both"/>
      </w:pPr>
      <w:r>
        <w:rPr>
          <w:sz w:val="24"/>
        </w:rPr>
        <w:t xml:space="preserve">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w:t>
      </w:r>
      <w:hyperlink w:history="0" w:anchor="P97" w:tooltip="Статья 2. Основные понятия, используемые в настоящем Федеральном законе">
        <w:r>
          <w:rPr>
            <w:sz w:val="24"/>
            <w:color w:val="0000ff"/>
          </w:rPr>
          <w:t xml:space="preserve">статье 2</w:t>
        </w:r>
      </w:hyperlink>
      <w:r>
        <w:rPr>
          <w:sz w:val="24"/>
        </w:rPr>
        <w:t xml:space="preserve">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w:t>
      </w:r>
      <w:r>
        <w:rPr>
          <w:sz w:val="24"/>
        </w:rPr>
        <w:t xml:space="preserve">законом</w:t>
      </w:r>
      <w:r>
        <w:rPr>
          <w:sz w:val="24"/>
        </w:rPr>
        <w:t xml:space="preserve"> от 27 декабря 2019 года N 468-ФЗ "О виноградарстве и виноделии в Российской Федерации".</w:t>
      </w:r>
    </w:p>
    <w:p>
      <w:pPr>
        <w:pStyle w:val="0"/>
        <w:jc w:val="both"/>
      </w:pPr>
      <w:r>
        <w:rPr>
          <w:sz w:val="24"/>
        </w:rPr>
        <w:t xml:space="preserve">(в ред. Федеральных законов от 31.12.2014 </w:t>
      </w:r>
      <w:r>
        <w:rPr>
          <w:sz w:val="24"/>
        </w:rPr>
        <w:t xml:space="preserve">N 490-ФЗ</w:t>
      </w:r>
      <w:r>
        <w:rPr>
          <w:sz w:val="24"/>
        </w:rPr>
        <w:t xml:space="preserve">, от 02.07.2021 </w:t>
      </w:r>
      <w:r>
        <w:rPr>
          <w:sz w:val="24"/>
        </w:rPr>
        <w:t xml:space="preserve">N 345-ФЗ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4 ст. 18 </w:t>
            </w:r>
            <w:r>
              <w:rPr>
                <w:sz w:val="24"/>
                <w:color w:val="392c69"/>
              </w:rPr>
              <w:t xml:space="preserve">не применяется</w:t>
            </w:r>
            <w:r>
              <w:rPr>
                <w:sz w:val="24"/>
                <w:color w:val="392c69"/>
              </w:rPr>
              <w:t xml:space="preserve"> в 2026 г. в отношении хранения и поставок абсолютированного этилового спирта, разрешенных в соответствии со </w:t>
            </w:r>
            <w:r>
              <w:rPr>
                <w:sz w:val="24"/>
                <w:color w:val="392c69"/>
              </w:rPr>
              <w:t xml:space="preserve">ст. 3</w:t>
            </w:r>
            <w:r>
              <w:rPr>
                <w:sz w:val="24"/>
                <w:color w:val="392c69"/>
              </w:rPr>
              <w:t xml:space="preserve"> ФЗ от 28.12.2025 N 509-ФЗ.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20" w:name="P1320"/>
    <w:bookmarkEnd w:id="1320"/>
    <w:p>
      <w:pPr>
        <w:pStyle w:val="0"/>
        <w:spacing w:before="300" w:lineRule="auto"/>
        <w:ind w:firstLine="540"/>
        <w:jc w:val="both"/>
      </w:pPr>
      <w:r>
        <w:rPr>
          <w:sz w:val="24"/>
        </w:rPr>
        <w:t xml:space="preserve">4. Лицензии на осуществление вида деятельности, указанного в </w:t>
      </w:r>
      <w:hyperlink w:history="0" w:anchor="P1297" w:tooltip="производство, хранение и поставки произведенного этилового спирта;">
        <w:r>
          <w:rPr>
            <w:sz w:val="24"/>
            <w:color w:val="0000ff"/>
          </w:rPr>
          <w:t xml:space="preserve">абзаце втором пункта 2</w:t>
        </w:r>
      </w:hyperlink>
      <w:r>
        <w:rPr>
          <w:sz w:val="24"/>
        </w:rPr>
        <w:t xml:space="preserve"> настоящей статьи, выдаются отдельно на этиловый спирт и биоэтанол.</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Лицензии на осуществление видов деятельности, указанных в </w:t>
      </w:r>
      <w:hyperlink w:history="0" w:anchor="P1301" w:tooltip="хранение этилового спирта, алкогольной и спиртосодержащей пищевой продукции;">
        <w:r>
          <w:rPr>
            <w:sz w:val="24"/>
            <w:color w:val="0000ff"/>
          </w:rPr>
          <w:t xml:space="preserve">абзацах пятом</w:t>
        </w:r>
      </w:hyperlink>
      <w:r>
        <w:rPr>
          <w:sz w:val="24"/>
        </w:rPr>
        <w:t xml:space="preserve"> и </w:t>
      </w:r>
      <w:hyperlink w:history="0" w:anchor="P1302" w:tooltip="закупка, хранение и поставки алкогольной и спиртосодержащей продукции;">
        <w:r>
          <w:rPr>
            <w:sz w:val="24"/>
            <w:color w:val="0000ff"/>
          </w:rPr>
          <w:t xml:space="preserve">шестом пункта 2</w:t>
        </w:r>
      </w:hyperlink>
      <w:r>
        <w:rPr>
          <w:sz w:val="24"/>
        </w:rPr>
        <w:t xml:space="preserve"> настоящей статьи, выдаются отдельно на алкогольную продукцию, спиртосодержащую пищевую продукцию и спиртосодержащую непищевую продукцию.</w:t>
      </w:r>
    </w:p>
    <w:bookmarkStart w:id="1323" w:name="P1323"/>
    <w:bookmarkEnd w:id="1323"/>
    <w:p>
      <w:pPr>
        <w:pStyle w:val="0"/>
        <w:spacing w:before="240" w:lineRule="auto"/>
        <w:ind w:firstLine="540"/>
        <w:jc w:val="both"/>
      </w:pPr>
      <w:r>
        <w:rPr>
          <w:sz w:val="24"/>
        </w:rPr>
        <w:t xml:space="preserve">Лицензии на осуществление вида деятельности, указанного в </w:t>
      </w:r>
      <w:hyperlink w:history="0" w:anchor="P1308" w:tooltip="перевозки этилового спирта и нефасованной спиртосодержащей продукции с содержанием этилового спирта более 25 процентов объема готовой продукции;">
        <w:r>
          <w:rPr>
            <w:sz w:val="24"/>
            <w:color w:val="0000ff"/>
          </w:rPr>
          <w:t xml:space="preserve">абзаце одиннадцатом пункта 2</w:t>
        </w:r>
      </w:hyperlink>
      <w:r>
        <w:rPr>
          <w:sz w:val="24"/>
        </w:rPr>
        <w:t xml:space="preserve"> настоящей статьи, выдаются отдельно на этиловый спирт,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Лицензия на осуществление вида деятельности, указанного в </w:t>
      </w:r>
      <w:hyperlink w:history="0" w:anchor="P1310" w:tooltip="производство, хранение, поставки и розничная продажа произведенной сельскохозяйственными производителями винодельческой продукции;">
        <w:r>
          <w:rPr>
            <w:sz w:val="24"/>
            <w:color w:val="0000ff"/>
          </w:rPr>
          <w:t xml:space="preserve">абзаце двенадцатом пункта 2</w:t>
        </w:r>
      </w:hyperlink>
      <w:r>
        <w:rPr>
          <w:sz w:val="24"/>
        </w:rPr>
        <w:t xml:space="preserve"> настоящей статьи, по заявлению сельскохозяйственного товаропроизводителя выдается отдельно на вино, вино с защищенным географическим указанием, вино с защищенным наименованием места происхождения или игристое вино, игристое вино с защищенным географическим указанием, игристое вино с защищенным наименованием места происхождения либо одновременно на указанные виды винодельческой продукции.</w:t>
      </w:r>
    </w:p>
    <w:p>
      <w:pPr>
        <w:pStyle w:val="0"/>
        <w:jc w:val="both"/>
      </w:pPr>
      <w:r>
        <w:rPr>
          <w:sz w:val="24"/>
        </w:rPr>
        <w:t xml:space="preserve">(в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Лицензии на осуществление вида деятельности, указанного в </w:t>
      </w:r>
      <w:hyperlink w:history="0" w:anchor="P1307" w:tooltip="розничная продажа алкогольной продукции;">
        <w:r>
          <w:rPr>
            <w:sz w:val="24"/>
            <w:color w:val="0000ff"/>
          </w:rPr>
          <w:t xml:space="preserve">абзаце десятом пункта 2</w:t>
        </w:r>
      </w:hyperlink>
      <w:r>
        <w:rPr>
          <w:sz w:val="24"/>
        </w:rPr>
        <w:t xml:space="preserve"> настоящей статьи, выдаются отдельно на розничную продажу алкогольной продукции и розничную продажу алкогольной продукции при оказании услуг общественного питания.</w:t>
      </w:r>
    </w:p>
    <w:p>
      <w:pPr>
        <w:pStyle w:val="0"/>
        <w:spacing w:before="240" w:lineRule="auto"/>
        <w:ind w:firstLine="540"/>
        <w:jc w:val="both"/>
      </w:pPr>
      <w:r>
        <w:rPr>
          <w:sz w:val="24"/>
        </w:rPr>
        <w:t xml:space="preserve">Лицензия на розничную продажу алкогольной продукции предусматривает право организации на осуществление закупки (за исключением импорта) алкогольной продукции по договору поставки, а также хранение закупленной алкогольной продукции и ее реализацию по договору розничной купли-продажи.</w:t>
      </w:r>
    </w:p>
    <w:p>
      <w:pPr>
        <w:pStyle w:val="0"/>
        <w:spacing w:before="240" w:lineRule="auto"/>
        <w:ind w:firstLine="540"/>
        <w:jc w:val="both"/>
      </w:pPr>
      <w:r>
        <w:rPr>
          <w:sz w:val="24"/>
        </w:rPr>
        <w:t xml:space="preserve">Лицензия на розничную продажу алкогольной продукции при оказании услуг общественного питания предусматривает право организации на осуществление закупки (за исключением импорта) алкогольной продукции по договору поставки, хранение (в том числе во вскрытой потребительской таре (упаковке), использование в соответствии с </w:t>
      </w:r>
      <w:hyperlink w:history="0" w:anchor="P154" w:tooltip="15) производство этилового спирта, алкогольной и спиртосодержащей продукции - производство такой продукции в целях ее продажи и получения прибыли, а также для собственных нужд. Не признаются производством алкогольной продукции действия по изготовлению алкогольной продукции путем смешения закупленной алкогольной продукции, содержащейся в потребительской упаковке и маркированной в соответствии со статьей 12 настоящего Федерального закона, с иной пищевой продукцией или с применением других технологических п...">
        <w:r>
          <w:rPr>
            <w:sz w:val="24"/>
            <w:color w:val="0000ff"/>
          </w:rPr>
          <w:t xml:space="preserve">подпунктом 15 статьи 2</w:t>
        </w:r>
      </w:hyperlink>
      <w:r>
        <w:rPr>
          <w:sz w:val="24"/>
        </w:rPr>
        <w:t xml:space="preserve"> настоящего Федерального закона для изготовления алкогольных напитков, кулинарных блюд, спиртосодержащей пищевой продукции и иной пищевой продукции, отпуск алкогольной продукции потребителю во вскрытой потребительской таре или в розлив, осуществляемые при оказании услуг общественного питания в месте нахождения, указанном в лицензии на розничную продажу алкогольной продукции при оказании услуг общественного питания, а также в сезонном зале (зоне) обслуживания посетителей.</w:t>
      </w:r>
    </w:p>
    <w:p>
      <w:pPr>
        <w:pStyle w:val="0"/>
        <w:jc w:val="both"/>
      </w:pPr>
      <w:r>
        <w:rPr>
          <w:sz w:val="24"/>
        </w:rPr>
        <w:t xml:space="preserve">(в ред. Федерального </w:t>
      </w:r>
      <w:r>
        <w:rPr>
          <w:sz w:val="24"/>
        </w:rPr>
        <w:t xml:space="preserve">закона</w:t>
      </w:r>
      <w:r>
        <w:rPr>
          <w:sz w:val="24"/>
        </w:rPr>
        <w:t xml:space="preserve"> от 29.05.2024 N 102-ФЗ)</w:t>
      </w:r>
    </w:p>
    <w:p>
      <w:pPr>
        <w:pStyle w:val="0"/>
        <w:spacing w:before="240" w:lineRule="auto"/>
        <w:ind w:firstLine="540"/>
        <w:jc w:val="both"/>
      </w:pPr>
      <w:r>
        <w:rPr>
          <w:sz w:val="24"/>
        </w:rPr>
        <w:t xml:space="preserve">Лицензия на производство, хранение, поставки и розничную продажу винодельческой продукции, произведенной сельскохозяйственными товаропроизводителями, предусматривает право как на розничную продажу указанной продукции, так и на розничную продажу указанной продукции при оказании услуг общественного питания.</w:t>
      </w:r>
    </w:p>
    <w:p>
      <w:pPr>
        <w:pStyle w:val="0"/>
        <w:spacing w:before="240" w:lineRule="auto"/>
        <w:ind w:firstLine="540"/>
        <w:jc w:val="both"/>
      </w:pPr>
      <w:r>
        <w:rPr>
          <w:sz w:val="24"/>
        </w:rPr>
        <w:t xml:space="preserve">В случае указания в лицензии на розничную продажу алкогольной продукции при оказании услуг общественного питания в качестве места осуществления деятельности конкретного водного судна или вагона-ресторана (вагона-кафе, вагона-буфета, вагона-бара) организация вправе осуществлять в нем розничную продажу алкогольной продукции при оказании услуг общественного питания на всем пути следования водного судна или вагона-ресторана (вагона-кафе, вагона-буфета, вагона-бара), входящего в состав поезда дальнего следования.</w:t>
      </w:r>
    </w:p>
    <w:p>
      <w:pPr>
        <w:pStyle w:val="0"/>
        <w:spacing w:before="240" w:lineRule="auto"/>
        <w:ind w:firstLine="540"/>
        <w:jc w:val="both"/>
      </w:pPr>
      <w:r>
        <w:rPr>
          <w:sz w:val="24"/>
        </w:rPr>
        <w:t xml:space="preserve">Лицензия на производство этилового спирта для производства фармацевтической субстанции спирта этилового (этанола) предусматривает право организации на производство этилового спирта исключительно в целях использования этилового спирта для производства этой организацией фармацевтической субстанции спирта этилового (этанола).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Лицензия на розничную продажу алкогольной продукции, выданная организации, осуществляющей деятельность по обороту алкогольной продукции, помещаемой под таможенную процедуру беспошлинной торговли, предусматривает право данной организации на закупку (в том числе импорт), хранение и розничную продажу алкогольной продукции в регионе деятельности таможенного органа, в котором функционирует магазин беспошлинной торговли.</w:t>
      </w:r>
    </w:p>
    <w:p>
      <w:pPr>
        <w:pStyle w:val="0"/>
        <w:jc w:val="both"/>
      </w:pPr>
      <w:r>
        <w:rPr>
          <w:sz w:val="24"/>
        </w:rPr>
        <w:t xml:space="preserve">(абзац введен Федеральным </w:t>
      </w:r>
      <w:r>
        <w:rPr>
          <w:sz w:val="24"/>
        </w:rPr>
        <w:t xml:space="preserve">законом</w:t>
      </w:r>
      <w:r>
        <w:rPr>
          <w:sz w:val="24"/>
        </w:rPr>
        <w:t xml:space="preserve"> от 26.03.2022 N 74-ФЗ)</w:t>
      </w:r>
    </w:p>
    <w:p>
      <w:pPr>
        <w:pStyle w:val="0"/>
        <w:spacing w:before="240" w:lineRule="auto"/>
        <w:ind w:firstLine="540"/>
        <w:jc w:val="both"/>
      </w:pPr>
      <w:r>
        <w:rPr>
          <w:sz w:val="24"/>
        </w:rPr>
        <w:t xml:space="preserve">Лицензия на осуществление вида деятельности по производству, хранению и поставкам произведенной алкогольной продукции (коньяка), в том числе с защищенным географическим указанием, с защищенным наименованием места происхождения, предусматривает право организации на производство, хранение и поставки указанной алкогольной продукции, а также на осуществление производства коньяка полного цикла, его хранение и поставки.</w:t>
      </w:r>
    </w:p>
    <w:p>
      <w:pPr>
        <w:pStyle w:val="0"/>
        <w:jc w:val="both"/>
      </w:pPr>
      <w:r>
        <w:rPr>
          <w:sz w:val="24"/>
        </w:rPr>
        <w:t xml:space="preserve">(абзац введен Федеральным </w:t>
      </w:r>
      <w:r>
        <w:rPr>
          <w:sz w:val="24"/>
        </w:rPr>
        <w:t xml:space="preserve">законом</w:t>
      </w:r>
      <w:r>
        <w:rPr>
          <w:sz w:val="24"/>
        </w:rPr>
        <w:t xml:space="preserve"> от 28.12.2022 N 557-ФЗ)</w:t>
      </w:r>
    </w:p>
    <w:p>
      <w:pPr>
        <w:pStyle w:val="0"/>
        <w:jc w:val="both"/>
      </w:pPr>
      <w:r>
        <w:rPr>
          <w:sz w:val="24"/>
        </w:rPr>
        <w:t xml:space="preserve">(п. 4 в ред. Федерального </w:t>
      </w:r>
      <w:r>
        <w:rPr>
          <w:sz w:val="24"/>
        </w:rPr>
        <w:t xml:space="preserve">закона</w:t>
      </w:r>
      <w:r>
        <w:rPr>
          <w:sz w:val="24"/>
        </w:rPr>
        <w:t xml:space="preserve"> от 28.11.2018 N 448-ФЗ)</w:t>
      </w:r>
    </w:p>
    <w:p>
      <w:pPr>
        <w:pStyle w:val="0"/>
        <w:spacing w:before="240" w:lineRule="auto"/>
        <w:ind w:firstLine="540"/>
        <w:jc w:val="both"/>
      </w:pPr>
      <w:r>
        <w:rPr>
          <w:sz w:val="24"/>
        </w:rPr>
        <w:t xml:space="preserve">5. Лицензии на производство и оборот произведенных этилового спирта, алкогольной и спиртосодержащей продукции выдаются только заявителям, которые имеют оборудование, отвечающее требованиям </w:t>
      </w:r>
      <w:hyperlink w:history="0" w:anchor="P304" w:tooltip="Статья 8. Правила использования оборудования для производства и оборота этилового спирта, алкогольной и спиртосодержащей продукции">
        <w:r>
          <w:rPr>
            <w:sz w:val="24"/>
            <w:color w:val="0000ff"/>
          </w:rPr>
          <w:t xml:space="preserve">статьи 8</w:t>
        </w:r>
      </w:hyperlink>
      <w:r>
        <w:rPr>
          <w:sz w:val="24"/>
        </w:rPr>
        <w:t xml:space="preserve"> настоящего Федерального закона.</w:t>
      </w:r>
    </w:p>
    <w:p>
      <w:pPr>
        <w:pStyle w:val="0"/>
        <w:jc w:val="both"/>
      </w:pPr>
      <w:r>
        <w:rPr>
          <w:sz w:val="24"/>
        </w:rPr>
        <w:t xml:space="preserve">(в ред. Федеральных законов от 21.07.2005 </w:t>
      </w:r>
      <w:r>
        <w:rPr>
          <w:sz w:val="24"/>
        </w:rPr>
        <w:t xml:space="preserve">N 102-ФЗ</w:t>
      </w:r>
      <w:r>
        <w:rPr>
          <w:sz w:val="24"/>
        </w:rPr>
        <w:t xml:space="preserve">, от 31.12.2014 </w:t>
      </w:r>
      <w:r>
        <w:rPr>
          <w:sz w:val="24"/>
        </w:rPr>
        <w:t xml:space="preserve">N 490-ФЗ</w:t>
      </w:r>
      <w:r>
        <w:rPr>
          <w:sz w:val="24"/>
        </w:rPr>
        <w:t xml:space="preserve">)</w:t>
      </w:r>
    </w:p>
    <w:p>
      <w:pPr>
        <w:pStyle w:val="0"/>
        <w:spacing w:before="240" w:lineRule="auto"/>
        <w:ind w:firstLine="540"/>
        <w:jc w:val="both"/>
      </w:pPr>
      <w:r>
        <w:rPr>
          <w:sz w:val="24"/>
        </w:rPr>
        <w:t xml:space="preserve">6 - 7. Утратили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8. Лицензии на виды деятельности, указанные в </w:t>
      </w:r>
      <w:hyperlink w:history="0" w:anchor="P1294" w:tooltip="2. Лицензии выдаются на осуществление следующих видов деятельности:">
        <w:r>
          <w:rPr>
            <w:sz w:val="24"/>
            <w:color w:val="0000ff"/>
          </w:rPr>
          <w:t xml:space="preserve">пункте 2</w:t>
        </w:r>
      </w:hyperlink>
      <w:r>
        <w:rPr>
          <w:sz w:val="24"/>
        </w:rPr>
        <w:t xml:space="preserve"> настоящей статьи, выдаются в порядке, установленном настоящим Федеральным </w:t>
      </w:r>
      <w:hyperlink w:history="0" w:anchor="P1354" w:tooltip="Статья 19. Порядок выдачи лицензий">
        <w:r>
          <w:rPr>
            <w:sz w:val="24"/>
            <w:color w:val="0000ff"/>
          </w:rPr>
          <w:t xml:space="preserve">законом</w:t>
        </w:r>
      </w:hyperlink>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pStyle w:val="0"/>
        <w:jc w:val="both"/>
      </w:pPr>
      <w:r>
        <w:rPr>
          <w:sz w:val="24"/>
        </w:rPr>
        <w:t xml:space="preserve">(п. 8 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9. Лицензии на виды деятельности, указанные в </w:t>
      </w:r>
      <w:hyperlink w:history="0" w:anchor="P1294" w:tooltip="2. Лицензии выдаются на осуществление следующих видов деятельности:">
        <w:r>
          <w:rPr>
            <w:sz w:val="24"/>
            <w:color w:val="0000ff"/>
          </w:rPr>
          <w:t xml:space="preserve">пункте 2</w:t>
        </w:r>
      </w:hyperlink>
      <w:r>
        <w:rPr>
          <w:sz w:val="24"/>
        </w:rPr>
        <w:t xml:space="preserve"> настоящей статьи, за исключением розничной продажи алкогольной продукции, выдаются федеральным </w:t>
      </w:r>
      <w:r>
        <w:rPr>
          <w:sz w:val="24"/>
        </w:rPr>
        <w:t xml:space="preserve">органом</w:t>
      </w:r>
      <w:r>
        <w:rPr>
          <w:sz w:val="24"/>
        </w:rPr>
        <w:t xml:space="preserve"> по контролю и надзору.</w:t>
      </w:r>
    </w:p>
    <w:p>
      <w:pPr>
        <w:pStyle w:val="0"/>
        <w:jc w:val="both"/>
      </w:pPr>
      <w:r>
        <w:rPr>
          <w:sz w:val="24"/>
        </w:rPr>
        <w:t xml:space="preserve">(в ред. Федеральных законов от 18.07.2011 </w:t>
      </w:r>
      <w:r>
        <w:rPr>
          <w:sz w:val="24"/>
        </w:rPr>
        <w:t xml:space="preserve">N 218-ФЗ</w:t>
      </w:r>
      <w:r>
        <w:rPr>
          <w:sz w:val="24"/>
        </w:rPr>
        <w:t xml:space="preserve">, от 22.12.2020 </w:t>
      </w:r>
      <w:r>
        <w:rPr>
          <w:sz w:val="24"/>
        </w:rPr>
        <w:t xml:space="preserve">N 436-ФЗ</w:t>
      </w:r>
      <w:r>
        <w:rPr>
          <w:sz w:val="24"/>
        </w:rPr>
        <w:t xml:space="preserve">)</w:t>
      </w:r>
    </w:p>
    <w:bookmarkStart w:id="1349" w:name="P1349"/>
    <w:bookmarkEnd w:id="1349"/>
    <w:p>
      <w:pPr>
        <w:pStyle w:val="0"/>
        <w:spacing w:before="240" w:lineRule="auto"/>
        <w:ind w:firstLine="540"/>
        <w:jc w:val="both"/>
      </w:pPr>
      <w:r>
        <w:rPr>
          <w:sz w:val="24"/>
        </w:rPr>
        <w:t xml:space="preserve">10. Лицензии на розничную продажу алкогольной продукции выдаются исполнительными органами субъектов Российской Федерации. Полномочия на лицензирование розничной продажи алкогольной продукции могут быть переданы субъектом Российской Федерации органам местного самоуправления в соответствии со </w:t>
      </w:r>
      <w:hyperlink w:history="0" w:anchor="P296" w:tooltip="Статья 7. Полномочия органов местного самоуправления в области производства и оборота этилового спирта, алкогольной и спиртосодержащей продукции">
        <w:r>
          <w:rPr>
            <w:sz w:val="24"/>
            <w:color w:val="0000ff"/>
          </w:rPr>
          <w:t xml:space="preserve">статьей 7</w:t>
        </w:r>
      </w:hyperlink>
      <w:r>
        <w:rPr>
          <w:sz w:val="24"/>
        </w:rPr>
        <w:t xml:space="preserve"> настоящего Федерального закона. Лицензия на розничную продажу алкогольной продукции, выданная одним субъектом Российской Федерации, может действовать на территории другого субъекта Российской Федерации при условии наличия между ними соответствующего соглашения.</w:t>
      </w:r>
    </w:p>
    <w:p>
      <w:pPr>
        <w:pStyle w:val="0"/>
        <w:jc w:val="both"/>
      </w:pPr>
      <w:r>
        <w:rPr>
          <w:sz w:val="24"/>
        </w:rPr>
        <w:t xml:space="preserve">(в ред. Федеральных законов от 18.07.2011 </w:t>
      </w:r>
      <w:r>
        <w:rPr>
          <w:sz w:val="24"/>
        </w:rPr>
        <w:t xml:space="preserve">N 218-ФЗ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05.04.2010 N 41-ФЗ.</w:t>
      </w:r>
    </w:p>
    <w:p>
      <w:pPr>
        <w:pStyle w:val="0"/>
        <w:jc w:val="both"/>
      </w:pPr>
      <w:r>
        <w:rPr>
          <w:sz w:val="24"/>
        </w:rPr>
        <w:t xml:space="preserve">(п. 10 в ред. Федерального </w:t>
      </w:r>
      <w:r>
        <w:rPr>
          <w:sz w:val="24"/>
        </w:rPr>
        <w:t xml:space="preserve">закона</w:t>
      </w:r>
      <w:r>
        <w:rPr>
          <w:sz w:val="24"/>
        </w:rPr>
        <w:t xml:space="preserve"> от 21.07.2005 N 102-ФЗ)</w:t>
      </w:r>
    </w:p>
    <w:p>
      <w:pPr>
        <w:pStyle w:val="0"/>
      </w:pPr>
      <w:r>
        <w:rPr>
          <w:sz w:val="24"/>
        </w:rPr>
      </w:r>
    </w:p>
    <w:bookmarkStart w:id="1354" w:name="P1354"/>
    <w:bookmarkEnd w:id="1354"/>
    <w:p>
      <w:pPr>
        <w:pStyle w:val="2"/>
        <w:outlineLvl w:val="1"/>
        <w:ind w:firstLine="540"/>
        <w:jc w:val="both"/>
      </w:pPr>
      <w:r>
        <w:rPr>
          <w:sz w:val="24"/>
        </w:rPr>
        <w:t xml:space="preserve">Статья 19. Порядок выдачи лицензий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08.08.2024 N 316-ФЗ (ред. 30.11.2024))</w:t>
      </w:r>
    </w:p>
    <w:p>
      <w:pPr>
        <w:pStyle w:val="0"/>
        <w:ind w:firstLine="540"/>
        <w:jc w:val="both"/>
      </w:pPr>
      <w:r>
        <w:rPr>
          <w:sz w:val="24"/>
        </w:rPr>
      </w:r>
    </w:p>
    <w:bookmarkStart w:id="1358" w:name="P1358"/>
    <w:bookmarkEnd w:id="1358"/>
    <w:p>
      <w:pPr>
        <w:pStyle w:val="0"/>
        <w:ind w:firstLine="540"/>
        <w:jc w:val="both"/>
      </w:pPr>
      <w:r>
        <w:rPr>
          <w:sz w:val="24"/>
        </w:rPr>
        <w:t xml:space="preserve">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w:t>
      </w:r>
      <w:hyperlink w:history="0" w:anchor="P1294" w:tooltip="2. Лицензии выдаются на осуществление следующих видов деятельности:">
        <w:r>
          <w:rPr>
            <w:sz w:val="24"/>
            <w:color w:val="0000ff"/>
          </w:rPr>
          <w:t xml:space="preserve">пункте 2 статьи 18</w:t>
        </w:r>
      </w:hyperlink>
      <w:r>
        <w:rPr>
          <w:sz w:val="24"/>
        </w:rPr>
        <w:t xml:space="preserve"> настоящего Федерального закона (за исключением лицензий, выдаваемых сельскохозяйственным товаропроизводителям на осуществление производства, хранения, поставок и розничной продажи произведенной сельскохозяйственными производителями винодельческой продукции, и лицензий, выдаваемых организациям на осуществление производства, хранения и поставок произведенной российской винодельческой продукции защищенных наименований), организация представляет в лицензирующий орган следующие документы и сведения:</w:t>
      </w:r>
    </w:p>
    <w:bookmarkStart w:id="1359" w:name="P1359"/>
    <w:bookmarkEnd w:id="1359"/>
    <w:p>
      <w:pPr>
        <w:pStyle w:val="0"/>
        <w:spacing w:before="240" w:lineRule="auto"/>
        <w:ind w:firstLine="540"/>
        <w:jc w:val="both"/>
      </w:pPr>
      <w:r>
        <w:rPr>
          <w:sz w:val="24"/>
        </w:rPr>
        <w:t xml:space="preserve">1) заявление о выдаче лицензии с указанием следующих сведений:</w:t>
      </w:r>
    </w:p>
    <w:bookmarkStart w:id="1360" w:name="P1360"/>
    <w:bookmarkEnd w:id="1360"/>
    <w:p>
      <w:pPr>
        <w:pStyle w:val="0"/>
        <w:spacing w:before="240" w:lineRule="auto"/>
        <w:ind w:firstLine="540"/>
        <w:jc w:val="both"/>
      </w:pPr>
      <w:r>
        <w:rPr>
          <w:sz w:val="24"/>
        </w:rPr>
        <w:t xml:space="preserve">полное и (или) сокращенное (при наличии) наименования и организационно-правовая форма организации;</w:t>
      </w:r>
    </w:p>
    <w:bookmarkStart w:id="1361" w:name="P1361"/>
    <w:bookmarkEnd w:id="1361"/>
    <w:p>
      <w:pPr>
        <w:pStyle w:val="0"/>
        <w:spacing w:before="240" w:lineRule="auto"/>
        <w:ind w:firstLine="540"/>
        <w:jc w:val="both"/>
      </w:pPr>
      <w:r>
        <w:rPr>
          <w:sz w:val="24"/>
        </w:rPr>
        <w:t xml:space="preserve">адрес (место нахождения) организации;</w:t>
      </w:r>
    </w:p>
    <w:p>
      <w:pPr>
        <w:pStyle w:val="0"/>
        <w:spacing w:before="240" w:lineRule="auto"/>
        <w:ind w:firstLine="54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bookmarkStart w:id="1363" w:name="P1363"/>
    <w:bookmarkEnd w:id="1363"/>
    <w:p>
      <w:pPr>
        <w:pStyle w:val="0"/>
        <w:spacing w:before="240" w:lineRule="auto"/>
        <w:ind w:firstLine="540"/>
        <w:jc w:val="both"/>
      </w:pPr>
      <w:r>
        <w:rPr>
          <w:sz w:val="24"/>
        </w:rPr>
        <w:t xml:space="preserve">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w:t>
      </w:r>
    </w:p>
    <w:p>
      <w:pPr>
        <w:pStyle w:val="0"/>
        <w:spacing w:before="240" w:lineRule="auto"/>
        <w:ind w:firstLine="540"/>
        <w:jc w:val="both"/>
      </w:pPr>
      <w:r>
        <w:rPr>
          <w:sz w:val="24"/>
        </w:rPr>
        <w:t xml:space="preserve">идентификационный номер налогоплательщика;</w:t>
      </w:r>
    </w:p>
    <w:bookmarkStart w:id="1365" w:name="P1365"/>
    <w:bookmarkEnd w:id="1365"/>
    <w:p>
      <w:pPr>
        <w:pStyle w:val="0"/>
        <w:spacing w:before="240" w:lineRule="auto"/>
        <w:ind w:firstLine="540"/>
        <w:jc w:val="both"/>
      </w:pPr>
      <w:r>
        <w:rPr>
          <w:sz w:val="24"/>
        </w:rPr>
        <w:t xml:space="preserve">кадастровый номер (кадастровые номера) объекта (объектов) недвижимости, в котором (которых) планируется осуществлять лицензируемый вид деятельности;</w:t>
      </w:r>
    </w:p>
    <w:p>
      <w:pPr>
        <w:pStyle w:val="0"/>
        <w:spacing w:before="240" w:lineRule="auto"/>
        <w:ind w:firstLine="540"/>
        <w:jc w:val="both"/>
      </w:pPr>
      <w:r>
        <w:rPr>
          <w:sz w:val="24"/>
        </w:rPr>
        <w:t xml:space="preserve">лицензируемый вид деятельности, который организация намерена осуществлять, вид продукции в соответствии с </w:t>
      </w:r>
      <w:hyperlink w:history="0" w:anchor="P1316" w:tooltip="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N 468-ФЗ &quot;О виноградарстве и виноделии в Российской Федерации&quot;.">
        <w:r>
          <w:rPr>
            <w:sz w:val="24"/>
            <w:color w:val="0000ff"/>
          </w:rPr>
          <w:t xml:space="preserve">пунктами 3</w:t>
        </w:r>
      </w:hyperlink>
      <w:r>
        <w:rPr>
          <w:sz w:val="24"/>
        </w:rPr>
        <w:t xml:space="preserve"> и </w:t>
      </w:r>
      <w:hyperlink w:history="0" w:anchor="P1320" w:tooltip="4. Лицензии на осуществление вида деятельности, указанного в абзаце втором пункта 2 настоящей статьи, выдаются отдельно на этиловый спирт и биоэтанол.">
        <w:r>
          <w:rPr>
            <w:sz w:val="24"/>
            <w:color w:val="0000ff"/>
          </w:rPr>
          <w:t xml:space="preserve">4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срок, на который испрашивается лицензия;</w:t>
      </w:r>
    </w:p>
    <w:p>
      <w:pPr>
        <w:pStyle w:val="0"/>
        <w:spacing w:before="240" w:lineRule="auto"/>
        <w:ind w:firstLine="540"/>
        <w:jc w:val="both"/>
      </w:pPr>
      <w:r>
        <w:rPr>
          <w:sz w:val="24"/>
        </w:rPr>
        <w:t xml:space="preserve">телефонный номер организации;</w:t>
      </w:r>
    </w:p>
    <w:p>
      <w:pPr>
        <w:pStyle w:val="0"/>
        <w:spacing w:before="240" w:lineRule="auto"/>
        <w:ind w:firstLine="540"/>
        <w:jc w:val="both"/>
      </w:pPr>
      <w:r>
        <w:rPr>
          <w:sz w:val="24"/>
        </w:rPr>
        <w:t xml:space="preserve">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 (в случае получения лицензии на производство этилового спирта для производства фармацевтической субстанции спирта этилового (этанола);</w:t>
      </w:r>
    </w:p>
    <w:bookmarkStart w:id="1370" w:name="P1370"/>
    <w:bookmarkEnd w:id="1370"/>
    <w:p>
      <w:pPr>
        <w:pStyle w:val="0"/>
        <w:spacing w:before="240" w:lineRule="auto"/>
        <w:ind w:firstLine="540"/>
        <w:jc w:val="both"/>
      </w:pPr>
      <w:r>
        <w:rPr>
          <w:sz w:val="24"/>
        </w:rPr>
        <w:t xml:space="preserve">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аккредитации в национальной системе аккредитации привлекаемой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привлекаемая испытательная лаборатория), и сведения о договоре на проведение указанных работ, заключенном с привлекаемой испытательной лабораторией (дата заключения, предмет договора, срок, на который он заключен, наименование и идентификационный номер налогоплательщика организации, с которой заключен договор), в случае, если организацией не представлены документы, указанные в </w:t>
      </w:r>
      <w:hyperlink w:history="0" w:anchor="P1372" w:tooltip="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настоящего пункта, в случае, если такие сведения не были указаны в заявлении о выдаче лицензии, предусмотренном подпунктом 1 настоящего пункта;">
        <w:r>
          <w:rPr>
            <w:sz w:val="24"/>
            <w:color w:val="0000ff"/>
          </w:rPr>
          <w:t xml:space="preserve">подпункте 2</w:t>
        </w:r>
      </w:hyperlink>
      <w:r>
        <w:rPr>
          <w:sz w:val="24"/>
        </w:rPr>
        <w:t xml:space="preserve"> настоящего пункта.</w:t>
      </w:r>
    </w:p>
    <w:p>
      <w:pPr>
        <w:pStyle w:val="0"/>
        <w:spacing w:before="240" w:lineRule="auto"/>
        <w:ind w:firstLine="540"/>
        <w:jc w:val="both"/>
      </w:pPr>
      <w:r>
        <w:rPr>
          <w:sz w:val="24"/>
        </w:rPr>
        <w:t xml:space="preserve">В заявлении о выдаче лицензии могут быть также указаны реквизиты платежного документа об уплате государственной пошлины;</w:t>
      </w:r>
    </w:p>
    <w:bookmarkStart w:id="1372" w:name="P1372"/>
    <w:bookmarkEnd w:id="1372"/>
    <w:p>
      <w:pPr>
        <w:pStyle w:val="0"/>
        <w:spacing w:before="240" w:lineRule="auto"/>
        <w:ind w:firstLine="540"/>
        <w:jc w:val="both"/>
      </w:pPr>
      <w:r>
        <w:rPr>
          <w:sz w:val="24"/>
        </w:rPr>
        <w:t xml:space="preserve">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w:t>
      </w:r>
      <w:hyperlink w:history="0" w:anchor="P1370" w:tooltip="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
        <w:r>
          <w:rPr>
            <w:sz w:val="24"/>
            <w:color w:val="0000ff"/>
          </w:rPr>
          <w:t xml:space="preserve">абзаце двенадцатом подпункта 1</w:t>
        </w:r>
      </w:hyperlink>
      <w:r>
        <w:rPr>
          <w:sz w:val="24"/>
        </w:rPr>
        <w:t xml:space="preserve"> настоящего пункта, в случае, если такие сведения не были указаны в заявлении о выдаче лицензии, предусмотренном </w:t>
      </w:r>
      <w:hyperlink w:history="0" w:anchor="P1359" w:tooltip="1) заявление о выдаче лицензии с указанием следующих сведений:">
        <w:r>
          <w:rPr>
            <w:sz w:val="24"/>
            <w:color w:val="0000ff"/>
          </w:rPr>
          <w:t xml:space="preserve">подпунктом 1</w:t>
        </w:r>
      </w:hyperlink>
      <w:r>
        <w:rPr>
          <w:sz w:val="24"/>
        </w:rPr>
        <w:t xml:space="preserve"> настоящего пункта;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3 п. 1 ст. 19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75" w:name="P1375"/>
    <w:bookmarkEnd w:id="1375"/>
    <w:p>
      <w:pPr>
        <w:pStyle w:val="0"/>
        <w:spacing w:before="300" w:lineRule="auto"/>
        <w:ind w:firstLine="540"/>
        <w:jc w:val="both"/>
      </w:pPr>
      <w:r>
        <w:rPr>
          <w:sz w:val="24"/>
        </w:rPr>
        <w:t xml:space="preserve">3) документ, подтверждающий наличие у организации оплаченного уставного капитала (уставного фонда) в соответствии с </w:t>
      </w:r>
      <w:hyperlink w:history="0" w:anchor="P631"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r>
          <w:rPr>
            <w:sz w:val="24"/>
            <w:color w:val="0000ff"/>
          </w:rPr>
          <w:t xml:space="preserve">пунктами 2.1</w:t>
        </w:r>
      </w:hyperlink>
      <w:r>
        <w:rPr>
          <w:sz w:val="24"/>
        </w:rPr>
        <w:t xml:space="preserve">, </w:t>
      </w:r>
      <w:hyperlink w:history="0" w:anchor="P637"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r>
          <w:rPr>
            <w:sz w:val="24"/>
            <w:color w:val="0000ff"/>
          </w:rPr>
          <w:t xml:space="preserve">2.2</w:t>
        </w:r>
      </w:hyperlink>
      <w:r>
        <w:rPr>
          <w:sz w:val="24"/>
        </w:rPr>
        <w:t xml:space="preserve"> и </w:t>
      </w:r>
      <w:hyperlink w:history="0" w:anchor="P701" w:tooltip="9.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
        <w:r>
          <w:rPr>
            <w:sz w:val="24"/>
            <w:color w:val="0000ff"/>
          </w:rPr>
          <w:t xml:space="preserve">9 статьи 11</w:t>
        </w:r>
      </w:hyperlink>
      <w:r>
        <w:rPr>
          <w:sz w:val="24"/>
        </w:rPr>
        <w:t xml:space="preserve"> настоящего Федерального закона;</w:t>
      </w:r>
    </w:p>
    <w:bookmarkStart w:id="1376" w:name="P1376"/>
    <w:bookmarkEnd w:id="1376"/>
    <w:p>
      <w:pPr>
        <w:pStyle w:val="0"/>
        <w:spacing w:before="240" w:lineRule="auto"/>
        <w:ind w:firstLine="540"/>
        <w:jc w:val="both"/>
      </w:pPr>
      <w:r>
        <w:rPr>
          <w:sz w:val="24"/>
        </w:rPr>
        <w:t xml:space="preserve">4)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w:t>
      </w:r>
      <w:r>
        <w:rPr>
          <w:sz w:val="24"/>
        </w:rPr>
        <w:t xml:space="preserve">форме</w:t>
      </w:r>
      <w:r>
        <w:rPr>
          <w:sz w:val="24"/>
        </w:rPr>
        <w:t xml:space="preserve">, которые установлены федеральным органом по контролю и надзору;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5 п. 1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подачи сведений, указанных в пп. 5, 6 п. 1 ст. 19, организациями, имевшими на 01.09.2024 соответствующие лицензии, и организациями, осуществлявшими на 01.09.2026 производство вискового дистиллята, см. </w:t>
            </w:r>
            <w:r>
              <w:rPr>
                <w:sz w:val="24"/>
                <w:color w:val="392c69"/>
              </w:rPr>
              <w:t xml:space="preserve">ч. 6</w:t>
            </w:r>
            <w:r>
              <w:rPr>
                <w:sz w:val="24"/>
                <w:color w:val="392c69"/>
              </w:rPr>
              <w:t xml:space="preserve">, </w:t>
            </w:r>
            <w:r>
              <w:rPr>
                <w:sz w:val="24"/>
                <w:color w:val="392c69"/>
              </w:rPr>
              <w:t xml:space="preserve">7 ст. 2</w:t>
            </w:r>
            <w:r>
              <w:rPr>
                <w:sz w:val="24"/>
                <w:color w:val="392c69"/>
              </w:rPr>
              <w:t xml:space="preserve"> ФЗ от 04.07.2026 N 231-ФЗ.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сведения по </w:t>
      </w:r>
      <w:r>
        <w:rPr>
          <w:sz w:val="24"/>
        </w:rPr>
        <w:t xml:space="preserve">форме</w:t>
      </w:r>
      <w:r>
        <w:rPr>
          <w:sz w:val="24"/>
        </w:rPr>
        <w:t xml:space="preserve">, установленной федеральным органом по контролю и надзору, о бенефициарных владельцах, лице, контролирующем организацию, персональном составе коллегиального органа управления (наблюдательного или иного совета), коллегиального исполнительного органа, лице,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6 п. 1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84" w:name="P1384"/>
    <w:bookmarkEnd w:id="1384"/>
    <w:p>
      <w:pPr>
        <w:pStyle w:val="0"/>
        <w:spacing w:before="300" w:lineRule="auto"/>
        <w:ind w:firstLine="540"/>
        <w:jc w:val="both"/>
      </w:pPr>
      <w:r>
        <w:rPr>
          <w:sz w:val="24"/>
        </w:rPr>
        <w:t xml:space="preserve">6) сведения по </w:t>
      </w:r>
      <w:r>
        <w:rPr>
          <w:sz w:val="24"/>
        </w:rPr>
        <w:t xml:space="preserve">форме</w:t>
      </w:r>
      <w:r>
        <w:rPr>
          <w:sz w:val="24"/>
        </w:rPr>
        <w:t xml:space="preserve">,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w:t>
      </w:r>
      <w:hyperlink w:history="0" w:anchor="P1294" w:tooltip="2. Лицензии выдаются на осуществление следующих видов деятельности:">
        <w:r>
          <w:rPr>
            <w:sz w:val="24"/>
            <w:color w:val="0000ff"/>
          </w:rPr>
          <w:t xml:space="preserve">пунктом 2 статьи 18</w:t>
        </w:r>
      </w:hyperlink>
      <w:r>
        <w:rPr>
          <w:sz w:val="24"/>
        </w:rPr>
        <w:t xml:space="preserve">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bookmarkStart w:id="1385" w:name="P1385"/>
    <w:bookmarkEnd w:id="1385"/>
    <w:p>
      <w:pPr>
        <w:pStyle w:val="0"/>
        <w:spacing w:before="240" w:lineRule="auto"/>
        <w:ind w:firstLine="540"/>
        <w:jc w:val="both"/>
      </w:pPr>
      <w:r>
        <w:rPr>
          <w:sz w:val="24"/>
        </w:rPr>
        <w:t xml:space="preserve">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w:t>
      </w:r>
      <w:hyperlink w:history="0" w:anchor="P1359" w:tooltip="1) заявление о выдаче лицензии с указанием следующих сведений:">
        <w:r>
          <w:rPr>
            <w:sz w:val="24"/>
            <w:color w:val="0000ff"/>
          </w:rPr>
          <w:t xml:space="preserve">подпунктами 1</w:t>
        </w:r>
      </w:hyperlink>
      <w:r>
        <w:rPr>
          <w:sz w:val="24"/>
        </w:rPr>
        <w:t xml:space="preserve">, </w:t>
      </w:r>
      <w:hyperlink w:history="0" w:anchor="P1372" w:tooltip="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настоящего пункта, в случае, если такие сведения не были указаны в заявлении о выдаче лицензии, предусмотренном подпунктом 1 настоящего пункта;">
        <w:r>
          <w:rPr>
            <w:sz w:val="24"/>
            <w:color w:val="0000ff"/>
          </w:rPr>
          <w:t xml:space="preserve">2</w:t>
        </w:r>
      </w:hyperlink>
      <w:r>
        <w:rPr>
          <w:sz w:val="24"/>
        </w:rPr>
        <w:t xml:space="preserve"> и </w:t>
      </w:r>
      <w:hyperlink w:history="0" w:anchor="P1376" w:tooltip="4)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
        <w:r>
          <w:rPr>
            <w:sz w:val="24"/>
            <w:color w:val="0000ff"/>
          </w:rPr>
          <w:t xml:space="preserve">4 пункта 1</w:t>
        </w:r>
      </w:hyperlink>
      <w:r>
        <w:rPr>
          <w:sz w:val="24"/>
        </w:rPr>
        <w:t xml:space="preserve">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w:t>
      </w:r>
    </w:p>
    <w:p>
      <w:pPr>
        <w:pStyle w:val="0"/>
        <w:spacing w:before="240" w:lineRule="auto"/>
        <w:ind w:firstLine="540"/>
        <w:jc w:val="both"/>
      </w:pPr>
      <w:r>
        <w:rPr>
          <w:sz w:val="24"/>
        </w:rPr>
        <w:t xml:space="preserve">Для получения лицензии на производство, хранение и поставки произведенной российской винодельческой продукции защищенных наименований, не указанной в </w:t>
      </w:r>
      <w:hyperlink w:history="0" w:anchor="P1385" w:tooltip="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w:r>
          <w:rPr>
            <w:sz w:val="24"/>
            <w:color w:val="0000ff"/>
          </w:rPr>
          <w:t xml:space="preserve">абзаце первом</w:t>
        </w:r>
      </w:hyperlink>
      <w:r>
        <w:rPr>
          <w:sz w:val="24"/>
        </w:rPr>
        <w:t xml:space="preserve"> настоящего пункта, организация представляет документы, предусмотренные </w:t>
      </w:r>
      <w:hyperlink w:history="0" w:anchor="P1359" w:tooltip="1) заявление о выдаче лицензии с указанием следующих сведений:">
        <w:r>
          <w:rPr>
            <w:sz w:val="24"/>
            <w:color w:val="0000ff"/>
          </w:rPr>
          <w:t xml:space="preserve">подпунктами 1</w:t>
        </w:r>
      </w:hyperlink>
      <w:r>
        <w:rPr>
          <w:sz w:val="24"/>
        </w:rPr>
        <w:t xml:space="preserve"> - </w:t>
      </w:r>
      <w:hyperlink w:history="0" w:anchor="P1376" w:tooltip="4) расчет производственной мощности основного технологического оборудования для производства этилового спирта или алкогольной продукции по каждому заявленному виду продукции, составленный в порядке и по форме, которые установлены федеральным органом по контролю и надзору;">
        <w:r>
          <w:rPr>
            <w:sz w:val="24"/>
            <w:color w:val="0000ff"/>
          </w:rPr>
          <w:t xml:space="preserve">4 пункта 1</w:t>
        </w:r>
      </w:hyperlink>
      <w:r>
        <w:rPr>
          <w:sz w:val="24"/>
        </w:rPr>
        <w:t xml:space="preserve"> настоящей статьи, при этом указывает в заявлении о выдаче лицензии реквизиты сертификата качества, подтверждающего членство организации в Федеральной саморегулируемой организации виноградарей и виноделов России.</w:t>
      </w:r>
    </w:p>
    <w:bookmarkStart w:id="1387" w:name="P1387"/>
    <w:bookmarkEnd w:id="1387"/>
    <w:p>
      <w:pPr>
        <w:pStyle w:val="0"/>
        <w:spacing w:before="240" w:lineRule="auto"/>
        <w:ind w:firstLine="540"/>
        <w:jc w:val="both"/>
      </w:pPr>
      <w:r>
        <w:rPr>
          <w:sz w:val="24"/>
        </w:rPr>
        <w:t xml:space="preserve">3. Для получения лицензии на производство, хранение и поставки произведенных вина, игристого вина, в том числе вина, игристого вина с защищенным географическим указанием, с защищенным наименованием места происхождения,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статьи 11</w:t>
        </w:r>
      </w:hyperlink>
      <w:r>
        <w:rPr>
          <w:sz w:val="24"/>
        </w:rPr>
        <w:t xml:space="preserve"> настоящего Федерального закона, представляют в лицензирующий орган следующие документы:</w:t>
      </w:r>
    </w:p>
    <w:p>
      <w:pPr>
        <w:pStyle w:val="0"/>
        <w:spacing w:before="240" w:lineRule="auto"/>
        <w:ind w:firstLine="540"/>
        <w:jc w:val="both"/>
      </w:pPr>
      <w:r>
        <w:rPr>
          <w:sz w:val="24"/>
        </w:rPr>
        <w:t xml:space="preserve">1) заявление о выдаче лицензии с указанием следующих сведений:</w:t>
      </w:r>
    </w:p>
    <w:bookmarkStart w:id="1389" w:name="P1389"/>
    <w:bookmarkEnd w:id="1389"/>
    <w:p>
      <w:pPr>
        <w:pStyle w:val="0"/>
        <w:spacing w:before="240" w:lineRule="auto"/>
        <w:ind w:firstLine="540"/>
        <w:jc w:val="both"/>
      </w:pPr>
      <w:r>
        <w:rPr>
          <w:sz w:val="24"/>
        </w:rPr>
        <w:t xml:space="preserve">полное и (или) сокращенное (при наличии) наименования крестьянского (фермерского) хозяйства или фамилия, имя и (при наличии) отчество главы крестьянского (фермерского) хозяйства;</w:t>
      </w:r>
    </w:p>
    <w:p>
      <w:pPr>
        <w:pStyle w:val="0"/>
        <w:spacing w:before="240" w:lineRule="auto"/>
        <w:ind w:firstLine="540"/>
        <w:jc w:val="both"/>
      </w:pPr>
      <w:r>
        <w:rPr>
          <w:sz w:val="24"/>
        </w:rPr>
        <w:t xml:space="preserve">фамилия, имя и (при наличии) отчество индивидуального предпринимателя, идентификационный номер налогоплательщика;</w:t>
      </w:r>
    </w:p>
    <w:p>
      <w:pPr>
        <w:pStyle w:val="0"/>
        <w:spacing w:before="240" w:lineRule="auto"/>
        <w:ind w:firstLine="540"/>
        <w:jc w:val="both"/>
      </w:pPr>
      <w:r>
        <w:rPr>
          <w:sz w:val="24"/>
        </w:rPr>
        <w:t xml:space="preserve">адрес (место нахождения) крестьянского (фермерского) хозяйства;</w:t>
      </w:r>
    </w:p>
    <w:bookmarkStart w:id="1392" w:name="P1392"/>
    <w:bookmarkEnd w:id="1392"/>
    <w:p>
      <w:pPr>
        <w:pStyle w:val="0"/>
        <w:spacing w:before="240" w:lineRule="auto"/>
        <w:ind w:firstLine="540"/>
        <w:jc w:val="both"/>
      </w:pPr>
      <w:r>
        <w:rPr>
          <w:sz w:val="24"/>
        </w:rPr>
        <w:t xml:space="preserve">адрес места жительства главы крестьянского (фермерского) хозяйства, индивидуального предпринимателя;</w:t>
      </w:r>
    </w:p>
    <w:p>
      <w:pPr>
        <w:pStyle w:val="0"/>
        <w:spacing w:before="240" w:lineRule="auto"/>
        <w:ind w:firstLine="540"/>
        <w:jc w:val="both"/>
      </w:pPr>
      <w:r>
        <w:rPr>
          <w:sz w:val="24"/>
        </w:rPr>
        <w:t xml:space="preserve">адрес электронной почты заявителя, по которому лицензирующий орган осуществляет переписку, направляет решения, извещения, уведомления с использованием электронной подписи;</w:t>
      </w:r>
    </w:p>
    <w:bookmarkStart w:id="1394" w:name="P1394"/>
    <w:bookmarkEnd w:id="1394"/>
    <w:p>
      <w:pPr>
        <w:pStyle w:val="0"/>
        <w:spacing w:before="240" w:lineRule="auto"/>
        <w:ind w:firstLine="540"/>
        <w:jc w:val="both"/>
      </w:pPr>
      <w:r>
        <w:rPr>
          <w:sz w:val="24"/>
        </w:rPr>
        <w:t xml:space="preserve">места осуществления лицензируемой деятельности, в том числе места нахождения обособленных подразделений заявителя, с указанием кодов причины постановки заявителя на учет в налоговых органах (в случае, если лицензия испрашивается крестьянским (фермерским) хозяйством, зарегистрированным в качестве юридического лица);</w:t>
      </w:r>
    </w:p>
    <w:p>
      <w:pPr>
        <w:pStyle w:val="0"/>
        <w:spacing w:before="240" w:lineRule="auto"/>
        <w:ind w:firstLine="540"/>
        <w:jc w:val="both"/>
      </w:pPr>
      <w:r>
        <w:rPr>
          <w:sz w:val="24"/>
        </w:rPr>
        <w:t xml:space="preserve">лицензируемый вид деятельности, который организация намерена осуществлять, вид продукции в соответствии с </w:t>
      </w:r>
      <w:hyperlink w:history="0" w:anchor="P1316" w:tooltip="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N 468-ФЗ &quot;О виноградарстве и виноделии в Российской Федерации&quot;.">
        <w:r>
          <w:rPr>
            <w:sz w:val="24"/>
            <w:color w:val="0000ff"/>
          </w:rPr>
          <w:t xml:space="preserve">пунктами 3</w:t>
        </w:r>
      </w:hyperlink>
      <w:r>
        <w:rPr>
          <w:sz w:val="24"/>
        </w:rPr>
        <w:t xml:space="preserve"> и </w:t>
      </w:r>
      <w:hyperlink w:history="0" w:anchor="P1320" w:tooltip="4. Лицензии на осуществление вида деятельности, указанного в абзаце втором пункта 2 настоящей статьи, выдаются отдельно на этиловый спирт и биоэтанол.">
        <w:r>
          <w:rPr>
            <w:sz w:val="24"/>
            <w:color w:val="0000ff"/>
          </w:rPr>
          <w:t xml:space="preserve">4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срок, на который испрашивается лицензия;</w:t>
      </w:r>
    </w:p>
    <w:p>
      <w:pPr>
        <w:pStyle w:val="0"/>
        <w:spacing w:before="240" w:lineRule="auto"/>
        <w:ind w:firstLine="540"/>
        <w:jc w:val="both"/>
      </w:pPr>
      <w:r>
        <w:rPr>
          <w:sz w:val="24"/>
        </w:rPr>
        <w:t xml:space="preserve">телефонный номер заявителя;</w:t>
      </w:r>
    </w:p>
    <w:bookmarkStart w:id="1398" w:name="P1398"/>
    <w:bookmarkEnd w:id="1398"/>
    <w:p>
      <w:pPr>
        <w:pStyle w:val="0"/>
        <w:spacing w:before="240" w:lineRule="auto"/>
        <w:ind w:firstLine="540"/>
        <w:jc w:val="both"/>
      </w:pPr>
      <w:r>
        <w:rPr>
          <w:sz w:val="24"/>
        </w:rPr>
        <w:t xml:space="preserve">кадастровый номер (кадастровые номера) объекта (объектов) недвижимости, в котором (которых) планируется осуществлять лицензируемый вид деятельности;</w:t>
      </w:r>
    </w:p>
    <w:bookmarkStart w:id="1399" w:name="P1399"/>
    <w:bookmarkEnd w:id="1399"/>
    <w:p>
      <w:pPr>
        <w:pStyle w:val="0"/>
        <w:spacing w:before="240" w:lineRule="auto"/>
        <w:ind w:firstLine="540"/>
        <w:jc w:val="both"/>
      </w:pPr>
      <w:r>
        <w:rPr>
          <w:sz w:val="24"/>
        </w:rPr>
        <w:t xml:space="preserve">кадастровый номер (кадастровые номера) земельного участка (земельных участков), на котором (которых) расположены виноградные насаждения;</w:t>
      </w:r>
    </w:p>
    <w:p>
      <w:pPr>
        <w:pStyle w:val="0"/>
        <w:spacing w:before="240" w:lineRule="auto"/>
        <w:ind w:firstLine="540"/>
        <w:jc w:val="both"/>
      </w:pPr>
      <w:r>
        <w:rPr>
          <w:sz w:val="24"/>
        </w:rPr>
        <w:t xml:space="preserve">учетные номера виноградных насаждений в федеральном реестре виноградных насаждений;</w:t>
      </w:r>
    </w:p>
    <w:bookmarkStart w:id="1401" w:name="P1401"/>
    <w:bookmarkEnd w:id="1401"/>
    <w:p>
      <w:pPr>
        <w:pStyle w:val="0"/>
        <w:spacing w:before="240" w:lineRule="auto"/>
        <w:ind w:firstLine="540"/>
        <w:jc w:val="both"/>
      </w:pPr>
      <w:r>
        <w:rPr>
          <w:sz w:val="24"/>
        </w:rPr>
        <w:t xml:space="preserve">сведения о договоре аренды производственных и складских помещений с указанием сведений о сторонах договора, предмета договора, срока договора (в случае, если договор аренды заключен на срок менее одного года);</w:t>
      </w:r>
    </w:p>
    <w:bookmarkStart w:id="1402" w:name="P1402"/>
    <w:bookmarkEnd w:id="1402"/>
    <w:p>
      <w:pPr>
        <w:pStyle w:val="0"/>
        <w:spacing w:before="240" w:lineRule="auto"/>
        <w:ind w:firstLine="540"/>
        <w:jc w:val="both"/>
      </w:pPr>
      <w:r>
        <w:rPr>
          <w:sz w:val="24"/>
        </w:rPr>
        <w:t xml:space="preserve">сведения о договоре, подтверждающем право владения и пользования земельным участком (земельными участками), на котором (которых) расположены виноградные насаждения, с указанием сведений о сторонах договора, предмета договора, срока договора (в случае, если договор заключен на срок менее одного года);</w:t>
      </w:r>
    </w:p>
    <w:p>
      <w:pPr>
        <w:pStyle w:val="0"/>
        <w:spacing w:before="240" w:lineRule="auto"/>
        <w:ind w:firstLine="540"/>
        <w:jc w:val="both"/>
      </w:pPr>
      <w:r>
        <w:rPr>
          <w:sz w:val="24"/>
        </w:rPr>
        <w:t xml:space="preserve">реквизиты сертификата качества, подтверждающего членство заявителя в Федеральной саморегулируемой организации виноградарей и виноделов России (только для получения лицензии в отношении вина, игристого вина с защищенным географическим указанием, с защищенным наименованием места происхождения);</w:t>
      </w:r>
    </w:p>
    <w:bookmarkStart w:id="1404" w:name="P1404"/>
    <w:bookmarkEnd w:id="1404"/>
    <w:p>
      <w:pPr>
        <w:pStyle w:val="0"/>
        <w:spacing w:before="240" w:lineRule="auto"/>
        <w:ind w:firstLine="540"/>
        <w:jc w:val="both"/>
      </w:pPr>
      <w:r>
        <w:rPr>
          <w:sz w:val="24"/>
        </w:rPr>
        <w:t xml:space="preserve">номер и дата аккредитации в национальной системе аккредитации собственной испытательной лаборатории (лабораторий)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w:t>
      </w:r>
      <w:hyperlink w:history="0" w:anchor="P1370" w:tooltip="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
        <w:r>
          <w:rPr>
            <w:sz w:val="24"/>
            <w:color w:val="0000ff"/>
          </w:rPr>
          <w:t xml:space="preserve">абзаце двенадцатом подпункта 1 пункта 1</w:t>
        </w:r>
      </w:hyperlink>
      <w:r>
        <w:rPr>
          <w:sz w:val="24"/>
        </w:rPr>
        <w:t xml:space="preserve"> настоящей статьи (дата заключения договора, предмет договора, срок, на который он заключен, наименование и идентификационный номер налогоплательщика организации, с которой заключен договор), в случае, если организацией не представлены документы, указанные в </w:t>
      </w:r>
      <w:hyperlink w:history="0" w:anchor="P1372" w:tooltip="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настоящего пункта, в случае, если такие сведения не были указаны в заявлении о выдаче лицензии, предусмотренном подпунктом 1 настоящего пункта;">
        <w:r>
          <w:rPr>
            <w:sz w:val="24"/>
            <w:color w:val="0000ff"/>
          </w:rPr>
          <w:t xml:space="preserve">подпункте 2</w:t>
        </w:r>
      </w:hyperlink>
      <w:r>
        <w:rPr>
          <w:sz w:val="24"/>
        </w:rPr>
        <w:t xml:space="preserve"> настоящего пункта.</w:t>
      </w:r>
    </w:p>
    <w:p>
      <w:pPr>
        <w:pStyle w:val="0"/>
        <w:spacing w:before="240" w:lineRule="auto"/>
        <w:ind w:firstLine="540"/>
        <w:jc w:val="both"/>
      </w:pPr>
      <w:r>
        <w:rPr>
          <w:sz w:val="24"/>
        </w:rPr>
        <w:t xml:space="preserve">В заявлении о выдаче лицензии могут быть также указаны реквизиты платежного документа об уплате государственной пошлины;</w:t>
      </w:r>
    </w:p>
    <w:bookmarkStart w:id="1406" w:name="P1406"/>
    <w:bookmarkEnd w:id="1406"/>
    <w:p>
      <w:pPr>
        <w:pStyle w:val="0"/>
        <w:spacing w:before="240" w:lineRule="auto"/>
        <w:ind w:firstLine="540"/>
        <w:jc w:val="both"/>
      </w:pPr>
      <w:r>
        <w:rPr>
          <w:sz w:val="24"/>
        </w:rPr>
        <w:t xml:space="preserve">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w:t>
      </w:r>
      <w:hyperlink w:history="0" w:anchor="P1370" w:tooltip="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
        <w:r>
          <w:rPr>
            <w:sz w:val="24"/>
            <w:color w:val="0000ff"/>
          </w:rPr>
          <w:t xml:space="preserve">абзаце двенадцатом подпункта 1 пункта 1</w:t>
        </w:r>
      </w:hyperlink>
      <w:r>
        <w:rPr>
          <w:sz w:val="24"/>
        </w:rPr>
        <w:t xml:space="preserve"> настоящей статьи, в случае, если такие сведения не были указаны в заявлении о выдаче лицензии, предусмотренном </w:t>
      </w:r>
      <w:hyperlink w:history="0" w:anchor="P1359" w:tooltip="1) заявление о выдаче лицензии с указанием следующих сведений:">
        <w:r>
          <w:rPr>
            <w:sz w:val="24"/>
            <w:color w:val="0000ff"/>
          </w:rPr>
          <w:t xml:space="preserve">подпунктом 1</w:t>
        </w:r>
      </w:hyperlink>
      <w:r>
        <w:rPr>
          <w:sz w:val="24"/>
        </w:rPr>
        <w:t xml:space="preserve"> настоящего пункта;</w:t>
      </w:r>
    </w:p>
    <w:p>
      <w:pPr>
        <w:pStyle w:val="0"/>
        <w:spacing w:before="240" w:lineRule="auto"/>
        <w:ind w:firstLine="540"/>
        <w:jc w:val="both"/>
      </w:pPr>
      <w:r>
        <w:rPr>
          <w:sz w:val="24"/>
        </w:rPr>
        <w:t xml:space="preserve">3) документы, подтверждающие статус сельскохозяйственного товаропроизводителя (для индивидуальных предпринимателей).</w:t>
      </w:r>
    </w:p>
    <w:bookmarkStart w:id="1408" w:name="P1408"/>
    <w:bookmarkEnd w:id="1408"/>
    <w:p>
      <w:pPr>
        <w:pStyle w:val="0"/>
        <w:spacing w:before="240" w:lineRule="auto"/>
        <w:ind w:firstLine="540"/>
        <w:jc w:val="both"/>
      </w:pPr>
      <w:r>
        <w:rPr>
          <w:sz w:val="24"/>
        </w:rPr>
        <w:t xml:space="preserve">4. 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соответствующие требованиям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статьи 11</w:t>
        </w:r>
      </w:hyperlink>
      <w:r>
        <w:rPr>
          <w:sz w:val="24"/>
        </w:rPr>
        <w:t xml:space="preserve"> настоящего Федерального закона, представляют в лицензирующий орган документы, предусмотренные </w:t>
      </w:r>
      <w:hyperlink w:history="0" w:anchor="P1387" w:tooltip="3. Для получения лицензии на производство, хранение и поставки произведенных вина, игристого вина, в том числе вина, игристого вина с защищенным географическим указанием, с защищенным наименованием места происхождения, крестьянские (фермерские) хозяйства, индивидуальные предприниматели, признаваемые сельскохозяйственными товаропроизводителями и соответствующие требованиям статьи 11 настоящего Федерального закона, представляют в лицензирующий орган следующие документы:">
        <w:r>
          <w:rPr>
            <w:sz w:val="24"/>
            <w:color w:val="0000ff"/>
          </w:rPr>
          <w:t xml:space="preserve">пунктом 3</w:t>
        </w:r>
      </w:hyperlink>
      <w:r>
        <w:rPr>
          <w:sz w:val="24"/>
        </w:rPr>
        <w:t xml:space="preserve"> настоящей статьи, при этом в заявлении о выдаче лицензии также указываются:</w:t>
      </w:r>
    </w:p>
    <w:p>
      <w:pPr>
        <w:pStyle w:val="0"/>
        <w:spacing w:before="240" w:lineRule="auto"/>
        <w:ind w:firstLine="540"/>
        <w:jc w:val="both"/>
      </w:pPr>
      <w:r>
        <w:rPr>
          <w:sz w:val="24"/>
        </w:rPr>
        <w:t xml:space="preserve">сведения о планируемом месте осуществления розничной продажи крестьянским (фермерским) хозяйством без образования юридического лица, индивидуальным предпринимателем, признаваемым сельскохозяйственным товаропроизводителем, произведенной винодельческой продукции;</w:t>
      </w:r>
    </w:p>
    <w:p>
      <w:pPr>
        <w:pStyle w:val="0"/>
        <w:spacing w:before="240" w:lineRule="auto"/>
        <w:ind w:firstLine="540"/>
        <w:jc w:val="both"/>
      </w:pPr>
      <w:r>
        <w:rPr>
          <w:sz w:val="24"/>
        </w:rPr>
        <w:t xml:space="preserve">сведения о договоре, подтверждающем право владения и пользования стационарным торговым объектом (стационарными торговыми объектами), а в случае, если договор заключен на срок менее одного года, - с указанием сторон договора, предмета договора, даты заключения договора и срока договора (при осуществлении розничной продажи произведенной винодельческой продукции в стационарном торговом объекте, не находящемся в собственности заявителя).</w:t>
      </w:r>
    </w:p>
    <w:p>
      <w:pPr>
        <w:pStyle w:val="0"/>
        <w:spacing w:before="240" w:lineRule="auto"/>
        <w:ind w:firstLine="540"/>
        <w:jc w:val="both"/>
      </w:pPr>
      <w:r>
        <w:rPr>
          <w:sz w:val="24"/>
        </w:rPr>
        <w:t xml:space="preserve">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организации, признаваемые сельскохозяйственными товаропроизводителями, соответствующие требованиям </w:t>
      </w:r>
      <w:hyperlink w:history="0" w:anchor="P1408" w:tooltip="4. 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соответствующие требованиям статьи 11 настоящего Федерального закона, представляют в лицензирующий орган документы, предусмотренные пунктом 3 настоящей статьи, при этом в заявлении о выдаче лицензии также указываются:">
        <w:r>
          <w:rPr>
            <w:sz w:val="24"/>
            <w:color w:val="0000ff"/>
          </w:rPr>
          <w:t xml:space="preserve">статьи 11</w:t>
        </w:r>
      </w:hyperlink>
      <w:r>
        <w:rPr>
          <w:sz w:val="24"/>
        </w:rPr>
        <w:t xml:space="preserve"> настоящего Федерального закона, представляют в лицензирующий орган документы, предусмотренные </w:t>
      </w:r>
      <w:hyperlink w:history="0" w:anchor="P1359" w:tooltip="1) заявление о выдаче лицензии с указанием следующих сведений:">
        <w:r>
          <w:rPr>
            <w:sz w:val="24"/>
            <w:color w:val="0000ff"/>
          </w:rPr>
          <w:t xml:space="preserve">подпунктами 1</w:t>
        </w:r>
      </w:hyperlink>
      <w:r>
        <w:rPr>
          <w:sz w:val="24"/>
        </w:rPr>
        <w:t xml:space="preserve"> и </w:t>
      </w:r>
      <w:hyperlink w:history="0" w:anchor="P1372" w:tooltip="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настоящего пункта, в случае, если такие сведения не были указаны в заявлении о выдаче лицензии, предусмотренном подпунктом 1 настоящего пункта;">
        <w:r>
          <w:rPr>
            <w:sz w:val="24"/>
            <w:color w:val="0000ff"/>
          </w:rPr>
          <w:t xml:space="preserve">2 пункта 1</w:t>
        </w:r>
      </w:hyperlink>
      <w:r>
        <w:rPr>
          <w:sz w:val="24"/>
        </w:rPr>
        <w:t xml:space="preserve"> настоящей статьи, и документы, подтверждающие статус сельскохозяйственного товаропроизводителя, при этом в заявлении о выдаче лицензии также указываются:</w:t>
      </w:r>
    </w:p>
    <w:p>
      <w:pPr>
        <w:pStyle w:val="0"/>
        <w:spacing w:before="240" w:lineRule="auto"/>
        <w:ind w:firstLine="540"/>
        <w:jc w:val="both"/>
      </w:pPr>
      <w:r>
        <w:rPr>
          <w:sz w:val="24"/>
        </w:rPr>
        <w:t xml:space="preserve">кадастровый номер (кадастровые номера) земельного участка (земельных участков), на котором (которых) расположены виноградные насаждения;</w:t>
      </w:r>
    </w:p>
    <w:p>
      <w:pPr>
        <w:pStyle w:val="0"/>
        <w:spacing w:before="240" w:lineRule="auto"/>
        <w:ind w:firstLine="540"/>
        <w:jc w:val="both"/>
      </w:pPr>
      <w:r>
        <w:rPr>
          <w:sz w:val="24"/>
        </w:rPr>
        <w:t xml:space="preserve">учетные номера виноградных насаждений в федеральном реестре виноградных насаждений;</w:t>
      </w:r>
    </w:p>
    <w:p>
      <w:pPr>
        <w:pStyle w:val="0"/>
        <w:spacing w:before="240" w:lineRule="auto"/>
        <w:ind w:firstLine="540"/>
        <w:jc w:val="both"/>
      </w:pPr>
      <w:r>
        <w:rPr>
          <w:sz w:val="24"/>
        </w:rPr>
        <w:t xml:space="preserve">сведения о договоре аренды производственных и складских помещений, являющихся объектами недвижимого имущества, с указанием сторон договора, предмета договора, срока договора (в случае, если договор аренды заключен на срок менее одного года);</w:t>
      </w:r>
    </w:p>
    <w:p>
      <w:pPr>
        <w:pStyle w:val="0"/>
        <w:spacing w:before="240" w:lineRule="auto"/>
        <w:ind w:firstLine="540"/>
        <w:jc w:val="both"/>
      </w:pPr>
      <w:r>
        <w:rPr>
          <w:sz w:val="24"/>
        </w:rPr>
        <w:t xml:space="preserve">сведения о договоре, подтверждающем право владения и пользования земельным участком (земельными участками), на котором (которых) расположены виноградные насаждения, с указанием сторон договора, предмета договора, срока договора (в случае, если договор заключен на срок менее одного года);</w:t>
      </w:r>
    </w:p>
    <w:p>
      <w:pPr>
        <w:pStyle w:val="0"/>
        <w:spacing w:before="240" w:lineRule="auto"/>
        <w:ind w:firstLine="540"/>
        <w:jc w:val="both"/>
      </w:pPr>
      <w:r>
        <w:rPr>
          <w:sz w:val="24"/>
        </w:rPr>
        <w:t xml:space="preserve">реквизиты сертификата качества, подтверждающего членство в Федеральной саморегулируемой организации виноградарей и виноделов России (только для получения лицензии в отношении вина, игристого вина с защищенным географическим указанием, с защищенным наименованием места происхождения);</w:t>
      </w:r>
    </w:p>
    <w:p>
      <w:pPr>
        <w:pStyle w:val="0"/>
        <w:spacing w:before="240" w:lineRule="auto"/>
        <w:ind w:firstLine="540"/>
        <w:jc w:val="both"/>
      </w:pPr>
      <w:r>
        <w:rPr>
          <w:sz w:val="24"/>
        </w:rPr>
        <w:t xml:space="preserve">сведения о месте осуществления розничной продажи произведенной винодельческой продукции;</w:t>
      </w:r>
    </w:p>
    <w:p>
      <w:pPr>
        <w:pStyle w:val="0"/>
        <w:spacing w:before="240" w:lineRule="auto"/>
        <w:ind w:firstLine="540"/>
        <w:jc w:val="both"/>
      </w:pPr>
      <w:r>
        <w:rPr>
          <w:sz w:val="24"/>
        </w:rPr>
        <w:t xml:space="preserve">сведения о договоре, подтверждающем право владения и пользования стационарным торговым объектом (стационарными торговыми объектами), а в случае, если договор заключен на срок менее одного года, - с указанием сторон договора, предмета договора, даты заключения и срока договора (при осуществлении розничной продажи произведенной винодельческой продукции в стационарном торговом объекте, находящемся не в собственности заявителя).</w:t>
      </w:r>
    </w:p>
    <w:bookmarkStart w:id="1419" w:name="P1419"/>
    <w:bookmarkEnd w:id="1419"/>
    <w:p>
      <w:pPr>
        <w:pStyle w:val="0"/>
        <w:spacing w:before="240" w:lineRule="auto"/>
        <w:ind w:firstLine="540"/>
        <w:jc w:val="both"/>
      </w:pPr>
      <w:r>
        <w:rPr>
          <w:sz w:val="24"/>
        </w:rPr>
        <w:t xml:space="preserve">5. Для получения лицензии на осуществление одного из видов деятельности по обороту этилового спирта, алкогольной и спиртосодержащей продукции, указанных в </w:t>
      </w:r>
      <w:hyperlink w:history="0" w:anchor="P1294" w:tooltip="2. Лицензии выдаются на осуществление следующих видов деятельности:">
        <w:r>
          <w:rPr>
            <w:sz w:val="24"/>
            <w:color w:val="0000ff"/>
          </w:rPr>
          <w:t xml:space="preserve">пункте 2 статьи 18</w:t>
        </w:r>
      </w:hyperlink>
      <w:r>
        <w:rPr>
          <w:sz w:val="24"/>
        </w:rPr>
        <w:t xml:space="preserve"> настоящего Федерального закона (за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w:t>
      </w:r>
    </w:p>
    <w:bookmarkStart w:id="1420" w:name="P1420"/>
    <w:bookmarkEnd w:id="1420"/>
    <w:p>
      <w:pPr>
        <w:pStyle w:val="0"/>
        <w:spacing w:before="240" w:lineRule="auto"/>
        <w:ind w:firstLine="540"/>
        <w:jc w:val="both"/>
      </w:pPr>
      <w:r>
        <w:rPr>
          <w:sz w:val="24"/>
        </w:rPr>
        <w:t xml:space="preserve">1) заявление, предусмотренное </w:t>
      </w:r>
      <w:hyperlink w:history="0" w:anchor="P1359" w:tooltip="1) заявление о выдаче лицензии с указанием следующих сведений:">
        <w:r>
          <w:rPr>
            <w:sz w:val="24"/>
            <w:color w:val="0000ff"/>
          </w:rPr>
          <w:t xml:space="preserve">подпунктом 1 пункта 1</w:t>
        </w:r>
      </w:hyperlink>
      <w:r>
        <w:rPr>
          <w:sz w:val="24"/>
        </w:rPr>
        <w:t xml:space="preserve"> настоящей статьи, при этом не указывает в заявлении о выдаче лицензии сведения о собственной испытательной лаборатории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w:t>
      </w:r>
      <w:hyperlink w:history="0" w:anchor="P1370" w:tooltip="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
        <w:r>
          <w:rPr>
            <w:sz w:val="24"/>
            <w:color w:val="0000ff"/>
          </w:rPr>
          <w:t xml:space="preserve">абзаце двенадцатом подпункта 1 пункта 1</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2 п. 5 ст. 19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23" w:name="P1423"/>
    <w:bookmarkEnd w:id="1423"/>
    <w:p>
      <w:pPr>
        <w:pStyle w:val="0"/>
        <w:spacing w:before="300" w:lineRule="auto"/>
        <w:ind w:firstLine="540"/>
        <w:jc w:val="both"/>
      </w:pPr>
      <w:r>
        <w:rPr>
          <w:sz w:val="24"/>
        </w:rPr>
        <w:t xml:space="preserve">2) документ, подтверждающий наличие у организации оплаченного уставного капитала (уставного фонда) в соответствии с </w:t>
      </w:r>
      <w:hyperlink w:history="0" w:anchor="P631"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r>
          <w:rPr>
            <w:sz w:val="24"/>
            <w:color w:val="0000ff"/>
          </w:rPr>
          <w:t xml:space="preserve">пунктом 2.1 статьи 11</w:t>
        </w:r>
      </w:hyperlink>
      <w:r>
        <w:rPr>
          <w:sz w:val="24"/>
        </w:rPr>
        <w:t xml:space="preserve"> настоящего Федерального закона.</w:t>
      </w:r>
    </w:p>
    <w:p>
      <w:pPr>
        <w:pStyle w:val="0"/>
        <w:spacing w:before="240" w:lineRule="auto"/>
        <w:ind w:firstLine="540"/>
        <w:jc w:val="both"/>
      </w:pPr>
      <w:r>
        <w:rPr>
          <w:sz w:val="24"/>
        </w:rPr>
        <w:t xml:space="preserve">6. Для получения лицензии на перевозки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 заявление о выдаче лицензии с указанием следующих сведений:</w:t>
      </w:r>
    </w:p>
    <w:bookmarkStart w:id="1425" w:name="P1425"/>
    <w:bookmarkEnd w:id="1425"/>
    <w:p>
      <w:pPr>
        <w:pStyle w:val="0"/>
        <w:spacing w:before="240" w:lineRule="auto"/>
        <w:ind w:firstLine="540"/>
        <w:jc w:val="both"/>
      </w:pPr>
      <w:r>
        <w:rPr>
          <w:sz w:val="24"/>
        </w:rPr>
        <w:t xml:space="preserve">полное и (или) сокращенное (при наличии) наименования и организационно-правовая форма организации;</w:t>
      </w:r>
    </w:p>
    <w:bookmarkStart w:id="1426" w:name="P1426"/>
    <w:bookmarkEnd w:id="1426"/>
    <w:p>
      <w:pPr>
        <w:pStyle w:val="0"/>
        <w:spacing w:before="240" w:lineRule="auto"/>
        <w:ind w:firstLine="540"/>
        <w:jc w:val="both"/>
      </w:pPr>
      <w:r>
        <w:rPr>
          <w:sz w:val="24"/>
        </w:rPr>
        <w:t xml:space="preserve">адрес (место нахождения) организации;</w:t>
      </w:r>
    </w:p>
    <w:p>
      <w:pPr>
        <w:pStyle w:val="0"/>
        <w:spacing w:before="240" w:lineRule="auto"/>
        <w:ind w:firstLine="54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p>
      <w:pPr>
        <w:pStyle w:val="0"/>
        <w:spacing w:before="240" w:lineRule="auto"/>
        <w:ind w:firstLine="540"/>
        <w:jc w:val="both"/>
      </w:pPr>
      <w:r>
        <w:rPr>
          <w:sz w:val="24"/>
        </w:rPr>
        <w:t xml:space="preserve">адреса, по которым зарегистрированы транспортные средства, с указанием кода причины постановки организации на учет в налоговом органе, а также вид, марка, модель, государственный регистрационный номер каждого транспортного средства;</w:t>
      </w:r>
    </w:p>
    <w:p>
      <w:pPr>
        <w:pStyle w:val="0"/>
        <w:spacing w:before="240" w:lineRule="auto"/>
        <w:ind w:firstLine="540"/>
        <w:jc w:val="both"/>
      </w:pPr>
      <w:r>
        <w:rPr>
          <w:sz w:val="24"/>
        </w:rPr>
        <w:t xml:space="preserve">адреса, по которым расположены программно-аппаратные средства, с указанием кода причины постановки организации на учет в налоговом органе;</w:t>
      </w:r>
    </w:p>
    <w:bookmarkStart w:id="1430" w:name="P1430"/>
    <w:bookmarkEnd w:id="1430"/>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телефонный номер организации;</w:t>
      </w:r>
    </w:p>
    <w:p>
      <w:pPr>
        <w:pStyle w:val="0"/>
        <w:spacing w:before="240" w:lineRule="auto"/>
        <w:ind w:firstLine="540"/>
        <w:jc w:val="both"/>
      </w:pPr>
      <w:r>
        <w:rPr>
          <w:sz w:val="24"/>
        </w:rPr>
        <w:t xml:space="preserve">лицензируемый вид деятельности, который организация намерена осуществлять, вид продукции в соответствии с </w:t>
      </w:r>
      <w:hyperlink w:history="0" w:anchor="P1316" w:tooltip="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N 468-ФЗ &quot;О виноградарстве и виноделии в Российской Федерации&quot;.">
        <w:r>
          <w:rPr>
            <w:sz w:val="24"/>
            <w:color w:val="0000ff"/>
          </w:rPr>
          <w:t xml:space="preserve">пунктами 3</w:t>
        </w:r>
      </w:hyperlink>
      <w:r>
        <w:rPr>
          <w:sz w:val="24"/>
        </w:rPr>
        <w:t xml:space="preserve"> и </w:t>
      </w:r>
      <w:hyperlink w:history="0" w:anchor="P1320" w:tooltip="4. Лицензии на осуществление вида деятельности, указанного в абзаце втором пункта 2 настоящей статьи, выдаются отдельно на этиловый спирт и биоэтанол.">
        <w:r>
          <w:rPr>
            <w:sz w:val="24"/>
            <w:color w:val="0000ff"/>
          </w:rPr>
          <w:t xml:space="preserve">4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срок, на который испрашивается лицензия;</w:t>
      </w:r>
    </w:p>
    <w:bookmarkStart w:id="1434" w:name="P1434"/>
    <w:bookmarkEnd w:id="1434"/>
    <w:p>
      <w:pPr>
        <w:pStyle w:val="0"/>
        <w:spacing w:before="240" w:lineRule="auto"/>
        <w:ind w:firstLine="540"/>
        <w:jc w:val="both"/>
      </w:pPr>
      <w:r>
        <w:rPr>
          <w:sz w:val="24"/>
        </w:rPr>
        <w:t xml:space="preserve">информация о наличии у организации в собственности, оперативном управлении, хозяйственном ведении транспортных средств, соответствующих </w:t>
      </w:r>
      <w:r>
        <w:rPr>
          <w:sz w:val="24"/>
        </w:rPr>
        <w:t xml:space="preserve">требованиям</w:t>
      </w:r>
      <w:r>
        <w:rPr>
          <w:sz w:val="24"/>
        </w:rPr>
        <w:t xml:space="preserve">, установленным в соответствии с </w:t>
      </w:r>
      <w:hyperlink w:history="0" w:anchor="P540" w:tooltip="Требования к автомобильному транспорту, к оборудованию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к специальным техническим средствам регистрации устанавливаются федеральным органом по контролю и надзору.">
        <w:r>
          <w:rPr>
            <w:sz w:val="24"/>
            <w:color w:val="0000ff"/>
          </w:rPr>
          <w:t xml:space="preserve">абзацем пятым пункта 3 статьи 9</w:t>
        </w:r>
      </w:hyperlink>
      <w:r>
        <w:rPr>
          <w:sz w:val="24"/>
        </w:rPr>
        <w:t xml:space="preserve"> настоящего Федерального закона.</w:t>
      </w:r>
    </w:p>
    <w:p>
      <w:pPr>
        <w:pStyle w:val="0"/>
        <w:spacing w:before="240" w:lineRule="auto"/>
        <w:ind w:firstLine="540"/>
        <w:jc w:val="both"/>
      </w:pPr>
      <w:r>
        <w:rPr>
          <w:sz w:val="24"/>
        </w:rPr>
        <w:t xml:space="preserve">В заявлении о выдаче лицензии могут быть также указаны реквизиты платежного документа об уплате государственной пошлины.</w:t>
      </w:r>
    </w:p>
    <w:bookmarkStart w:id="1436" w:name="P1436"/>
    <w:bookmarkEnd w:id="1436"/>
    <w:p>
      <w:pPr>
        <w:pStyle w:val="0"/>
        <w:spacing w:before="240" w:lineRule="auto"/>
        <w:ind w:firstLine="540"/>
        <w:jc w:val="both"/>
      </w:pPr>
      <w:r>
        <w:rPr>
          <w:sz w:val="24"/>
        </w:rPr>
        <w:t xml:space="preserve">7. Организация, имеющая лицензию на осуществление перевозок одного из видов продукции, указанных в </w:t>
      </w:r>
      <w:hyperlink w:history="0" w:anchor="P1323" w:tooltip="Лицензии на осуществление вида деятельности, указанного в абзаце одиннадцатом пункта 2 настоящей статьи, выдаются отдельно на этиловый спирт, нефасованную спиртосодержащую пищевую продукцию с содержанием этилового спирта более 25 процентов объема готовой продукции, нефасованную спиртосодержащую непищевую продукцию с содержанием этилового спирта более 25 процентов объема готовой продукции.">
        <w:r>
          <w:rPr>
            <w:sz w:val="24"/>
            <w:color w:val="0000ff"/>
          </w:rPr>
          <w:t xml:space="preserve">абзаце третьем пункта 4 статьи 18</w:t>
        </w:r>
      </w:hyperlink>
      <w:r>
        <w:rPr>
          <w:sz w:val="24"/>
        </w:rPr>
        <w:t xml:space="preserve"> настоящего Федерального закона, при 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заявление о выдаче лицензии с указанием следующих сведений:</w:t>
      </w:r>
    </w:p>
    <w:bookmarkStart w:id="1437" w:name="P1437"/>
    <w:bookmarkEnd w:id="1437"/>
    <w:p>
      <w:pPr>
        <w:pStyle w:val="0"/>
        <w:spacing w:before="240" w:lineRule="auto"/>
        <w:ind w:firstLine="540"/>
        <w:jc w:val="both"/>
      </w:pPr>
      <w:r>
        <w:rPr>
          <w:sz w:val="24"/>
        </w:rPr>
        <w:t xml:space="preserve">полное и (или) сокращенное (при наличии) наименования и организационно-правовая форма организации;</w:t>
      </w:r>
    </w:p>
    <w:bookmarkStart w:id="1438" w:name="P1438"/>
    <w:bookmarkEnd w:id="1438"/>
    <w:p>
      <w:pPr>
        <w:pStyle w:val="0"/>
        <w:spacing w:before="240" w:lineRule="auto"/>
        <w:ind w:firstLine="540"/>
        <w:jc w:val="both"/>
      </w:pPr>
      <w:r>
        <w:rPr>
          <w:sz w:val="24"/>
        </w:rPr>
        <w:t xml:space="preserve">адрес (место нахождения) организации;</w:t>
      </w:r>
    </w:p>
    <w:p>
      <w:pPr>
        <w:pStyle w:val="0"/>
        <w:spacing w:before="240" w:lineRule="auto"/>
        <w:ind w:firstLine="54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p>
      <w:pPr>
        <w:pStyle w:val="0"/>
        <w:spacing w:before="240" w:lineRule="auto"/>
        <w:ind w:firstLine="540"/>
        <w:jc w:val="both"/>
      </w:pPr>
      <w:r>
        <w:rPr>
          <w:sz w:val="24"/>
        </w:rPr>
        <w:t xml:space="preserve">адреса, по которым зарегистрированы транспортные средства, с указанием кода причины постановки организации на учет в налоговом органе, а также вид, марка, модель, государственный регистрационный номер каждого транспортного средства;</w:t>
      </w:r>
    </w:p>
    <w:p>
      <w:pPr>
        <w:pStyle w:val="0"/>
        <w:spacing w:before="240" w:lineRule="auto"/>
        <w:ind w:firstLine="540"/>
        <w:jc w:val="both"/>
      </w:pPr>
      <w:r>
        <w:rPr>
          <w:sz w:val="24"/>
        </w:rPr>
        <w:t xml:space="preserve">адреса, по которым расположены программно-аппаратные средства, с указанием кода причины постановки организации на учет в налоговом органе;</w:t>
      </w:r>
    </w:p>
    <w:bookmarkStart w:id="1442" w:name="P1442"/>
    <w:bookmarkEnd w:id="1442"/>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телефонный номер организации;</w:t>
      </w:r>
    </w:p>
    <w:p>
      <w:pPr>
        <w:pStyle w:val="0"/>
        <w:spacing w:before="240" w:lineRule="auto"/>
        <w:ind w:firstLine="540"/>
        <w:jc w:val="both"/>
      </w:pPr>
      <w:r>
        <w:rPr>
          <w:sz w:val="24"/>
        </w:rPr>
        <w:t xml:space="preserve">лицензируемый вид деятельности, который организация намерена осуществлять, вид продукции в соответствии с </w:t>
      </w:r>
      <w:hyperlink w:history="0" w:anchor="P1316" w:tooltip="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N 468-ФЗ &quot;О виноградарстве и виноделии в Российской Федерации&quot;.">
        <w:r>
          <w:rPr>
            <w:sz w:val="24"/>
            <w:color w:val="0000ff"/>
          </w:rPr>
          <w:t xml:space="preserve">пунктами 3</w:t>
        </w:r>
      </w:hyperlink>
      <w:r>
        <w:rPr>
          <w:sz w:val="24"/>
        </w:rPr>
        <w:t xml:space="preserve"> и </w:t>
      </w:r>
      <w:hyperlink w:history="0" w:anchor="P1320" w:tooltip="4. Лицензии на осуществление вида деятельности, указанного в абзаце втором пункта 2 настоящей статьи, выдаются отдельно на этиловый спирт и биоэтанол.">
        <w:r>
          <w:rPr>
            <w:sz w:val="24"/>
            <w:color w:val="0000ff"/>
          </w:rPr>
          <w:t xml:space="preserve">4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срок, на который испрашивается лицензия.</w:t>
      </w:r>
    </w:p>
    <w:p>
      <w:pPr>
        <w:pStyle w:val="0"/>
        <w:spacing w:before="240" w:lineRule="auto"/>
        <w:ind w:firstLine="540"/>
        <w:jc w:val="both"/>
      </w:pPr>
      <w:r>
        <w:rPr>
          <w:sz w:val="24"/>
        </w:rPr>
        <w:t xml:space="preserve">В заявлении о выдаче лицензии могут быть также указаны реквизиты платежного документа об уплате государственной пошлины.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01.09.2027 документы, предусмотренные п. 8 ст. 19, могут быть </w:t>
            </w:r>
            <w:r>
              <w:rPr>
                <w:sz w:val="24"/>
                <w:color w:val="392c69"/>
              </w:rPr>
              <w:t xml:space="preserve">представлены</w:t>
            </w:r>
            <w:r>
              <w:rPr>
                <w:sz w:val="24"/>
                <w:color w:val="392c69"/>
              </w:rPr>
              <w:t xml:space="preserve"> заявителем на бумажном носителе.</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49" w:name="P1449"/>
    <w:bookmarkEnd w:id="1449"/>
    <w:p>
      <w:pPr>
        <w:pStyle w:val="0"/>
        <w:spacing w:before="300" w:lineRule="auto"/>
        <w:ind w:firstLine="540"/>
        <w:jc w:val="both"/>
      </w:pPr>
      <w:r>
        <w:rPr>
          <w:sz w:val="24"/>
        </w:rPr>
        <w:t xml:space="preserve">8. 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организация представляет в лицензирующий орган следующие документы:</w:t>
      </w:r>
    </w:p>
    <w:p>
      <w:pPr>
        <w:pStyle w:val="0"/>
        <w:spacing w:before="240" w:lineRule="auto"/>
        <w:ind w:firstLine="540"/>
        <w:jc w:val="both"/>
      </w:pPr>
      <w:r>
        <w:rPr>
          <w:sz w:val="24"/>
        </w:rPr>
        <w:t xml:space="preserve">1) заявление о выдаче лицензии с указанием следующих сведений:</w:t>
      </w:r>
    </w:p>
    <w:bookmarkStart w:id="1451" w:name="P1451"/>
    <w:bookmarkEnd w:id="1451"/>
    <w:p>
      <w:pPr>
        <w:pStyle w:val="0"/>
        <w:spacing w:before="240" w:lineRule="auto"/>
        <w:ind w:firstLine="540"/>
        <w:jc w:val="both"/>
      </w:pPr>
      <w:r>
        <w:rPr>
          <w:sz w:val="24"/>
        </w:rPr>
        <w:t xml:space="preserve">полное и (или) сокращенное (при наличии) наименования и организационно-правовая форма организации;</w:t>
      </w:r>
    </w:p>
    <w:bookmarkStart w:id="1452" w:name="P1452"/>
    <w:bookmarkEnd w:id="1452"/>
    <w:p>
      <w:pPr>
        <w:pStyle w:val="0"/>
        <w:spacing w:before="240" w:lineRule="auto"/>
        <w:ind w:firstLine="540"/>
        <w:jc w:val="both"/>
      </w:pPr>
      <w:r>
        <w:rPr>
          <w:sz w:val="24"/>
        </w:rPr>
        <w:t xml:space="preserve">адрес (место нахождения) организации;</w:t>
      </w:r>
    </w:p>
    <w:p>
      <w:pPr>
        <w:pStyle w:val="0"/>
        <w:spacing w:before="240" w:lineRule="auto"/>
        <w:ind w:firstLine="54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bookmarkStart w:id="1454" w:name="P1454"/>
    <w:bookmarkEnd w:id="1454"/>
    <w:p>
      <w:pPr>
        <w:pStyle w:val="0"/>
        <w:spacing w:before="240" w:lineRule="auto"/>
        <w:ind w:firstLine="540"/>
        <w:jc w:val="both"/>
      </w:pPr>
      <w:r>
        <w:rPr>
          <w:sz w:val="24"/>
        </w:rPr>
        <w:t xml:space="preserve">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w:t>
      </w:r>
    </w:p>
    <w:p>
      <w:pPr>
        <w:pStyle w:val="0"/>
        <w:spacing w:before="240" w:lineRule="auto"/>
        <w:ind w:firstLine="540"/>
        <w:jc w:val="both"/>
      </w:pPr>
      <w:r>
        <w:rPr>
          <w:sz w:val="24"/>
        </w:rPr>
        <w:t xml:space="preserve">идентификационный номер налогоплательщика;</w:t>
      </w:r>
    </w:p>
    <w:bookmarkStart w:id="1456" w:name="P1456"/>
    <w:bookmarkEnd w:id="1456"/>
    <w:p>
      <w:pPr>
        <w:pStyle w:val="0"/>
        <w:spacing w:before="240" w:lineRule="auto"/>
        <w:ind w:firstLine="540"/>
        <w:jc w:val="both"/>
      </w:pPr>
      <w:r>
        <w:rPr>
          <w:sz w:val="24"/>
        </w:rPr>
        <w:t xml:space="preserve">кадастровый номер (кадастровые номера) объекта (объектов) недвижимости, в котором (которых) планируется осуществлять лицензируемый вид деятельности (не указывается (не указываются) для получения лицензии на розничную продажу алкогольной продукции в торговых объектах, находящихся в безвозмездном пользовании, а также в нестационарных торговых объектах);</w:t>
      </w:r>
    </w:p>
    <w:p>
      <w:pPr>
        <w:pStyle w:val="0"/>
        <w:spacing w:before="240" w:lineRule="auto"/>
        <w:ind w:firstLine="540"/>
        <w:jc w:val="both"/>
      </w:pPr>
      <w:r>
        <w:rPr>
          <w:sz w:val="24"/>
        </w:rPr>
        <w:t xml:space="preserve">торговый объект, который планируется использовать для осуществления лицензируемого вида деятельности (стационарный или нестационарный);</w:t>
      </w:r>
    </w:p>
    <w:p>
      <w:pPr>
        <w:pStyle w:val="0"/>
        <w:spacing w:before="240" w:lineRule="auto"/>
        <w:ind w:firstLine="540"/>
        <w:jc w:val="both"/>
      </w:pPr>
      <w:r>
        <w:rPr>
          <w:sz w:val="24"/>
        </w:rPr>
        <w:t xml:space="preserve">телефонный номер организации;</w:t>
      </w:r>
    </w:p>
    <w:p>
      <w:pPr>
        <w:pStyle w:val="0"/>
        <w:spacing w:before="240" w:lineRule="auto"/>
        <w:ind w:firstLine="540"/>
        <w:jc w:val="both"/>
      </w:pPr>
      <w:r>
        <w:rPr>
          <w:sz w:val="24"/>
        </w:rPr>
        <w:t xml:space="preserve">лицензируемый вид деятельности, который организация намерена осуществлять;</w:t>
      </w:r>
    </w:p>
    <w:p>
      <w:pPr>
        <w:pStyle w:val="0"/>
        <w:spacing w:before="240" w:lineRule="auto"/>
        <w:ind w:firstLine="540"/>
        <w:jc w:val="both"/>
      </w:pPr>
      <w:r>
        <w:rPr>
          <w:sz w:val="24"/>
        </w:rPr>
        <w:t xml:space="preserve">срок, на который испрашивается лицензия.</w:t>
      </w:r>
    </w:p>
    <w:p>
      <w:pPr>
        <w:pStyle w:val="0"/>
        <w:spacing w:before="240" w:lineRule="auto"/>
        <w:ind w:firstLine="540"/>
        <w:jc w:val="both"/>
      </w:pPr>
      <w:r>
        <w:rPr>
          <w:sz w:val="24"/>
        </w:rPr>
        <w:t xml:space="preserve">В заявлении о выдаче лицензии, предусматривающей право на розничную продажу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 качестве места осуществления лицензируемой деятельности указываются регистрационные данные водного судна, присвоенные ему в установленном порядке.</w:t>
      </w:r>
    </w:p>
    <w:p>
      <w:pPr>
        <w:pStyle w:val="0"/>
        <w:spacing w:before="240" w:lineRule="auto"/>
        <w:ind w:firstLine="540"/>
        <w:jc w:val="both"/>
      </w:pPr>
      <w:r>
        <w:rPr>
          <w:sz w:val="24"/>
        </w:rPr>
        <w:t xml:space="preserve">В заявлении о выдаче лицензии на розничную продажу алкогольной продукции в магазинах беспошлинной торговли указывается, что лицензия испрашивается для осуществления розничной продажи алкогольной продукции в магазинах беспошлинной торговли, а также указываются адрес места нахождения и кадастровый номер складских помещений, если они находятся не по месту нахождения торгового зала магазина беспошлинной торговли.</w:t>
      </w:r>
    </w:p>
    <w:p>
      <w:pPr>
        <w:pStyle w:val="0"/>
        <w:spacing w:before="240" w:lineRule="auto"/>
        <w:ind w:firstLine="540"/>
        <w:jc w:val="both"/>
      </w:pPr>
      <w:r>
        <w:rPr>
          <w:sz w:val="24"/>
        </w:rPr>
        <w:t xml:space="preserve">В заявлении о выдаче лицензии могут быть также указаны реквизиты платежного документа об уплате государственной пошлины;</w:t>
      </w:r>
    </w:p>
    <w:p>
      <w:pPr>
        <w:pStyle w:val="0"/>
        <w:spacing w:before="240" w:lineRule="auto"/>
        <w:ind w:firstLine="540"/>
        <w:jc w:val="both"/>
      </w:pPr>
      <w:r>
        <w:rPr>
          <w:sz w:val="24"/>
        </w:rPr>
        <w:t xml:space="preserve">2) документ, подтверждающий наличие у организации оплаченного уставного капитала (уставного фонда) в соответствии с </w:t>
      </w:r>
      <w:hyperlink w:history="0" w:anchor="P1077" w:tooltip="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федеральных бюджетных учреждений и федеральных казенных предприятий, перечень которых утверждается Правительством Российской Федерации, и организаций, осуществляющих розничную продажу алкогольной продукции при оказании услуг общественного питания), требования к минимальному размеру уставного капитала (уставного фонда) в размере не более чем 1 м...">
        <w:r>
          <w:rPr>
            <w:sz w:val="24"/>
            <w:color w:val="0000ff"/>
          </w:rPr>
          <w:t xml:space="preserve">абзацем третьим пункта 9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3) документы, подтверждающие наличие в собственности, хозяйственном ведении, оперативном управлении или в аренде у организации нестационарного торгового объекта (представляются для получения лицензии на розничную продажу алкогольной продукции магазином беспошлинной торговли в нестационарном торговом объекте);</w:t>
      </w:r>
    </w:p>
    <w:p>
      <w:pPr>
        <w:pStyle w:val="0"/>
        <w:spacing w:before="240" w:lineRule="auto"/>
        <w:ind w:firstLine="540"/>
        <w:jc w:val="both"/>
      </w:pPr>
      <w:r>
        <w:rPr>
          <w:sz w:val="24"/>
        </w:rPr>
        <w:t xml:space="preserve">4) документы, подтверждающие наличие в безвозмездном пользовании у организации складских помещений (при наличии) и стационарного торгового объекта (представляются федеральным бюджетным учреждением или федеральным казенным предприятием в отношении торгового объекта, находящегося в безвозмездном пользовании, для получения лицензии на розничную продажу алкогольной продукции).</w:t>
      </w:r>
    </w:p>
    <w:p>
      <w:pPr>
        <w:pStyle w:val="0"/>
        <w:jc w:val="both"/>
      </w:pPr>
      <w:r>
        <w:rPr>
          <w:sz w:val="24"/>
        </w:rPr>
        <w:t xml:space="preserve">(п. 8 в ред. Федерального </w:t>
      </w:r>
      <w:r>
        <w:rPr>
          <w:sz w:val="24"/>
        </w:rPr>
        <w:t xml:space="preserve">закона</w:t>
      </w:r>
      <w:r>
        <w:rPr>
          <w:sz w:val="24"/>
        </w:rPr>
        <w:t xml:space="preserve"> от 28.12.2025 N 509-ФЗ)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01.03.2026 до 01.09.2026 положения, предусмотренные пп. 6 п. 8 ст. 19 для федеральных бюджетных учреждений, применяются также для федеральных казенных предприятий (ФЗ от 28.12.2025 </w:t>
            </w:r>
            <w:r>
              <w:rPr>
                <w:sz w:val="24"/>
                <w:color w:val="392c69"/>
              </w:rPr>
              <w:t xml:space="preserve">N 509-ФЗ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01.09.2027 документы, предусмотренные п. 9 ст. 19, могут быть </w:t>
            </w:r>
            <w:r>
              <w:rPr>
                <w:sz w:val="24"/>
                <w:color w:val="392c69"/>
              </w:rPr>
              <w:t xml:space="preserve">представлены</w:t>
            </w:r>
            <w:r>
              <w:rPr>
                <w:sz w:val="24"/>
                <w:color w:val="392c69"/>
              </w:rPr>
              <w:t xml:space="preserve"> заявителем на бумажном носителе.</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72" w:name="P1472"/>
    <w:bookmarkEnd w:id="1472"/>
    <w:p>
      <w:pPr>
        <w:pStyle w:val="0"/>
        <w:spacing w:before="300" w:lineRule="auto"/>
        <w:ind w:firstLine="540"/>
        <w:jc w:val="both"/>
      </w:pPr>
      <w:r>
        <w:rPr>
          <w:sz w:val="24"/>
        </w:rPr>
        <w:t xml:space="preserve">9.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w:t>
      </w:r>
    </w:p>
    <w:p>
      <w:pPr>
        <w:pStyle w:val="0"/>
        <w:spacing w:before="240" w:lineRule="auto"/>
        <w:ind w:firstLine="540"/>
        <w:jc w:val="both"/>
      </w:pPr>
      <w:r>
        <w:rPr>
          <w:sz w:val="24"/>
        </w:rPr>
        <w:t xml:space="preserve">1) заявление о выдаче лицензии с указанием следующих сведений:</w:t>
      </w:r>
    </w:p>
    <w:bookmarkStart w:id="1474" w:name="P1474"/>
    <w:bookmarkEnd w:id="1474"/>
    <w:p>
      <w:pPr>
        <w:pStyle w:val="0"/>
        <w:spacing w:before="240" w:lineRule="auto"/>
        <w:ind w:firstLine="540"/>
        <w:jc w:val="both"/>
      </w:pPr>
      <w:r>
        <w:rPr>
          <w:sz w:val="24"/>
        </w:rPr>
        <w:t xml:space="preserve">полное и (или) сокращенное (при наличии) наименования и организационно-правовая форма организации;</w:t>
      </w:r>
    </w:p>
    <w:bookmarkStart w:id="1475" w:name="P1475"/>
    <w:bookmarkEnd w:id="1475"/>
    <w:p>
      <w:pPr>
        <w:pStyle w:val="0"/>
        <w:spacing w:before="240" w:lineRule="auto"/>
        <w:ind w:firstLine="540"/>
        <w:jc w:val="both"/>
      </w:pPr>
      <w:r>
        <w:rPr>
          <w:sz w:val="24"/>
        </w:rPr>
        <w:t xml:space="preserve">адрес (место нахождения) организации;</w:t>
      </w:r>
    </w:p>
    <w:p>
      <w:pPr>
        <w:pStyle w:val="0"/>
        <w:spacing w:before="240" w:lineRule="auto"/>
        <w:ind w:firstLine="54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bookmarkStart w:id="1477" w:name="P1477"/>
    <w:bookmarkEnd w:id="1477"/>
    <w:p>
      <w:pPr>
        <w:pStyle w:val="0"/>
        <w:spacing w:before="240" w:lineRule="auto"/>
        <w:ind w:firstLine="540"/>
        <w:jc w:val="both"/>
      </w:pPr>
      <w:r>
        <w:rPr>
          <w:sz w:val="24"/>
        </w:rPr>
        <w:t xml:space="preserve">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w:t>
      </w:r>
    </w:p>
    <w:p>
      <w:pPr>
        <w:pStyle w:val="0"/>
        <w:spacing w:before="240" w:lineRule="auto"/>
        <w:ind w:firstLine="540"/>
        <w:jc w:val="both"/>
      </w:pPr>
      <w:r>
        <w:rPr>
          <w:sz w:val="24"/>
        </w:rPr>
        <w:t xml:space="preserve">идентификационный номер налогоплательщика;</w:t>
      </w:r>
    </w:p>
    <w:bookmarkStart w:id="1479" w:name="P1479"/>
    <w:bookmarkEnd w:id="1479"/>
    <w:p>
      <w:pPr>
        <w:pStyle w:val="0"/>
        <w:spacing w:before="240" w:lineRule="auto"/>
        <w:ind w:firstLine="540"/>
        <w:jc w:val="both"/>
      </w:pPr>
      <w:r>
        <w:rPr>
          <w:sz w:val="24"/>
        </w:rPr>
        <w:t xml:space="preserve">кадастровый номер (кадастровые номера) объекта (объектов) недвижимости, в котором (которых) планируется осуществлять лицензируемый вид деятельности (не указывается (не указываются) для получения лицензии на розничную продажу алкогольной продукции при оказании услуг общественного питания в объектах общественного питания, находящихся в безвозмездном пользовании, а также в нестационарных объектах общественного питания);</w:t>
      </w:r>
    </w:p>
    <w:p>
      <w:pPr>
        <w:pStyle w:val="0"/>
        <w:spacing w:before="240" w:lineRule="auto"/>
        <w:ind w:firstLine="540"/>
        <w:jc w:val="both"/>
      </w:pPr>
      <w:r>
        <w:rPr>
          <w:sz w:val="24"/>
        </w:rPr>
        <w:t xml:space="preserve">телефонный номер организации;</w:t>
      </w:r>
    </w:p>
    <w:p>
      <w:pPr>
        <w:pStyle w:val="0"/>
        <w:spacing w:before="240" w:lineRule="auto"/>
        <w:ind w:firstLine="540"/>
        <w:jc w:val="both"/>
      </w:pPr>
      <w:r>
        <w:rPr>
          <w:sz w:val="24"/>
        </w:rPr>
        <w:t xml:space="preserve">тип объекта общественного питания, в котором планируется осуществлять лицензируемый вид деятельности (ресторан, бар, кафе, буфет);</w:t>
      </w:r>
    </w:p>
    <w:p>
      <w:pPr>
        <w:pStyle w:val="0"/>
        <w:spacing w:before="240" w:lineRule="auto"/>
        <w:ind w:firstLine="540"/>
        <w:jc w:val="both"/>
      </w:pPr>
      <w:r>
        <w:rPr>
          <w:sz w:val="24"/>
        </w:rPr>
        <w:t xml:space="preserve">объект общественного питания, который планируется использовать для осуществления лицензируемого вида деятельности (стационарный или нестационарный);</w:t>
      </w:r>
    </w:p>
    <w:p>
      <w:pPr>
        <w:pStyle w:val="0"/>
        <w:spacing w:before="240" w:lineRule="auto"/>
        <w:ind w:firstLine="540"/>
        <w:jc w:val="both"/>
      </w:pPr>
      <w:r>
        <w:rPr>
          <w:sz w:val="24"/>
        </w:rPr>
        <w:t xml:space="preserve">номер и дата регистрации уведомления о начале предоставления услуг общественного питания, указанные в едином реестре уведомлений о начале предоставления услуг общественного питания;</w:t>
      </w:r>
    </w:p>
    <w:p>
      <w:pPr>
        <w:pStyle w:val="0"/>
        <w:spacing w:before="240" w:lineRule="auto"/>
        <w:ind w:firstLine="540"/>
        <w:jc w:val="both"/>
      </w:pPr>
      <w:r>
        <w:rPr>
          <w:sz w:val="24"/>
        </w:rPr>
        <w:t xml:space="preserve">лицензируемый вид деятельности, который организация намерена осуществлять;</w:t>
      </w:r>
    </w:p>
    <w:p>
      <w:pPr>
        <w:pStyle w:val="0"/>
        <w:spacing w:before="240" w:lineRule="auto"/>
        <w:ind w:firstLine="540"/>
        <w:jc w:val="both"/>
      </w:pPr>
      <w:r>
        <w:rPr>
          <w:sz w:val="24"/>
        </w:rPr>
        <w:t xml:space="preserve">срок, на который испрашивается лицензия.</w:t>
      </w:r>
    </w:p>
    <w:p>
      <w:pPr>
        <w:pStyle w:val="0"/>
        <w:spacing w:before="240" w:lineRule="auto"/>
        <w:ind w:firstLine="540"/>
        <w:jc w:val="both"/>
      </w:pPr>
      <w:r>
        <w:rPr>
          <w:sz w:val="24"/>
        </w:rPr>
        <w:t xml:space="preserve">В заявлении о выдаче лицензии, предусматривающей право на розничную продажу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 качестве места осуществления лицензируемой деятельности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p>
      <w:pPr>
        <w:pStyle w:val="0"/>
        <w:spacing w:before="240" w:lineRule="auto"/>
        <w:ind w:firstLine="540"/>
        <w:jc w:val="both"/>
      </w:pPr>
      <w:r>
        <w:rPr>
          <w:sz w:val="24"/>
        </w:rPr>
        <w:t xml:space="preserve">В заявлении о выдаче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указывается, что лицензия испрашивается для осуществления розничной продажи такой алкогольной продукции при оказании услуг общественного питания.</w:t>
      </w:r>
    </w:p>
    <w:p>
      <w:pPr>
        <w:pStyle w:val="0"/>
        <w:spacing w:before="240" w:lineRule="auto"/>
        <w:ind w:firstLine="540"/>
        <w:jc w:val="both"/>
      </w:pPr>
      <w:r>
        <w:rPr>
          <w:sz w:val="24"/>
        </w:rPr>
        <w:t xml:space="preserve">В заявлении о выдаче лицензии могут быть также указаны реквизиты платежного документа об уплате государственной пошлины;</w:t>
      </w:r>
    </w:p>
    <w:p>
      <w:pPr>
        <w:pStyle w:val="0"/>
        <w:spacing w:before="240" w:lineRule="auto"/>
        <w:ind w:firstLine="540"/>
        <w:jc w:val="both"/>
      </w:pPr>
      <w:r>
        <w:rPr>
          <w:sz w:val="24"/>
        </w:rPr>
        <w:t xml:space="preserve">2) документы, подтверждающие наличие в собственности, хозяйственном ведении, оперативном управлении или в аренде у организации (за исключением бюджетных учреждений) нестационарного объекта общественного питания (представляются для получения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в случае, если планируется осуществлять такую деятельность в нестационарном объекте общественного питания);</w:t>
      </w:r>
    </w:p>
    <w:p>
      <w:pPr>
        <w:pStyle w:val="0"/>
        <w:spacing w:before="240" w:lineRule="auto"/>
        <w:ind w:firstLine="540"/>
        <w:jc w:val="both"/>
      </w:pPr>
      <w:r>
        <w:rPr>
          <w:sz w:val="24"/>
        </w:rPr>
        <w:t xml:space="preserve">3) документы, подтверждающие наличие в безвозмездном пользовании у бюджетного учреждения стационарного объекта общественного питания и (или) нестационарного объекта общественного питания (представляются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 находящихся в безвозмездном пользовании);</w:t>
      </w:r>
    </w:p>
    <w:p>
      <w:pPr>
        <w:pStyle w:val="0"/>
        <w:spacing w:before="240" w:lineRule="auto"/>
        <w:ind w:firstLine="540"/>
        <w:jc w:val="both"/>
      </w:pPr>
      <w:r>
        <w:rPr>
          <w:sz w:val="24"/>
        </w:rPr>
        <w:t xml:space="preserve">4) документы, подтверждающие наличие у организации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организации оказывать в таком вагоне-ресторане (вагоне-кафе, вагоне-буфете, вагоне-баре), на таких водном судне, воздушном судне услуги общественного питания (при выдаче лицензии, предусматривающей право на розничную продажу алкогольной продукции при оказании услуг общественного питания на воздушном судне,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w:t>
      </w:r>
    </w:p>
    <w:p>
      <w:pPr>
        <w:pStyle w:val="0"/>
        <w:jc w:val="both"/>
      </w:pPr>
      <w:r>
        <w:rPr>
          <w:sz w:val="24"/>
        </w:rPr>
        <w:t xml:space="preserve">(п. 9 в ред. Федерального </w:t>
      </w:r>
      <w:r>
        <w:rPr>
          <w:sz w:val="24"/>
        </w:rPr>
        <w:t xml:space="preserve">закона</w:t>
      </w:r>
      <w:r>
        <w:rPr>
          <w:sz w:val="24"/>
        </w:rPr>
        <w:t xml:space="preserve"> от 28.12.2025 N 509-ФЗ)</w:t>
      </w:r>
    </w:p>
    <w:bookmarkStart w:id="1493" w:name="P1493"/>
    <w:bookmarkEnd w:id="1493"/>
    <w:p>
      <w:pPr>
        <w:pStyle w:val="0"/>
        <w:spacing w:before="240" w:lineRule="auto"/>
        <w:ind w:firstLine="540"/>
        <w:jc w:val="both"/>
      </w:pPr>
      <w:r>
        <w:rPr>
          <w:sz w:val="24"/>
        </w:rPr>
        <w:t xml:space="preserve">10. Организация, имеющая лицензию на осуществление одного из видов деятельности, указанных в </w:t>
      </w:r>
      <w:hyperlink w:history="0" w:anchor="P1294" w:tooltip="2. Лицензии выдаются на осуществление следующих видов деятельности:">
        <w:r>
          <w:rPr>
            <w:sz w:val="24"/>
            <w:color w:val="0000ff"/>
          </w:rPr>
          <w:t xml:space="preserve">пункте 2 статьи 18</w:t>
        </w:r>
      </w:hyperlink>
      <w:r>
        <w:rPr>
          <w:sz w:val="24"/>
        </w:rPr>
        <w:t xml:space="preserve"> настоящего Федерального закона (за исключением розничной продажи алкогольной продукции и перевозок этилового спирта, нефасованной спиртосодержащей продукции с содержанием этилового спирта более 25 процентов объема готовой продукции), при получении лицензии на осуществление другого вида деятельности, за исключением деятельности, связанной с производством этилового спирта, алкогольной и спиртосодержащей продукции, представляет в лицензирующий орган только заявление о выдаче лицензии с указанием следующих сведений:</w:t>
      </w:r>
    </w:p>
    <w:bookmarkStart w:id="1494" w:name="P1494"/>
    <w:bookmarkEnd w:id="1494"/>
    <w:p>
      <w:pPr>
        <w:pStyle w:val="0"/>
        <w:spacing w:before="240" w:lineRule="auto"/>
        <w:ind w:firstLine="540"/>
        <w:jc w:val="both"/>
      </w:pPr>
      <w:r>
        <w:rPr>
          <w:sz w:val="24"/>
        </w:rPr>
        <w:t xml:space="preserve">полное и (или) сокращенное (при наличии) наименования и организационно-правовая форма организации;</w:t>
      </w:r>
    </w:p>
    <w:bookmarkStart w:id="1495" w:name="P1495"/>
    <w:bookmarkEnd w:id="1495"/>
    <w:p>
      <w:pPr>
        <w:pStyle w:val="0"/>
        <w:spacing w:before="240" w:lineRule="auto"/>
        <w:ind w:firstLine="540"/>
        <w:jc w:val="both"/>
      </w:pPr>
      <w:r>
        <w:rPr>
          <w:sz w:val="24"/>
        </w:rPr>
        <w:t xml:space="preserve">адрес (место нахождения) организации;</w:t>
      </w:r>
    </w:p>
    <w:p>
      <w:pPr>
        <w:pStyle w:val="0"/>
        <w:spacing w:before="240" w:lineRule="auto"/>
        <w:ind w:firstLine="54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bookmarkStart w:id="1497" w:name="P1497"/>
    <w:bookmarkEnd w:id="1497"/>
    <w:p>
      <w:pPr>
        <w:pStyle w:val="0"/>
        <w:spacing w:before="240" w:lineRule="auto"/>
        <w:ind w:firstLine="540"/>
        <w:jc w:val="both"/>
      </w:pPr>
      <w:r>
        <w:rPr>
          <w:sz w:val="24"/>
        </w:rPr>
        <w:t xml:space="preserve">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w:t>
      </w:r>
    </w:p>
    <w:p>
      <w:pPr>
        <w:pStyle w:val="0"/>
        <w:spacing w:before="240" w:lineRule="auto"/>
        <w:ind w:firstLine="540"/>
        <w:jc w:val="both"/>
      </w:pPr>
      <w:r>
        <w:rPr>
          <w:sz w:val="24"/>
        </w:rPr>
        <w:t xml:space="preserve">лицензируемый вид деятельности, который организация намерена осуществлять, вид продукции в соответствии с </w:t>
      </w:r>
      <w:hyperlink w:history="0" w:anchor="P1316" w:tooltip="3. Лицензированию подлежат производство и оборот произведенных этилового спирта, алкогольной и спиртосодержащей продукции по каждому поставляемому или поступающему в розничную продажу виду произведенной продукции, указанному в статье 2 настоящего Федерального закона, а также по каждому виду винодельческой продукции, российской винодельческой продукции защищенных наименований в соответствии с Федеральным законом от 27 декабря 2019 года N 468-ФЗ &quot;О виноградарстве и виноделии в Российской Федерации&quot;.">
        <w:r>
          <w:rPr>
            <w:sz w:val="24"/>
            <w:color w:val="0000ff"/>
          </w:rPr>
          <w:t xml:space="preserve">пунктами 3</w:t>
        </w:r>
      </w:hyperlink>
      <w:r>
        <w:rPr>
          <w:sz w:val="24"/>
        </w:rPr>
        <w:t xml:space="preserve"> и </w:t>
      </w:r>
      <w:hyperlink w:history="0" w:anchor="P1320" w:tooltip="4. Лицензии на осуществление вида деятельности, указанного в абзаце втором пункта 2 настоящей статьи, выдаются отдельно на этиловый спирт и биоэтанол.">
        <w:r>
          <w:rPr>
            <w:sz w:val="24"/>
            <w:color w:val="0000ff"/>
          </w:rPr>
          <w:t xml:space="preserve">4 статьи 18</w:t>
        </w:r>
      </w:hyperlink>
      <w:r>
        <w:rPr>
          <w:sz w:val="24"/>
        </w:rPr>
        <w:t xml:space="preserve"> настоящего Федерального закона;</w:t>
      </w:r>
    </w:p>
    <w:p>
      <w:pPr>
        <w:pStyle w:val="0"/>
        <w:spacing w:before="240" w:lineRule="auto"/>
        <w:ind w:firstLine="540"/>
        <w:jc w:val="both"/>
      </w:pPr>
      <w:r>
        <w:rPr>
          <w:sz w:val="24"/>
        </w:rPr>
        <w:t xml:space="preserve">срок, на который испрашивается лицензия.</w:t>
      </w:r>
    </w:p>
    <w:p>
      <w:pPr>
        <w:pStyle w:val="0"/>
        <w:spacing w:before="240" w:lineRule="auto"/>
        <w:ind w:firstLine="540"/>
        <w:jc w:val="both"/>
      </w:pPr>
      <w:r>
        <w:rPr>
          <w:sz w:val="24"/>
        </w:rPr>
        <w:t xml:space="preserve">В заявлении о выдаче лицензии могут быть также указаны реквизиты платежного документа об уплате государственной пошлины.</w:t>
      </w:r>
    </w:p>
    <w:bookmarkStart w:id="1501" w:name="P1501"/>
    <w:bookmarkEnd w:id="1501"/>
    <w:p>
      <w:pPr>
        <w:pStyle w:val="0"/>
        <w:spacing w:before="240" w:lineRule="auto"/>
        <w:ind w:firstLine="540"/>
        <w:jc w:val="both"/>
      </w:pPr>
      <w:r>
        <w:rPr>
          <w:sz w:val="24"/>
        </w:rPr>
        <w:t xml:space="preserve">11. Предусмотренные </w:t>
      </w:r>
      <w:hyperlink w:history="0" w:anchor="P1358" w:tooltip="1. Для получения лицензии на осуществление одного из видов деятельности, связанных с производством этилового спирта, алкогольной и спиртосодержащей продукции и указанных в пункте 2 статьи 18 настоящего Федерального закона (за исключением лицензий, выдаваемых сельскохозяйственным товаропроизводителям на осуществление производства, хранения, поставок и розничной продажи произведенной сельскохозяйственными производителями винодельческой продукции, и лицензий, выдаваемых организациям на осуществление произво...">
        <w:r>
          <w:rPr>
            <w:sz w:val="24"/>
            <w:color w:val="0000ff"/>
          </w:rPr>
          <w:t xml:space="preserve">пунктами 1</w:t>
        </w:r>
      </w:hyperlink>
      <w:r>
        <w:rPr>
          <w:sz w:val="24"/>
        </w:rPr>
        <w:t xml:space="preserve"> - </w:t>
      </w:r>
      <w:hyperlink w:history="0" w:anchor="P1436" w:tooltip="7. Организация, имеющая лицензию на осуществление перевозок одного из видов продукции, указанных в абзаце третьем пункта 4 статьи 18 настоящего Федерального закона, при 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заявление о выдаче лицензии с указанием следующих сведений:">
        <w:r>
          <w:rPr>
            <w:sz w:val="24"/>
            <w:color w:val="0000ff"/>
          </w:rPr>
          <w:t xml:space="preserve">7</w:t>
        </w:r>
      </w:hyperlink>
      <w:r>
        <w:rPr>
          <w:sz w:val="24"/>
        </w:rPr>
        <w:t xml:space="preserve">, </w:t>
      </w:r>
      <w:hyperlink w:history="0" w:anchor="P1493" w:tooltip="10. Организация, имеющая лицензию на осуществление одного из видов деятельности, указанных в пункте 2 статьи 18 настоящего Федерального закона (за исключением розничной продажи алкогольной продукции и перевозок этилового спирта, нефасованной спиртосодержащей продукции с содержанием этилового спирта более 25 процентов объема готовой продукции), при получении лицензии на осуществление другого вида деятельности, за исключением деятельности, связанной с производством этилового спирта, алкогольной и спиртосод...">
        <w:r>
          <w:rPr>
            <w:sz w:val="24"/>
            <w:color w:val="0000ff"/>
          </w:rPr>
          <w:t xml:space="preserve">10</w:t>
        </w:r>
      </w:hyperlink>
      <w:r>
        <w:rPr>
          <w:sz w:val="24"/>
        </w:rPr>
        <w:t xml:space="preserve"> настоящей статьи документы представляются заявителем в лицензирующий орган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Предусмотренные </w:t>
      </w:r>
      <w:hyperlink w:history="0" w:anchor="P1449" w:tooltip="8. 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я представляет в лицензирующий орган следующие документы:">
        <w:r>
          <w:rPr>
            <w:sz w:val="24"/>
            <w:color w:val="0000ff"/>
          </w:rPr>
          <w:t xml:space="preserve">пунктом 8</w:t>
        </w:r>
      </w:hyperlink>
      <w:r>
        <w:rPr>
          <w:sz w:val="24"/>
        </w:rPr>
        <w:t xml:space="preserve"> настоящей статьи документы представляются организацией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в случае, указанном в </w:t>
      </w:r>
      <w:hyperlink w:history="0" w:anchor="P1544" w:tooltip="17. Для получения (продления, переоформления)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заявление о выдаче (продлении...">
        <w:r>
          <w:rPr>
            <w:sz w:val="24"/>
            <w:color w:val="0000ff"/>
          </w:rPr>
          <w:t xml:space="preserve">пункте 17</w:t>
        </w:r>
      </w:hyperlink>
      <w:r>
        <w:rPr>
          <w:sz w:val="24"/>
        </w:rPr>
        <w:t xml:space="preserve"> настоящей статьи,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Предусмотренные </w:t>
      </w:r>
      <w:hyperlink w:history="0" w:anchor="P1472" w:tooltip="9.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
        <w:r>
          <w:rPr>
            <w:sz w:val="24"/>
            <w:color w:val="0000ff"/>
          </w:rPr>
          <w:t xml:space="preserve">пунктом 9</w:t>
        </w:r>
      </w:hyperlink>
      <w:r>
        <w:rPr>
          <w:sz w:val="24"/>
        </w:rPr>
        <w:t xml:space="preserve"> настоящей статьи документы представляются организацией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в случае, указанном в </w:t>
      </w:r>
      <w:hyperlink w:history="0" w:anchor="P1544" w:tooltip="17. Для получения (продления, переоформления)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заявление о выдаче (продлении...">
        <w:r>
          <w:rPr>
            <w:sz w:val="24"/>
            <w:color w:val="0000ff"/>
          </w:rPr>
          <w:t xml:space="preserve">пункте 17</w:t>
        </w:r>
      </w:hyperlink>
      <w:r>
        <w:rPr>
          <w:sz w:val="24"/>
        </w:rPr>
        <w:t xml:space="preserve"> настоящей статьи,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Федерального </w:t>
      </w:r>
      <w:r>
        <w:rPr>
          <w:sz w:val="24"/>
        </w:rPr>
        <w:t xml:space="preserve">закона</w:t>
      </w:r>
      <w:r>
        <w:rPr>
          <w:sz w:val="24"/>
        </w:rPr>
        <w:t xml:space="preserve"> от 28.12.2025 N 509-ФЗ)</w:t>
      </w:r>
    </w:p>
    <w:bookmarkStart w:id="1506" w:name="P1506"/>
    <w:bookmarkEnd w:id="1506"/>
    <w:p>
      <w:pPr>
        <w:pStyle w:val="0"/>
        <w:spacing w:before="240" w:lineRule="auto"/>
        <w:ind w:firstLine="540"/>
        <w:jc w:val="both"/>
      </w:pPr>
      <w:r>
        <w:rPr>
          <w:sz w:val="24"/>
        </w:rPr>
        <w:t xml:space="preserve">В случае, если торговый объект или объект общественного питания, в которых осуществляется (планирует осуществляться) розничная продажа алкогольной продукции или розничная продажа алкогольной продукции при оказании услуг общественного питания, находится в населенном пункте, включенном в перечень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r>
        <w:rPr>
          <w:sz w:val="24"/>
        </w:rPr>
        <w:t xml:space="preserve">законом</w:t>
      </w:r>
      <w:r>
        <w:rPr>
          <w:sz w:val="24"/>
        </w:rPr>
        <w:t xml:space="preserve"> от 7 июля 2003 года N 126-ФЗ "О связи", который определен в соответствии с </w:t>
      </w:r>
      <w:hyperlink w:history="0" w:anchor="P395" w:tooltip="3) розничной продажи алкогольной продукции, осуществляемой в населенных пунктах, в которых отсутствует доступ к информационно-телекоммуникационной сети &quot;Интернет&quot;, в том числе точка доступа, определенная в соответствии с Федеральным законом от 7 июля 2003 года N 126-ФЗ &quot;О связи&quot;. Перечень таких населенных пунктов определяется в каждом субъекте Российской Федерации высшим исполнительным органом субъекта Российской Федерации по согласованию с федеральным органом по контролю и надзору и подлежит пересмотру ...">
        <w:r>
          <w:rPr>
            <w:sz w:val="24"/>
            <w:color w:val="0000ff"/>
          </w:rPr>
          <w:t xml:space="preserve">подпунктом 3 пункта 2.1 статьи 8</w:t>
        </w:r>
      </w:hyperlink>
      <w:r>
        <w:rPr>
          <w:sz w:val="24"/>
        </w:rPr>
        <w:t xml:space="preserve"> настоящего Федерального закона, документы, предусмотренные </w:t>
      </w:r>
      <w:hyperlink w:history="0" w:anchor="P1449" w:tooltip="8. 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я представляет в лицензирующий орган следующие документы:">
        <w:r>
          <w:rPr>
            <w:sz w:val="24"/>
            <w:color w:val="0000ff"/>
          </w:rPr>
          <w:t xml:space="preserve">пунктами 8</w:t>
        </w:r>
      </w:hyperlink>
      <w:r>
        <w:rPr>
          <w:sz w:val="24"/>
        </w:rPr>
        <w:t xml:space="preserve"> и </w:t>
      </w:r>
      <w:hyperlink w:history="0" w:anchor="P1472" w:tooltip="9.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
        <w:r>
          <w:rPr>
            <w:sz w:val="24"/>
            <w:color w:val="0000ff"/>
          </w:rPr>
          <w:t xml:space="preserve">9</w:t>
        </w:r>
      </w:hyperlink>
      <w:r>
        <w:rPr>
          <w:sz w:val="24"/>
        </w:rPr>
        <w:t xml:space="preserve"> настоящей статьи, могут быть представлены заявителем на бумажном носителе.</w:t>
      </w:r>
    </w:p>
    <w:p>
      <w:pPr>
        <w:pStyle w:val="0"/>
        <w:jc w:val="both"/>
      </w:pPr>
      <w:r>
        <w:rPr>
          <w:sz w:val="24"/>
        </w:rPr>
        <w:t xml:space="preserve">(абзац введен Федеральным </w:t>
      </w:r>
      <w:r>
        <w:rPr>
          <w:sz w:val="24"/>
        </w:rPr>
        <w:t xml:space="preserve">законом</w:t>
      </w:r>
      <w:r>
        <w:rPr>
          <w:sz w:val="24"/>
        </w:rPr>
        <w:t xml:space="preserve"> от 28.12.2025 N 509-ФЗ)</w:t>
      </w:r>
    </w:p>
    <w:bookmarkStart w:id="1508" w:name="P1508"/>
    <w:bookmarkEnd w:id="1508"/>
    <w:p>
      <w:pPr>
        <w:pStyle w:val="0"/>
        <w:spacing w:before="240" w:lineRule="auto"/>
        <w:ind w:firstLine="540"/>
        <w:jc w:val="both"/>
      </w:pPr>
      <w:r>
        <w:rPr>
          <w:sz w:val="24"/>
        </w:rPr>
        <w:t xml:space="preserve">12. Документы, представленные организацией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w:t>
      </w:r>
    </w:p>
    <w:bookmarkStart w:id="1509" w:name="P1509"/>
    <w:bookmarkEnd w:id="1509"/>
    <w:p>
      <w:pPr>
        <w:pStyle w:val="0"/>
        <w:spacing w:before="240" w:lineRule="auto"/>
        <w:ind w:firstLine="540"/>
        <w:jc w:val="both"/>
      </w:pPr>
      <w:r>
        <w:rPr>
          <w:sz w:val="24"/>
        </w:rPr>
        <w:t xml:space="preserve">13. Лицензирующий орган в течение трех рабочих дней со дня регистрации заявления о выдаче лицензии на осуществление одного из видов деятельности, указанных в </w:t>
      </w:r>
      <w:hyperlink w:history="0" w:anchor="P1294" w:tooltip="2. Лицензии выдаются на осуществление следующих видов деятельности:">
        <w:r>
          <w:rPr>
            <w:sz w:val="24"/>
            <w:color w:val="0000ff"/>
          </w:rPr>
          <w:t xml:space="preserve">пункте 2 статьи 18</w:t>
        </w:r>
      </w:hyperlink>
      <w:r>
        <w:rPr>
          <w:sz w:val="24"/>
        </w:rPr>
        <w:t xml:space="preserve"> настоящего Федерального закона (за исключением случая, указанного в </w:t>
      </w:r>
      <w:hyperlink w:history="0" w:anchor="P1544" w:tooltip="17. Для получения (продления, переоформления)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заявление о выдаче (продлении...">
        <w:r>
          <w:rPr>
            <w:sz w:val="24"/>
            <w:color w:val="0000ff"/>
          </w:rPr>
          <w:t xml:space="preserve">пункте 17</w:t>
        </w:r>
      </w:hyperlink>
      <w:r>
        <w:rPr>
          <w:sz w:val="24"/>
        </w:rPr>
        <w:t xml:space="preserve">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функцию по контролю и надзору за соблюдением законодательства о налогах и сборах, о предоставлении сведений, подтверждающих факт внесения сведений об организации в единый государственный реестр юридических лиц или единый государственный реестр индивидуальных предпринимателей и факт постановки заявителя на учет в налоговом органе (в отношении каждого обособленного подразделения, осуществляющего лицензируемый вид деятельности, по месту его нахождения), о наличии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организации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 в федеральный орган исполнительной власти, уполномоченный в области государственной регистрации прав на недвижимое имущество и сделок с ним, о наличии у организации производственных и складских помещений, стационарных торговых объектов и объектов общественного питания в собственности, хозяйственном ведении, оперативном управлении или в аренде, а также о наличии у сельскохозяйственных товаропроизводителей виноградников в собственности, аренде или на ином законном основании.</w:t>
      </w:r>
    </w:p>
    <w:p>
      <w:pPr>
        <w:pStyle w:val="0"/>
        <w:jc w:val="both"/>
      </w:pPr>
      <w:r>
        <w:rPr>
          <w:sz w:val="24"/>
        </w:rPr>
        <w:t xml:space="preserve">(в ред. Федерального </w:t>
      </w:r>
      <w:r>
        <w:rPr>
          <w:sz w:val="24"/>
        </w:rPr>
        <w:t xml:space="preserve">закона</w:t>
      </w:r>
      <w:r>
        <w:rPr>
          <w:sz w:val="24"/>
        </w:rPr>
        <w:t xml:space="preserve"> от 28.12.2025 N 509-ФЗ)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абз. 2 п. 13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Лицензирующий орган в течение трех рабочих дней со дня регистрации заявления о выдаче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заявления о выдаче лицензии на осуществление деятельности по производству, хранению и поставкам произведенной алкогольной продукции, относящейся к спиртным напиткам (за исключением винодельческой продукции),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функции по контролю и надзору за соблюдением законодательства о налогах и сборах, в целях получения сведений, предусмотренных </w:t>
      </w:r>
      <w:hyperlink w:history="0" w:anchor="P1436" w:tooltip="7. Организация, имеющая лицензию на осуществление перевозок одного из видов продукции, указанных в абзаце третьем пункта 4 статьи 18 настоящего Федерального закона, при получении лицензии на осуществление перевозок другого вида продукции в соответствии с настоящим Федеральным законом представляет в лицензирующий орган заявление о выдаче лицензии с указанием следующих сведений:">
        <w:r>
          <w:rPr>
            <w:sz w:val="24"/>
            <w:color w:val="0000ff"/>
          </w:rPr>
          <w:t xml:space="preserve">подпунктами 7</w:t>
        </w:r>
      </w:hyperlink>
      <w:r>
        <w:rPr>
          <w:sz w:val="24"/>
        </w:rPr>
        <w:t xml:space="preserve"> - </w:t>
      </w:r>
      <w:hyperlink w:history="0" w:anchor="P1472" w:tooltip="9.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
        <w:r>
          <w:rPr>
            <w:sz w:val="24"/>
            <w:color w:val="0000ff"/>
          </w:rPr>
          <w:t xml:space="preserve">9</w:t>
        </w:r>
      </w:hyperlink>
      <w:r>
        <w:rPr>
          <w:sz w:val="24"/>
        </w:rPr>
        <w:t xml:space="preserve">, </w:t>
      </w:r>
      <w:hyperlink w:history="0" w:anchor="P1508" w:tooltip="12. Документы, представленные организацией в лицензирующий орган для получения лицензии на производство и оборот этилового спирта, алкогольной и спиртосодержащей продукции, регистрируются и подлежат экспертизе лицензирующим органом.">
        <w:r>
          <w:rPr>
            <w:sz w:val="24"/>
            <w:color w:val="0000ff"/>
          </w:rPr>
          <w:t xml:space="preserve">12</w:t>
        </w:r>
      </w:hyperlink>
      <w:r>
        <w:rPr>
          <w:sz w:val="24"/>
        </w:rPr>
        <w:t xml:space="preserve"> </w:t>
      </w:r>
      <w:hyperlink w:history="0" w:anchor="P1579" w:tooltip="22. Основанием для отказа в выдаче лицензии на производство и оборот этилового спирта, алкогольной и спиртосодержащей продукции является:">
        <w:r>
          <w:rPr>
            <w:sz w:val="24"/>
            <w:color w:val="0000ff"/>
          </w:rPr>
          <w:t xml:space="preserve">пункта 22</w:t>
        </w:r>
      </w:hyperlink>
      <w:r>
        <w:rPr>
          <w:sz w:val="24"/>
        </w:rPr>
        <w:t xml:space="preserve"> настоящей статьи.</w:t>
      </w:r>
    </w:p>
    <w:bookmarkStart w:id="1514" w:name="P1514"/>
    <w:bookmarkEnd w:id="1514"/>
    <w:p>
      <w:pPr>
        <w:pStyle w:val="0"/>
        <w:spacing w:before="240" w:lineRule="auto"/>
        <w:ind w:firstLine="540"/>
        <w:jc w:val="both"/>
      </w:pPr>
      <w:r>
        <w:rPr>
          <w:sz w:val="24"/>
        </w:rPr>
        <w:t xml:space="preserve">14. Лицензирующий орган в течение десяти рабочих дней со дня регистрации заявления о выдаче лицензии на осуществление одного из видов деятельности, указанных в </w:t>
      </w:r>
      <w:hyperlink w:history="0" w:anchor="P1294" w:tooltip="2. Лицензии выдаются на осуществление следующих видов деятельности:">
        <w:r>
          <w:rPr>
            <w:sz w:val="24"/>
            <w:color w:val="0000ff"/>
          </w:rPr>
          <w:t xml:space="preserve">пункте 2 статьи 18</w:t>
        </w:r>
      </w:hyperlink>
      <w:r>
        <w:rPr>
          <w:sz w:val="24"/>
        </w:rPr>
        <w:t xml:space="preserve"> настоящего Федерального закона, осуществляет:</w:t>
      </w:r>
    </w:p>
    <w:p>
      <w:pPr>
        <w:pStyle w:val="0"/>
        <w:spacing w:before="240" w:lineRule="auto"/>
        <w:ind w:firstLine="540"/>
        <w:jc w:val="both"/>
      </w:pPr>
      <w:r>
        <w:rPr>
          <w:sz w:val="24"/>
        </w:rPr>
        <w:t xml:space="preserve">проверку наличия полного комплекта документов, предусмотренных для выдачи соответствующей лицензии, и проверку этих документов на наличие недостоверной, искаженной и (или) неполной информации в случае, если такая неполная информация не позволяет установить соответствие организации лицензионным требованиям;</w:t>
      </w:r>
    </w:p>
    <w:p>
      <w:pPr>
        <w:pStyle w:val="0"/>
        <w:spacing w:before="240" w:lineRule="auto"/>
        <w:ind w:firstLine="540"/>
        <w:jc w:val="both"/>
      </w:pPr>
      <w:r>
        <w:rPr>
          <w:sz w:val="24"/>
        </w:rPr>
        <w:t xml:space="preserve">проверку наличия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w:t>
      </w:r>
      <w:r>
        <w:rPr>
          <w:sz w:val="24"/>
        </w:rPr>
        <w:t xml:space="preserve">Кодексом</w:t>
      </w:r>
      <w:r>
        <w:rPr>
          <w:sz w:val="24"/>
        </w:rPr>
        <w:t xml:space="preserve">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абз. 4 п. 14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проверку наличия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pStyle w:val="0"/>
        <w:spacing w:before="240" w:lineRule="auto"/>
        <w:ind w:firstLine="540"/>
        <w:jc w:val="both"/>
      </w:pPr>
      <w:r>
        <w:rPr>
          <w:sz w:val="24"/>
        </w:rPr>
        <w:t xml:space="preserve">проверку наличия оплаты государственной пошлины в соответствии с </w:t>
      </w:r>
      <w:hyperlink w:history="0" w:anchor="P1637" w:tooltip="30. 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переоформление таких лицензий в случаях, определенных абзацем первым пункта 24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
        <w:r>
          <w:rPr>
            <w:sz w:val="24"/>
            <w:color w:val="0000ff"/>
          </w:rPr>
          <w:t xml:space="preserve">пунктом 30</w:t>
        </w:r>
      </w:hyperlink>
      <w:r>
        <w:rPr>
          <w:sz w:val="24"/>
        </w:rPr>
        <w:t xml:space="preserve"> настоящей статьи в Государственной информационной системе о государственных и муниципальных платежах.</w:t>
      </w:r>
    </w:p>
    <w:p>
      <w:pPr>
        <w:pStyle w:val="0"/>
        <w:jc w:val="both"/>
      </w:pPr>
      <w:r>
        <w:rPr>
          <w:sz w:val="24"/>
        </w:rPr>
        <w:t xml:space="preserve">(абзац введен Федеральным </w:t>
      </w:r>
      <w:r>
        <w:rPr>
          <w:sz w:val="24"/>
        </w:rPr>
        <w:t xml:space="preserve">законом</w:t>
      </w:r>
      <w:r>
        <w:rPr>
          <w:sz w:val="24"/>
        </w:rPr>
        <w:t xml:space="preserve"> от 28.12.2025 N 509-ФЗ)</w:t>
      </w:r>
    </w:p>
    <w:bookmarkStart w:id="1522" w:name="P1522"/>
    <w:bookmarkEnd w:id="1522"/>
    <w:p>
      <w:pPr>
        <w:pStyle w:val="0"/>
        <w:spacing w:before="240" w:lineRule="auto"/>
        <w:ind w:firstLine="540"/>
        <w:jc w:val="both"/>
      </w:pPr>
      <w:r>
        <w:rPr>
          <w:sz w:val="24"/>
        </w:rPr>
        <w:t xml:space="preserve">При наличии одного из оснований, предусмотренных </w:t>
      </w:r>
      <w:hyperlink w:history="0" w:anchor="P1526" w:tooltip="15. Основанием для направления уведомления о необходимости устранения выявленных нарушений является:">
        <w:r>
          <w:rPr>
            <w:sz w:val="24"/>
            <w:color w:val="0000ff"/>
          </w:rPr>
          <w:t xml:space="preserve">пунктом 15</w:t>
        </w:r>
      </w:hyperlink>
      <w:r>
        <w:rPr>
          <w:sz w:val="24"/>
        </w:rPr>
        <w:t xml:space="preserve">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w:t>
      </w:r>
      <w:hyperlink w:history="0" w:anchor="P1294" w:tooltip="2. Лицензии выдаются на осуществление следующих видов деятельности:">
        <w:r>
          <w:rPr>
            <w:sz w:val="24"/>
            <w:color w:val="0000ff"/>
          </w:rPr>
          <w:t xml:space="preserve">пункте 2 статьи 18</w:t>
        </w:r>
      </w:hyperlink>
      <w:r>
        <w:rPr>
          <w:sz w:val="24"/>
        </w:rPr>
        <w:t xml:space="preserve">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уведомление о необходимости устранения выявленных нарушений в тридцатидневный срок со дня направления данного уведомления.</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Срок принятия решения, определенный </w:t>
      </w:r>
      <w:hyperlink w:history="0" w:anchor="P1554" w:tooltip="19. Решение о выдаче лицензии на производство, хранение и поставки произведенного этилового спирта, лицензии на производство, хранение и поставки произведенной алкогольной и спиртосодержащей пищевой продукции, лицензии на производство, хранение и поставки спиртосодержащей непищевой продукции или лицензии на производство этилового спирта для производства фармацевтической субстанции спирта этилового (этанола) либо об отказе в выдаче соответствующей лицензии по заявлению, поданному в форме электронного доку...">
        <w:r>
          <w:rPr>
            <w:sz w:val="24"/>
            <w:color w:val="0000ff"/>
          </w:rPr>
          <w:t xml:space="preserve">пунктом 19</w:t>
        </w:r>
      </w:hyperlink>
      <w:r>
        <w:rPr>
          <w:sz w:val="24"/>
        </w:rPr>
        <w:t xml:space="preserve"> или </w:t>
      </w:r>
      <w:hyperlink w:history="0" w:anchor="P1565" w:tooltip="19.1.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или об отказе в выдаче соответствующей лицензии принимается в течение 15 рабочих дней со дня регистрации документов, представленных заявителем для получения соответствующей лицензии. При необходимости проведения дополнительной экспертизы указанный срок продлевается, но не более чем на 25 рабочих дней в следующих случаях:">
        <w:r>
          <w:rPr>
            <w:sz w:val="24"/>
            <w:color w:val="0000ff"/>
          </w:rPr>
          <w:t xml:space="preserve">19.1</w:t>
        </w:r>
      </w:hyperlink>
      <w:r>
        <w:rPr>
          <w:sz w:val="24"/>
        </w:rPr>
        <w:t xml:space="preserve"> настоящей статьи, приостанавливается со дня направления заявителю уведомления о необходимости устранения выявленных нарушений до дня истечения срока, установленного для устранения выявленных нарушений, либо дня представления заявителем сообщения об устранении выявленных нарушений.</w:t>
      </w:r>
    </w:p>
    <w:p>
      <w:pPr>
        <w:pStyle w:val="0"/>
        <w:jc w:val="both"/>
      </w:pPr>
      <w:r>
        <w:rPr>
          <w:sz w:val="24"/>
        </w:rPr>
        <w:t xml:space="preserve">(в ред. Федерального </w:t>
      </w:r>
      <w:r>
        <w:rPr>
          <w:sz w:val="24"/>
        </w:rPr>
        <w:t xml:space="preserve">закона</w:t>
      </w:r>
      <w:r>
        <w:rPr>
          <w:sz w:val="24"/>
        </w:rPr>
        <w:t xml:space="preserve"> от 04.07.2026 N 231-ФЗ)</w:t>
      </w:r>
    </w:p>
    <w:bookmarkStart w:id="1526" w:name="P1526"/>
    <w:bookmarkEnd w:id="1526"/>
    <w:p>
      <w:pPr>
        <w:pStyle w:val="0"/>
        <w:spacing w:before="240" w:lineRule="auto"/>
        <w:ind w:firstLine="540"/>
        <w:jc w:val="both"/>
      </w:pPr>
      <w:r>
        <w:rPr>
          <w:sz w:val="24"/>
        </w:rPr>
        <w:t xml:space="preserve">15. Основанием для направления уведомления о необходимости устранения выявленных нарушений является:</w:t>
      </w:r>
    </w:p>
    <w:bookmarkStart w:id="1527" w:name="P1527"/>
    <w:bookmarkEnd w:id="1527"/>
    <w:p>
      <w:pPr>
        <w:pStyle w:val="0"/>
        <w:spacing w:before="240" w:lineRule="auto"/>
        <w:ind w:firstLine="540"/>
        <w:jc w:val="both"/>
      </w:pPr>
      <w:r>
        <w:rPr>
          <w:sz w:val="24"/>
        </w:rPr>
        <w:t xml:space="preserve">1) 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2) выявление в представленных документах недостоверной, искаженной и (или)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w:t>
      </w:r>
      <w:hyperlink w:history="0" w:anchor="P1580" w:tooltip="1) несоответствие заявителя лицензионным требованиям, установленным в соответствии с положениями статей 2, 8, 9, 10.1, 11, 14.1, 16, 20, 25 и 26 настоящего Федерального закона и настоящей статьи;">
        <w:r>
          <w:rPr>
            <w:sz w:val="24"/>
            <w:color w:val="0000ff"/>
          </w:rPr>
          <w:t xml:space="preserve">подпункте 1 пункта 22</w:t>
        </w:r>
      </w:hyperlink>
      <w:r>
        <w:rPr>
          <w:sz w:val="24"/>
        </w:rPr>
        <w:t xml:space="preserve"> настоящей статьи, либо представление заявителем неполного комплекта документов, предусмотренных для выдачи соответствующей лицензии;</w:t>
      </w:r>
    </w:p>
    <w:bookmarkStart w:id="1529" w:name="P1529"/>
    <w:bookmarkEnd w:id="1529"/>
    <w:p>
      <w:pPr>
        <w:pStyle w:val="0"/>
        <w:spacing w:before="240" w:lineRule="auto"/>
        <w:ind w:firstLine="540"/>
        <w:jc w:val="both"/>
      </w:pPr>
      <w:r>
        <w:rPr>
          <w:sz w:val="24"/>
        </w:rPr>
        <w:t xml:space="preserve">3) 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w:t>
      </w:r>
      <w:r>
        <w:rPr>
          <w:sz w:val="24"/>
        </w:rPr>
        <w:t xml:space="preserve">Кодексом</w:t>
      </w:r>
      <w:r>
        <w:rPr>
          <w:sz w:val="24"/>
        </w:rPr>
        <w:t xml:space="preserve">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w:t>
      </w:r>
    </w:p>
    <w:p>
      <w:pPr>
        <w:pStyle w:val="0"/>
        <w:spacing w:before="240" w:lineRule="auto"/>
        <w:ind w:firstLine="540"/>
        <w:jc w:val="both"/>
      </w:pPr>
      <w:r>
        <w:rPr>
          <w:sz w:val="24"/>
        </w:rPr>
        <w:t xml:space="preserve">4) отсутствие факта внесения сведений о заявителе в единый государственный реестр юридических лиц или единый государственный реестр индивидуальных предпринимателей либо факта постановки на учет в налоговом органе заявителя или его обособленного подразделения по месту осуществления (планируемого к осуществлению) лицензируемого вида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5 п. 15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наличие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bookmarkStart w:id="1534" w:name="P1534"/>
    <w:bookmarkEnd w:id="1534"/>
    <w:p>
      <w:pPr>
        <w:pStyle w:val="0"/>
        <w:spacing w:before="240" w:lineRule="auto"/>
        <w:ind w:firstLine="540"/>
        <w:jc w:val="both"/>
      </w:pPr>
      <w:r>
        <w:rPr>
          <w:sz w:val="24"/>
        </w:rPr>
        <w:t xml:space="preserve">16. В сообщении об устранении выявленных нарушений, представленном заявителем тем же способом, которым заявитель представил в лицензирующий орган заявление о выдаче лицензии (на бумажном носителе либо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должна содержаться информация об устранении этих нарушений с приложением документов, подтверждающих их устранение, за исключением документов, которые могут быть получены лицензирующим органом по межведомственному запросу.</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Лицензирующий орган в течение трех рабочих дней со дня регистрации в лицензирующем органе сообщения об устранении выявленных нарушений повторно направляет межведомственные запросы, указанные в </w:t>
      </w:r>
      <w:hyperlink w:history="0" w:anchor="P1509" w:tooltip="13. Лицензирующий орган в течение трех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за исключением случая, указанного в пункте 17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w:r>
          <w:rPr>
            <w:sz w:val="24"/>
            <w:color w:val="0000ff"/>
          </w:rPr>
          <w:t xml:space="preserve">пункте 13</w:t>
        </w:r>
      </w:hyperlink>
      <w:r>
        <w:rPr>
          <w:sz w:val="24"/>
        </w:rPr>
        <w:t xml:space="preserve"> настоящей статьи, в отношении сведений, явившихся основанием для направления уведомления об устранении выявленных нарушений. Сведения о наличии отрицательного сальдо единого налогового счета заявителя в части задолженности по налогам, сборам и страховым взносам, указанного в </w:t>
      </w:r>
      <w:hyperlink w:history="0" w:anchor="P1527" w:tooltip="1) 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w:r>
          <w:rPr>
            <w:sz w:val="24"/>
            <w:color w:val="0000ff"/>
          </w:rPr>
          <w:t xml:space="preserve">подпункте 1 пункта 15</w:t>
        </w:r>
      </w:hyperlink>
      <w:r>
        <w:rPr>
          <w:sz w:val="24"/>
        </w:rPr>
        <w:t xml:space="preserve"> настоящей статьи, запрашиваются на день регистрации в лицензирующем органе сообщения об устранении выявленных нарушений.</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Лицензирующий орган в течение десяти рабочих дней со дня регистрации в лицензирующем органе сообщения об устранении выявленных нарушений повторно осуществляет:</w:t>
      </w:r>
    </w:p>
    <w:p>
      <w:pPr>
        <w:pStyle w:val="0"/>
        <w:spacing w:before="240" w:lineRule="auto"/>
        <w:ind w:firstLine="540"/>
        <w:jc w:val="both"/>
      </w:pPr>
      <w:r>
        <w:rPr>
          <w:sz w:val="24"/>
        </w:rPr>
        <w:t xml:space="preserve">проверку наличия полного комплекта документов, предусмотренных для выдачи лицензии, и проверку этих документов на наличие недостоверной, искаженной и (или) неполной информации;</w:t>
      </w:r>
    </w:p>
    <w:p>
      <w:pPr>
        <w:pStyle w:val="0"/>
        <w:spacing w:before="240" w:lineRule="auto"/>
        <w:ind w:firstLine="540"/>
        <w:jc w:val="both"/>
      </w:pPr>
      <w:r>
        <w:rPr>
          <w:sz w:val="24"/>
        </w:rPr>
        <w:t xml:space="preserve">проверку наличия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w:t>
      </w:r>
      <w:r>
        <w:rPr>
          <w:sz w:val="24"/>
        </w:rPr>
        <w:t xml:space="preserve">Кодексом</w:t>
      </w:r>
      <w:r>
        <w:rPr>
          <w:sz w:val="24"/>
        </w:rPr>
        <w:t xml:space="preserve">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(в случае, если уведомление об устранении выявленных нарушений направлено по основанию, указанному в </w:t>
      </w:r>
      <w:hyperlink w:history="0" w:anchor="P1529" w:tooltip="3) 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w:r>
          <w:rPr>
            <w:sz w:val="24"/>
            <w:color w:val="0000ff"/>
          </w:rPr>
          <w:t xml:space="preserve">подпункте 3 пункта 15</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абз. 6 п. 16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проверку наличия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bookmarkStart w:id="1544" w:name="P1544"/>
    <w:bookmarkEnd w:id="1544"/>
    <w:p>
      <w:pPr>
        <w:pStyle w:val="0"/>
        <w:spacing w:before="240" w:lineRule="auto"/>
        <w:ind w:firstLine="540"/>
        <w:jc w:val="both"/>
      </w:pPr>
      <w:r>
        <w:rPr>
          <w:sz w:val="24"/>
        </w:rPr>
        <w:t xml:space="preserve">17. Для получения (продления, переоформления)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заявление о выдаче (продлении, переоформлении)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с указанием сведений и представлением документов, определенных соответственно </w:t>
      </w:r>
      <w:hyperlink w:history="0" w:anchor="P1449" w:tooltip="8. 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я представляет в лицензирующий орган следующие документы:">
        <w:r>
          <w:rPr>
            <w:sz w:val="24"/>
            <w:color w:val="0000ff"/>
          </w:rPr>
          <w:t xml:space="preserve">пунктами 8</w:t>
        </w:r>
      </w:hyperlink>
      <w:r>
        <w:rPr>
          <w:sz w:val="24"/>
        </w:rPr>
        <w:t xml:space="preserve"> и </w:t>
      </w:r>
      <w:hyperlink w:history="0" w:anchor="P1472" w:tooltip="9.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
        <w:r>
          <w:rPr>
            <w:sz w:val="24"/>
            <w:color w:val="0000ff"/>
          </w:rPr>
          <w:t xml:space="preserve">9</w:t>
        </w:r>
      </w:hyperlink>
      <w:r>
        <w:rPr>
          <w:sz w:val="24"/>
        </w:rPr>
        <w:t xml:space="preserve"> настоящей статьи. Указанное заявление подается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Информация о соглашениях о межведомственном взаимодействии, заключенных лицензирующими органами субъектов Российской Федерации с федеральным органом по контролю и надзору, размещается на официальных сайтах лицензирующих органов субъектов Российской Федерации и федерального органа по контролю и надзору в информационно-телекоммуникационной сети "Интернет".</w:t>
      </w:r>
    </w:p>
    <w:p>
      <w:pPr>
        <w:pStyle w:val="0"/>
        <w:spacing w:before="240" w:lineRule="auto"/>
        <w:ind w:firstLine="540"/>
        <w:jc w:val="both"/>
      </w:pPr>
      <w:r>
        <w:rPr>
          <w:sz w:val="24"/>
        </w:rPr>
        <w:t xml:space="preserve">Абзацы третий - шестой утратили силу с 1 сентября 2026 года. - Федеральный </w:t>
      </w:r>
      <w:r>
        <w:rPr>
          <w:sz w:val="24"/>
        </w:rPr>
        <w:t xml:space="preserve">закон</w:t>
      </w:r>
      <w:r>
        <w:rPr>
          <w:sz w:val="24"/>
        </w:rPr>
        <w:t xml:space="preserve"> от 28.12.2025 N 509-ФЗ.</w:t>
      </w:r>
    </w:p>
    <w:p>
      <w:pPr>
        <w:pStyle w:val="0"/>
        <w:spacing w:before="240" w:lineRule="auto"/>
        <w:ind w:firstLine="540"/>
        <w:jc w:val="both"/>
      </w:pPr>
      <w:r>
        <w:rPr>
          <w:sz w:val="24"/>
        </w:rPr>
        <w:t xml:space="preserve">18.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(далее - государственный сводный реестр выданных лицензий) является федеральной государственной информационной системой, оператором, а также государственным заказчиком создания и эксплуатации которой является федеральный орган по контролю и надзору. Ведение государственного сводного реестра выданных лицензий осуществляется федеральным </w:t>
      </w:r>
      <w:r>
        <w:rPr>
          <w:sz w:val="24"/>
        </w:rPr>
        <w:t xml:space="preserve">органом</w:t>
      </w:r>
      <w:r>
        <w:rPr>
          <w:sz w:val="24"/>
        </w:rPr>
        <w:t xml:space="preserve"> по контролю и надзору в </w:t>
      </w:r>
      <w:r>
        <w:rPr>
          <w:sz w:val="24"/>
        </w:rPr>
        <w:t xml:space="preserve">порядке</w:t>
      </w:r>
      <w:r>
        <w:rPr>
          <w:sz w:val="24"/>
        </w:rPr>
        <w:t xml:space="preserve">, установленном регулирующим органом.</w:t>
      </w:r>
    </w:p>
    <w:p>
      <w:pPr>
        <w:pStyle w:val="0"/>
        <w:spacing w:before="240" w:lineRule="auto"/>
        <w:ind w:firstLine="540"/>
        <w:jc w:val="both"/>
      </w:pPr>
      <w:r>
        <w:rPr>
          <w:sz w:val="24"/>
        </w:rPr>
        <w:t xml:space="preserve">Ведение государственного сводного реестра выданных лицензий осуществляется в электронном виде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сводного реестра выданных лицензий с иными государственными информационными системами и информационно-телекоммуникационными сетями.</w:t>
      </w:r>
    </w:p>
    <w:p>
      <w:pPr>
        <w:pStyle w:val="0"/>
        <w:spacing w:before="240" w:lineRule="auto"/>
        <w:ind w:firstLine="540"/>
        <w:jc w:val="both"/>
      </w:pPr>
      <w:r>
        <w:rPr>
          <w:sz w:val="24"/>
        </w:rPr>
        <w:t xml:space="preserve">Лицензирующие органы субъектов Российской Федерации в целях ведения государственного сводного реестра выданных лицензий вносят в государственный сводный реестр выданных лицензий сведения о значениях координат торгового объекта или объекта общественного питания (значениях широты и долготы в градусах в виде десятичной дроби на основе сведений национальной системы пространственных данных).</w:t>
      </w:r>
    </w:p>
    <w:p>
      <w:pPr>
        <w:pStyle w:val="0"/>
        <w:spacing w:before="240" w:lineRule="auto"/>
        <w:ind w:firstLine="540"/>
        <w:jc w:val="both"/>
      </w:pPr>
      <w:r>
        <w:rPr>
          <w:sz w:val="24"/>
        </w:rPr>
        <w:t xml:space="preserve">Изменение сведений о значениях координат торгового объекта или объекта общественного питания не является основанием для переоформления лицензий на розничную продажу алкогольной продукции или розничную продажу алкогольной продукции при оказании услуг общественного питания.</w:t>
      </w:r>
    </w:p>
    <w:p>
      <w:pPr>
        <w:pStyle w:val="0"/>
        <w:spacing w:before="240" w:lineRule="auto"/>
        <w:ind w:firstLine="540"/>
        <w:jc w:val="both"/>
      </w:pPr>
      <w:r>
        <w:rPr>
          <w:sz w:val="24"/>
        </w:rPr>
        <w:t xml:space="preserve">Информация, содержащаяся в государственном сводном реестре выданных лицензий, является общедоступной.</w:t>
      </w:r>
    </w:p>
    <w:p>
      <w:pPr>
        <w:pStyle w:val="0"/>
        <w:jc w:val="both"/>
      </w:pPr>
      <w:r>
        <w:rPr>
          <w:sz w:val="24"/>
        </w:rPr>
        <w:t xml:space="preserve">(п. 18 в ред. Федерального </w:t>
      </w:r>
      <w:r>
        <w:rPr>
          <w:sz w:val="24"/>
        </w:rPr>
        <w:t xml:space="preserve">закона</w:t>
      </w:r>
      <w:r>
        <w:rPr>
          <w:sz w:val="24"/>
        </w:rPr>
        <w:t xml:space="preserve"> от 28.12.2025 N 509-ФЗ)</w:t>
      </w:r>
    </w:p>
    <w:bookmarkStart w:id="1554" w:name="P1554"/>
    <w:bookmarkEnd w:id="1554"/>
    <w:p>
      <w:pPr>
        <w:pStyle w:val="0"/>
        <w:spacing w:before="240" w:lineRule="auto"/>
        <w:ind w:firstLine="540"/>
        <w:jc w:val="both"/>
      </w:pPr>
      <w:r>
        <w:rPr>
          <w:sz w:val="24"/>
        </w:rPr>
        <w:t xml:space="preserve">19. Решение о выдаче лицензии на производство, хранение и поставки произведенного этилового спирта, лицензии на производство, хранение и поставки произведенной алкогольной и спиртосодержащей пищевой продукции, лицензии на производство, хранение и поставки спиртосодержащей непищевой продукции или лицензии на производство этилового спирта для производства фармацевтической субстанции спирта этилового (этанола) либо об отказе в выдаче соответствующей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соответствующей лицензии. При необходимости проведения дополнительной экспертизы указанный срок продлевается на период ее проведения, но не более чем на 10 рабочих дней в случае, если:</w:t>
      </w:r>
    </w:p>
    <w:p>
      <w:pPr>
        <w:pStyle w:val="0"/>
        <w:spacing w:before="240" w:lineRule="auto"/>
        <w:ind w:firstLine="540"/>
        <w:jc w:val="both"/>
      </w:pPr>
      <w:r>
        <w:rPr>
          <w:sz w:val="24"/>
        </w:rPr>
        <w:t xml:space="preserve">заявленное место осуществления деятельности находится за пределами населенного пункта, в котором располагается территориальный орган федерального органа по контролю и надзору;</w:t>
      </w:r>
    </w:p>
    <w:p>
      <w:pPr>
        <w:pStyle w:val="0"/>
        <w:spacing w:before="240" w:lineRule="auto"/>
        <w:ind w:firstLine="540"/>
        <w:jc w:val="both"/>
      </w:pPr>
      <w:r>
        <w:rPr>
          <w:sz w:val="24"/>
        </w:rPr>
        <w:t xml:space="preserve">заявленная мощность основного технологического оборудования для производства этилового спирта (за исключением дистиллятов винного, виноградного, плодового, коньячного, кальвадосного, вискового, ромового) превышает 300 тысяч декалитров в квартал, для производства алкогольной продукции - 500 тысяч декалитров в год, суммарная мощность для производства дистиллятов - 150 тысяч декалитров в год;</w:t>
      </w:r>
    </w:p>
    <w:p>
      <w:pPr>
        <w:pStyle w:val="0"/>
        <w:spacing w:before="240" w:lineRule="auto"/>
        <w:ind w:firstLine="540"/>
        <w:jc w:val="both"/>
      </w:pPr>
      <w:r>
        <w:rPr>
          <w:sz w:val="24"/>
        </w:rPr>
        <w:t xml:space="preserve">заявитель имеет два и более обособленных подразделения, в отношении которых необходимо провести выездную оценку соответствия обязательным требованиям;</w:t>
      </w:r>
    </w:p>
    <w:p>
      <w:pPr>
        <w:pStyle w:val="0"/>
        <w:spacing w:before="240" w:lineRule="auto"/>
        <w:ind w:firstLine="540"/>
        <w:jc w:val="both"/>
      </w:pPr>
      <w:r>
        <w:rPr>
          <w:sz w:val="24"/>
        </w:rPr>
        <w:t xml:space="preserve">акт оценки соответствия заявителя обязательным требованиям, оформленный в рамках предоставления федеральным органом по контролю и надзору государственных услуг, подписан заявителем, в отношении которого проводилась выездная оценка соответствия обязательным требованиям, с возражениями.</w:t>
      </w:r>
    </w:p>
    <w:p>
      <w:pPr>
        <w:pStyle w:val="0"/>
        <w:spacing w:before="240" w:lineRule="auto"/>
        <w:ind w:firstLine="540"/>
        <w:jc w:val="both"/>
      </w:pPr>
      <w:r>
        <w:rPr>
          <w:sz w:val="24"/>
        </w:rPr>
        <w:t xml:space="preserve">Решение о выдаче лицензии на производство, хранение, поставки и розничную продажу произведенной сельскохозяйственными производителями винодельческой продукции или лицензии на производство, хранение и поставки произведенной винодельческой продукции крестьянскими (фермерскими) хозяйствами, индивидуальными предпринимателями, признаваемыми сельскохозяйственными товаропроизводителями, либо об отказе в выдаче соответствующей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соответствующей лицензии.</w:t>
      </w:r>
    </w:p>
    <w:p>
      <w:pPr>
        <w:pStyle w:val="0"/>
        <w:spacing w:before="240" w:lineRule="auto"/>
        <w:ind w:firstLine="540"/>
        <w:jc w:val="both"/>
      </w:pPr>
      <w:r>
        <w:rPr>
          <w:sz w:val="24"/>
        </w:rPr>
        <w:t xml:space="preserve">Решение о выдаче лицензии на осуществление видов деятельности по обороту этилового спирта, алкогольной (за исключением розничной продажи) и спиртосодержащей продукции (за исключением перевозок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либо об отказе в выдаче такой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единой государственной автоматизированной информационной системы, принимается в течение 20 рабочих дней со дня регистрации документов, представленных заявителем для получения такой лицензии. При необходимости проведения дополнительной экспертизы указанный срок продлевается на период ее проведения, но не более чем на 10 рабочих дней в случае, если заявитель имеет более трех обособленных подразделений, в отношении которых необходимо провести выездную оценку соответствия обязательным требованиям.</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Абзацы восьмой - девятый утратили силу с 1 сентября 2026 года. - Федеральный </w:t>
      </w:r>
      <w:r>
        <w:rPr>
          <w:sz w:val="24"/>
        </w:rPr>
        <w:t xml:space="preserve">закон</w:t>
      </w:r>
      <w:r>
        <w:rPr>
          <w:sz w:val="24"/>
        </w:rPr>
        <w:t xml:space="preserve"> от 28.12.2025 N 509-ФЗ.</w:t>
      </w:r>
    </w:p>
    <w:p>
      <w:pPr>
        <w:pStyle w:val="0"/>
        <w:spacing w:before="240" w:lineRule="auto"/>
        <w:ind w:firstLine="540"/>
        <w:jc w:val="both"/>
      </w:pPr>
      <w:r>
        <w:rPr>
          <w:sz w:val="24"/>
        </w:rPr>
        <w:t xml:space="preserve">Решение о выдаче лицензии на перевозки автомобильным транспортом этилового спирта, нефасованной спиртосодержащей продукции с содержанием этилового спирта более 25 процентов объема готовой продукции либо об отказе в выдаче такой лицензии по заявлению, поданному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принимается в течение 14 рабочих дней со дня регистрации документов, представленных заявителем для получения такой лицензии.</w:t>
      </w:r>
    </w:p>
    <w:p>
      <w:pPr>
        <w:pStyle w:val="0"/>
        <w:jc w:val="both"/>
      </w:pPr>
      <w:r>
        <w:rPr>
          <w:sz w:val="24"/>
        </w:rPr>
        <w:t xml:space="preserve">(абзац введен Федеральным </w:t>
      </w:r>
      <w:r>
        <w:rPr>
          <w:sz w:val="24"/>
        </w:rPr>
        <w:t xml:space="preserve">законом</w:t>
      </w:r>
      <w:r>
        <w:rPr>
          <w:sz w:val="24"/>
        </w:rPr>
        <w:t xml:space="preserve"> от 28.12.2025 N 509-ФЗ)</w:t>
      </w:r>
    </w:p>
    <w:bookmarkStart w:id="1565" w:name="P1565"/>
    <w:bookmarkEnd w:id="1565"/>
    <w:p>
      <w:pPr>
        <w:pStyle w:val="0"/>
        <w:spacing w:before="240" w:lineRule="auto"/>
        <w:ind w:firstLine="540"/>
        <w:jc w:val="both"/>
      </w:pPr>
      <w:r>
        <w:rPr>
          <w:sz w:val="24"/>
        </w:rPr>
        <w:t xml:space="preserve">19.1.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или об отказе в выдаче соответствующей лицензии принимается в течение 15 рабочих дней со дня регистрации документов, представленных заявителем для получения соответствующей лицензии. При необходимости проведения дополнительной экспертизы указанный срок продлевается, но не более чем на 25 рабочих дней в следующих случаях:</w:t>
      </w:r>
    </w:p>
    <w:p>
      <w:pPr>
        <w:pStyle w:val="0"/>
        <w:spacing w:before="240" w:lineRule="auto"/>
        <w:ind w:firstLine="540"/>
        <w:jc w:val="both"/>
      </w:pPr>
      <w:r>
        <w:rPr>
          <w:sz w:val="24"/>
        </w:rPr>
        <w:t xml:space="preserve">1) заявленное место осуществления лицензируемой деятельности находится за пределами населенного пункта, в котором располагается лицензирующий орган;</w:t>
      </w:r>
    </w:p>
    <w:p>
      <w:pPr>
        <w:pStyle w:val="0"/>
        <w:spacing w:before="240" w:lineRule="auto"/>
        <w:ind w:firstLine="540"/>
        <w:jc w:val="both"/>
      </w:pPr>
      <w:r>
        <w:rPr>
          <w:sz w:val="24"/>
        </w:rPr>
        <w:t xml:space="preserve">2) заявлено более трех мест осуществления лицензируемой деятельности;</w:t>
      </w:r>
    </w:p>
    <w:p>
      <w:pPr>
        <w:pStyle w:val="0"/>
        <w:spacing w:before="240" w:lineRule="auto"/>
        <w:ind w:firstLine="540"/>
        <w:jc w:val="both"/>
      </w:pPr>
      <w:r>
        <w:rPr>
          <w:sz w:val="24"/>
        </w:rPr>
        <w:t xml:space="preserve">3) в лицензирующий орган представлены возражения соискателя лицензии (лицензиата) в отношении акта установления несоответствия лицензионным требованиям и (или) обязательным требованиям при проведении оценки соответствия заявителя в рамках предоставления исполнительным органом субъекта Российской Федерации государственной услуги по выдаче, продлению срока действия, переоформлению лицензий на розничную продажу алкогольной продукции, лицензий на розничную продажу алкогольной продукции при оказании услуг общественного питания без выезда к заявителю или в отношении акта оценки соответствия заявителя лицензионным требованиям и (или) обязательным требованиям в рамках предоставления исполнительным органом субъекта Российской Федерации государственной услуги по выдаче, продлению срока действия, переоформлению лицензий на розничную продажу алкогольной продукции, лицензий на розничную продажу алкогольной продукции при оказании услуг общественного питания при непосредственном выезде к заявителю;</w:t>
      </w:r>
    </w:p>
    <w:p>
      <w:pPr>
        <w:pStyle w:val="0"/>
        <w:spacing w:before="240" w:lineRule="auto"/>
        <w:ind w:firstLine="540"/>
        <w:jc w:val="both"/>
      </w:pPr>
      <w:r>
        <w:rPr>
          <w:sz w:val="24"/>
        </w:rPr>
        <w:t xml:space="preserve">4) лицензирующим органом не получены (по техническим причинам либо в установленный срок) по межведомственному запросу лицензирующего органа, направленному с использованием единой системы межведомственного электронного взаимодействия, либо в письменной форме на бумажном носителе, либо в форме электронного документа, сведения и документы, которые необходимы для предоставления государственной услуги и находятся в распоряжении других государственных и иных органов;</w:t>
      </w:r>
    </w:p>
    <w:p>
      <w:pPr>
        <w:pStyle w:val="0"/>
        <w:spacing w:before="240" w:lineRule="auto"/>
        <w:ind w:firstLine="540"/>
        <w:jc w:val="both"/>
      </w:pPr>
      <w:r>
        <w:rPr>
          <w:sz w:val="24"/>
        </w:rPr>
        <w:t xml:space="preserve">5) в адрес заявителя лицензирующим органом направлен мотивированный запрос о представлении разъяснений (материалов) в случае, если возникли обоснованные сомнения в достоверности сведений, содержащихся в документах (материалах), полученных в ходе проведения выездной оценки с использованием дистанционных средств контроля, либо эти сведения не позволяют оценить соответствие заявителя обязательным требованиям.</w:t>
      </w:r>
    </w:p>
    <w:p>
      <w:pPr>
        <w:pStyle w:val="0"/>
        <w:jc w:val="both"/>
      </w:pPr>
      <w:r>
        <w:rPr>
          <w:sz w:val="24"/>
        </w:rPr>
        <w:t xml:space="preserve">(п. 19.1 введен Федеральным </w:t>
      </w:r>
      <w:r>
        <w:rPr>
          <w:sz w:val="24"/>
        </w:rPr>
        <w:t xml:space="preserve">законом</w:t>
      </w:r>
      <w:r>
        <w:rPr>
          <w:sz w:val="24"/>
        </w:rPr>
        <w:t xml:space="preserve"> от 28.12.2025 N 509-ФЗ)</w:t>
      </w:r>
    </w:p>
    <w:bookmarkStart w:id="1572" w:name="P1572"/>
    <w:bookmarkEnd w:id="1572"/>
    <w:p>
      <w:pPr>
        <w:pStyle w:val="0"/>
        <w:spacing w:before="240" w:lineRule="auto"/>
        <w:ind w:firstLine="540"/>
        <w:jc w:val="both"/>
      </w:pPr>
      <w:r>
        <w:rPr>
          <w:sz w:val="24"/>
        </w:rPr>
        <w:t xml:space="preserve">19.2. В случае выявления нарушений в порядке, предусмотренном </w:t>
      </w:r>
      <w:hyperlink w:history="0" w:anchor="P1514" w:tooltip="14. Лицензирующий орган в течени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осуществляет:">
        <w:r>
          <w:rPr>
            <w:sz w:val="24"/>
            <w:color w:val="0000ff"/>
          </w:rPr>
          <w:t xml:space="preserve">пунктом 14</w:t>
        </w:r>
      </w:hyperlink>
      <w:r>
        <w:rPr>
          <w:sz w:val="24"/>
        </w:rPr>
        <w:t xml:space="preserve"> настоящей статьи, исчисление приостановленного срока принятия лицензирующим органом решения о выдаче лицензии или об отказе в ее выдаче возобновляется со дня, следующего за днем получения лицензирующим органом от заявителя сообщения об устранении выявленных нарушений, либо в случае неполучения лицензирующим органом от заявителя такого сообщения со дня, следующего за днем истечения срока, установленного для устранения выявленных нарушений.</w:t>
      </w:r>
    </w:p>
    <w:p>
      <w:pPr>
        <w:pStyle w:val="0"/>
        <w:jc w:val="both"/>
      </w:pPr>
      <w:r>
        <w:rPr>
          <w:sz w:val="24"/>
        </w:rPr>
        <w:t xml:space="preserve">(п. 19.2 введен Федеральным </w:t>
      </w:r>
      <w:r>
        <w:rPr>
          <w:sz w:val="24"/>
        </w:rPr>
        <w:t xml:space="preserve">законом</w:t>
      </w:r>
      <w:r>
        <w:rPr>
          <w:sz w:val="24"/>
        </w:rPr>
        <w:t xml:space="preserve"> от 28.12.2025 N 509-ФЗ)</w:t>
      </w:r>
    </w:p>
    <w:p>
      <w:pPr>
        <w:pStyle w:val="0"/>
        <w:spacing w:before="240" w:lineRule="auto"/>
        <w:ind w:firstLine="540"/>
        <w:jc w:val="both"/>
      </w:pPr>
      <w:r>
        <w:rPr>
          <w:sz w:val="24"/>
        </w:rPr>
        <w:t xml:space="preserve">20. Решение о выдаче лицензии на производство и оборот этилового спирта, алкогольной и спиртосодержащей продукции или об отказе в выдаче такой лицензии с указанием причин отказа направляется заявителю в день принятия соответствующего решения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или с использованием единой государственной автоматизированной информационной системы тем же способом, которым заявитель представил в лицензирующий орган заявление о выдаче такой лицензии, за исключением случая, указанного в </w:t>
      </w:r>
      <w:hyperlink w:history="0" w:anchor="P1575" w:tooltip="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направляется заявителю с указанием причин отказа на бумажном носителе в случае, указанном в абзаце четвертом пункта 11 настоящей статьи. При подаче заявления о выдаче такой лицензии на бумажном носителе соответствующее решение направляется на бумажном носителе заявителю в течение трех рабочих ...">
        <w:r>
          <w:rPr>
            <w:sz w:val="24"/>
            <w:color w:val="0000ff"/>
          </w:rPr>
          <w:t xml:space="preserve">абзаце втором</w:t>
        </w:r>
      </w:hyperlink>
      <w:r>
        <w:rPr>
          <w:sz w:val="24"/>
        </w:rPr>
        <w:t xml:space="preserve"> настоящего пункта.</w:t>
      </w:r>
    </w:p>
    <w:bookmarkStart w:id="1575" w:name="P1575"/>
    <w:bookmarkEnd w:id="1575"/>
    <w:p>
      <w:pPr>
        <w:pStyle w:val="0"/>
        <w:spacing w:before="240" w:lineRule="auto"/>
        <w:ind w:firstLine="540"/>
        <w:jc w:val="both"/>
      </w:pPr>
      <w:r>
        <w:rPr>
          <w:sz w:val="24"/>
        </w:rPr>
        <w:t xml:space="preserve">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либо об отказе в выдаче соответствующей лицензии направляется заявителю с указанием причин отказа на бумажном носителе в случае, указанном в </w:t>
      </w:r>
      <w:hyperlink w:history="0" w:anchor="P1506" w:tooltip="В случае, если торговый объект или объект общественного питания, в которых осуществляется (планирует осуществляться) розничная продажа алкогольной продукции или розничная продажа алкогольной продукции при оказании услуг общественного питания, находится в населенном пункте, включенном в перечень населенных пунктов, в которых отсутствует доступ к информационно-телекоммуникационной сети &quot;Интернет&quot;, в том числе точка доступа, определенная в соответствии с Федеральным законом от 7 июля 2003 года N 126-ФЗ &quot;О с...">
        <w:r>
          <w:rPr>
            <w:sz w:val="24"/>
            <w:color w:val="0000ff"/>
          </w:rPr>
          <w:t xml:space="preserve">абзаце четвертом пункта 11</w:t>
        </w:r>
      </w:hyperlink>
      <w:r>
        <w:rPr>
          <w:sz w:val="24"/>
        </w:rPr>
        <w:t xml:space="preserve"> настоящей статьи. При подаче заявления о выдаче такой лицензии на бумажном носителе соответствующее решение направляется на бумажном носителе заявителю в течение трех рабочих дней после дня его принятия. При подаче заявления о выдаче такой лицензии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соответствующее решение направляется заявителю в форме электронного документа в день его принятия тем же способом, которым заявитель представил в лицензирующий орган заявление о выдаче такой лицензии.</w:t>
      </w:r>
    </w:p>
    <w:p>
      <w:pPr>
        <w:pStyle w:val="0"/>
        <w:jc w:val="both"/>
      </w:pPr>
      <w:r>
        <w:rPr>
          <w:sz w:val="24"/>
        </w:rPr>
        <w:t xml:space="preserve">(п. 20 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21. Информация, представленная заявителем в соответствии с </w:t>
      </w:r>
      <w:hyperlink w:history="0" w:anchor="P1360" w:tooltip="полное и (или) сокращенное (при наличии) наименования и организационно-правовая форма организации;">
        <w:r>
          <w:rPr>
            <w:sz w:val="24"/>
            <w:color w:val="0000ff"/>
          </w:rPr>
          <w:t xml:space="preserve">абзацами вторым</w:t>
        </w:r>
      </w:hyperlink>
      <w:r>
        <w:rPr>
          <w:sz w:val="24"/>
        </w:rPr>
        <w:t xml:space="preserve">, </w:t>
      </w:r>
      <w:hyperlink w:history="0" w:anchor="P1361" w:tooltip="адрес (место нахождения) организации;">
        <w:r>
          <w:rPr>
            <w:sz w:val="24"/>
            <w:color w:val="0000ff"/>
          </w:rPr>
          <w:t xml:space="preserve">третьим</w:t>
        </w:r>
      </w:hyperlink>
      <w:r>
        <w:rPr>
          <w:sz w:val="24"/>
        </w:rPr>
        <w:t xml:space="preserve">, </w:t>
      </w:r>
      <w:hyperlink w:history="0" w:anchor="P1363" w:tooltip="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w:r>
          <w:rPr>
            <w:sz w:val="24"/>
            <w:color w:val="0000ff"/>
          </w:rPr>
          <w:t xml:space="preserve">пятым</w:t>
        </w:r>
      </w:hyperlink>
      <w:r>
        <w:rPr>
          <w:sz w:val="24"/>
        </w:rPr>
        <w:t xml:space="preserve"> - </w:t>
      </w:r>
      <w:hyperlink w:history="0" w:anchor="P1365" w:tooltip="кадастровый номер (кадастровые номера) объекта (объектов) недвижимости, в котором (которых) планируется осуществлять лицензируемый вид деятельности;">
        <w:r>
          <w:rPr>
            <w:sz w:val="24"/>
            <w:color w:val="0000ff"/>
          </w:rPr>
          <w:t xml:space="preserve">седьмым подпункта 1 пункта 1</w:t>
        </w:r>
      </w:hyperlink>
      <w:r>
        <w:rPr>
          <w:sz w:val="24"/>
        </w:rPr>
        <w:t xml:space="preserve">, </w:t>
      </w:r>
      <w:hyperlink w:history="0" w:anchor="P1389" w:tooltip="полное и (или) сокращенное (при наличии) наименования крестьянского (фермерского) хозяйства или фамилия, имя и (при наличии) отчество главы крестьянского (фермерского) хозяйства;">
        <w:r>
          <w:rPr>
            <w:sz w:val="24"/>
            <w:color w:val="0000ff"/>
          </w:rPr>
          <w:t xml:space="preserve">абзацами вторым</w:t>
        </w:r>
      </w:hyperlink>
      <w:r>
        <w:rPr>
          <w:sz w:val="24"/>
        </w:rPr>
        <w:t xml:space="preserve"> - </w:t>
      </w:r>
      <w:hyperlink w:history="0" w:anchor="P1392" w:tooltip="адрес места жительства главы крестьянского (фермерского) хозяйства, индивидуального предпринимателя;">
        <w:r>
          <w:rPr>
            <w:sz w:val="24"/>
            <w:color w:val="0000ff"/>
          </w:rPr>
          <w:t xml:space="preserve">пятым</w:t>
        </w:r>
      </w:hyperlink>
      <w:r>
        <w:rPr>
          <w:sz w:val="24"/>
        </w:rPr>
        <w:t xml:space="preserve">, </w:t>
      </w:r>
      <w:hyperlink w:history="0" w:anchor="P1394" w:tooltip="места осуществления лицензируемой деятельности, в том числе места нахождения обособленных подразделений заявителя, с указанием кодов причины постановки заявителя на учет в налоговых органах (в случае, если лицензия испрашивается крестьянским (фермерским) хозяйством, зарегистрированным в качестве юридического лица);">
        <w:r>
          <w:rPr>
            <w:sz w:val="24"/>
            <w:color w:val="0000ff"/>
          </w:rPr>
          <w:t xml:space="preserve">седьмым</w:t>
        </w:r>
      </w:hyperlink>
      <w:r>
        <w:rPr>
          <w:sz w:val="24"/>
        </w:rPr>
        <w:t xml:space="preserve">, </w:t>
      </w:r>
      <w:hyperlink w:history="0" w:anchor="P1398" w:tooltip="кадастровый номер (кадастровые номера) объекта (объектов) недвижимости, в котором (которых) планируется осуществлять лицензируемый вид деятельности;">
        <w:r>
          <w:rPr>
            <w:sz w:val="24"/>
            <w:color w:val="0000ff"/>
          </w:rPr>
          <w:t xml:space="preserve">одиннадцатым</w:t>
        </w:r>
      </w:hyperlink>
      <w:r>
        <w:rPr>
          <w:sz w:val="24"/>
        </w:rPr>
        <w:t xml:space="preserve">, </w:t>
      </w:r>
      <w:hyperlink w:history="0" w:anchor="P1399" w:tooltip="кадастровый номер (кадастровые номера) земельного участка (земельных участков), на котором (которых) расположены виноградные насаждения;">
        <w:r>
          <w:rPr>
            <w:sz w:val="24"/>
            <w:color w:val="0000ff"/>
          </w:rPr>
          <w:t xml:space="preserve">двенадцатым</w:t>
        </w:r>
      </w:hyperlink>
      <w:r>
        <w:rPr>
          <w:sz w:val="24"/>
        </w:rPr>
        <w:t xml:space="preserve">, </w:t>
      </w:r>
      <w:hyperlink w:history="0" w:anchor="P1402" w:tooltip="сведения о договоре, подтверждающем право владения и пользования земельным участком (земельными участками), на котором (которых) расположены виноградные насаждения, с указанием сведений о сторонах договора, предмета договора, срока договора (в случае, если договор заключен на срок менее одного года);">
        <w:r>
          <w:rPr>
            <w:sz w:val="24"/>
            <w:color w:val="0000ff"/>
          </w:rPr>
          <w:t xml:space="preserve">пятнадцатым подпункта 1 пункта 3</w:t>
        </w:r>
      </w:hyperlink>
      <w:r>
        <w:rPr>
          <w:sz w:val="24"/>
        </w:rPr>
        <w:t xml:space="preserve">, </w:t>
      </w:r>
      <w:hyperlink w:history="0" w:anchor="P1408" w:tooltip="4. Для получения лицензии на производство, хранение, поставки и розничную продажу произведенной сельскохозяйственными производителями винодельческой продукции крестьянские (фермерские) хозяйства, индивидуальные предприниматели, признаваемые сельскохозяйственными товаропроизводителями, соответствующие требованиям статьи 11 настоящего Федерального закона, представляют в лицензирующий орган документы, предусмотренные пунктом 3 настоящей статьи, при этом в заявлении о выдаче лицензии также указываются:">
        <w:r>
          <w:rPr>
            <w:sz w:val="24"/>
            <w:color w:val="0000ff"/>
          </w:rPr>
          <w:t xml:space="preserve">пунктом 4</w:t>
        </w:r>
      </w:hyperlink>
      <w:r>
        <w:rPr>
          <w:sz w:val="24"/>
        </w:rPr>
        <w:t xml:space="preserve">, </w:t>
      </w:r>
      <w:hyperlink w:history="0" w:anchor="P1420" w:tooltip="1) заявление, предусмотренное подпунктом 1 пункта 1 настоящей статьи, при этом не указывает в заявлении о выдаче лицензии сведения о собственной испытательной лаборатории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абзаце двенадцатом подпункта 1 пункта 1 настоящей статьи;">
        <w:r>
          <w:rPr>
            <w:sz w:val="24"/>
            <w:color w:val="0000ff"/>
          </w:rPr>
          <w:t xml:space="preserve">подпунктом 1 пункта 5</w:t>
        </w:r>
      </w:hyperlink>
      <w:r>
        <w:rPr>
          <w:sz w:val="24"/>
        </w:rPr>
        <w:t xml:space="preserve">, </w:t>
      </w:r>
      <w:hyperlink w:history="0" w:anchor="P1425" w:tooltip="полное и (или) сокращенное (при наличии) наименования и организационно-правовая форма организации;">
        <w:r>
          <w:rPr>
            <w:sz w:val="24"/>
            <w:color w:val="0000ff"/>
          </w:rPr>
          <w:t xml:space="preserve">абзацами вторым</w:t>
        </w:r>
      </w:hyperlink>
      <w:r>
        <w:rPr>
          <w:sz w:val="24"/>
        </w:rPr>
        <w:t xml:space="preserve">, </w:t>
      </w:r>
      <w:hyperlink w:history="0" w:anchor="P1426" w:tooltip="адрес (место нахождения) организации;">
        <w:r>
          <w:rPr>
            <w:sz w:val="24"/>
            <w:color w:val="0000ff"/>
          </w:rPr>
          <w:t xml:space="preserve">третьим</w:t>
        </w:r>
      </w:hyperlink>
      <w:r>
        <w:rPr>
          <w:sz w:val="24"/>
        </w:rPr>
        <w:t xml:space="preserve">, </w:t>
      </w:r>
      <w:hyperlink w:history="0" w:anchor="P1430" w:tooltip="идентификационный номер налогоплательщика;">
        <w:r>
          <w:rPr>
            <w:sz w:val="24"/>
            <w:color w:val="0000ff"/>
          </w:rPr>
          <w:t xml:space="preserve">седьмым</w:t>
        </w:r>
      </w:hyperlink>
      <w:r>
        <w:rPr>
          <w:sz w:val="24"/>
        </w:rPr>
        <w:t xml:space="preserve"> и </w:t>
      </w:r>
      <w:hyperlink w:history="0" w:anchor="P1434" w:tooltip="информация о наличии у организации в собственности, оперативном управлении, хозяйственном ведении транспортных средств, соответствующих требованиям, установленным в соответствии с абзацем пятым пункта 3 статьи 9 настоящего Федерального закона.">
        <w:r>
          <w:rPr>
            <w:sz w:val="24"/>
            <w:color w:val="0000ff"/>
          </w:rPr>
          <w:t xml:space="preserve">одиннадцатым пункта 6</w:t>
        </w:r>
      </w:hyperlink>
      <w:r>
        <w:rPr>
          <w:sz w:val="24"/>
        </w:rPr>
        <w:t xml:space="preserve">, </w:t>
      </w:r>
      <w:hyperlink w:history="0" w:anchor="P1437" w:tooltip="полное и (или) сокращенное (при наличии) наименования и организационно-правовая форма организации;">
        <w:r>
          <w:rPr>
            <w:sz w:val="24"/>
            <w:color w:val="0000ff"/>
          </w:rPr>
          <w:t xml:space="preserve">абзацами вторым</w:t>
        </w:r>
      </w:hyperlink>
      <w:r>
        <w:rPr>
          <w:sz w:val="24"/>
        </w:rPr>
        <w:t xml:space="preserve">, </w:t>
      </w:r>
      <w:hyperlink w:history="0" w:anchor="P1438" w:tooltip="адрес (место нахождения) организации;">
        <w:r>
          <w:rPr>
            <w:sz w:val="24"/>
            <w:color w:val="0000ff"/>
          </w:rPr>
          <w:t xml:space="preserve">третьим</w:t>
        </w:r>
      </w:hyperlink>
      <w:r>
        <w:rPr>
          <w:sz w:val="24"/>
        </w:rPr>
        <w:t xml:space="preserve"> и </w:t>
      </w:r>
      <w:hyperlink w:history="0" w:anchor="P1442" w:tooltip="идентификационный номер налогоплательщика;">
        <w:r>
          <w:rPr>
            <w:sz w:val="24"/>
            <w:color w:val="0000ff"/>
          </w:rPr>
          <w:t xml:space="preserve">седьмым пункта 7</w:t>
        </w:r>
      </w:hyperlink>
      <w:r>
        <w:rPr>
          <w:sz w:val="24"/>
        </w:rPr>
        <w:t xml:space="preserve">, </w:t>
      </w:r>
      <w:hyperlink w:history="0" w:anchor="P1451" w:tooltip="полное и (или) сокращенное (при наличии) наименования и организационно-правовая форма организации;">
        <w:r>
          <w:rPr>
            <w:sz w:val="24"/>
            <w:color w:val="0000ff"/>
          </w:rPr>
          <w:t xml:space="preserve">абзацами вторым</w:t>
        </w:r>
      </w:hyperlink>
      <w:r>
        <w:rPr>
          <w:sz w:val="24"/>
        </w:rPr>
        <w:t xml:space="preserve">, </w:t>
      </w:r>
      <w:hyperlink w:history="0" w:anchor="P1452" w:tooltip="адрес (место нахождения) организации;">
        <w:r>
          <w:rPr>
            <w:sz w:val="24"/>
            <w:color w:val="0000ff"/>
          </w:rPr>
          <w:t xml:space="preserve">третьим</w:t>
        </w:r>
      </w:hyperlink>
      <w:r>
        <w:rPr>
          <w:sz w:val="24"/>
        </w:rPr>
        <w:t xml:space="preserve">, </w:t>
      </w:r>
      <w:hyperlink w:history="0" w:anchor="P1454" w:tooltip="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w:r>
          <w:rPr>
            <w:sz w:val="24"/>
            <w:color w:val="0000ff"/>
          </w:rPr>
          <w:t xml:space="preserve">пятым</w:t>
        </w:r>
      </w:hyperlink>
      <w:r>
        <w:rPr>
          <w:sz w:val="24"/>
        </w:rPr>
        <w:t xml:space="preserve"> - </w:t>
      </w:r>
      <w:hyperlink w:history="0" w:anchor="P1456" w:tooltip="кадастровый номер (кадастровые номера) объекта (объектов) недвижимости, в котором (которых) планируется осуществлять лицензируемый вид деятельности (не указывается (не указываются) для получения лицензии на розничную продажу алкогольной продукции в торговых объектах, находящихся в безвозмездном пользовании, а также в нестационарных торговых объектах);">
        <w:r>
          <w:rPr>
            <w:sz w:val="24"/>
            <w:color w:val="0000ff"/>
          </w:rPr>
          <w:t xml:space="preserve">седьмым подпункта 1 пункта 8</w:t>
        </w:r>
      </w:hyperlink>
      <w:r>
        <w:rPr>
          <w:sz w:val="24"/>
        </w:rPr>
        <w:t xml:space="preserve">, </w:t>
      </w:r>
      <w:hyperlink w:history="0" w:anchor="P1474" w:tooltip="полное и (или) сокращенное (при наличии) наименования и организационно-правовая форма организации;">
        <w:r>
          <w:rPr>
            <w:sz w:val="24"/>
            <w:color w:val="0000ff"/>
          </w:rPr>
          <w:t xml:space="preserve">абзацами вторым</w:t>
        </w:r>
      </w:hyperlink>
      <w:r>
        <w:rPr>
          <w:sz w:val="24"/>
        </w:rPr>
        <w:t xml:space="preserve">, </w:t>
      </w:r>
      <w:hyperlink w:history="0" w:anchor="P1475" w:tooltip="адрес (место нахождения) организации;">
        <w:r>
          <w:rPr>
            <w:sz w:val="24"/>
            <w:color w:val="0000ff"/>
          </w:rPr>
          <w:t xml:space="preserve">третьим</w:t>
        </w:r>
      </w:hyperlink>
      <w:r>
        <w:rPr>
          <w:sz w:val="24"/>
        </w:rPr>
        <w:t xml:space="preserve">, </w:t>
      </w:r>
      <w:hyperlink w:history="0" w:anchor="P1477" w:tooltip="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w:r>
          <w:rPr>
            <w:sz w:val="24"/>
            <w:color w:val="0000ff"/>
          </w:rPr>
          <w:t xml:space="preserve">пятым</w:t>
        </w:r>
      </w:hyperlink>
      <w:r>
        <w:rPr>
          <w:sz w:val="24"/>
        </w:rPr>
        <w:t xml:space="preserve"> - </w:t>
      </w:r>
      <w:hyperlink w:history="0" w:anchor="P1479" w:tooltip="кадастровый номер (кадастровые номера) объекта (объектов) недвижимости, в котором (которых) планируется осуществлять лицензируемый вид деятельности (не указывается (не указываются) для получения лицензии на розничную продажу алкогольной продукции при оказании услуг общественного питания в объектах общественного питания, находящихся в безвозмездном пользовании, а также в нестационарных объектах общественного питания);">
        <w:r>
          <w:rPr>
            <w:sz w:val="24"/>
            <w:color w:val="0000ff"/>
          </w:rPr>
          <w:t xml:space="preserve">седьмым подпункта 1 пункта 9</w:t>
        </w:r>
      </w:hyperlink>
      <w:r>
        <w:rPr>
          <w:sz w:val="24"/>
        </w:rPr>
        <w:t xml:space="preserve">, </w:t>
      </w:r>
      <w:hyperlink w:history="0" w:anchor="P1494" w:tooltip="полное и (или) сокращенное (при наличии) наименования и организационно-правовая форма организации;">
        <w:r>
          <w:rPr>
            <w:sz w:val="24"/>
            <w:color w:val="0000ff"/>
          </w:rPr>
          <w:t xml:space="preserve">абзацами вторым</w:t>
        </w:r>
      </w:hyperlink>
      <w:r>
        <w:rPr>
          <w:sz w:val="24"/>
        </w:rPr>
        <w:t xml:space="preserve">, </w:t>
      </w:r>
      <w:hyperlink w:history="0" w:anchor="P1495" w:tooltip="адрес (место нахождения) организации;">
        <w:r>
          <w:rPr>
            <w:sz w:val="24"/>
            <w:color w:val="0000ff"/>
          </w:rPr>
          <w:t xml:space="preserve">третьим</w:t>
        </w:r>
      </w:hyperlink>
      <w:r>
        <w:rPr>
          <w:sz w:val="24"/>
        </w:rPr>
        <w:t xml:space="preserve"> и </w:t>
      </w:r>
      <w:hyperlink w:history="0" w:anchor="P1497" w:tooltip="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w:r>
          <w:rPr>
            <w:sz w:val="24"/>
            <w:color w:val="0000ff"/>
          </w:rPr>
          <w:t xml:space="preserve">пятым пункта 10</w:t>
        </w:r>
      </w:hyperlink>
      <w:r>
        <w:rPr>
          <w:sz w:val="24"/>
        </w:rPr>
        <w:t xml:space="preserve"> настоящей статьи, проверяется лицензирующим органом по межведомственному запросу с использованием единой системы межведомственного электронного взаимодействия.</w:t>
      </w:r>
    </w:p>
    <w:p>
      <w:pPr>
        <w:pStyle w:val="0"/>
        <w:jc w:val="both"/>
      </w:pPr>
      <w:r>
        <w:rPr>
          <w:sz w:val="24"/>
        </w:rPr>
        <w:t xml:space="preserve">(в ред. Федерального </w:t>
      </w:r>
      <w:r>
        <w:rPr>
          <w:sz w:val="24"/>
        </w:rPr>
        <w:t xml:space="preserve">закона</w:t>
      </w:r>
      <w:r>
        <w:rPr>
          <w:sz w:val="24"/>
        </w:rPr>
        <w:t xml:space="preserve"> от 28.12.2025 N 509-ФЗ)</w:t>
      </w:r>
    </w:p>
    <w:bookmarkStart w:id="1579" w:name="P1579"/>
    <w:bookmarkEnd w:id="1579"/>
    <w:p>
      <w:pPr>
        <w:pStyle w:val="0"/>
        <w:spacing w:before="240" w:lineRule="auto"/>
        <w:ind w:firstLine="540"/>
        <w:jc w:val="both"/>
      </w:pPr>
      <w:r>
        <w:rPr>
          <w:sz w:val="24"/>
        </w:rPr>
        <w:t xml:space="preserve">22. Основанием для </w:t>
      </w:r>
      <w:r>
        <w:rPr>
          <w:sz w:val="24"/>
        </w:rPr>
        <w:t xml:space="preserve">отказа</w:t>
      </w:r>
      <w:r>
        <w:rPr>
          <w:sz w:val="24"/>
        </w:rPr>
        <w:t xml:space="preserve"> в выдаче лицензии на производство и оборот этилового спирта, алкогольной и спиртосодержащей продукции является:</w:t>
      </w:r>
    </w:p>
    <w:bookmarkStart w:id="1580" w:name="P1580"/>
    <w:bookmarkEnd w:id="1580"/>
    <w:p>
      <w:pPr>
        <w:pStyle w:val="0"/>
        <w:spacing w:before="240" w:lineRule="auto"/>
        <w:ind w:firstLine="540"/>
        <w:jc w:val="both"/>
      </w:pPr>
      <w:r>
        <w:rPr>
          <w:sz w:val="24"/>
        </w:rPr>
        <w:t xml:space="preserve">1) несоответствие заявителя лицензионным требованиям, установленным в соответствии с положениями </w:t>
      </w:r>
      <w:hyperlink w:history="0" w:anchor="P97" w:tooltip="Статья 2. Основные понятия, используемые в настоящем Федеральном законе">
        <w:r>
          <w:rPr>
            <w:sz w:val="24"/>
            <w:color w:val="0000ff"/>
          </w:rPr>
          <w:t xml:space="preserve">статей 2</w:t>
        </w:r>
      </w:hyperlink>
      <w:r>
        <w:rPr>
          <w:sz w:val="24"/>
        </w:rPr>
        <w:t xml:space="preserve">, </w:t>
      </w:r>
      <w:hyperlink w:history="0" w:anchor="P304" w:tooltip="Статья 8. Правила использования оборудования для производства и оборота этилового спирта, алкогольной и спиртосодержащей продукции">
        <w:r>
          <w:rPr>
            <w:sz w:val="24"/>
            <w:color w:val="0000ff"/>
          </w:rPr>
          <w:t xml:space="preserve">8</w:t>
        </w:r>
      </w:hyperlink>
      <w:r>
        <w:rPr>
          <w:sz w:val="24"/>
        </w:rPr>
        <w:t xml:space="preserve">, </w:t>
      </w:r>
      <w:hyperlink w:history="0" w:anchor="P526" w:tooltip="Статья 9. Оборот этилового спирта и спиртосодержащей продукции, поставки алкогольной продукции">
        <w:r>
          <w:rPr>
            <w:sz w:val="24"/>
            <w:color w:val="0000ff"/>
          </w:rPr>
          <w:t xml:space="preserve">9</w:t>
        </w:r>
      </w:hyperlink>
      <w:r>
        <w:rPr>
          <w:sz w:val="24"/>
        </w:rPr>
        <w:t xml:space="preserve">, </w:t>
      </w:r>
      <w:hyperlink w:history="0" w:anchor="P559" w:tooltip="Статья 10.1. Требования к производству и обороту денатурированного этилового спирта и спиртосодержащей непищевой продукции">
        <w:r>
          <w:rPr>
            <w:sz w:val="24"/>
            <w:color w:val="0000ff"/>
          </w:rPr>
          <w:t xml:space="preserve">10.1</w:t>
        </w:r>
      </w:hyperlink>
      <w:r>
        <w:rPr>
          <w:sz w:val="24"/>
        </w:rPr>
        <w:t xml:space="preserve">,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11</w:t>
        </w:r>
      </w:hyperlink>
      <w:r>
        <w:rPr>
          <w:sz w:val="24"/>
        </w:rPr>
        <w:t xml:space="preserve">, </w:t>
      </w:r>
      <w:hyperlink w:history="0" w:anchor="P932" w:tooltip="Статья 14.1. Государственная регистрация основного технологического оборудования для производства этилового спирта">
        <w:r>
          <w:rPr>
            <w:sz w:val="24"/>
            <w:color w:val="0000ff"/>
          </w:rPr>
          <w:t xml:space="preserve">14.1</w:t>
        </w:r>
      </w:hyperlink>
      <w:r>
        <w:rPr>
          <w:sz w:val="24"/>
        </w:rPr>
        <w:t xml:space="preserve">,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16</w:t>
        </w:r>
      </w:hyperlink>
      <w:r>
        <w:rPr>
          <w:sz w:val="24"/>
        </w:rPr>
        <w:t xml:space="preserve">, </w:t>
      </w:r>
      <w:hyperlink w:history="0" w:anchor="P1646" w:tooltip="Статья 20. Приостановление, возобновление, прекращение действия лицензии и аннулирование лицензии">
        <w:r>
          <w:rPr>
            <w:sz w:val="24"/>
            <w:color w:val="0000ff"/>
          </w:rPr>
          <w:t xml:space="preserve">20</w:t>
        </w:r>
      </w:hyperlink>
      <w:r>
        <w:rPr>
          <w:sz w:val="24"/>
        </w:rPr>
        <w:t xml:space="preserve">, </w:t>
      </w:r>
      <w:hyperlink w:history="0" w:anchor="P1953" w:tooltip="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w:r>
          <w:rPr>
            <w:sz w:val="24"/>
            <w:color w:val="0000ff"/>
          </w:rPr>
          <w:t xml:space="preserve">25</w:t>
        </w:r>
      </w:hyperlink>
      <w:r>
        <w:rPr>
          <w:sz w:val="24"/>
        </w:rPr>
        <w:t xml:space="preserve"> и </w:t>
      </w:r>
      <w:hyperlink w:history="0" w:anchor="P2043" w:tooltip="Статья 26. Ограничения в области производства и оборота этилового спирта, алкогольной и спиртосодержащей продукции">
        <w:r>
          <w:rPr>
            <w:sz w:val="24"/>
            <w:color w:val="0000ff"/>
          </w:rPr>
          <w:t xml:space="preserve">26</w:t>
        </w:r>
      </w:hyperlink>
      <w:r>
        <w:rPr>
          <w:sz w:val="24"/>
        </w:rPr>
        <w:t xml:space="preserve"> настоящего Федерального закона и настоящей статьи;</w:t>
      </w:r>
    </w:p>
    <w:bookmarkStart w:id="1581" w:name="P1581"/>
    <w:bookmarkEnd w:id="1581"/>
    <w:p>
      <w:pPr>
        <w:pStyle w:val="0"/>
        <w:spacing w:before="240" w:lineRule="auto"/>
        <w:ind w:firstLine="540"/>
        <w:jc w:val="both"/>
      </w:pPr>
      <w:r>
        <w:rPr>
          <w:sz w:val="24"/>
        </w:rPr>
        <w:t xml:space="preserve">2) 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после истечения срока, установленного </w:t>
      </w:r>
      <w:hyperlink w:history="0" w:anchor="P1522" w:tooltip="При наличии одного из оснований, предусмотренных пунктом 15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
        <w:r>
          <w:rPr>
            <w:sz w:val="24"/>
            <w:color w:val="0000ff"/>
          </w:rPr>
          <w:t xml:space="preserve">абзацем пятым пункта 14</w:t>
        </w:r>
      </w:hyperlink>
      <w:r>
        <w:rPr>
          <w:sz w:val="24"/>
        </w:rPr>
        <w:t xml:space="preserve"> настоящей статьи для устранения выявленных нарушений,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bookmarkStart w:id="1582" w:name="P1582"/>
    <w:bookmarkEnd w:id="1582"/>
    <w:p>
      <w:pPr>
        <w:pStyle w:val="0"/>
        <w:spacing w:before="240" w:lineRule="auto"/>
        <w:ind w:firstLine="540"/>
        <w:jc w:val="both"/>
      </w:pPr>
      <w:r>
        <w:rPr>
          <w:sz w:val="24"/>
        </w:rPr>
        <w:t xml:space="preserve">3) наложение </w:t>
      </w:r>
      <w:r>
        <w:rPr>
          <w:sz w:val="24"/>
        </w:rPr>
        <w:t xml:space="preserve">органом</w:t>
      </w:r>
      <w:r>
        <w:rPr>
          <w:sz w:val="24"/>
        </w:rPr>
        <w:t xml:space="preserve">,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w:t>
      </w:r>
    </w:p>
    <w:p>
      <w:pPr>
        <w:pStyle w:val="0"/>
        <w:spacing w:before="240" w:lineRule="auto"/>
        <w:ind w:firstLine="540"/>
        <w:jc w:val="both"/>
      </w:pPr>
      <w:r>
        <w:rPr>
          <w:sz w:val="24"/>
        </w:rPr>
        <w:t xml:space="preserve">4) наличие на дату истечения срока, установленного </w:t>
      </w:r>
      <w:hyperlink w:history="0" w:anchor="P1522" w:tooltip="При наличии одного из оснований, предусмотренных пунктом 15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
        <w:r>
          <w:rPr>
            <w:sz w:val="24"/>
            <w:color w:val="0000ff"/>
          </w:rPr>
          <w:t xml:space="preserve">абзацем пятым пункта 14</w:t>
        </w:r>
      </w:hyperlink>
      <w:r>
        <w:rPr>
          <w:sz w:val="24"/>
        </w:rPr>
        <w:t xml:space="preserve"> настоящей статьи для устранения выявленных нарушений, в представленных заявителем для выдачи лицензии документах недостоверной, искаженной и (или) неполной информации, если такая неполная информация не позволяет установить соответствие заявителя лицензионным требованиям, установленным в соответствии с положениями </w:t>
      </w:r>
      <w:hyperlink w:history="0" w:anchor="P97" w:tooltip="Статья 2. Основные понятия, используемые в настоящем Федеральном законе">
        <w:r>
          <w:rPr>
            <w:sz w:val="24"/>
            <w:color w:val="0000ff"/>
          </w:rPr>
          <w:t xml:space="preserve">статей 2</w:t>
        </w:r>
      </w:hyperlink>
      <w:r>
        <w:rPr>
          <w:sz w:val="24"/>
        </w:rPr>
        <w:t xml:space="preserve">, </w:t>
      </w:r>
      <w:hyperlink w:history="0" w:anchor="P304" w:tooltip="Статья 8. Правила использования оборудования для производства и оборота этилового спирта, алкогольной и спиртосодержащей продукции">
        <w:r>
          <w:rPr>
            <w:sz w:val="24"/>
            <w:color w:val="0000ff"/>
          </w:rPr>
          <w:t xml:space="preserve">8</w:t>
        </w:r>
      </w:hyperlink>
      <w:r>
        <w:rPr>
          <w:sz w:val="24"/>
        </w:rPr>
        <w:t xml:space="preserve">, </w:t>
      </w:r>
      <w:hyperlink w:history="0" w:anchor="P526" w:tooltip="Статья 9. Оборот этилового спирта и спиртосодержащей продукции, поставки алкогольной продукции">
        <w:r>
          <w:rPr>
            <w:sz w:val="24"/>
            <w:color w:val="0000ff"/>
          </w:rPr>
          <w:t xml:space="preserve">9</w:t>
        </w:r>
      </w:hyperlink>
      <w:r>
        <w:rPr>
          <w:sz w:val="24"/>
        </w:rPr>
        <w:t xml:space="preserve">, </w:t>
      </w:r>
      <w:hyperlink w:history="0" w:anchor="P559" w:tooltip="Статья 10.1. Требования к производству и обороту денатурированного этилового спирта и спиртосодержащей непищевой продукции">
        <w:r>
          <w:rPr>
            <w:sz w:val="24"/>
            <w:color w:val="0000ff"/>
          </w:rPr>
          <w:t xml:space="preserve">10.1</w:t>
        </w:r>
      </w:hyperlink>
      <w:r>
        <w:rPr>
          <w:sz w:val="24"/>
        </w:rPr>
        <w:t xml:space="preserve">,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11</w:t>
        </w:r>
      </w:hyperlink>
      <w:r>
        <w:rPr>
          <w:sz w:val="24"/>
        </w:rPr>
        <w:t xml:space="preserve">, </w:t>
      </w:r>
      <w:hyperlink w:history="0" w:anchor="P932" w:tooltip="Статья 14.1. Государственная регистрация основного технологического оборудования для производства этилового спирта">
        <w:r>
          <w:rPr>
            <w:sz w:val="24"/>
            <w:color w:val="0000ff"/>
          </w:rPr>
          <w:t xml:space="preserve">14.1</w:t>
        </w:r>
      </w:hyperlink>
      <w:r>
        <w:rPr>
          <w:sz w:val="24"/>
        </w:rPr>
        <w:t xml:space="preserve">,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16</w:t>
        </w:r>
      </w:hyperlink>
      <w:r>
        <w:rPr>
          <w:sz w:val="24"/>
        </w:rPr>
        <w:t xml:space="preserve">, </w:t>
      </w:r>
      <w:hyperlink w:history="0" w:anchor="P1646" w:tooltip="Статья 20. Приостановление, возобновление, прекращение действия лицензии и аннулирование лицензии">
        <w:r>
          <w:rPr>
            <w:sz w:val="24"/>
            <w:color w:val="0000ff"/>
          </w:rPr>
          <w:t xml:space="preserve">20</w:t>
        </w:r>
      </w:hyperlink>
      <w:r>
        <w:rPr>
          <w:sz w:val="24"/>
        </w:rPr>
        <w:t xml:space="preserve">, </w:t>
      </w:r>
      <w:hyperlink w:history="0" w:anchor="P1953" w:tooltip="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w:r>
          <w:rPr>
            <w:sz w:val="24"/>
            <w:color w:val="0000ff"/>
          </w:rPr>
          <w:t xml:space="preserve">25</w:t>
        </w:r>
      </w:hyperlink>
      <w:r>
        <w:rPr>
          <w:sz w:val="24"/>
        </w:rPr>
        <w:t xml:space="preserve"> и </w:t>
      </w:r>
      <w:hyperlink w:history="0" w:anchor="P2043" w:tooltip="Статья 26. Ограничения в области производства и оборота этилового спирта, алкогольной и спиртосодержащей продукции">
        <w:r>
          <w:rPr>
            <w:sz w:val="24"/>
            <w:color w:val="0000ff"/>
          </w:rPr>
          <w:t xml:space="preserve">26</w:t>
        </w:r>
      </w:hyperlink>
      <w:r>
        <w:rPr>
          <w:sz w:val="24"/>
        </w:rPr>
        <w:t xml:space="preserve"> настоящего Федерального закона и настоящей статьи, либо представление заявителем неполного комплекта документов, предусмотренных для выдачи такой лицензии;</w:t>
      </w:r>
    </w:p>
    <w:bookmarkStart w:id="1584" w:name="P1584"/>
    <w:bookmarkEnd w:id="1584"/>
    <w:p>
      <w:pPr>
        <w:pStyle w:val="0"/>
        <w:spacing w:before="240" w:lineRule="auto"/>
        <w:ind w:firstLine="540"/>
        <w:jc w:val="both"/>
      </w:pPr>
      <w:r>
        <w:rPr>
          <w:sz w:val="24"/>
        </w:rPr>
        <w:t xml:space="preserve">5) 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w:t>
      </w:r>
      <w:r>
        <w:rPr>
          <w:sz w:val="24"/>
        </w:rPr>
        <w:t xml:space="preserve">Кодексом</w:t>
      </w:r>
      <w:r>
        <w:rPr>
          <w:sz w:val="24"/>
        </w:rPr>
        <w:t xml:space="preserve">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w:t>
      </w:r>
      <w:hyperlink w:history="0" w:anchor="P1522" w:tooltip="При наличии одного из оснований, предусмотренных пунктом 15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
        <w:r>
          <w:rPr>
            <w:sz w:val="24"/>
            <w:color w:val="0000ff"/>
          </w:rPr>
          <w:t xml:space="preserve">абзацем пятым пункта 14</w:t>
        </w:r>
      </w:hyperlink>
      <w:r>
        <w:rPr>
          <w:sz w:val="24"/>
        </w:rPr>
        <w:t xml:space="preserve"> настоящей статьи для устранения выявленных нарушений;</w:t>
      </w:r>
    </w:p>
    <w:bookmarkStart w:id="1585" w:name="P1585"/>
    <w:bookmarkEnd w:id="1585"/>
    <w:p>
      <w:pPr>
        <w:pStyle w:val="0"/>
        <w:spacing w:before="240" w:lineRule="auto"/>
        <w:ind w:firstLine="540"/>
        <w:jc w:val="both"/>
      </w:pPr>
      <w:r>
        <w:rPr>
          <w:sz w:val="24"/>
        </w:rPr>
        <w:t xml:space="preserve">6) непредставление заявителем сообщения об устранении выявленных нарушений в лицензирующий орган в срок, установленный </w:t>
      </w:r>
      <w:hyperlink w:history="0" w:anchor="P1522" w:tooltip="При наличии одного из оснований, предусмотренных пунктом 15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
        <w:r>
          <w:rPr>
            <w:sz w:val="24"/>
            <w:color w:val="0000ff"/>
          </w:rPr>
          <w:t xml:space="preserve">абзацем пятым пункта 14</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7 п. 22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введение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процедуры, применяемой в деле о банкротстве в соответствии с Федеральным </w:t>
      </w:r>
      <w:r>
        <w:rPr>
          <w:sz w:val="24"/>
        </w:rPr>
        <w:t xml:space="preserve">законом</w:t>
      </w:r>
      <w:r>
        <w:rPr>
          <w:sz w:val="24"/>
        </w:rPr>
        <w:t xml:space="preserve"> от 26 октября 2002 года N 127-ФЗ "О несостоятельности (банкротстве)",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8 п. 22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наличие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в едином государственном реестре юридических лиц записи о недостоверности сведений о них, предусмотренной </w:t>
      </w:r>
      <w:r>
        <w:rPr>
          <w:sz w:val="24"/>
        </w:rPr>
        <w:t xml:space="preserve">пунктом 5</w:t>
      </w:r>
      <w:r>
        <w:rPr>
          <w:sz w:val="24"/>
        </w:rPr>
        <w:t xml:space="preserve"> или </w:t>
      </w:r>
      <w:r>
        <w:rPr>
          <w:sz w:val="24"/>
        </w:rPr>
        <w:t xml:space="preserve">6 статьи 11</w:t>
      </w:r>
      <w:r>
        <w:rPr>
          <w:sz w:val="24"/>
        </w:rPr>
        <w:t xml:space="preserve"> Федерального закона от 8 августа 2001 года N 129-ФЗ "О государственной регистрации юридических лиц и индивидуальных предпринимателей",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9 п. 22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9) наличие в отношении лица, имеющего право действовать без доверенности от имени заявителя либо от имени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либо в отношении учредителя (участника)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информации о фактах, предусмотренных </w:t>
      </w:r>
      <w:r>
        <w:rPr>
          <w:sz w:val="24"/>
        </w:rPr>
        <w:t xml:space="preserve">абзацами вторым</w:t>
      </w:r>
      <w:r>
        <w:rPr>
          <w:sz w:val="24"/>
        </w:rPr>
        <w:t xml:space="preserve"> - </w:t>
      </w:r>
      <w:r>
        <w:rPr>
          <w:sz w:val="24"/>
        </w:rPr>
        <w:t xml:space="preserve">девятым подпункта "ф" пункта 1 статьи 23</w:t>
      </w:r>
      <w:r>
        <w:rPr>
          <w:sz w:val="24"/>
        </w:rPr>
        <w:t xml:space="preserve"> Федерального закона от 8 августа 2001 года N 129-ФЗ "О государственной регистрации юридических лиц и индивидуальных предпринимателей",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10 п. 22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наличие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11 п. 22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00" w:name="P1600"/>
    <w:bookmarkEnd w:id="1600"/>
    <w:p>
      <w:pPr>
        <w:pStyle w:val="0"/>
        <w:spacing w:before="300" w:lineRule="auto"/>
        <w:ind w:firstLine="540"/>
        <w:jc w:val="both"/>
      </w:pPr>
      <w:r>
        <w:rPr>
          <w:sz w:val="24"/>
        </w:rPr>
        <w:t xml:space="preserve">11) наличие информации о регистрации в государстве или на территории, которые предоставляют льготный налоговый режим налогообложения и (или) не предусматривают раскрытие и предоставление информации при проведении финансовых операций (офшорные зоны) и </w:t>
      </w:r>
      <w:r>
        <w:rPr>
          <w:sz w:val="24"/>
        </w:rPr>
        <w:t xml:space="preserve">перечень</w:t>
      </w:r>
      <w:r>
        <w:rPr>
          <w:sz w:val="24"/>
        </w:rPr>
        <w:t xml:space="preserve"> которых утвержден в соответствии с </w:t>
      </w:r>
      <w:r>
        <w:rPr>
          <w:sz w:val="24"/>
        </w:rPr>
        <w:t xml:space="preserve">подпунктом 1 пункта 3 статьи 284</w:t>
      </w:r>
      <w:r>
        <w:rPr>
          <w:sz w:val="24"/>
        </w:rPr>
        <w:t xml:space="preserve"> Налогового кодекса Российской Федерации, юридического лица, имеющего преобладающее участие в уставном капитале организации,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12 п. 22 ст. 19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наличие информации о нахождении заявителя в процессе ликвидации или о принятом уполномоченным Правительством Российской Федерации органом,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в отношении заявителя либо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решении о предстоящем исключении из единого государственного реестра юридических лиц - в отношении организации, обратившейся за получением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pStyle w:val="0"/>
        <w:spacing w:before="240" w:lineRule="auto"/>
        <w:ind w:firstLine="540"/>
        <w:jc w:val="both"/>
      </w:pPr>
      <w:r>
        <w:rPr>
          <w:sz w:val="24"/>
        </w:rPr>
        <w:t xml:space="preserve">13) подача заявления о выдаче лицензии на осуществление вида деятельности в области производства и оборота этилового спирта, алкогольной и спиртосодержащей продукции (за исключением розничной продажи алкогольной продукции) до истечения трех лет со дня вступления в силу решения об аннулировании ранее выданной заявителю либо юридическому лицу, входящему в одну группу лиц или аффилированному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лицензии на осуществление такого же вида деятельности.</w:t>
      </w:r>
    </w:p>
    <w:p>
      <w:pPr>
        <w:pStyle w:val="0"/>
        <w:spacing w:before="240" w:lineRule="auto"/>
        <w:ind w:firstLine="540"/>
        <w:jc w:val="both"/>
      </w:pPr>
      <w:r>
        <w:rPr>
          <w:sz w:val="24"/>
        </w:rPr>
        <w:t xml:space="preserve">23. В случае реорганизации организации переоформление лицензии на вид деятельности в области производства и оборота этилового спирта, алкогольной и спиртосодержащей продукции осуществляется в порядке, установленном для ее получения, по </w:t>
      </w:r>
      <w:r>
        <w:rPr>
          <w:sz w:val="24"/>
        </w:rPr>
        <w:t xml:space="preserve">заявлению</w:t>
      </w:r>
      <w:r>
        <w:rPr>
          <w:sz w:val="24"/>
        </w:rPr>
        <w:t xml:space="preserve"> организации или ее правопреемника.</w:t>
      </w:r>
    </w:p>
    <w:bookmarkStart w:id="1606" w:name="P1606"/>
    <w:bookmarkEnd w:id="1606"/>
    <w:p>
      <w:pPr>
        <w:pStyle w:val="0"/>
        <w:spacing w:before="240" w:lineRule="auto"/>
        <w:ind w:firstLine="540"/>
        <w:jc w:val="both"/>
      </w:pPr>
      <w:r>
        <w:rPr>
          <w:sz w:val="24"/>
        </w:rPr>
        <w:t xml:space="preserve">24. В случае изменения адреса лицензиата, вследствие которого меняется код причины постановки его на учет в налоговом органе, изменения указанного в государственном сводном реестре выданных лицензий места осуществления деятельности лицензиата либо включения в лицензию новых мест осуществления лицензируемой деятельности, изменения мощности основного технологического оборудования для производства этилового спирта или алкогольной продукции с использованием этилового спирта, изменения иных указанных в государственном сводном реестре выданных лицензий сведений (за исключением случаев, указанных в </w:t>
      </w:r>
      <w:hyperlink w:history="0" w:anchor="P1608" w:tooltip="В случае изменения наименования лицензиата (без его реорганизации) или если вследствие изменения его адреса не меняется код причины постановки на учет этой организации в налоговом органе по месту осуществления лицензируемого вида деятельности, переоформление лицензии осуществляется лицензирующим органом в автоматическом режиме на основании получения этих сведений от федерального органа исполнительной власти, осуществляющего государственную регистрацию юридических лиц, физических лиц в качестве индивидуал...">
        <w:r>
          <w:rPr>
            <w:sz w:val="24"/>
            <w:color w:val="0000ff"/>
          </w:rPr>
          <w:t xml:space="preserve">абзаце втором</w:t>
        </w:r>
      </w:hyperlink>
      <w:r>
        <w:rPr>
          <w:sz w:val="24"/>
        </w:rPr>
        <w:t xml:space="preserve"> настоящего пункта), намерения получить лицензию на производство, хранение и поставки произведенной российской винодельческой продукции защищенных наименований при наличии у лицензиата лицензии на производство, хранение и поставки произведенной винодельческой продукции переоформление лицензии осуществляется на основании заявления лицензиата с приложением документов, подтверждающих указанные изменения. Такие документы могут быть направлены лицензиатом в лицензирующий орган в форме электронных документов в порядке, предусмотренном </w:t>
      </w:r>
      <w:hyperlink w:history="0" w:anchor="P1501" w:tooltip="11. Предусмотренные пунктами 1 - 7, 10 настоящей статьи документы представляются заявителем в лицензирующий орган посредством федеральной государственной информационной системы &quot;Единый портал государственных и муниципальных услуг (функций)&quot; или с использованием единой государственной автоматизированной информационной системы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
        <w:r>
          <w:rPr>
            <w:sz w:val="24"/>
            <w:color w:val="0000ff"/>
          </w:rPr>
          <w:t xml:space="preserve">пунктом 11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28.12.2025 N 509-ФЗ)</w:t>
      </w:r>
    </w:p>
    <w:bookmarkStart w:id="1608" w:name="P1608"/>
    <w:bookmarkEnd w:id="1608"/>
    <w:p>
      <w:pPr>
        <w:pStyle w:val="0"/>
        <w:spacing w:before="240" w:lineRule="auto"/>
        <w:ind w:firstLine="540"/>
        <w:jc w:val="both"/>
      </w:pPr>
      <w:r>
        <w:rPr>
          <w:sz w:val="24"/>
        </w:rPr>
        <w:t xml:space="preserve">В случае изменения наименования лицензиата (без его реорганизации) или если вследствие изменения его адреса не меняется код причины постановки на учет этой организации в налоговом органе по месту осуществления лицензируемого вида деятельности, переоформление лицензии осуществляется лицензирующим органом в автоматическом режиме на основании получения этих сведений от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посредством единой системы межведомственного электронного взаимодействия без поданного в лицензирующий орган заявления.</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В предусмотренных </w:t>
      </w:r>
      <w:hyperlink w:history="0" w:anchor="P1606" w:tooltip="24. В случае изменения адреса лицензиата, вследствие которого меняется код причины постановки его на учет в налоговом органе, изменения указанного в государственном сводном реестре выданных лицензий места осуществления деятельности лицензиата либо включения в лицензию новых мест осуществления лицензируемой деятельности, изменения мощности основного технологического оборудования для производства этилового спирта или алкогольной продукции с использованием этилового спирта, изменения иных указанных в госуда...">
        <w:r>
          <w:rPr>
            <w:sz w:val="24"/>
            <w:color w:val="0000ff"/>
          </w:rPr>
          <w:t xml:space="preserve">абзацами первым</w:t>
        </w:r>
      </w:hyperlink>
      <w:r>
        <w:rPr>
          <w:sz w:val="24"/>
        </w:rPr>
        <w:t xml:space="preserve"> и </w:t>
      </w:r>
      <w:hyperlink w:history="0" w:anchor="P1608" w:tooltip="В случае изменения наименования лицензиата (без его реорганизации) или если вследствие изменения его адреса не меняется код причины постановки на учет этой организации в налоговом органе по месту осуществления лицензируемого вида деятельности, переоформление лицензии осуществляется лицензирующим органом в автоматическом режиме на основании получения этих сведений от федерального органа исполнительной власти, осуществляющего государственную регистрацию юридических лиц, физических лиц в качестве индивидуал...">
        <w:r>
          <w:rPr>
            <w:sz w:val="24"/>
            <w:color w:val="0000ff"/>
          </w:rPr>
          <w:t xml:space="preserve">вторым</w:t>
        </w:r>
      </w:hyperlink>
      <w:r>
        <w:rPr>
          <w:sz w:val="24"/>
        </w:rPr>
        <w:t xml:space="preserve"> настоящего пункта случаях переоформление лицензии на производство и оборот этилового спирта, алкогольной и спиртосодержащей продукции осуществляется путем внесения в государственный сводный реестр выданных лицензий записи о переоформлении лицензии с сохранением при этом указанного в лицензии срока ее действия. Датой переоформления такой лицензии является дата внесения в государственный сводный реестр выданных лицензий записи, содержащей сведения о переоформлении такой лицензии.</w:t>
      </w:r>
    </w:p>
    <w:p>
      <w:pPr>
        <w:pStyle w:val="0"/>
        <w:spacing w:before="240" w:lineRule="auto"/>
        <w:ind w:firstLine="540"/>
        <w:jc w:val="both"/>
      </w:pPr>
      <w:r>
        <w:rPr>
          <w:sz w:val="24"/>
        </w:rPr>
        <w:t xml:space="preserve">В случае подачи заявления на переоформление лицензии на производство и оборот этилового спирта, алкогольной и спиртосодержащей продукции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по причине исключения из такой лицензии обособленного подразделения (места осуществления деятельности) лицензиата и при наличии остатков этилового спирта, алкогольной и спиртосодержащей продукции, зафиксированных в единой государственной автоматизированной информационной системе по месту нахождения обособленного подразделения лицензиата (месту осуществления деятельности), исключаемого из лицензии, федеральным органом по контролю и надзору принимается решение об отказе в переоформлении такой лицензии.</w:t>
      </w:r>
    </w:p>
    <w:p>
      <w:pPr>
        <w:pStyle w:val="0"/>
        <w:spacing w:before="240" w:lineRule="auto"/>
        <w:ind w:firstLine="540"/>
        <w:jc w:val="both"/>
      </w:pPr>
      <w:r>
        <w:rPr>
          <w:sz w:val="24"/>
        </w:rPr>
        <w:t xml:space="preserve">25. Заявление о переоформлении лицензии подается в лицензирующий орган в течение 30 календарных дней со дня возникновения обстоятельств, вызвавших необходимость ее переоформления.</w:t>
      </w:r>
    </w:p>
    <w:p>
      <w:pPr>
        <w:pStyle w:val="0"/>
        <w:spacing w:before="240" w:lineRule="auto"/>
        <w:ind w:firstLine="540"/>
        <w:jc w:val="both"/>
      </w:pPr>
      <w:r>
        <w:rPr>
          <w:sz w:val="24"/>
        </w:rPr>
        <w:t xml:space="preserve">26. До переоформления лицензии в случаях, определенных </w:t>
      </w:r>
      <w:hyperlink w:history="0" w:anchor="P1606" w:tooltip="24. В случае изменения адреса лицензиата, вследствие которого меняется код причины постановки его на учет в налоговом органе, изменения указанного в государственном сводном реестре выданных лицензий места осуществления деятельности лицензиата либо включения в лицензию новых мест осуществления лицензируемой деятельности, изменения мощности основного технологического оборудования для производства этилового спирта или алкогольной продукции с использованием этилового спирта, изменения иных указанных в госуда...">
        <w:r>
          <w:rPr>
            <w:sz w:val="24"/>
            <w:color w:val="0000ff"/>
          </w:rPr>
          <w:t xml:space="preserve">абзацем первым пункта 24</w:t>
        </w:r>
      </w:hyperlink>
      <w:r>
        <w:rPr>
          <w:sz w:val="24"/>
        </w:rPr>
        <w:t xml:space="preserve"> настоящей статьи, лицензиат или его правопреемник может осуществлять деятельность на основании ранее выданной лицензии, но не более трех месяцев с момента возникновения обстоятельств, являющихся основанием для переоформления лицензии.</w:t>
      </w:r>
    </w:p>
    <w:bookmarkStart w:id="1614" w:name="P1614"/>
    <w:bookmarkEnd w:id="1614"/>
    <w:p>
      <w:pPr>
        <w:pStyle w:val="0"/>
        <w:spacing w:before="240" w:lineRule="auto"/>
        <w:ind w:firstLine="540"/>
        <w:jc w:val="both"/>
      </w:pPr>
      <w:r>
        <w:rPr>
          <w:sz w:val="24"/>
        </w:rPr>
        <w:t xml:space="preserve">27. Сроки принятия лицензирующим органом решения о переоформлении (об отказе в переоформлении) лицензии или о продлении (об отказе в продлении) срока ее действия не могут превышать </w:t>
      </w:r>
      <w:hyperlink w:history="0" w:anchor="P1554" w:tooltip="19. Решение о выдаче лицензии на производство, хранение и поставки произведенного этилового спирта, лицензии на производство, хранение и поставки произведенной алкогольной и спиртосодержащей пищевой продукции, лицензии на производство, хранение и поставки спиртосодержащей непищевой продукции или лицензии на производство этилового спирта для производства фармацевтической субстанции спирта этилового (этанола) либо об отказе в выдаче соответствующей лицензии по заявлению, поданному в форме электронного доку...">
        <w:r>
          <w:rPr>
            <w:sz w:val="24"/>
            <w:color w:val="0000ff"/>
          </w:rPr>
          <w:t xml:space="preserve">сроки</w:t>
        </w:r>
      </w:hyperlink>
      <w:r>
        <w:rPr>
          <w:sz w:val="24"/>
        </w:rPr>
        <w:t xml:space="preserve">, установленные для принятия решения о выдаче лицензии либо об отказе в ее выдаче.</w:t>
      </w:r>
    </w:p>
    <w:p>
      <w:pPr>
        <w:pStyle w:val="0"/>
        <w:spacing w:before="240" w:lineRule="auto"/>
        <w:ind w:firstLine="540"/>
        <w:jc w:val="both"/>
      </w:pPr>
      <w:r>
        <w:rPr>
          <w:sz w:val="24"/>
        </w:rPr>
        <w:t xml:space="preserve">Решение о переоформлении лицензии принимается лицензирующим органом в течение 10 рабочих дней, если для ее переоформления лицензирующим органом выездная оценка соответствия заявителя обязательным требованиям не проводится.</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Решение об отказе в переоформлении лицензии (за исключением случаев, указанных в </w:t>
      </w:r>
      <w:hyperlink w:history="0" w:anchor="P1618" w:tooltip="В случае переоформления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основаниями для принятия решения об отказе в переоформлении лицензии являются несоответствие лицензиата лицензионным требованиям, установленным в соответствии с положениями статей 8, 9, 11, статьи 16 (в отношении лицензии на розничную продажу алкогольной продукции, лицензии на роз...">
        <w:r>
          <w:rPr>
            <w:sz w:val="24"/>
            <w:color w:val="0000ff"/>
          </w:rPr>
          <w:t xml:space="preserve">абзацах четвертом</w:t>
        </w:r>
      </w:hyperlink>
      <w:r>
        <w:rPr>
          <w:sz w:val="24"/>
        </w:rPr>
        <w:t xml:space="preserve"> и </w:t>
      </w:r>
      <w:hyperlink w:history="0" w:anchor="P1619" w:tooltip="В случае переоформления лицензии в связи с изменением мощности основного технологического оборудования для производства этилового спирта или алкогольной продукции с использованием этилового спирта, в связи с изменением (дополнением) указанного в государственном сводном реестре выданных лицензий вида производимой продукции основаниями для принятия решения об отказе в переоформлении лицензии являются несоответствие лицензиата лицензионным требованиям, установленным в отношении обстоятельств, явившихся осно...">
        <w:r>
          <w:rPr>
            <w:sz w:val="24"/>
            <w:color w:val="0000ff"/>
          </w:rPr>
          <w:t xml:space="preserve">пятом</w:t>
        </w:r>
      </w:hyperlink>
      <w:r>
        <w:rPr>
          <w:sz w:val="24"/>
        </w:rPr>
        <w:t xml:space="preserve"> настоящего пункта) принимается в случае выявления в представленных документах недостоверной, искаженной и (или) неполной информации, а также в случае неуплаты государственной пошлины в соответствии с </w:t>
      </w:r>
      <w:hyperlink w:history="0" w:anchor="P1637" w:tooltip="30. 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переоформление таких лицензий в случаях, определенных абзацем первым пункта 24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
        <w:r>
          <w:rPr>
            <w:sz w:val="24"/>
            <w:color w:val="0000ff"/>
          </w:rPr>
          <w:t xml:space="preserve">пунктом 30</w:t>
        </w:r>
      </w:hyperlink>
      <w:r>
        <w:rPr>
          <w:sz w:val="24"/>
        </w:rPr>
        <w:t xml:space="preserve"> настоящей статьи.</w:t>
      </w:r>
    </w:p>
    <w:bookmarkStart w:id="1618" w:name="P1618"/>
    <w:bookmarkEnd w:id="1618"/>
    <w:p>
      <w:pPr>
        <w:pStyle w:val="0"/>
        <w:spacing w:before="240" w:lineRule="auto"/>
        <w:ind w:firstLine="540"/>
        <w:jc w:val="both"/>
      </w:pPr>
      <w:r>
        <w:rPr>
          <w:sz w:val="24"/>
        </w:rPr>
        <w:t xml:space="preserve">В случае переоформления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основаниями для принятия решения об отказе в переоформлении лицензии являются несоответствие лицензиата лицензионным требованиям, установленным в соответствии с положениями </w:t>
      </w:r>
      <w:hyperlink w:history="0" w:anchor="P304" w:tooltip="Статья 8. Правила использования оборудования для производства и оборота этилового спирта, алкогольной и спиртосодержащей продукции">
        <w:r>
          <w:rPr>
            <w:sz w:val="24"/>
            <w:color w:val="0000ff"/>
          </w:rPr>
          <w:t xml:space="preserve">статей 8</w:t>
        </w:r>
      </w:hyperlink>
      <w:r>
        <w:rPr>
          <w:sz w:val="24"/>
        </w:rPr>
        <w:t xml:space="preserve">, </w:t>
      </w:r>
      <w:hyperlink w:history="0" w:anchor="P526" w:tooltip="Статья 9. Оборот этилового спирта и спиртосодержащей продукции, поставки алкогольной продукции">
        <w:r>
          <w:rPr>
            <w:sz w:val="24"/>
            <w:color w:val="0000ff"/>
          </w:rPr>
          <w:t xml:space="preserve">9</w:t>
        </w:r>
      </w:hyperlink>
      <w:r>
        <w:rPr>
          <w:sz w:val="24"/>
        </w:rPr>
        <w:t xml:space="preserve">,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11</w:t>
        </w:r>
      </w:hyperlink>
      <w:r>
        <w:rPr>
          <w:sz w:val="24"/>
        </w:rPr>
        <w:t xml:space="preserve">,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статьи 16</w:t>
        </w:r>
      </w:hyperlink>
      <w:r>
        <w:rPr>
          <w:sz w:val="24"/>
        </w:rPr>
        <w:t xml:space="preserve">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лицензии на производство, хранение, поставки и розничную продажу произведенной сельскохозяйственными производителями винодельческой продукции) и </w:t>
      </w:r>
      <w:hyperlink w:history="0" w:anchor="P2043" w:tooltip="Статья 26. Ограничения в области производства и оборота этилового спирта, алкогольной и спиртосодержащей продукции">
        <w:r>
          <w:rPr>
            <w:sz w:val="24"/>
            <w:color w:val="0000ff"/>
          </w:rPr>
          <w:t xml:space="preserve">статьи 26</w:t>
        </w:r>
      </w:hyperlink>
      <w:r>
        <w:rPr>
          <w:sz w:val="24"/>
        </w:rPr>
        <w:t xml:space="preserve"> настоящего Федерального закона, </w:t>
      </w:r>
      <w:hyperlink w:history="0" w:anchor="P1582" w:tooltip="3) наложение органом,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
        <w:r>
          <w:rPr>
            <w:sz w:val="24"/>
            <w:color w:val="0000ff"/>
          </w:rPr>
          <w:t xml:space="preserve">подпункта 3 пункта 22</w:t>
        </w:r>
      </w:hyperlink>
      <w:r>
        <w:rPr>
          <w:sz w:val="24"/>
        </w:rPr>
        <w:t xml:space="preserve">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w:t>
      </w:r>
      <w:hyperlink w:history="0" w:anchor="P1637" w:tooltip="30. 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переоформление таких лицензий в случаях, определенных абзацем первым пункта 24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
        <w:r>
          <w:rPr>
            <w:sz w:val="24"/>
            <w:color w:val="0000ff"/>
          </w:rPr>
          <w:t xml:space="preserve">пунктом 30</w:t>
        </w:r>
      </w:hyperlink>
      <w:r>
        <w:rPr>
          <w:sz w:val="24"/>
        </w:rPr>
        <w:t xml:space="preserve"> настоящей статьи.</w:t>
      </w:r>
    </w:p>
    <w:bookmarkStart w:id="1619" w:name="P1619"/>
    <w:bookmarkEnd w:id="1619"/>
    <w:p>
      <w:pPr>
        <w:pStyle w:val="0"/>
        <w:spacing w:before="240" w:lineRule="auto"/>
        <w:ind w:firstLine="540"/>
        <w:jc w:val="both"/>
      </w:pPr>
      <w:r>
        <w:rPr>
          <w:sz w:val="24"/>
        </w:rPr>
        <w:t xml:space="preserve">В случае переоформления лицензии в связи с изменением мощности основного технологического оборудования для производства этилового спирта или алкогольной продукции с использованием этилового спирта, в связи с изменением (дополнением) указанного в государственном сводном реестре выданных лицензий вида производимой продукции основаниями для принятия решения об отказе в переоформлении лицензии являются несоответствие лицензиата лицензионным требованиям, установленным в отношении обстоятельств, явившихся основанием для переоформления лицензии, в соответствии с положениями </w:t>
      </w:r>
      <w:hyperlink w:history="0" w:anchor="P97" w:tooltip="Статья 2. Основные понятия, используемые в настоящем Федеральном законе">
        <w:r>
          <w:rPr>
            <w:sz w:val="24"/>
            <w:color w:val="0000ff"/>
          </w:rPr>
          <w:t xml:space="preserve">статей 2</w:t>
        </w:r>
      </w:hyperlink>
      <w:r>
        <w:rPr>
          <w:sz w:val="24"/>
        </w:rPr>
        <w:t xml:space="preserve">, </w:t>
      </w:r>
      <w:hyperlink w:history="0" w:anchor="P304" w:tooltip="Статья 8. Правила использования оборудования для производства и оборота этилового спирта, алкогольной и спиртосодержащей продукции">
        <w:r>
          <w:rPr>
            <w:sz w:val="24"/>
            <w:color w:val="0000ff"/>
          </w:rPr>
          <w:t xml:space="preserve">8</w:t>
        </w:r>
      </w:hyperlink>
      <w:r>
        <w:rPr>
          <w:sz w:val="24"/>
        </w:rPr>
        <w:t xml:space="preserve">, </w:t>
      </w:r>
      <w:hyperlink w:history="0" w:anchor="P526" w:tooltip="Статья 9. Оборот этилового спирта и спиртосодержащей продукции, поставки алкогольной продукции">
        <w:r>
          <w:rPr>
            <w:sz w:val="24"/>
            <w:color w:val="0000ff"/>
          </w:rPr>
          <w:t xml:space="preserve">9</w:t>
        </w:r>
      </w:hyperlink>
      <w:r>
        <w:rPr>
          <w:sz w:val="24"/>
        </w:rPr>
        <w:t xml:space="preserve">, </w:t>
      </w:r>
      <w:hyperlink w:history="0" w:anchor="P559" w:tooltip="Статья 10.1. Требования к производству и обороту денатурированного этилового спирта и спиртосодержащей непищевой продукции">
        <w:r>
          <w:rPr>
            <w:sz w:val="24"/>
            <w:color w:val="0000ff"/>
          </w:rPr>
          <w:t xml:space="preserve">10.1</w:t>
        </w:r>
      </w:hyperlink>
      <w:r>
        <w:rPr>
          <w:sz w:val="24"/>
        </w:rPr>
        <w:t xml:space="preserve">,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11</w:t>
        </w:r>
      </w:hyperlink>
      <w:r>
        <w:rPr>
          <w:sz w:val="24"/>
        </w:rPr>
        <w:t xml:space="preserve">, </w:t>
      </w:r>
      <w:hyperlink w:history="0" w:anchor="P932" w:tooltip="Статья 14.1. Государственная регистрация основного технологического оборудования для производства этилового спирта">
        <w:r>
          <w:rPr>
            <w:sz w:val="24"/>
            <w:color w:val="0000ff"/>
          </w:rPr>
          <w:t xml:space="preserve">14.1</w:t>
        </w:r>
      </w:hyperlink>
      <w:r>
        <w:rPr>
          <w:sz w:val="24"/>
        </w:rPr>
        <w:t xml:space="preserve">,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статьи 16</w:t>
        </w:r>
      </w:hyperlink>
      <w:r>
        <w:rPr>
          <w:sz w:val="24"/>
        </w:rPr>
        <w:t xml:space="preserve"> (в отношении лицензии на производство, хранение, поставки и розничную продажу произведенной сельскохозяйственными производителями винодельческой продукции), </w:t>
      </w:r>
      <w:hyperlink w:history="0" w:anchor="P1646" w:tooltip="Статья 20. Приостановление, возобновление, прекращение действия лицензии и аннулирование лицензии">
        <w:r>
          <w:rPr>
            <w:sz w:val="24"/>
            <w:color w:val="0000ff"/>
          </w:rPr>
          <w:t xml:space="preserve">статей 20</w:t>
        </w:r>
      </w:hyperlink>
      <w:r>
        <w:rPr>
          <w:sz w:val="24"/>
        </w:rPr>
        <w:t xml:space="preserve">, </w:t>
      </w:r>
      <w:hyperlink w:history="0" w:anchor="P1953" w:tooltip="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w:r>
          <w:rPr>
            <w:sz w:val="24"/>
            <w:color w:val="0000ff"/>
          </w:rPr>
          <w:t xml:space="preserve">25</w:t>
        </w:r>
      </w:hyperlink>
      <w:r>
        <w:rPr>
          <w:sz w:val="24"/>
        </w:rPr>
        <w:t xml:space="preserve"> и </w:t>
      </w:r>
      <w:hyperlink w:history="0" w:anchor="P2043" w:tooltip="Статья 26. Ограничения в области производства и оборота этилового спирта, алкогольной и спиртосодержащей продукции">
        <w:r>
          <w:rPr>
            <w:sz w:val="24"/>
            <w:color w:val="0000ff"/>
          </w:rPr>
          <w:t xml:space="preserve">26</w:t>
        </w:r>
      </w:hyperlink>
      <w:r>
        <w:rPr>
          <w:sz w:val="24"/>
        </w:rPr>
        <w:t xml:space="preserve"> настоящего Федерального закона, настоящей статьи, и выявление в представленных им документах недостоверной, искаженной и (или) неполной информации, а также неуплата государственной пошлины в соответствии с </w:t>
      </w:r>
      <w:hyperlink w:history="0" w:anchor="P1637" w:tooltip="30. 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переоформление таких лицензий в случаях, определенных абзацем первым пункта 24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
        <w:r>
          <w:rPr>
            <w:sz w:val="24"/>
            <w:color w:val="0000ff"/>
          </w:rPr>
          <w:t xml:space="preserve">пунктом 30</w:t>
        </w:r>
      </w:hyperlink>
      <w:r>
        <w:rPr>
          <w:sz w:val="24"/>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сроков действия лицензий, истекающих в 2024 - 2026 годах,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28. Лицензия на производство и оборот этилового спирта, алкогольной и спиртосодержащей продукции выдается на срок, указанный заявителем, но не более чем на пять лет, если иное не установлено настоящим Федеральным законом. Лицензия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лицензия на производство, хранение, поставки и розничную продажу произведенной сельскохозяйственными производителями винодельческой продукции выдаются на срок, указанный заявителем, но не более чем на 15 лет.</w:t>
      </w:r>
    </w:p>
    <w:p>
      <w:pPr>
        <w:pStyle w:val="0"/>
        <w:spacing w:before="240" w:lineRule="auto"/>
        <w:ind w:firstLine="540"/>
        <w:jc w:val="both"/>
      </w:pPr>
      <w:r>
        <w:rPr>
          <w:sz w:val="24"/>
        </w:rPr>
        <w:t xml:space="preserve">29. Срок действия лицензий продлевается на основании </w:t>
      </w:r>
      <w:r>
        <w:rPr>
          <w:sz w:val="24"/>
        </w:rPr>
        <w:t xml:space="preserve">заявления</w:t>
      </w:r>
      <w:r>
        <w:rPr>
          <w:sz w:val="24"/>
        </w:rPr>
        <w:t xml:space="preserve"> лицензиата о продлении срока действия соответствующей лицензии, поданного им в лицензирующий орган на бумажном носителе (в отношении лицензии на розничную продажу алкогольной продукции, лицензии на розничную продажу алкогольной продукции при оказании услуг общественного питания в случае, указанном в </w:t>
      </w:r>
      <w:hyperlink w:history="0" w:anchor="P1506" w:tooltip="В случае, если торговый объект или объект общественного питания, в которых осуществляется (планирует осуществляться) розничная продажа алкогольной продукции или розничная продажа алкогольной продукции при оказании услуг общественного питания, находится в населенном пункте, включенном в перечень населенных пунктов, в которых отсутствует доступ к информационно-телекоммуникационной сети &quot;Интернет&quot;, в том числе точка доступа, определенная в соответствии с Федеральным законом от 7 июля 2003 года N 126-ФЗ &quot;О с...">
        <w:r>
          <w:rPr>
            <w:sz w:val="24"/>
            <w:color w:val="0000ff"/>
          </w:rPr>
          <w:t xml:space="preserve">абзаце четвертом пункта 11</w:t>
        </w:r>
      </w:hyperlink>
      <w:r>
        <w:rPr>
          <w:sz w:val="24"/>
        </w:rPr>
        <w:t xml:space="preserve"> настоящей статьи) либо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при соблюдении следующих условий:</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уплата государственной пошлины в соответствии с </w:t>
      </w:r>
      <w:hyperlink w:history="0" w:anchor="P1637" w:tooltip="30. За предоставление лицензий на осуществление видов деятельности, указанных в пункте 2 статьи 18 настоящего Федерального закона, продление срока действия таких лицензий и переоформление таких лицензий в случаях, определенных абзацем первым пункта 24 настоящей статьи, уплачивается государственная пошлина в размерах и порядке, которые установлены законодательством Российской Федерации о налогах и сборах.">
        <w:r>
          <w:rPr>
            <w:sz w:val="24"/>
            <w:color w:val="0000ff"/>
          </w:rPr>
          <w:t xml:space="preserve">пунктом 30</w:t>
        </w:r>
      </w:hyperlink>
      <w:r>
        <w:rPr>
          <w:sz w:val="24"/>
        </w:rPr>
        <w:t xml:space="preserve"> настоящей статьи;</w:t>
      </w:r>
    </w:p>
    <w:bookmarkStart w:id="1626" w:name="P1626"/>
    <w:bookmarkEnd w:id="1626"/>
    <w:p>
      <w:pPr>
        <w:pStyle w:val="0"/>
        <w:spacing w:before="240" w:lineRule="auto"/>
        <w:ind w:firstLine="540"/>
        <w:jc w:val="both"/>
      </w:pPr>
      <w:r>
        <w:rPr>
          <w:sz w:val="24"/>
        </w:rPr>
        <w:t xml:space="preserve">отсутствие у лицензиата и (или) у юридических лиц, входящих в одну группу лиц или аффилированных с заявителем, сведения о которых представляются заявителем в соответствии с </w:t>
      </w:r>
      <w:hyperlink w:history="0" w:anchor="P1384" w:tooltip="6) сведения по форме, установленной федеральным органом по контролю и надзору, о юридических лицах, входящих в одну группу лиц или аффилированных с организацией, имевших лицензию на один из видов деятельности, подлежащих лицензированию в соответствии с пунктом 2 статьи 18 настоящего Федерального закона, в течение последних пяти лет до даты регистрации заявления о выдаче лицензии или имеющих такую лицензию, а также о юридических лицах, имеющих преобладающее участие в уставном капитале организации, - в отн...">
        <w:r>
          <w:rPr>
            <w:sz w:val="24"/>
            <w:color w:val="0000ff"/>
          </w:rPr>
          <w:t xml:space="preserve">подпунктом 6 пункта 1</w:t>
        </w:r>
      </w:hyperlink>
      <w:r>
        <w:rPr>
          <w:sz w:val="24"/>
        </w:rPr>
        <w:t xml:space="preserve"> настоящей статьи, на 1-е число месяца, в котором в лицензирующий орган поступило заявление о продлении соответствующей лицензии, отрицательного сальдо единого налогового счета лицензиата в части задолженности по налогам, сборам и страховым взносам в размере, превышающем 3000 рублей;</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отсутствие у заявителя на 1-е число месяца, в котором лицензирующим органом было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w:t>
      </w:r>
      <w:r>
        <w:rPr>
          <w:sz w:val="24"/>
        </w:rPr>
        <w:t xml:space="preserve">Кодексом</w:t>
      </w:r>
      <w:r>
        <w:rPr>
          <w:sz w:val="24"/>
        </w:rPr>
        <w:t xml:space="preserve"> Российской Федерации об административных правонарушениях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w:t>
      </w:r>
      <w:hyperlink w:history="0" w:anchor="P1522" w:tooltip="При наличии одного из оснований, предусмотренных пунктом 15 настоящей статьи, лицензирующий орган в срок не поздне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направляет заявителю тем же способом, которым заявитель представил в лицензирующий орган заявление о выдаче лицензии (на бумажном носителе или в форме электронного документа посредством федеральной государственной ин...">
        <w:r>
          <w:rPr>
            <w:sz w:val="24"/>
            <w:color w:val="0000ff"/>
          </w:rPr>
          <w:t xml:space="preserve">абзацем пятым пункта 14</w:t>
        </w:r>
      </w:hyperlink>
      <w:r>
        <w:rPr>
          <w:sz w:val="24"/>
        </w:rPr>
        <w:t xml:space="preserve"> настоящей статьи для устранения нарушений;</w:t>
      </w:r>
    </w:p>
    <w:p>
      <w:pPr>
        <w:pStyle w:val="0"/>
        <w:spacing w:before="240" w:lineRule="auto"/>
        <w:ind w:firstLine="540"/>
        <w:jc w:val="both"/>
      </w:pPr>
      <w:r>
        <w:rPr>
          <w:sz w:val="24"/>
        </w:rPr>
        <w:t xml:space="preserve">отсутствие оснований, предусмотренных </w:t>
      </w:r>
      <w:hyperlink w:history="0" w:anchor="P1580" w:tooltip="1) несоответствие заявителя лицензионным требованиям, установленным в соответствии с положениями статей 2, 8, 9, 10.1, 11, 14.1, 16, 20, 25 и 26 настоящего Федерального закона и настоящей статьи;">
        <w:r>
          <w:rPr>
            <w:sz w:val="24"/>
            <w:color w:val="0000ff"/>
          </w:rPr>
          <w:t xml:space="preserve">подпунктами 1</w:t>
        </w:r>
      </w:hyperlink>
      <w:r>
        <w:rPr>
          <w:sz w:val="24"/>
        </w:rPr>
        <w:t xml:space="preserve">, </w:t>
      </w:r>
      <w:hyperlink w:history="0" w:anchor="P1582" w:tooltip="3) наложение органом, осуществляющим государственный контроль за производством и оборотом этилового спирта, алкогольной и спиртосодержащей продукции, на принадлежащее заявителю основное технологическое оборудование для производства и (или) оборота этилового спирта, алкогольной и спиртосодержащей продукции ареста в качестве меры обеспечения производства по делу об административном правонарушении;">
        <w:r>
          <w:rPr>
            <w:sz w:val="24"/>
            <w:color w:val="0000ff"/>
          </w:rPr>
          <w:t xml:space="preserve">3</w:t>
        </w:r>
      </w:hyperlink>
      <w:r>
        <w:rPr>
          <w:sz w:val="24"/>
        </w:rPr>
        <w:t xml:space="preserve"> и </w:t>
      </w:r>
      <w:hyperlink w:history="0" w:anchor="P1585" w:tooltip="6) непредставление заявителем сообщения об устранении выявленных нарушений в лицензирующий орган в срок, установленный абзацем пятым пункта 14 настоящей статьи;">
        <w:r>
          <w:rPr>
            <w:sz w:val="24"/>
            <w:color w:val="0000ff"/>
          </w:rPr>
          <w:t xml:space="preserve">6 пункта 22</w:t>
        </w:r>
      </w:hyperlink>
      <w:r>
        <w:rPr>
          <w:sz w:val="24"/>
        </w:rPr>
        <w:t xml:space="preserve"> настоящей статьи.</w:t>
      </w:r>
    </w:p>
    <w:p>
      <w:pPr>
        <w:pStyle w:val="0"/>
        <w:spacing w:before="240" w:lineRule="auto"/>
        <w:ind w:firstLine="540"/>
        <w:jc w:val="both"/>
      </w:pPr>
      <w:r>
        <w:rPr>
          <w:sz w:val="24"/>
        </w:rPr>
        <w:t xml:space="preserve">Рассмотрение заявления лицензиата о продлении срока действия лицензии (за исключением лицензии на розничную продажу алкогольной продукции, лицензии на розничную продажу алкогольной продукции при оказании услуг общественного питания) осуществляется в порядке и сроки, которые определены </w:t>
      </w:r>
      <w:hyperlink w:history="0" w:anchor="P1509" w:tooltip="13. Лицензирующий орган в течение трех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за исключением случая, указанного в пункте 17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w:r>
          <w:rPr>
            <w:sz w:val="24"/>
            <w:color w:val="0000ff"/>
          </w:rPr>
          <w:t xml:space="preserve">пунктами 13</w:t>
        </w:r>
      </w:hyperlink>
      <w:r>
        <w:rPr>
          <w:sz w:val="24"/>
        </w:rPr>
        <w:t xml:space="preserve"> и </w:t>
      </w:r>
      <w:hyperlink w:history="0" w:anchor="P1514" w:tooltip="14. Лицензирующий орган в течени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осуществляет:">
        <w:r>
          <w:rPr>
            <w:sz w:val="24"/>
            <w:color w:val="0000ff"/>
          </w:rPr>
          <w:t xml:space="preserve">14</w:t>
        </w:r>
      </w:hyperlink>
      <w:r>
        <w:rPr>
          <w:sz w:val="24"/>
        </w:rPr>
        <w:t xml:space="preserve">, </w:t>
      </w:r>
      <w:hyperlink w:history="0" w:anchor="P1527" w:tooltip="1) 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w:r>
          <w:rPr>
            <w:sz w:val="24"/>
            <w:color w:val="0000ff"/>
          </w:rPr>
          <w:t xml:space="preserve">подпунктами 1</w:t>
        </w:r>
      </w:hyperlink>
      <w:r>
        <w:rPr>
          <w:sz w:val="24"/>
        </w:rPr>
        <w:t xml:space="preserve"> - </w:t>
      </w:r>
      <w:hyperlink w:history="0" w:anchor="P1529" w:tooltip="3) 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w:r>
          <w:rPr>
            <w:sz w:val="24"/>
            <w:color w:val="0000ff"/>
          </w:rPr>
          <w:t xml:space="preserve">3 пункта 15</w:t>
        </w:r>
      </w:hyperlink>
      <w:r>
        <w:rPr>
          <w:sz w:val="24"/>
        </w:rPr>
        <w:t xml:space="preserve">, пунктами 16, 19.2 и </w:t>
      </w:r>
      <w:hyperlink w:history="0" w:anchor="P1614" w:tooltip="27. Сроки принятия лицензирующим органом решения о переоформлении (об отказе в переоформлении) лицензии или о продлении (об отказе в продлении) срока ее действия не могут превышать сроки, установленные для принятия решения о выдаче лицензии либо об отказе в ее выдаче.">
        <w:r>
          <w:rPr>
            <w:sz w:val="24"/>
            <w:color w:val="0000ff"/>
          </w:rPr>
          <w:t xml:space="preserve">абзацем первым пункта 27</w:t>
        </w:r>
      </w:hyperlink>
      <w:r>
        <w:rPr>
          <w:sz w:val="24"/>
        </w:rPr>
        <w:t xml:space="preserve"> настоящей статьи. Рассмотрение заявления лицензиата о продлении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осуществляется в порядке и сроки, которые определены </w:t>
      </w:r>
      <w:hyperlink w:history="0" w:anchor="P1509" w:tooltip="13. Лицензирующий орган в течение трех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за исключением случая, указанного в пункте 17 настоящей статьи), направляет межведомственные запросы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w:r>
          <w:rPr>
            <w:sz w:val="24"/>
            <w:color w:val="0000ff"/>
          </w:rPr>
          <w:t xml:space="preserve">пунктами 13</w:t>
        </w:r>
      </w:hyperlink>
      <w:r>
        <w:rPr>
          <w:sz w:val="24"/>
        </w:rPr>
        <w:t xml:space="preserve"> и </w:t>
      </w:r>
      <w:hyperlink w:history="0" w:anchor="P1514" w:tooltip="14. Лицензирующий орган в течение десяти рабочих дней со дня регистрации заявления о выдаче лицензии на осуществление одного из видов деятельности, указанных в пункте 2 статьи 18 настоящего Федерального закона, осуществляет:">
        <w:r>
          <w:rPr>
            <w:sz w:val="24"/>
            <w:color w:val="0000ff"/>
          </w:rPr>
          <w:t xml:space="preserve">14</w:t>
        </w:r>
      </w:hyperlink>
      <w:r>
        <w:rPr>
          <w:sz w:val="24"/>
        </w:rPr>
        <w:t xml:space="preserve">, </w:t>
      </w:r>
      <w:hyperlink w:history="0" w:anchor="P1527" w:tooltip="1) 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w:r>
          <w:rPr>
            <w:sz w:val="24"/>
            <w:color w:val="0000ff"/>
          </w:rPr>
          <w:t xml:space="preserve">подпунктами 1</w:t>
        </w:r>
      </w:hyperlink>
      <w:r>
        <w:rPr>
          <w:sz w:val="24"/>
        </w:rPr>
        <w:t xml:space="preserve"> - </w:t>
      </w:r>
      <w:hyperlink w:history="0" w:anchor="P1529" w:tooltip="3) 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w:r>
          <w:rPr>
            <w:sz w:val="24"/>
            <w:color w:val="0000ff"/>
          </w:rPr>
          <w:t xml:space="preserve">3 пункта 15</w:t>
        </w:r>
      </w:hyperlink>
      <w:r>
        <w:rPr>
          <w:sz w:val="24"/>
        </w:rPr>
        <w:t xml:space="preserve">, </w:t>
      </w:r>
      <w:hyperlink w:history="0" w:anchor="P1534" w:tooltip="16. В сообщении об устранении выявленных нарушений, представленном заявителем тем же способом, которым заявитель представил в лицензирующий орган заявление о выдаче лицензии (на бумажном носителе либо посредством федеральной государственной информационной системы &quot;Единый портал государственных и муниципальных услуг (функций)&quot;, региональных порталов государственных и муниципальных услуг или с использованием единой государственной автоматизированной информационной системы в форме электронного документа, по...">
        <w:r>
          <w:rPr>
            <w:sz w:val="24"/>
            <w:color w:val="0000ff"/>
          </w:rPr>
          <w:t xml:space="preserve">пунктами 16</w:t>
        </w:r>
      </w:hyperlink>
      <w:r>
        <w:rPr>
          <w:sz w:val="24"/>
        </w:rPr>
        <w:t xml:space="preserve">, </w:t>
      </w:r>
      <w:hyperlink w:history="0" w:anchor="P1544" w:tooltip="17. Для получения (продления, переоформления) лицензии на розничную продажу алкогольной продукции и лицензии на розничную продажу алкогольной продукции при оказании услуг общественного питания на территории субъекта Российской Федерации, с лицензирующим органом которого федеральным органом по контролю и надзору заключено соглашение о межведомственном взаимодействии, заявитель имеет право подать с использованием единой государственной автоматизированной информационной системы заявление о выдаче (продлении...">
        <w:r>
          <w:rPr>
            <w:sz w:val="24"/>
            <w:color w:val="0000ff"/>
          </w:rPr>
          <w:t xml:space="preserve">17</w:t>
        </w:r>
      </w:hyperlink>
      <w:r>
        <w:rPr>
          <w:sz w:val="24"/>
        </w:rPr>
        <w:t xml:space="preserve">, </w:t>
      </w:r>
      <w:hyperlink w:history="0" w:anchor="P1565" w:tooltip="19.1. Решение о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или об отказе в выдаче соответствующей лицензии принимается в течение 15 рабочих дней со дня регистрации документов, представленных заявителем для получения соответствующей лицензии. При необходимости проведения дополнительной экспертизы указанный срок продлевается, но не более чем на 25 рабочих дней в следующих случаях:">
        <w:r>
          <w:rPr>
            <w:sz w:val="24"/>
            <w:color w:val="0000ff"/>
          </w:rPr>
          <w:t xml:space="preserve">19.1</w:t>
        </w:r>
      </w:hyperlink>
      <w:r>
        <w:rPr>
          <w:sz w:val="24"/>
        </w:rPr>
        <w:t xml:space="preserve">, </w:t>
      </w:r>
      <w:hyperlink w:history="0" w:anchor="P1572" w:tooltip="19.2. В случае выявления нарушений в порядке, предусмотренном пунктом 14 настоящей статьи, исчисление приостановленного срока принятия лицензирующим органом решения о выдаче лицензии или об отказе в ее выдаче возобновляется со дня, следующего за днем получения лицензирующим органом от заявителя сообщения об устранении выявленных нарушений, либо в случае неполучения лицензирующим органом от заявителя такого сообщения со дня, следующего за днем истечения срока, установленного для устранения выявленных нару...">
        <w:r>
          <w:rPr>
            <w:sz w:val="24"/>
            <w:color w:val="0000ff"/>
          </w:rPr>
          <w:t xml:space="preserve">19.2</w:t>
        </w:r>
      </w:hyperlink>
      <w:r>
        <w:rPr>
          <w:sz w:val="24"/>
        </w:rPr>
        <w:t xml:space="preserve"> и </w:t>
      </w:r>
      <w:hyperlink w:history="0" w:anchor="P1614" w:tooltip="27. Сроки принятия лицензирующим органом решения о переоформлении (об отказе в переоформлении) лицензии или о продлении (об отказе в продлении) срока ее действия не могут превышать сроки, установленные для принятия решения о выдаче лицензии либо об отказе в ее выдаче.">
        <w:r>
          <w:rPr>
            <w:sz w:val="24"/>
            <w:color w:val="0000ff"/>
          </w:rPr>
          <w:t xml:space="preserve">абзацем первым пункта 27</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Решение об отказе в продлении срока действия лицензии принимается в случае несоблюдения условий, указанных в абзацах втором - пятом настоящего пункта, и направляется лицензирующим органом лицензиату тем же способом, которым лицензиат представил в лицензирующий орган такое заявление (на бумажном носителе либо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 При подаче заявления о продлении срока действия лицензии на бумажном носителе решение об отказе в продлении срока действия лицензии направляется заявителю в течение трех рабочих дней после дня его принятия. При подаче заявления о продлении срока действия лицензии в форме электронного документа решение об отказе в продлении срока действия лицензии направляется заявителю в день его принятия. Решение об отказе в продлении срока действия такой лицензии должно содержать обоснование отказа в ее продлении.</w:t>
      </w:r>
    </w:p>
    <w:p>
      <w:pPr>
        <w:pStyle w:val="0"/>
        <w:jc w:val="both"/>
      </w:pPr>
      <w:r>
        <w:rPr>
          <w:sz w:val="24"/>
        </w:rPr>
        <w:t xml:space="preserve">(в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Срок действия лицензии на производство и оборот этилового спирта, алкогольной и спиртосодержащей продукции продлевается на срок, указанный лицензиатом, но не более чем на пять лет.</w:t>
      </w:r>
    </w:p>
    <w:p>
      <w:pPr>
        <w:pStyle w:val="0"/>
        <w:spacing w:before="240" w:lineRule="auto"/>
        <w:ind w:firstLine="540"/>
        <w:jc w:val="both"/>
      </w:pPr>
      <w:r>
        <w:rPr>
          <w:sz w:val="24"/>
        </w:rPr>
        <w:t xml:space="preserve">Срок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лицензии на производство, хранение, поставки и розничную продажу произведенной сельскохозяйственными производителями винодельческой продукции продлевается на срок, указанный лицензиатом, но не более чем на 15 лет.</w:t>
      </w:r>
    </w:p>
    <w:p>
      <w:pPr>
        <w:pStyle w:val="0"/>
        <w:spacing w:before="240" w:lineRule="auto"/>
        <w:ind w:firstLine="540"/>
        <w:jc w:val="both"/>
      </w:pPr>
      <w:r>
        <w:rPr>
          <w:sz w:val="24"/>
        </w:rPr>
        <w:t xml:space="preserve">Заявление о продлении срока действия лицензии подается в лицензирующий орган не ранее чем за 90 календарных дней до истечения срока ее действия.</w:t>
      </w:r>
    </w:p>
    <w:bookmarkStart w:id="1637" w:name="P1637"/>
    <w:bookmarkEnd w:id="1637"/>
    <w:p>
      <w:pPr>
        <w:pStyle w:val="0"/>
        <w:spacing w:before="240" w:lineRule="auto"/>
        <w:ind w:firstLine="540"/>
        <w:jc w:val="both"/>
      </w:pPr>
      <w:r>
        <w:rPr>
          <w:sz w:val="24"/>
        </w:rPr>
        <w:t xml:space="preserve">30. За предоставление лицензий на осуществление видов деятельности, указанных в </w:t>
      </w:r>
      <w:hyperlink w:history="0" w:anchor="P1294" w:tooltip="2. Лицензии выдаются на осуществление следующих видов деятельности:">
        <w:r>
          <w:rPr>
            <w:sz w:val="24"/>
            <w:color w:val="0000ff"/>
          </w:rPr>
          <w:t xml:space="preserve">пункте 2 статьи 18</w:t>
        </w:r>
      </w:hyperlink>
      <w:r>
        <w:rPr>
          <w:sz w:val="24"/>
        </w:rPr>
        <w:t xml:space="preserve"> настоящего Федерального закона, продление срока действия таких лицензий и переоформление таких лицензий в случаях, определенных </w:t>
      </w:r>
      <w:hyperlink w:history="0" w:anchor="P1606" w:tooltip="24. В случае изменения адреса лицензиата, вследствие которого меняется код причины постановки его на учет в налоговом органе, изменения указанного в государственном сводном реестре выданных лицензий места осуществления деятельности лицензиата либо включения в лицензию новых мест осуществления лицензируемой деятельности, изменения мощности основного технологического оборудования для производства этилового спирта или алкогольной продукции с использованием этилового спирта, изменения иных указанных в госуда...">
        <w:r>
          <w:rPr>
            <w:sz w:val="24"/>
            <w:color w:val="0000ff"/>
          </w:rPr>
          <w:t xml:space="preserve">абзацем первым пункта 24</w:t>
        </w:r>
      </w:hyperlink>
      <w:r>
        <w:rPr>
          <w:sz w:val="24"/>
        </w:rPr>
        <w:t xml:space="preserve"> настоящей статьи, уплачивается государственная пошлина в </w:t>
      </w:r>
      <w:r>
        <w:rPr>
          <w:sz w:val="24"/>
        </w:rPr>
        <w:t xml:space="preserve">размерах</w:t>
      </w:r>
      <w:r>
        <w:rPr>
          <w:sz w:val="24"/>
        </w:rPr>
        <w:t xml:space="preserve"> и порядке, которые установлены законодательством Российской Федерации о налогах и сборах.</w:t>
      </w:r>
    </w:p>
    <w:p>
      <w:pPr>
        <w:pStyle w:val="0"/>
        <w:spacing w:before="240" w:lineRule="auto"/>
        <w:ind w:firstLine="540"/>
        <w:jc w:val="both"/>
      </w:pPr>
      <w:r>
        <w:rPr>
          <w:sz w:val="24"/>
        </w:rPr>
        <w:t xml:space="preserve">31. Датой выдачи (продления, переоформления) лицензии на производство и оборот этилового спирта, алкогольной и спиртосодержащей продукции является дата внесения соответствующей записи в государственный сводный реестр выданных лицензий.</w:t>
      </w:r>
    </w:p>
    <w:p>
      <w:pPr>
        <w:pStyle w:val="0"/>
        <w:spacing w:before="240" w:lineRule="auto"/>
        <w:ind w:firstLine="540"/>
        <w:jc w:val="both"/>
      </w:pPr>
      <w:r>
        <w:rPr>
          <w:sz w:val="24"/>
        </w:rPr>
        <w:t xml:space="preserve">Выписки из государственного сводного реестра выданных лицензий предоставляются лицам, имеющим (имевшим) лицензии на осуществление деятельности в области производства и оборота этилового спирта, алкогольной и спиртосодержащей продукции, с информацией о выданных им лицензиях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или с использованием официального сайта федерального органа по контролю и надзору в информационно-телекоммуникационной сети "Интернет". Плата за предоставление выписок не взимается.</w:t>
      </w:r>
    </w:p>
    <w:p>
      <w:pPr>
        <w:pStyle w:val="0"/>
        <w:spacing w:before="240" w:lineRule="auto"/>
        <w:ind w:firstLine="540"/>
        <w:jc w:val="both"/>
      </w:pPr>
      <w:r>
        <w:rPr>
          <w:sz w:val="24"/>
        </w:rPr>
        <w:t xml:space="preserve">Срок</w:t>
      </w:r>
      <w:r>
        <w:rPr>
          <w:sz w:val="24"/>
        </w:rPr>
        <w:t xml:space="preserve"> предоставления выписок из государственного сводного реестра выданных лицензий устанавливается федеральным органом по контролю и надзору и не может составлять более трех рабочих дней со дня регистрации федеральным органом по контролю и надзору соответствующего запроса.</w:t>
      </w:r>
    </w:p>
    <w:p>
      <w:pPr>
        <w:pStyle w:val="0"/>
        <w:spacing w:before="240" w:lineRule="auto"/>
        <w:ind w:firstLine="540"/>
        <w:jc w:val="both"/>
      </w:pPr>
      <w:r>
        <w:rPr>
          <w:sz w:val="24"/>
        </w:rPr>
        <w:t xml:space="preserve">Форма</w:t>
      </w:r>
      <w:r>
        <w:rPr>
          <w:sz w:val="24"/>
        </w:rPr>
        <w:t xml:space="preserve"> и </w:t>
      </w:r>
      <w:r>
        <w:rPr>
          <w:sz w:val="24"/>
        </w:rPr>
        <w:t xml:space="preserve">порядок</w:t>
      </w:r>
      <w:r>
        <w:rPr>
          <w:sz w:val="24"/>
        </w:rPr>
        <w:t xml:space="preserve"> предоставления выписок из государственного сводного реестра выданных лицензий устанавливаются федеральным органом по контролю и надзору.</w:t>
      </w:r>
    </w:p>
    <w:p>
      <w:pPr>
        <w:pStyle w:val="0"/>
        <w:spacing w:before="240" w:lineRule="auto"/>
        <w:ind w:firstLine="540"/>
        <w:jc w:val="both"/>
      </w:pPr>
      <w:r>
        <w:rPr>
          <w:sz w:val="24"/>
        </w:rPr>
        <w:t xml:space="preserve">32. Действие лицензии на производство и оборот этилового спирта, алкогольной и спиртосодержащей продукции, выданной организации, распространяется на деятельность ее обособленных подразделений только при условии указания в лицензии мест их нахождения.</w:t>
      </w:r>
    </w:p>
    <w:p>
      <w:pPr>
        <w:pStyle w:val="0"/>
        <w:spacing w:before="240" w:lineRule="auto"/>
        <w:ind w:firstLine="540"/>
        <w:jc w:val="both"/>
      </w:pPr>
      <w:r>
        <w:rPr>
          <w:sz w:val="24"/>
        </w:rPr>
        <w:t xml:space="preserve">Действие лицензии на производство, хранение, поставки и розничную продажу произведенной сельскохозяйственными производителями винодельческой продукции, выданной крестьянскому (фермерскому) хозяйству без образования юридического лица, индивидуальному предпринимателю, признаваемым сельскохозяйственными товаропроизводителями, лицензии на производство, хранение и поставки произведенной винодельческой продукции, выданной крестьянскому (фермерскому) хозяйству без образования юридического лица, индивидуальному предпринимателю, признаваемым сельскохозяйственными товаропроизводителями, распространяется на места осуществления лицензируемого вида деятельности только при условии их указания в лицензии.</w:t>
      </w:r>
    </w:p>
    <w:p>
      <w:pPr>
        <w:pStyle w:val="0"/>
        <w:spacing w:before="240" w:lineRule="auto"/>
        <w:ind w:firstLine="540"/>
        <w:jc w:val="both"/>
      </w:pPr>
      <w:r>
        <w:rPr>
          <w:sz w:val="24"/>
        </w:rPr>
        <w:t xml:space="preserve">33. Проведение оценки соответствия заявителя обязательным требованиям осуществляется лицензирующим органом в соответствии со </w:t>
      </w:r>
      <w:hyperlink w:history="0" w:anchor="P1918" w:tooltip="Статья 23.2. Проведение оценки соответствия обязательным требованиям в рамках предоставления государственных услуг">
        <w:r>
          <w:rPr>
            <w:sz w:val="24"/>
            <w:color w:val="0000ff"/>
          </w:rPr>
          <w:t xml:space="preserve">статьей 23.2</w:t>
        </w:r>
      </w:hyperlink>
      <w:r>
        <w:rPr>
          <w:sz w:val="24"/>
        </w:rPr>
        <w:t xml:space="preserve"> настоящего Федерального закона.</w:t>
      </w:r>
    </w:p>
    <w:p>
      <w:pPr>
        <w:pStyle w:val="0"/>
      </w:pPr>
      <w:r>
        <w:rPr>
          <w:sz w:val="24"/>
        </w:rPr>
      </w:r>
    </w:p>
    <w:bookmarkStart w:id="1646" w:name="P1646"/>
    <w:bookmarkEnd w:id="1646"/>
    <w:p>
      <w:pPr>
        <w:pStyle w:val="2"/>
        <w:outlineLvl w:val="1"/>
        <w:ind w:firstLine="540"/>
        <w:jc w:val="both"/>
      </w:pPr>
      <w:r>
        <w:rPr>
          <w:sz w:val="24"/>
        </w:rPr>
        <w:t xml:space="preserve">Статья 20. Приостановление, возобновление, прекращение действия лицензии и аннулирование лицензии</w:t>
      </w:r>
    </w:p>
    <w:p>
      <w:pPr>
        <w:pStyle w:val="0"/>
      </w:pPr>
      <w:r>
        <w:rPr>
          <w:sz w:val="24"/>
        </w:rPr>
      </w:r>
    </w:p>
    <w:bookmarkStart w:id="1648" w:name="P1648"/>
    <w:bookmarkEnd w:id="1648"/>
    <w:p>
      <w:pPr>
        <w:pStyle w:val="0"/>
        <w:ind w:firstLine="540"/>
        <w:jc w:val="both"/>
      </w:pPr>
      <w:r>
        <w:rPr>
          <w:sz w:val="24"/>
        </w:rPr>
        <w:t xml:space="preserve">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w:t>
      </w:r>
    </w:p>
    <w:bookmarkStart w:id="1649" w:name="P1649"/>
    <w:bookmarkEnd w:id="1649"/>
    <w:p>
      <w:pPr>
        <w:pStyle w:val="0"/>
        <w:spacing w:before="240" w:lineRule="auto"/>
        <w:ind w:firstLine="540"/>
        <w:jc w:val="both"/>
      </w:pPr>
      <w:r>
        <w:rPr>
          <w:sz w:val="24"/>
        </w:rPr>
        <w:t xml:space="preserve">невыполнение лицензиатом предписаний лицензирующего органа об устранении нарушений условий действия лицензии;</w:t>
      </w:r>
    </w:p>
    <w:p>
      <w:pPr>
        <w:pStyle w:val="0"/>
        <w:spacing w:before="240" w:lineRule="auto"/>
        <w:ind w:firstLine="540"/>
        <w:jc w:val="both"/>
      </w:pPr>
      <w:r>
        <w:rPr>
          <w:sz w:val="24"/>
        </w:rPr>
        <w:t xml:space="preserve">непредставление в установленный срок заявления о переоформлении лицензии;</w:t>
      </w:r>
    </w:p>
    <w:p>
      <w:pPr>
        <w:pStyle w:val="0"/>
        <w:spacing w:before="240" w:lineRule="auto"/>
        <w:ind w:firstLine="540"/>
        <w:jc w:val="both"/>
      </w:pPr>
      <w:r>
        <w:rPr>
          <w:sz w:val="24"/>
        </w:rPr>
        <w:t xml:space="preserve">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 1 ст. 20 в ДНР, ЛНР, Запорожской, Херсонской областях применяется с особенностями, установленными </w:t>
            </w:r>
            <w:hyperlink w:history="0" w:anchor="P2289" w:tooltip="4) до 1 января 2026 года не применяются положения пункта 1, абзацев первого и второго пункта 2, пункта 6, абзацев второго и четвертого пункта 6.1 и пункта 10 статьи 8, пунктов 2.1, 2.2, абзацев первого и второго пункта 2.3 статьи 11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абзаца двенадцатого подпункта 1, подпунктов 2 и 3 пунк...">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54" w:name="P1654"/>
    <w:bookmarkEnd w:id="1654"/>
    <w:p>
      <w:pPr>
        <w:pStyle w:val="0"/>
        <w:spacing w:before="300" w:lineRule="auto"/>
        <w:ind w:firstLine="540"/>
        <w:jc w:val="both"/>
      </w:pPr>
      <w:r>
        <w:rPr>
          <w:sz w:val="24"/>
        </w:rPr>
        <w:t xml:space="preserve">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оборот этилового спирта, алкогольной и спиртосодержащей продукции с нарушением требований, предусмотренных </w:t>
      </w:r>
      <w:hyperlink w:history="0" w:anchor="P586" w:tooltip="Статья 10.2. Документы, сопровождающие оборот этилового спирта, алкогольной и спиртосодержащей продукции">
        <w:r>
          <w:rPr>
            <w:sz w:val="24"/>
            <w:color w:val="0000ff"/>
          </w:rPr>
          <w:t xml:space="preserve">статьей 10.2</w:t>
        </w:r>
      </w:hyperlink>
      <w:r>
        <w:rPr>
          <w:sz w:val="24"/>
        </w:rPr>
        <w:t xml:space="preserve"> настоящего Федерального закона, а спиртосодержащей непищевой продукции, кроме того, с нарушением требований, предусмотренных </w:t>
      </w:r>
      <w:hyperlink w:history="0" w:anchor="P581" w:tooltip="4. На этикетках спиртосодержащей непищевой продукции, предназначенной для розничной продажи, наряду с иной обязательной информацией должна содержаться информация об опасности использования для жизни или здоровья граждан этой продукции в пищевых целях (при этом в отношении денатурированной спиртосодержащей продукции вместо слов &quot;этиловый спирт&quot; должно использоваться слово &quot;денатурат&quot;). Данная информация должна быть расположена на лицевой стороне этикетки и занимать не менее 10 процентов ее площади (за иск...">
        <w:r>
          <w:rPr>
            <w:sz w:val="24"/>
            <w:color w:val="0000ff"/>
          </w:rPr>
          <w:t xml:space="preserve">пунктом 4 статьи 10.1</w:t>
        </w:r>
      </w:hyperlink>
      <w:r>
        <w:rPr>
          <w:sz w:val="24"/>
        </w:rPr>
        <w:t xml:space="preserve"> настоящего Федерального закона, а также фальсификация сопроводительных документов, удостоверяющих легальность производства и (или) оборота такой продукции (в том числе путем дублирования);</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8 п. 1 ст. 20 в ДНР, ЛНР, Запорожской, Херсонской областях применяется с особенностями, установленными </w:t>
            </w:r>
            <w:hyperlink w:history="0" w:anchor="P2293" w:tooltip="5) до 1 января 2028 года не применяются положения абзаца первого пункта 5 статьи 8, абзаца восьмого пункта 1 статьи 20, абзаца двадцатого пункта 1 статьи 2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60" w:name="P1660"/>
    <w:bookmarkEnd w:id="1660"/>
    <w:p>
      <w:pPr>
        <w:pStyle w:val="0"/>
        <w:spacing w:before="300" w:lineRule="auto"/>
        <w:ind w:firstLine="540"/>
        <w:jc w:val="both"/>
      </w:pPr>
      <w:r>
        <w:rPr>
          <w:sz w:val="24"/>
        </w:rPr>
        <w:t xml:space="preserve">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w:t>
      </w:r>
    </w:p>
    <w:p>
      <w:pPr>
        <w:pStyle w:val="0"/>
        <w:spacing w:before="240" w:lineRule="auto"/>
        <w:ind w:firstLine="540"/>
        <w:jc w:val="both"/>
      </w:pPr>
      <w:r>
        <w:rPr>
          <w:sz w:val="24"/>
        </w:rPr>
        <w:t xml:space="preserve">использование для производства этилового спирта, алкогольной и спиртосодержащей продукции нового основного технологического оборудования с нарушением требований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пункта 6.1 статьи 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316-ФЗ)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10 п. 1 ст. 20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65" w:name="P1665"/>
    <w:bookmarkEnd w:id="1665"/>
    <w:p>
      <w:pPr>
        <w:pStyle w:val="0"/>
        <w:spacing w:before="300" w:lineRule="auto"/>
        <w:ind w:firstLine="540"/>
        <w:jc w:val="both"/>
      </w:pPr>
      <w:r>
        <w:rPr>
          <w:sz w:val="24"/>
        </w:rPr>
        <w:t xml:space="preserve">нарушение требований </w:t>
      </w:r>
      <w:hyperlink w:history="0" w:anchor="P631"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r>
          <w:rPr>
            <w:sz w:val="24"/>
            <w:color w:val="0000ff"/>
          </w:rPr>
          <w:t xml:space="preserve">пунктов 2.1</w:t>
        </w:r>
      </w:hyperlink>
      <w:r>
        <w:rPr>
          <w:sz w:val="24"/>
        </w:rPr>
        <w:t xml:space="preserve"> и </w:t>
      </w:r>
      <w:hyperlink w:history="0" w:anchor="P637"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r>
          <w:rPr>
            <w:sz w:val="24"/>
            <w:color w:val="0000ff"/>
          </w:rPr>
          <w:t xml:space="preserve">2.2 статьи 11</w:t>
        </w:r>
      </w:hyperlink>
      <w:r>
        <w:rPr>
          <w:sz w:val="24"/>
        </w:rPr>
        <w:t xml:space="preserve"> настоящего Федерального закона;</w:t>
      </w:r>
    </w:p>
    <w:p>
      <w:pPr>
        <w:pStyle w:val="0"/>
        <w:spacing w:before="240" w:lineRule="auto"/>
        <w:ind w:firstLine="540"/>
        <w:jc w:val="both"/>
      </w:pPr>
      <w:r>
        <w:rPr>
          <w:sz w:val="24"/>
        </w:rPr>
        <w:t xml:space="preserve">неуплата лицензиатом, по данным Государственной информационной системы о государственных и муниципальных платежах, в установленный срок административного штрафа, назначенного за правонарушение, предусмотренное </w:t>
      </w:r>
      <w:r>
        <w:rPr>
          <w:sz w:val="24"/>
        </w:rPr>
        <w:t xml:space="preserve">Кодексом</w:t>
      </w:r>
      <w:r>
        <w:rPr>
          <w:sz w:val="24"/>
        </w:rPr>
        <w:t xml:space="preserve"> Российской Федерации об административных правонарушениях, совершенное в области производства и оборота этилового спирта, алкогольной и спиртосодержащей продукции;</w:t>
      </w:r>
    </w:p>
    <w:bookmarkStart w:id="1667" w:name="P1667"/>
    <w:bookmarkEnd w:id="1667"/>
    <w:p>
      <w:pPr>
        <w:pStyle w:val="0"/>
        <w:spacing w:before="240" w:lineRule="auto"/>
        <w:ind w:firstLine="540"/>
        <w:jc w:val="both"/>
      </w:pPr>
      <w:r>
        <w:rPr>
          <w:sz w:val="24"/>
        </w:rPr>
        <w:t xml:space="preserve">наличие поступившей из федерального органа исполнительной власти, осуществляющего функции по контролю и надзору за соблюдением законодательства о налогах и сборах, информации о совершении налогового правонарушения в виде указания в налоговой декларации по акцизам на этиловый спирт, алкогольную и спиртосодержащую продукцию недостоверных (ложных) сведений, повлекших занижение исчисленной суммы акциза;</w:t>
      </w:r>
    </w:p>
    <w:p>
      <w:pPr>
        <w:pStyle w:val="0"/>
        <w:jc w:val="both"/>
      </w:pPr>
      <w:r>
        <w:rPr>
          <w:sz w:val="24"/>
        </w:rPr>
        <w:t xml:space="preserve">(в ред. Федерального </w:t>
      </w:r>
      <w:r>
        <w:rPr>
          <w:sz w:val="24"/>
        </w:rPr>
        <w:t xml:space="preserve">закона</w:t>
      </w:r>
      <w:r>
        <w:rPr>
          <w:sz w:val="24"/>
        </w:rPr>
        <w:t xml:space="preserve"> от 30.11.2024 N 433-ФЗ)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абз. 13 п. 1 ст. 20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71" w:name="P1671"/>
    <w:bookmarkEnd w:id="1671"/>
    <w:p>
      <w:pPr>
        <w:pStyle w:val="0"/>
        <w:spacing w:before="300" w:lineRule="auto"/>
        <w:ind w:firstLine="540"/>
        <w:jc w:val="both"/>
      </w:pPr>
      <w:r>
        <w:rPr>
          <w:sz w:val="24"/>
        </w:rPr>
        <w:t xml:space="preserve">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 превышающем 300 тысяч рублей, в отношении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юридических лиц, входящих в одну группу лиц или аффилированных с такой организацией и имевших лицензию на один из видов деятельности, подлежащих лицензированию в соответствии с </w:t>
      </w:r>
      <w:hyperlink w:history="0" w:anchor="P1294" w:tooltip="2. Лицензии выдаются на осуществление следующих видов деятельности:">
        <w:r>
          <w:rPr>
            <w:sz w:val="24"/>
            <w:color w:val="0000ff"/>
          </w:rPr>
          <w:t xml:space="preserve">пунктом 2 статьи 18</w:t>
        </w:r>
      </w:hyperlink>
      <w:r>
        <w:rPr>
          <w:sz w:val="24"/>
        </w:rPr>
        <w:t xml:space="preserve"> настоящего Федерального закона, в течение пяти лет, предшествующих дате принятия указанного решения о взыскании задолженности, или имеющих данную лицензию;</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абз. 14 п. 1 ст. 20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неисполнение в установленный срок предписания, предусмотренного </w:t>
      </w:r>
      <w:hyperlink w:history="0" w:anchor="P1846" w:tooltip="6. В случае, если физическое лицо, сведения о котором внесены в перечень, является членом коллегиального исполнительного органа или осуществляет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
        <w:r>
          <w:rPr>
            <w:sz w:val="24"/>
            <w:color w:val="0000ff"/>
          </w:rPr>
          <w:t xml:space="preserve">пунктом 6</w:t>
        </w:r>
      </w:hyperlink>
      <w:r>
        <w:rPr>
          <w:sz w:val="24"/>
        </w:rPr>
        <w:t xml:space="preserve"> или </w:t>
      </w:r>
      <w:hyperlink w:history="0" w:anchor="P1849" w:tooltip="7. В случае, если физическое лицо, сведения о котором внесены в перечень, является лицом, контролирующим организацию, членом коллегиального органа управления (наблюдательного или иного совет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
        <w:r>
          <w:rPr>
            <w:sz w:val="24"/>
            <w:color w:val="0000ff"/>
          </w:rPr>
          <w:t xml:space="preserve">7 статьи 20.1</w:t>
        </w:r>
      </w:hyperlink>
      <w:r>
        <w:rPr>
          <w:sz w:val="24"/>
        </w:rPr>
        <w:t xml:space="preserve"> настоящего Федерального закона, - в отношении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производство денатурированного этилового спирта с нарушением требований, установленных </w:t>
      </w:r>
      <w:hyperlink w:history="0" w:anchor="P559" w:tooltip="Статья 10.1. Требования к производству и обороту денатурированного этилового спирта и спиртосодержащей непищевой продукции">
        <w:r>
          <w:rPr>
            <w:sz w:val="24"/>
            <w:color w:val="0000ff"/>
          </w:rPr>
          <w:t xml:space="preserve">статьей 10.1</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законом;</w:t>
      </w:r>
    </w:p>
    <w:p>
      <w:pPr>
        <w:pStyle w:val="0"/>
        <w:spacing w:before="240" w:lineRule="auto"/>
        <w:ind w:firstLine="540"/>
        <w:jc w:val="both"/>
      </w:pPr>
      <w:r>
        <w:rPr>
          <w:sz w:val="24"/>
        </w:rPr>
        <w:t xml:space="preserve">оборот биоэтанола с нарушением требований, предусмотренных </w:t>
      </w:r>
      <w:hyperlink w:history="0" w:anchor="P559" w:tooltip="Статья 10.1. Требования к производству и обороту денатурированного этилового спирта и спиртосодержащей непищевой продукции">
        <w:r>
          <w:rPr>
            <w:sz w:val="24"/>
            <w:color w:val="0000ff"/>
          </w:rPr>
          <w:t xml:space="preserve">статьей 10.1</w:t>
        </w:r>
      </w:hyperlink>
      <w:r>
        <w:rPr>
          <w:sz w:val="24"/>
        </w:rPr>
        <w:t xml:space="preserve"> настоящего Федерального закона;</w:t>
      </w:r>
    </w:p>
    <w:bookmarkStart w:id="1681" w:name="P1681"/>
    <w:bookmarkEnd w:id="1681"/>
    <w:p>
      <w:pPr>
        <w:pStyle w:val="0"/>
        <w:spacing w:before="240" w:lineRule="auto"/>
        <w:ind w:firstLine="540"/>
        <w:jc w:val="both"/>
      </w:pPr>
      <w:r>
        <w:rPr>
          <w:sz w:val="24"/>
        </w:rPr>
        <w:t xml:space="preserve">выявление нарушения, являющегося основанием для аннулирования лицензии;</w:t>
      </w:r>
    </w:p>
    <w:p>
      <w:pPr>
        <w:pStyle w:val="0"/>
        <w:spacing w:before="240" w:lineRule="auto"/>
        <w:ind w:firstLine="540"/>
        <w:jc w:val="both"/>
      </w:pPr>
      <w:r>
        <w:rPr>
          <w:sz w:val="24"/>
        </w:rPr>
        <w:t xml:space="preserve">неисполнение требований, установленных </w:t>
      </w:r>
      <w:hyperlink w:history="0" w:anchor="P811" w:tooltip="15.1. Федеральные специальные марки подлежат уничтожению заявителем в одном из следующих случаев:">
        <w:r>
          <w:rPr>
            <w:sz w:val="24"/>
            <w:color w:val="0000ff"/>
          </w:rPr>
          <w:t xml:space="preserve">пунктом 15.1 статьи 12</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22.12.2020 N 436-ФЗ; в ред. Федерального </w:t>
      </w:r>
      <w:r>
        <w:rPr>
          <w:sz w:val="24"/>
        </w:rPr>
        <w:t xml:space="preserve">закона</w:t>
      </w:r>
      <w:r>
        <w:rPr>
          <w:sz w:val="24"/>
        </w:rPr>
        <w:t xml:space="preserve"> от 21.04.2025 N 92-ФЗ)</w:t>
      </w:r>
    </w:p>
    <w:p>
      <w:pPr>
        <w:pStyle w:val="0"/>
        <w:spacing w:before="240" w:lineRule="auto"/>
        <w:ind w:firstLine="540"/>
        <w:jc w:val="both"/>
      </w:pPr>
      <w:r>
        <w:rPr>
          <w:sz w:val="24"/>
        </w:rPr>
        <w:t xml:space="preserve">Указанная в </w:t>
      </w:r>
      <w:hyperlink w:history="0" w:anchor="P1667" w:tooltip="наличие поступившей из федерального органа исполнительной власти, осуществляющего функции по контролю и надзору за соблюдением законодательства о налогах и сборах, информации о совершении налогового правонарушения в виде указания в налоговой декларации по акцизам на этиловый спирт, алкогольную и спиртосодержащую продукцию недостоверных (ложных) сведений, повлекших занижение исчисленной суммы акциза;">
        <w:r>
          <w:rPr>
            <w:sz w:val="24"/>
            <w:color w:val="0000ff"/>
          </w:rPr>
          <w:t xml:space="preserve">абзаце двенадцатом</w:t>
        </w:r>
      </w:hyperlink>
      <w:r>
        <w:rPr>
          <w:sz w:val="24"/>
        </w:rPr>
        <w:t xml:space="preserve"> настоящего пункта информация представляется федеральным органом исполнительной власти, осуществляющим функции по контролю и надзору за соблюдением законодательства о налогах и сборах, по межведомственному запросу лицензирующего органа.</w:t>
      </w:r>
    </w:p>
    <w:p>
      <w:pPr>
        <w:pStyle w:val="0"/>
        <w:spacing w:before="240" w:lineRule="auto"/>
        <w:ind w:firstLine="540"/>
        <w:jc w:val="both"/>
      </w:pPr>
      <w:r>
        <w:rPr>
          <w:sz w:val="24"/>
        </w:rPr>
        <w:t xml:space="preserve">Указанные в </w:t>
      </w:r>
      <w:hyperlink w:history="0" w:anchor="P1671" w:tooltip="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 превышающем 300 тысяч рублей, в отношении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
        <w:r>
          <w:rPr>
            <w:sz w:val="24"/>
            <w:color w:val="0000ff"/>
          </w:rPr>
          <w:t xml:space="preserve">абзаце тринадцатом</w:t>
        </w:r>
      </w:hyperlink>
      <w:r>
        <w:rPr>
          <w:sz w:val="24"/>
        </w:rPr>
        <w:t xml:space="preserve"> настоящего пункта сведения представляются федеральным органом исполнительной власти, осуществляющим функции по контролю и надзору за соблюдением законодательства о налогах и сборах, в форме электронного документа с использованием единой системы межведомственного электронного взаимодействия не позднее пяти рабочих дней после дня, в котором размер отрицательного сальдо единого налогового счета превысил 300 тысяч рублей, при наличии неисполненного решения о взыскании задолженности, указанной в </w:t>
      </w:r>
      <w:hyperlink w:history="0" w:anchor="P1671" w:tooltip="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 превышающем 300 тысяч рублей, в отношении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
        <w:r>
          <w:rPr>
            <w:sz w:val="24"/>
            <w:color w:val="0000ff"/>
          </w:rPr>
          <w:t xml:space="preserve">абзаце тринадцатом</w:t>
        </w:r>
      </w:hyperlink>
      <w:r>
        <w:rPr>
          <w:sz w:val="24"/>
        </w:rPr>
        <w:t xml:space="preserve"> настоящего пункта.</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непредставлением в установленный срок заявления об устранении обстоятельств, повлекших за собой приостановление действия лицензии, за исключением случая приостановления действия лицензии в связи с выявлением нарушения, являющегося основанием для аннулирования лицензии.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федеральным органом по контролю и надзору решения об аннулировании лицензии или об отказе в ее аннулировании.</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исключения производства и реализации этилового спирта, алкогольной и спиртосодержащей продукции.</w:t>
      </w:r>
    </w:p>
    <w:p>
      <w:pPr>
        <w:pStyle w:val="0"/>
        <w:spacing w:before="240" w:lineRule="auto"/>
        <w:ind w:firstLine="540"/>
        <w:jc w:val="both"/>
      </w:pPr>
      <w:r>
        <w:rPr>
          <w:sz w:val="24"/>
        </w:rPr>
        <w:t xml:space="preserve">После получения от лицензиата заявления об устранении обстоятельств, повлекших за собой приостановление действия лицензии,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 В случае непринятия лицензирующим органом в указанный срок одного из этих решений действие лицензии считается возобновленным.</w:t>
      </w:r>
    </w:p>
    <w:p>
      <w:pPr>
        <w:pStyle w:val="0"/>
        <w:spacing w:before="240" w:lineRule="auto"/>
        <w:ind w:firstLine="540"/>
        <w:jc w:val="both"/>
      </w:pPr>
      <w:r>
        <w:rPr>
          <w:sz w:val="24"/>
        </w:rPr>
        <w:t xml:space="preserve">В случае приостановления действия лицензии по основанию, предусмотренному </w:t>
      </w:r>
      <w:hyperlink w:history="0" w:anchor="P1671" w:tooltip="наличие сведений о неисполнении принятого в соответствии с законодательством о налогах и сборах решения о взыскании задолженности в размере отрицательного сальдо единого налогового счета, превышающем 300 тысяч рублей, в отношении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
        <w:r>
          <w:rPr>
            <w:sz w:val="24"/>
            <w:color w:val="0000ff"/>
          </w:rPr>
          <w:t xml:space="preserve">абзацем тринадцатым</w:t>
        </w:r>
      </w:hyperlink>
      <w:r>
        <w:rPr>
          <w:sz w:val="24"/>
        </w:rPr>
        <w:t xml:space="preserve"> настоящего пункта, лицензирующий орган в течение трех рабочих дней со дня получения от лицензиата заявления об устранении обстоятельств, повлекших за собой приостановление действия лицензии, направляет межведомственный запрос в федеральный орган исполнительной власти, осуществляющий функции по контролю и надзору за соблюдением законодательства о налогах и сборах, о представлении сведений, которые подтверждают отсутствие неисполненного решения о взыскании задолженности в размере отрицательного сальдо единого налогового счета, превышающем 300 тысяч рублей. Указанные сведения направляются налоговым органом в лицензирующий орган в форме электронного документа с использованием единой системы межведомственного электронного взаимодействия.</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Принятое лицензирующим органом решение о приостановлении действия лицензии может быть обжаловано в суд.</w:t>
      </w:r>
    </w:p>
    <w:p>
      <w:pPr>
        <w:pStyle w:val="0"/>
        <w:spacing w:before="240" w:lineRule="auto"/>
        <w:ind w:firstLine="540"/>
        <w:jc w:val="both"/>
      </w:pPr>
      <w:r>
        <w:rPr>
          <w:sz w:val="24"/>
        </w:rPr>
        <w:t xml:space="preserve">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лицензии.</w:t>
      </w:r>
    </w:p>
    <w:p>
      <w:pPr>
        <w:pStyle w:val="0"/>
        <w:jc w:val="both"/>
      </w:pPr>
      <w:r>
        <w:rPr>
          <w:sz w:val="24"/>
        </w:rPr>
        <w:t xml:space="preserve">(п. 1 в ред. Федерального </w:t>
      </w:r>
      <w:r>
        <w:rPr>
          <w:sz w:val="24"/>
        </w:rPr>
        <w:t xml:space="preserve">закона</w:t>
      </w:r>
      <w:r>
        <w:rPr>
          <w:sz w:val="24"/>
        </w:rPr>
        <w:t xml:space="preserve"> от 28.11.2018 N 448-ФЗ)</w:t>
      </w:r>
    </w:p>
    <w:p>
      <w:pPr>
        <w:pStyle w:val="0"/>
        <w:spacing w:before="240" w:lineRule="auto"/>
        <w:ind w:firstLine="540"/>
        <w:jc w:val="both"/>
      </w:pPr>
      <w:r>
        <w:rPr>
          <w:sz w:val="24"/>
        </w:rPr>
        <w:t xml:space="preserve">1.1. Наряду со случаями, указанными в </w:t>
      </w:r>
      <w:hyperlink w:history="0" w:anchor="P1648" w:tooltip="1. Действие лицензии на производство и оборот этилового спирта, алкогольной и спиртосодержащей продукции приостанавливается решением лицензирующего органа на основании материалов, представленных органами, осуществляющими контроль и надзор за соблюдением настоящего Федерального закона, а также по инициативе самого лицензирующего органа в пределах его компетенции в следующих случаях:">
        <w:r>
          <w:rPr>
            <w:sz w:val="24"/>
            <w:color w:val="0000ff"/>
          </w:rPr>
          <w:t xml:space="preserve">пункте 1</w:t>
        </w:r>
      </w:hyperlink>
      <w:r>
        <w:rPr>
          <w:sz w:val="24"/>
        </w:rPr>
        <w:t xml:space="preserve"> настоящей статьи, действие лицензии на производство этилового спирта для производства фармацевтической субстанции спирта этилового (этанола) приостанавливается на срок приостановления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w:t>
      </w:r>
    </w:p>
    <w:p>
      <w:pPr>
        <w:pStyle w:val="0"/>
        <w:jc w:val="both"/>
      </w:pPr>
      <w:r>
        <w:rPr>
          <w:sz w:val="24"/>
        </w:rPr>
        <w:t xml:space="preserve">(п. 1.1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1.2. В случае выявления в отношении определенного места осуществления лицензируемой деятельности нарушения, являющегося основанием для приостановления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соответствии с </w:t>
      </w:r>
      <w:hyperlink w:history="0" w:anchor="P1649" w:tooltip="невыполнение лицензиатом предписаний лицензирующего органа об устранении нарушений условий действия лицензии;">
        <w:r>
          <w:rPr>
            <w:sz w:val="24"/>
            <w:color w:val="0000ff"/>
          </w:rPr>
          <w:t xml:space="preserve">абзацем вторым</w:t>
        </w:r>
      </w:hyperlink>
      <w:r>
        <w:rPr>
          <w:sz w:val="24"/>
        </w:rPr>
        <w:t xml:space="preserve"> или </w:t>
      </w:r>
      <w:hyperlink w:history="0" w:anchor="P1681" w:tooltip="выявление нарушения, являющегося основанием для аннулирования лицензии;">
        <w:r>
          <w:rPr>
            <w:sz w:val="24"/>
            <w:color w:val="0000ff"/>
          </w:rPr>
          <w:t xml:space="preserve">восемнадцатым пункта 1</w:t>
        </w:r>
      </w:hyperlink>
      <w:r>
        <w:rPr>
          <w:sz w:val="24"/>
        </w:rPr>
        <w:t xml:space="preserve"> настоящей статьи, действие соответствующей лицензии приостанавливается в отношении такого места осуществления лицензируемой деятельности.</w:t>
      </w:r>
    </w:p>
    <w:p>
      <w:pPr>
        <w:pStyle w:val="0"/>
        <w:jc w:val="both"/>
      </w:pPr>
      <w:r>
        <w:rPr>
          <w:sz w:val="24"/>
        </w:rPr>
        <w:t xml:space="preserve">(п. 1.2 введен Федеральным </w:t>
      </w:r>
      <w:r>
        <w:rPr>
          <w:sz w:val="24"/>
        </w:rPr>
        <w:t xml:space="preserve">законом</w:t>
      </w:r>
      <w:r>
        <w:rPr>
          <w:sz w:val="24"/>
        </w:rPr>
        <w:t xml:space="preserve"> от 31.07.2025 N 274-ФЗ)</w:t>
      </w:r>
    </w:p>
    <w:bookmarkStart w:id="1700" w:name="P1700"/>
    <w:bookmarkEnd w:id="1700"/>
    <w:p>
      <w:pPr>
        <w:pStyle w:val="0"/>
        <w:spacing w:before="240" w:lineRule="auto"/>
        <w:ind w:firstLine="540"/>
        <w:jc w:val="both"/>
      </w:pPr>
      <w:r>
        <w:rPr>
          <w:sz w:val="24"/>
        </w:rPr>
        <w:t xml:space="preserve">2. Действие лицензии на производство и оборот этилового спирта,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w:t>
      </w:r>
      <w:r>
        <w:rPr>
          <w:sz w:val="24"/>
        </w:rPr>
        <w:t xml:space="preserve">заявления</w:t>
      </w:r>
      <w:r>
        <w:rPr>
          <w:sz w:val="24"/>
        </w:rPr>
        <w:t xml:space="preserve"> лицензиата.</w:t>
      </w:r>
    </w:p>
    <w:p>
      <w:pPr>
        <w:pStyle w:val="0"/>
        <w:jc w:val="both"/>
      </w:pPr>
      <w:r>
        <w:rPr>
          <w:sz w:val="24"/>
        </w:rPr>
        <w:t xml:space="preserve">(в ред. Федерального </w:t>
      </w:r>
      <w:r>
        <w:rPr>
          <w:sz w:val="24"/>
        </w:rPr>
        <w:t xml:space="preserve">закона</w:t>
      </w:r>
      <w:r>
        <w:rPr>
          <w:sz w:val="24"/>
        </w:rPr>
        <w:t xml:space="preserve"> от 31.12.2014 N 490-ФЗ)</w:t>
      </w:r>
    </w:p>
    <w:p>
      <w:pPr>
        <w:pStyle w:val="0"/>
        <w:spacing w:before="240" w:lineRule="auto"/>
        <w:ind w:firstLine="540"/>
        <w:jc w:val="both"/>
      </w:pPr>
      <w:r>
        <w:rPr>
          <w:sz w:val="24"/>
        </w:rPr>
        <w:t xml:space="preserve">Заявление о досрочном прекращении действия лицензии на производство и оборот этилового спирта, алкогольной и спиртосодержащей продукции подается в лицензирующий орган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индивидуальных предпринимателей и юридических лиц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посредством федеральной государственной информационной системы "Единый портал государственных и муниципальных услуг (функций)", региональных порталов государственных и муниципальных услуг или с использованием единой государственной автоматизированной информационной системы.</w:t>
      </w:r>
    </w:p>
    <w:p>
      <w:pPr>
        <w:pStyle w:val="0"/>
        <w:jc w:val="both"/>
      </w:pPr>
      <w:r>
        <w:rPr>
          <w:sz w:val="24"/>
        </w:rPr>
        <w:t xml:space="preserve">(абзац введен Федеральным </w:t>
      </w:r>
      <w:r>
        <w:rPr>
          <w:sz w:val="24"/>
        </w:rPr>
        <w:t xml:space="preserve">законом</w:t>
      </w:r>
      <w:r>
        <w:rPr>
          <w:sz w:val="24"/>
        </w:rPr>
        <w:t xml:space="preserve"> от 04.07.2026 N 231-ФЗ)</w:t>
      </w:r>
    </w:p>
    <w:p>
      <w:pPr>
        <w:pStyle w:val="0"/>
        <w:spacing w:before="240" w:lineRule="auto"/>
        <w:ind w:firstLine="540"/>
        <w:jc w:val="both"/>
      </w:pPr>
      <w:r>
        <w:rPr>
          <w:sz w:val="24"/>
        </w:rPr>
        <w:t xml:space="preserve">Лицензирующий орган в срок не более чем 14 дней со дня установления факта прекращения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При наличии указанного в </w:t>
      </w:r>
      <w:hyperlink w:history="0" w:anchor="P1803" w:tooltip="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не позднее 15 рабочих дней со дня получения в форме электронного документа посредством федеральной государственной информационной ...">
        <w:r>
          <w:rPr>
            <w:sz w:val="24"/>
            <w:color w:val="0000ff"/>
          </w:rPr>
          <w:t xml:space="preserve">абзаце втором пункта 5</w:t>
        </w:r>
      </w:hyperlink>
      <w:r>
        <w:rPr>
          <w:sz w:val="24"/>
        </w:rPr>
        <w:t xml:space="preserve"> настоящей статьи настоящего Федерального закона временного разрешения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осуществляется после завершения полного цикла производства дистиллятов или завершения выдержки винодельческой продукции.</w:t>
      </w:r>
    </w:p>
    <w:p>
      <w:pPr>
        <w:pStyle w:val="0"/>
        <w:jc w:val="both"/>
      </w:pPr>
      <w:r>
        <w:rPr>
          <w:sz w:val="24"/>
        </w:rPr>
        <w:t xml:space="preserve">(в ред. Федерального </w:t>
      </w:r>
      <w:r>
        <w:rPr>
          <w:sz w:val="24"/>
        </w:rPr>
        <w:t xml:space="preserve">закона</w:t>
      </w:r>
      <w:r>
        <w:rPr>
          <w:sz w:val="24"/>
        </w:rPr>
        <w:t xml:space="preserve"> от 03.07.2016 N 261-ФЗ)</w:t>
      </w:r>
    </w:p>
    <w:p>
      <w:pPr>
        <w:pStyle w:val="0"/>
        <w:spacing w:before="240" w:lineRule="auto"/>
        <w:ind w:firstLine="540"/>
        <w:jc w:val="both"/>
      </w:pPr>
      <w:r>
        <w:rPr>
          <w:sz w:val="24"/>
        </w:rPr>
        <w:t xml:space="preserve">Наряду со случаями, определенными </w:t>
      </w:r>
      <w:hyperlink w:history="0" w:anchor="P1700" w:tooltip="2. Действие лицензии на производство и оборот этилового спирта,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заявления лицензиата.">
        <w:r>
          <w:rPr>
            <w:sz w:val="24"/>
            <w:color w:val="0000ff"/>
          </w:rPr>
          <w:t xml:space="preserve">абзацем первым</w:t>
        </w:r>
      </w:hyperlink>
      <w:r>
        <w:rPr>
          <w:sz w:val="24"/>
        </w:rPr>
        <w:t xml:space="preserve"> настоящего пункта, действие лицензии на производство этилового спирта для производства фармацевтической субстанции спирта этилового (этанола) прекращается с даты прекращения или аннулирования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В случае подачи в лицензирующий орган заявления о досрочном прекращении действия лицензии досрочное прекращение действия лицензии не допускается со дня принятия судом заявления об аннулировании лицензии по основаниям, предусмотренным </w:t>
      </w:r>
      <w:hyperlink w:history="0" w:anchor="P1719" w:tooltip="3.1. Основанием для аннулирования лицензии на производство и оборот этилового спирта, алкогольной и спиртосодержащей продукции в судебном порядке является:">
        <w:r>
          <w:rPr>
            <w:sz w:val="24"/>
            <w:color w:val="0000ff"/>
          </w:rPr>
          <w:t xml:space="preserve">пунктом 3.1</w:t>
        </w:r>
      </w:hyperlink>
      <w:r>
        <w:rPr>
          <w:sz w:val="24"/>
        </w:rPr>
        <w:t xml:space="preserve"> настоящей статьи, и до дня вступления в законную силу решения суда об отказе в ее аннулировании либо со дня принятия федеральным органом по контролю и надзору решения об аннулировании лицензии по основаниям, предусмотренным </w:t>
      </w:r>
      <w:hyperlink w:history="0" w:anchor="P1777" w:tooltip="3.2. Основанием для аннулирования лицензии на производство и оборот этилового спирта, алкогольной и спиртосодержащей продукции по решению федерального органа по контролю и надзору является:">
        <w:r>
          <w:rPr>
            <w:sz w:val="24"/>
            <w:color w:val="0000ff"/>
          </w:rPr>
          <w:t xml:space="preserve">пунктом 3.2</w:t>
        </w:r>
      </w:hyperlink>
      <w:r>
        <w:rPr>
          <w:sz w:val="24"/>
        </w:rPr>
        <w:t xml:space="preserve"> настоящей статьи, и до дня вступления в законную силу решения федерального органа по контролю и надзору об аннулировании лицензии или решения суда об отмене решения федерального органа по контролю и надзору об аннулировании лицензии.</w:t>
      </w:r>
    </w:p>
    <w:p>
      <w:pPr>
        <w:pStyle w:val="0"/>
        <w:jc w:val="both"/>
      </w:pPr>
      <w:r>
        <w:rPr>
          <w:sz w:val="24"/>
        </w:rPr>
        <w:t xml:space="preserve">(абзац введен Федеральным </w:t>
      </w:r>
      <w:r>
        <w:rPr>
          <w:sz w:val="24"/>
        </w:rPr>
        <w:t xml:space="preserve">законом</w:t>
      </w:r>
      <w:r>
        <w:rPr>
          <w:sz w:val="24"/>
        </w:rPr>
        <w:t xml:space="preserve"> от 11.03.2024 N 46-ФЗ)</w:t>
      </w:r>
    </w:p>
    <w:p>
      <w:pPr>
        <w:pStyle w:val="0"/>
        <w:jc w:val="both"/>
      </w:pPr>
      <w:r>
        <w:rPr>
          <w:sz w:val="24"/>
        </w:rPr>
        <w:t xml:space="preserve">(п. 2 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3. Лицензия на производство и оборот этилового спирта, алкогольной и спиртосодержащей продукции аннулируется решением суда по обращению лицензирующего </w:t>
      </w:r>
      <w:r>
        <w:rPr>
          <w:sz w:val="24"/>
        </w:rPr>
        <w:t xml:space="preserve">органа</w:t>
      </w:r>
      <w:r>
        <w:rPr>
          <w:sz w:val="24"/>
        </w:rPr>
        <w:t xml:space="preserve"> или решением федерального органа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22.12.2020 N 436-ФЗ)</w:t>
      </w:r>
    </w:p>
    <w:bookmarkStart w:id="1713" w:name="P1713"/>
    <w:bookmarkEnd w:id="1713"/>
    <w:p>
      <w:pPr>
        <w:pStyle w:val="0"/>
        <w:spacing w:before="240" w:lineRule="auto"/>
        <w:ind w:firstLine="540"/>
        <w:jc w:val="both"/>
      </w:pPr>
      <w:r>
        <w:rPr>
          <w:sz w:val="24"/>
        </w:rPr>
        <w:t xml:space="preserve">Абзацы второй - тридцать первый утратили силу. - Федеральный </w:t>
      </w:r>
      <w:r>
        <w:rPr>
          <w:sz w:val="24"/>
        </w:rPr>
        <w:t xml:space="preserve">закон</w:t>
      </w:r>
      <w:r>
        <w:rPr>
          <w:sz w:val="24"/>
        </w:rPr>
        <w:t xml:space="preserve"> от 28.12.2017 N 433-ФЗ.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32 п. 3 ст. 20 (в части пломбирования оборудования и коммуникаций в целях недопущения реализации этилового спирта) </w:t>
            </w:r>
            <w:r>
              <w:rPr>
                <w:sz w:val="24"/>
                <w:color w:val="392c69"/>
              </w:rPr>
              <w:t xml:space="preserve">не применяется</w:t>
            </w:r>
            <w:r>
              <w:rPr>
                <w:sz w:val="24"/>
                <w:color w:val="392c69"/>
              </w:rPr>
              <w:t xml:space="preserve"> в 2026 г. в отношении хранения и поставок абсолютированного этилового спирта, разрешенных в соответствии со </w:t>
            </w:r>
            <w:r>
              <w:rPr>
                <w:sz w:val="24"/>
                <w:color w:val="392c69"/>
              </w:rPr>
              <w:t xml:space="preserve">ст. 3</w:t>
            </w:r>
            <w:r>
              <w:rPr>
                <w:sz w:val="24"/>
                <w:color w:val="392c69"/>
              </w:rPr>
              <w:t xml:space="preserve"> ФЗ от 28.12.2025 N 509-ФЗ.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срок не более чем 14 дней со дня вступления в законную силу принятого судом или федеральным органом по контролю и надзору решения об аннулировании лицензии лицензирующий орган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jc w:val="both"/>
      </w:pPr>
      <w:r>
        <w:rPr>
          <w:sz w:val="24"/>
        </w:rPr>
        <w:t xml:space="preserve">(п. 3 в ред. Федерального </w:t>
      </w:r>
      <w:r>
        <w:rPr>
          <w:sz w:val="24"/>
        </w:rPr>
        <w:t xml:space="preserve">закона</w:t>
      </w:r>
      <w:r>
        <w:rPr>
          <w:sz w:val="24"/>
        </w:rPr>
        <w:t xml:space="preserve"> от 03.07.2016 N 261-ФЗ)</w:t>
      </w:r>
    </w:p>
    <w:bookmarkStart w:id="1719" w:name="P1719"/>
    <w:bookmarkEnd w:id="1719"/>
    <w:p>
      <w:pPr>
        <w:pStyle w:val="0"/>
        <w:spacing w:before="240" w:lineRule="auto"/>
        <w:ind w:firstLine="540"/>
        <w:jc w:val="both"/>
      </w:pPr>
      <w:r>
        <w:rPr>
          <w:sz w:val="24"/>
        </w:rPr>
        <w:t xml:space="preserve">3.1. Основанием для аннулирования лицензии на производство и оборот этилового спирта, алкогольной и спиртосодержащей продукции в судебном порядке является:</w:t>
      </w:r>
    </w:p>
    <w:p>
      <w:pPr>
        <w:pStyle w:val="0"/>
        <w:spacing w:before="240" w:lineRule="auto"/>
        <w:ind w:firstLine="540"/>
        <w:jc w:val="both"/>
      </w:pPr>
      <w:r>
        <w:rPr>
          <w:sz w:val="24"/>
        </w:rPr>
        <w:t xml:space="preserve">1) обнаружение недостоверных данных в документах, представленных лицензиатом для получения такой лицензии;</w:t>
      </w:r>
    </w:p>
    <w:p>
      <w:pPr>
        <w:pStyle w:val="0"/>
        <w:spacing w:before="240" w:lineRule="auto"/>
        <w:ind w:firstLine="540"/>
        <w:jc w:val="both"/>
      </w:pPr>
      <w:r>
        <w:rPr>
          <w:sz w:val="24"/>
        </w:rPr>
        <w:t xml:space="preserve">2) поставка этилового спирта организации, не имеющей соответствующей лицензии;</w:t>
      </w:r>
    </w:p>
    <w:p>
      <w:pPr>
        <w:pStyle w:val="0"/>
        <w:jc w:val="both"/>
      </w:pPr>
      <w:r>
        <w:rPr>
          <w:sz w:val="24"/>
        </w:rPr>
        <w:t xml:space="preserve">(в ред. Федерального </w:t>
      </w:r>
      <w:r>
        <w:rPr>
          <w:sz w:val="24"/>
        </w:rPr>
        <w:t xml:space="preserve">закона</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3 п. 3.1 ст. 20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25" w:name="P1725"/>
    <w:bookmarkEnd w:id="1725"/>
    <w:p>
      <w:pPr>
        <w:pStyle w:val="0"/>
        <w:spacing w:before="300" w:lineRule="auto"/>
        <w:ind w:firstLine="540"/>
        <w:jc w:val="both"/>
      </w:pPr>
      <w:r>
        <w:rPr>
          <w:sz w:val="24"/>
        </w:rPr>
        <w:t xml:space="preserve">3) оборот алкогольной и спиртосодержащей непищевой продукции без маркировки в соответствии со </w:t>
      </w:r>
      <w:hyperlink w:history="0" w:anchor="P717" w:tooltip="Статья 12. Маркировка алкогольной и спиртосодержащей продукции">
        <w:r>
          <w:rPr>
            <w:sz w:val="24"/>
            <w:color w:val="0000ff"/>
          </w:rPr>
          <w:t xml:space="preserve">статьей 12</w:t>
        </w:r>
      </w:hyperlink>
      <w:r>
        <w:rPr>
          <w:sz w:val="24"/>
        </w:rPr>
        <w:t xml:space="preserve"> настоящего Федерального закона, либо оборот алкогольной продукции с поддельными марками, либо оборот спиртосодержащей непищевой продукции с поддельными средствами идентификации;</w:t>
      </w:r>
    </w:p>
    <w:p>
      <w:pPr>
        <w:pStyle w:val="0"/>
        <w:jc w:val="both"/>
      </w:pPr>
      <w:r>
        <w:rPr>
          <w:sz w:val="24"/>
        </w:rPr>
        <w:t xml:space="preserve">(пп. 3 в ред. Федерального </w:t>
      </w:r>
      <w:r>
        <w:rPr>
          <w:sz w:val="24"/>
        </w:rPr>
        <w:t xml:space="preserve">закона</w:t>
      </w:r>
      <w:r>
        <w:rPr>
          <w:sz w:val="24"/>
        </w:rPr>
        <w:t xml:space="preserve"> от 30.11.2024 N 433-ФЗ)</w:t>
      </w:r>
    </w:p>
    <w:p>
      <w:pPr>
        <w:pStyle w:val="0"/>
        <w:spacing w:before="240" w:lineRule="auto"/>
        <w:ind w:firstLine="540"/>
        <w:jc w:val="both"/>
      </w:pPr>
      <w:r>
        <w:rPr>
          <w:sz w:val="24"/>
        </w:rPr>
        <w:t xml:space="preserve">4) поставка алкогольной и (или) спиртосодержащей пищевой продукции лицу, не имеющему предусмотренных настоящим Федеральным законом лицензий;</w:t>
      </w:r>
    </w:p>
    <w:bookmarkStart w:id="1728" w:name="P1728"/>
    <w:bookmarkEnd w:id="1728"/>
    <w:p>
      <w:pPr>
        <w:pStyle w:val="0"/>
        <w:spacing w:before="240" w:lineRule="auto"/>
        <w:ind w:firstLine="540"/>
        <w:jc w:val="both"/>
      </w:pPr>
      <w:r>
        <w:rPr>
          <w:sz w:val="24"/>
        </w:rPr>
        <w:t xml:space="preserve">5) невыполнение решения лицензирующего органа о приостановлении действия лицензии;</w:t>
      </w:r>
    </w:p>
    <w:p>
      <w:pPr>
        <w:pStyle w:val="0"/>
        <w:spacing w:before="240" w:lineRule="auto"/>
        <w:ind w:firstLine="540"/>
        <w:jc w:val="both"/>
      </w:pPr>
      <w:r>
        <w:rPr>
          <w:sz w:val="24"/>
        </w:rPr>
        <w:t xml:space="preserve">6) повторное в течение одного года сообщение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объеме винограда, использованного для производства винодельческой продукции, урожайной декларации или повторное в течение одного года несвоевременное представление указанных деклараций в лицензирующий орган;</w:t>
      </w:r>
    </w:p>
    <w:p>
      <w:pPr>
        <w:pStyle w:val="0"/>
        <w:jc w:val="both"/>
      </w:pPr>
      <w:r>
        <w:rPr>
          <w:sz w:val="24"/>
        </w:rPr>
        <w:t xml:space="preserve">(в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пп. 7 п. 3.1 ст. 20 вносятся изменения (</w:t>
            </w:r>
            <w:r>
              <w:rPr>
                <w:sz w:val="24"/>
                <w:color w:val="392c69"/>
              </w:rPr>
              <w:t xml:space="preserve">ФЗ</w:t>
            </w:r>
            <w:r>
              <w:rPr>
                <w:sz w:val="24"/>
                <w:color w:val="392c69"/>
              </w:rPr>
              <w:t xml:space="preserve"> от 22.12.2020 N 436-ФЗ).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производство продукции, не соответствующей государственным, национальным или международным стандартам;</w:t>
      </w:r>
    </w:p>
    <w:p>
      <w:pPr>
        <w:pStyle w:val="0"/>
        <w:spacing w:before="240" w:lineRule="auto"/>
        <w:ind w:firstLine="540"/>
        <w:jc w:val="both"/>
      </w:pPr>
      <w:r>
        <w:rPr>
          <w:sz w:val="24"/>
        </w:rPr>
        <w:t xml:space="preserve">8) производство и оборот этилового спирта, алкогольной и спиртосодержащей продукции на договорной или бездоговорной основе для лиц, не имеющих соответствующих лицензий;</w:t>
      </w:r>
    </w:p>
    <w:bookmarkStart w:id="1735" w:name="P1735"/>
    <w:bookmarkEnd w:id="1735"/>
    <w:p>
      <w:pPr>
        <w:pStyle w:val="0"/>
        <w:spacing w:before="240" w:lineRule="auto"/>
        <w:ind w:firstLine="540"/>
        <w:jc w:val="both"/>
      </w:pPr>
      <w:r>
        <w:rPr>
          <w:sz w:val="24"/>
        </w:rPr>
        <w:t xml:space="preserve">9) повторное приостановление действия лицензии за совершение одного и того же нарушения в течение одного года;</w:t>
      </w:r>
    </w:p>
    <w:bookmarkStart w:id="1736" w:name="P1736"/>
    <w:bookmarkEnd w:id="1736"/>
    <w:p>
      <w:pPr>
        <w:pStyle w:val="0"/>
        <w:spacing w:before="240" w:lineRule="auto"/>
        <w:ind w:firstLine="540"/>
        <w:jc w:val="both"/>
      </w:pPr>
      <w:r>
        <w:rPr>
          <w:sz w:val="24"/>
        </w:rPr>
        <w:t xml:space="preserve">10) непредставление лицензирующему органу возможности провести контрольное (надзорное) мероприятие, выездную оценку соответствия лицензиата лицензионным требованиям, контроль за эксплуатацией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и снятие с них показателей;</w:t>
      </w:r>
    </w:p>
    <w:p>
      <w:pPr>
        <w:pStyle w:val="0"/>
        <w:jc w:val="both"/>
      </w:pPr>
      <w:r>
        <w:rPr>
          <w:sz w:val="24"/>
        </w:rPr>
        <w:t xml:space="preserve">(в ред. Федеральных законов от 28.11.2018 </w:t>
      </w:r>
      <w:r>
        <w:rPr>
          <w:sz w:val="24"/>
        </w:rPr>
        <w:t xml:space="preserve">N 448-ФЗ</w:t>
      </w:r>
      <w:r>
        <w:rPr>
          <w:sz w:val="24"/>
        </w:rPr>
        <w:t xml:space="preserve">, от 22.12.2020 </w:t>
      </w:r>
      <w:r>
        <w:rPr>
          <w:sz w:val="24"/>
        </w:rPr>
        <w:t xml:space="preserve">N 436-ФЗ</w:t>
      </w:r>
      <w:r>
        <w:rPr>
          <w:sz w:val="24"/>
        </w:rPr>
        <w:t xml:space="preserve">, от 11.06.2021 </w:t>
      </w:r>
      <w:r>
        <w:rPr>
          <w:sz w:val="24"/>
        </w:rPr>
        <w:t xml:space="preserve">N 170-ФЗ</w:t>
      </w:r>
      <w:r>
        <w:rPr>
          <w:sz w:val="24"/>
        </w:rPr>
        <w:t xml:space="preserve">)</w:t>
      </w:r>
    </w:p>
    <w:bookmarkStart w:id="1738" w:name="P1738"/>
    <w:bookmarkEnd w:id="1738"/>
    <w:p>
      <w:pPr>
        <w:pStyle w:val="0"/>
        <w:spacing w:before="240" w:lineRule="auto"/>
        <w:ind w:firstLine="540"/>
        <w:jc w:val="both"/>
      </w:pPr>
      <w:r>
        <w:rPr>
          <w:sz w:val="24"/>
        </w:rPr>
        <w:t xml:space="preserve">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эксплуатация автомобильного транспорта при отсутствии или повреждении пломб на специальных технических средствах регистрации, опломбированных (опечатанных) лицензирующим органом;</w:t>
      </w:r>
    </w:p>
    <w:p>
      <w:pPr>
        <w:pStyle w:val="0"/>
        <w:jc w:val="both"/>
      </w:pPr>
      <w:r>
        <w:rPr>
          <w:sz w:val="24"/>
        </w:rPr>
        <w:t xml:space="preserve">(в ред. Федеральных законов от 28.11.2018 </w:t>
      </w:r>
      <w:r>
        <w:rPr>
          <w:sz w:val="24"/>
        </w:rPr>
        <w:t xml:space="preserve">N 448-ФЗ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12) 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спиртосодержащей продукции в соответствии с </w:t>
      </w:r>
      <w:hyperlink w:history="0" w:anchor="P239" w:tooltip="установление максимального содержания этилового спирта в спиртосодержащей продукции;">
        <w:r>
          <w:rPr>
            <w:sz w:val="24"/>
            <w:color w:val="0000ff"/>
          </w:rPr>
          <w:t xml:space="preserve">абзацем семнадцатым статьи 5</w:t>
        </w:r>
      </w:hyperlink>
      <w:r>
        <w:rPr>
          <w:sz w:val="24"/>
        </w:rPr>
        <w:t xml:space="preserve"> настоящего Федерального закона;</w:t>
      </w:r>
    </w:p>
    <w:bookmarkStart w:id="1741" w:name="P1741"/>
    <w:bookmarkEnd w:id="1741"/>
    <w:p>
      <w:pPr>
        <w:pStyle w:val="0"/>
        <w:spacing w:before="240" w:lineRule="auto"/>
        <w:ind w:firstLine="540"/>
        <w:jc w:val="both"/>
      </w:pPr>
      <w:r>
        <w:rPr>
          <w:sz w:val="24"/>
        </w:rPr>
        <w:t xml:space="preserve">13) 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w:t>
      </w:r>
      <w:hyperlink w:history="0" w:anchor="P391" w:tooltip="2.1. Указанное в абзаце восьмом пункта 2 настоящей статьи требование не распространяется на учет объема:">
        <w:r>
          <w:rPr>
            <w:sz w:val="24"/>
            <w:color w:val="0000ff"/>
          </w:rPr>
          <w:t xml:space="preserve">пунктом 2.1 статьи 8</w:t>
        </w:r>
      </w:hyperlink>
      <w:r>
        <w:rPr>
          <w:sz w:val="24"/>
        </w:rPr>
        <w:t xml:space="preserve"> настоящего Федерального закона;</w:t>
      </w:r>
    </w:p>
    <w:p>
      <w:pPr>
        <w:pStyle w:val="0"/>
        <w:spacing w:before="240" w:lineRule="auto"/>
        <w:ind w:firstLine="540"/>
        <w:jc w:val="both"/>
      </w:pPr>
      <w:r>
        <w:rPr>
          <w:sz w:val="24"/>
        </w:rPr>
        <w:t xml:space="preserve">14) поставка денатурата или денатурированной спиртосодержащей продукции с содержанием денатурирующих веществ, не соответствующих установленным настоящим Федеральным законом перечню и концентрации денатурирующих веществ, либо с нарушением порядка использования денатурата или денатурированной спиртосодержащей продукции;</w:t>
      </w:r>
    </w:p>
    <w:p>
      <w:pPr>
        <w:pStyle w:val="0"/>
        <w:jc w:val="both"/>
      </w:pPr>
      <w:r>
        <w:rPr>
          <w:sz w:val="24"/>
        </w:rPr>
        <w:t xml:space="preserve">(в ред. Федеральных законов от 28.11.2018 </w:t>
      </w:r>
      <w:r>
        <w:rPr>
          <w:sz w:val="24"/>
        </w:rPr>
        <w:t xml:space="preserve">N 448-ФЗ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15) заключение договора перевозки этилового спирта или нефасованной спиртосодержащей продукции с содержанием этилового спирта более 25 процентов объема готовой продукции с организацией, не имеющей соответствующей лицензии;</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16) 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в случае, предусмотренном </w:t>
      </w:r>
      <w:hyperlink w:history="0" w:anchor="P482" w:tooltip="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
        <w:r>
          <w:rPr>
            <w:sz w:val="24"/>
            <w:color w:val="0000ff"/>
          </w:rPr>
          <w:t xml:space="preserve">пунктом 10 статьи 8</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30.04.2021 N 125-ФЗ)</w:t>
      </w:r>
    </w:p>
    <w:bookmarkStart w:id="1748" w:name="P1748"/>
    <w:bookmarkEnd w:id="1748"/>
    <w:p>
      <w:pPr>
        <w:pStyle w:val="0"/>
        <w:spacing w:before="240" w:lineRule="auto"/>
        <w:ind w:firstLine="540"/>
        <w:jc w:val="both"/>
      </w:pPr>
      <w:r>
        <w:rPr>
          <w:sz w:val="24"/>
        </w:rPr>
        <w:t xml:space="preserve">17) неустранение в установленный срок обстоятельств, повлекших за собой приостановление действия лицензии;</w:t>
      </w:r>
    </w:p>
    <w:p>
      <w:pPr>
        <w:pStyle w:val="0"/>
        <w:spacing w:before="240" w:lineRule="auto"/>
        <w:ind w:firstLine="540"/>
        <w:jc w:val="both"/>
      </w:pPr>
      <w:r>
        <w:rPr>
          <w:sz w:val="24"/>
        </w:rPr>
        <w:t xml:space="preserve">18) производство крестьянским (фермерским) хозяйством, индивидуальным предпринимателем вина, игристого вина из приобретенных у других лиц винограда, этилового спирта, алкогольной и спиртосодержащей продукции;</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19) нарушение установленных </w:t>
      </w:r>
      <w:hyperlink w:history="0" w:anchor="P612" w:tooltip="Объем реализации вина, игристого вина, произведенных сельскохозяйственными товаропроизводителями из собственного винограда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не может превышать 15 000 декалитров в год.">
        <w:r>
          <w:rPr>
            <w:sz w:val="24"/>
            <w:color w:val="0000ff"/>
          </w:rPr>
          <w:t xml:space="preserve">абзацем вторым пункта 1 статьи 11</w:t>
        </w:r>
      </w:hyperlink>
      <w:r>
        <w:rPr>
          <w:sz w:val="24"/>
        </w:rPr>
        <w:t xml:space="preserve"> настоящего Федерального закона требований к объему реализации вина и (или) игристого вина, произведенных крестьянским (фермерским) хозяйством, индивидуальным предпринимателем из собственного винограда, выращенного и переработанного ими на территории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02.07.2021 N 345-ФЗ)</w:t>
      </w:r>
    </w:p>
    <w:bookmarkStart w:id="1753" w:name="P1753"/>
    <w:bookmarkEnd w:id="1753"/>
    <w:p>
      <w:pPr>
        <w:pStyle w:val="0"/>
        <w:spacing w:before="240" w:lineRule="auto"/>
        <w:ind w:firstLine="540"/>
        <w:jc w:val="both"/>
      </w:pPr>
      <w:r>
        <w:rPr>
          <w:sz w:val="24"/>
        </w:rPr>
        <w:t xml:space="preserve">20) производство российской винодельческой продукции защищенных наименований с нарушением требований, установленных </w:t>
      </w:r>
      <w:hyperlink w:history="0" w:anchor="P654" w:tooltip="2.4.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w:r>
          <w:rPr>
            <w:sz w:val="24"/>
            <w:color w:val="0000ff"/>
          </w:rPr>
          <w:t xml:space="preserve">пунктом 2.4 статьи 11</w:t>
        </w:r>
      </w:hyperlink>
      <w:r>
        <w:rPr>
          <w:sz w:val="24"/>
        </w:rPr>
        <w:t xml:space="preserve"> настоящего Федерального закона и законодательством о виноградарстве и виноделии;</w:t>
      </w:r>
    </w:p>
    <w:p>
      <w:pPr>
        <w:pStyle w:val="0"/>
        <w:jc w:val="both"/>
      </w:pPr>
      <w:r>
        <w:rPr>
          <w:sz w:val="24"/>
        </w:rPr>
        <w:t xml:space="preserve">(пп. 20 в ред. Федерального </w:t>
      </w:r>
      <w:r>
        <w:rPr>
          <w:sz w:val="24"/>
        </w:rPr>
        <w:t xml:space="preserve">закона</w:t>
      </w:r>
      <w:r>
        <w:rPr>
          <w:sz w:val="24"/>
        </w:rPr>
        <w:t xml:space="preserve"> от 02.07.2021 N 345-ФЗ)</w:t>
      </w:r>
    </w:p>
    <w:bookmarkStart w:id="1755" w:name="P1755"/>
    <w:bookmarkEnd w:id="1755"/>
    <w:p>
      <w:pPr>
        <w:pStyle w:val="0"/>
        <w:spacing w:before="240" w:lineRule="auto"/>
        <w:ind w:firstLine="540"/>
        <w:jc w:val="both"/>
      </w:pPr>
      <w:r>
        <w:rPr>
          <w:sz w:val="24"/>
        </w:rPr>
        <w:t xml:space="preserve">21)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w:t>
      </w:r>
    </w:p>
    <w:p>
      <w:pPr>
        <w:pStyle w:val="0"/>
        <w:spacing w:before="240" w:lineRule="auto"/>
        <w:ind w:firstLine="540"/>
        <w:jc w:val="both"/>
      </w:pPr>
      <w:r>
        <w:rPr>
          <w:sz w:val="24"/>
        </w:rPr>
        <w:t xml:space="preserve">22) использование основного технологического оборудования, предназначенного для производства и (или) оборота биоэтанола, для производства на том же оборудовании других видов этилового спирта (за исключением производства этилового спирта из непищевого сырья);</w:t>
      </w:r>
    </w:p>
    <w:p>
      <w:pPr>
        <w:pStyle w:val="0"/>
        <w:jc w:val="both"/>
      </w:pPr>
      <w:r>
        <w:rPr>
          <w:sz w:val="24"/>
        </w:rPr>
        <w:t xml:space="preserve">(пп. 22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23) использование основного технологического оборудования, предназначенного для производства и (или) оборота других (отличных от биоэтанола) видов этилового спирта (за исключением этилового спирта из непищевого сырья), для производства на том же оборудовании биоэтанола;</w:t>
      </w:r>
    </w:p>
    <w:p>
      <w:pPr>
        <w:pStyle w:val="0"/>
        <w:jc w:val="both"/>
      </w:pPr>
      <w:r>
        <w:rPr>
          <w:sz w:val="24"/>
        </w:rPr>
        <w:t xml:space="preserve">(пп. 23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24) 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w:t>
      </w:r>
    </w:p>
    <w:p>
      <w:pPr>
        <w:pStyle w:val="0"/>
        <w:jc w:val="both"/>
      </w:pPr>
      <w:r>
        <w:rPr>
          <w:sz w:val="24"/>
        </w:rPr>
        <w:t xml:space="preserve">(пп. 24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25) несоответствие коммуникаций, соединяющих основное технологическое оборудование для производства этилового спирта, указанное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 статьи 14.1</w:t>
        </w:r>
      </w:hyperlink>
      <w:r>
        <w:rPr>
          <w:sz w:val="24"/>
        </w:rP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 схеме коммуникаций, соединяющих основное технологическое оборудование для производства этилового спирта, указанное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 статьи 14.1</w:t>
        </w:r>
      </w:hyperlink>
      <w:r>
        <w:rPr>
          <w:sz w:val="24"/>
        </w:rP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w:t>
      </w:r>
    </w:p>
    <w:p>
      <w:pPr>
        <w:pStyle w:val="0"/>
        <w:jc w:val="both"/>
      </w:pPr>
      <w:r>
        <w:rPr>
          <w:sz w:val="24"/>
        </w:rPr>
        <w:t xml:space="preserve">(пп. 25 введен Федеральным </w:t>
      </w:r>
      <w:r>
        <w:rPr>
          <w:sz w:val="24"/>
        </w:rPr>
        <w:t xml:space="preserve">законом</w:t>
      </w:r>
      <w:r>
        <w:rPr>
          <w:sz w:val="24"/>
        </w:rPr>
        <w:t xml:space="preserve"> от 27.12.2019 N 481-ФЗ; в ред. Федеральных законов от 22.12.2020 </w:t>
      </w:r>
      <w:r>
        <w:rPr>
          <w:sz w:val="24"/>
        </w:rPr>
        <w:t xml:space="preserve">N 436-ФЗ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26) розлив в потребительскую упаковку вина наливом (виноматериала), приобретенного у других лиц крестьянскими (фермерскими) хозяйствами, индивидуальными предпринимателями, признаваемыми сельскохозяйственными товаропроизводителями;</w:t>
      </w:r>
    </w:p>
    <w:p>
      <w:pPr>
        <w:pStyle w:val="0"/>
        <w:jc w:val="both"/>
      </w:pPr>
      <w:r>
        <w:rPr>
          <w:sz w:val="24"/>
        </w:rPr>
        <w:t xml:space="preserve">(пп. 26 введен Федеральным </w:t>
      </w:r>
      <w:r>
        <w:rPr>
          <w:sz w:val="24"/>
        </w:rPr>
        <w:t xml:space="preserve">законом</w:t>
      </w:r>
      <w:r>
        <w:rPr>
          <w:sz w:val="24"/>
        </w:rPr>
        <w:t xml:space="preserve"> от 02.07.2021 N 345-ФЗ)</w:t>
      </w:r>
    </w:p>
    <w:bookmarkStart w:id="1766" w:name="P1766"/>
    <w:bookmarkEnd w:id="1766"/>
    <w:p>
      <w:pPr>
        <w:pStyle w:val="0"/>
        <w:spacing w:before="240" w:lineRule="auto"/>
        <w:ind w:firstLine="540"/>
        <w:jc w:val="both"/>
      </w:pPr>
      <w:r>
        <w:rPr>
          <w:sz w:val="24"/>
        </w:rPr>
        <w:t xml:space="preserve">27) производство и оборот винодельческой продукции с нарушением требований, установленных </w:t>
      </w:r>
      <w:r>
        <w:rPr>
          <w:sz w:val="24"/>
        </w:rPr>
        <w:t xml:space="preserve">законодательством</w:t>
      </w:r>
      <w:r>
        <w:rPr>
          <w:sz w:val="24"/>
        </w:rPr>
        <w:t xml:space="preserve"> о виноградарстве и виноделии;</w:t>
      </w:r>
    </w:p>
    <w:p>
      <w:pPr>
        <w:pStyle w:val="0"/>
        <w:jc w:val="both"/>
      </w:pPr>
      <w:r>
        <w:rPr>
          <w:sz w:val="24"/>
        </w:rPr>
        <w:t xml:space="preserve">(пп. 27 введен Федеральным </w:t>
      </w:r>
      <w:r>
        <w:rPr>
          <w:sz w:val="24"/>
        </w:rPr>
        <w:t xml:space="preserve">законом</w:t>
      </w:r>
      <w:r>
        <w:rPr>
          <w:sz w:val="24"/>
        </w:rPr>
        <w:t xml:space="preserve"> от 02.07.2021 N 345-ФЗ)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28 п. 3.1 ст. 20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28) снижение на последнее число календарного года действия лицензии стоимости чистых активов организации, осуществляющей производство этилового спирта (за исключением этилового спирта, производимого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ниже размера ее уставного капитала (уставного фонда), установленного </w:t>
      </w:r>
      <w:hyperlink w:history="0" w:anchor="P701" w:tooltip="9. Производств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ромового и винодельческой продукции) вправе осуществлять казенные предприятия, а также иные организации, имеющие оплаченный уставный капитал (уставный фонд) в размере не менее чем 100 миллионов рублей. Производство этилового спирта из непищевого сырья растительного происхождения, дистиллятов винного, вин...">
        <w:r>
          <w:rPr>
            <w:sz w:val="24"/>
            <w:color w:val="0000ff"/>
          </w:rPr>
          <w:t xml:space="preserve">абзацем первым пункта 9 статьи 11</w:t>
        </w:r>
      </w:hyperlink>
      <w:r>
        <w:rPr>
          <w:sz w:val="24"/>
        </w:rPr>
        <w:t xml:space="preserve"> настоящего Федерального закона;</w:t>
      </w:r>
    </w:p>
    <w:p>
      <w:pPr>
        <w:pStyle w:val="0"/>
        <w:jc w:val="both"/>
      </w:pPr>
      <w:r>
        <w:rPr>
          <w:sz w:val="24"/>
        </w:rPr>
        <w:t xml:space="preserve">(пп. 28 введен Федеральным </w:t>
      </w:r>
      <w:r>
        <w:rPr>
          <w:sz w:val="24"/>
        </w:rPr>
        <w:t xml:space="preserve">законом</w:t>
      </w:r>
      <w:r>
        <w:rPr>
          <w:sz w:val="24"/>
        </w:rPr>
        <w:t xml:space="preserve"> от 11.03.2024 N 46-ФЗ)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29 п. 3.1 ст. 20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29) наличие информации, указанной в </w:t>
      </w:r>
      <w:hyperlink w:history="0" w:anchor="P1600" w:tooltip="11) наличие информации о регистрации в государстве или на территории, которые предоставляют льготный налоговый режим налогообложения и (или) не предусматривают раскрытие и предоставление информации при проведении финансовых операций (офшорные зоны) и перечень которых утвержден в соответствии с подпунктом 1 пункта 3 статьи 284 Налогового кодекса Российской Федерации, юридического лица, имеющего преобладающее участие в уставном капитале организации, - в отношении организации, обратившейся за получением лиц...">
        <w:r>
          <w:rPr>
            <w:sz w:val="24"/>
            <w:color w:val="0000ff"/>
          </w:rPr>
          <w:t xml:space="preserve">подпункте 11 пункта 22 статьи 19</w:t>
        </w:r>
      </w:hyperlink>
      <w:r>
        <w:rPr>
          <w:sz w:val="24"/>
        </w:rPr>
        <w:t xml:space="preserve"> настоящего Федерального закона, в отношении юридического лица, имеющего преобладающее участие в уставном капитале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pStyle w:val="0"/>
        <w:jc w:val="both"/>
      </w:pPr>
      <w:r>
        <w:rPr>
          <w:sz w:val="24"/>
        </w:rPr>
        <w:t xml:space="preserve">(пп. 29 введен Федеральным </w:t>
      </w:r>
      <w:r>
        <w:rPr>
          <w:sz w:val="24"/>
        </w:rPr>
        <w:t xml:space="preserve">законом</w:t>
      </w:r>
      <w:r>
        <w:rPr>
          <w:sz w:val="24"/>
        </w:rPr>
        <w:t xml:space="preserve"> от 11.03.2024 N 46-ФЗ; в ред. Федерального </w:t>
      </w:r>
      <w:r>
        <w:rPr>
          <w:sz w:val="24"/>
        </w:rPr>
        <w:t xml:space="preserve">закона</w:t>
      </w:r>
      <w:r>
        <w:rPr>
          <w:sz w:val="24"/>
        </w:rPr>
        <w:t xml:space="preserve"> от 08.08.2024 N 316-ФЗ)</w:t>
      </w:r>
    </w:p>
    <w:p>
      <w:pPr>
        <w:pStyle w:val="0"/>
        <w:jc w:val="both"/>
      </w:pPr>
      <w:r>
        <w:rPr>
          <w:sz w:val="24"/>
        </w:rPr>
        <w:t xml:space="preserve">(п. 3.1 введен Федеральным </w:t>
      </w:r>
      <w:r>
        <w:rPr>
          <w:sz w:val="24"/>
        </w:rPr>
        <w:t xml:space="preserve">законом</w:t>
      </w:r>
      <w:r>
        <w:rPr>
          <w:sz w:val="24"/>
        </w:rPr>
        <w:t xml:space="preserve"> от 28.12.2017 N 433-ФЗ)</w:t>
      </w:r>
    </w:p>
    <w:bookmarkStart w:id="1777" w:name="P1777"/>
    <w:bookmarkEnd w:id="1777"/>
    <w:p>
      <w:pPr>
        <w:pStyle w:val="0"/>
        <w:spacing w:before="240" w:lineRule="auto"/>
        <w:ind w:firstLine="540"/>
        <w:jc w:val="both"/>
      </w:pPr>
      <w:r>
        <w:rPr>
          <w:sz w:val="24"/>
        </w:rPr>
        <w:t xml:space="preserve">3.2. Основанием для аннулирования лицензии на производство и оборот этилового спирта, алкогольной и спиртосодержащей продукции по решению федерального органа по контролю и надзору является:</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1) поставка (за исключением экспорта), закупка (за исключением импорта) этилового спирта (за исключением биоэтанола) по цене ниже цены, установленной в соответствии с </w:t>
      </w:r>
      <w:hyperlink w:history="0" w:anchor="P553" w:tooltip="6. Закупка (за исключением импорта) и поставки (за исключением экспорта) этилового спирта (за исключением биоэтанола) осуществляются по ценам не ниже цен, установленных регулирующим органом.">
        <w:r>
          <w:rPr>
            <w:sz w:val="24"/>
            <w:color w:val="0000ff"/>
          </w:rPr>
          <w:t xml:space="preserve">пунктом 6 статьи 9</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28.11.2018 N 448-ФЗ)</w:t>
      </w:r>
    </w:p>
    <w:bookmarkStart w:id="1781" w:name="P1781"/>
    <w:bookmarkEnd w:id="1781"/>
    <w:p>
      <w:pPr>
        <w:pStyle w:val="0"/>
        <w:spacing w:before="240" w:lineRule="auto"/>
        <w:ind w:firstLine="540"/>
        <w:jc w:val="both"/>
      </w:pPr>
      <w:r>
        <w:rPr>
          <w:sz w:val="24"/>
        </w:rPr>
        <w:t xml:space="preserve">2) 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w:t>
      </w:r>
      <w:hyperlink w:history="0" w:anchor="P688" w:tooltip="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
        <w:r>
          <w:rPr>
            <w:sz w:val="24"/>
            <w:color w:val="0000ff"/>
          </w:rPr>
          <w:t xml:space="preserve">пунктом 5 статьи 11</w:t>
        </w:r>
      </w:hyperlink>
      <w:r>
        <w:rPr>
          <w:sz w:val="24"/>
        </w:rPr>
        <w:t xml:space="preserve"> настоящего Федерального закона;</w:t>
      </w:r>
    </w:p>
    <w:bookmarkStart w:id="1782" w:name="P1782"/>
    <w:bookmarkEnd w:id="1782"/>
    <w:p>
      <w:pPr>
        <w:pStyle w:val="0"/>
        <w:spacing w:before="240" w:lineRule="auto"/>
        <w:ind w:firstLine="540"/>
        <w:jc w:val="both"/>
      </w:pPr>
      <w:r>
        <w:rPr>
          <w:sz w:val="24"/>
        </w:rPr>
        <w:t xml:space="preserve">3) нарушение особых требований к розничной продаже алкогольной продукции, установленных </w:t>
      </w:r>
      <w:hyperlink w:history="0" w:anchor="P981" w:tooltip="2. 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пунктах 3 и 6 настоящей статьи, не допускаются:">
        <w:r>
          <w:rPr>
            <w:sz w:val="24"/>
            <w:color w:val="0000ff"/>
          </w:rPr>
          <w:t xml:space="preserve">пунктом 2</w:t>
        </w:r>
      </w:hyperlink>
      <w:r>
        <w:rPr>
          <w:sz w:val="24"/>
        </w:rPr>
        <w:t xml:space="preserve">, </w:t>
      </w:r>
      <w:hyperlink w:history="0" w:anchor="P1074" w:tooltip="9. 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
        <w:r>
          <w:rPr>
            <w:sz w:val="24"/>
            <w:color w:val="0000ff"/>
          </w:rPr>
          <w:t xml:space="preserve">абзацем первым пункта 9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4) передача федеральных специальных марок другому лицу, за исключением передачи федеральных специальных марок в целях их нанесения на алкогольную продукцию, ввозимую или ввезенную в Российскую Федерацию;</w:t>
      </w:r>
    </w:p>
    <w:p>
      <w:pPr>
        <w:pStyle w:val="0"/>
        <w:jc w:val="both"/>
      </w:pPr>
      <w:r>
        <w:rPr>
          <w:sz w:val="24"/>
        </w:rPr>
        <w:t xml:space="preserve">(в ред. Федеральных законов от 22.12.2020 </w:t>
      </w:r>
      <w:r>
        <w:rPr>
          <w:sz w:val="24"/>
        </w:rPr>
        <w:t xml:space="preserve">N 436-ФЗ</w:t>
      </w:r>
      <w:r>
        <w:rPr>
          <w:sz w:val="24"/>
        </w:rPr>
        <w:t xml:space="preserve">, от 21.04.2025 </w:t>
      </w:r>
      <w:r>
        <w:rPr>
          <w:sz w:val="24"/>
        </w:rPr>
        <w:t xml:space="preserve">N 92-ФЗ</w:t>
      </w:r>
      <w:r>
        <w:rPr>
          <w:sz w:val="24"/>
        </w:rPr>
        <w:t xml:space="preserve">)</w:t>
      </w:r>
    </w:p>
    <w:p>
      <w:pPr>
        <w:pStyle w:val="0"/>
        <w:spacing w:before="240" w:lineRule="auto"/>
        <w:ind w:firstLine="540"/>
        <w:jc w:val="both"/>
      </w:pPr>
      <w:r>
        <w:rPr>
          <w:sz w:val="24"/>
        </w:rPr>
        <w:t xml:space="preserve">5) использование зарегистрированных товарных знаков, а также изобретений и промышленных образцов, защищенных патентами, после вступления в законную силу решения суда о неправомерном их использовании;</w:t>
      </w:r>
    </w:p>
    <w:p>
      <w:pPr>
        <w:pStyle w:val="0"/>
        <w:spacing w:before="240" w:lineRule="auto"/>
        <w:ind w:firstLine="540"/>
        <w:jc w:val="both"/>
      </w:pPr>
      <w:r>
        <w:rPr>
          <w:sz w:val="24"/>
        </w:rPr>
        <w:t xml:space="preserve">6) перевозки этилового спирта и нефасованной спиртосодержащей продукции с содержанием этилового спирта более 25 процентов объема готовой продукции в объеме, превышающем 200 декалитров в год, автомобильным транспортом без передачи данных о перемещении такого автомобильного транспорта по территории Российской Федерации, в том числе данных о его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w:t>
      </w:r>
    </w:p>
    <w:p>
      <w:pPr>
        <w:pStyle w:val="0"/>
        <w:jc w:val="both"/>
      </w:pPr>
      <w:r>
        <w:rPr>
          <w:sz w:val="24"/>
        </w:rPr>
        <w:t xml:space="preserve">(в ред. Федерального </w:t>
      </w:r>
      <w:r>
        <w:rPr>
          <w:sz w:val="24"/>
        </w:rPr>
        <w:t xml:space="preserve">закона</w:t>
      </w:r>
      <w:r>
        <w:rPr>
          <w:sz w:val="24"/>
        </w:rPr>
        <w:t xml:space="preserve"> от 22.12.2020 N 436-ФЗ)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7 п. 3.2 ст. 20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90" w:name="P1790"/>
    <w:bookmarkEnd w:id="1790"/>
    <w:p>
      <w:pPr>
        <w:pStyle w:val="0"/>
        <w:spacing w:before="300" w:lineRule="auto"/>
        <w:ind w:firstLine="540"/>
        <w:jc w:val="both"/>
      </w:pPr>
      <w:r>
        <w:rPr>
          <w:sz w:val="24"/>
        </w:rPr>
        <w:t xml:space="preserve">7) несоблюдение нормы минимального использования производственной мощности при производстве этилового спирта.</w:t>
      </w:r>
    </w:p>
    <w:p>
      <w:pPr>
        <w:pStyle w:val="0"/>
        <w:jc w:val="both"/>
      </w:pPr>
      <w:r>
        <w:rPr>
          <w:sz w:val="24"/>
        </w:rPr>
        <w:t xml:space="preserve">(пп. 7 введен Федеральным </w:t>
      </w:r>
      <w:r>
        <w:rPr>
          <w:sz w:val="24"/>
        </w:rPr>
        <w:t xml:space="preserve">законом</w:t>
      </w:r>
      <w:r>
        <w:rPr>
          <w:sz w:val="24"/>
        </w:rPr>
        <w:t xml:space="preserve"> от 30.04.2021 N 125-ФЗ)</w:t>
      </w:r>
    </w:p>
    <w:p>
      <w:pPr>
        <w:pStyle w:val="0"/>
        <w:jc w:val="both"/>
      </w:pPr>
      <w:r>
        <w:rPr>
          <w:sz w:val="24"/>
        </w:rPr>
        <w:t xml:space="preserve">(п. 3.2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3.3. Аннулирование лицензии по решению федерального органа по контролю и надзору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3.3 введен Федеральным </w:t>
      </w:r>
      <w:r>
        <w:rPr>
          <w:sz w:val="24"/>
        </w:rPr>
        <w:t xml:space="preserve">законом</w:t>
      </w:r>
      <w:r>
        <w:rPr>
          <w:sz w:val="24"/>
        </w:rPr>
        <w:t xml:space="preserve"> от 28.12.2017 N 433-ФЗ; в ред. Федерального </w:t>
      </w:r>
      <w:r>
        <w:rPr>
          <w:sz w:val="24"/>
        </w:rPr>
        <w:t xml:space="preserve">закона</w:t>
      </w:r>
      <w:r>
        <w:rPr>
          <w:sz w:val="24"/>
        </w:rPr>
        <w:t xml:space="preserve"> от 22.12.2020 N 436-ФЗ)</w:t>
      </w:r>
    </w:p>
    <w:bookmarkStart w:id="1795" w:name="P1795"/>
    <w:bookmarkEnd w:id="1795"/>
    <w:p>
      <w:pPr>
        <w:pStyle w:val="0"/>
        <w:spacing w:before="240" w:lineRule="auto"/>
        <w:ind w:firstLine="540"/>
        <w:jc w:val="both"/>
      </w:pPr>
      <w:r>
        <w:rPr>
          <w:sz w:val="24"/>
        </w:rPr>
        <w:t xml:space="preserve">3.4. В случае выявления в отношении определенного места осуществления лицензируемой деятельности нарушения, являющегося основанием для аннулирования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соответствии с </w:t>
      </w:r>
      <w:hyperlink w:history="0" w:anchor="P1725" w:tooltip="3) оборот алкогольной и спиртосодержащей непищевой продукции без маркировки в соответствии со статьей 12 настоящего Федерального закона, либо оборот алкогольной продукции с поддельными марками, либо оборот спиртосодержащей непищевой продукции с поддельными средствами идентификации;">
        <w:r>
          <w:rPr>
            <w:sz w:val="24"/>
            <w:color w:val="0000ff"/>
          </w:rPr>
          <w:t xml:space="preserve">подпунктом 3</w:t>
        </w:r>
      </w:hyperlink>
      <w:r>
        <w:rPr>
          <w:sz w:val="24"/>
        </w:rPr>
        <w:t xml:space="preserve">, </w:t>
      </w:r>
      <w:hyperlink w:history="0" w:anchor="P1728" w:tooltip="5) невыполнение решения лицензирующего органа о приостановлении действия лицензии;">
        <w:r>
          <w:rPr>
            <w:sz w:val="24"/>
            <w:color w:val="0000ff"/>
          </w:rPr>
          <w:t xml:space="preserve">5</w:t>
        </w:r>
      </w:hyperlink>
      <w:r>
        <w:rPr>
          <w:sz w:val="24"/>
        </w:rPr>
        <w:t xml:space="preserve">, </w:t>
      </w:r>
      <w:hyperlink w:history="0" w:anchor="P1735" w:tooltip="9) повторное приостановление действия лицензии за совершение одного и того же нарушения в течение одного года;">
        <w:r>
          <w:rPr>
            <w:sz w:val="24"/>
            <w:color w:val="0000ff"/>
          </w:rPr>
          <w:t xml:space="preserve">9</w:t>
        </w:r>
      </w:hyperlink>
      <w:r>
        <w:rPr>
          <w:sz w:val="24"/>
        </w:rPr>
        <w:t xml:space="preserve">, </w:t>
      </w:r>
      <w:hyperlink w:history="0" w:anchor="P1736" w:tooltip="10) непредставление лицензирующему органу возможности провести контрольное (надзорное) мероприятие, выездную оценку соответствия лицензиата лицензионным требованиям, контроль за эксплуатацией автоматических средств измерения и учета концентрации и объема безводного спирта в готовой продукции, объема готовой продукции и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
        <w:r>
          <w:rPr>
            <w:sz w:val="24"/>
            <w:color w:val="0000ff"/>
          </w:rPr>
          <w:t xml:space="preserve">10</w:t>
        </w:r>
      </w:hyperlink>
      <w:r>
        <w:rPr>
          <w:sz w:val="24"/>
        </w:rPr>
        <w:t xml:space="preserve">, </w:t>
      </w:r>
      <w:hyperlink w:history="0" w:anchor="P1741" w:tooltip="13) 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13</w:t>
        </w:r>
      </w:hyperlink>
      <w:r>
        <w:rPr>
          <w:sz w:val="24"/>
        </w:rPr>
        <w:t xml:space="preserve">, </w:t>
      </w:r>
      <w:hyperlink w:history="0" w:anchor="P1748" w:tooltip="17) неустранение в установленный срок обстоятельств, повлекших за собой приостановление действия лицензии;">
        <w:r>
          <w:rPr>
            <w:sz w:val="24"/>
            <w:color w:val="0000ff"/>
          </w:rPr>
          <w:t xml:space="preserve">17</w:t>
        </w:r>
      </w:hyperlink>
      <w:r>
        <w:rPr>
          <w:sz w:val="24"/>
        </w:rPr>
        <w:t xml:space="preserve">, </w:t>
      </w:r>
      <w:hyperlink w:history="0" w:anchor="P1755" w:tooltip="21)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
        <w:r>
          <w:rPr>
            <w:sz w:val="24"/>
            <w:color w:val="0000ff"/>
          </w:rPr>
          <w:t xml:space="preserve">21</w:t>
        </w:r>
      </w:hyperlink>
      <w:r>
        <w:rPr>
          <w:sz w:val="24"/>
        </w:rPr>
        <w:t xml:space="preserve"> или </w:t>
      </w:r>
      <w:hyperlink w:history="0" w:anchor="P1766" w:tooltip="27) производство и оборот винодельческой продукции с нарушением требований, установленных законодательством о виноградарстве и виноделии;">
        <w:r>
          <w:rPr>
            <w:sz w:val="24"/>
            <w:color w:val="0000ff"/>
          </w:rPr>
          <w:t xml:space="preserve">27 пункта 3.1</w:t>
        </w:r>
      </w:hyperlink>
      <w:r>
        <w:rPr>
          <w:sz w:val="24"/>
        </w:rPr>
        <w:t xml:space="preserve"> либо </w:t>
      </w:r>
      <w:hyperlink w:history="0" w:anchor="P1781" w:tooltip="2) 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пунктом 5 статьи 11 настоящего Федерального закона;">
        <w:r>
          <w:rPr>
            <w:sz w:val="24"/>
            <w:color w:val="0000ff"/>
          </w:rPr>
          <w:t xml:space="preserve">подпунктом 2</w:t>
        </w:r>
      </w:hyperlink>
      <w:r>
        <w:rPr>
          <w:sz w:val="24"/>
        </w:rPr>
        <w:t xml:space="preserve"> или </w:t>
      </w:r>
      <w:hyperlink w:history="0" w:anchor="P1782" w:tooltip="3) нарушение особых требований к розничной продаже алкогольной продукции, установленных пунктом 2, абзацем первым пункта 9 статьи 16 настоящего Федерального закона;">
        <w:r>
          <w:rPr>
            <w:sz w:val="24"/>
            <w:color w:val="0000ff"/>
          </w:rPr>
          <w:t xml:space="preserve">3 пункта 3.2</w:t>
        </w:r>
      </w:hyperlink>
      <w:r>
        <w:rPr>
          <w:sz w:val="24"/>
        </w:rPr>
        <w:t xml:space="preserve"> настоящей статьи, соответствующая лицензия аннулируется в отношении такого места осуществления лицензируемой деятельности.</w:t>
      </w:r>
    </w:p>
    <w:p>
      <w:pPr>
        <w:pStyle w:val="0"/>
        <w:jc w:val="both"/>
      </w:pPr>
      <w:r>
        <w:rPr>
          <w:sz w:val="24"/>
        </w:rPr>
        <w:t xml:space="preserve">(п. 3.4 введен Федеральным </w:t>
      </w:r>
      <w:r>
        <w:rPr>
          <w:sz w:val="24"/>
        </w:rPr>
        <w:t xml:space="preserve">законом</w:t>
      </w:r>
      <w:r>
        <w:rPr>
          <w:sz w:val="24"/>
        </w:rPr>
        <w:t xml:space="preserve"> от 31.07.2025 N 274-ФЗ; в ред. Федерального </w:t>
      </w:r>
      <w:r>
        <w:rPr>
          <w:sz w:val="24"/>
        </w:rPr>
        <w:t xml:space="preserve">закона</w:t>
      </w:r>
      <w:r>
        <w:rPr>
          <w:sz w:val="24"/>
        </w:rPr>
        <w:t xml:space="preserve"> от 28.12.2025 N 509-ФЗ)</w:t>
      </w:r>
    </w:p>
    <w:p>
      <w:pPr>
        <w:pStyle w:val="0"/>
        <w:spacing w:before="240" w:lineRule="auto"/>
        <w:ind w:firstLine="540"/>
        <w:jc w:val="both"/>
      </w:pPr>
      <w:r>
        <w:rPr>
          <w:sz w:val="24"/>
        </w:rPr>
        <w:t xml:space="preserve">4. Решение о приостановлении действия лицензии на производство и оборот этилового спирта, алкогольной и спиртосодержащей продукции или о направлении в суд заявления об аннулировании такой лицензии доводится лицензирующим органом до заявителя в письменной форме и (или) направляется в форме электронного документа по адресу электронной почты, по которому лицензирующий орган осуществляет переписку, направление решений, извещений, уведомлений с использованием электронной подписи, с мотивированным обоснованием не позднее чем через три дня со дня принятия решения.</w:t>
      </w:r>
    </w:p>
    <w:p>
      <w:pPr>
        <w:pStyle w:val="0"/>
        <w:jc w:val="both"/>
      </w:pPr>
      <w:r>
        <w:rPr>
          <w:sz w:val="24"/>
        </w:rPr>
        <w:t xml:space="preserve">(в ред. Федерального </w:t>
      </w:r>
      <w:r>
        <w:rPr>
          <w:sz w:val="24"/>
        </w:rPr>
        <w:t xml:space="preserve">закона</w:t>
      </w:r>
      <w:r>
        <w:rPr>
          <w:sz w:val="24"/>
        </w:rPr>
        <w:t xml:space="preserve"> от 18.07.2011 N 218-ФЗ)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5 ст. 20 </w:t>
            </w:r>
            <w:r>
              <w:rPr>
                <w:sz w:val="24"/>
                <w:color w:val="392c69"/>
              </w:rPr>
              <w:t xml:space="preserve">не применяется</w:t>
            </w:r>
            <w:r>
              <w:rPr>
                <w:sz w:val="24"/>
                <w:color w:val="392c69"/>
              </w:rPr>
              <w:t xml:space="preserve"> в 2026 г. в отношении хранения и поставок абсолютированного этилового спирта, разрешенных в соответствии со </w:t>
            </w:r>
            <w:r>
              <w:rPr>
                <w:sz w:val="24"/>
                <w:color w:val="392c69"/>
              </w:rPr>
              <w:t xml:space="preserve">ст. 3</w:t>
            </w:r>
            <w:r>
              <w:rPr>
                <w:sz w:val="24"/>
                <w:color w:val="392c69"/>
              </w:rPr>
              <w:t xml:space="preserve"> ФЗ от 28.12.2025 N 509-ФЗ.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01" w:name="P1801"/>
    <w:bookmarkEnd w:id="1801"/>
    <w:p>
      <w:pPr>
        <w:pStyle w:val="0"/>
        <w:spacing w:before="300" w:lineRule="auto"/>
        <w:ind w:firstLine="540"/>
        <w:jc w:val="both"/>
      </w:pPr>
      <w:r>
        <w:rPr>
          <w:sz w:val="24"/>
        </w:rPr>
        <w:t xml:space="preserve">5. В течение двух месяцев с момента аннулирования лицензии, в том числе в случае, предусмотренном </w:t>
      </w:r>
      <w:hyperlink w:history="0" w:anchor="P1795" w:tooltip="3.4. В случае выявления в отношении определенного места осуществления лицензируемой деятельности нарушения, являющегося основанием для аннулирова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оответствии с подпунктом 3, 5, 9, 10, 13, 17, 21 или 27 пункта 3.1 либо подпунктом 2 или 3 пункта 3.2 настоящей статьи, соответствующая лицензия аннулируется в отношении такого места осуществления лицензируем...">
        <w:r>
          <w:rPr>
            <w:sz w:val="24"/>
            <w:color w:val="0000ff"/>
          </w:rPr>
          <w:t xml:space="preserve">пунктом 3.4</w:t>
        </w:r>
      </w:hyperlink>
      <w:r>
        <w:rPr>
          <w:sz w:val="24"/>
        </w:rPr>
        <w:t xml:space="preserve"> настоящей статьи, или прекращения действия лицензии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за исключением случаев, если такая продукция подлежит изъятию в соответствии с </w:t>
      </w:r>
      <w:hyperlink w:history="0" w:anchor="P1953" w:tooltip="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w:r>
          <w:rPr>
            <w:sz w:val="24"/>
            <w:color w:val="0000ff"/>
          </w:rPr>
          <w:t xml:space="preserve">пунктом 1 статьи 25</w:t>
        </w:r>
      </w:hyperlink>
      <w:r>
        <w:rPr>
          <w:sz w:val="24"/>
        </w:rPr>
        <w:t xml:space="preserve"> настоящего Федерального закона.</w:t>
      </w:r>
    </w:p>
    <w:p>
      <w:pPr>
        <w:pStyle w:val="0"/>
        <w:jc w:val="both"/>
      </w:pPr>
      <w:r>
        <w:rPr>
          <w:sz w:val="24"/>
        </w:rPr>
        <w:t xml:space="preserve">(в ред. Федеральных законов от 18.07.2011 </w:t>
      </w:r>
      <w:r>
        <w:rPr>
          <w:sz w:val="24"/>
        </w:rPr>
        <w:t xml:space="preserve">N 218-ФЗ</w:t>
      </w:r>
      <w:r>
        <w:rPr>
          <w:sz w:val="24"/>
        </w:rPr>
        <w:t xml:space="preserve">, от 31.12.2014 </w:t>
      </w:r>
      <w:r>
        <w:rPr>
          <w:sz w:val="24"/>
        </w:rPr>
        <w:t xml:space="preserve">N 490-ФЗ</w:t>
      </w:r>
      <w:r>
        <w:rPr>
          <w:sz w:val="24"/>
        </w:rPr>
        <w:t xml:space="preserve">, от 29.07.2017 </w:t>
      </w:r>
      <w:r>
        <w:rPr>
          <w:sz w:val="24"/>
        </w:rPr>
        <w:t xml:space="preserve">N 278-ФЗ</w:t>
      </w:r>
      <w:r>
        <w:rPr>
          <w:sz w:val="24"/>
        </w:rPr>
        <w:t xml:space="preserve">, от 31.07.2025 </w:t>
      </w:r>
      <w:r>
        <w:rPr>
          <w:sz w:val="24"/>
        </w:rPr>
        <w:t xml:space="preserve">N 274-ФЗ</w:t>
      </w:r>
      <w:r>
        <w:rPr>
          <w:sz w:val="24"/>
        </w:rPr>
        <w:t xml:space="preserve">)</w:t>
      </w:r>
    </w:p>
    <w:bookmarkStart w:id="1803" w:name="P1803"/>
    <w:bookmarkEnd w:id="1803"/>
    <w:p>
      <w:pPr>
        <w:pStyle w:val="0"/>
        <w:spacing w:before="240" w:lineRule="auto"/>
        <w:ind w:firstLine="540"/>
        <w:jc w:val="both"/>
      </w:pPr>
      <w:r>
        <w:rPr>
          <w:sz w:val="24"/>
        </w:rPr>
        <w:t xml:space="preserve">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не позднее 15 рабочих дней со дня получения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 заявления выдает временное разрешение путем внесения сведений о временном разрешении на завершение полного цикла производства дистиллятов или на завершение выдержки винодельческой продукции, а также на хранение и поставку дистиллятов или винодельческой продукции в государственный сводный реестр выданных лицензий. При подаче заявления физическим лицом, представляющим интересы индивидуальных предпринимателей и юридических лиц на основании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выданная в порядке передоверия, удостоверена нотариусом,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 В день внесения в государственный сводный реестр выданных лицензий записи, содержащей сведения о выдаче временного разрешения, федеральный орган по контролю и надзору направляет лицензиату выписку из государственного сводного реестра выданных лицензий в форме электронного документа посредством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(в ред. Федерального </w:t>
      </w:r>
      <w:r>
        <w:rPr>
          <w:sz w:val="24"/>
        </w:rPr>
        <w:t xml:space="preserve">закона</w:t>
      </w:r>
      <w:r>
        <w:rPr>
          <w:sz w:val="24"/>
        </w:rPr>
        <w:t xml:space="preserve"> от 31.07.2025 N 304-ФЗ)</w:t>
      </w:r>
    </w:p>
    <w:p>
      <w:pPr>
        <w:pStyle w:val="0"/>
        <w:spacing w:before="240" w:lineRule="auto"/>
        <w:ind w:firstLine="540"/>
        <w:jc w:val="both"/>
      </w:pPr>
      <w:r>
        <w:rPr>
          <w:sz w:val="24"/>
        </w:rPr>
        <w:t xml:space="preserve">Выданное в указанном случае временное разрешение предоставляет право на завершение полного цикла производства дистиллятов или право на завершение выдержки винодельческой продукции, а также право на хранение и поставку дистиллятов или винодельческой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03.07.2016 N 261-ФЗ; 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В реестровой записи указываются объем дистиллятов, полный цикл производства которых осуществляется, и (или) винодельческой продукции, находящейся на выдержке, и срок, в течение которого полный цикл производства дистиллятов или выдержка винодельческой продукции должны быть завершены, а продукция должна быть поставлена с соблюдением требований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03.07.2016 N 261-ФЗ; в ред. Федеральных законов от 29.07.2017 </w:t>
      </w:r>
      <w:r>
        <w:rPr>
          <w:sz w:val="24"/>
        </w:rPr>
        <w:t xml:space="preserve">N 278-ФЗ</w:t>
      </w:r>
      <w:r>
        <w:rPr>
          <w:sz w:val="24"/>
        </w:rPr>
        <w:t xml:space="preserve">, от 31.07.2025 </w:t>
      </w:r>
      <w:r>
        <w:rPr>
          <w:sz w:val="24"/>
        </w:rPr>
        <w:t xml:space="preserve">N 304-ФЗ</w:t>
      </w:r>
      <w:r>
        <w:rPr>
          <w:sz w:val="24"/>
        </w:rPr>
        <w:t xml:space="preserve">)</w:t>
      </w:r>
    </w:p>
    <w:p>
      <w:pPr>
        <w:pStyle w:val="0"/>
        <w:spacing w:before="240" w:lineRule="auto"/>
        <w:ind w:firstLine="540"/>
        <w:jc w:val="both"/>
      </w:pPr>
      <w:r>
        <w:rPr>
          <w:sz w:val="24"/>
        </w:rPr>
        <w:t xml:space="preserve">На основании временного разрешения в государственный сводный реестр выданных лицензий вносится информация об ограниченном действии лицензии, предусматривающем право на завершение полного цикла производства дистиллятов или право на завершение выдержки винодельческой продукции, а также право на хранение и поставки указанных дистиллятов и (или) винодельческой продукции в течение срока действия временного разрешения.</w:t>
      </w:r>
    </w:p>
    <w:p>
      <w:pPr>
        <w:pStyle w:val="0"/>
        <w:jc w:val="both"/>
      </w:pPr>
      <w:r>
        <w:rPr>
          <w:sz w:val="24"/>
        </w:rPr>
        <w:t xml:space="preserve">(абзац введен Федеральным </w:t>
      </w:r>
      <w:r>
        <w:rPr>
          <w:sz w:val="24"/>
        </w:rPr>
        <w:t xml:space="preserve">законом</w:t>
      </w:r>
      <w:r>
        <w:rPr>
          <w:sz w:val="24"/>
        </w:rPr>
        <w:t xml:space="preserve"> от 03.07.2016 N 261-ФЗ; в ред. Федеральных законов от 29.07.2017 </w:t>
      </w:r>
      <w:r>
        <w:rPr>
          <w:sz w:val="24"/>
        </w:rPr>
        <w:t xml:space="preserve">N 278-ФЗ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Завершение начатого в период действия лицензии полного цикла производства дистиллятов и (или) выдержки винодельческой продукции, хранение и поставки произведенных дистиллятов или винодельческой продукции осуществляются под контролем лицензирующего органа.</w:t>
      </w:r>
    </w:p>
    <w:p>
      <w:pPr>
        <w:pStyle w:val="0"/>
        <w:jc w:val="both"/>
      </w:pPr>
      <w:r>
        <w:rPr>
          <w:sz w:val="24"/>
        </w:rPr>
        <w:t xml:space="preserve">(абзац введен Федеральным </w:t>
      </w:r>
      <w:r>
        <w:rPr>
          <w:sz w:val="24"/>
        </w:rPr>
        <w:t xml:space="preserve">законом</w:t>
      </w:r>
      <w:r>
        <w:rPr>
          <w:sz w:val="24"/>
        </w:rPr>
        <w:t xml:space="preserve"> от 03.07.2016 N 261-ФЗ)</w:t>
      </w:r>
    </w:p>
    <w:p>
      <w:pPr>
        <w:pStyle w:val="0"/>
        <w:jc w:val="both"/>
      </w:pPr>
      <w:r>
        <w:rPr>
          <w:sz w:val="24"/>
        </w:rPr>
      </w:r>
    </w:p>
    <w:bookmarkStart w:id="1814" w:name="P1814"/>
    <w:bookmarkEnd w:id="1814"/>
    <w:p>
      <w:pPr>
        <w:pStyle w:val="2"/>
        <w:outlineLvl w:val="1"/>
        <w:ind w:firstLine="540"/>
        <w:jc w:val="both"/>
      </w:pPr>
      <w:r>
        <w:rPr>
          <w:sz w:val="24"/>
        </w:rPr>
        <w:t xml:space="preserve">Статья 20.1. Перечень лиц с неудовлетворительной деловой репутацией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11.03.2024 N 46-ФЗ)</w:t>
      </w:r>
    </w:p>
    <w:p>
      <w:pPr>
        <w:pStyle w:val="0"/>
        <w:ind w:firstLine="540"/>
        <w:jc w:val="both"/>
      </w:pPr>
      <w:r>
        <w:rPr>
          <w:sz w:val="24"/>
        </w:rPr>
      </w:r>
    </w:p>
    <w:p>
      <w:pPr>
        <w:pStyle w:val="0"/>
        <w:ind w:firstLine="540"/>
        <w:jc w:val="both"/>
      </w:pPr>
      <w:r>
        <w:rPr>
          <w:sz w:val="24"/>
        </w:rPr>
        <w:t xml:space="preserve">1. Перечень лиц с неудовлетворительной деловой репутацией (далее в настоящей статье - перечень) ведется федеральным органом по контролю и надзору в </w:t>
      </w:r>
      <w:r>
        <w:rPr>
          <w:sz w:val="24"/>
        </w:rPr>
        <w:t xml:space="preserve">порядке</w:t>
      </w:r>
      <w:r>
        <w:rPr>
          <w:sz w:val="24"/>
        </w:rPr>
        <w:t xml:space="preserve">, устанавливаемом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абз. 1 п. 2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21" w:name="P1821"/>
    <w:bookmarkEnd w:id="1821"/>
    <w:p>
      <w:pPr>
        <w:pStyle w:val="0"/>
        <w:spacing w:before="300" w:lineRule="auto"/>
        <w:ind w:firstLine="540"/>
        <w:jc w:val="both"/>
      </w:pPr>
      <w:r>
        <w:rPr>
          <w:sz w:val="24"/>
        </w:rPr>
        <w:t xml:space="preserve">2. При наличии предусмотренных </w:t>
      </w:r>
      <w:hyperlink w:history="0" w:anchor="P1831" w:tooltip="4. Основанием для внесения сведений в перечень является возникновение одного из следующих обстоятельств:">
        <w:r>
          <w:rPr>
            <w:sz w:val="24"/>
            <w:color w:val="0000ff"/>
          </w:rPr>
          <w:t xml:space="preserve">пунктом 4</w:t>
        </w:r>
      </w:hyperlink>
      <w:r>
        <w:rPr>
          <w:sz w:val="24"/>
        </w:rPr>
        <w:t xml:space="preserve"> настоящей статьи оснований в отношении физического лица, являющегося (являвшегося)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осуществляющего (осуществлявшего)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в перечень вносятся следующие сведения:</w:t>
      </w:r>
    </w:p>
    <w:p>
      <w:pPr>
        <w:pStyle w:val="0"/>
        <w:spacing w:before="240" w:lineRule="auto"/>
        <w:ind w:firstLine="540"/>
        <w:jc w:val="both"/>
      </w:pPr>
      <w:r>
        <w:rPr>
          <w:sz w:val="24"/>
        </w:rPr>
        <w:t xml:space="preserve">1) фамилия, имя, отчество (при наличии);</w:t>
      </w:r>
    </w:p>
    <w:p>
      <w:pPr>
        <w:pStyle w:val="0"/>
        <w:spacing w:before="240" w:lineRule="auto"/>
        <w:ind w:firstLine="540"/>
        <w:jc w:val="both"/>
      </w:pPr>
      <w:r>
        <w:rPr>
          <w:sz w:val="24"/>
        </w:rPr>
        <w:t xml:space="preserve">2) дата рождения;</w:t>
      </w:r>
    </w:p>
    <w:p>
      <w:pPr>
        <w:pStyle w:val="0"/>
        <w:spacing w:before="240" w:lineRule="auto"/>
        <w:ind w:firstLine="540"/>
        <w:jc w:val="both"/>
      </w:pPr>
      <w:r>
        <w:rPr>
          <w:sz w:val="24"/>
        </w:rPr>
        <w:t xml:space="preserve">3) место рождения;</w:t>
      </w:r>
    </w:p>
    <w:p>
      <w:pPr>
        <w:pStyle w:val="0"/>
        <w:spacing w:before="240" w:lineRule="auto"/>
        <w:ind w:firstLine="540"/>
        <w:jc w:val="both"/>
      </w:pPr>
      <w:r>
        <w:rPr>
          <w:sz w:val="24"/>
        </w:rPr>
        <w:t xml:space="preserve">4) страховой номер индивидуального лицевого счета в системах обязательного пенсионного страхования и обязательного социального страхования (при наличии);</w:t>
      </w:r>
    </w:p>
    <w:p>
      <w:pPr>
        <w:pStyle w:val="0"/>
        <w:spacing w:before="240" w:lineRule="auto"/>
        <w:ind w:firstLine="540"/>
        <w:jc w:val="both"/>
      </w:pPr>
      <w:r>
        <w:rPr>
          <w:sz w:val="24"/>
        </w:rPr>
        <w:t xml:space="preserve">5) идентификационный номер налогоплательщика (при наличии);</w:t>
      </w:r>
    </w:p>
    <w:p>
      <w:pPr>
        <w:pStyle w:val="0"/>
        <w:spacing w:before="240" w:lineRule="auto"/>
        <w:ind w:firstLine="540"/>
        <w:jc w:val="both"/>
      </w:pPr>
      <w:r>
        <w:rPr>
          <w:sz w:val="24"/>
        </w:rPr>
        <w:t xml:space="preserve">6) почтовый адрес и (или) адрес электронной почты;</w:t>
      </w:r>
    </w:p>
    <w:p>
      <w:pPr>
        <w:pStyle w:val="0"/>
        <w:spacing w:before="240" w:lineRule="auto"/>
        <w:ind w:firstLine="540"/>
        <w:jc w:val="both"/>
      </w:pPr>
      <w:r>
        <w:rPr>
          <w:sz w:val="24"/>
        </w:rPr>
        <w:t xml:space="preserve">7) основание для внесения указанных сведений в перечень;</w:t>
      </w:r>
    </w:p>
    <w:p>
      <w:pPr>
        <w:pStyle w:val="0"/>
        <w:spacing w:before="240" w:lineRule="auto"/>
        <w:ind w:firstLine="540"/>
        <w:jc w:val="both"/>
      </w:pPr>
      <w:r>
        <w:rPr>
          <w:sz w:val="24"/>
        </w:rPr>
        <w:t xml:space="preserve">8) дата внесения указанных сведений в перечень.</w:t>
      </w:r>
    </w:p>
    <w:p>
      <w:pPr>
        <w:pStyle w:val="0"/>
        <w:spacing w:before="240" w:lineRule="auto"/>
        <w:ind w:firstLine="540"/>
        <w:jc w:val="both"/>
      </w:pPr>
      <w:r>
        <w:rPr>
          <w:sz w:val="24"/>
        </w:rPr>
        <w:t xml:space="preserve">3. Правительство Российской Федерации вправе утвердить список дополнительных сведений, подлежащих внесению в перечень.</w:t>
      </w:r>
    </w:p>
    <w:bookmarkStart w:id="1831" w:name="P1831"/>
    <w:bookmarkEnd w:id="1831"/>
    <w:p>
      <w:pPr>
        <w:pStyle w:val="0"/>
        <w:spacing w:before="240" w:lineRule="auto"/>
        <w:ind w:firstLine="540"/>
        <w:jc w:val="both"/>
      </w:pPr>
      <w:r>
        <w:rPr>
          <w:sz w:val="24"/>
        </w:rPr>
        <w:t xml:space="preserve">4. Основанием для внесения сведений в перечень является возникновение одного из следующих обстоятельств:</w:t>
      </w:r>
    </w:p>
    <w:bookmarkStart w:id="1832" w:name="P1832"/>
    <w:bookmarkEnd w:id="1832"/>
    <w:p>
      <w:pPr>
        <w:pStyle w:val="0"/>
        <w:spacing w:before="240" w:lineRule="auto"/>
        <w:ind w:firstLine="540"/>
        <w:jc w:val="both"/>
      </w:pPr>
      <w:r>
        <w:rPr>
          <w:sz w:val="24"/>
        </w:rPr>
        <w:t xml:space="preserve">1) в отношении физического лица вступило в силу решение суда о назначении административного наказания за совершение административного правонарушения, предусмотренного </w:t>
      </w:r>
      <w:r>
        <w:rPr>
          <w:sz w:val="24"/>
        </w:rPr>
        <w:t xml:space="preserve">частью 1</w:t>
      </w:r>
      <w:r>
        <w:rPr>
          <w:sz w:val="24"/>
        </w:rPr>
        <w:t xml:space="preserve"> или </w:t>
      </w:r>
      <w:r>
        <w:rPr>
          <w:sz w:val="24"/>
        </w:rPr>
        <w:t xml:space="preserve">2 статьи 14.16</w:t>
      </w:r>
      <w:r>
        <w:rPr>
          <w:sz w:val="24"/>
        </w:rPr>
        <w:t xml:space="preserve">, </w:t>
      </w:r>
      <w:r>
        <w:rPr>
          <w:sz w:val="24"/>
        </w:rPr>
        <w:t xml:space="preserve">частью 3</w:t>
      </w:r>
      <w:r>
        <w:rPr>
          <w:sz w:val="24"/>
        </w:rPr>
        <w:t xml:space="preserve"> или </w:t>
      </w:r>
      <w:r>
        <w:rPr>
          <w:sz w:val="24"/>
        </w:rPr>
        <w:t xml:space="preserve">4 статьи 14.17</w:t>
      </w:r>
      <w:r>
        <w:rPr>
          <w:sz w:val="24"/>
        </w:rPr>
        <w:t xml:space="preserve">, </w:t>
      </w:r>
      <w:r>
        <w:rPr>
          <w:sz w:val="24"/>
        </w:rPr>
        <w:t xml:space="preserve">статьей 14.18</w:t>
      </w:r>
      <w:r>
        <w:rPr>
          <w:sz w:val="24"/>
        </w:rPr>
        <w:t xml:space="preserve"> или </w:t>
      </w:r>
      <w:r>
        <w:rPr>
          <w:sz w:val="24"/>
        </w:rPr>
        <w:t xml:space="preserve">14.19</w:t>
      </w:r>
      <w:r>
        <w:rPr>
          <w:sz w:val="24"/>
        </w:rPr>
        <w:t xml:space="preserve">, </w:t>
      </w:r>
      <w:r>
        <w:rPr>
          <w:sz w:val="24"/>
        </w:rPr>
        <w:t xml:space="preserve">частью 1</w:t>
      </w:r>
      <w:r>
        <w:rPr>
          <w:sz w:val="24"/>
        </w:rPr>
        <w:t xml:space="preserve"> или </w:t>
      </w:r>
      <w:r>
        <w:rPr>
          <w:sz w:val="24"/>
        </w:rPr>
        <w:t xml:space="preserve">2 статьи 14.43</w:t>
      </w:r>
      <w:r>
        <w:rPr>
          <w:sz w:val="24"/>
        </w:rPr>
        <w:t xml:space="preserve"> или </w:t>
      </w:r>
      <w:r>
        <w:rPr>
          <w:sz w:val="24"/>
        </w:rPr>
        <w:t xml:space="preserve">частью 3</w:t>
      </w:r>
      <w:r>
        <w:rPr>
          <w:sz w:val="24"/>
        </w:rPr>
        <w:t xml:space="preserve"> или </w:t>
      </w:r>
      <w:r>
        <w:rPr>
          <w:sz w:val="24"/>
        </w:rPr>
        <w:t xml:space="preserve">4 статьи 15.12</w:t>
      </w:r>
      <w:r>
        <w:rPr>
          <w:sz w:val="24"/>
        </w:rPr>
        <w:t xml:space="preserve"> Кодекса Российской Федерации об административных правонарушениях, либо вступил в силу обвинительный приговор суда за совершение преступления, предусмотренного </w:t>
      </w:r>
      <w:r>
        <w:rPr>
          <w:sz w:val="24"/>
        </w:rPr>
        <w:t xml:space="preserve">статьей 171.1</w:t>
      </w:r>
      <w:r>
        <w:rPr>
          <w:sz w:val="24"/>
        </w:rPr>
        <w:t xml:space="preserve">, </w:t>
      </w:r>
      <w:r>
        <w:rPr>
          <w:sz w:val="24"/>
        </w:rPr>
        <w:t xml:space="preserve">171.3</w:t>
      </w:r>
      <w:r>
        <w:rPr>
          <w:sz w:val="24"/>
        </w:rPr>
        <w:t xml:space="preserve">, </w:t>
      </w:r>
      <w:r>
        <w:rPr>
          <w:sz w:val="24"/>
        </w:rPr>
        <w:t xml:space="preserve">171.4</w:t>
      </w:r>
      <w:r>
        <w:rPr>
          <w:sz w:val="24"/>
        </w:rPr>
        <w:t xml:space="preserve">, </w:t>
      </w:r>
      <w:r>
        <w:rPr>
          <w:sz w:val="24"/>
        </w:rPr>
        <w:t xml:space="preserve">226.1</w:t>
      </w:r>
      <w:r>
        <w:rPr>
          <w:sz w:val="24"/>
        </w:rPr>
        <w:t xml:space="preserve">, </w:t>
      </w:r>
      <w:r>
        <w:rPr>
          <w:sz w:val="24"/>
        </w:rPr>
        <w:t xml:space="preserve">234.2</w:t>
      </w:r>
      <w:r>
        <w:rPr>
          <w:sz w:val="24"/>
        </w:rPr>
        <w:t xml:space="preserve"> или </w:t>
      </w:r>
      <w:r>
        <w:rPr>
          <w:sz w:val="24"/>
        </w:rPr>
        <w:t xml:space="preserve">327.1</w:t>
      </w:r>
      <w:r>
        <w:rPr>
          <w:sz w:val="24"/>
        </w:rPr>
        <w:t xml:space="preserve"> Уголовного кодекса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2 п. 4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35" w:name="P1835"/>
    <w:bookmarkEnd w:id="1835"/>
    <w:p>
      <w:pPr>
        <w:pStyle w:val="0"/>
        <w:spacing w:before="300" w:lineRule="auto"/>
        <w:ind w:firstLine="540"/>
        <w:jc w:val="both"/>
      </w:pPr>
      <w:r>
        <w:rPr>
          <w:sz w:val="24"/>
        </w:rPr>
        <w:t xml:space="preserve">2) физическое лицо являлось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в течение двенадцати месяцев, предшествующих этой дате;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3 п. 4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38" w:name="P1838"/>
    <w:bookmarkEnd w:id="1838"/>
    <w:p>
      <w:pPr>
        <w:pStyle w:val="0"/>
        <w:spacing w:before="300" w:lineRule="auto"/>
        <w:ind w:firstLine="540"/>
        <w:jc w:val="both"/>
      </w:pPr>
      <w:r>
        <w:rPr>
          <w:sz w:val="24"/>
        </w:rPr>
        <w:t xml:space="preserve">3) физическое лицо являлось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в течение двенадцати месяцев, предшествующих этой дате, и в отношении его не позднее пяти лет с даты такого аннулирования вступил в законную силу судебный акт о привлечении его к субсидиарной ответственности в качестве контролирующего должника лица, которым является эта организация, в соответствии с </w:t>
      </w:r>
      <w:r>
        <w:rPr>
          <w:sz w:val="24"/>
        </w:rPr>
        <w:t xml:space="preserve">главой III.2</w:t>
      </w:r>
      <w:r>
        <w:rPr>
          <w:sz w:val="24"/>
        </w:rPr>
        <w:t xml:space="preserve"> Федерального закона от 26 октября 2002 года N 127-ФЗ "О несостоятельности (банкротстве)".</w:t>
      </w:r>
    </w:p>
    <w:p>
      <w:pPr>
        <w:pStyle w:val="0"/>
        <w:spacing w:before="240" w:lineRule="auto"/>
        <w:ind w:firstLine="540"/>
        <w:jc w:val="both"/>
      </w:pPr>
      <w:r>
        <w:rPr>
          <w:sz w:val="24"/>
        </w:rPr>
        <w:t xml:space="preserve">5. Сведения, внесенные в перечень, исключаются из него:</w:t>
      </w:r>
    </w:p>
    <w:p>
      <w:pPr>
        <w:pStyle w:val="0"/>
        <w:spacing w:before="240" w:lineRule="auto"/>
        <w:ind w:firstLine="540"/>
        <w:jc w:val="both"/>
      </w:pPr>
      <w:r>
        <w:rPr>
          <w:sz w:val="24"/>
        </w:rPr>
        <w:t xml:space="preserve">1) по истечении одного года со дня внесения их в перечень по основаниям, установленным </w:t>
      </w:r>
      <w:hyperlink w:history="0" w:anchor="P1832" w:tooltip="1) в отношении физического лица вступило в силу решение суда о назначении административного наказания за совершение административного правонарушения, предусмотренного частью 1 или 2 статьи 14.16, частью 3 или 4 статьи 14.17, статьей 14.18 или 14.19, частью 1 или 2 статьи 14.43 или частью 3 или 4 статьи 15.12 Кодекса Российской Федерации об административных правонарушениях, либо вступил в силу обвинительный приговор суда за совершение преступления, предусмотренного статьей 171.1, 171.3, 171.4, 226.1, 234....">
        <w:r>
          <w:rPr>
            <w:sz w:val="24"/>
            <w:color w:val="0000ff"/>
          </w:rPr>
          <w:t xml:space="preserve">подпунктом 1</w:t>
        </w:r>
      </w:hyperlink>
      <w:r>
        <w:rPr>
          <w:sz w:val="24"/>
        </w:rPr>
        <w:t xml:space="preserve"> (в части вступившего в силу решения суда о назначении административного наказания за совершение административного правонарушения, предусмотренного </w:t>
      </w:r>
      <w:r>
        <w:rPr>
          <w:sz w:val="24"/>
        </w:rPr>
        <w:t xml:space="preserve">частью 1</w:t>
      </w:r>
      <w:r>
        <w:rPr>
          <w:sz w:val="24"/>
        </w:rPr>
        <w:t xml:space="preserve"> или </w:t>
      </w:r>
      <w:r>
        <w:rPr>
          <w:sz w:val="24"/>
        </w:rPr>
        <w:t xml:space="preserve">2 статьи 14.16</w:t>
      </w:r>
      <w:r>
        <w:rPr>
          <w:sz w:val="24"/>
        </w:rPr>
        <w:t xml:space="preserve">, </w:t>
      </w:r>
      <w:r>
        <w:rPr>
          <w:sz w:val="24"/>
        </w:rPr>
        <w:t xml:space="preserve">частью 4 статьи 14.17</w:t>
      </w:r>
      <w:r>
        <w:rPr>
          <w:sz w:val="24"/>
        </w:rPr>
        <w:t xml:space="preserve">, </w:t>
      </w:r>
      <w:r>
        <w:rPr>
          <w:sz w:val="24"/>
        </w:rPr>
        <w:t xml:space="preserve">статьей 14.18</w:t>
      </w:r>
      <w:r>
        <w:rPr>
          <w:sz w:val="24"/>
        </w:rPr>
        <w:t xml:space="preserve"> или </w:t>
      </w:r>
      <w:r>
        <w:rPr>
          <w:sz w:val="24"/>
        </w:rPr>
        <w:t xml:space="preserve">14.19</w:t>
      </w:r>
      <w:r>
        <w:rPr>
          <w:sz w:val="24"/>
        </w:rPr>
        <w:t xml:space="preserve">, </w:t>
      </w:r>
      <w:r>
        <w:rPr>
          <w:sz w:val="24"/>
        </w:rPr>
        <w:t xml:space="preserve">частью 1</w:t>
      </w:r>
      <w:r>
        <w:rPr>
          <w:sz w:val="24"/>
        </w:rPr>
        <w:t xml:space="preserve"> или </w:t>
      </w:r>
      <w:r>
        <w:rPr>
          <w:sz w:val="24"/>
        </w:rPr>
        <w:t xml:space="preserve">2 статьи 14.43</w:t>
      </w:r>
      <w:r>
        <w:rPr>
          <w:sz w:val="24"/>
        </w:rPr>
        <w:t xml:space="preserve"> либо </w:t>
      </w:r>
      <w:r>
        <w:rPr>
          <w:sz w:val="24"/>
        </w:rPr>
        <w:t xml:space="preserve">частью 3</w:t>
      </w:r>
      <w:r>
        <w:rPr>
          <w:sz w:val="24"/>
        </w:rPr>
        <w:t xml:space="preserve"> или </w:t>
      </w:r>
      <w:r>
        <w:rPr>
          <w:sz w:val="24"/>
        </w:rPr>
        <w:t xml:space="preserve">4 статьи 15.12</w:t>
      </w:r>
      <w:r>
        <w:rPr>
          <w:sz w:val="24"/>
        </w:rPr>
        <w:t xml:space="preserve"> Кодекса Российской Федерации об административных правонарушениях), </w:t>
      </w:r>
      <w:hyperlink w:history="0" w:anchor="P1835" w:tooltip="2) физическое лицо являлось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
        <w:r>
          <w:rPr>
            <w:sz w:val="24"/>
            <w:color w:val="0000ff"/>
          </w:rPr>
          <w:t xml:space="preserve">подпунктами 2</w:t>
        </w:r>
      </w:hyperlink>
      <w:r>
        <w:rPr>
          <w:sz w:val="24"/>
        </w:rPr>
        <w:t xml:space="preserve"> и </w:t>
      </w:r>
      <w:hyperlink w:history="0" w:anchor="P1838" w:tooltip="3) физическое лицо являлось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
        <w:r>
          <w:rPr>
            <w:sz w:val="24"/>
            <w:color w:val="0000ff"/>
          </w:rPr>
          <w:t xml:space="preserve">3 пункта 4</w:t>
        </w:r>
      </w:hyperlink>
      <w:r>
        <w:rPr>
          <w:sz w:val="24"/>
        </w:rPr>
        <w:t xml:space="preserve"> настоящей статьи;</w:t>
      </w:r>
    </w:p>
    <w:p>
      <w:pPr>
        <w:pStyle w:val="0"/>
        <w:spacing w:before="240" w:lineRule="auto"/>
        <w:ind w:firstLine="540"/>
        <w:jc w:val="both"/>
      </w:pPr>
      <w:r>
        <w:rPr>
          <w:sz w:val="24"/>
        </w:rPr>
        <w:t xml:space="preserve">2) по истечении трех лет со дня внесения их в перечень по основаниям, установленным </w:t>
      </w:r>
      <w:hyperlink w:history="0" w:anchor="P1832" w:tooltip="1) в отношении физического лица вступило в силу решение суда о назначении административного наказания за совершение административного правонарушения, предусмотренного частью 1 или 2 статьи 14.16, частью 3 или 4 статьи 14.17, статьей 14.18 или 14.19, частью 1 или 2 статьи 14.43 или частью 3 или 4 статьи 15.12 Кодекса Российской Федерации об административных правонарушениях, либо вступил в силу обвинительный приговор суда за совершение преступления, предусмотренного статьей 171.1, 171.3, 171.4, 226.1, 234....">
        <w:r>
          <w:rPr>
            <w:sz w:val="24"/>
            <w:color w:val="0000ff"/>
          </w:rPr>
          <w:t xml:space="preserve">подпунктом 1 пункта 4</w:t>
        </w:r>
      </w:hyperlink>
      <w:r>
        <w:rPr>
          <w:sz w:val="24"/>
        </w:rPr>
        <w:t xml:space="preserve"> настоящей статьи (в части вступившего в силу решения суда о назначении административного наказания за совершение административного правонарушения, предусмотренного </w:t>
      </w:r>
      <w:r>
        <w:rPr>
          <w:sz w:val="24"/>
        </w:rPr>
        <w:t xml:space="preserve">частью 3 статьи 14.17</w:t>
      </w:r>
      <w:r>
        <w:rPr>
          <w:sz w:val="24"/>
        </w:rPr>
        <w:t xml:space="preserve"> Кодекса Российской Федерации об административных правонарушениях);</w:t>
      </w:r>
    </w:p>
    <w:p>
      <w:pPr>
        <w:pStyle w:val="0"/>
        <w:spacing w:before="240" w:lineRule="auto"/>
        <w:ind w:firstLine="540"/>
        <w:jc w:val="both"/>
      </w:pPr>
      <w:r>
        <w:rPr>
          <w:sz w:val="24"/>
        </w:rPr>
        <w:t xml:space="preserve">3) по истечении пяти лет со дня внесения их в перечень по основаниям, установленным </w:t>
      </w:r>
      <w:hyperlink w:history="0" w:anchor="P1832" w:tooltip="1) в отношении физического лица вступило в силу решение суда о назначении административного наказания за совершение административного правонарушения, предусмотренного частью 1 или 2 статьи 14.16, частью 3 или 4 статьи 14.17, статьей 14.18 или 14.19, частью 1 или 2 статьи 14.43 или частью 3 или 4 статьи 15.12 Кодекса Российской Федерации об административных правонарушениях, либо вступил в силу обвинительный приговор суда за совершение преступления, предусмотренного статьей 171.1, 171.3, 171.4, 226.1, 234....">
        <w:r>
          <w:rPr>
            <w:sz w:val="24"/>
            <w:color w:val="0000ff"/>
          </w:rPr>
          <w:t xml:space="preserve">подпунктом 1 пункта 4</w:t>
        </w:r>
      </w:hyperlink>
      <w:r>
        <w:rPr>
          <w:sz w:val="24"/>
        </w:rPr>
        <w:t xml:space="preserve"> настоящей статьи (в части вступившего в силу обвинительного приговора суда за совершение преступления, предусмотренного статьей </w:t>
      </w:r>
      <w:r>
        <w:rPr>
          <w:sz w:val="24"/>
        </w:rPr>
        <w:t xml:space="preserve">171.1</w:t>
      </w:r>
      <w:r>
        <w:rPr>
          <w:sz w:val="24"/>
        </w:rPr>
        <w:t xml:space="preserve">, </w:t>
      </w:r>
      <w:r>
        <w:rPr>
          <w:sz w:val="24"/>
        </w:rPr>
        <w:t xml:space="preserve">171.3</w:t>
      </w:r>
      <w:r>
        <w:rPr>
          <w:sz w:val="24"/>
        </w:rPr>
        <w:t xml:space="preserve">, </w:t>
      </w:r>
      <w:r>
        <w:rPr>
          <w:sz w:val="24"/>
        </w:rPr>
        <w:t xml:space="preserve">171.4</w:t>
      </w:r>
      <w:r>
        <w:rPr>
          <w:sz w:val="24"/>
        </w:rPr>
        <w:t xml:space="preserve">, </w:t>
      </w:r>
      <w:r>
        <w:rPr>
          <w:sz w:val="24"/>
        </w:rPr>
        <w:t xml:space="preserve">226.1</w:t>
      </w:r>
      <w:r>
        <w:rPr>
          <w:sz w:val="24"/>
        </w:rPr>
        <w:t xml:space="preserve">, </w:t>
      </w:r>
      <w:r>
        <w:rPr>
          <w:sz w:val="24"/>
        </w:rPr>
        <w:t xml:space="preserve">234.2</w:t>
      </w:r>
      <w:r>
        <w:rPr>
          <w:sz w:val="24"/>
        </w:rPr>
        <w:t xml:space="preserve"> или </w:t>
      </w:r>
      <w:r>
        <w:rPr>
          <w:sz w:val="24"/>
        </w:rPr>
        <w:t xml:space="preserve">327.1</w:t>
      </w:r>
      <w:r>
        <w:rPr>
          <w:sz w:val="24"/>
        </w:rPr>
        <w:t xml:space="preserve"> Уголовного кодекса Российской Федерации).</w:t>
      </w:r>
    </w:p>
    <w:p>
      <w:pPr>
        <w:pStyle w:val="0"/>
        <w:jc w:val="both"/>
      </w:pPr>
      <w:r>
        <w:rPr>
          <w:sz w:val="24"/>
        </w:rPr>
        <w:t xml:space="preserve">(п. 5 в ред. Федерального </w:t>
      </w:r>
      <w:r>
        <w:rPr>
          <w:sz w:val="24"/>
        </w:rPr>
        <w:t xml:space="preserve">закона</w:t>
      </w:r>
      <w:r>
        <w:rPr>
          <w:sz w:val="24"/>
        </w:rPr>
        <w:t xml:space="preserve"> от 28.12.2025 N 509-ФЗ)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6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46" w:name="P1846"/>
    <w:bookmarkEnd w:id="1846"/>
    <w:p>
      <w:pPr>
        <w:pStyle w:val="0"/>
        <w:spacing w:before="300" w:lineRule="auto"/>
        <w:ind w:firstLine="540"/>
        <w:jc w:val="both"/>
      </w:pPr>
      <w:r>
        <w:rPr>
          <w:sz w:val="24"/>
        </w:rPr>
        <w:t xml:space="preserve">6. В случае, если физическое лицо, сведения о котором внесены в перечень, является членом коллегиального исполнительного органа или осуществляет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федеральный орган по контролю и надзору направляет такой организации предписание с требованием о замене в девяностодневный срок указанного физического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7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49" w:name="P1849"/>
    <w:bookmarkEnd w:id="1849"/>
    <w:p>
      <w:pPr>
        <w:pStyle w:val="0"/>
        <w:spacing w:before="300" w:lineRule="auto"/>
        <w:ind w:firstLine="540"/>
        <w:jc w:val="both"/>
      </w:pPr>
      <w:r>
        <w:rPr>
          <w:sz w:val="24"/>
        </w:rPr>
        <w:t xml:space="preserve">7. В случае, если физическое лицо, сведения о котором внесены в перечень, является лицом, контролирующим организацию, членом коллегиального органа управления (наблюдательного или иного совета)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федеральный орган по контролю и надзору направляет такой организации предписание с требованием об устранении обстоятельств, влекущих нарушение требований настоящего Федерального закона, в шестимесячный срок. Не позднее дня, следующего за днем получения предписания, такая организация обязана довести до лица, контролирующего организацию, и членов коллегиального органа управления (наблюдательного или иного совета) информацию о получении указанного предписания.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8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52" w:name="P1852"/>
    <w:bookmarkEnd w:id="1852"/>
    <w:p>
      <w:pPr>
        <w:pStyle w:val="0"/>
        <w:spacing w:before="300" w:lineRule="auto"/>
        <w:ind w:firstLine="540"/>
        <w:jc w:val="both"/>
      </w:pPr>
      <w:r>
        <w:rPr>
          <w:sz w:val="24"/>
        </w:rPr>
        <w:t xml:space="preserve">8. Лица, сведения о которых внесены в перечень на основании </w:t>
      </w:r>
      <w:hyperlink w:history="0" w:anchor="P1835" w:tooltip="2) физическое лицо являлось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
        <w:r>
          <w:rPr>
            <w:sz w:val="24"/>
            <w:color w:val="0000ff"/>
          </w:rPr>
          <w:t xml:space="preserve">подпункта 2 пункта 4</w:t>
        </w:r>
      </w:hyperlink>
      <w:r>
        <w:rPr>
          <w:sz w:val="24"/>
        </w:rPr>
        <w:t xml:space="preserve"> настоящей статьи, вправе обжаловать внесение сведений в перечень в федеральный орган по контролю и надзору с предоставлением доказательств непричастности к принятию решения или совершению действий (бездействию), которые привели к аннулированию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pStyle w:val="0"/>
        <w:spacing w:before="240" w:lineRule="auto"/>
        <w:ind w:firstLine="540"/>
        <w:jc w:val="both"/>
      </w:pPr>
      <w:r>
        <w:rPr>
          <w:sz w:val="24"/>
        </w:rPr>
        <w:t xml:space="preserve">9. Пока не доказано иное, предполагается, что основания для аннулирования лицензии возникли вследствие принятия решения или совершения действий (бездействия) лиц, сведения о которых внесены в перечень на основании </w:t>
      </w:r>
      <w:hyperlink w:history="0" w:anchor="P1835" w:tooltip="2) физическое лицо являлось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
        <w:r>
          <w:rPr>
            <w:sz w:val="24"/>
            <w:color w:val="0000ff"/>
          </w:rPr>
          <w:t xml:space="preserve">подпункта 2 пункта 4</w:t>
        </w:r>
      </w:hyperlink>
      <w:r>
        <w:rPr>
          <w:sz w:val="24"/>
        </w:rPr>
        <w:t xml:space="preserve"> настоящей статьи, при наличии одного из следующих обстоятельств: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1 п. 9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 либо в течение двенадцати месяцев, предшествующих этой дате;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2 п. 9 ст. 20.1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член коллегиального органа управления (наблюдательного или иного совета), коллегиального исполнительного органа организации голосовал за принятие решения, которое повлекло возникновение оснований для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pStyle w:val="0"/>
        <w:spacing w:before="240" w:lineRule="auto"/>
        <w:ind w:firstLine="540"/>
        <w:jc w:val="both"/>
      </w:pPr>
      <w:r>
        <w:rPr>
          <w:sz w:val="24"/>
        </w:rPr>
        <w:t xml:space="preserve">10. </w:t>
      </w:r>
      <w:r>
        <w:rPr>
          <w:sz w:val="24"/>
        </w:rPr>
        <w:t xml:space="preserve">Порядок</w:t>
      </w:r>
      <w:r>
        <w:rPr>
          <w:sz w:val="24"/>
        </w:rPr>
        <w:t xml:space="preserve"> рассмотрения жалоб в соответствии с </w:t>
      </w:r>
      <w:hyperlink w:history="0" w:anchor="P1852" w:tooltip="8. Лица, сведения о которых внесены в перечень на основании подпункта 2 пункта 4 настоящей статьи, вправе обжаловать внесение сведений в перечень в федеральный орган по контролю и надзору с предоставлением доказательств непричастности к принятию решения или совершению действий (бездействию), которые привели к аннулированию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
        <w:r>
          <w:rPr>
            <w:sz w:val="24"/>
            <w:color w:val="0000ff"/>
          </w:rPr>
          <w:t xml:space="preserve">пунктом 8</w:t>
        </w:r>
      </w:hyperlink>
      <w:r>
        <w:rPr>
          <w:sz w:val="24"/>
        </w:rPr>
        <w:t xml:space="preserve"> настоящей статьи устанавливается федеральным органом по контролю и надзору.</w:t>
      </w:r>
    </w:p>
    <w:p>
      <w:pPr>
        <w:pStyle w:val="0"/>
        <w:spacing w:before="240" w:lineRule="auto"/>
        <w:ind w:firstLine="540"/>
        <w:jc w:val="both"/>
      </w:pPr>
      <w:r>
        <w:rPr>
          <w:sz w:val="24"/>
        </w:rPr>
        <w:t xml:space="preserve">11. Лица, сведения о которых внесены в перечень на основании </w:t>
      </w:r>
      <w:hyperlink w:history="0" w:anchor="P1835" w:tooltip="2) физическое лицо являлось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
        <w:r>
          <w:rPr>
            <w:sz w:val="24"/>
            <w:color w:val="0000ff"/>
          </w:rPr>
          <w:t xml:space="preserve">подпункта 2 пункта 4</w:t>
        </w:r>
      </w:hyperlink>
      <w:r>
        <w:rPr>
          <w:sz w:val="24"/>
        </w:rPr>
        <w:t xml:space="preserve"> настоящей статьи, вправе оспаривать внесение этих сведений в перечень в судебном порядке при условии соблюдения досудебного порядка обжалования, предусмотренного </w:t>
      </w:r>
      <w:hyperlink w:history="0" w:anchor="P1852" w:tooltip="8. Лица, сведения о которых внесены в перечень на основании подпункта 2 пункта 4 настоящей статьи, вправе обжаловать внесение сведений в перечень в федеральный орган по контролю и надзору с предоставлением доказательств непричастности к принятию решения или совершению действий (бездействию), которые привели к аннулированию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
        <w:r>
          <w:rPr>
            <w:sz w:val="24"/>
            <w:color w:val="0000ff"/>
          </w:rPr>
          <w:t xml:space="preserve">пунктом 8</w:t>
        </w:r>
      </w:hyperlink>
      <w:r>
        <w:rPr>
          <w:sz w:val="24"/>
        </w:rPr>
        <w:t xml:space="preserve"> настоящей статьи.</w:t>
      </w:r>
    </w:p>
    <w:p>
      <w:pPr>
        <w:pStyle w:val="0"/>
        <w:spacing w:before="240" w:lineRule="auto"/>
        <w:ind w:firstLine="540"/>
        <w:jc w:val="both"/>
      </w:pPr>
      <w:r>
        <w:rPr>
          <w:sz w:val="24"/>
        </w:rPr>
        <w:t xml:space="preserve">12. Основанием для досрочного исключения сведений, внесенных в перечень, является:</w:t>
      </w:r>
    </w:p>
    <w:p>
      <w:pPr>
        <w:pStyle w:val="0"/>
        <w:spacing w:before="240" w:lineRule="auto"/>
        <w:ind w:firstLine="540"/>
        <w:jc w:val="both"/>
      </w:pPr>
      <w:r>
        <w:rPr>
          <w:sz w:val="24"/>
        </w:rPr>
        <w:t xml:space="preserve">1) принятие решения об удовлетворении жалобы лица, сведения о котором внесены в перечень на основании </w:t>
      </w:r>
      <w:hyperlink w:history="0" w:anchor="P1835" w:tooltip="2) физическое лицо являлось членом коллегиального органа управления (наблюдательного или иного совета), коллегиального исполнительного органа или осуществляло функции единоличного исполнительного органа, главного бухгалтера организации на дату аннулирования у организации лицензии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
        <w:r>
          <w:rPr>
            <w:sz w:val="24"/>
            <w:color w:val="0000ff"/>
          </w:rPr>
          <w:t xml:space="preserve">подпункта 2 пункта 4</w:t>
        </w:r>
      </w:hyperlink>
      <w:r>
        <w:rPr>
          <w:sz w:val="24"/>
        </w:rPr>
        <w:t xml:space="preserve"> настоящей статьи;</w:t>
      </w:r>
    </w:p>
    <w:p>
      <w:pPr>
        <w:pStyle w:val="0"/>
        <w:spacing w:before="240" w:lineRule="auto"/>
        <w:ind w:firstLine="540"/>
        <w:jc w:val="both"/>
      </w:pPr>
      <w:r>
        <w:rPr>
          <w:sz w:val="24"/>
        </w:rPr>
        <w:t xml:space="preserve">2) вступление в законную силу решения суда, обязывающего федеральный орган по контролю и надзору исключить эти сведения из перечня;</w:t>
      </w:r>
    </w:p>
    <w:p>
      <w:pPr>
        <w:pStyle w:val="0"/>
        <w:spacing w:before="240" w:lineRule="auto"/>
        <w:ind w:firstLine="540"/>
        <w:jc w:val="both"/>
      </w:pPr>
      <w:r>
        <w:rPr>
          <w:sz w:val="24"/>
        </w:rPr>
        <w:t xml:space="preserve">3) смерть лица, сведения о котором внесены в перечень.</w:t>
      </w:r>
    </w:p>
    <w:p>
      <w:pPr>
        <w:pStyle w:val="0"/>
        <w:spacing w:before="240" w:lineRule="auto"/>
        <w:ind w:firstLine="540"/>
        <w:jc w:val="both"/>
      </w:pPr>
      <w:r>
        <w:rPr>
          <w:sz w:val="24"/>
        </w:rPr>
        <w:t xml:space="preserve">13. Федеральный орган по контролю и надзору вносит изменения в перечень не позднее рабочего дня, следующего за днем получения документов, подтверждающих основания для внесения сведений в перечень или исключения сведений из перечня, и в течение трех рабочих дней информирует об этом соответствующее лицо путем направления уведомления на почтовый адрес и (или) адрес электронной почты, содержащиеся в этих сведениях.</w:t>
      </w:r>
    </w:p>
    <w:p>
      <w:pPr>
        <w:pStyle w:val="0"/>
        <w:spacing w:before="240" w:lineRule="auto"/>
        <w:ind w:firstLine="540"/>
        <w:jc w:val="both"/>
      </w:pPr>
      <w:r>
        <w:rPr>
          <w:sz w:val="24"/>
        </w:rPr>
        <w:t xml:space="preserve">14. Сведения, внесенные в перечень в соответствии с </w:t>
      </w:r>
      <w:hyperlink w:history="0" w:anchor="P1821" w:tooltip="2. При наличии предусмотренных пунктом 4 настоящей статьи оснований в отношении физического лица, являющегося (являвшегося) лицом, контролирующим организацию, членом коллегиального органа управления (наблюдательного или иного совета), коллегиального исполнительного органа или осуществляющего (осуществлявшего)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
        <w:r>
          <w:rPr>
            <w:sz w:val="24"/>
            <w:color w:val="0000ff"/>
          </w:rPr>
          <w:t xml:space="preserve">пунктом 2</w:t>
        </w:r>
      </w:hyperlink>
      <w:r>
        <w:rPr>
          <w:sz w:val="24"/>
        </w:rPr>
        <w:t xml:space="preserve"> настоящей статьи, являются общедоступными и размещаются на официальном сайте федерального органа по контролю и надзору в информационно-телекоммуникационной сети "Интернет". </w:t>
      </w:r>
      <w:r>
        <w:rPr>
          <w:sz w:val="24"/>
        </w:rPr>
        <w:t xml:space="preserve">Порядок</w:t>
      </w:r>
      <w:r>
        <w:rPr>
          <w:sz w:val="24"/>
        </w:rPr>
        <w:t xml:space="preserve"> доступа к этим сведениям устанавливается федеральным органом по контролю и надзору.</w:t>
      </w:r>
    </w:p>
    <w:p>
      <w:pPr>
        <w:pStyle w:val="0"/>
      </w:pPr>
      <w:r>
        <w:rPr>
          <w:sz w:val="24"/>
        </w:rPr>
      </w:r>
    </w:p>
    <w:p>
      <w:pPr>
        <w:pStyle w:val="2"/>
        <w:outlineLvl w:val="1"/>
        <w:ind w:firstLine="540"/>
        <w:jc w:val="both"/>
      </w:pPr>
      <w:r>
        <w:rPr>
          <w:sz w:val="24"/>
        </w:rPr>
        <w:t xml:space="preserve">Статья 21. Утратила силу. - Федеральный </w:t>
      </w:r>
      <w:r>
        <w:rPr>
          <w:sz w:val="24"/>
        </w:rPr>
        <w:t xml:space="preserve">закон</w:t>
      </w:r>
      <w:r>
        <w:rPr>
          <w:sz w:val="24"/>
        </w:rPr>
        <w:t xml:space="preserve"> от 21.07.2005 N 102-ФЗ.</w:t>
      </w:r>
    </w:p>
    <w:p>
      <w:pPr>
        <w:pStyle w:val="0"/>
      </w:pPr>
      <w:r>
        <w:rPr>
          <w:sz w:val="24"/>
        </w:rPr>
      </w:r>
    </w:p>
    <w:p>
      <w:pPr>
        <w:pStyle w:val="2"/>
        <w:outlineLvl w:val="1"/>
        <w:ind w:firstLine="540"/>
        <w:jc w:val="both"/>
      </w:pPr>
      <w:r>
        <w:rPr>
          <w:sz w:val="24"/>
        </w:rPr>
        <w:t xml:space="preserve">Статья 22. Порядок обжалования решения лицензирующего органа</w:t>
      </w:r>
    </w:p>
    <w:p>
      <w:pPr>
        <w:pStyle w:val="0"/>
      </w:pPr>
      <w:r>
        <w:rPr>
          <w:sz w:val="24"/>
        </w:rPr>
      </w:r>
    </w:p>
    <w:p>
      <w:pPr>
        <w:pStyle w:val="0"/>
        <w:ind w:firstLine="540"/>
        <w:jc w:val="both"/>
      </w:pPr>
      <w:r>
        <w:rPr>
          <w:sz w:val="24"/>
        </w:rPr>
        <w:t xml:space="preserve">Решение лицензирующего органа может быть обжаловано заявителем в лицензирующий орган и (или) в суд. Для рассмотрения жалобы по обращению заявителя может быть создана независимая экспертная комиссия с участием заявителя, представителей лицензирующих органов и независимых специалистов для проведения экспертизы. Положения об экспертных комиссиях утверждаются соответственно Правительством Российской Федерации и исполнительными органами субъектов Российской Федерации в пределах их компетенции.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pPr>
      <w:r>
        <w:rPr>
          <w:sz w:val="24"/>
        </w:rPr>
      </w:r>
    </w:p>
    <w:p>
      <w:pPr>
        <w:pStyle w:val="2"/>
        <w:outlineLvl w:val="0"/>
        <w:jc w:val="center"/>
      </w:pPr>
      <w:r>
        <w:rPr>
          <w:sz w:val="24"/>
        </w:rPr>
        <w:t xml:space="preserve">Глава IV. КОНТРОЛЬ ЗА СОБЛЮДЕНИЕМ</w:t>
      </w:r>
    </w:p>
    <w:p>
      <w:pPr>
        <w:pStyle w:val="2"/>
        <w:jc w:val="center"/>
      </w:pPr>
      <w:r>
        <w:rPr>
          <w:sz w:val="24"/>
        </w:rPr>
        <w:t xml:space="preserve">НАСТОЯЩЕГО ФЕДЕРАЛЬНОГО ЗАКОНА И ОТВЕТСТВЕННОСТЬ</w:t>
      </w:r>
    </w:p>
    <w:p>
      <w:pPr>
        <w:pStyle w:val="2"/>
        <w:jc w:val="center"/>
      </w:pPr>
      <w:r>
        <w:rPr>
          <w:sz w:val="24"/>
        </w:rPr>
        <w:t xml:space="preserve">ЗА ЕГО НАРУШЕНИЕ</w:t>
      </w:r>
    </w:p>
    <w:p>
      <w:pPr>
        <w:pStyle w:val="0"/>
      </w:pPr>
      <w:r>
        <w:rPr>
          <w:sz w:val="24"/>
        </w:rPr>
      </w:r>
    </w:p>
    <w:p>
      <w:pPr>
        <w:pStyle w:val="2"/>
        <w:outlineLvl w:val="1"/>
        <w:ind w:firstLine="540"/>
        <w:jc w:val="both"/>
      </w:pPr>
      <w:r>
        <w:rPr>
          <w:sz w:val="24"/>
        </w:rPr>
        <w:t xml:space="preserve">Статья 23. Федеральный государственный контроль (надзор)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в области производства и оборота этилового спирта, алкогольной и спиртосодержащей продукции осуществляется федеральным органом по контролю и надзору.</w:t>
      </w:r>
    </w:p>
    <w:p>
      <w:pPr>
        <w:pStyle w:val="0"/>
        <w:jc w:val="both"/>
      </w:pPr>
      <w:r>
        <w:rPr>
          <w:sz w:val="24"/>
        </w:rPr>
        <w:t xml:space="preserve">(в ред. Федерального </w:t>
      </w:r>
      <w:r>
        <w:rPr>
          <w:sz w:val="24"/>
        </w:rPr>
        <w:t xml:space="preserve">закона</w:t>
      </w:r>
      <w:r>
        <w:rPr>
          <w:sz w:val="24"/>
        </w:rPr>
        <w:t xml:space="preserve"> от 14.07.2022 N 329-ФЗ)</w:t>
      </w:r>
    </w:p>
    <w:p>
      <w:pPr>
        <w:pStyle w:val="0"/>
        <w:spacing w:before="240" w:lineRule="auto"/>
        <w:ind w:firstLine="540"/>
        <w:jc w:val="both"/>
      </w:pPr>
      <w:r>
        <w:rPr>
          <w:sz w:val="24"/>
        </w:rPr>
        <w:t xml:space="preserve">2. Предметом федерального государственного контроля (надзора) в области производства и оборота этилового спирта, алкогольной и спиртосодержащей продукции являются:</w:t>
      </w:r>
    </w:p>
    <w:p>
      <w:pPr>
        <w:pStyle w:val="0"/>
        <w:spacing w:before="240" w:lineRule="auto"/>
        <w:ind w:firstLine="540"/>
        <w:jc w:val="both"/>
      </w:pPr>
      <w:r>
        <w:rPr>
          <w:sz w:val="24"/>
        </w:rPr>
        <w:t xml:space="preserve">1) соблюдение лицензионных </w:t>
      </w:r>
      <w:r>
        <w:rPr>
          <w:sz w:val="24"/>
        </w:rPr>
        <w:t xml:space="preserve">требований</w:t>
      </w:r>
      <w:r>
        <w:rPr>
          <w:sz w:val="24"/>
        </w:rPr>
        <w:t xml:space="preserve">, установленных законодательством Российской Федерации в области производства и оборота этилового спирта, алкогольной и спиртосодержащей продукции, лицами, имеющими лицензии на осуществление видов деятельности по производству и (или) обороту этилового спирта, алкогольной и спиртосодержащей продукции, а также деятельности по производству, поставкам, хранению и розничной продаже произведенной сельскохозяйственными товаропроизводителями винодельческой продукции (за исключением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w:t>
      </w:r>
    </w:p>
    <w:p>
      <w:pPr>
        <w:pStyle w:val="0"/>
        <w:spacing w:before="240" w:lineRule="auto"/>
        <w:ind w:firstLine="540"/>
        <w:jc w:val="both"/>
      </w:pPr>
      <w:r>
        <w:rPr>
          <w:sz w:val="24"/>
        </w:rPr>
        <w:t xml:space="preserve">2) соблюдение обязательных </w:t>
      </w:r>
      <w:r>
        <w:rPr>
          <w:sz w:val="24"/>
        </w:rPr>
        <w:t xml:space="preserve">требований</w:t>
      </w:r>
      <w:r>
        <w:rPr>
          <w:sz w:val="24"/>
        </w:rPr>
        <w:t xml:space="preserve"> в области производства и оборота этилового спирта, алкогольной и спиртосодержащей продукции к производству, закупке (в том числе импорту), поставкам (в том числе экспорту), хранению и (или) перевозкам этилового спирта, алкогольной и спиртосодержащей продукции, установленных международными договорами Российской Федерации,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w:t>
      </w:r>
    </w:p>
    <w:p>
      <w:pPr>
        <w:pStyle w:val="0"/>
        <w:spacing w:before="240" w:lineRule="auto"/>
        <w:ind w:firstLine="540"/>
        <w:jc w:val="both"/>
      </w:pPr>
      <w:r>
        <w:rPr>
          <w:sz w:val="24"/>
        </w:rPr>
        <w:t xml:space="preserve">3) соблюдение изготовителем, исполнителем (лицом, выполняющим функции иностранного изготовителя), продавцом </w:t>
      </w:r>
      <w:r>
        <w:rPr>
          <w:sz w:val="24"/>
        </w:rPr>
        <w:t xml:space="preserve">требований</w:t>
      </w:r>
      <w:r>
        <w:rPr>
          <w:sz w:val="24"/>
        </w:rPr>
        <w:t xml:space="preserve">,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4) соблюдение обязательных </w:t>
      </w:r>
      <w:r>
        <w:rPr>
          <w:sz w:val="24"/>
        </w:rPr>
        <w:t xml:space="preserve">требований</w:t>
      </w:r>
      <w:r>
        <w:rPr>
          <w:sz w:val="24"/>
        </w:rPr>
        <w:t xml:space="preserve">, установленных </w:t>
      </w:r>
      <w:hyperlink w:history="0" w:anchor="P304" w:tooltip="Статья 8. Правила использования оборудования для производства и оборота этилового спирта, алкогольной и спиртосодержащей продукции">
        <w:r>
          <w:rPr>
            <w:sz w:val="24"/>
            <w:color w:val="0000ff"/>
          </w:rPr>
          <w:t xml:space="preserve">статьями 8</w:t>
        </w:r>
      </w:hyperlink>
      <w:r>
        <w:rPr>
          <w:sz w:val="24"/>
        </w:rPr>
        <w:t xml:space="preserve">, </w:t>
      </w:r>
      <w:hyperlink w:history="0" w:anchor="P586" w:tooltip="Статья 10.2. Документы, сопровождающие оборот этилового спирта, алкогольной и спиртосодержащей продукции">
        <w:r>
          <w:rPr>
            <w:sz w:val="24"/>
            <w:color w:val="0000ff"/>
          </w:rPr>
          <w:t xml:space="preserve">10.2</w:t>
        </w:r>
      </w:hyperlink>
      <w:r>
        <w:rPr>
          <w:sz w:val="24"/>
        </w:rPr>
        <w:t xml:space="preserve"> - </w:t>
      </w:r>
      <w:hyperlink w:history="0" w:anchor="P717" w:tooltip="Статья 12. Маркировка алкогольной и спиртосодержащей продукции">
        <w:r>
          <w:rPr>
            <w:sz w:val="24"/>
            <w:color w:val="0000ff"/>
          </w:rPr>
          <w:t xml:space="preserve">12</w:t>
        </w:r>
      </w:hyperlink>
      <w:r>
        <w:rPr>
          <w:sz w:val="24"/>
        </w:rPr>
        <w:t xml:space="preserve">, </w:t>
      </w:r>
      <w:hyperlink w:history="0" w:anchor="P850" w:tooltip="Статья 14. Учет и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объема винограда, использованного для производства винодельческой продукции">
        <w:r>
          <w:rPr>
            <w:sz w:val="24"/>
            <w:color w:val="0000ff"/>
          </w:rPr>
          <w:t xml:space="preserve">14</w:t>
        </w:r>
      </w:hyperlink>
      <w:r>
        <w:rPr>
          <w:sz w:val="24"/>
        </w:rPr>
        <w:t xml:space="preserve"> и </w:t>
      </w:r>
      <w:hyperlink w:history="0" w:anchor="P2043" w:tooltip="Статья 26. Ограничения в области производства и оборота этилового спирта, алкогольной и спиртосодержащей продукции">
        <w:r>
          <w:rPr>
            <w:sz w:val="24"/>
            <w:color w:val="0000ff"/>
          </w:rPr>
          <w:t xml:space="preserve">26</w:t>
        </w:r>
      </w:hyperlink>
      <w:r>
        <w:rPr>
          <w:sz w:val="24"/>
        </w:rPr>
        <w:t xml:space="preserve"> настоящего Федерального закона, к розничной продаже алкогольной продукции и розничной продаже алкогольной продукции при оказании услуг общественного питания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пп. 5 п. 2 ст. 23 вносятся изменения (</w:t>
            </w:r>
            <w:r>
              <w:rPr>
                <w:sz w:val="24"/>
                <w:color w:val="392c69"/>
              </w:rPr>
              <w:t xml:space="preserve">ФЗ</w:t>
            </w:r>
            <w:r>
              <w:rPr>
                <w:sz w:val="24"/>
                <w:color w:val="392c69"/>
              </w:rPr>
              <w:t xml:space="preserve"> от 04.07.2026 N 231-ФЗ). См. будущую </w:t>
            </w:r>
            <w:r>
              <w:rPr>
                <w:sz w:val="24"/>
                <w:color w:val="392c69"/>
              </w:rPr>
              <w:t xml:space="preserve">редакцию</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соблюдение обязательных требований об отсутствии в перечне лиц с неудовлетворительной деловой репутацией сведений о лице, контролирующем организацию, лице, являющемся членом коллегиального органа управления (наблюдательного или иного совета), коллегиального исполнительного органа или осуществляющем функции единоличного исполнительного органа, главного бухгалтера организации, имеющей лицензию на осуществление деятельности по производству этилового спирта для производства фармацевтической субстанции спирта этилового (этанола), по производству, хранению и поставкам произведенного этилового спирта (за исключением этилового спирта, произведенного из непищевого сырья растительного происхождения, дистиллятов винного, виноградного, плодового, коньячного, кальвадосного, вискового, ромового и винодельческой продукции) или по производству, хранению и поставкам произведенной алкогольной продукции, относящейся к спиртным напиткам (за исключением винодельческой продукции).</w:t>
      </w:r>
    </w:p>
    <w:p>
      <w:pPr>
        <w:pStyle w:val="0"/>
        <w:jc w:val="both"/>
      </w:pPr>
      <w:r>
        <w:rPr>
          <w:sz w:val="24"/>
        </w:rPr>
        <w:t xml:space="preserve">(пп. 5 введен Федеральным </w:t>
      </w:r>
      <w:r>
        <w:rPr>
          <w:sz w:val="24"/>
        </w:rPr>
        <w:t xml:space="preserve">законом</w:t>
      </w:r>
      <w:r>
        <w:rPr>
          <w:sz w:val="24"/>
        </w:rPr>
        <w:t xml:space="preserve"> от 11.03.2024 N 46-ФЗ)</w:t>
      </w:r>
    </w:p>
    <w:p>
      <w:pPr>
        <w:pStyle w:val="0"/>
        <w:spacing w:before="240" w:lineRule="auto"/>
        <w:ind w:firstLine="540"/>
        <w:jc w:val="both"/>
      </w:pPr>
      <w:r>
        <w:rPr>
          <w:sz w:val="24"/>
        </w:rPr>
        <w:t xml:space="preserve">3. Организация и осуществление федерального государственного контроля (надзора) в области производства и оборота этилового спирта, алкогольной и спиртосодержащей продукции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w:t>
      </w:r>
      <w:r>
        <w:rPr>
          <w:sz w:val="24"/>
        </w:rPr>
        <w:t xml:space="preserve">Положение</w:t>
      </w:r>
      <w:r>
        <w:rPr>
          <w:sz w:val="24"/>
        </w:rPr>
        <w:t xml:space="preserve"> о федеральном государственном контроле (надзоре) в области производства и оборота этилового спирта, алкогольной и спиртосодержащей продукции утверждается Правительством Российской Федерации.</w:t>
      </w:r>
    </w:p>
    <w:p>
      <w:pPr>
        <w:pStyle w:val="0"/>
        <w:spacing w:before="240" w:lineRule="auto"/>
        <w:ind w:firstLine="540"/>
        <w:jc w:val="both"/>
      </w:pPr>
      <w:r>
        <w:rPr>
          <w:sz w:val="24"/>
        </w:rPr>
        <w:t xml:space="preserve">5. В положении о федеральном государственном контроле (надзоре) в области производства и оборота этилового спирта, алкогольной и спиртосодержащей продукции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а также виды продукции, являющиеся объектами федерального государственного контроля (надзора) в области производства и оборота этилового спирта, алкогольной и спиртосодержащей продукции.</w:t>
      </w:r>
    </w:p>
    <w:p>
      <w:pPr>
        <w:pStyle w:val="0"/>
        <w:spacing w:before="240" w:lineRule="auto"/>
        <w:ind w:firstLine="540"/>
        <w:jc w:val="both"/>
      </w:pPr>
      <w:r>
        <w:rPr>
          <w:sz w:val="24"/>
        </w:rPr>
        <w:t xml:space="preserve">6. При осуществлении плановых контрольных (надзорных) мероприятий в рамках федерального государственного контроля (надзора) в области производства и оборота этилового спирта, алкогольной и спиртосодержащей продукции в отношении лиц, имеющих лицензии на осуществление видов деятельности по производству и (или) обороту этилового спирта, алкогольной и спиртосодержащей продукции, оценка соблюдения лицензионных требований не проводится.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оценки соблюдения обязательных требований к розничной продаже алкогольной и спиртосодержащей продукции см.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23.1. Региональный государственный контроль (надзор) в области розничной продажи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Региональный государственный контроль (надзор) в области розничной продажи алкогольной и спиртосодержащей продукции осуществляется исполнительным органом субъекта Российской Федерации, уполномоченным высшим исполнительным органом субъекта Российской Федерации (далее - региональный орган государственного надзора).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Предметом регионального государственного контроля (надзора) в области розничной продажи алкогольной и спиртосодержащей продукции являются:</w:t>
      </w:r>
    </w:p>
    <w:p>
      <w:pPr>
        <w:pStyle w:val="0"/>
        <w:spacing w:before="240" w:lineRule="auto"/>
        <w:ind w:firstLine="540"/>
        <w:jc w:val="both"/>
      </w:pPr>
      <w:r>
        <w:rPr>
          <w:sz w:val="24"/>
        </w:rPr>
        <w:t xml:space="preserve">1) 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(за исключением лицензионных требований к производству, поставкам, хранению и розничной продаже произведенной сельскохозяйственными товаропроизводителями винодельческой продукции);</w:t>
      </w:r>
    </w:p>
    <w:p>
      <w:pPr>
        <w:pStyle w:val="0"/>
        <w:spacing w:before="240" w:lineRule="auto"/>
        <w:ind w:firstLine="540"/>
        <w:jc w:val="both"/>
      </w:pPr>
      <w:r>
        <w:rPr>
          <w:sz w:val="24"/>
        </w:rPr>
        <w:t xml:space="preserve">2) соблюдение организациями,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статьей 16</w:t>
        </w:r>
      </w:hyperlink>
      <w:r>
        <w:rPr>
          <w:sz w:val="24"/>
        </w:rPr>
        <w:t xml:space="preserve"> настоящего Федерального закона, обязательных требований к розничной продаже спиртосодержащей продукции, обязательных требований к фиксации в единой государственной автоматизированной информационной системе сведений об обороте алкогольной продукции, обязательных требований к маркировке пива и пивных напитков, сидра, пуаре, медовухи средствами идентификации и к представлению сведений об обороте пива и пивных напитков, сидра, пуаре, медовухи, установленных правилами маркировки пива, лицами, осуществляющими их розничную продажу, за исключением обязательных требований, установленных техническими регламентами;</w:t>
      </w:r>
    </w:p>
    <w:p>
      <w:pPr>
        <w:pStyle w:val="0"/>
        <w:jc w:val="both"/>
      </w:pPr>
      <w:r>
        <w:rPr>
          <w:sz w:val="24"/>
        </w:rPr>
        <w:t xml:space="preserve">(в ред. Федерального </w:t>
      </w:r>
      <w:r>
        <w:rPr>
          <w:sz w:val="24"/>
        </w:rPr>
        <w:t xml:space="preserve">закона</w:t>
      </w:r>
      <w:r>
        <w:rPr>
          <w:sz w:val="24"/>
        </w:rPr>
        <w:t xml:space="preserve"> от 03.04.2023 N 108-ФЗ)</w:t>
      </w:r>
    </w:p>
    <w:p>
      <w:pPr>
        <w:pStyle w:val="0"/>
        <w:spacing w:before="240" w:lineRule="auto"/>
        <w:ind w:firstLine="540"/>
        <w:jc w:val="both"/>
      </w:pPr>
      <w:r>
        <w:rPr>
          <w:sz w:val="24"/>
        </w:rPr>
        <w:t xml:space="preserve">3) соблюдение организациями, индивидуальными предпринимателями, крестьянскими (фермерскими) хозяйствами обязательных требований к декларированию объема розничной продажи алкогольной и спиртосодержащей продукции, объема собранного винограда для производства винодельческой продукции.</w:t>
      </w:r>
    </w:p>
    <w:p>
      <w:pPr>
        <w:pStyle w:val="0"/>
        <w:spacing w:before="240" w:lineRule="auto"/>
        <w:ind w:firstLine="540"/>
        <w:jc w:val="both"/>
      </w:pPr>
      <w:r>
        <w:rPr>
          <w:sz w:val="24"/>
        </w:rPr>
        <w:t xml:space="preserve">3. Организация и осуществление регионального государственного контроля (надзора) в области розничной продажи алкогольной и спиртосодержащей продукции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Положение о региональном государственном контроле (надзоре) в области розничной продажи алкогольной и спиртосодержащей продукции утверждается высшим исполнительным органом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При осуществлении регионального государственного контроля (надзора) в области розничной продажи алкогольной и спиртосодержащей продукции плановые контрольные (надзорные) мероприятия не проводятся.</w:t>
      </w:r>
    </w:p>
    <w:p>
      <w:pPr>
        <w:pStyle w:val="0"/>
        <w:ind w:firstLine="540"/>
        <w:jc w:val="both"/>
      </w:pPr>
      <w:r>
        <w:rPr>
          <w:sz w:val="24"/>
        </w:rPr>
      </w:r>
    </w:p>
    <w:bookmarkStart w:id="1918" w:name="P1918"/>
    <w:bookmarkEnd w:id="1918"/>
    <w:p>
      <w:pPr>
        <w:pStyle w:val="2"/>
        <w:outlineLvl w:val="1"/>
        <w:ind w:firstLine="540"/>
        <w:jc w:val="both"/>
      </w:pPr>
      <w:r>
        <w:rPr>
          <w:sz w:val="24"/>
        </w:rPr>
        <w:t xml:space="preserve">Статья 23.2. Проведение оценки соответствия обязательным требованиям в рамках предоставления государственных услуг</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1922" w:name="P1922"/>
    <w:bookmarkEnd w:id="1922"/>
    <w:p>
      <w:pPr>
        <w:pStyle w:val="0"/>
        <w:ind w:firstLine="540"/>
        <w:jc w:val="both"/>
      </w:pPr>
      <w:r>
        <w:rPr>
          <w:sz w:val="24"/>
        </w:rPr>
        <w:t xml:space="preserve">1. В рамках предоставления федеральным органом по контролю и надзору государственных услуг, предусмотренных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пунктом 6.1 статьи 8</w:t>
        </w:r>
      </w:hyperlink>
      <w:r>
        <w:rPr>
          <w:sz w:val="24"/>
        </w:rPr>
        <w:t xml:space="preserve">, </w:t>
      </w:r>
      <w:hyperlink w:history="0" w:anchor="P932" w:tooltip="Статья 14.1. Государственная регистрация основного технологического оборудования для производства этилового спирта">
        <w:r>
          <w:rPr>
            <w:sz w:val="24"/>
            <w:color w:val="0000ff"/>
          </w:rPr>
          <w:t xml:space="preserve">статьями 14.1</w:t>
        </w:r>
      </w:hyperlink>
      <w:r>
        <w:rPr>
          <w:sz w:val="24"/>
        </w:rPr>
        <w:t xml:space="preserve">, </w:t>
      </w:r>
      <w:hyperlink w:history="0" w:anchor="P1129" w:tooltip="Статья 17.1. Реестр производителей пива и пивных напитков, сидра, пуаре, медовухи">
        <w:r>
          <w:rPr>
            <w:sz w:val="24"/>
            <w:color w:val="0000ff"/>
          </w:rPr>
          <w:t xml:space="preserve">17.1</w:t>
        </w:r>
      </w:hyperlink>
      <w:r>
        <w:rPr>
          <w:sz w:val="24"/>
        </w:rPr>
        <w:t xml:space="preserve">, </w:t>
      </w:r>
      <w:hyperlink w:history="0" w:anchor="P1354" w:tooltip="Статья 19. Порядок выдачи лицензий">
        <w:r>
          <w:rPr>
            <w:sz w:val="24"/>
            <w:color w:val="0000ff"/>
          </w:rPr>
          <w:t xml:space="preserve">статьей 19</w:t>
        </w:r>
      </w:hyperlink>
      <w:r>
        <w:rPr>
          <w:sz w:val="24"/>
        </w:rPr>
        <w:t xml:space="preserve"> (в части лицензирования), </w:t>
      </w:r>
      <w:hyperlink w:history="0" w:anchor="P1803" w:tooltip="На основании заявления лицензиата, осуществляющего полный цикл производства дистиллятов и (или) осуществляющего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лицензирующий орган не позднее 15 рабочих дней со дня получения в форме электронного документа посредством федеральной государственной информационной ...">
        <w:r>
          <w:rPr>
            <w:sz w:val="24"/>
            <w:color w:val="0000ff"/>
          </w:rPr>
          <w:t xml:space="preserve">абзацем вторым пункта 5 статьи 20</w:t>
        </w:r>
      </w:hyperlink>
      <w:r>
        <w:rPr>
          <w:sz w:val="24"/>
        </w:rPr>
        <w:t xml:space="preserve"> настоящего Федерального закона, проводится оценка соответствия заявителя обязательным требованиям.</w:t>
      </w:r>
    </w:p>
    <w:p>
      <w:pPr>
        <w:pStyle w:val="0"/>
        <w:jc w:val="both"/>
      </w:pPr>
      <w:r>
        <w:rPr>
          <w:sz w:val="24"/>
        </w:rPr>
        <w:t xml:space="preserve">(в ред. Федеральных законов от 14.07.2022 </w:t>
      </w:r>
      <w:r>
        <w:rPr>
          <w:sz w:val="24"/>
        </w:rPr>
        <w:t xml:space="preserve">N 329-ФЗ</w:t>
      </w:r>
      <w:r>
        <w:rPr>
          <w:sz w:val="24"/>
        </w:rPr>
        <w:t xml:space="preserve">, от 03.04.2023 </w:t>
      </w:r>
      <w:r>
        <w:rPr>
          <w:sz w:val="24"/>
        </w:rPr>
        <w:t xml:space="preserve">N 108-ФЗ</w:t>
      </w:r>
      <w:r>
        <w:rPr>
          <w:sz w:val="24"/>
        </w:rPr>
        <w:t xml:space="preserve">)</w:t>
      </w:r>
    </w:p>
    <w:bookmarkStart w:id="1924" w:name="P1924"/>
    <w:bookmarkEnd w:id="1924"/>
    <w:p>
      <w:pPr>
        <w:pStyle w:val="0"/>
        <w:spacing w:before="240" w:lineRule="auto"/>
        <w:ind w:firstLine="540"/>
        <w:jc w:val="both"/>
      </w:pPr>
      <w:r>
        <w:rPr>
          <w:sz w:val="24"/>
        </w:rPr>
        <w:t xml:space="preserve">2. В рамках предоставления исполнительным органом субъекта Российской Федерации государственной услуги, предусмотренной </w:t>
      </w:r>
      <w:hyperlink w:history="0" w:anchor="P1354" w:tooltip="Статья 19. Порядок выдачи лицензий">
        <w:r>
          <w:rPr>
            <w:sz w:val="24"/>
            <w:color w:val="0000ff"/>
          </w:rPr>
          <w:t xml:space="preserve">статьей 19</w:t>
        </w:r>
      </w:hyperlink>
      <w:r>
        <w:rPr>
          <w:sz w:val="24"/>
        </w:rPr>
        <w:t xml:space="preserve"> (в части лицензирования) настоящего Федерального закона, проводится оценка соответствия заявителя лицензионным требованиям и (или) обязательным требованиям.</w:t>
      </w:r>
    </w:p>
    <w:p>
      <w:pPr>
        <w:pStyle w:val="0"/>
        <w:jc w:val="both"/>
      </w:pPr>
      <w:r>
        <w:rPr>
          <w:sz w:val="24"/>
        </w:rPr>
        <w:t xml:space="preserve">(в ред. Федерального </w:t>
      </w:r>
      <w:r>
        <w:rPr>
          <w:sz w:val="24"/>
        </w:rPr>
        <w:t xml:space="preserve">закона</w:t>
      </w:r>
      <w:r>
        <w:rPr>
          <w:sz w:val="24"/>
        </w:rPr>
        <w:t xml:space="preserve"> от 08.08.2024 N 232-ФЗ)</w:t>
      </w:r>
    </w:p>
    <w:bookmarkStart w:id="1926" w:name="P1926"/>
    <w:bookmarkEnd w:id="1926"/>
    <w:p>
      <w:pPr>
        <w:pStyle w:val="0"/>
        <w:spacing w:before="240" w:lineRule="auto"/>
        <w:ind w:firstLine="540"/>
        <w:jc w:val="both"/>
      </w:pPr>
      <w:r>
        <w:rPr>
          <w:sz w:val="24"/>
        </w:rPr>
        <w:t xml:space="preserve">3. Оценка, указанная в </w:t>
      </w:r>
      <w:hyperlink w:history="0" w:anchor="P1922" w:tooltip="1. В рамках предоставления федеральным органом по контролю и надзору государственных услуг, предусмотренных пунктом 6.1 статьи 8, статьями 14.1, 17.1, статьей 19 (в части лицензирования), абзацем вторым пункта 5 статьи 20 настоящего Федерального закона, проводится оценка соответствия заявителя обязательным требованиям.">
        <w:r>
          <w:rPr>
            <w:sz w:val="24"/>
            <w:color w:val="0000ff"/>
          </w:rPr>
          <w:t xml:space="preserve">пунктах 1</w:t>
        </w:r>
      </w:hyperlink>
      <w:r>
        <w:rPr>
          <w:sz w:val="24"/>
        </w:rPr>
        <w:t xml:space="preserve"> и </w:t>
      </w:r>
      <w:hyperlink w:history="0" w:anchor="P1924" w:tooltip="2. В рамках предоставления исполнительным органом субъекта Российской Федерации государственной услуги, предусмотренной статьей 19 (в части лицензирования) настоящего Федерального закона, проводится оценка соответствия заявителя лицензионным требованиям и (или) обязательным требованиям.">
        <w:r>
          <w:rPr>
            <w:sz w:val="24"/>
            <w:color w:val="0000ff"/>
          </w:rPr>
          <w:t xml:space="preserve">2</w:t>
        </w:r>
      </w:hyperlink>
      <w:r>
        <w:rPr>
          <w:sz w:val="24"/>
        </w:rPr>
        <w:t xml:space="preserve"> настоящей статьи, проводится посредством оценки сведений, содержащихся в представленных заявителем заявлении и (или) документах, без выезда к заявителю и (или) при непосредственном выезде к заявителю.</w:t>
      </w:r>
    </w:p>
    <w:p>
      <w:pPr>
        <w:pStyle w:val="0"/>
        <w:spacing w:before="240" w:lineRule="auto"/>
        <w:ind w:firstLine="540"/>
        <w:jc w:val="both"/>
      </w:pPr>
      <w:r>
        <w:rPr>
          <w:sz w:val="24"/>
        </w:rPr>
        <w:t xml:space="preserve">4. </w:t>
      </w:r>
      <w:r>
        <w:rPr>
          <w:sz w:val="24"/>
        </w:rPr>
        <w:t xml:space="preserve">Порядок</w:t>
      </w:r>
      <w:r>
        <w:rPr>
          <w:sz w:val="24"/>
        </w:rPr>
        <w:t xml:space="preserve">, предмет и сроки проведения оценки, указанной в </w:t>
      </w:r>
      <w:hyperlink w:history="0" w:anchor="P1922" w:tooltip="1. В рамках предоставления федеральным органом по контролю и надзору государственных услуг, предусмотренных пунктом 6.1 статьи 8, статьями 14.1, 17.1, статьей 19 (в части лицензирования), абзацем вторым пункта 5 статьи 20 настоящего Федерального закона, проводится оценка соответствия заявителя обязательным требованиям.">
        <w:r>
          <w:rPr>
            <w:sz w:val="24"/>
            <w:color w:val="0000ff"/>
          </w:rPr>
          <w:t xml:space="preserve">пунктах 1</w:t>
        </w:r>
      </w:hyperlink>
      <w:r>
        <w:rPr>
          <w:sz w:val="24"/>
        </w:rPr>
        <w:t xml:space="preserve"> - </w:t>
      </w:r>
      <w:hyperlink w:history="0" w:anchor="P1926" w:tooltip="3. Оценка, указанная в пунктах 1 и 2 настоящей статьи, проводится посредством оценки сведений, содержащихся в представленных заявителем заявлении и (или) документах, без выезда к заявителю и (или) при непосредственном выезде к заявителю.">
        <w:r>
          <w:rPr>
            <w:sz w:val="24"/>
            <w:color w:val="0000ff"/>
          </w:rPr>
          <w:t xml:space="preserve">3</w:t>
        </w:r>
      </w:hyperlink>
      <w:r>
        <w:rPr>
          <w:sz w:val="24"/>
        </w:rPr>
        <w:t xml:space="preserve"> настоящей статьи, устанавливаются Правительством Российской Федерации.</w:t>
      </w:r>
    </w:p>
    <w:p>
      <w:pPr>
        <w:pStyle w:val="0"/>
      </w:pPr>
      <w:r>
        <w:rPr>
          <w:sz w:val="24"/>
        </w:rPr>
      </w:r>
    </w:p>
    <w:p>
      <w:pPr>
        <w:pStyle w:val="2"/>
        <w:outlineLvl w:val="1"/>
        <w:ind w:firstLine="540"/>
        <w:jc w:val="both"/>
      </w:pPr>
      <w:r>
        <w:rPr>
          <w:sz w:val="24"/>
        </w:rPr>
        <w:t xml:space="preserve">Статья 23.3. Утратила силу с 1 июля 2021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outlineLvl w:val="1"/>
        <w:ind w:firstLine="540"/>
        <w:jc w:val="both"/>
      </w:pPr>
      <w:r>
        <w:rPr>
          <w:sz w:val="24"/>
        </w:rPr>
        <w:t xml:space="preserve">Статья 24. Общественный контроль за соблюдением настоящего Федерального закона</w:t>
      </w:r>
    </w:p>
    <w:p>
      <w:pPr>
        <w:pStyle w:val="0"/>
      </w:pPr>
      <w:r>
        <w:rPr>
          <w:sz w:val="24"/>
        </w:rPr>
      </w:r>
    </w:p>
    <w:p>
      <w:pPr>
        <w:pStyle w:val="0"/>
        <w:ind w:firstLine="540"/>
        <w:jc w:val="both"/>
      </w:pPr>
      <w:r>
        <w:rPr>
          <w:sz w:val="24"/>
        </w:rPr>
        <w:t xml:space="preserve">1. Общественный контроль за соблюдением настоящего Федерального закона осуществляется гражданами и общественными объединениями.</w:t>
      </w:r>
    </w:p>
    <w:p>
      <w:pPr>
        <w:pStyle w:val="0"/>
        <w:spacing w:before="240" w:lineRule="auto"/>
        <w:ind w:firstLine="540"/>
        <w:jc w:val="both"/>
      </w:pPr>
      <w:r>
        <w:rPr>
          <w:sz w:val="24"/>
        </w:rPr>
        <w:t xml:space="preserve">2. Государственные органы и должностные лица обязаны содействовать гражданам и общественным объединениям в проведении соответствующих проверок фактов нарушения настоящего Федерального закона и в десятидневный срок уведомлять заявителей о принятых решениях.</w:t>
      </w:r>
    </w:p>
    <w:p>
      <w:pPr>
        <w:pStyle w:val="0"/>
        <w:spacing w:before="240" w:lineRule="auto"/>
        <w:ind w:firstLine="540"/>
        <w:jc w:val="both"/>
      </w:pPr>
      <w:r>
        <w:rPr>
          <w:sz w:val="24"/>
        </w:rPr>
        <w:t xml:space="preserve">3. В целях анализа возможных социально-экономических последствий законодательных инициатив по вопросам регулирования производства и оборота этилового спирта, алкогольной и спиртосодержащей продукции, практики применения законодательства и разработки соответствующих рекомендаций могут создаваться консультативно-экспертные советы при федеральных органах законодательной и исполнительной власти, законодательных и исполнительных органах субъектов Российской Федерации. Положение о консультативно-экспертном совете утверждается органом, принявшим решение о создании такого совета.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Федеральной саморегулируемой организации виноградарей и виноделов см. ФЗ от 27.12.2019 </w:t>
            </w:r>
            <w:r>
              <w:rPr>
                <w:sz w:val="24"/>
                <w:color w:val="392c69"/>
              </w:rPr>
              <w:t xml:space="preserve">N 468-ФЗ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24.1. Саморегулируемая организация виноградарей и виноделов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31.12.2014 N 490-ФЗ)</w:t>
      </w:r>
    </w:p>
    <w:p>
      <w:pPr>
        <w:pStyle w:val="0"/>
        <w:ind w:firstLine="540"/>
        <w:jc w:val="both"/>
      </w:pPr>
      <w:r>
        <w:rPr>
          <w:sz w:val="24"/>
        </w:rPr>
      </w:r>
    </w:p>
    <w:p>
      <w:pPr>
        <w:pStyle w:val="0"/>
        <w:ind w:firstLine="540"/>
        <w:jc w:val="both"/>
      </w:pPr>
      <w:r>
        <w:rPr>
          <w:sz w:val="24"/>
        </w:rPr>
        <w:t xml:space="preserve">1. Саморегулируемой </w:t>
      </w:r>
      <w:r>
        <w:rPr>
          <w:sz w:val="24"/>
        </w:rPr>
        <w:t xml:space="preserve">организацией</w:t>
      </w:r>
      <w:r>
        <w:rPr>
          <w:sz w:val="24"/>
        </w:rPr>
        <w:t xml:space="preserve"> виноградарей и виноделов признается некоммерческая организация, которая основана на членстве, соответствует, если иное не установлено настоящим Федеральным законом, требованиям, предъявляемым к саморегулируемым организациям Федеральным </w:t>
      </w:r>
      <w:r>
        <w:rPr>
          <w:sz w:val="24"/>
        </w:rPr>
        <w:t xml:space="preserve">законом</w:t>
      </w:r>
      <w:r>
        <w:rPr>
          <w:sz w:val="24"/>
        </w:rPr>
        <w:t xml:space="preserve"> от 1 декабря 2007 года N 315-ФЗ "О саморегулируемых организациях", и объединяет в своем составе организации, осуществляющие производство и оборот винодельческой продукции, и (или) сельскохозяйственных товаропроизводителей.</w:t>
      </w:r>
    </w:p>
    <w:p>
      <w:pPr>
        <w:pStyle w:val="0"/>
        <w:spacing w:before="240" w:lineRule="auto"/>
        <w:ind w:firstLine="540"/>
        <w:jc w:val="both"/>
      </w:pPr>
      <w:r>
        <w:rPr>
          <w:sz w:val="24"/>
        </w:rPr>
        <w:t xml:space="preserve">2. Некоммерческая организация приобретает статус саморегулируемой организации виноградарей и виноделов с даты внесения сведений о ней в государственный </w:t>
      </w:r>
      <w:r>
        <w:rPr>
          <w:sz w:val="24"/>
        </w:rPr>
        <w:t xml:space="preserve">реестр</w:t>
      </w:r>
      <w:r>
        <w:rPr>
          <w:sz w:val="24"/>
        </w:rPr>
        <w:t xml:space="preserve"> саморегулируемых организаций при условии объединения в составе некоммерческой организации в качестве ее членов не менее тридцати организаций, осуществляющих производство и оборот винодельческой продукции, и (или) сельскохозяйственных товаропроизводителей.</w:t>
      </w:r>
    </w:p>
    <w:p>
      <w:pPr>
        <w:pStyle w:val="0"/>
        <w:spacing w:before="240" w:lineRule="auto"/>
        <w:ind w:firstLine="540"/>
        <w:jc w:val="both"/>
      </w:pPr>
      <w:r>
        <w:rPr>
          <w:sz w:val="24"/>
        </w:rPr>
        <w:t xml:space="preserve">3. Структура, функции саморегулируемой организации виноградарей и виноделов, права, обязанности ее членов определяются в порядке, установленном Федеральным </w:t>
      </w:r>
      <w:r>
        <w:rPr>
          <w:sz w:val="24"/>
        </w:rPr>
        <w:t xml:space="preserve">законом</w:t>
      </w:r>
      <w:r>
        <w:rPr>
          <w:sz w:val="24"/>
        </w:rPr>
        <w:t xml:space="preserve"> от 1 декабря 2007 года N 315-ФЗ "О саморегулируемых организациях".</w:t>
      </w:r>
    </w:p>
    <w:p>
      <w:pPr>
        <w:pStyle w:val="0"/>
        <w:spacing w:before="240" w:lineRule="auto"/>
        <w:ind w:firstLine="540"/>
        <w:jc w:val="both"/>
      </w:pPr>
      <w:r>
        <w:rPr>
          <w:sz w:val="24"/>
        </w:rPr>
        <w:t xml:space="preserve">4. Наряду с функциями, установленными Федеральным </w:t>
      </w:r>
      <w:r>
        <w:rPr>
          <w:sz w:val="24"/>
        </w:rPr>
        <w:t xml:space="preserve">законом</w:t>
      </w:r>
      <w:r>
        <w:rPr>
          <w:sz w:val="24"/>
        </w:rPr>
        <w:t xml:space="preserve"> от 1 декабря 2007 года N 315-ФЗ "О саморегулируемых организациях", саморегулируемая организация виноградарей и виноделов осуществляет следующие функции:</w:t>
      </w:r>
    </w:p>
    <w:p>
      <w:pPr>
        <w:pStyle w:val="0"/>
        <w:spacing w:before="240" w:lineRule="auto"/>
        <w:ind w:firstLine="540"/>
        <w:jc w:val="both"/>
      </w:pPr>
      <w:r>
        <w:rPr>
          <w:sz w:val="24"/>
        </w:rPr>
        <w:t xml:space="preserve">1) установление не противоречащих требованиям законодательства о виноградарстве и виноделии дополнительных стандартов качества винодельческой продукции, производимой членами такой саморегулируемой организации, и осуществление контроля за соблюдением данных стандартов;</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2) утратил силу с 1 января 2021 года. - Федеральный </w:t>
      </w:r>
      <w:r>
        <w:rPr>
          <w:sz w:val="24"/>
        </w:rPr>
        <w:t xml:space="preserve">закон</w:t>
      </w:r>
      <w:r>
        <w:rPr>
          <w:sz w:val="24"/>
        </w:rPr>
        <w:t xml:space="preserve"> от 22.12.2020 N 436-ФЗ;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02.07.2021 N 345-ФЗ.</w:t>
      </w:r>
    </w:p>
    <w:p>
      <w:pPr>
        <w:pStyle w:val="0"/>
      </w:pPr>
      <w:r>
        <w:rPr>
          <w:sz w:val="24"/>
        </w:rPr>
      </w:r>
    </w:p>
    <w:bookmarkStart w:id="1953" w:name="P1953"/>
    <w:bookmarkEnd w:id="1953"/>
    <w:p>
      <w:pPr>
        <w:pStyle w:val="2"/>
        <w:outlineLvl w:val="1"/>
        <w:ind w:firstLine="540"/>
        <w:jc w:val="both"/>
      </w:pPr>
      <w:r>
        <w:rPr>
          <w:sz w:val="24"/>
        </w:rPr>
        <w:t xml:space="preserve">Статья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w:t>
      </w:r>
    </w:p>
    <w:p>
      <w:pPr>
        <w:pStyle w:val="0"/>
        <w:jc w:val="both"/>
      </w:pPr>
      <w:r>
        <w:rPr>
          <w:sz w:val="24"/>
        </w:rPr>
        <w:t xml:space="preserve">(в ред. Федерального </w:t>
      </w:r>
      <w:r>
        <w:rPr>
          <w:sz w:val="24"/>
        </w:rPr>
        <w:t xml:space="preserve">закона</w:t>
      </w:r>
      <w:r>
        <w:rPr>
          <w:sz w:val="24"/>
        </w:rPr>
        <w:t xml:space="preserve"> от 03.07.2016 N 261-ФЗ)</w:t>
      </w:r>
    </w:p>
    <w:p>
      <w:pPr>
        <w:pStyle w:val="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31.12.2014 N 494-ФЗ)</w:t>
      </w:r>
    </w:p>
    <w:p>
      <w:pPr>
        <w:pStyle w:val="0"/>
        <w:ind w:firstLine="540"/>
        <w:jc w:val="both"/>
      </w:pPr>
      <w:r>
        <w:rPr>
          <w:sz w:val="24"/>
        </w:rPr>
      </w:r>
    </w:p>
    <w:p>
      <w:pPr>
        <w:pStyle w:val="0"/>
        <w:ind w:firstLine="540"/>
        <w:jc w:val="both"/>
      </w:pPr>
      <w:r>
        <w:rPr>
          <w:sz w:val="24"/>
        </w:rPr>
        <w:t xml:space="preserve">1. В целях пресечения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w:t>
      </w:r>
    </w:p>
    <w:p>
      <w:pPr>
        <w:pStyle w:val="0"/>
        <w:jc w:val="both"/>
      </w:pPr>
      <w:r>
        <w:rPr>
          <w:sz w:val="24"/>
        </w:rPr>
        <w:t xml:space="preserve">(в ред. Федерального </w:t>
      </w:r>
      <w:r>
        <w:rPr>
          <w:sz w:val="24"/>
        </w:rPr>
        <w:t xml:space="preserve">закона</w:t>
      </w:r>
      <w:r>
        <w:rPr>
          <w:sz w:val="24"/>
        </w:rPr>
        <w:t xml:space="preserve"> от 03.07.2016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1 п. 1 ст. 25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62" w:name="P1962"/>
    <w:bookmarkEnd w:id="1962"/>
    <w:p>
      <w:pPr>
        <w:pStyle w:val="0"/>
        <w:spacing w:before="300" w:lineRule="auto"/>
        <w:ind w:firstLine="540"/>
        <w:jc w:val="both"/>
      </w:pPr>
      <w:r>
        <w:rPr>
          <w:sz w:val="24"/>
        </w:rPr>
        <w:t xml:space="preserve">1) этиловый спирт, алкогольная и спиртосодержащая продукция в случае, если их производство и (или) оборот осуществляются: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пп. 1 п. 1 ст. 25 </w:t>
            </w:r>
            <w:r>
              <w:rPr>
                <w:sz w:val="24"/>
                <w:color w:val="392c69"/>
              </w:rPr>
              <w:t xml:space="preserve">не применяется</w:t>
            </w:r>
            <w:r>
              <w:rPr>
                <w:sz w:val="24"/>
                <w:color w:val="392c69"/>
              </w:rPr>
              <w:t xml:space="preserve"> в 2026 г. в отношении хранения и поставок абсолютированного этилового спирта, разрешенных в соответствии со </w:t>
            </w:r>
            <w:r>
              <w:rPr>
                <w:sz w:val="24"/>
                <w:color w:val="392c69"/>
              </w:rPr>
              <w:t xml:space="preserve">ст. 3</w:t>
            </w:r>
            <w:r>
              <w:rPr>
                <w:sz w:val="24"/>
                <w:color w:val="392c69"/>
              </w:rPr>
              <w:t xml:space="preserve"> ФЗ от 28.12.2025 N 509-ФЗ.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без соответствующих лицензий, за исключением случаев, предусмотренных </w:t>
      </w:r>
      <w:hyperlink w:history="0" w:anchor="P1801" w:tooltip="5. В течение двух месяцев с момента аннулирования лицензии, в том числе в случае, предусмотренном пунктом 3.4 настоящей статьи, или прекращения действия лиценз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
        <w:r>
          <w:rPr>
            <w:sz w:val="24"/>
            <w:color w:val="0000ff"/>
          </w:rPr>
          <w:t xml:space="preserve">пунктом 5 статьи 20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03.07.2016 N 261-ФЗ)</w:t>
      </w:r>
    </w:p>
    <w:p>
      <w:pPr>
        <w:pStyle w:val="0"/>
        <w:spacing w:before="240" w:lineRule="auto"/>
        <w:ind w:firstLine="540"/>
        <w:jc w:val="both"/>
      </w:pPr>
      <w:r>
        <w:rPr>
          <w:sz w:val="24"/>
        </w:rPr>
        <w:t xml:space="preserve">с нарушением требований к маркировке алкогольной и спиртосодержащей непищевой продукции, установленных </w:t>
      </w:r>
      <w:hyperlink w:history="0" w:anchor="P717" w:tooltip="Статья 12. Маркировка алкогольной и спиртосодержащей продукции">
        <w:r>
          <w:rPr>
            <w:sz w:val="24"/>
            <w:color w:val="0000ff"/>
          </w:rPr>
          <w:t xml:space="preserve">статьей 12</w:t>
        </w:r>
      </w:hyperlink>
      <w:r>
        <w:rPr>
          <w:sz w:val="24"/>
        </w:rPr>
        <w:t xml:space="preserve"> настоящего Федерального закона, либо с маркировкой поддельными марками или средствами идентификации, либо без передачи сведений о маркировке пива и пивных напитков, сидра, пуаре, медовухи, спиртосодержащей непищевой продукции, подлежащих обязательной маркировке средствами идентификации, и об обороте указанной продукции согласно требованиям, установленным правилами маркировки указанной продукции средствами идентификации, либо с нарушением порядка передачи таких сведений;</w:t>
      </w:r>
    </w:p>
    <w:p>
      <w:pPr>
        <w:pStyle w:val="0"/>
        <w:jc w:val="both"/>
      </w:pPr>
      <w:r>
        <w:rPr>
          <w:sz w:val="24"/>
        </w:rPr>
        <w:t xml:space="preserve">(в ред. Федерального </w:t>
      </w:r>
      <w:r>
        <w:rPr>
          <w:sz w:val="24"/>
        </w:rPr>
        <w:t xml:space="preserve">закона</w:t>
      </w:r>
      <w:r>
        <w:rPr>
          <w:sz w:val="24"/>
        </w:rPr>
        <w:t xml:space="preserve"> от 30.11.2024 N 433-ФЗ)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абз. 4 п. 1 ст. 25 излагается в новой редакции (</w:t>
            </w:r>
            <w:r>
              <w:rPr>
                <w:sz w:val="24"/>
                <w:color w:val="392c69"/>
              </w:rPr>
              <w:t xml:space="preserve">ФЗ</w:t>
            </w:r>
            <w:r>
              <w:rPr>
                <w:sz w:val="24"/>
                <w:color w:val="392c69"/>
              </w:rPr>
              <w:t xml:space="preserve"> от 22.12.2020 N 436-ФЗ).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без соответствия государственным </w:t>
      </w:r>
      <w:r>
        <w:rPr>
          <w:sz w:val="24"/>
        </w:rPr>
        <w:t xml:space="preserve">стандартам</w:t>
      </w:r>
      <w:r>
        <w:rPr>
          <w:sz w:val="24"/>
        </w:rPr>
        <w:t xml:space="preserve"> и техническим условиям;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пп. 1 п. 1 ст. 25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74" w:name="P1974"/>
    <w:bookmarkEnd w:id="1974"/>
    <w:p>
      <w:pPr>
        <w:pStyle w:val="0"/>
        <w:spacing w:before="300" w:lineRule="auto"/>
        <w:ind w:firstLine="540"/>
        <w:jc w:val="both"/>
      </w:pPr>
      <w:r>
        <w:rPr>
          <w:sz w:val="24"/>
        </w:rPr>
        <w:t xml:space="preserve">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w:t>
      </w:r>
      <w:hyperlink w:history="0" w:anchor="P391" w:tooltip="2.1. Указанное в абзаце восьмом пункта 2 настоящей статьи требование не распространяется на учет объема:">
        <w:r>
          <w:rPr>
            <w:sz w:val="24"/>
            <w:color w:val="0000ff"/>
          </w:rPr>
          <w:t xml:space="preserve">пунктом 2.1 статьи 8</w:t>
        </w:r>
      </w:hyperlink>
      <w:r>
        <w:rPr>
          <w:sz w:val="24"/>
        </w:rPr>
        <w:t xml:space="preserve"> настоящего Федерального закона;</w:t>
      </w:r>
    </w:p>
    <w:p>
      <w:pPr>
        <w:pStyle w:val="0"/>
        <w:spacing w:before="240" w:lineRule="auto"/>
        <w:ind w:firstLine="540"/>
        <w:jc w:val="both"/>
      </w:pPr>
      <w:r>
        <w:rPr>
          <w:sz w:val="24"/>
        </w:rPr>
        <w:t xml:space="preserve">без </w:t>
      </w:r>
      <w:hyperlink w:history="0" w:anchor="P586" w:tooltip="Статья 10.2. Документы, сопровождающие оборот этилового спирта, алкогольной и спиртосодержащей продукции">
        <w:r>
          <w:rPr>
            <w:sz w:val="24"/>
            <w:color w:val="0000ff"/>
          </w:rPr>
          <w:t xml:space="preserve">документов</w:t>
        </w:r>
      </w:hyperlink>
      <w:r>
        <w:rPr>
          <w:sz w:val="24"/>
        </w:rPr>
        <w:t xml:space="preserve">, подтверждающих легальность производства и (или) оборота такой продукции,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pPr>
        <w:pStyle w:val="0"/>
        <w:jc w:val="both"/>
      </w:pPr>
      <w:r>
        <w:rPr>
          <w:sz w:val="24"/>
        </w:rPr>
        <w:t xml:space="preserve">(в ред. Федерального </w:t>
      </w:r>
      <w:r>
        <w:rPr>
          <w:sz w:val="24"/>
        </w:rPr>
        <w:t xml:space="preserve">закона</w:t>
      </w:r>
      <w:r>
        <w:rPr>
          <w:sz w:val="24"/>
        </w:rPr>
        <w:t xml:space="preserve"> от 03.07.2016 N 261-ФЗ)</w:t>
      </w:r>
    </w:p>
    <w:p>
      <w:pPr>
        <w:pStyle w:val="0"/>
        <w:spacing w:before="240" w:lineRule="auto"/>
        <w:ind w:firstLine="540"/>
        <w:jc w:val="both"/>
      </w:pPr>
      <w:r>
        <w:rPr>
          <w:sz w:val="24"/>
        </w:rPr>
        <w:t xml:space="preserve">с использованием вина наливом (виноматериала), произведенного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31.12.2014 N 490-ФЗ;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1.1) пиво и пивные напитки, сидр, пуаре, медовуха, произведенные организацией и (или) обособленным подразделением организации, не включенными в </w:t>
      </w:r>
      <w:hyperlink w:history="0" w:anchor="P1129" w:tooltip="Статья 17.1. Реестр производителей пива и пивных напитков, сидра, пуаре, медовухи">
        <w:r>
          <w:rPr>
            <w:sz w:val="24"/>
            <w:color w:val="0000ff"/>
          </w:rPr>
          <w:t xml:space="preserve">реестр</w:t>
        </w:r>
      </w:hyperlink>
      <w:r>
        <w:rPr>
          <w:sz w:val="24"/>
        </w:rPr>
        <w:t xml:space="preserve"> производителей пива и пивных напитков, сидра, пуаре, медовухи;</w:t>
      </w:r>
    </w:p>
    <w:p>
      <w:pPr>
        <w:pStyle w:val="0"/>
        <w:jc w:val="both"/>
      </w:pPr>
      <w:r>
        <w:rPr>
          <w:sz w:val="24"/>
        </w:rPr>
        <w:t xml:space="preserve">(пп. 1.1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2) алкогольная и спиртосодержащая продукция с содержанием в своем составе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pStyle w:val="0"/>
        <w:jc w:val="both"/>
      </w:pPr>
      <w:r>
        <w:rPr>
          <w:sz w:val="24"/>
        </w:rPr>
        <w:t xml:space="preserve">(в ред. Федерального </w:t>
      </w:r>
      <w:r>
        <w:rPr>
          <w:sz w:val="24"/>
        </w:rPr>
        <w:t xml:space="preserve">закона</w:t>
      </w:r>
      <w:r>
        <w:rPr>
          <w:sz w:val="24"/>
        </w:rPr>
        <w:t xml:space="preserve"> от 28.12.2022 N 557-ФЗ)</w:t>
      </w:r>
    </w:p>
    <w:bookmarkStart w:id="1983" w:name="P1983"/>
    <w:bookmarkEnd w:id="1983"/>
    <w:p>
      <w:pPr>
        <w:pStyle w:val="0"/>
        <w:spacing w:before="240" w:lineRule="auto"/>
        <w:ind w:firstLine="540"/>
        <w:jc w:val="both"/>
      </w:pPr>
      <w:r>
        <w:rPr>
          <w:sz w:val="24"/>
        </w:rPr>
        <w:t xml:space="preserve">3) этиловый спирт, алкогольная и спиртосодержащая продукция, основное технологическое оборудование для производства этилового спирта, которое подлежит государственной регистрации, являющиеся бесхозяйным имуществом;</w:t>
      </w:r>
    </w:p>
    <w:p>
      <w:pPr>
        <w:pStyle w:val="0"/>
        <w:jc w:val="both"/>
      </w:pPr>
      <w:r>
        <w:rPr>
          <w:sz w:val="24"/>
        </w:rPr>
        <w:t xml:space="preserve">(в ред. Федерального </w:t>
      </w:r>
      <w:r>
        <w:rPr>
          <w:sz w:val="24"/>
        </w:rPr>
        <w:t xml:space="preserve">закона</w:t>
      </w:r>
      <w:r>
        <w:rPr>
          <w:sz w:val="24"/>
        </w:rPr>
        <w:t xml:space="preserve"> от 03.07.2016 N 261-ФЗ)</w:t>
      </w:r>
    </w:p>
    <w:bookmarkStart w:id="1985" w:name="P1985"/>
    <w:bookmarkEnd w:id="1985"/>
    <w:p>
      <w:pPr>
        <w:pStyle w:val="0"/>
        <w:spacing w:before="240" w:lineRule="auto"/>
        <w:ind w:firstLine="540"/>
        <w:jc w:val="both"/>
      </w:pPr>
      <w:r>
        <w:rPr>
          <w:sz w:val="24"/>
        </w:rPr>
        <w:t xml:space="preserve">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w:t>
      </w:r>
    </w:p>
    <w:p>
      <w:pPr>
        <w:pStyle w:val="0"/>
        <w:spacing w:before="240" w:lineRule="auto"/>
        <w:ind w:firstLine="540"/>
        <w:jc w:val="both"/>
      </w:pPr>
      <w:r>
        <w:rPr>
          <w:sz w:val="24"/>
        </w:rPr>
        <w:t xml:space="preserve">обнаружены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w:t>
      </w:r>
      <w:hyperlink w:history="0" w:anchor="P1294" w:tooltip="2. Лицензии выдаются на осуществление следующих видов деятельности:">
        <w:r>
          <w:rPr>
            <w:sz w:val="24"/>
            <w:color w:val="0000ff"/>
          </w:rPr>
          <w:t xml:space="preserve">пунктом 2 статьи 18</w:t>
        </w:r>
      </w:hyperlink>
      <w:r>
        <w:rPr>
          <w:sz w:val="24"/>
        </w:rPr>
        <w:t xml:space="preserve"> настоящего Федерального закона, при отсутствии лицензии на осуществление соответствующего вида деятельности;</w:t>
      </w:r>
    </w:p>
    <w:p>
      <w:pPr>
        <w:pStyle w:val="0"/>
        <w:spacing w:before="240" w:lineRule="auto"/>
        <w:ind w:firstLine="540"/>
        <w:jc w:val="both"/>
      </w:pPr>
      <w:r>
        <w:rPr>
          <w:sz w:val="24"/>
        </w:rPr>
        <w:t xml:space="preserve">использовались для незаконного производства этилового спирта, алкогольной и спиртосодержащей продукции;</w:t>
      </w:r>
    </w:p>
    <w:p>
      <w:pPr>
        <w:pStyle w:val="0"/>
        <w:jc w:val="both"/>
      </w:pPr>
      <w:r>
        <w:rPr>
          <w:sz w:val="24"/>
        </w:rPr>
        <w:t xml:space="preserve">(пп. 4 в ред. Федерального </w:t>
      </w:r>
      <w:r>
        <w:rPr>
          <w:sz w:val="24"/>
        </w:rPr>
        <w:t xml:space="preserve">закона</w:t>
      </w:r>
      <w:r>
        <w:rPr>
          <w:sz w:val="24"/>
        </w:rPr>
        <w:t xml:space="preserve"> от 04.07.2026 N 231-ФЗ)</w:t>
      </w:r>
    </w:p>
    <w:bookmarkStart w:id="1989" w:name="P1989"/>
    <w:bookmarkEnd w:id="1989"/>
    <w:p>
      <w:pPr>
        <w:pStyle w:val="0"/>
        <w:spacing w:before="240" w:lineRule="auto"/>
        <w:ind w:firstLine="540"/>
        <w:jc w:val="both"/>
      </w:pPr>
      <w:r>
        <w:rPr>
          <w:sz w:val="24"/>
        </w:rPr>
        <w:t xml:space="preserve">5) основное технологическое оборудование для производства и оборота этилового спирта, алкогольной продукции (за исключением пива и пивных напитков, сидра, пуаре, медовухи) и спиртосодержащей продукции в случае, если оно:</w:t>
      </w:r>
    </w:p>
    <w:p>
      <w:pPr>
        <w:pStyle w:val="0"/>
        <w:jc w:val="both"/>
      </w:pPr>
      <w:r>
        <w:rPr>
          <w:sz w:val="24"/>
        </w:rPr>
        <w:t xml:space="preserve">(в ред. Федерального </w:t>
      </w:r>
      <w:r>
        <w:rPr>
          <w:sz w:val="24"/>
        </w:rPr>
        <w:t xml:space="preserve">закона</w:t>
      </w:r>
      <w:r>
        <w:rPr>
          <w:sz w:val="24"/>
        </w:rPr>
        <w:t xml:space="preserve"> от 03.04.2023 N 108-ФЗ)</w:t>
      </w:r>
    </w:p>
    <w:p>
      <w:pPr>
        <w:pStyle w:val="0"/>
        <w:spacing w:before="240" w:lineRule="auto"/>
        <w:ind w:firstLine="540"/>
        <w:jc w:val="both"/>
      </w:pPr>
      <w:r>
        <w:rPr>
          <w:sz w:val="24"/>
        </w:rPr>
        <w:t xml:space="preserve">обнаружено в складских, производственных помещениях организации, а также на иных объектах, принадлежащих организации или используемых ею при осуществлении деятельности, подлежащей лицензированию в соответствии с </w:t>
      </w:r>
      <w:hyperlink w:history="0" w:anchor="P1294" w:tooltip="2. Лицензии выдаются на осуществление следующих видов деятельности:">
        <w:r>
          <w:rPr>
            <w:sz w:val="24"/>
            <w:color w:val="0000ff"/>
          </w:rPr>
          <w:t xml:space="preserve">пунктом 2 статьи 18</w:t>
        </w:r>
      </w:hyperlink>
      <w:r>
        <w:rPr>
          <w:sz w:val="24"/>
        </w:rPr>
        <w:t xml:space="preserve"> настоящего Федерального закона, при отсутствии лицензии на осуществление соответствующего вида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пп. 7 п. 1 ст. 25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94" w:name="P1994"/>
    <w:bookmarkEnd w:id="1994"/>
    <w:p>
      <w:pPr>
        <w:pStyle w:val="0"/>
        <w:spacing w:before="300" w:lineRule="auto"/>
        <w:ind w:firstLine="540"/>
        <w:jc w:val="both"/>
      </w:pPr>
      <w:r>
        <w:rPr>
          <w:sz w:val="24"/>
        </w:rPr>
        <w:t xml:space="preserve">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w:t>
      </w:r>
    </w:p>
    <w:bookmarkStart w:id="1995" w:name="P1995"/>
    <w:bookmarkEnd w:id="1995"/>
    <w:p>
      <w:pPr>
        <w:pStyle w:val="0"/>
        <w:spacing w:before="240" w:lineRule="auto"/>
        <w:ind w:firstLine="540"/>
        <w:jc w:val="both"/>
      </w:pPr>
      <w:r>
        <w:rPr>
          <w:sz w:val="24"/>
        </w:rPr>
        <w:t xml:space="preserve">5.1) основное технологическое оборудование для производства пива и пивных напитков, сидра, пуаре, медовухи в случае, если оно:</w:t>
      </w:r>
    </w:p>
    <w:p>
      <w:pPr>
        <w:pStyle w:val="0"/>
        <w:spacing w:before="240" w:lineRule="auto"/>
        <w:ind w:firstLine="540"/>
        <w:jc w:val="both"/>
      </w:pPr>
      <w:r>
        <w:rPr>
          <w:sz w:val="24"/>
        </w:rPr>
        <w:t xml:space="preserve">обнаружено в складских, производственных помещениях организаций, не включенных в реестр производителей пива и пивных напитков, сидра, пуаре, медовухи, а также на иных объектах, принадлежащих организациям, не включенным в реестр производителей пива и пивных напитков, сидра, пуаре, медовухи, и используется или использовалось при осуществлении деятельности по производству пива и пивных напитков, сидра, пуаре, медовухи;</w:t>
      </w:r>
    </w:p>
    <w:p>
      <w:pPr>
        <w:pStyle w:val="0"/>
        <w:spacing w:before="240" w:lineRule="auto"/>
        <w:ind w:firstLine="540"/>
        <w:jc w:val="both"/>
      </w:pPr>
      <w:r>
        <w:rPr>
          <w:sz w:val="24"/>
        </w:rPr>
        <w:t xml:space="preserve">не принадлежит организации, включенной в реестр производителей пива и пивных напитков, сидра, пуаре, медовухи, на праве собственности, хозяйственного ведения или оперативного управления и находится на территориях складских, производственных помещений такой организации;</w:t>
      </w:r>
    </w:p>
    <w:p>
      <w:pPr>
        <w:pStyle w:val="0"/>
        <w:jc w:val="both"/>
      </w:pPr>
      <w:r>
        <w:rPr>
          <w:sz w:val="24"/>
        </w:rPr>
        <w:t xml:space="preserve">(пп. 5.1 введен Федеральным </w:t>
      </w:r>
      <w:r>
        <w:rPr>
          <w:sz w:val="24"/>
        </w:rPr>
        <w:t xml:space="preserve">законом</w:t>
      </w:r>
      <w:r>
        <w:rPr>
          <w:sz w:val="24"/>
        </w:rPr>
        <w:t xml:space="preserve"> от 03.04.2023 N 108-ФЗ)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6 п. 1 ст. 25 см. </w:t>
            </w:r>
            <w:r>
              <w:rPr>
                <w:sz w:val="24"/>
                <w:color w:val="392c69"/>
              </w:rPr>
              <w:t xml:space="preserve">Постановление</w:t>
            </w:r>
            <w:r>
              <w:rPr>
                <w:sz w:val="24"/>
                <w:color w:val="392c69"/>
              </w:rPr>
              <w:t xml:space="preserve"> КС РФ от 18.02.2019 N 11-П.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01" w:name="P2001"/>
    <w:bookmarkEnd w:id="2001"/>
    <w:p>
      <w:pPr>
        <w:pStyle w:val="0"/>
        <w:spacing w:before="300" w:lineRule="auto"/>
        <w:ind w:firstLine="540"/>
        <w:jc w:val="both"/>
      </w:pPr>
      <w:r>
        <w:rPr>
          <w:sz w:val="24"/>
        </w:rPr>
        <w:t xml:space="preserve">6) автомобильный транспорт,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и находящегося в собственности, оперативном управлении или хозяйственном ведении таких организаций), при отсутствии лицензии на осуществление соответствующего вида деятельности, а также используемый для перевозки этилового спирта, алкогольной и спиртосодержащей продукции, находящихся в незаконном обороте;</w:t>
      </w:r>
    </w:p>
    <w:p>
      <w:pPr>
        <w:pStyle w:val="0"/>
        <w:jc w:val="both"/>
      </w:pPr>
      <w:r>
        <w:rPr>
          <w:sz w:val="24"/>
        </w:rPr>
        <w:t xml:space="preserve">(в ред. Федеральных законов от 03.07.2016 </w:t>
      </w:r>
      <w:r>
        <w:rPr>
          <w:sz w:val="24"/>
        </w:rPr>
        <w:t xml:space="preserve">N 261-ФЗ</w:t>
      </w:r>
      <w:r>
        <w:rPr>
          <w:sz w:val="24"/>
        </w:rPr>
        <w:t xml:space="preserve">, от 22.12.2020 </w:t>
      </w:r>
      <w:r>
        <w:rPr>
          <w:sz w:val="24"/>
        </w:rPr>
        <w:t xml:space="preserve">N 436-ФЗ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7 п. 1 ст. 25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05" w:name="P2005"/>
    <w:bookmarkEnd w:id="2005"/>
    <w:p>
      <w:pPr>
        <w:pStyle w:val="0"/>
        <w:spacing w:before="300" w:lineRule="auto"/>
        <w:ind w:firstLine="540"/>
        <w:jc w:val="both"/>
      </w:pPr>
      <w:r>
        <w:rPr>
          <w:sz w:val="24"/>
        </w:rPr>
        <w:t xml:space="preserve">7) основное технологическое оборудование для производства этилового спирта, которое подлежит государственной регистрации, в случае, если:</w:t>
      </w:r>
    </w:p>
    <w:p>
      <w:pPr>
        <w:pStyle w:val="0"/>
        <w:spacing w:before="240" w:lineRule="auto"/>
        <w:ind w:firstLine="540"/>
        <w:jc w:val="both"/>
      </w:pPr>
      <w:r>
        <w:rPr>
          <w:sz w:val="24"/>
        </w:rPr>
        <w:t xml:space="preserve">такое оборудование не зарегистрировано в </w:t>
      </w:r>
      <w:hyperlink w:history="0" w:anchor="P932" w:tooltip="Статья 14.1. Государственная регистрация основного технологического оборудования для производства этилового спирта">
        <w:r>
          <w:rPr>
            <w:sz w:val="24"/>
            <w:color w:val="0000ff"/>
          </w:rPr>
          <w:t xml:space="preserve">порядке</w:t>
        </w:r>
      </w:hyperlink>
      <w:r>
        <w:rPr>
          <w:sz w:val="24"/>
        </w:rPr>
        <w:t xml:space="preserve">, установленном настоящим Федеральным законом;</w:t>
      </w:r>
    </w:p>
    <w:p>
      <w:pPr>
        <w:pStyle w:val="0"/>
        <w:spacing w:before="240" w:lineRule="auto"/>
        <w:ind w:firstLine="540"/>
        <w:jc w:val="both"/>
      </w:pPr>
      <w:r>
        <w:rPr>
          <w:sz w:val="24"/>
        </w:rPr>
        <w:t xml:space="preserve">такое оборудование не законсервировано или не расконсервировано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(пп. 7 введен Федеральным </w:t>
      </w:r>
      <w:r>
        <w:rPr>
          <w:sz w:val="24"/>
        </w:rPr>
        <w:t xml:space="preserve">законом</w:t>
      </w:r>
      <w:r>
        <w:rPr>
          <w:sz w:val="24"/>
        </w:rPr>
        <w:t xml:space="preserve"> от 03.07.2016 N 261-ФЗ)</w:t>
      </w:r>
    </w:p>
    <w:bookmarkStart w:id="2009" w:name="P2009"/>
    <w:bookmarkEnd w:id="2009"/>
    <w:p>
      <w:pPr>
        <w:pStyle w:val="0"/>
        <w:spacing w:before="240" w:lineRule="auto"/>
        <w:ind w:firstLine="540"/>
        <w:jc w:val="both"/>
      </w:pPr>
      <w:r>
        <w:rPr>
          <w:sz w:val="24"/>
        </w:rPr>
        <w:t xml:space="preserve">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w:t>
      </w:r>
    </w:p>
    <w:p>
      <w:pPr>
        <w:pStyle w:val="0"/>
        <w:jc w:val="both"/>
      </w:pPr>
      <w:r>
        <w:rPr>
          <w:sz w:val="24"/>
        </w:rPr>
        <w:t xml:space="preserve">(пп. 8 введен Федеральным </w:t>
      </w:r>
      <w:r>
        <w:rPr>
          <w:sz w:val="24"/>
        </w:rPr>
        <w:t xml:space="preserve">законом</w:t>
      </w:r>
      <w:r>
        <w:rPr>
          <w:sz w:val="24"/>
        </w:rPr>
        <w:t xml:space="preserve"> от 03.07.2016 N 261-ФЗ)</w:t>
      </w:r>
    </w:p>
    <w:bookmarkStart w:id="2011" w:name="P2011"/>
    <w:bookmarkEnd w:id="2011"/>
    <w:p>
      <w:pPr>
        <w:pStyle w:val="0"/>
        <w:spacing w:before="240" w:lineRule="auto"/>
        <w:ind w:firstLine="540"/>
        <w:jc w:val="both"/>
      </w:pPr>
      <w:r>
        <w:rPr>
          <w:sz w:val="24"/>
        </w:rPr>
        <w:t xml:space="preserve">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w:t>
      </w:r>
    </w:p>
    <w:p>
      <w:pPr>
        <w:pStyle w:val="0"/>
        <w:jc w:val="both"/>
      </w:pPr>
      <w:r>
        <w:rPr>
          <w:sz w:val="24"/>
        </w:rPr>
        <w:t xml:space="preserve">(пп. 9 введен Федеральным </w:t>
      </w:r>
      <w:r>
        <w:rPr>
          <w:sz w:val="24"/>
        </w:rPr>
        <w:t xml:space="preserve">законом</w:t>
      </w:r>
      <w:r>
        <w:rPr>
          <w:sz w:val="24"/>
        </w:rPr>
        <w:t xml:space="preserve"> от 27.12.2019 N 481-ФЗ)</w:t>
      </w:r>
    </w:p>
    <w:bookmarkStart w:id="2013" w:name="P2013"/>
    <w:bookmarkEnd w:id="2013"/>
    <w:p>
      <w:pPr>
        <w:pStyle w:val="0"/>
        <w:spacing w:before="240" w:lineRule="auto"/>
        <w:ind w:firstLine="540"/>
        <w:jc w:val="both"/>
      </w:pPr>
      <w:r>
        <w:rPr>
          <w:sz w:val="24"/>
        </w:rPr>
        <w:t xml:space="preserve">2. Изъятые этиловый спирт, алкогольная и спиртосодержащая продукция, указанные в </w:t>
      </w:r>
      <w:hyperlink w:history="0" w:anchor="P1962" w:tooltip="1) этиловый спирт, алкогольная и спиртосодержащая продукция в случае, если их производство и (или) оборот осуществляются:">
        <w:r>
          <w:rPr>
            <w:sz w:val="24"/>
            <w:color w:val="0000ff"/>
          </w:rPr>
          <w:t xml:space="preserve">подпунктах 1</w:t>
        </w:r>
      </w:hyperlink>
      <w:r>
        <w:rPr>
          <w:sz w:val="24"/>
        </w:rPr>
        <w:t xml:space="preserve"> - </w:t>
      </w:r>
      <w:hyperlink w:history="0" w:anchor="P1983" w:tooltip="3) этиловый спирт, алкогольная и спиртосодержащая продукция, основное технологическое оборудование для производства этилового спирта, которое подлежит государственной регистрации, являющиеся бесхозяйным имуществом;">
        <w:r>
          <w:rPr>
            <w:sz w:val="24"/>
            <w:color w:val="0000ff"/>
          </w:rPr>
          <w:t xml:space="preserve">3</w:t>
        </w:r>
      </w:hyperlink>
      <w:r>
        <w:rPr>
          <w:sz w:val="24"/>
        </w:rPr>
        <w:t xml:space="preserve">, </w:t>
      </w:r>
      <w:hyperlink w:history="0" w:anchor="P2009" w:tooltip="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
        <w:r>
          <w:rPr>
            <w:sz w:val="24"/>
            <w:color w:val="0000ff"/>
          </w:rPr>
          <w:t xml:space="preserve">8</w:t>
        </w:r>
      </w:hyperlink>
      <w:r>
        <w:rPr>
          <w:sz w:val="24"/>
        </w:rPr>
        <w:t xml:space="preserve"> и </w:t>
      </w:r>
      <w:hyperlink w:history="0" w:anchor="P2011" w:tooltip="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
        <w:r>
          <w:rPr>
            <w:sz w:val="24"/>
            <w:color w:val="0000ff"/>
          </w:rPr>
          <w:t xml:space="preserve">9 пункта 1</w:t>
        </w:r>
      </w:hyperlink>
      <w:r>
        <w:rPr>
          <w:sz w:val="24"/>
        </w:rPr>
        <w:t xml:space="preserve"> настоящей статьи, а также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указанные в </w:t>
      </w:r>
      <w:hyperlink w:history="0" w:anchor="P1985" w:tooltip="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w:r>
          <w:rPr>
            <w:sz w:val="24"/>
            <w:color w:val="0000ff"/>
          </w:rPr>
          <w:t xml:space="preserve">подпункте 4 пункта 1</w:t>
        </w:r>
      </w:hyperlink>
      <w:r>
        <w:rPr>
          <w:sz w:val="24"/>
        </w:rPr>
        <w:t xml:space="preserve"> настоящей статьи, подлежат вывозу и хранению вне места изъятия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03.07.2016 </w:t>
      </w:r>
      <w:r>
        <w:rPr>
          <w:sz w:val="24"/>
        </w:rPr>
        <w:t xml:space="preserve">N 261-ФЗ</w:t>
      </w:r>
      <w:r>
        <w:rPr>
          <w:sz w:val="24"/>
        </w:rPr>
        <w:t xml:space="preserve">, от 08.06.2020 </w:t>
      </w:r>
      <w:r>
        <w:rPr>
          <w:sz w:val="24"/>
        </w:rPr>
        <w:t xml:space="preserve">N 166-ФЗ</w:t>
      </w:r>
      <w:r>
        <w:rPr>
          <w:sz w:val="24"/>
        </w:rPr>
        <w:t xml:space="preserve">)</w:t>
      </w:r>
    </w:p>
    <w:bookmarkStart w:id="2015" w:name="P2015"/>
    <w:bookmarkEnd w:id="2015"/>
    <w:p>
      <w:pPr>
        <w:pStyle w:val="0"/>
        <w:spacing w:before="240" w:lineRule="auto"/>
        <w:ind w:firstLine="540"/>
        <w:jc w:val="both"/>
      </w:pPr>
      <w:r>
        <w:rPr>
          <w:sz w:val="24"/>
        </w:rPr>
        <w:t xml:space="preserve">Изъятые или конфискованные этиловый спирт, алкогольная и спиртосодержащая продукция, указанные в </w:t>
      </w:r>
      <w:hyperlink w:history="0" w:anchor="P1962" w:tooltip="1) этиловый спирт, алкогольная и спиртосодержащая продукция в случае, если их производство и (или) оборот осуществляются:">
        <w:r>
          <w:rPr>
            <w:sz w:val="24"/>
            <w:color w:val="0000ff"/>
          </w:rPr>
          <w:t xml:space="preserve">подпунктах 1</w:t>
        </w:r>
      </w:hyperlink>
      <w:r>
        <w:rPr>
          <w:sz w:val="24"/>
        </w:rPr>
        <w:t xml:space="preserve"> - </w:t>
      </w:r>
      <w:hyperlink w:history="0" w:anchor="P1983" w:tooltip="3) этиловый спирт, алкогольная и спиртосодержащая продукция, основное технологическое оборудование для производства этилового спирта, которое подлежит государственной регистрации, являющиеся бесхозяйным имуществом;">
        <w:r>
          <w:rPr>
            <w:sz w:val="24"/>
            <w:color w:val="0000ff"/>
          </w:rPr>
          <w:t xml:space="preserve">3</w:t>
        </w:r>
      </w:hyperlink>
      <w:r>
        <w:rPr>
          <w:sz w:val="24"/>
        </w:rPr>
        <w:t xml:space="preserve">, </w:t>
      </w:r>
      <w:hyperlink w:history="0" w:anchor="P2009" w:tooltip="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
        <w:r>
          <w:rPr>
            <w:sz w:val="24"/>
            <w:color w:val="0000ff"/>
          </w:rPr>
          <w:t xml:space="preserve">8</w:t>
        </w:r>
      </w:hyperlink>
      <w:r>
        <w:rPr>
          <w:sz w:val="24"/>
        </w:rPr>
        <w:t xml:space="preserve"> и </w:t>
      </w:r>
      <w:hyperlink w:history="0" w:anchor="P2011" w:tooltip="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
        <w:r>
          <w:rPr>
            <w:sz w:val="24"/>
            <w:color w:val="0000ff"/>
          </w:rPr>
          <w:t xml:space="preserve">9 пункта 1</w:t>
        </w:r>
      </w:hyperlink>
      <w:r>
        <w:rPr>
          <w:sz w:val="24"/>
        </w:rPr>
        <w:t xml:space="preserve"> настоящей статьи и (или) явившиеся предметом административного правонарушения, а также сырье, полуфабрикаты, указанные в </w:t>
      </w:r>
      <w:hyperlink w:history="0" w:anchor="P1985" w:tooltip="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w:r>
          <w:rPr>
            <w:sz w:val="24"/>
            <w:color w:val="0000ff"/>
          </w:rPr>
          <w:t xml:space="preserve">подпункте 4 пункта 1</w:t>
        </w:r>
      </w:hyperlink>
      <w:r>
        <w:rPr>
          <w:sz w:val="24"/>
        </w:rPr>
        <w:t xml:space="preserve"> настоящей статьи, подлежат вывозу и уничтожению или уничтожению по решению суда в </w:t>
      </w:r>
      <w:r>
        <w:rPr>
          <w:sz w:val="24"/>
        </w:rPr>
        <w:t xml:space="preserve">порядке</w:t>
      </w:r>
      <w:r>
        <w:rPr>
          <w:sz w:val="24"/>
        </w:rPr>
        <w:t xml:space="preserve">, установленном Правительством Российской Федерации, если иное не предусмотрено настоящим Федеральным законом. В случаях и порядке, которые установлены Правительством Российской Федерации, изъятые или конфискованные этиловый спирт и спиртосодержащая продукция, указанные в </w:t>
      </w:r>
      <w:hyperlink w:history="0" w:anchor="P1962" w:tooltip="1) этиловый спирт, алкогольная и спиртосодержащая продукция в случае, если их производство и (или) оборот осуществляются:">
        <w:r>
          <w:rPr>
            <w:sz w:val="24"/>
            <w:color w:val="0000ff"/>
          </w:rPr>
          <w:t xml:space="preserve">подпунктах 1</w:t>
        </w:r>
      </w:hyperlink>
      <w:r>
        <w:rPr>
          <w:sz w:val="24"/>
        </w:rPr>
        <w:t xml:space="preserve"> - </w:t>
      </w:r>
      <w:hyperlink w:history="0" w:anchor="P1983" w:tooltip="3) этиловый спирт, алкогольная и спиртосодержащая продукция, основное технологическое оборудование для производства этилового спирта, которое подлежит государственной регистрации, являющиеся бесхозяйным имуществом;">
        <w:r>
          <w:rPr>
            <w:sz w:val="24"/>
            <w:color w:val="0000ff"/>
          </w:rPr>
          <w:t xml:space="preserve">3</w:t>
        </w:r>
      </w:hyperlink>
      <w:r>
        <w:rPr>
          <w:sz w:val="24"/>
        </w:rPr>
        <w:t xml:space="preserve">, </w:t>
      </w:r>
      <w:hyperlink w:history="0" w:anchor="P2009" w:tooltip="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
        <w:r>
          <w:rPr>
            <w:sz w:val="24"/>
            <w:color w:val="0000ff"/>
          </w:rPr>
          <w:t xml:space="preserve">8</w:t>
        </w:r>
      </w:hyperlink>
      <w:r>
        <w:rPr>
          <w:sz w:val="24"/>
        </w:rPr>
        <w:t xml:space="preserve"> и </w:t>
      </w:r>
      <w:hyperlink w:history="0" w:anchor="P2011" w:tooltip="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
        <w:r>
          <w:rPr>
            <w:sz w:val="24"/>
            <w:color w:val="0000ff"/>
          </w:rPr>
          <w:t xml:space="preserve">9 пункта 1</w:t>
        </w:r>
      </w:hyperlink>
      <w:r>
        <w:rPr>
          <w:sz w:val="24"/>
        </w:rPr>
        <w:t xml:space="preserve"> настоящей статьи и (или) явившиеся предметом административного правонарушения, направляются на переработку и (или) использование.</w:t>
      </w:r>
    </w:p>
    <w:p>
      <w:pPr>
        <w:pStyle w:val="0"/>
        <w:jc w:val="both"/>
      </w:pPr>
      <w:r>
        <w:rPr>
          <w:sz w:val="24"/>
        </w:rPr>
        <w:t xml:space="preserve">(в ред. Федерального </w:t>
      </w:r>
      <w:r>
        <w:rPr>
          <w:sz w:val="24"/>
        </w:rPr>
        <w:t xml:space="preserve">закона</w:t>
      </w:r>
      <w:r>
        <w:rPr>
          <w:sz w:val="24"/>
        </w:rPr>
        <w:t xml:space="preserve"> от 30.11.2024 N 433-ФЗ)</w:t>
      </w:r>
    </w:p>
    <w:bookmarkStart w:id="2017" w:name="P2017"/>
    <w:bookmarkEnd w:id="2017"/>
    <w:p>
      <w:pPr>
        <w:pStyle w:val="0"/>
        <w:spacing w:before="240" w:lineRule="auto"/>
        <w:ind w:firstLine="540"/>
        <w:jc w:val="both"/>
      </w:pPr>
      <w:r>
        <w:rPr>
          <w:sz w:val="24"/>
        </w:rPr>
        <w:t xml:space="preserve">Изъятые или конфискованные производственная, транспортная, потребительская тара (упаковка), этикетки, федеральные специальные марки и акцизные марки (в том числе поддельные) для маркировки алкогольной продукции, средства укупорки потребительской тары, используемые для производства этилового спирта, алкогольной и спиртосодержащей продукции, указанные в </w:t>
      </w:r>
      <w:hyperlink w:history="0" w:anchor="P1985" w:tooltip="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w:r>
          <w:rPr>
            <w:sz w:val="24"/>
            <w:color w:val="0000ff"/>
          </w:rPr>
          <w:t xml:space="preserve">подпункте 4 пункта 1</w:t>
        </w:r>
      </w:hyperlink>
      <w:r>
        <w:rPr>
          <w:sz w:val="24"/>
        </w:rPr>
        <w:t xml:space="preserve"> настоящей статьи, подлежат вывозу и </w:t>
      </w:r>
      <w:r>
        <w:rPr>
          <w:sz w:val="24"/>
        </w:rPr>
        <w:t xml:space="preserve">утилизации</w:t>
      </w:r>
      <w:r>
        <w:rPr>
          <w:sz w:val="24"/>
        </w:rPr>
        <w:t xml:space="preserve"> или утилизации по решению суда в порядке, установленном Правительством Российской Федерации, если иное не предусмотрено настоящим Федеральным законом.</w:t>
      </w:r>
    </w:p>
    <w:p>
      <w:pPr>
        <w:pStyle w:val="0"/>
        <w:jc w:val="both"/>
      </w:pPr>
      <w:r>
        <w:rPr>
          <w:sz w:val="24"/>
        </w:rPr>
        <w:t xml:space="preserve">(абзац введен Федеральным </w:t>
      </w:r>
      <w:r>
        <w:rPr>
          <w:sz w:val="24"/>
        </w:rPr>
        <w:t xml:space="preserve">законом</w:t>
      </w:r>
      <w:r>
        <w:rPr>
          <w:sz w:val="24"/>
        </w:rPr>
        <w:t xml:space="preserve"> от 30.11.2024 N 433-ФЗ)</w:t>
      </w:r>
    </w:p>
    <w:p>
      <w:pPr>
        <w:pStyle w:val="0"/>
        <w:spacing w:before="240" w:lineRule="auto"/>
        <w:ind w:firstLine="540"/>
        <w:jc w:val="both"/>
      </w:pPr>
      <w:r>
        <w:rPr>
          <w:sz w:val="24"/>
        </w:rPr>
        <w:t xml:space="preserve">3. Изъятое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w:t>
      </w:r>
      <w:hyperlink w:history="0" w:anchor="P1989" w:tooltip="5) основное технологическое оборудование для производства и оборота этилового спирта, алкогольной продукции (за исключением пива и пивных напитков, сидра, пуаре, медовухи) и спиртосодержащей продукции в случае, если оно:">
        <w:r>
          <w:rPr>
            <w:sz w:val="24"/>
            <w:color w:val="0000ff"/>
          </w:rPr>
          <w:t xml:space="preserve">подпунктах 5</w:t>
        </w:r>
      </w:hyperlink>
      <w:r>
        <w:rPr>
          <w:sz w:val="24"/>
        </w:rPr>
        <w:t xml:space="preserve">, </w:t>
      </w:r>
      <w:hyperlink w:history="0" w:anchor="P1995" w:tooltip="5.1) основное технологическое оборудование для производства пива и пивных напитков, сидра, пуаре, медовухи в случае, если оно:">
        <w:r>
          <w:rPr>
            <w:sz w:val="24"/>
            <w:color w:val="0000ff"/>
          </w:rPr>
          <w:t xml:space="preserve">5.1</w:t>
        </w:r>
      </w:hyperlink>
      <w:r>
        <w:rPr>
          <w:sz w:val="24"/>
        </w:rPr>
        <w:t xml:space="preserve"> и </w:t>
      </w:r>
      <w:hyperlink w:history="0" w:anchor="P2005" w:tooltip="7) основное технологическое оборудование для производства этилового спирта, которое подлежит государственной регистрации, в случае, если:">
        <w:r>
          <w:rPr>
            <w:sz w:val="24"/>
            <w:color w:val="0000ff"/>
          </w:rPr>
          <w:t xml:space="preserve">7 пункта 1</w:t>
        </w:r>
      </w:hyperlink>
      <w:r>
        <w:rPr>
          <w:sz w:val="24"/>
        </w:rPr>
        <w:t xml:space="preserve"> настоящей статьи, подлежат демонтажу, вывозу и хранению вне места изъятия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03.04.2023 N 108-ФЗ)</w:t>
      </w:r>
    </w:p>
    <w:bookmarkStart w:id="2021" w:name="P2021"/>
    <w:bookmarkEnd w:id="2021"/>
    <w:p>
      <w:pPr>
        <w:pStyle w:val="0"/>
        <w:spacing w:before="240" w:lineRule="auto"/>
        <w:ind w:firstLine="540"/>
        <w:jc w:val="both"/>
      </w:pPr>
      <w:r>
        <w:rPr>
          <w:sz w:val="24"/>
        </w:rPr>
        <w:t xml:space="preserve">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w:t>
      </w:r>
      <w:hyperlink w:history="0" w:anchor="P1989" w:tooltip="5) основное технологическое оборудование для производства и оборота этилового спирта, алкогольной продукции (за исключением пива и пивных напитков, сидра, пуаре, медовухи) и спиртосодержащей продукции в случае, если оно:">
        <w:r>
          <w:rPr>
            <w:sz w:val="24"/>
            <w:color w:val="0000ff"/>
          </w:rPr>
          <w:t xml:space="preserve">подпунктах 5</w:t>
        </w:r>
      </w:hyperlink>
      <w:r>
        <w:rPr>
          <w:sz w:val="24"/>
        </w:rPr>
        <w:t xml:space="preserve">, </w:t>
      </w:r>
      <w:hyperlink w:history="0" w:anchor="P1995" w:tooltip="5.1) основное технологическое оборудование для производства пива и пивных напитков, сидра, пуаре, медовухи в случае, если оно:">
        <w:r>
          <w:rPr>
            <w:sz w:val="24"/>
            <w:color w:val="0000ff"/>
          </w:rPr>
          <w:t xml:space="preserve">5.1</w:t>
        </w:r>
      </w:hyperlink>
      <w:r>
        <w:rPr>
          <w:sz w:val="24"/>
        </w:rPr>
        <w:t xml:space="preserve"> и </w:t>
      </w:r>
      <w:hyperlink w:history="0" w:anchor="P2005" w:tooltip="7) основное технологическое оборудование для производства этилового спирта, которое подлежит государственной регистрации, в случае, если:">
        <w:r>
          <w:rPr>
            <w:sz w:val="24"/>
            <w:color w:val="0000ff"/>
          </w:rPr>
          <w:t xml:space="preserve">7 пункта 1</w:t>
        </w:r>
      </w:hyperlink>
      <w:r>
        <w:rPr>
          <w:sz w:val="24"/>
        </w:rPr>
        <w:t xml:space="preserve"> настоящей статьи, по решению суда подлежат утилизации в </w:t>
      </w:r>
      <w:r>
        <w:rPr>
          <w:sz w:val="24"/>
        </w:rPr>
        <w:t xml:space="preserve">порядке</w:t>
      </w:r>
      <w:r>
        <w:rPr>
          <w:sz w:val="24"/>
        </w:rPr>
        <w:t xml:space="preserve">, установленном Правительством Российской Федерации, если иное не предусмотрено настоящим Федеральным </w:t>
      </w:r>
      <w:hyperlink w:history="0" w:anchor="P2029" w:tooltip="Статья 25.1. Особенности применения отдельных положений настоящего Федерального закона в рамках пресечения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алкогольной и спиртосодержащей продукции">
        <w:r>
          <w:rPr>
            <w:sz w:val="24"/>
            <w:color w:val="0000ff"/>
          </w:rPr>
          <w:t xml:space="preserve">законом</w:t>
        </w:r>
      </w:hyperlink>
      <w:r>
        <w:rPr>
          <w:sz w:val="24"/>
        </w:rPr>
        <w:t xml:space="preserve">.</w:t>
      </w:r>
    </w:p>
    <w:p>
      <w:pPr>
        <w:pStyle w:val="0"/>
        <w:jc w:val="both"/>
      </w:pPr>
      <w:r>
        <w:rPr>
          <w:sz w:val="24"/>
        </w:rPr>
        <w:t xml:space="preserve">(в ред. Федеральных законов от 03.04.2023 </w:t>
      </w:r>
      <w:r>
        <w:rPr>
          <w:sz w:val="24"/>
        </w:rPr>
        <w:t xml:space="preserve">N 108-ФЗ</w:t>
      </w:r>
      <w:r>
        <w:rPr>
          <w:sz w:val="24"/>
        </w:rPr>
        <w:t xml:space="preserve">, от 28.04.2023 </w:t>
      </w:r>
      <w:r>
        <w:rPr>
          <w:sz w:val="24"/>
        </w:rPr>
        <w:t xml:space="preserve">N 168-ФЗ</w:t>
      </w:r>
      <w:r>
        <w:rPr>
          <w:sz w:val="24"/>
        </w:rPr>
        <w:t xml:space="preserve">)</w:t>
      </w:r>
    </w:p>
    <w:p>
      <w:pPr>
        <w:pStyle w:val="0"/>
        <w:jc w:val="both"/>
      </w:pPr>
      <w:r>
        <w:rPr>
          <w:sz w:val="24"/>
        </w:rPr>
        <w:t xml:space="preserve">(п. 3 в ред. Федерального </w:t>
      </w:r>
      <w:r>
        <w:rPr>
          <w:sz w:val="24"/>
        </w:rPr>
        <w:t xml:space="preserve">закона</w:t>
      </w:r>
      <w:r>
        <w:rPr>
          <w:sz w:val="24"/>
        </w:rPr>
        <w:t xml:space="preserve"> от 03.07.2016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4 ст. 25 см. </w:t>
            </w:r>
            <w:r>
              <w:rPr>
                <w:sz w:val="24"/>
                <w:color w:val="392c69"/>
              </w:rPr>
              <w:t xml:space="preserve">Постановление</w:t>
            </w:r>
            <w:r>
              <w:rPr>
                <w:sz w:val="24"/>
                <w:color w:val="392c69"/>
              </w:rPr>
              <w:t xml:space="preserve"> КС РФ от 18.02.2019 N 11-П.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Изъятый автомобильный транспорт, указанный в </w:t>
      </w:r>
      <w:hyperlink w:history="0" w:anchor="P2001" w:tooltip="6) автомобильный транспорт,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
        <w:r>
          <w:rPr>
            <w:sz w:val="24"/>
            <w:color w:val="0000ff"/>
          </w:rPr>
          <w:t xml:space="preserve">подпункте 6 пункта 1</w:t>
        </w:r>
      </w:hyperlink>
      <w:r>
        <w:rPr>
          <w:sz w:val="24"/>
        </w:rPr>
        <w:t xml:space="preserve"> настоящей статьи, подлежит вывозу и хранению вне места изъятия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Изъятый или конфискованный автомобильный транспорт, указанный в </w:t>
      </w:r>
      <w:hyperlink w:history="0" w:anchor="P2001" w:tooltip="6) автомобильный транспорт, используемый для перевозок этилового спирта и нефасованной спиртосодержащей продукции с содержанием этилового спирта более 25 процентов объема готовой продукции (за исключением автомобильного транспорта, используемого для перевозок указанной продукции в объеме, не превышающем 200 декалитров в год, организациями,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в технических ц...">
        <w:r>
          <w:rPr>
            <w:sz w:val="24"/>
            <w:color w:val="0000ff"/>
          </w:rPr>
          <w:t xml:space="preserve">подпункте 6 пункта 1</w:t>
        </w:r>
      </w:hyperlink>
      <w:r>
        <w:rPr>
          <w:sz w:val="24"/>
        </w:rPr>
        <w:t xml:space="preserve"> настоящей статьи, по решению суда подлежит реализации в </w:t>
      </w:r>
      <w:r>
        <w:rPr>
          <w:sz w:val="24"/>
        </w:rPr>
        <w:t xml:space="preserve">порядке</w:t>
      </w:r>
      <w:r>
        <w:rPr>
          <w:sz w:val="24"/>
        </w:rPr>
        <w:t xml:space="preserve">, установленном Правительством Российской Федерации.</w:t>
      </w:r>
    </w:p>
    <w:p>
      <w:pPr>
        <w:pStyle w:val="0"/>
        <w:ind w:firstLine="540"/>
        <w:jc w:val="both"/>
      </w:pPr>
      <w:r>
        <w:rPr>
          <w:sz w:val="24"/>
        </w:rPr>
      </w:r>
    </w:p>
    <w:bookmarkStart w:id="2029" w:name="P2029"/>
    <w:bookmarkEnd w:id="2029"/>
    <w:p>
      <w:pPr>
        <w:pStyle w:val="2"/>
        <w:outlineLvl w:val="1"/>
        <w:ind w:firstLine="540"/>
        <w:jc w:val="both"/>
      </w:pPr>
      <w:r>
        <w:rPr>
          <w:sz w:val="24"/>
        </w:rPr>
        <w:t xml:space="preserve">Статья 25.1. Особенности применения отдельных положений настоящего Федерального закона в рамках пресечения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28.04.2023 N 168-ФЗ)</w:t>
      </w:r>
    </w:p>
    <w:p>
      <w:pPr>
        <w:pStyle w:val="0"/>
        <w:ind w:firstLine="540"/>
        <w:jc w:val="both"/>
      </w:pPr>
      <w:r>
        <w:rPr>
          <w:sz w:val="24"/>
        </w:rPr>
      </w:r>
    </w:p>
    <w:bookmarkStart w:id="2033" w:name="P2033"/>
    <w:bookmarkEnd w:id="2033"/>
    <w:p>
      <w:pPr>
        <w:pStyle w:val="0"/>
        <w:ind w:firstLine="540"/>
        <w:jc w:val="both"/>
      </w:pPr>
      <w:r>
        <w:rPr>
          <w:sz w:val="24"/>
        </w:rPr>
        <w:t xml:space="preserve">1. До 1 сентября 2027 года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21.04.2025 N 92-ФЗ)</w:t>
      </w:r>
    </w:p>
    <w:p>
      <w:pPr>
        <w:pStyle w:val="0"/>
        <w:spacing w:before="240" w:lineRule="auto"/>
        <w:ind w:firstLine="540"/>
        <w:jc w:val="both"/>
      </w:pPr>
      <w:r>
        <w:rPr>
          <w:sz w:val="24"/>
        </w:rPr>
        <w:t xml:space="preserve">1) изъятые или конфискованные этиловый спирт, алкогольная и спиртосодержащая продукция, указанные в </w:t>
      </w:r>
      <w:hyperlink w:history="0" w:anchor="P1962" w:tooltip="1) этиловый спирт, алкогольная и спиртосодержащая продукция в случае, если их производство и (или) оборот осуществляются:">
        <w:r>
          <w:rPr>
            <w:sz w:val="24"/>
            <w:color w:val="0000ff"/>
          </w:rPr>
          <w:t xml:space="preserve">подпунктах 1</w:t>
        </w:r>
      </w:hyperlink>
      <w:r>
        <w:rPr>
          <w:sz w:val="24"/>
        </w:rPr>
        <w:t xml:space="preserve"> - </w:t>
      </w:r>
      <w:hyperlink w:history="0" w:anchor="P1983" w:tooltip="3) этиловый спирт, алкогольная и спиртосодержащая продукция, основное технологическое оборудование для производства этилового спирта, которое подлежит государственной регистрации, являющиеся бесхозяйным имуществом;">
        <w:r>
          <w:rPr>
            <w:sz w:val="24"/>
            <w:color w:val="0000ff"/>
          </w:rPr>
          <w:t xml:space="preserve">3</w:t>
        </w:r>
      </w:hyperlink>
      <w:r>
        <w:rPr>
          <w:sz w:val="24"/>
        </w:rPr>
        <w:t xml:space="preserve">, </w:t>
      </w:r>
      <w:hyperlink w:history="0" w:anchor="P2009" w:tooltip="8) алкогольная и спиртосодержащая продукция, произведенная с использованием фармацевтической субстанции спирта этилового (этанола), за исключением спиртосодержащих лекарственных препаратов и спиртосодержащих медицинских изделий;">
        <w:r>
          <w:rPr>
            <w:sz w:val="24"/>
            <w:color w:val="0000ff"/>
          </w:rPr>
          <w:t xml:space="preserve">8</w:t>
        </w:r>
      </w:hyperlink>
      <w:r>
        <w:rPr>
          <w:sz w:val="24"/>
        </w:rPr>
        <w:t xml:space="preserve"> и </w:t>
      </w:r>
      <w:hyperlink w:history="0" w:anchor="P2011" w:tooltip="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
        <w:r>
          <w:rPr>
            <w:sz w:val="24"/>
            <w:color w:val="0000ff"/>
          </w:rPr>
          <w:t xml:space="preserve">9 пункта 1 статьи 25</w:t>
        </w:r>
      </w:hyperlink>
      <w:r>
        <w:rPr>
          <w:sz w:val="24"/>
        </w:rPr>
        <w:t xml:space="preserve"> настоящего Федерального закона и (или) явившиеся предметом административного правонарушения, а также сырье, полуфабрикаты, указанные в </w:t>
      </w:r>
      <w:hyperlink w:history="0" w:anchor="P1985" w:tooltip="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w:r>
          <w:rPr>
            <w:sz w:val="24"/>
            <w:color w:val="0000ff"/>
          </w:rPr>
          <w:t xml:space="preserve">подпункте 4 пункта 1 статьи 25</w:t>
        </w:r>
      </w:hyperlink>
      <w:r>
        <w:rPr>
          <w:sz w:val="24"/>
        </w:rPr>
        <w:t xml:space="preserve"> настоящего Федерального закона, подлежат уничтожению при условии окончания срока годности продукции либо в случае нахождения продукции на хранении в уполномоченной Правительством Российской Федерации организации более трех лет;</w:t>
      </w:r>
    </w:p>
    <w:p>
      <w:pPr>
        <w:pStyle w:val="0"/>
        <w:spacing w:before="240" w:lineRule="auto"/>
        <w:ind w:firstLine="540"/>
        <w:jc w:val="both"/>
      </w:pPr>
      <w:r>
        <w:rPr>
          <w:sz w:val="24"/>
        </w:rPr>
        <w:t xml:space="preserve">2) изъятые или конфискованные производственная, транспортная, потребительская тара (упаковка), этикетки, федеральные специальные марки и акцизные марки (в том числе поддельные) для маркировки алкогольной продукции, средства укупорки потребительской тары, используемые для производства этилового спирта, алкогольной и спиртосодержащей продукции, указанные в </w:t>
      </w:r>
      <w:hyperlink w:history="0" w:anchor="P1985" w:tooltip="4)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в случае, если они:">
        <w:r>
          <w:rPr>
            <w:sz w:val="24"/>
            <w:color w:val="0000ff"/>
          </w:rPr>
          <w:t xml:space="preserve">подпункте 4 пункта 1 статьи 25</w:t>
        </w:r>
      </w:hyperlink>
      <w:r>
        <w:rPr>
          <w:sz w:val="24"/>
        </w:rPr>
        <w:t xml:space="preserve"> настоящего Федерального закона, подлежат утилизации при условии окончания гарантийного (рекомендуемого) срока хранения (эксплуатации) тары (упаковки) либо в случае нахождения предметов на хранении в уполномоченной Правительством Российской Федерации организации более трех лет.</w:t>
      </w:r>
    </w:p>
    <w:p>
      <w:pPr>
        <w:pStyle w:val="0"/>
        <w:jc w:val="both"/>
      </w:pPr>
      <w:r>
        <w:rPr>
          <w:sz w:val="24"/>
        </w:rPr>
        <w:t xml:space="preserve">(п. 1 в ред. Федерального </w:t>
      </w:r>
      <w:r>
        <w:rPr>
          <w:sz w:val="24"/>
        </w:rPr>
        <w:t xml:space="preserve">закона</w:t>
      </w:r>
      <w:r>
        <w:rPr>
          <w:sz w:val="24"/>
        </w:rPr>
        <w:t xml:space="preserve"> от 30.11.2024 N 433-ФЗ)</w:t>
      </w:r>
    </w:p>
    <w:bookmarkStart w:id="2038" w:name="P2038"/>
    <w:bookmarkEnd w:id="2038"/>
    <w:p>
      <w:pPr>
        <w:pStyle w:val="0"/>
        <w:spacing w:before="240" w:lineRule="auto"/>
        <w:ind w:firstLine="540"/>
        <w:jc w:val="both"/>
      </w:pPr>
      <w:r>
        <w:rPr>
          <w:sz w:val="24"/>
        </w:rPr>
        <w:t xml:space="preserve">2. До 1 сентября 2027 года в </w:t>
      </w:r>
      <w:r>
        <w:rPr>
          <w:sz w:val="24"/>
        </w:rPr>
        <w:t xml:space="preserve">порядке</w:t>
      </w:r>
      <w:r>
        <w:rPr>
          <w:sz w:val="24"/>
        </w:rPr>
        <w:t xml:space="preserve">, установленном Правительством Российской Федерации, 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w:t>
      </w:r>
      <w:hyperlink w:history="0" w:anchor="P1989" w:tooltip="5) основное технологическое оборудование для производства и оборота этилового спирта, алкогольной продукции (за исключением пива и пивных напитков, сидра, пуаре, медовухи) и спиртосодержащей продукции в случае, если оно:">
        <w:r>
          <w:rPr>
            <w:sz w:val="24"/>
            <w:color w:val="0000ff"/>
          </w:rPr>
          <w:t xml:space="preserve">подпунктах 5</w:t>
        </w:r>
      </w:hyperlink>
      <w:r>
        <w:rPr>
          <w:sz w:val="24"/>
        </w:rPr>
        <w:t xml:space="preserve"> и </w:t>
      </w:r>
      <w:hyperlink w:history="0" w:anchor="P2005" w:tooltip="7) основное технологическое оборудование для производства этилового спирта, которое подлежит государственной регистрации, в случае, если:">
        <w:r>
          <w:rPr>
            <w:sz w:val="24"/>
            <w:color w:val="0000ff"/>
          </w:rPr>
          <w:t xml:space="preserve">7 пункта 1 статьи 25</w:t>
        </w:r>
      </w:hyperlink>
      <w:r>
        <w:rPr>
          <w:sz w:val="24"/>
        </w:rPr>
        <w:t xml:space="preserve"> настоящего Федерального закона, подлежат утилизации в случае нахождения такого оборудования на хранении в уполномоченной Правительством Российской Федерации организации более трех лет.</w:t>
      </w:r>
    </w:p>
    <w:p>
      <w:pPr>
        <w:pStyle w:val="0"/>
        <w:jc w:val="both"/>
      </w:pPr>
      <w:r>
        <w:rPr>
          <w:sz w:val="24"/>
        </w:rPr>
        <w:t xml:space="preserve">(в ред. Федерального </w:t>
      </w:r>
      <w:r>
        <w:rPr>
          <w:sz w:val="24"/>
        </w:rPr>
        <w:t xml:space="preserve">закона</w:t>
      </w:r>
      <w:r>
        <w:rPr>
          <w:sz w:val="24"/>
        </w:rPr>
        <w:t xml:space="preserve"> от 21.04.2025 N 92-ФЗ)</w:t>
      </w:r>
    </w:p>
    <w:p>
      <w:pPr>
        <w:pStyle w:val="0"/>
        <w:spacing w:before="240" w:lineRule="auto"/>
        <w:ind w:firstLine="540"/>
        <w:jc w:val="both"/>
      </w:pPr>
      <w:r>
        <w:rPr>
          <w:sz w:val="24"/>
        </w:rPr>
        <w:t xml:space="preserve">3. Указанные в </w:t>
      </w:r>
      <w:hyperlink w:history="0" w:anchor="P2033" w:tooltip="1. До 1 сентября 2027 года в порядке, установленном Правительством Российской Федерации:">
        <w:r>
          <w:rPr>
            <w:sz w:val="24"/>
            <w:color w:val="0000ff"/>
          </w:rPr>
          <w:t xml:space="preserve">пунктах 1</w:t>
        </w:r>
      </w:hyperlink>
      <w:r>
        <w:rPr>
          <w:sz w:val="24"/>
        </w:rPr>
        <w:t xml:space="preserve"> и </w:t>
      </w:r>
      <w:hyperlink w:history="0" w:anchor="P2038" w:tooltip="2. До 1 сентября 2027 года в порядке, установленном Правительством Российской Федерации, 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и 7 пункта 1 статьи 25 настоящего Федерального закона, подлежат утилизации в случае нахождения такого оборудования на хране...">
        <w:r>
          <w:rPr>
            <w:sz w:val="24"/>
            <w:color w:val="0000ff"/>
          </w:rPr>
          <w:t xml:space="preserve">2</w:t>
        </w:r>
      </w:hyperlink>
      <w:r>
        <w:rPr>
          <w:sz w:val="24"/>
        </w:rPr>
        <w:t xml:space="preserve"> настоящей статьи и признанные вещественными доказательствами в соответствии с Уголовно-процессуальным </w:t>
      </w:r>
      <w:r>
        <w:rPr>
          <w:sz w:val="24"/>
        </w:rPr>
        <w:t xml:space="preserve">кодексом</w:t>
      </w:r>
      <w:r>
        <w:rPr>
          <w:sz w:val="24"/>
        </w:rPr>
        <w:t xml:space="preserve"> Российской Федерации изъятые или конфискованные этиловый спирт, алкогольная и спиртосодержащая продукция, сырье, полуфабрикаты, производственная, транспортная, потребительская тара (упаковка), этикетки, средства укупорки потребительской тары, используемые для производства этилового спирта, алкогольной и спиртосодержащей продукции, федеральные специальные марки и акцизные марки (в том числе поддельные) для маркировки алкогольной продукции, основное технологическое оборудование подлежат уничтожению или утилизации по решению суда в порядке, установленном соответственно </w:t>
      </w:r>
      <w:hyperlink w:history="0" w:anchor="P2015" w:tooltip="Изъятые или конфискованные этиловый спирт, алкогольная и спиртосодержащая продукция, указанные в подпунктах 1 - 3, 8 и 9 пункта 1 настоящей статьи и (или) явившиеся предметом административного правонарушения, а также сырье, полуфабрикаты, указанные в подпункте 4 пункта 1 настоящей статьи, подлежат вывозу и уничтожению или уничтожению по решению суда в порядке, установленном Правительством Российской Федерации, если иное не предусмотрено настоящим Федеральным законом. В случаях и порядке, которые установл...">
        <w:r>
          <w:rPr>
            <w:sz w:val="24"/>
            <w:color w:val="0000ff"/>
          </w:rPr>
          <w:t xml:space="preserve">абзацами вторым</w:t>
        </w:r>
      </w:hyperlink>
      <w:r>
        <w:rPr>
          <w:sz w:val="24"/>
        </w:rPr>
        <w:t xml:space="preserve"> и </w:t>
      </w:r>
      <w:hyperlink w:history="0" w:anchor="P2017" w:tooltip="Изъятые или конфискованные производственная, транспортная, потребительская тара (упаковка), этикетки, федеральные специальные марки и акцизные марки (в том числе поддельные) для маркировки алкогольной продукции, средства укупорки потребительской тары, используемые для производства этилового спирта, алкогольной и спиртосодержащей продукции, указанные в подпункте 4 пункта 1 настоящей статьи, подлежат вывозу и утилизации или утилизации по решению суда в порядке, установленном Правительством Российской Федер...">
        <w:r>
          <w:rPr>
            <w:sz w:val="24"/>
            <w:color w:val="0000ff"/>
          </w:rPr>
          <w:t xml:space="preserve">третьим пункта 2</w:t>
        </w:r>
      </w:hyperlink>
      <w:r>
        <w:rPr>
          <w:sz w:val="24"/>
        </w:rPr>
        <w:t xml:space="preserve"> и </w:t>
      </w:r>
      <w:hyperlink w:history="0" w:anchor="P2021" w:tooltip="Изъятое или конфискованное основное технологическое оборудование для производства и оборота этилового спирта, алкогольной и спиртосодержащей продукции и основное технологическое оборудование для производства этилового спирта, которое подлежит государственной регистрации, указанные в подпунктах 5, 5.1 и 7 пункта 1 настоящей статьи, по решению суда подлежат утилизации в порядке, установленном Правительством Российской Федерации, если иное не предусмотрено настоящим Федеральным законом.">
        <w:r>
          <w:rPr>
            <w:sz w:val="24"/>
            <w:color w:val="0000ff"/>
          </w:rPr>
          <w:t xml:space="preserve">абзацем вторым пункта 3 статьи 25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30.11.2024 N 433-ФЗ)</w:t>
      </w:r>
    </w:p>
    <w:p>
      <w:pPr>
        <w:pStyle w:val="0"/>
      </w:pPr>
      <w:r>
        <w:rPr>
          <w:sz w:val="24"/>
        </w:rPr>
      </w:r>
    </w:p>
    <w:bookmarkStart w:id="2043" w:name="P2043"/>
    <w:bookmarkEnd w:id="2043"/>
    <w:p>
      <w:pPr>
        <w:pStyle w:val="2"/>
        <w:outlineLvl w:val="1"/>
        <w:ind w:firstLine="540"/>
        <w:jc w:val="both"/>
      </w:pPr>
      <w:r>
        <w:rPr>
          <w:sz w:val="24"/>
        </w:rPr>
        <w:t xml:space="preserve">Статья 26. Ограничения в области производства и оборота этилового спирта, алкогольной и спиртосодержащей продукции</w:t>
      </w:r>
    </w:p>
    <w:p>
      <w:pPr>
        <w:pStyle w:val="0"/>
      </w:pPr>
      <w:r>
        <w:rPr>
          <w:sz w:val="24"/>
        </w:rPr>
      </w:r>
    </w:p>
    <w:p>
      <w:pPr>
        <w:pStyle w:val="0"/>
        <w:ind w:firstLine="540"/>
        <w:jc w:val="both"/>
      </w:pPr>
      <w:r>
        <w:rPr>
          <w:sz w:val="24"/>
        </w:rPr>
        <w:t xml:space="preserve">1. В области производства и оборота этилового спирта, алкогольной и спиртосодержащей продукции запрещаются:</w:t>
      </w:r>
    </w:p>
    <w:p>
      <w:pPr>
        <w:pStyle w:val="0"/>
        <w:spacing w:before="240" w:lineRule="auto"/>
        <w:ind w:firstLine="540"/>
        <w:jc w:val="both"/>
      </w:pPr>
      <w:r>
        <w:rPr>
          <w:sz w:val="24"/>
        </w:rPr>
        <w:t xml:space="preserve">использование</w:t>
      </w:r>
      <w:r>
        <w:rPr>
          <w:sz w:val="24"/>
        </w:rPr>
        <w:t xml:space="preserve">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21.07.2005 N 102-ФЗ;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4 п. 1 ст. 26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51" w:name="P2051"/>
    <w:bookmarkEnd w:id="2051"/>
    <w:p>
      <w:pPr>
        <w:pStyle w:val="0"/>
        <w:spacing w:before="300" w:lineRule="auto"/>
        <w:ind w:firstLine="540"/>
        <w:jc w:val="both"/>
      </w:pPr>
      <w:r>
        <w:rPr>
          <w:sz w:val="24"/>
        </w:rPr>
        <w:t xml:space="preserve">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w:t>
      </w:r>
      <w:r>
        <w:rPr>
          <w:sz w:val="24"/>
        </w:rPr>
        <w:t xml:space="preserve">случаев</w:t>
      </w:r>
      <w:r>
        <w:rPr>
          <w:sz w:val="24"/>
        </w:rPr>
        <w:t xml:space="preserve">,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w:t>
      </w:r>
    </w:p>
    <w:p>
      <w:pPr>
        <w:pStyle w:val="0"/>
        <w:jc w:val="both"/>
      </w:pPr>
      <w:r>
        <w:rPr>
          <w:sz w:val="24"/>
        </w:rPr>
        <w:t xml:space="preserve">(в ред. Федеральных законов от 22.12.2020 </w:t>
      </w:r>
      <w:r>
        <w:rPr>
          <w:sz w:val="24"/>
        </w:rPr>
        <w:t xml:space="preserve">N 436-ФЗ</w:t>
      </w:r>
      <w:r>
        <w:rPr>
          <w:sz w:val="24"/>
        </w:rPr>
        <w:t xml:space="preserve">, от 25.12.2023 </w:t>
      </w:r>
      <w:r>
        <w:rPr>
          <w:sz w:val="24"/>
        </w:rPr>
        <w:t xml:space="preserve">N 624-ФЗ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21.07.2005 N 102-ФЗ;</w:t>
      </w:r>
    </w:p>
    <w:p>
      <w:pPr>
        <w:pStyle w:val="0"/>
        <w:spacing w:before="240" w:lineRule="auto"/>
        <w:ind w:firstLine="540"/>
        <w:jc w:val="both"/>
      </w:pPr>
      <w:r>
        <w:rPr>
          <w:sz w:val="24"/>
        </w:rPr>
        <w:t xml:space="preserve">розничная продажа</w:t>
      </w:r>
      <w:r>
        <w:rPr>
          <w:sz w:val="24"/>
        </w:rPr>
        <w:t xml:space="preserve"> этилового спирта, и (или) спиртосодержащей продукции с добавлением биоэтанола, и (или) спиртосодержащей пищевой продукции, в том числе дистанционным способом, за исключением продукции, включенной в </w:t>
      </w:r>
      <w:r>
        <w:rPr>
          <w:sz w:val="24"/>
        </w:rPr>
        <w:t xml:space="preserve">перечень</w:t>
      </w:r>
      <w:r>
        <w:rPr>
          <w:sz w:val="24"/>
        </w:rPr>
        <w:t xml:space="preserve"> пищевой продукции,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не относящейся к алкогольной продукции;</w:t>
      </w:r>
    </w:p>
    <w:p>
      <w:pPr>
        <w:pStyle w:val="0"/>
        <w:jc w:val="both"/>
      </w:pPr>
      <w:r>
        <w:rPr>
          <w:sz w:val="24"/>
        </w:rPr>
        <w:t xml:space="preserve">(в ред. Федеральных законов от 29.07.2017 </w:t>
      </w:r>
      <w:r>
        <w:rPr>
          <w:sz w:val="24"/>
        </w:rPr>
        <w:t xml:space="preserve">N 278-ФЗ</w:t>
      </w:r>
      <w:r>
        <w:rPr>
          <w:sz w:val="24"/>
        </w:rPr>
        <w:t xml:space="preserve">, от 28.11.2018 </w:t>
      </w:r>
      <w:r>
        <w:rPr>
          <w:sz w:val="24"/>
        </w:rPr>
        <w:t xml:space="preserve">N 448-ФЗ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7 п. 1 ст. 26 </w:t>
            </w:r>
            <w:r>
              <w:rPr>
                <w:sz w:val="24"/>
                <w:color w:val="392c69"/>
              </w:rPr>
              <w:t xml:space="preserve">не применяется</w:t>
            </w:r>
            <w:r>
              <w:rPr>
                <w:sz w:val="24"/>
                <w:color w:val="392c69"/>
              </w:rPr>
              <w:t xml:space="preserve"> в 2026 г. в отношении хранения и поставок абсолютированного этилового спирта, разрешенных в соответствии со </w:t>
            </w:r>
            <w:r>
              <w:rPr>
                <w:sz w:val="24"/>
                <w:color w:val="392c69"/>
              </w:rPr>
              <w:t xml:space="preserve">ст. 3</w:t>
            </w:r>
            <w:r>
              <w:rPr>
                <w:sz w:val="24"/>
                <w:color w:val="392c69"/>
              </w:rPr>
              <w:t xml:space="preserve"> ФЗ от 28.12.2025 N 509-ФЗ.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производство и оборот</w:t>
      </w:r>
      <w:r>
        <w:rPr>
          <w:sz w:val="24"/>
        </w:rPr>
        <w:t xml:space="preserve"> этилового спирта, алкогольной и спиртосодержащей продукции без соответствующих лицензий, а также передача лицензии другому лицу и оказание услуг, составляющих лицензируемый вид деятельности, другому лицу, за исключением случаев, предусмотренных законодательством Российской Федерации;</w:t>
      </w:r>
    </w:p>
    <w:p>
      <w:pPr>
        <w:pStyle w:val="0"/>
        <w:jc w:val="both"/>
      </w:pPr>
      <w:r>
        <w:rPr>
          <w:sz w:val="24"/>
        </w:rPr>
        <w:t xml:space="preserve">(в ред. Федеральных законов от 18.07.2011 </w:t>
      </w:r>
      <w:r>
        <w:rPr>
          <w:sz w:val="24"/>
        </w:rPr>
        <w:t xml:space="preserve">N 218-ФЗ</w:t>
      </w:r>
      <w:r>
        <w:rPr>
          <w:sz w:val="24"/>
        </w:rPr>
        <w:t xml:space="preserve">, от 31.12.2014 </w:t>
      </w:r>
      <w:r>
        <w:rPr>
          <w:sz w:val="24"/>
        </w:rPr>
        <w:t xml:space="preserve">N 490-ФЗ</w:t>
      </w:r>
      <w:r>
        <w:rPr>
          <w:sz w:val="24"/>
        </w:rPr>
        <w:t xml:space="preserve">)</w:t>
      </w:r>
    </w:p>
    <w:p>
      <w:pPr>
        <w:pStyle w:val="0"/>
        <w:spacing w:before="240" w:lineRule="auto"/>
        <w:ind w:firstLine="540"/>
        <w:jc w:val="both"/>
      </w:pPr>
      <w:r>
        <w:rPr>
          <w:sz w:val="24"/>
        </w:rPr>
        <w:t xml:space="preserve">оборот</w:t>
      </w:r>
      <w:r>
        <w:rPr>
          <w:sz w:val="24"/>
        </w:rPr>
        <w:t xml:space="preserve"> этилового спирта, алкогольной и спиртосодержащей продукции без сопроводительных документов, установленных в соответствии с требованиями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pPr>
        <w:pStyle w:val="0"/>
        <w:jc w:val="both"/>
      </w:pPr>
      <w:r>
        <w:rPr>
          <w:sz w:val="24"/>
        </w:rPr>
        <w:t xml:space="preserve">(в ред. Федеральных законов от 21.07.2005 </w:t>
      </w:r>
      <w:r>
        <w:rPr>
          <w:sz w:val="24"/>
        </w:rPr>
        <w:t xml:space="preserve">N 102-ФЗ</w:t>
      </w:r>
      <w:r>
        <w:rPr>
          <w:sz w:val="24"/>
        </w:rPr>
        <w:t xml:space="preserve">, от 03.07.2016 </w:t>
      </w:r>
      <w:r>
        <w:rPr>
          <w:sz w:val="24"/>
        </w:rPr>
        <w:t xml:space="preserve">N 261-ФЗ</w:t>
      </w:r>
      <w:r>
        <w:rPr>
          <w:sz w:val="24"/>
        </w:rPr>
        <w:t xml:space="preserve">)</w:t>
      </w:r>
    </w:p>
    <w:p>
      <w:pPr>
        <w:pStyle w:val="0"/>
        <w:spacing w:before="240" w:lineRule="auto"/>
        <w:ind w:firstLine="540"/>
        <w:jc w:val="both"/>
      </w:pPr>
      <w:r>
        <w:rPr>
          <w:sz w:val="24"/>
        </w:rPr>
        <w:t xml:space="preserve">оборот алкогольной и спиртосодержащей непищевой продукции без указания в документах, сопровождающих оборот этилового спирта, алкогольной и спиртосодержащей продукции, сведений о сертификатах соответствия или декларациях о соответствии, либо </w:t>
      </w:r>
      <w:r>
        <w:rPr>
          <w:sz w:val="24"/>
        </w:rPr>
        <w:t xml:space="preserve">без маркировки</w:t>
      </w:r>
      <w:r>
        <w:rPr>
          <w:sz w:val="24"/>
        </w:rPr>
        <w:t xml:space="preserve"> в соответствии со </w:t>
      </w:r>
      <w:hyperlink w:history="0" w:anchor="P717" w:tooltip="Статья 12. Маркировка алкогольной и спиртосодержащей продукции">
        <w:r>
          <w:rPr>
            <w:sz w:val="24"/>
            <w:color w:val="0000ff"/>
          </w:rPr>
          <w:t xml:space="preserve">статьей 12</w:t>
        </w:r>
      </w:hyperlink>
      <w:r>
        <w:rPr>
          <w:sz w:val="24"/>
        </w:rPr>
        <w:t xml:space="preserve"> настоящего Федерального закона, либо с маркировкой </w:t>
      </w:r>
      <w:r>
        <w:rPr>
          <w:sz w:val="24"/>
        </w:rPr>
        <w:t xml:space="preserve">поддельными</w:t>
      </w:r>
      <w:r>
        <w:rPr>
          <w:sz w:val="24"/>
        </w:rPr>
        <w:t xml:space="preserve"> марками или средствами идентификации, либо без передачи сведений о маркировке пива и пивных напитков, сидра, пуаре, медовухи, спиртосодержащей непищевой продукции, подлежащих обязательной маркировке средствами идентификации, и об обороте указанной продукции согласно требованиям, установленным правилами маркировки указанной продукции средствами идентификации, либо с нарушением порядка передачи таких сведений;</w:t>
      </w:r>
    </w:p>
    <w:p>
      <w:pPr>
        <w:pStyle w:val="0"/>
        <w:jc w:val="both"/>
      </w:pPr>
      <w:r>
        <w:rPr>
          <w:sz w:val="24"/>
        </w:rPr>
        <w:t xml:space="preserve">(в ред. Федерального </w:t>
      </w:r>
      <w:r>
        <w:rPr>
          <w:sz w:val="24"/>
        </w:rPr>
        <w:t xml:space="preserve">закона</w:t>
      </w:r>
      <w:r>
        <w:rPr>
          <w:sz w:val="24"/>
        </w:rPr>
        <w:t xml:space="preserve"> от 30.11.2024 N 433-ФЗ)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в абз. 10 п. 1 ст. 26 вносятся изменения (</w:t>
            </w:r>
            <w:r>
              <w:rPr>
                <w:sz w:val="24"/>
                <w:color w:val="392c69"/>
              </w:rPr>
              <w:t xml:space="preserve">ФЗ</w:t>
            </w:r>
            <w:r>
              <w:rPr>
                <w:sz w:val="24"/>
                <w:color w:val="392c69"/>
              </w:rPr>
              <w:t xml:space="preserve"> от 22.12.2020 N 436-ФЗ).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поставки алкогольной продукции в упаковке, не соответствующей требованиям государственных стандартов;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11 п. 1 ст. 26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69" w:name="P2069"/>
    <w:bookmarkEnd w:id="2069"/>
    <w:p>
      <w:pPr>
        <w:pStyle w:val="0"/>
        <w:spacing w:before="300" w:lineRule="auto"/>
        <w:ind w:firstLine="540"/>
        <w:jc w:val="both"/>
      </w:pPr>
      <w:r>
        <w:rPr>
          <w:sz w:val="24"/>
        </w:rPr>
        <w:t xml:space="preserve">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w:t>
      </w:r>
    </w:p>
    <w:p>
      <w:pPr>
        <w:pStyle w:val="0"/>
        <w:jc w:val="both"/>
      </w:pPr>
      <w:r>
        <w:rPr>
          <w:sz w:val="24"/>
        </w:rPr>
        <w:t xml:space="preserve">(в ред. Федеральных законов от 03.07.2016 </w:t>
      </w:r>
      <w:r>
        <w:rPr>
          <w:sz w:val="24"/>
        </w:rPr>
        <w:t xml:space="preserve">N 261-ФЗ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заключение договоров купли-продажи с условием исполнения обязательств по сделке в пользу третьего лица, договоров мены, договоров об уступке требования и о переводе долга, если указанные сделки совершаются в отношении этилового спирта, алкогольной и спиртосодержащей продукции, если иное не предусмотрено настоящим Федеральным законом. Заключенные в таких случаях договоры считаются ничтожными;</w:t>
      </w:r>
    </w:p>
    <w:p>
      <w:pPr>
        <w:pStyle w:val="0"/>
        <w:jc w:val="both"/>
      </w:pPr>
      <w:r>
        <w:rPr>
          <w:sz w:val="24"/>
        </w:rPr>
        <w:t xml:space="preserve">(в ред. Федеральных законов от 18.07.2011 </w:t>
      </w:r>
      <w:r>
        <w:rPr>
          <w:sz w:val="24"/>
        </w:rPr>
        <w:t xml:space="preserve">N 218-ФЗ</w:t>
      </w:r>
      <w:r>
        <w:rPr>
          <w:sz w:val="24"/>
        </w:rPr>
        <w:t xml:space="preserve">, от 29.07.2017 </w:t>
      </w:r>
      <w:r>
        <w:rPr>
          <w:sz w:val="24"/>
        </w:rPr>
        <w:t xml:space="preserve">N 278-ФЗ</w:t>
      </w:r>
      <w:r>
        <w:rPr>
          <w:sz w:val="24"/>
        </w:rPr>
        <w:t xml:space="preserve">)</w:t>
      </w:r>
    </w:p>
    <w:p>
      <w:pPr>
        <w:pStyle w:val="0"/>
        <w:spacing w:before="240" w:lineRule="auto"/>
        <w:ind w:firstLine="540"/>
        <w:jc w:val="both"/>
      </w:pPr>
      <w:r>
        <w:rPr>
          <w:sz w:val="24"/>
        </w:rPr>
        <w:t xml:space="preserve">искажение и (или) </w:t>
      </w:r>
      <w:r>
        <w:rPr>
          <w:sz w:val="24"/>
        </w:rPr>
        <w:t xml:space="preserve">непредставление</w:t>
      </w:r>
      <w:r>
        <w:rPr>
          <w:sz w:val="24"/>
        </w:rPr>
        <w:t xml:space="preserve"> в установленные сроки декларации об объеме производства, оборота и (или) использования этилового спирта, алкогольной и спиртосодержащей продукции, а также об объеме винограда, использованного для производства винодельческой продукции;</w:t>
      </w:r>
    </w:p>
    <w:p>
      <w:pPr>
        <w:pStyle w:val="0"/>
        <w:jc w:val="both"/>
      </w:pPr>
      <w:r>
        <w:rPr>
          <w:sz w:val="24"/>
        </w:rPr>
        <w:t xml:space="preserve">(в ред. Федеральных законов от 18.07.2011 </w:t>
      </w:r>
      <w:r>
        <w:rPr>
          <w:sz w:val="24"/>
        </w:rPr>
        <w:t xml:space="preserve">N 218-ФЗ</w:t>
      </w:r>
      <w:r>
        <w:rPr>
          <w:sz w:val="24"/>
        </w:rPr>
        <w:t xml:space="preserve">, от 31.12.2014 </w:t>
      </w:r>
      <w:r>
        <w:rPr>
          <w:sz w:val="24"/>
        </w:rPr>
        <w:t xml:space="preserve">N 490-ФЗ</w:t>
      </w:r>
      <w:r>
        <w:rPr>
          <w:sz w:val="24"/>
        </w:rPr>
        <w:t xml:space="preserve">, от 22.12.2020 </w:t>
      </w:r>
      <w:r>
        <w:rPr>
          <w:sz w:val="24"/>
        </w:rPr>
        <w:t xml:space="preserve">N 436-ФЗ</w:t>
      </w:r>
      <w:r>
        <w:rPr>
          <w:sz w:val="24"/>
        </w:rPr>
        <w:t xml:space="preserve">, от 02.07.2021 </w:t>
      </w:r>
      <w:r>
        <w:rPr>
          <w:sz w:val="24"/>
        </w:rPr>
        <w:t xml:space="preserve">N 345-ФЗ</w:t>
      </w:r>
      <w:r>
        <w:rPr>
          <w:sz w:val="24"/>
        </w:rPr>
        <w:t xml:space="preserve">, от 04.07.2026 </w:t>
      </w:r>
      <w:r>
        <w:rPr>
          <w:sz w:val="24"/>
        </w:rPr>
        <w:t xml:space="preserve">N 231-ФЗ</w:t>
      </w:r>
      <w:r>
        <w:rPr>
          <w:sz w:val="24"/>
        </w:rPr>
        <w:t xml:space="preserve">)</w:t>
      </w:r>
    </w:p>
    <w:p>
      <w:pPr>
        <w:pStyle w:val="0"/>
        <w:spacing w:before="240" w:lineRule="auto"/>
        <w:ind w:firstLine="540"/>
        <w:jc w:val="both"/>
      </w:pPr>
      <w:r>
        <w:rPr>
          <w:sz w:val="24"/>
        </w:rPr>
        <w:t xml:space="preserve">поставки, розничная продажа алкогольной продукции и (или) произведенной в домашних условиях продукции, содержащей этиловый спирт, физическими лицами, за исключением случаев,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pPr>
        <w:pStyle w:val="0"/>
        <w:jc w:val="both"/>
      </w:pPr>
      <w:r>
        <w:rPr>
          <w:sz w:val="24"/>
        </w:rPr>
        <w:t xml:space="preserve">(абзац введен Федеральным </w:t>
      </w:r>
      <w:r>
        <w:rPr>
          <w:sz w:val="24"/>
        </w:rPr>
        <w:t xml:space="preserve">законом</w:t>
      </w:r>
      <w:r>
        <w:rPr>
          <w:sz w:val="24"/>
        </w:rPr>
        <w:t xml:space="preserve"> от 21.07.2005 N 102-ФЗ)</w:t>
      </w:r>
    </w:p>
    <w:p>
      <w:pPr>
        <w:pStyle w:val="0"/>
        <w:spacing w:before="240" w:lineRule="auto"/>
        <w:ind w:firstLine="540"/>
        <w:jc w:val="both"/>
      </w:pPr>
      <w:r>
        <w:rPr>
          <w:sz w:val="24"/>
        </w:rPr>
        <w:t xml:space="preserve">использование пищевого сырья при производстве этилового спирта из непищевого сырья (за исключением биоэтанола);</w:t>
      </w:r>
    </w:p>
    <w:p>
      <w:pPr>
        <w:pStyle w:val="0"/>
        <w:jc w:val="both"/>
      </w:pPr>
      <w:r>
        <w:rPr>
          <w:sz w:val="24"/>
        </w:rPr>
        <w:t xml:space="preserve">(абзац введен Федеральным </w:t>
      </w:r>
      <w:r>
        <w:rPr>
          <w:sz w:val="24"/>
        </w:rPr>
        <w:t xml:space="preserve">законом</w:t>
      </w:r>
      <w:r>
        <w:rPr>
          <w:sz w:val="24"/>
        </w:rPr>
        <w:t xml:space="preserve"> от 21.07.2005 N 102-ФЗ; в ред. Федерального </w:t>
      </w:r>
      <w:r>
        <w:rPr>
          <w:sz w:val="24"/>
        </w:rPr>
        <w:t xml:space="preserve">закона</w:t>
      </w:r>
      <w:r>
        <w:rPr>
          <w:sz w:val="24"/>
        </w:rPr>
        <w:t xml:space="preserve"> от 28.11.2018 N 448-ФЗ)</w:t>
      </w:r>
    </w:p>
    <w:p>
      <w:pPr>
        <w:pStyle w:val="0"/>
        <w:spacing w:before="240" w:lineRule="auto"/>
        <w:ind w:firstLine="540"/>
        <w:jc w:val="both"/>
      </w:pPr>
      <w:r>
        <w:rPr>
          <w:sz w:val="24"/>
        </w:rPr>
        <w:t xml:space="preserve">абзац утратил силу с 1 июля 2012 года.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производство и оборот спиртосодержащей продукции с содержанием этилового спирта сверх максимального содержания этилового спирта в спиртосодержащей продукции, устанавливаемого в соответствии с </w:t>
      </w:r>
      <w:hyperlink w:history="0" w:anchor="P239" w:tooltip="установление максимального содержания этилового спирта в спиртосодержащей продукции;">
        <w:r>
          <w:rPr>
            <w:sz w:val="24"/>
            <w:color w:val="0000ff"/>
          </w:rPr>
          <w:t xml:space="preserve">абзацем семнадцатым статьи 5</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21.07.2005 N 102-ФЗ)</w:t>
      </w:r>
    </w:p>
    <w:p>
      <w:pPr>
        <w:pStyle w:val="0"/>
        <w:spacing w:before="240" w:lineRule="auto"/>
        <w:ind w:firstLine="540"/>
        <w:jc w:val="both"/>
      </w:pPr>
      <w:r>
        <w:rPr>
          <w:sz w:val="24"/>
        </w:rPr>
        <w:t xml:space="preserve">производство и оборот денатурата, включая биоэтанол, или денатурированной спиртосодержащей продукции с содержанием денатурирующих веществ, не соответствующих установленным настоящим Федеральным </w:t>
      </w:r>
      <w:hyperlink w:history="0" w:anchor="P563" w:tooltip="1. Этиловый спирт (за исключением биоэтанола)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производителя:">
        <w:r>
          <w:rPr>
            <w:sz w:val="24"/>
            <w:color w:val="0000ff"/>
          </w:rPr>
          <w:t xml:space="preserve">законом</w:t>
        </w:r>
      </w:hyperlink>
      <w:r>
        <w:rPr>
          <w:sz w:val="24"/>
        </w:rPr>
        <w:t xml:space="preserve"> перечню и концентрации денатурирующих веществ, либо с нарушением порядка использования денатурата, включая биоэтанол, или денатурированной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21.07.2005 N 102-ФЗ, в ред. Федеральных законов от 29.12.2006 </w:t>
      </w:r>
      <w:r>
        <w:rPr>
          <w:sz w:val="24"/>
        </w:rPr>
        <w:t xml:space="preserve">N 248-ФЗ</w:t>
      </w:r>
      <w:r>
        <w:rPr>
          <w:sz w:val="24"/>
        </w:rPr>
        <w:t xml:space="preserve">, от 28.11.2018 </w:t>
      </w:r>
      <w:r>
        <w:rPr>
          <w:sz w:val="24"/>
        </w:rPr>
        <w:t xml:space="preserve">N 448-ФЗ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20 п. 1 ст. 26 в ДНР, ЛНР, Запорожской, Херсонской областях применяется с особенностями, установленными </w:t>
            </w:r>
            <w:hyperlink w:history="0" w:anchor="P2293" w:tooltip="5) до 1 января 2028 года не применяются положения абзаца первого пункта 5 статьи 8, абзаца восьмого пункта 1 статьи 20, абзаца двадцатого пункта 1 статьи 26 настоящего Федерального закона;">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88" w:name="P2088"/>
    <w:bookmarkEnd w:id="2088"/>
    <w:p>
      <w:pPr>
        <w:pStyle w:val="0"/>
        <w:spacing w:before="300" w:lineRule="auto"/>
        <w:ind w:firstLine="540"/>
        <w:jc w:val="both"/>
      </w:pPr>
      <w:r>
        <w:rPr>
          <w:sz w:val="24"/>
        </w:rPr>
        <w:t xml:space="preserve">производство этилового спирта при отсутствии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w:t>
      </w:r>
    </w:p>
    <w:p>
      <w:pPr>
        <w:pStyle w:val="0"/>
        <w:jc w:val="both"/>
      </w:pPr>
      <w:r>
        <w:rPr>
          <w:sz w:val="24"/>
        </w:rPr>
        <w:t xml:space="preserve">(абзац введен Федеральным </w:t>
      </w:r>
      <w:r>
        <w:rPr>
          <w:sz w:val="24"/>
        </w:rPr>
        <w:t xml:space="preserve">законом</w:t>
      </w:r>
      <w:r>
        <w:rPr>
          <w:sz w:val="24"/>
        </w:rPr>
        <w:t xml:space="preserve"> от 21.07.2005 N 102-ФЗ)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21 п. 1 ст. 26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92" w:name="P2092"/>
    <w:bookmarkEnd w:id="2092"/>
    <w:p>
      <w:pPr>
        <w:pStyle w:val="0"/>
        <w:spacing w:before="300" w:lineRule="auto"/>
        <w:ind w:firstLine="540"/>
        <w:jc w:val="both"/>
      </w:pPr>
      <w:r>
        <w:rPr>
          <w:sz w:val="24"/>
        </w:rPr>
        <w:t xml:space="preserve">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w:t>
      </w:r>
      <w:hyperlink w:history="0" w:anchor="P391" w:tooltip="2.1. Указанное в абзаце восьмом пункта 2 настоящей статьи требование не распространяется на учет объема:">
        <w:r>
          <w:rPr>
            <w:sz w:val="24"/>
            <w:color w:val="0000ff"/>
          </w:rPr>
          <w:t xml:space="preserve">пунктом 2.1 статьи 8</w:t>
        </w:r>
      </w:hyperlink>
      <w:r>
        <w:rPr>
          <w:sz w:val="24"/>
        </w:rPr>
        <w:t xml:space="preserve"> настоящего Федерального закона;</w:t>
      </w:r>
    </w:p>
    <w:p>
      <w:pPr>
        <w:pStyle w:val="0"/>
        <w:jc w:val="both"/>
      </w:pPr>
      <w:r>
        <w:rPr>
          <w:sz w:val="24"/>
        </w:rPr>
        <w:t xml:space="preserve">(в ред. Федеральных законов от 18.07.2011 </w:t>
      </w:r>
      <w:r>
        <w:rPr>
          <w:sz w:val="24"/>
        </w:rPr>
        <w:t xml:space="preserve">N 218-ФЗ</w:t>
      </w:r>
      <w:r>
        <w:rPr>
          <w:sz w:val="24"/>
        </w:rPr>
        <w:t xml:space="preserve">, от 03.07.2016 </w:t>
      </w:r>
      <w:r>
        <w:rPr>
          <w:sz w:val="24"/>
        </w:rPr>
        <w:t xml:space="preserve">N 261-ФЗ</w:t>
      </w:r>
      <w:r>
        <w:rPr>
          <w:sz w:val="24"/>
        </w:rPr>
        <w:t xml:space="preserve">)</w:t>
      </w:r>
    </w:p>
    <w:p>
      <w:pPr>
        <w:pStyle w:val="0"/>
        <w:spacing w:before="240" w:lineRule="auto"/>
        <w:ind w:firstLine="540"/>
        <w:jc w:val="both"/>
      </w:pPr>
      <w:r>
        <w:rPr>
          <w:sz w:val="24"/>
        </w:rPr>
        <w:t xml:space="preserve">производство и оборот алкогольной продукции, которая содержит этиловый спирт, произведенный из непищевого сырья, или денатурирующие вещества;</w:t>
      </w:r>
    </w:p>
    <w:p>
      <w:pPr>
        <w:pStyle w:val="0"/>
        <w:jc w:val="both"/>
      </w:pPr>
      <w:r>
        <w:rPr>
          <w:sz w:val="24"/>
        </w:rPr>
        <w:t xml:space="preserve">(в ред. Федерального </w:t>
      </w:r>
      <w:r>
        <w:rPr>
          <w:sz w:val="24"/>
        </w:rPr>
        <w:t xml:space="preserve">закона</w:t>
      </w:r>
      <w:r>
        <w:rPr>
          <w:sz w:val="24"/>
        </w:rPr>
        <w:t xml:space="preserve"> от 18.07.2011 N 218-ФЗ)</w:t>
      </w:r>
    </w:p>
    <w:p>
      <w:pPr>
        <w:pStyle w:val="0"/>
        <w:spacing w:before="240" w:lineRule="auto"/>
        <w:ind w:firstLine="540"/>
        <w:jc w:val="both"/>
      </w:pPr>
      <w:r>
        <w:rPr>
          <w:sz w:val="24"/>
        </w:rPr>
        <w:t xml:space="preserve">розничная продажа алкогольной продукции без сопроводительных документов, предусмотренных </w:t>
      </w:r>
      <w:hyperlink w:history="0" w:anchor="P586" w:tooltip="Статья 10.2. Документы, сопровождающие оборот этилового спирта, алкогольной и спиртосодержащей продукции">
        <w:r>
          <w:rPr>
            <w:sz w:val="24"/>
            <w:color w:val="0000ff"/>
          </w:rPr>
          <w:t xml:space="preserve">статьей 10.2</w:t>
        </w:r>
      </w:hyperlink>
      <w:r>
        <w:rPr>
          <w:sz w:val="24"/>
        </w:rPr>
        <w:t xml:space="preserve"> настоящего Федерального закона, а также с фальсифицированными документами, удостоверяющими легальность производства и (или) оборота такой продукции, в том числе изготовленными путем их дублирования;</w:t>
      </w:r>
    </w:p>
    <w:p>
      <w:pPr>
        <w:pStyle w:val="0"/>
        <w:jc w:val="both"/>
      </w:pPr>
      <w:r>
        <w:rPr>
          <w:sz w:val="24"/>
        </w:rPr>
        <w:t xml:space="preserve">(абзац введен Федеральным </w:t>
      </w:r>
      <w:r>
        <w:rPr>
          <w:sz w:val="24"/>
        </w:rPr>
        <w:t xml:space="preserve">законом</w:t>
      </w:r>
      <w:r>
        <w:rPr>
          <w:sz w:val="24"/>
        </w:rPr>
        <w:t xml:space="preserve"> от 21.07.2005 N 102-ФЗ; в ред. Федерального </w:t>
      </w:r>
      <w:r>
        <w:rPr>
          <w:sz w:val="24"/>
        </w:rPr>
        <w:t xml:space="preserve">закона</w:t>
      </w:r>
      <w:r>
        <w:rPr>
          <w:sz w:val="24"/>
        </w:rPr>
        <w:t xml:space="preserve"> от 03.07.2016 N 261-ФЗ)</w:t>
      </w:r>
    </w:p>
    <w:p>
      <w:pPr>
        <w:pStyle w:val="0"/>
        <w:spacing w:before="240" w:lineRule="auto"/>
        <w:ind w:firstLine="540"/>
        <w:jc w:val="both"/>
      </w:pPr>
      <w:r>
        <w:rPr>
          <w:sz w:val="24"/>
        </w:rPr>
        <w:t xml:space="preserve">розничная </w:t>
      </w:r>
      <w:r>
        <w:rPr>
          <w:sz w:val="24"/>
        </w:rPr>
        <w:t xml:space="preserve">продажа</w:t>
      </w:r>
      <w:r>
        <w:rPr>
          <w:sz w:val="24"/>
        </w:rPr>
        <w:t xml:space="preserve"> алкогольной продукции с нарушением требований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статьи 16</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21.07.2005 N 102-ФЗ)</w:t>
      </w:r>
    </w:p>
    <w:p>
      <w:pPr>
        <w:pStyle w:val="0"/>
        <w:spacing w:before="240" w:lineRule="auto"/>
        <w:ind w:firstLine="540"/>
        <w:jc w:val="both"/>
      </w:pPr>
      <w:r>
        <w:rPr>
          <w:sz w:val="24"/>
        </w:rPr>
        <w:t xml:space="preserve">абзац двадцать пятый утратил силу. - Федеральный </w:t>
      </w:r>
      <w:r>
        <w:rPr>
          <w:sz w:val="24"/>
        </w:rPr>
        <w:t xml:space="preserve">закон</w:t>
      </w:r>
      <w:r>
        <w:rPr>
          <w:sz w:val="24"/>
        </w:rPr>
        <w:t xml:space="preserve"> от 18.07.2011 N 218-ФЗ;</w:t>
      </w:r>
    </w:p>
    <w:p>
      <w:pPr>
        <w:pStyle w:val="0"/>
        <w:spacing w:before="240" w:lineRule="auto"/>
        <w:ind w:firstLine="540"/>
        <w:jc w:val="both"/>
      </w:pPr>
      <w:r>
        <w:rPr>
          <w:sz w:val="24"/>
        </w:rPr>
        <w:t xml:space="preserve">нарушение установленных законом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правил</w:t>
        </w:r>
      </w:hyperlink>
      <w:r>
        <w:rPr>
          <w:sz w:val="24"/>
        </w:rPr>
        <w:t xml:space="preserve"> розничной продажи алкогольной продукции;</w:t>
      </w:r>
    </w:p>
    <w:p>
      <w:pPr>
        <w:pStyle w:val="0"/>
        <w:jc w:val="both"/>
      </w:pPr>
      <w:r>
        <w:rPr>
          <w:sz w:val="24"/>
        </w:rPr>
        <w:t xml:space="preserve">(в ред. Федерального </w:t>
      </w:r>
      <w:r>
        <w:rPr>
          <w:sz w:val="24"/>
        </w:rPr>
        <w:t xml:space="preserve">закона</w:t>
      </w:r>
      <w:r>
        <w:rPr>
          <w:sz w:val="24"/>
        </w:rPr>
        <w:t xml:space="preserve"> от 21.07.2005 N 102-ФЗ)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абз. 27 п. 1 ст. 26 излагается в новой редакции (</w:t>
            </w:r>
            <w:r>
              <w:rPr>
                <w:sz w:val="24"/>
                <w:color w:val="392c69"/>
              </w:rPr>
              <w:t xml:space="preserve">ФЗ</w:t>
            </w:r>
            <w:r>
              <w:rPr>
                <w:sz w:val="24"/>
                <w:color w:val="392c69"/>
              </w:rPr>
              <w:t xml:space="preserve"> от 22.12.2020 N 436-ФЗ).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производство и оборот этилового спирта, алкогольной и спиртосодержащей продукции с нарушением технических условий в области производства и оборота этилового спирта, алкогольной и спиртосодержащей продукции, утвержденных уполномоченным Правительством Российской Федерации федеральным органом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производство этилового спирта и алкогольной продукции с использованием этилового спирта в случае неуведомления лицензирующего органа о возобновлении использования основного технологического оборудования для производства указанной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поставка (за исключением экспорта), закупка (за исключением импорта) этилового спирта по цене ниже цены, установленной в соответствии с </w:t>
      </w:r>
      <w:hyperlink w:history="0" w:anchor="P553" w:tooltip="6. Закупка (за исключением импорта) и поставки (за исключением экспорта) этилового спирта (за исключением биоэтанола) осуществляются по ценам не ниже цен, установленных регулирующим органом.">
        <w:r>
          <w:rPr>
            <w:sz w:val="24"/>
            <w:color w:val="0000ff"/>
          </w:rPr>
          <w:t xml:space="preserve">пунктом 6 статьи 9</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поставка (за исключением экспорта), закупка (за исключением импорта) и розничная продажа алкогольной продукции по цене ниже цены, установленной в соответствии с </w:t>
      </w:r>
      <w:hyperlink w:history="0" w:anchor="P688" w:tooltip="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
        <w:r>
          <w:rPr>
            <w:sz w:val="24"/>
            <w:color w:val="0000ff"/>
          </w:rPr>
          <w:t xml:space="preserve">пунктом 5 статьи 11</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производство и оборот алкогольной продукции с содержанием этилового спирта, добавленного в процессе ее производства, менее 7 процентов объема готовой продукции в потребительской таре объемом более 330 миллилитров;</w:t>
      </w:r>
    </w:p>
    <w:p>
      <w:pPr>
        <w:pStyle w:val="0"/>
        <w:jc w:val="both"/>
      </w:pPr>
      <w:r>
        <w:rPr>
          <w:sz w:val="24"/>
        </w:rPr>
        <w:t xml:space="preserve">(абзац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производство алкогольной продукции обособленным подразделением организации, использующим основное технологическое оборудование для производства этилового спирта, за исключением полного цикла производства коньячного дистиллята, а также производство этилового спирта, за исключением полного цикла производства коньячного дистиллята, обособленным подразделением организации, осуществляющим производство алкогольной продукции;</w:t>
      </w:r>
    </w:p>
    <w:p>
      <w:pPr>
        <w:pStyle w:val="0"/>
        <w:jc w:val="both"/>
      </w:pPr>
      <w:r>
        <w:rPr>
          <w:sz w:val="24"/>
        </w:rPr>
        <w:t xml:space="preserve">(в ред. Федерального </w:t>
      </w:r>
      <w:r>
        <w:rPr>
          <w:sz w:val="24"/>
        </w:rPr>
        <w:t xml:space="preserve">закона</w:t>
      </w:r>
      <w:r>
        <w:rPr>
          <w:sz w:val="24"/>
        </w:rPr>
        <w:t xml:space="preserve"> от 31.12.2014 N 490-ФЗ)</w:t>
      </w:r>
    </w:p>
    <w:p>
      <w:pPr>
        <w:pStyle w:val="0"/>
        <w:spacing w:before="240" w:lineRule="auto"/>
        <w:ind w:firstLine="540"/>
        <w:jc w:val="both"/>
      </w:pPr>
      <w:r>
        <w:rPr>
          <w:sz w:val="24"/>
        </w:rPr>
        <w:t xml:space="preserve">абзац утратил силу с 1 июля 2026 года. - Федеральный </w:t>
      </w:r>
      <w:r>
        <w:rPr>
          <w:sz w:val="24"/>
        </w:rPr>
        <w:t xml:space="preserve">закон</w:t>
      </w:r>
      <w:r>
        <w:rPr>
          <w:sz w:val="24"/>
        </w:rPr>
        <w:t xml:space="preserve"> от 28.11.2025 N 425-ФЗ;</w:t>
      </w:r>
    </w:p>
    <w:p>
      <w:pPr>
        <w:pStyle w:val="0"/>
        <w:spacing w:before="240" w:lineRule="auto"/>
        <w:ind w:firstLine="540"/>
        <w:jc w:val="both"/>
      </w:pPr>
      <w:r>
        <w:rPr>
          <w:sz w:val="24"/>
        </w:rPr>
        <w:t xml:space="preserve">производство вина, игристого вина крестьянскими (фермерскими) хозяйствами, индивидуальными предпринимателями, признаваемыми сельскохозяйственными товаропроизводителями, из приобретенных у других лиц винограда, этилового спирта, алкогольной и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31.12.2014 N 490-ФЗ;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производство винодельческой продукции с нарушением требований, установленных </w:t>
      </w:r>
      <w:r>
        <w:rPr>
          <w:sz w:val="24"/>
        </w:rPr>
        <w:t xml:space="preserve">законодательством</w:t>
      </w:r>
      <w:r>
        <w:rPr>
          <w:sz w:val="24"/>
        </w:rPr>
        <w:t xml:space="preserve"> о виноградарстве и виноделии;</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02.07.2021 N 345-ФЗ;</w:t>
      </w:r>
    </w:p>
    <w:bookmarkStart w:id="2123" w:name="P2123"/>
    <w:bookmarkEnd w:id="2123"/>
    <w:p>
      <w:pPr>
        <w:pStyle w:val="0"/>
        <w:spacing w:before="240" w:lineRule="auto"/>
        <w:ind w:firstLine="540"/>
        <w:jc w:val="both"/>
      </w:pPr>
      <w:r>
        <w:rPr>
          <w:sz w:val="24"/>
        </w:rPr>
        <w:t xml:space="preserve">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свыше установленного настоящим Федеральным </w:t>
      </w:r>
      <w:hyperlink w:history="0" w:anchor="P692" w:tooltip="6.1. 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w:r>
          <w:rPr>
            <w:sz w:val="24"/>
            <w:color w:val="0000ff"/>
          </w:rPr>
          <w:t xml:space="preserve">законом</w:t>
        </w:r>
      </w:hyperlink>
      <w:r>
        <w:rPr>
          <w:sz w:val="24"/>
        </w:rPr>
        <w:t xml:space="preserve"> объема, если иное не установлено настоящим Федеральным законом;</w:t>
      </w:r>
    </w:p>
    <w:p>
      <w:pPr>
        <w:pStyle w:val="0"/>
        <w:jc w:val="both"/>
      </w:pPr>
      <w:r>
        <w:rPr>
          <w:sz w:val="24"/>
        </w:rPr>
        <w:t xml:space="preserve">(абзац введен Федеральным </w:t>
      </w:r>
      <w:r>
        <w:rPr>
          <w:sz w:val="24"/>
        </w:rPr>
        <w:t xml:space="preserve">законом</w:t>
      </w:r>
      <w:r>
        <w:rPr>
          <w:sz w:val="24"/>
        </w:rPr>
        <w:t xml:space="preserve"> от 23.06.2016 N 202-ФЗ; в ред. Федерального </w:t>
      </w:r>
      <w:r>
        <w:rPr>
          <w:sz w:val="24"/>
        </w:rPr>
        <w:t xml:space="preserve">закона</w:t>
      </w:r>
      <w:r>
        <w:rPr>
          <w:sz w:val="24"/>
        </w:rPr>
        <w:t xml:space="preserve"> от 28.12.2017 N 433-ФЗ)</w:t>
      </w:r>
    </w:p>
    <w:p>
      <w:pPr>
        <w:pStyle w:val="0"/>
        <w:spacing w:before="240" w:lineRule="auto"/>
        <w:ind w:firstLine="540"/>
        <w:jc w:val="both"/>
      </w:pPr>
      <w:r>
        <w:rPr>
          <w:sz w:val="24"/>
        </w:rPr>
        <w:t xml:space="preserve">розничная продажа алкогольной продукции в случае осуществления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29.07.2017 N 278-ФЗ)</w:t>
      </w:r>
    </w:p>
    <w:p>
      <w:pPr>
        <w:pStyle w:val="0"/>
        <w:spacing w:before="240" w:lineRule="auto"/>
        <w:ind w:firstLine="540"/>
        <w:jc w:val="both"/>
      </w:pPr>
      <w:r>
        <w:rPr>
          <w:sz w:val="24"/>
        </w:rPr>
        <w:t xml:space="preserve">использование обособленным подразделением организации основного технологического оборудования для производства пива и пивных напитков, сидра, пуаре, медовухи, не оснащенного автоматическими средствами измерения и учета объема готовой продукции в соответствии с требованиями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пункта 2 статьи 8</w:t>
        </w:r>
      </w:hyperlink>
      <w:r>
        <w:rPr>
          <w:sz w:val="24"/>
        </w:rPr>
        <w:t xml:space="preserve"> настоящего Федерального закона, для производства иной алкогольной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03.07.2016 N 261-ФЗ;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эксплуатация оборудования для производства фармацевтической субстанции спирта этилового (этанола) или емкостей для приемки фармацевтической субстанции спирта этилового (этанола) или этилового спирта при отсутствии или повреждении пломб на автоматических средствах измерения и учета концентрации и объема безводного спирта в фармацевтической субстанции спирта этилового (этанола) или в этиловом спирте, объема фармацевтической субстанции спирта этилового (этанола) или этилового спирта, опломбированных (опечатанных) федеральным органом по контролю и надзору;</w:t>
      </w:r>
    </w:p>
    <w:p>
      <w:pPr>
        <w:pStyle w:val="0"/>
        <w:jc w:val="both"/>
      </w:pPr>
      <w:r>
        <w:rPr>
          <w:sz w:val="24"/>
        </w:rPr>
        <w:t xml:space="preserve">(в ред. Федеральных законов от 29.07.2017 </w:t>
      </w:r>
      <w:r>
        <w:rPr>
          <w:sz w:val="24"/>
        </w:rPr>
        <w:t xml:space="preserve">N 278-ФЗ</w:t>
      </w:r>
      <w:r>
        <w:rPr>
          <w:sz w:val="24"/>
        </w:rPr>
        <w:t xml:space="preserve">, от 22.12.2020 </w:t>
      </w:r>
      <w:r>
        <w:rPr>
          <w:sz w:val="24"/>
        </w:rPr>
        <w:t xml:space="preserve">N 436-ФЗ</w:t>
      </w: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41 п. 1 ст. 26 в ДНР, ЛНР, Запорожской, Херсонской областях применяется с особенностями, установленными </w:t>
            </w:r>
            <w:hyperlink w:history="0" w:anchor="P2288" w:tooltip="3) до 1 января 2024 года не применяются положения абзацев двадцатого и двадцать первого пункта 2, абзаца первого пункта 11 статьи 8, пункта 6.1 статьи 11, абзаца второго пункта 6, абзаца второго пункта 7, подпунктов 1, 2 и 4 пункта 9, подпунктов 1, 3, 4, 6 и 7 пункта 10 статьи 12, статьи 14.1, подпункта 3 пункта 3.1 статьи 20 (в части оборота алкогольной продукции без маркировки в соответствии со статьей 12 настоящего Федерального закона), подпунктов 1 (за исключением требования об изъятии продукции без ...">
              <w:r>
                <w:rPr>
                  <w:sz w:val="24"/>
                  <w:color w:val="0000ff"/>
                </w:rPr>
                <w:t xml:space="preserve">ст. 29</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33" w:name="P2133"/>
    <w:bookmarkEnd w:id="2133"/>
    <w:p>
      <w:pPr>
        <w:pStyle w:val="0"/>
        <w:spacing w:before="300" w:lineRule="auto"/>
        <w:ind w:firstLine="540"/>
        <w:jc w:val="both"/>
      </w:pPr>
      <w:r>
        <w:rPr>
          <w:sz w:val="24"/>
        </w:rPr>
        <w:t xml:space="preserve">использование и (или) владение основным технологическим оборудованием для производства этилового спирта, которое не зарегистрировано в установленном настоящим Федеральным законом порядке и (или) не законсервировано в </w:t>
      </w:r>
      <w:r>
        <w:rPr>
          <w:sz w:val="24"/>
        </w:rPr>
        <w:t xml:space="preserve">порядке</w:t>
      </w:r>
      <w:r>
        <w:rPr>
          <w:sz w:val="24"/>
        </w:rPr>
        <w:t xml:space="preserve">, установленном законодательством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03.07.2016 N 261-ФЗ)</w:t>
      </w:r>
    </w:p>
    <w:p>
      <w:pPr>
        <w:pStyle w:val="0"/>
        <w:spacing w:before="240" w:lineRule="auto"/>
        <w:ind w:firstLine="540"/>
        <w:jc w:val="both"/>
      </w:pPr>
      <w:r>
        <w:rPr>
          <w:sz w:val="24"/>
        </w:rPr>
        <w:t xml:space="preserve">розничная продажа спиртосодержащей непищевой продукции посредством торговых автоматов;</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перемещение по территории Российской Федерации (изменение местонахождения алкогольной продукции с использованием транспортных средств или без них, в том числе при перемещении через Государственную границу Российской Федерации) физическими лицами алкогольной продукции, не 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ЕАЭС, за исключением перемещения по территории Российской Федерации указанной алкогольной продукции в объеме не более 10 литров на одного человека;</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указанные в перечне тонизирующих веществ (компонентов), утвержденном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перевозки этилового спирта и нефасованной спиртосодержащей продукции с содержанием этилового спирта более 25 процентов объема готовой продукции автомобильным транспортом без передачи данных о перемещении таких транспортных средств по территории Российской Федерации, в том числе данных об их текущем местоположении, пройденном маршруте, времени и местах стоянок, по спутниковым навигационным системам в единую государственную автоматизированную информационную систему;</w:t>
      </w:r>
    </w:p>
    <w:p>
      <w:pPr>
        <w:pStyle w:val="0"/>
        <w:jc w:val="both"/>
      </w:pPr>
      <w:r>
        <w:rPr>
          <w:sz w:val="24"/>
        </w:rPr>
        <w:t xml:space="preserve">(абзац введен Федеральным </w:t>
      </w:r>
      <w:r>
        <w:rPr>
          <w:sz w:val="24"/>
        </w:rPr>
        <w:t xml:space="preserve">законом</w:t>
      </w:r>
      <w:r>
        <w:rPr>
          <w:sz w:val="24"/>
        </w:rPr>
        <w:t xml:space="preserve"> от 29.07.2017 N 278-ФЗ; в ред. Федеральных законов от 08.06.2020 </w:t>
      </w:r>
      <w:r>
        <w:rPr>
          <w:sz w:val="24"/>
        </w:rPr>
        <w:t xml:space="preserve">N 166-ФЗ</w:t>
      </w:r>
      <w:r>
        <w:rPr>
          <w:sz w:val="24"/>
        </w:rPr>
        <w:t xml:space="preserve">, от 22.12.2020 </w:t>
      </w:r>
      <w:r>
        <w:rPr>
          <w:sz w:val="24"/>
        </w:rPr>
        <w:t xml:space="preserve">N 436-ФЗ</w:t>
      </w:r>
      <w:r>
        <w:rPr>
          <w:sz w:val="24"/>
        </w:rPr>
        <w:t xml:space="preserve">)</w:t>
      </w:r>
    </w:p>
    <w:p>
      <w:pPr>
        <w:pStyle w:val="0"/>
        <w:spacing w:before="240" w:lineRule="auto"/>
        <w:ind w:firstLine="540"/>
        <w:jc w:val="both"/>
      </w:pPr>
      <w:r>
        <w:rPr>
          <w:sz w:val="24"/>
        </w:rPr>
        <w:t xml:space="preserve">розничная продажа пива и пивных напитков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на этикетке которых содержится надпись на русском языке "Только на экспорт";</w:t>
      </w:r>
    </w:p>
    <w:p>
      <w:pPr>
        <w:pStyle w:val="0"/>
        <w:jc w:val="both"/>
      </w:pPr>
      <w:r>
        <w:rPr>
          <w:sz w:val="24"/>
        </w:rPr>
        <w:t xml:space="preserve">(абзац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передача федеральных специальных марок другому лицу, за исключением передачи федеральных специальных марок в целях их нанесения на алкогольную продукцию, ввозимую или ввезенную в Российскую Федерацию;</w:t>
      </w:r>
    </w:p>
    <w:p>
      <w:pPr>
        <w:pStyle w:val="0"/>
        <w:jc w:val="both"/>
      </w:pPr>
      <w:r>
        <w:rPr>
          <w:sz w:val="24"/>
        </w:rPr>
        <w:t xml:space="preserve">(в ред. Федеральных законов от 22.12.2020 </w:t>
      </w:r>
      <w:r>
        <w:rPr>
          <w:sz w:val="24"/>
        </w:rPr>
        <w:t xml:space="preserve">N 436-ФЗ</w:t>
      </w:r>
      <w:r>
        <w:rPr>
          <w:sz w:val="24"/>
        </w:rPr>
        <w:t xml:space="preserve">, от 21.04.2025 </w:t>
      </w:r>
      <w:r>
        <w:rPr>
          <w:sz w:val="24"/>
        </w:rPr>
        <w:t xml:space="preserve">N 92-ФЗ</w:t>
      </w:r>
      <w:r>
        <w:rPr>
          <w:sz w:val="24"/>
        </w:rPr>
        <w:t xml:space="preserve">)</w:t>
      </w:r>
    </w:p>
    <w:p>
      <w:pPr>
        <w:pStyle w:val="0"/>
        <w:spacing w:before="240" w:lineRule="auto"/>
        <w:ind w:firstLine="540"/>
        <w:jc w:val="both"/>
      </w:pPr>
      <w:r>
        <w:rPr>
          <w:sz w:val="24"/>
        </w:rPr>
        <w:t xml:space="preserve">использование средств измерения (мерников) для учета объема производства, закупки, поставок и (или) использования для собственных нужд этилового спирта, нефасованной спиртосодержащей пищевой продукции, а также нефасованной спиртосодержащей непищевой продукции с содержанием этилового спирта более 25 процентов объема готовой продукции не соответствующих требованиям, установленным национальным или международным стандартом, а также законодательством Российской Федерации об обеспечении единства измерений;</w:t>
      </w:r>
    </w:p>
    <w:p>
      <w:pPr>
        <w:pStyle w:val="0"/>
        <w:jc w:val="both"/>
      </w:pPr>
      <w:r>
        <w:rPr>
          <w:sz w:val="24"/>
        </w:rPr>
        <w:t xml:space="preserve">(абзац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оборот алкогольной продукции без </w:t>
      </w:r>
      <w:hyperlink w:history="0" w:anchor="P171" w:tooltip="22) уведомление о начале оборота на территории Российской Федерации алкогольной продукции - документ, содержащий дату первой поставки на территорию Российской Федерации алкогольной продукции определенного наименования, описание ее характеристик и свойств, технологических процессов производства, производственного контроля, хранения, перевозки, реализации, утилизации, маркировки алкогольной продукции, подаваемый в федеральный орган по контролю и надзору в порядке, установленном Правительством Российской Фе...">
        <w:r>
          <w:rPr>
            <w:sz w:val="24"/>
            <w:color w:val="0000ff"/>
          </w:rPr>
          <w:t xml:space="preserve">уведомления</w:t>
        </w:r>
      </w:hyperlink>
      <w:r>
        <w:rPr>
          <w:sz w:val="24"/>
        </w:rPr>
        <w:t xml:space="preserve"> о начале оборота на территории Российской Федерации алкогольной продукции;</w:t>
      </w:r>
    </w:p>
    <w:p>
      <w:pPr>
        <w:pStyle w:val="0"/>
        <w:jc w:val="both"/>
      </w:pPr>
      <w:r>
        <w:rPr>
          <w:sz w:val="24"/>
        </w:rPr>
        <w:t xml:space="preserve">(абзац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производство биоэтанола обособленным подразделением организации, использующим основное технологическое оборудование для производства других видов этилового спирта (за исключением производства этилового спирта из непищевого сырья);</w:t>
      </w:r>
    </w:p>
    <w:p>
      <w:pPr>
        <w:pStyle w:val="0"/>
        <w:jc w:val="both"/>
      </w:pPr>
      <w:r>
        <w:rPr>
          <w:sz w:val="24"/>
        </w:rPr>
        <w:t xml:space="preserve">(абзац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использование аппаратов, установок и колонн для очистки и ректификации биоэтанола, не отвечающих требованиям, установленным в соответствии с настоящим Федеральным </w:t>
      </w:r>
      <w:hyperlink w:history="0" w:anchor="P474" w:tooltip="Производство биоэтанола допускается с использованием аппаратов, установок и колонн для очистки и ректификации этилового спирта, имеющих в каждой технологической линии не более двух операционных колонн - одной брагоректификационной колонны и одной ректификационной колонны (за исключением производства этилового спирта из непищевого сырья).">
        <w:r>
          <w:rPr>
            <w:sz w:val="24"/>
            <w:color w:val="0000ff"/>
          </w:rPr>
          <w:t xml:space="preserve">законом</w:t>
        </w:r>
      </w:hyperlink>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28.11.2018 N 448-ФЗ)</w:t>
      </w:r>
    </w:p>
    <w:p>
      <w:pPr>
        <w:pStyle w:val="0"/>
        <w:spacing w:before="240" w:lineRule="auto"/>
        <w:ind w:firstLine="540"/>
        <w:jc w:val="both"/>
      </w:pPr>
      <w:r>
        <w:rPr>
          <w:sz w:val="24"/>
        </w:rPr>
        <w:t xml:space="preserve">производство</w:t>
      </w:r>
      <w:r>
        <w:rPr>
          <w:sz w:val="24"/>
        </w:rPr>
        <w:t xml:space="preserve"> и (или) оборот порошкообразной спиртосодержащей продукции;</w:t>
      </w:r>
    </w:p>
    <w:p>
      <w:pPr>
        <w:pStyle w:val="0"/>
        <w:jc w:val="both"/>
      </w:pPr>
      <w:r>
        <w:rPr>
          <w:sz w:val="24"/>
        </w:rPr>
        <w:t xml:space="preserve">(абзац введен Федеральным </w:t>
      </w:r>
      <w:r>
        <w:rPr>
          <w:sz w:val="24"/>
        </w:rPr>
        <w:t xml:space="preserve">законом</w:t>
      </w:r>
      <w:r>
        <w:rPr>
          <w:sz w:val="24"/>
        </w:rPr>
        <w:t xml:space="preserve"> от 27.12.2018 N 560-ФЗ)</w:t>
      </w:r>
    </w:p>
    <w:p>
      <w:pPr>
        <w:pStyle w:val="0"/>
        <w:spacing w:before="240" w:lineRule="auto"/>
        <w:ind w:firstLine="540"/>
        <w:jc w:val="both"/>
      </w:pPr>
      <w:r>
        <w:rPr>
          <w:sz w:val="24"/>
        </w:rPr>
        <w:t xml:space="preserve">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производство этилового спирта организацией, имеющей лицензию на производство этилового спирта для производства фармацевтической субстанции спирта этилового (этанола), в случае отсутствия у такой организации лицензии на производство лекарственных средств (фармацевтической субстанции спирта этилового (этанола) либо приостановления ее действия;</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производство этилового спирта для производства фармацевтической субстанции спирта этилового (этанола) с использованием основного технологического оборудования для производства этилового спирта, указанного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 статьи 14.1</w:t>
        </w:r>
      </w:hyperlink>
      <w:r>
        <w:rPr>
          <w:sz w:val="24"/>
        </w:rPr>
        <w:t xml:space="preserve"> настоящего Федерального закона и не соединенного коммуникациями с емкостями для приемки этилового спирта для производства фармацевтической субстанции спирта этилового (этанола) либо соединенного коммуникациями, не соответствующими требованиям, установленным федеральным органом по контролю и надзору, и (или) схеме коммуникаций, соединяющих основное технологическое оборудование для производства этилового спирта, указанное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 статьи 14.1</w:t>
        </w:r>
      </w:hyperlink>
      <w:r>
        <w:rPr>
          <w:sz w:val="24"/>
        </w:rPr>
        <w:t xml:space="preserve"> настоящего Федерального закона, с емкостями для приемки этилового спирта для производства фармацевтической субстанции спирта этилового (этанола);</w:t>
      </w:r>
    </w:p>
    <w:p>
      <w:pPr>
        <w:pStyle w:val="0"/>
        <w:jc w:val="both"/>
      </w:pPr>
      <w:r>
        <w:rPr>
          <w:sz w:val="24"/>
        </w:rPr>
        <w:t xml:space="preserve">(абзац введен Федеральным </w:t>
      </w:r>
      <w:r>
        <w:rPr>
          <w:sz w:val="24"/>
        </w:rPr>
        <w:t xml:space="preserve">законом</w:t>
      </w:r>
      <w:r>
        <w:rPr>
          <w:sz w:val="24"/>
        </w:rPr>
        <w:t xml:space="preserve"> от 27.12.2019 N 481-ФЗ; в ред. Федеральных законов от 22.12.2020 </w:t>
      </w:r>
      <w:r>
        <w:rPr>
          <w:sz w:val="24"/>
        </w:rPr>
        <w:t xml:space="preserve">N 436-ФЗ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выдача лицензии на производство этилового спирта для производства фармацевтической субстанции спирта этилового (этанола) организации, имеющей лицензию на производство, хранение и поставки произведенного этилового спирта;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выдача лицензии на производство, хранение и поставки произведенного этилового спирта организации, имеющей лицензию на производство этилового спирта для производства фармацевтической субстанции спирта этилового (этанола);</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использование основного технологического оборудования для производства этилового спирта, указанного в </w:t>
      </w:r>
      <w:hyperlink w:history="0" w:anchor="P937" w:tooltip="2. Основное технологическое оборудование, подлежащее государственной регистрации в соответствии с пунктом 1 настоящей статьи, включает в себя:">
        <w:r>
          <w:rPr>
            <w:sz w:val="24"/>
            <w:color w:val="0000ff"/>
          </w:rPr>
          <w:t xml:space="preserve">пункте 2 статьи 14.1</w:t>
        </w:r>
      </w:hyperlink>
      <w:r>
        <w:rPr>
          <w:sz w:val="24"/>
        </w:rPr>
        <w:t xml:space="preserve"> настоящего Федерального закона, для производства фармацевтической субстанции спирта этилового (этанола), и (или) спиртосодержащих лекарственных средств, и (или) спиртосодержащих медицинских изделий;</w:t>
      </w:r>
    </w:p>
    <w:p>
      <w:pPr>
        <w:pStyle w:val="0"/>
        <w:jc w:val="both"/>
      </w:pPr>
      <w:r>
        <w:rPr>
          <w:sz w:val="24"/>
        </w:rPr>
        <w:t xml:space="preserve">(абзац введен Федеральным </w:t>
      </w:r>
      <w:r>
        <w:rPr>
          <w:sz w:val="24"/>
        </w:rPr>
        <w:t xml:space="preserve">законом</w:t>
      </w:r>
      <w:r>
        <w:rPr>
          <w:sz w:val="24"/>
        </w:rPr>
        <w:t xml:space="preserve"> от 27.12.2019 N 481-ФЗ; 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использование этилового спирта для производства фармацевтической субстанции спирта этилового (этанола), произведенного другими организациями;</w:t>
      </w:r>
    </w:p>
    <w:p>
      <w:pPr>
        <w:pStyle w:val="0"/>
        <w:jc w:val="both"/>
      </w:pPr>
      <w:r>
        <w:rPr>
          <w:sz w:val="24"/>
        </w:rPr>
        <w:t xml:space="preserve">(абзац введен Федеральным </w:t>
      </w:r>
      <w:r>
        <w:rPr>
          <w:sz w:val="24"/>
        </w:rPr>
        <w:t xml:space="preserve">законом</w:t>
      </w:r>
      <w:r>
        <w:rPr>
          <w:sz w:val="24"/>
        </w:rPr>
        <w:t xml:space="preserve"> от 27.12.2019 N 481-ФЗ)</w:t>
      </w:r>
    </w:p>
    <w:p>
      <w:pPr>
        <w:pStyle w:val="0"/>
        <w:spacing w:before="240" w:lineRule="auto"/>
        <w:ind w:firstLine="540"/>
        <w:jc w:val="both"/>
      </w:pPr>
      <w:r>
        <w:rPr>
          <w:sz w:val="24"/>
        </w:rPr>
        <w:t xml:space="preserve">оборот алкогольной продукции, маркированной федеральными специальными марками с нарушением сроков, установленных </w:t>
      </w:r>
      <w:hyperlink w:history="0" w:anchor="P806" w:tooltip="15. Федеральные специальные марки должны быть нанесены на алкогольную продукцию, произведенную на территории Российской Федерации, а также на ввезенную в Российскую Федерацию алкогольную продукцию, произведенную в государствах, не являющихся государствами - членами ЕАЭС, за исключением алкогольной продукции, которая ввозится в Российскую Федерацию в соответствии с абзацем четвертым пункта 1 настоящей статьи, в течение девяти месяцев со дня их получения заявителем. Не могут быть нанесены на алкогольную пр...">
        <w:r>
          <w:rPr>
            <w:sz w:val="24"/>
            <w:color w:val="0000ff"/>
          </w:rPr>
          <w:t xml:space="preserve">пунктом 15 статьи 12</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21.04.2025 N 92-ФЗ)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61 п. 1 ст. 26 в ДНР, ЛНР, Запорожской, Херсонской областях применяется с особенностями, установленными </w:t>
            </w:r>
            <w:r>
              <w:rPr>
                <w:sz w:val="24"/>
                <w:color w:val="392c69"/>
              </w:rPr>
              <w:t xml:space="preserve">ст. 29</w:t>
            </w:r>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75" w:name="P2175"/>
    <w:bookmarkEnd w:id="2175"/>
    <w:p>
      <w:pPr>
        <w:pStyle w:val="0"/>
        <w:spacing w:before="300" w:lineRule="auto"/>
        <w:ind w:firstLine="540"/>
        <w:jc w:val="both"/>
      </w:pPr>
      <w:r>
        <w:rPr>
          <w:sz w:val="24"/>
        </w:rPr>
        <w:t xml:space="preserve">несоблюдение </w:t>
      </w:r>
      <w:r>
        <w:rPr>
          <w:sz w:val="24"/>
        </w:rPr>
        <w:t xml:space="preserve">нормы</w:t>
      </w:r>
      <w:r>
        <w:rPr>
          <w:sz w:val="24"/>
        </w:rPr>
        <w:t xml:space="preserve"> минимального использования производственной мощности при производстве этилового спирта или алкогольной продукции с использованием этилового спирта;</w:t>
      </w:r>
    </w:p>
    <w:p>
      <w:pPr>
        <w:pStyle w:val="0"/>
        <w:jc w:val="both"/>
      </w:pPr>
      <w:r>
        <w:rPr>
          <w:sz w:val="24"/>
        </w:rPr>
        <w:t xml:space="preserve">(абзац введен Федеральным </w:t>
      </w:r>
      <w:r>
        <w:rPr>
          <w:sz w:val="24"/>
        </w:rPr>
        <w:t xml:space="preserve">законом</w:t>
      </w:r>
      <w:r>
        <w:rPr>
          <w:sz w:val="24"/>
        </w:rPr>
        <w:t xml:space="preserve"> от 30.04.2021 N 125-ФЗ)</w:t>
      </w:r>
    </w:p>
    <w:p>
      <w:pPr>
        <w:pStyle w:val="0"/>
        <w:spacing w:before="240" w:lineRule="auto"/>
        <w:ind w:firstLine="540"/>
        <w:jc w:val="both"/>
      </w:pPr>
      <w:r>
        <w:rPr>
          <w:sz w:val="24"/>
        </w:rPr>
        <w:t xml:space="preserve">розлив в потребительскую упаковку вина наливом (виноматериала), приобретенного у других лиц крестьянскими (фермерскими) хозяйствами, индивидуальными предпринимателями, признаваемыми сельскохозяйственными товаропроизводителями;</w:t>
      </w:r>
    </w:p>
    <w:p>
      <w:pPr>
        <w:pStyle w:val="0"/>
        <w:jc w:val="both"/>
      </w:pPr>
      <w:r>
        <w:rPr>
          <w:sz w:val="24"/>
        </w:rPr>
        <w:t xml:space="preserve">(абзац введен Федеральным </w:t>
      </w:r>
      <w:r>
        <w:rPr>
          <w:sz w:val="24"/>
        </w:rPr>
        <w:t xml:space="preserve">законом</w:t>
      </w:r>
      <w:r>
        <w:rPr>
          <w:sz w:val="24"/>
        </w:rPr>
        <w:t xml:space="preserve"> от 02.07.2021 N 345-ФЗ)</w:t>
      </w:r>
    </w:p>
    <w:p>
      <w:pPr>
        <w:pStyle w:val="0"/>
        <w:spacing w:before="240" w:lineRule="auto"/>
        <w:ind w:firstLine="540"/>
        <w:jc w:val="both"/>
      </w:pPr>
      <w:r>
        <w:rPr>
          <w:sz w:val="24"/>
        </w:rPr>
        <w:t xml:space="preserve">производство пива и пивных напитков, сидра, пуаре, медовухи организацией и (или) ее обособленным подразделением, не включенными в </w:t>
      </w:r>
      <w:hyperlink w:history="0" w:anchor="P1129" w:tooltip="Статья 17.1. Реестр производителей пива и пивных напитков, сидра, пуаре, медовухи">
        <w:r>
          <w:rPr>
            <w:sz w:val="24"/>
            <w:color w:val="0000ff"/>
          </w:rPr>
          <w:t xml:space="preserve">реестр</w:t>
        </w:r>
      </w:hyperlink>
      <w:r>
        <w:rPr>
          <w:sz w:val="24"/>
        </w:rPr>
        <w:t xml:space="preserve"> производителей пива и пивных напитков, сидра, пуаре, медовухи;</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производство пива и пивных напитков, сидра, пуаре, медовухи организацией и (или) ее обособленным подразделением, если право на осуществление ими деятельности по производству пива и пивных напитков, сидра, пуаре, медовухи приостановлено;</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использование организацией и (или) ее обособленным подразделением, включенными в реестр производителей пива и пивных напитков, сидра, пуаре, медовухи, основного технологического оборудования для производства пива и пивных напитков, сидра, пуаре, медовухи, не принадлежащего такой организации на праве собственности, хозяйственного ведения или оперативного управления;</w:t>
      </w:r>
    </w:p>
    <w:p>
      <w:pPr>
        <w:pStyle w:val="0"/>
        <w:jc w:val="both"/>
      </w:pPr>
      <w:r>
        <w:rPr>
          <w:sz w:val="24"/>
        </w:rPr>
        <w:t xml:space="preserve">(абзац введен Федеральным </w:t>
      </w:r>
      <w:r>
        <w:rPr>
          <w:sz w:val="24"/>
        </w:rPr>
        <w:t xml:space="preserve">законом</w:t>
      </w:r>
      <w:r>
        <w:rPr>
          <w:sz w:val="24"/>
        </w:rPr>
        <w:t xml:space="preserve"> от 03.04.2023 N 108-ФЗ)</w:t>
      </w:r>
    </w:p>
    <w:p>
      <w:pPr>
        <w:pStyle w:val="0"/>
        <w:spacing w:before="240" w:lineRule="auto"/>
        <w:ind w:firstLine="540"/>
        <w:jc w:val="both"/>
      </w:pPr>
      <w:r>
        <w:rPr>
          <w:sz w:val="24"/>
        </w:rPr>
        <w:t xml:space="preserve">производство пивных напитков из закупленного пива;</w:t>
      </w:r>
    </w:p>
    <w:p>
      <w:pPr>
        <w:pStyle w:val="0"/>
        <w:jc w:val="both"/>
      </w:pPr>
      <w:r>
        <w:rPr>
          <w:sz w:val="24"/>
        </w:rPr>
        <w:t xml:space="preserve">(абзац введен Федеральным </w:t>
      </w:r>
      <w:r>
        <w:rPr>
          <w:sz w:val="24"/>
        </w:rPr>
        <w:t xml:space="preserve">законом</w:t>
      </w:r>
      <w:r>
        <w:rPr>
          <w:sz w:val="24"/>
        </w:rPr>
        <w:t xml:space="preserve"> от 14.02.2024 N 6-ФЗ)</w:t>
      </w:r>
    </w:p>
    <w:p>
      <w:pPr>
        <w:pStyle w:val="0"/>
        <w:spacing w:before="240" w:lineRule="auto"/>
        <w:ind w:firstLine="540"/>
        <w:jc w:val="both"/>
      </w:pPr>
      <w:r>
        <w:rPr>
          <w:sz w:val="24"/>
        </w:rPr>
        <w:t xml:space="preserve">использование наименования алкогольной продукции, вводящего потребителей в заблуждение относительно вида алкогольной продукции и ее состава;</w:t>
      </w:r>
    </w:p>
    <w:p>
      <w:pPr>
        <w:pStyle w:val="0"/>
        <w:jc w:val="both"/>
      </w:pPr>
      <w:r>
        <w:rPr>
          <w:sz w:val="24"/>
        </w:rPr>
        <w:t xml:space="preserve">(абзац введен Федеральным </w:t>
      </w:r>
      <w:r>
        <w:rPr>
          <w:sz w:val="24"/>
        </w:rPr>
        <w:t xml:space="preserve">законом</w:t>
      </w:r>
      <w:r>
        <w:rPr>
          <w:sz w:val="24"/>
        </w:rPr>
        <w:t xml:space="preserve"> от 14.02.2024 N 6-ФЗ)</w:t>
      </w:r>
    </w:p>
    <w:p>
      <w:pPr>
        <w:pStyle w:val="0"/>
        <w:spacing w:before="240" w:lineRule="auto"/>
        <w:ind w:firstLine="540"/>
        <w:jc w:val="both"/>
      </w:pPr>
      <w:r>
        <w:rPr>
          <w:sz w:val="24"/>
        </w:rPr>
        <w:t xml:space="preserve">производство алкогольной продукции с добавлением этилового спирта в случае, если такое добавление не предусмотрено требованиями государственных стандартов и технических регламентов.</w:t>
      </w:r>
    </w:p>
    <w:p>
      <w:pPr>
        <w:pStyle w:val="0"/>
        <w:jc w:val="both"/>
      </w:pPr>
      <w:r>
        <w:rPr>
          <w:sz w:val="24"/>
        </w:rPr>
        <w:t xml:space="preserve">(абзац введен Федеральным </w:t>
      </w:r>
      <w:r>
        <w:rPr>
          <w:sz w:val="24"/>
        </w:rPr>
        <w:t xml:space="preserve">законом</w:t>
      </w:r>
      <w:r>
        <w:rPr>
          <w:sz w:val="24"/>
        </w:rPr>
        <w:t xml:space="preserve"> от 14.02.2024 N 6-ФЗ)</w:t>
      </w:r>
    </w:p>
    <w:p>
      <w:pPr>
        <w:pStyle w:val="0"/>
        <w:spacing w:before="240" w:lineRule="auto"/>
        <w:ind w:firstLine="540"/>
        <w:jc w:val="both"/>
      </w:pPr>
      <w:r>
        <w:rPr>
          <w:sz w:val="24"/>
        </w:rPr>
        <w:t xml:space="preserve">1.1. Органы государственной власти субъектов Российской Федерации и органы местного самоуправления не вправе ограничивать оборот на территории соответствующего субъекта Российской Федерации или муниципального образования алкогольной продукции, произведенной в других субъектах Российской Федерации или муниципальных образованиях, посредством принятия законов и иных нормативных правовых актов субъектов Российской Федерации в сфере регулирования производства и оборота этилового спирта, алкогольной и спиртосодержащей продукции.</w:t>
      </w:r>
    </w:p>
    <w:p>
      <w:pPr>
        <w:pStyle w:val="0"/>
        <w:jc w:val="both"/>
      </w:pPr>
      <w:r>
        <w:rPr>
          <w:sz w:val="24"/>
        </w:rPr>
        <w:t xml:space="preserve">(п. 1.1 введен Федеральным </w:t>
      </w:r>
      <w:r>
        <w:rPr>
          <w:sz w:val="24"/>
        </w:rPr>
        <w:t xml:space="preserve">законом</w:t>
      </w:r>
      <w:r>
        <w:rPr>
          <w:sz w:val="24"/>
        </w:rPr>
        <w:t xml:space="preserve"> от 18.07.2011 N 218-ФЗ)</w:t>
      </w:r>
    </w:p>
    <w:p>
      <w:pPr>
        <w:pStyle w:val="0"/>
        <w:spacing w:before="240" w:lineRule="auto"/>
        <w:ind w:firstLine="540"/>
        <w:jc w:val="both"/>
      </w:pPr>
      <w:r>
        <w:rPr>
          <w:sz w:val="24"/>
        </w:rPr>
        <w:t xml:space="preserve">2. Наряду с ограничениями, предусмотренными настоящим Федеральным законом в области производства и оборота этилового спирта, алкогольной и спиртосодержащей продукции, иные ограничения, в том числе ограничения, касающиеся поставок этилового спирта, алкогольной и спиртосодержащей продукции, осуществляемых на территории Российской Федерации, могут устанавливаться только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spacing w:before="240" w:lineRule="auto"/>
        <w:ind w:firstLine="540"/>
        <w:jc w:val="both"/>
      </w:pPr>
      <w:r>
        <w:rPr>
          <w:sz w:val="24"/>
        </w:rPr>
        <w:t xml:space="preserve">2.1. </w:t>
      </w:r>
      <w:r>
        <w:rPr>
          <w:sz w:val="24"/>
        </w:rPr>
        <w:t xml:space="preserve">Запрещается</w:t>
      </w:r>
      <w:r>
        <w:rPr>
          <w:sz w:val="24"/>
        </w:rPr>
        <w:t xml:space="preserve"> распространение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 2.1 введен Федеральным </w:t>
      </w:r>
      <w:r>
        <w:rPr>
          <w:sz w:val="24"/>
        </w:rPr>
        <w:t xml:space="preserve">законом</w:t>
      </w:r>
      <w:r>
        <w:rPr>
          <w:sz w:val="24"/>
        </w:rPr>
        <w:t xml:space="preserve"> от 29.07.2017 N 278-ФЗ)</w:t>
      </w:r>
    </w:p>
    <w:p>
      <w:pPr>
        <w:pStyle w:val="0"/>
        <w:spacing w:before="240" w:lineRule="auto"/>
        <w:ind w:firstLine="540"/>
        <w:jc w:val="both"/>
      </w:pPr>
      <w:r>
        <w:rPr>
          <w:sz w:val="24"/>
        </w:rPr>
        <w:t xml:space="preserve">3. Юридические лица, должностные лица и граждане, нарушающие требования настоящего Федерального закона, несут ответственность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21.07.2005 N 102-ФЗ)</w:t>
      </w:r>
    </w:p>
    <w:p>
      <w:pPr>
        <w:pStyle w:val="0"/>
        <w:ind w:firstLine="540"/>
        <w:jc w:val="both"/>
      </w:pPr>
      <w:r>
        <w:rPr>
          <w:sz w:val="24"/>
        </w:rPr>
      </w:r>
    </w:p>
    <w:p>
      <w:pPr>
        <w:pStyle w:val="2"/>
        <w:outlineLvl w:val="1"/>
        <w:ind w:firstLine="540"/>
        <w:jc w:val="both"/>
      </w:pPr>
      <w:r>
        <w:rPr>
          <w:sz w:val="24"/>
        </w:rPr>
        <w:t xml:space="preserve">Статья 27. Особенности применения отдельных положений настоящего Федерального закона на территориях Республики Крым и города федерального значения Севастополя</w:t>
      </w:r>
    </w:p>
    <w:p>
      <w:pPr>
        <w:pStyle w:val="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31.12.2014 N 491-ФЗ)</w:t>
      </w:r>
    </w:p>
    <w:p>
      <w:pPr>
        <w:pStyle w:val="0"/>
        <w:jc w:val="both"/>
      </w:pPr>
      <w:r>
        <w:rPr>
          <w:sz w:val="24"/>
        </w:rPr>
      </w:r>
    </w:p>
    <w:p>
      <w:pPr>
        <w:pStyle w:val="0"/>
        <w:ind w:firstLine="540"/>
        <w:jc w:val="both"/>
      </w:pPr>
      <w:r>
        <w:rPr>
          <w:sz w:val="24"/>
        </w:rPr>
        <w:t xml:space="preserve">1. До 1 января 2016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не применяются положения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абзацев первого</w:t>
        </w:r>
      </w:hyperlink>
      <w:r>
        <w:rPr>
          <w:sz w:val="24"/>
        </w:rPr>
        <w:t xml:space="preserve"> и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второго пункта 2</w:t>
        </w:r>
      </w:hyperlink>
      <w:r>
        <w:rPr>
          <w:sz w:val="24"/>
        </w:rPr>
        <w:t xml:space="preserve">,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 статьи 8</w:t>
        </w:r>
      </w:hyperlink>
      <w:r>
        <w:rPr>
          <w:sz w:val="24"/>
        </w:rPr>
        <w:t xml:space="preserve">, </w:t>
      </w:r>
      <w:hyperlink w:history="0" w:anchor="P631"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r>
          <w:rPr>
            <w:sz w:val="24"/>
            <w:color w:val="0000ff"/>
          </w:rPr>
          <w:t xml:space="preserve">пунктов 2.1</w:t>
        </w:r>
      </w:hyperlink>
      <w:r>
        <w:rPr>
          <w:sz w:val="24"/>
        </w:rPr>
        <w:t xml:space="preserve">, </w:t>
      </w:r>
      <w:hyperlink w:history="0" w:anchor="P637"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r>
          <w:rPr>
            <w:sz w:val="24"/>
            <w:color w:val="0000ff"/>
          </w:rPr>
          <w:t xml:space="preserve">2.2</w:t>
        </w:r>
      </w:hyperlink>
      <w:r>
        <w:rPr>
          <w:sz w:val="24"/>
        </w:rPr>
        <w:t xml:space="preserve">,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w:t>
        </w:r>
      </w:hyperlink>
      <w:r>
        <w:rPr>
          <w:sz w:val="24"/>
        </w:rPr>
        <w:t xml:space="preserve">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history="0" w:anchor="P1385" w:tooltip="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w:r>
          <w:rPr>
            <w:sz w:val="24"/>
            <w:color w:val="0000ff"/>
          </w:rPr>
          <w:t xml:space="preserve">подпунктов 8</w:t>
        </w:r>
      </w:hyperlink>
      <w:r>
        <w:rPr>
          <w:sz w:val="24"/>
        </w:rPr>
        <w:t xml:space="preserve">, </w:t>
      </w:r>
      <w:hyperlink w:history="0" w:anchor="P1375" w:tooltip="3) документ, подтверждающий наличие у организации оплаченного уставного капитала (уставного фонда) в соответствии с пунктами 2.1, 2.2 и 9 статьи 11 настоящего Федерального закона;">
        <w:r>
          <w:rPr>
            <w:sz w:val="24"/>
            <w:color w:val="0000ff"/>
          </w:rPr>
          <w:t xml:space="preserve">9</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10</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12</w:t>
        </w:r>
      </w:hyperlink>
      <w:r>
        <w:rPr>
          <w:sz w:val="24"/>
        </w:rPr>
        <w:t xml:space="preserve"> и </w:t>
      </w:r>
      <w:hyperlink w:history="0" w:anchor="P1359" w:tooltip="1) заявление о выдаче лицензии с указанием следующих сведений:">
        <w:r>
          <w:rPr>
            <w:sz w:val="24"/>
            <w:color w:val="0000ff"/>
          </w:rPr>
          <w:t xml:space="preserve">13 пункта 1</w:t>
        </w:r>
      </w:hyperlink>
      <w:r>
        <w:rPr>
          <w:sz w:val="24"/>
        </w:rPr>
        <w:t xml:space="preserve">, </w:t>
      </w:r>
      <w:hyperlink w:history="0" w:anchor="P1423" w:tooltip="2) документ, подтверждающий наличие у организации оплаченного уставного капитала (уставного фонда) в соответствии с пунктом 2.1 статьи 11 настоящего Федерального закона.">
        <w:r>
          <w:rPr>
            <w:sz w:val="24"/>
            <w:color w:val="0000ff"/>
          </w:rPr>
          <w:t xml:space="preserve">подпунктов 2</w:t>
        </w:r>
      </w:hyperlink>
      <w:r>
        <w:rPr>
          <w:sz w:val="24"/>
        </w:rPr>
        <w:t xml:space="preserve"> и </w:t>
      </w:r>
      <w:hyperlink w:history="0" w:anchor="P1419" w:tooltip="5. Для получения лицензии на осуществление одного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
        <w:r>
          <w:rPr>
            <w:sz w:val="24"/>
            <w:color w:val="0000ff"/>
          </w:rPr>
          <w:t xml:space="preserve">3 пункта 3</w:t>
        </w:r>
      </w:hyperlink>
      <w:r>
        <w:rPr>
          <w:sz w:val="24"/>
        </w:rPr>
        <w:t xml:space="preserve">,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абзаца первого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содержащей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копий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и </w:t>
      </w:r>
      <w:hyperlink w:history="0" w:anchor="P446"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w:r>
          <w:rPr>
            <w:sz w:val="24"/>
            <w:color w:val="0000ff"/>
          </w:rPr>
          <w:t xml:space="preserve">абзаца второго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history="0" w:anchor="P1654" w:tooltip="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
        <w:r>
          <w:rPr>
            <w:sz w:val="24"/>
            <w:color w:val="0000ff"/>
          </w:rPr>
          <w:t xml:space="preserve">абзацев восьмого</w:t>
        </w:r>
      </w:hyperlink>
      <w:r>
        <w:rPr>
          <w:sz w:val="24"/>
        </w:rPr>
        <w:t xml:space="preserve">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w:t>
      </w:r>
      <w:hyperlink w:history="0" w:anchor="P1665" w:tooltip="нарушение требований пунктов 2.1 и 2.2 статьи 11 настоящего Федерального закона;">
        <w:r>
          <w:rPr>
            <w:sz w:val="24"/>
            <w:color w:val="0000ff"/>
          </w:rPr>
          <w:t xml:space="preserve">четырнадцатого пункта 1</w:t>
        </w:r>
      </w:hyperlink>
      <w:r>
        <w:rPr>
          <w:sz w:val="24"/>
        </w:rPr>
        <w:t xml:space="preserve">, </w:t>
      </w:r>
      <w:hyperlink w:history="0" w:anchor="P1713" w:tooltip="Абзацы второй - тридцать первый утратили силу. - Федеральный закон от 28.12.2017 N 433-ФЗ.">
        <w:r>
          <w:rPr>
            <w:sz w:val="24"/>
            <w:color w:val="0000ff"/>
          </w:rPr>
          <w:t xml:space="preserve">абзацев девятого</w:t>
        </w:r>
      </w:hyperlink>
      <w:r>
        <w:rPr>
          <w:sz w:val="24"/>
        </w:rP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w:t>
      </w:r>
      <w:hyperlink w:history="0" w:anchor="P1713" w:tooltip="Абзацы второй - тридцать первый утратили силу. - Федеральный закон от 28.12.2017 N 433-ФЗ.">
        <w:r>
          <w:rPr>
            <w:sz w:val="24"/>
            <w:color w:val="0000ff"/>
          </w:rPr>
          <w:t xml:space="preserve">пятнадцатого</w:t>
        </w:r>
      </w:hyperlink>
      <w:r>
        <w:rPr>
          <w:sz w:val="24"/>
        </w:rPr>
        <w:t xml:space="preserve"> (в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опломбированной (опечатанной) лицензирующим органом) и </w:t>
      </w:r>
      <w:hyperlink w:history="0" w:anchor="P1713" w:tooltip="Абзацы второй - тридцать первый утратили силу. - Федеральный закон от 28.12.2017 N 433-ФЗ.">
        <w:r>
          <w:rPr>
            <w:sz w:val="24"/>
            <w:color w:val="0000ff"/>
          </w:rPr>
          <w:t xml:space="preserve">семнадцатого пункта 3 статьи 20</w:t>
        </w:r>
      </w:hyperlink>
      <w:r>
        <w:rPr>
          <w:sz w:val="24"/>
        </w:rPr>
        <w:t xml:space="preserve">, </w:t>
      </w:r>
      <w:hyperlink w:history="0" w:anchor="P1974" w:tooltip="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w:r>
          <w:rPr>
            <w:sz w:val="24"/>
            <w:color w:val="0000ff"/>
          </w:rPr>
          <w:t xml:space="preserve">абзаца пятого подпункта 1 пункта 1 статьи 25</w:t>
        </w:r>
      </w:hyperlink>
      <w:r>
        <w:rPr>
          <w:sz w:val="24"/>
        </w:rPr>
        <w:t xml:space="preserve">,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абзацев четвертого</w:t>
        </w:r>
      </w:hyperlink>
      <w:r>
        <w:rPr>
          <w:sz w:val="24"/>
        </w:rPr>
        <w:t xml:space="preserve">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одиннадцатого</w:t>
        </w:r>
      </w:hyperlink>
      <w:r>
        <w:rPr>
          <w:sz w:val="24"/>
        </w:rPr>
        <w:t xml:space="preserve">, </w:t>
      </w:r>
      <w:hyperlink w:history="0" w:anchor="P2092" w:tooltip="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двадцать первого пункта 1 статьи 26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29.06.2015 N 182-ФЗ)</w:t>
      </w:r>
    </w:p>
    <w:p>
      <w:pPr>
        <w:pStyle w:val="0"/>
        <w:spacing w:before="240" w:lineRule="auto"/>
        <w:ind w:firstLine="540"/>
        <w:jc w:val="both"/>
      </w:pPr>
      <w:r>
        <w:rPr>
          <w:sz w:val="24"/>
        </w:rPr>
        <w:t xml:space="preserve">1.1. До 1 января 2020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абзаца второго пункта 2</w:t>
        </w:r>
      </w:hyperlink>
      <w:r>
        <w:rPr>
          <w:sz w:val="24"/>
        </w:rPr>
        <w:t xml:space="preserve"> (в части требования оснащать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 статьи 8</w:t>
        </w:r>
      </w:hyperlink>
      <w:r>
        <w:rPr>
          <w:sz w:val="24"/>
        </w:rPr>
        <w:t xml:space="preserve">,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w:t>
        </w:r>
      </w:hyperlink>
      <w:r>
        <w:rPr>
          <w:sz w:val="24"/>
        </w:rP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history="0" w:anchor="P654" w:tooltip="2.4.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w:r>
          <w:rPr>
            <w:sz w:val="24"/>
            <w:color w:val="0000ff"/>
          </w:rPr>
          <w:t xml:space="preserve">абзаца третьего пункта 2.4</w:t>
        </w:r>
      </w:hyperlink>
      <w:r>
        <w:rPr>
          <w:sz w:val="24"/>
        </w:rPr>
        <w:t xml:space="preserve"> (в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 выращенного на виноградниках, сведения о которых внесены в реестр виноградных насаждений) статьи 11, </w:t>
      </w:r>
      <w:hyperlink w:history="0" w:anchor="P736" w:tooltip="5. 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
        <w:r>
          <w:rPr>
            <w:sz w:val="24"/>
            <w:color w:val="0000ff"/>
          </w:rPr>
          <w:t xml:space="preserve">абзаца шестого пункта 2.3</w:t>
        </w:r>
      </w:hyperlink>
      <w:r>
        <w:rPr>
          <w:sz w:val="24"/>
        </w:rP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w:t>
      </w:r>
      <w:hyperlink w:history="0" w:anchor="P1385" w:tooltip="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w:r>
          <w:rPr>
            <w:sz w:val="24"/>
            <w:color w:val="0000ff"/>
          </w:rPr>
          <w:t xml:space="preserve">подпунктов 8</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10</w:t>
        </w:r>
      </w:hyperlink>
      <w:r>
        <w:rPr>
          <w:sz w:val="24"/>
        </w:rPr>
        <w:t xml:space="preserve"> (в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history="0" w:anchor="P1359" w:tooltip="1) заявление о выдаче лицензии с указанием следующих сведений:">
        <w:r>
          <w:rPr>
            <w:sz w:val="24"/>
            <w:color w:val="0000ff"/>
          </w:rPr>
          <w:t xml:space="preserve">12</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13</w:t>
        </w:r>
      </w:hyperlink>
      <w:r>
        <w:rPr>
          <w:sz w:val="24"/>
        </w:rP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пункта 1, </w:t>
      </w:r>
      <w:hyperlink w:history="0" w:anchor="P1419" w:tooltip="5. Для получения лицензии на осуществление одного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
        <w:r>
          <w:rPr>
            <w:sz w:val="24"/>
            <w:color w:val="0000ff"/>
          </w:rPr>
          <w:t xml:space="preserve">подпункта 3 пункта 3</w:t>
        </w:r>
      </w:hyperlink>
      <w:r>
        <w:rPr>
          <w:sz w:val="24"/>
        </w:rPr>
        <w:t xml:space="preserve">,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абзаца первого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w:t>
      </w:r>
      <w:hyperlink w:history="0" w:anchor="P446"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w:r>
          <w:rPr>
            <w:sz w:val="24"/>
            <w:color w:val="0000ff"/>
          </w:rPr>
          <w:t xml:space="preserve">абзаца второго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history="0" w:anchor="P1654" w:tooltip="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
        <w:r>
          <w:rPr>
            <w:sz w:val="24"/>
            <w:color w:val="0000ff"/>
          </w:rPr>
          <w:t xml:space="preserve">абзаца восьмого</w:t>
        </w:r>
      </w:hyperlink>
      <w:r>
        <w:rPr>
          <w:sz w:val="24"/>
        </w:rPr>
        <w:t xml:space="preserve"> (в части использования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history="0" w:anchor="P1738" w:tooltip="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эксплуатация автомобильного транспорта при отсутствии или повреждении пломб на специальных технических средствах регистрации, опломбированных (опечатанных) лицензирующим органом;">
        <w:r>
          <w:rPr>
            <w:sz w:val="24"/>
            <w:color w:val="0000ff"/>
          </w:rPr>
          <w:t xml:space="preserve">подпункта 11</w:t>
        </w:r>
      </w:hyperlink>
      <w:r>
        <w:rPr>
          <w:sz w:val="24"/>
        </w:rPr>
        <w:t xml:space="preserve">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w:t>
      </w:r>
      <w:hyperlink w:history="0" w:anchor="P1753" w:tooltip="20) производство российской винодельческой продукции защищенных наименований с нарушением требований, установленных пунктом 2.4 статьи 11 настоящего Федерального закона и законодательством о виноградарстве и виноделии;">
        <w:r>
          <w:rPr>
            <w:sz w:val="24"/>
            <w:color w:val="0000ff"/>
          </w:rPr>
          <w:t xml:space="preserve">подпункта 20</w:t>
        </w:r>
      </w:hyperlink>
      <w:r>
        <w:rPr>
          <w:sz w:val="24"/>
        </w:rPr>
        <w:t xml:space="preserve">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w:t>
      </w:r>
      <w:hyperlink w:history="0" w:anchor="P654" w:tooltip="2.4.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w:r>
          <w:rPr>
            <w:sz w:val="24"/>
            <w:color w:val="0000ff"/>
          </w:rPr>
          <w:t xml:space="preserve">абзацем третьим пункта 2.4 статьи 11</w:t>
        </w:r>
      </w:hyperlink>
      <w:r>
        <w:rPr>
          <w:sz w:val="24"/>
        </w:rPr>
        <w:t xml:space="preserve"> настоящего Федерального закона требований о внесении сведений о виноградниках в реестр виноградных насаждений) </w:t>
      </w:r>
      <w:hyperlink w:history="0" w:anchor="P1719" w:tooltip="3.1. Основанием для аннулирования лицензии на производство и оборот этилового спирта, алкогольной и спиртосодержащей продукции в судебном порядке является:">
        <w:r>
          <w:rPr>
            <w:sz w:val="24"/>
            <w:color w:val="0000ff"/>
          </w:rPr>
          <w:t xml:space="preserve">пункта 3.1 статьи 20</w:t>
        </w:r>
      </w:hyperlink>
      <w:r>
        <w:rPr>
          <w:sz w:val="24"/>
        </w:rPr>
        <w:t xml:space="preserve">, </w:t>
      </w:r>
      <w:hyperlink w:history="0" w:anchor="P1994"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r>
          <w:rPr>
            <w:sz w:val="24"/>
            <w:color w:val="0000ff"/>
          </w:rPr>
          <w:t xml:space="preserve">абзаца третьего подпункта 5 пункта 1 статьи 25</w:t>
        </w:r>
      </w:hyperlink>
      <w:r>
        <w:rPr>
          <w:sz w:val="24"/>
        </w:rPr>
        <w:t xml:space="preserve">,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абзаца четвертого</w:t>
        </w:r>
      </w:hyperlink>
      <w:r>
        <w:rPr>
          <w:sz w:val="24"/>
        </w:rPr>
        <w:t xml:space="preserve"> (в части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без оснащения автоматическими средствами измерения и учета объема готовой продукции) и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абзаца одиннадцатого пункта 1 статьи 26</w:t>
        </w:r>
      </w:hyperlink>
      <w:r>
        <w:rPr>
          <w:sz w:val="24"/>
        </w:rPr>
        <w:t xml:space="preserve"> настоящего Федерального закона.</w:t>
      </w:r>
    </w:p>
    <w:p>
      <w:pPr>
        <w:pStyle w:val="0"/>
        <w:jc w:val="both"/>
      </w:pPr>
      <w:r>
        <w:rPr>
          <w:sz w:val="24"/>
        </w:rPr>
        <w:t xml:space="preserve">(в ред. Федеральных законов от 03.07.2016 </w:t>
      </w:r>
      <w:r>
        <w:rPr>
          <w:sz w:val="24"/>
        </w:rPr>
        <w:t xml:space="preserve">N 260-ФЗ</w:t>
      </w:r>
      <w:r>
        <w:rPr>
          <w:sz w:val="24"/>
        </w:rPr>
        <w:t xml:space="preserve">, от 28.12.2017 </w:t>
      </w:r>
      <w:r>
        <w:rPr>
          <w:sz w:val="24"/>
        </w:rPr>
        <w:t xml:space="preserve">N 433-ФЗ</w:t>
      </w:r>
      <w:r>
        <w:rPr>
          <w:sz w:val="24"/>
        </w:rPr>
        <w:t xml:space="preserve">)</w:t>
      </w:r>
    </w:p>
    <w:p>
      <w:pPr>
        <w:pStyle w:val="0"/>
        <w:spacing w:before="240" w:lineRule="auto"/>
        <w:ind w:firstLine="540"/>
        <w:jc w:val="both"/>
      </w:pPr>
      <w:r>
        <w:rPr>
          <w:sz w:val="24"/>
        </w:rPr>
        <w:t xml:space="preserve">До 1 января 2020 года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указанных субъектов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03.07.2016 N 260-ФЗ; в ред. Федерального </w:t>
      </w:r>
      <w:r>
        <w:rPr>
          <w:sz w:val="24"/>
        </w:rPr>
        <w:t xml:space="preserve">закона</w:t>
      </w:r>
      <w:r>
        <w:rPr>
          <w:sz w:val="24"/>
        </w:rPr>
        <w:t xml:space="preserve"> от 28.12.2017 N 433-ФЗ)</w:t>
      </w:r>
    </w:p>
    <w:p>
      <w:pPr>
        <w:pStyle w:val="0"/>
        <w:spacing w:before="240" w:lineRule="auto"/>
        <w:ind w:firstLine="540"/>
        <w:jc w:val="both"/>
      </w:pPr>
      <w:r>
        <w:rPr>
          <w:sz w:val="24"/>
        </w:rPr>
        <w:t xml:space="preserve">До 1 января 2018 года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не применяются положения </w:t>
      </w:r>
      <w:hyperlink w:history="0" w:anchor="P863" w:tooltip="розничной продажи алкогольной продукции, размещенной на бортах воздушных судов в качестве припасов в соответствии с правом ЕАЭС и законодательством Российской Федерации о таможенном деле;">
        <w:r>
          <w:rPr>
            <w:sz w:val="24"/>
            <w:color w:val="0000ff"/>
          </w:rPr>
          <w:t xml:space="preserve">абзаца шестого пункта 1</w:t>
        </w:r>
      </w:hyperlink>
      <w:r>
        <w:rPr>
          <w:sz w:val="24"/>
        </w:rP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28.12.2017 N 433-ФЗ)</w:t>
      </w:r>
    </w:p>
    <w:p>
      <w:pPr>
        <w:pStyle w:val="0"/>
        <w:jc w:val="both"/>
      </w:pPr>
      <w:r>
        <w:rPr>
          <w:sz w:val="24"/>
        </w:rPr>
        <w:t xml:space="preserve">(п. 1.1 введен Федеральным </w:t>
      </w:r>
      <w:r>
        <w:rPr>
          <w:sz w:val="24"/>
        </w:rPr>
        <w:t xml:space="preserve">законом</w:t>
      </w:r>
      <w:r>
        <w:rPr>
          <w:sz w:val="24"/>
        </w:rPr>
        <w:t xml:space="preserve"> от 29.12.2015 N 400-ФЗ)</w:t>
      </w:r>
    </w:p>
    <w:p>
      <w:pPr>
        <w:pStyle w:val="0"/>
        <w:spacing w:before="240" w:lineRule="auto"/>
        <w:ind w:firstLine="540"/>
        <w:jc w:val="both"/>
      </w:pPr>
      <w:r>
        <w:rPr>
          <w:sz w:val="24"/>
        </w:rPr>
        <w:t xml:space="preserve">1.2.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Республике Крым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w:t>
      </w:r>
    </w:p>
    <w:p>
      <w:pPr>
        <w:pStyle w:val="0"/>
        <w:spacing w:before="240" w:lineRule="auto"/>
        <w:ind w:firstLine="540"/>
        <w:jc w:val="both"/>
      </w:pPr>
      <w:r>
        <w:rPr>
          <w:sz w:val="24"/>
        </w:rPr>
        <w:t xml:space="preserve">1) до 1 января 2021 года не применяются положения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абзаца второго пункта 2</w:t>
        </w:r>
      </w:hyperlink>
      <w:r>
        <w:rPr>
          <w:sz w:val="24"/>
        </w:rPr>
        <w:t xml:space="preserve"> (в части требования оснащать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статьи 8, </w:t>
      </w:r>
      <w:hyperlink w:history="0" w:anchor="P1385" w:tooltip="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w:r>
          <w:rPr>
            <w:sz w:val="24"/>
            <w:color w:val="0000ff"/>
          </w:rPr>
          <w:t xml:space="preserve">подпунктов 8</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10</w:t>
        </w:r>
      </w:hyperlink>
      <w:r>
        <w:rPr>
          <w:sz w:val="24"/>
        </w:rPr>
        <w:t xml:space="preserve"> (в части обязанности представления в лицензирующий орган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w:t>
      </w:r>
      <w:hyperlink w:history="0" w:anchor="P1359" w:tooltip="1) заявление о выдаче лицензии с указанием следующих сведений:">
        <w:r>
          <w:rPr>
            <w:sz w:val="24"/>
            <w:color w:val="0000ff"/>
          </w:rPr>
          <w:t xml:space="preserve">13</w:t>
        </w:r>
      </w:hyperlink>
      <w:r>
        <w:rPr>
          <w:sz w:val="24"/>
        </w:rP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пункта 1,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абзаца первого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w:t>
      </w:r>
      <w:hyperlink w:history="0" w:anchor="P446"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w:r>
          <w:rPr>
            <w:sz w:val="24"/>
            <w:color w:val="0000ff"/>
          </w:rPr>
          <w:t xml:space="preserve">абзаца второго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нефасованной спиртосодержащей продукции с содержанием этилового спирта более 25 процентов объема готовой продукции) пункта 10 статьи 19, </w:t>
      </w:r>
      <w:hyperlink w:history="0" w:anchor="P1654" w:tooltip="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
        <w:r>
          <w:rPr>
            <w:sz w:val="24"/>
            <w:color w:val="0000ff"/>
          </w:rPr>
          <w:t xml:space="preserve">абзаца пятого</w:t>
        </w:r>
      </w:hyperlink>
      <w:r>
        <w:rPr>
          <w:sz w:val="24"/>
        </w:rPr>
        <w:t xml:space="preserve"> (в части использования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history="0" w:anchor="P1738" w:tooltip="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эксплуатация автомобильного транспорта при отсутствии или повреждении пломб на специальных технических средствах регистрации, опломбированных (опечатанных) лицензирующим органом;">
        <w:r>
          <w:rPr>
            <w:sz w:val="24"/>
            <w:color w:val="0000ff"/>
          </w:rPr>
          <w:t xml:space="preserve">подпункта 11</w:t>
        </w:r>
      </w:hyperlink>
      <w:r>
        <w:rPr>
          <w:sz w:val="24"/>
        </w:rPr>
        <w:t xml:space="preserve"> (в части эксплуатации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пункта 3.1 статьи 20,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абзаца четвертого</w:t>
        </w:r>
      </w:hyperlink>
      <w:r>
        <w:rPr>
          <w:sz w:val="24"/>
        </w:rPr>
        <w:t xml:space="preserve"> (в части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без оснащения автоматическими средствами измерения и учета объема готовой продукции) пункта 1 статьи 26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22.12.2020 N 436-ФЗ)</w:t>
      </w:r>
    </w:p>
    <w:p>
      <w:pPr>
        <w:pStyle w:val="0"/>
        <w:spacing w:before="240" w:lineRule="auto"/>
        <w:ind w:firstLine="540"/>
        <w:jc w:val="both"/>
      </w:pPr>
      <w:r>
        <w:rPr>
          <w:sz w:val="24"/>
        </w:rPr>
        <w:t xml:space="preserve">2) до 1 января 2025 года не применяются положения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 статьи 8</w:t>
        </w:r>
      </w:hyperlink>
      <w:r>
        <w:rPr>
          <w:sz w:val="24"/>
        </w:rPr>
        <w:t xml:space="preserve">,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w:t>
        </w:r>
      </w:hyperlink>
      <w:r>
        <w:rPr>
          <w:sz w:val="24"/>
        </w:rP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статьи 11</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подпункта 12 пункта 1</w:t>
        </w:r>
      </w:hyperlink>
      <w:r>
        <w:rPr>
          <w:sz w:val="24"/>
        </w:rPr>
        <w:t xml:space="preserve">, </w:t>
      </w:r>
      <w:hyperlink w:history="0" w:anchor="P1401" w:tooltip="сведения о договоре аренды производственных и складских помещений с указанием сведений о сторонах договора, предмета договора, срока договора (в случае, если договор аренды заключен на срок менее одного года);">
        <w:r>
          <w:rPr>
            <w:sz w:val="24"/>
            <w:color w:val="0000ff"/>
          </w:rPr>
          <w:t xml:space="preserve">абзаца четырнадцатого подпункта 1 пункта 3 статьи 19</w:t>
        </w:r>
      </w:hyperlink>
      <w:r>
        <w:rPr>
          <w:sz w:val="24"/>
        </w:rPr>
        <w:t xml:space="preserve">, </w:t>
      </w:r>
      <w:hyperlink w:history="0" w:anchor="P1994"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r>
          <w:rPr>
            <w:sz w:val="24"/>
            <w:color w:val="0000ff"/>
          </w:rPr>
          <w:t xml:space="preserve">абзаца третьего подпункта 5 пункта 1 статьи 25</w:t>
        </w:r>
      </w:hyperlink>
      <w:r>
        <w:rPr>
          <w:sz w:val="24"/>
        </w:rPr>
        <w:t xml:space="preserve">,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абзаца одиннадцатого пункта 1 статьи 26</w:t>
        </w:r>
      </w:hyperlink>
      <w:r>
        <w:rPr>
          <w:sz w:val="24"/>
        </w:rPr>
        <w:t xml:space="preserve"> настоящего Федерального закона.</w:t>
      </w:r>
    </w:p>
    <w:p>
      <w:pPr>
        <w:pStyle w:val="0"/>
        <w:jc w:val="both"/>
      </w:pPr>
      <w:r>
        <w:rPr>
          <w:sz w:val="24"/>
        </w:rPr>
        <w:t xml:space="preserve">(в ред. Федеральных законов от 02.07.2021 </w:t>
      </w:r>
      <w:r>
        <w:rPr>
          <w:sz w:val="24"/>
        </w:rPr>
        <w:t xml:space="preserve">N 345-ФЗ</w:t>
      </w:r>
      <w:r>
        <w:rPr>
          <w:sz w:val="24"/>
        </w:rPr>
        <w:t xml:space="preserve">, от 28.12.2022 </w:t>
      </w:r>
      <w:r>
        <w:rPr>
          <w:sz w:val="24"/>
        </w:rPr>
        <w:t xml:space="preserve">N 557-ФЗ</w:t>
      </w:r>
      <w:r>
        <w:rPr>
          <w:sz w:val="24"/>
        </w:rPr>
        <w:t xml:space="preserve">, от 08.08.2024 </w:t>
      </w:r>
      <w:r>
        <w:rPr>
          <w:sz w:val="24"/>
        </w:rPr>
        <w:t xml:space="preserve">N 316-ФЗ</w:t>
      </w:r>
      <w:r>
        <w:rPr>
          <w:sz w:val="24"/>
        </w:rPr>
        <w:t xml:space="preserve">)</w:t>
      </w:r>
    </w:p>
    <w:p>
      <w:pPr>
        <w:pStyle w:val="0"/>
        <w:jc w:val="both"/>
      </w:pPr>
      <w:r>
        <w:rPr>
          <w:sz w:val="24"/>
        </w:rPr>
        <w:t xml:space="preserve">(п. 1.2 введен Федеральным </w:t>
      </w:r>
      <w:r>
        <w:rPr>
          <w:sz w:val="24"/>
        </w:rPr>
        <w:t xml:space="preserve">законом</w:t>
      </w:r>
      <w:r>
        <w:rPr>
          <w:sz w:val="24"/>
        </w:rPr>
        <w:t xml:space="preserve"> от 27.12.2019 N 458-ФЗ)</w:t>
      </w:r>
    </w:p>
    <w:p>
      <w:pPr>
        <w:pStyle w:val="0"/>
        <w:spacing w:before="240" w:lineRule="auto"/>
        <w:ind w:firstLine="540"/>
        <w:jc w:val="both"/>
      </w:pPr>
      <w:r>
        <w:rPr>
          <w:sz w:val="24"/>
        </w:rPr>
        <w:t xml:space="preserve">2.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производство и оборот (за исключением розничной продажи) этилового спирта, алкогольной и спиртосодержащей продукции), которые были созданы в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w:t>
      </w:r>
    </w:p>
    <w:p>
      <w:pPr>
        <w:pStyle w:val="0"/>
        <w:jc w:val="both"/>
      </w:pPr>
      <w:r>
        <w:rPr>
          <w:sz w:val="24"/>
        </w:rPr>
        <w:t xml:space="preserve">(в ред. Федерального </w:t>
      </w:r>
      <w:r>
        <w:rPr>
          <w:sz w:val="24"/>
        </w:rPr>
        <w:t xml:space="preserve">закона</w:t>
      </w:r>
      <w:r>
        <w:rPr>
          <w:sz w:val="24"/>
        </w:rPr>
        <w:t xml:space="preserve"> от 03.07.2016 N 260-ФЗ)</w:t>
      </w:r>
    </w:p>
    <w:p>
      <w:pPr>
        <w:pStyle w:val="0"/>
        <w:spacing w:before="240" w:lineRule="auto"/>
        <w:ind w:firstLine="540"/>
        <w:jc w:val="both"/>
      </w:pPr>
      <w:r>
        <w:rPr>
          <w:sz w:val="24"/>
        </w:rPr>
        <w:t xml:space="preserve">1) до 1 июля 2015 года не применяются положения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w:t>
        </w:r>
      </w:hyperlink>
      <w:r>
        <w:rPr>
          <w:sz w:val="24"/>
        </w:rP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history="0" w:anchor="P1359" w:tooltip="1) заявление о выдаче лицензии с указанием следующих сведений:">
        <w:r>
          <w:rPr>
            <w:sz w:val="24"/>
            <w:color w:val="0000ff"/>
          </w:rPr>
          <w:t xml:space="preserve">подпункта 12 пункта 1 статьи 19</w:t>
        </w:r>
      </w:hyperlink>
      <w:r>
        <w:rPr>
          <w:sz w:val="24"/>
        </w:rPr>
        <w:t xml:space="preserve"> настоящего Федерального закона;</w:t>
      </w:r>
    </w:p>
    <w:p>
      <w:pPr>
        <w:pStyle w:val="0"/>
        <w:spacing w:before="240" w:lineRule="auto"/>
        <w:ind w:firstLine="540"/>
        <w:jc w:val="both"/>
      </w:pPr>
      <w:r>
        <w:rPr>
          <w:sz w:val="24"/>
        </w:rPr>
        <w:t xml:space="preserve">2) до 1 января 2016 года не применяются положения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абзацев первого</w:t>
        </w:r>
      </w:hyperlink>
      <w:r>
        <w:rPr>
          <w:sz w:val="24"/>
        </w:rPr>
        <w:t xml:space="preserve"> и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второго пункта 2</w:t>
        </w:r>
      </w:hyperlink>
      <w:r>
        <w:rPr>
          <w:sz w:val="24"/>
        </w:rPr>
        <w:t xml:space="preserve">,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 статьи 8</w:t>
        </w:r>
      </w:hyperlink>
      <w:r>
        <w:rPr>
          <w:sz w:val="24"/>
        </w:rPr>
        <w:t xml:space="preserve">, </w:t>
      </w:r>
      <w:hyperlink w:history="0" w:anchor="P631"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r>
          <w:rPr>
            <w:sz w:val="24"/>
            <w:color w:val="0000ff"/>
          </w:rPr>
          <w:t xml:space="preserve">пунктов 2.1</w:t>
        </w:r>
      </w:hyperlink>
      <w:r>
        <w:rPr>
          <w:sz w:val="24"/>
        </w:rPr>
        <w:t xml:space="preserve">, </w:t>
      </w:r>
      <w:hyperlink w:history="0" w:anchor="P637"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r>
          <w:rPr>
            <w:sz w:val="24"/>
            <w:color w:val="0000ff"/>
          </w:rPr>
          <w:t xml:space="preserve">2.2 статьи 11</w:t>
        </w:r>
      </w:hyperlink>
      <w:r>
        <w:rPr>
          <w:sz w:val="24"/>
        </w:rPr>
        <w:t xml:space="preserve">, </w:t>
      </w:r>
      <w:hyperlink w:history="0" w:anchor="P1385" w:tooltip="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w:r>
          <w:rPr>
            <w:sz w:val="24"/>
            <w:color w:val="0000ff"/>
          </w:rPr>
          <w:t xml:space="preserve">подпунктов 8</w:t>
        </w:r>
      </w:hyperlink>
      <w:r>
        <w:rPr>
          <w:sz w:val="24"/>
        </w:rPr>
        <w:t xml:space="preserve"> - </w:t>
      </w:r>
      <w:hyperlink w:history="0" w:anchor="P1359" w:tooltip="1) заявление о выдаче лицензии с указанием следующих сведений:">
        <w:r>
          <w:rPr>
            <w:sz w:val="24"/>
            <w:color w:val="0000ff"/>
          </w:rPr>
          <w:t xml:space="preserve">10</w:t>
        </w:r>
      </w:hyperlink>
      <w:r>
        <w:rPr>
          <w:sz w:val="24"/>
        </w:rPr>
        <w:t xml:space="preserve"> и </w:t>
      </w:r>
      <w:hyperlink w:history="0" w:anchor="P1359" w:tooltip="1) заявление о выдаче лицензии с указанием следующих сведений:">
        <w:r>
          <w:rPr>
            <w:sz w:val="24"/>
            <w:color w:val="0000ff"/>
          </w:rPr>
          <w:t xml:space="preserve">13 пункта 1</w:t>
        </w:r>
      </w:hyperlink>
      <w:r>
        <w:rPr>
          <w:sz w:val="24"/>
        </w:rPr>
        <w:t xml:space="preserve">, </w:t>
      </w:r>
      <w:hyperlink w:history="0" w:anchor="P1423" w:tooltip="2) документ, подтверждающий наличие у организации оплаченного уставного капитала (уставного фонда) в соответствии с пунктом 2.1 статьи 11 настоящего Федерального закона.">
        <w:r>
          <w:rPr>
            <w:sz w:val="24"/>
            <w:color w:val="0000ff"/>
          </w:rPr>
          <w:t xml:space="preserve">подпунктов 2</w:t>
        </w:r>
      </w:hyperlink>
      <w:r>
        <w:rPr>
          <w:sz w:val="24"/>
        </w:rPr>
        <w:t xml:space="preserve"> и </w:t>
      </w:r>
      <w:hyperlink w:history="0" w:anchor="P1419" w:tooltip="5. Для получения лицензии на осуществление одного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
        <w:r>
          <w:rPr>
            <w:sz w:val="24"/>
            <w:color w:val="0000ff"/>
          </w:rPr>
          <w:t xml:space="preserve">3 пункта 3</w:t>
        </w:r>
      </w:hyperlink>
      <w:r>
        <w:rPr>
          <w:sz w:val="24"/>
        </w:rPr>
        <w:t xml:space="preserve">,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абзаца первого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содержащей информацию об указанных оборудовании, автоматических средствах и о коммуникациях в соответствии с перечнем информации, установленным уполномоченным Правительством Российской Федерации федеральным органом исполнительной власти, копий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и </w:t>
      </w:r>
      <w:hyperlink w:history="0" w:anchor="P446"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w:r>
          <w:rPr>
            <w:sz w:val="24"/>
            <w:color w:val="0000ff"/>
          </w:rPr>
          <w:t xml:space="preserve">абзаца второго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пункта 10 статьи 19</w:t>
        </w:r>
      </w:hyperlink>
      <w:r>
        <w:rPr>
          <w:sz w:val="24"/>
        </w:rPr>
        <w:t xml:space="preserve">, </w:t>
      </w:r>
      <w:hyperlink w:history="0" w:anchor="P1654" w:tooltip="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
        <w:r>
          <w:rPr>
            <w:sz w:val="24"/>
            <w:color w:val="0000ff"/>
          </w:rPr>
          <w:t xml:space="preserve">абзацев восьмого</w:t>
        </w:r>
      </w:hyperlink>
      <w:r>
        <w:rPr>
          <w:sz w:val="24"/>
        </w:rPr>
        <w:t xml:space="preserve">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w:t>
      </w:r>
      <w:hyperlink w:history="0" w:anchor="P1665" w:tooltip="нарушение требований пунктов 2.1 и 2.2 статьи 11 настоящего Федерального закона;">
        <w:r>
          <w:rPr>
            <w:sz w:val="24"/>
            <w:color w:val="0000ff"/>
          </w:rPr>
          <w:t xml:space="preserve">четырнадцатого пункта 1</w:t>
        </w:r>
      </w:hyperlink>
      <w:r>
        <w:rPr>
          <w:sz w:val="24"/>
        </w:rPr>
        <w:t xml:space="preserve">, </w:t>
      </w:r>
      <w:hyperlink w:history="0" w:anchor="P1713" w:tooltip="Абзацы второй - тридцать первый утратили силу. - Федеральный закон от 28.12.2017 N 433-ФЗ.">
        <w:r>
          <w:rPr>
            <w:sz w:val="24"/>
            <w:color w:val="0000ff"/>
          </w:rPr>
          <w:t xml:space="preserve">абзацев девятого</w:t>
        </w:r>
      </w:hyperlink>
      <w:r>
        <w:rPr>
          <w:sz w:val="24"/>
        </w:rP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пятнадцатого (в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 объема готовой продукции, опломбированной (опечатанной) лицензирующим органом) и </w:t>
      </w:r>
      <w:hyperlink w:history="0" w:anchor="P1713" w:tooltip="Абзацы второй - тридцать первый утратили силу. - Федеральный закон от 28.12.2017 N 433-ФЗ.">
        <w:r>
          <w:rPr>
            <w:sz w:val="24"/>
            <w:color w:val="0000ff"/>
          </w:rPr>
          <w:t xml:space="preserve">семнадцатого пункта 3 статьи 20</w:t>
        </w:r>
      </w:hyperlink>
      <w:r>
        <w:rPr>
          <w:sz w:val="24"/>
        </w:rPr>
        <w:t xml:space="preserve">, </w:t>
      </w:r>
      <w:hyperlink w:history="0" w:anchor="P1974" w:tooltip="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w:r>
          <w:rPr>
            <w:sz w:val="24"/>
            <w:color w:val="0000ff"/>
          </w:rPr>
          <w:t xml:space="preserve">абзаца пятого подпункта 1 пункта 1 статьи 25</w:t>
        </w:r>
      </w:hyperlink>
      <w:r>
        <w:rPr>
          <w:sz w:val="24"/>
        </w:rPr>
        <w:t xml:space="preserve">,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абзацев четвертого</w:t>
        </w:r>
      </w:hyperlink>
      <w:r>
        <w:rPr>
          <w:sz w:val="24"/>
        </w:rPr>
        <w:t xml:space="preserve">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одиннадцатого</w:t>
        </w:r>
      </w:hyperlink>
      <w:r>
        <w:rPr>
          <w:sz w:val="24"/>
        </w:rPr>
        <w:t xml:space="preserve">, </w:t>
      </w:r>
      <w:hyperlink w:history="0" w:anchor="P2092" w:tooltip="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двадцать первого пункта 1 статьи 26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29.06.2015 N 182-ФЗ)</w:t>
      </w:r>
    </w:p>
    <w:p>
      <w:pPr>
        <w:pStyle w:val="0"/>
        <w:spacing w:before="240" w:lineRule="auto"/>
        <w:ind w:firstLine="540"/>
        <w:jc w:val="both"/>
      </w:pPr>
      <w:r>
        <w:rPr>
          <w:sz w:val="24"/>
        </w:rPr>
        <w:t xml:space="preserve">3) до 1 января 2020 года не применяются положения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абзаца второго пункта 2</w:t>
        </w:r>
      </w:hyperlink>
      <w:r>
        <w:rPr>
          <w:sz w:val="24"/>
        </w:rPr>
        <w:t xml:space="preserve"> (в части требования оснащать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 статьи 8</w:t>
        </w:r>
      </w:hyperlink>
      <w:r>
        <w:rPr>
          <w:sz w:val="24"/>
        </w:rPr>
        <w:t xml:space="preserve">,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w:t>
        </w:r>
      </w:hyperlink>
      <w:r>
        <w:rPr>
          <w:sz w:val="24"/>
        </w:rP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history="0" w:anchor="P654" w:tooltip="2.4.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w:r>
          <w:rPr>
            <w:sz w:val="24"/>
            <w:color w:val="0000ff"/>
          </w:rPr>
          <w:t xml:space="preserve">абзаца третьего пункта 2.4</w:t>
        </w:r>
      </w:hyperlink>
      <w:r>
        <w:rPr>
          <w:sz w:val="24"/>
        </w:rPr>
        <w:t xml:space="preserve"> (в части обязанности осуществления производства винодельческой продукции с защищенным географическим указанием или с защищенным наименованием места происхождения из винограда, выращенного на виноградниках, сведения о которых внесены в реестр виноградных насаждений) статьи 11, </w:t>
      </w:r>
      <w:hyperlink w:history="0" w:anchor="P736" w:tooltip="5. 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
        <w:r>
          <w:rPr>
            <w:sz w:val="24"/>
            <w:color w:val="0000ff"/>
          </w:rPr>
          <w:t xml:space="preserve">абзаца шестого пункта 2.3</w:t>
        </w:r>
      </w:hyperlink>
      <w:r>
        <w:rPr>
          <w:sz w:val="24"/>
        </w:rP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w:t>
      </w:r>
      <w:hyperlink w:history="0" w:anchor="P1385" w:tooltip="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w:r>
          <w:rPr>
            <w:sz w:val="24"/>
            <w:color w:val="0000ff"/>
          </w:rPr>
          <w:t xml:space="preserve">подпунктов 8</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10</w:t>
        </w:r>
      </w:hyperlink>
      <w:r>
        <w:rPr>
          <w:sz w:val="24"/>
        </w:rPr>
        <w:t xml:space="preserve"> (в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w:t>
      </w:r>
      <w:hyperlink w:history="0" w:anchor="P1359" w:tooltip="1) заявление о выдаче лицензии с указанием следующих сведений:">
        <w:r>
          <w:rPr>
            <w:sz w:val="24"/>
            <w:color w:val="0000ff"/>
          </w:rPr>
          <w:t xml:space="preserve">12</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13</w:t>
        </w:r>
      </w:hyperlink>
      <w:r>
        <w:rPr>
          <w:sz w:val="24"/>
        </w:rP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пункта 1, </w:t>
      </w:r>
      <w:hyperlink w:history="0" w:anchor="P1419" w:tooltip="5. Для получения лицензии на осуществление одного из видов деятельности по обороту этилового спирта, алкогольной и спиртосодержащей продукции, указанных в пункте 2 статьи 18 настоящего Федерального закона (за исключением перевозок автомобильным транспортом этилового спирта и нефасованной спиртосодержащей продукции с содержанием этилового спирта более 25 процентов объема готовой продукции и розничной продажи алкогольной продукции), организация представляет в лицензирующий орган:">
        <w:r>
          <w:rPr>
            <w:sz w:val="24"/>
            <w:color w:val="0000ff"/>
          </w:rPr>
          <w:t xml:space="preserve">подпункта 3 пункта 3</w:t>
        </w:r>
      </w:hyperlink>
      <w:r>
        <w:rPr>
          <w:sz w:val="24"/>
        </w:rPr>
        <w:t xml:space="preserve">,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абзаца первого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w:t>
      </w:r>
      <w:hyperlink w:history="0" w:anchor="P446"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w:r>
          <w:rPr>
            <w:sz w:val="24"/>
            <w:color w:val="0000ff"/>
          </w:rPr>
          <w:t xml:space="preserve">абзаца второго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history="0" w:anchor="P1654" w:tooltip="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
        <w:r>
          <w:rPr>
            <w:sz w:val="24"/>
            <w:color w:val="0000ff"/>
          </w:rPr>
          <w:t xml:space="preserve">абзаца восьмого</w:t>
        </w:r>
      </w:hyperlink>
      <w:r>
        <w:rPr>
          <w:sz w:val="24"/>
        </w:rPr>
        <w:t xml:space="preserve"> (в части использования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history="0" w:anchor="P1738" w:tooltip="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эксплуатация автомобильного транспорта при отсутствии или повреждении пломб на специальных технических средствах регистрации, опломбированных (опечатанных) лицензирующим органом;">
        <w:r>
          <w:rPr>
            <w:sz w:val="24"/>
            <w:color w:val="0000ff"/>
          </w:rPr>
          <w:t xml:space="preserve">подпункта 11</w:t>
        </w:r>
      </w:hyperlink>
      <w:r>
        <w:rPr>
          <w:sz w:val="24"/>
        </w:rPr>
        <w:t xml:space="preserve"> (в части эксплуатации основного технологического оборудования, предназначенного для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w:t>
      </w:r>
      <w:hyperlink w:history="0" w:anchor="P1753" w:tooltip="20) производство российской винодельческой продукции защищенных наименований с нарушением требований, установленных пунктом 2.4 статьи 11 настоящего Федерального закона и законодательством о виноградарстве и виноделии;">
        <w:r>
          <w:rPr>
            <w:sz w:val="24"/>
            <w:color w:val="0000ff"/>
          </w:rPr>
          <w:t xml:space="preserve">подпункта 20</w:t>
        </w:r>
      </w:hyperlink>
      <w:r>
        <w:rPr>
          <w:sz w:val="24"/>
        </w:rPr>
        <w:t xml:space="preserve"> (в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w:t>
      </w:r>
      <w:hyperlink w:history="0" w:anchor="P654" w:tooltip="2.4. Производство российской винодельческой продукции защищенных наименований осуществляется винодельческими хозяйствами в соответствии с законодательством о виноградарстве и виноделии с учетом положений настоящего Федерального закона.">
        <w:r>
          <w:rPr>
            <w:sz w:val="24"/>
            <w:color w:val="0000ff"/>
          </w:rPr>
          <w:t xml:space="preserve">абзацем третьим пункта 2.4 статьи 11</w:t>
        </w:r>
      </w:hyperlink>
      <w:r>
        <w:rPr>
          <w:sz w:val="24"/>
        </w:rPr>
        <w:t xml:space="preserve"> настоящего Федерального закона требований о внесении сведений о виноградниках в реестр виноградных насаждений) пункта 3.1 статьи 20, </w:t>
      </w:r>
      <w:hyperlink w:history="0" w:anchor="P1994"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r>
          <w:rPr>
            <w:sz w:val="24"/>
            <w:color w:val="0000ff"/>
          </w:rPr>
          <w:t xml:space="preserve">абзаца третьего подпункта 5 пункта 1 статьи 25</w:t>
        </w:r>
      </w:hyperlink>
      <w:r>
        <w:rPr>
          <w:sz w:val="24"/>
        </w:rPr>
        <w:t xml:space="preserve">,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абзаца четвертого</w:t>
        </w:r>
      </w:hyperlink>
      <w:r>
        <w:rPr>
          <w:sz w:val="24"/>
        </w:rPr>
        <w:t xml:space="preserve"> (в части производства ликерного вина с защищенным географическим указанием, с защищенным наименованием места происхождения и виноматериалов, произведенных из собственного винограда, без оснащения автоматическими средствами измерения и учета объема готовой продукции) и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абзаца одиннадцатого пункта 1 статьи 26</w:t>
        </w:r>
      </w:hyperlink>
      <w:r>
        <w:rPr>
          <w:sz w:val="24"/>
        </w:rPr>
        <w:t xml:space="preserve"> настоящего Федерального закона;</w:t>
      </w:r>
    </w:p>
    <w:p>
      <w:pPr>
        <w:pStyle w:val="0"/>
        <w:jc w:val="both"/>
      </w:pPr>
      <w:r>
        <w:rPr>
          <w:sz w:val="24"/>
        </w:rPr>
        <w:t xml:space="preserve">(пп. 3 введен Федеральным </w:t>
      </w:r>
      <w:r>
        <w:rPr>
          <w:sz w:val="24"/>
        </w:rPr>
        <w:t xml:space="preserve">законом</w:t>
      </w:r>
      <w:r>
        <w:rPr>
          <w:sz w:val="24"/>
        </w:rPr>
        <w:t xml:space="preserve"> от 29.12.2015 N 400-ФЗ; в ред. Федеральных законов от 03.07.2016 </w:t>
      </w:r>
      <w:r>
        <w:rPr>
          <w:sz w:val="24"/>
        </w:rPr>
        <w:t xml:space="preserve">N 260-ФЗ</w:t>
      </w:r>
      <w:r>
        <w:rPr>
          <w:sz w:val="24"/>
        </w:rPr>
        <w:t xml:space="preserve">, от 28.12.2017 </w:t>
      </w:r>
      <w:r>
        <w:rPr>
          <w:sz w:val="24"/>
        </w:rPr>
        <w:t xml:space="preserve">N 433-ФЗ</w:t>
      </w:r>
      <w:r>
        <w:rPr>
          <w:sz w:val="24"/>
        </w:rPr>
        <w:t xml:space="preserve">)</w:t>
      </w:r>
    </w:p>
    <w:p>
      <w:pPr>
        <w:pStyle w:val="0"/>
        <w:spacing w:before="240" w:lineRule="auto"/>
        <w:ind w:firstLine="540"/>
        <w:jc w:val="both"/>
      </w:pPr>
      <w:r>
        <w:rPr>
          <w:sz w:val="24"/>
        </w:rPr>
        <w:t xml:space="preserve">4) до 1 января 2018 года не применяются положения </w:t>
      </w:r>
      <w:hyperlink w:history="0" w:anchor="P863" w:tooltip="розничной продажи алкогольной продукции, размещенной на бортах воздушных судов в качестве припасов в соответствии с правом ЕАЭС и законодательством Российской Федерации о таможенном деле;">
        <w:r>
          <w:rPr>
            <w:sz w:val="24"/>
            <w:color w:val="0000ff"/>
          </w:rPr>
          <w:t xml:space="preserve">абзаца шестого пункта 1</w:t>
        </w:r>
      </w:hyperlink>
      <w:r>
        <w:rPr>
          <w:sz w:val="24"/>
        </w:rPr>
        <w:t xml:space="preserve"> (в части обязанности организаций, осуществляющих производство винодельческой продукции с защищенным географическим указанием или с защищенным наименованием места происхождения,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или с защищенным наименованием места происхождения) статьи 14 настоящего Федерального закона;</w:t>
      </w:r>
    </w:p>
    <w:p>
      <w:pPr>
        <w:pStyle w:val="0"/>
        <w:jc w:val="both"/>
      </w:pPr>
      <w:r>
        <w:rPr>
          <w:sz w:val="24"/>
        </w:rPr>
        <w:t xml:space="preserve">(пп. 4 введен Федеральным </w:t>
      </w:r>
      <w:r>
        <w:rPr>
          <w:sz w:val="24"/>
        </w:rPr>
        <w:t xml:space="preserve">законом</w:t>
      </w:r>
      <w:r>
        <w:rPr>
          <w:sz w:val="24"/>
        </w:rPr>
        <w:t xml:space="preserve"> от 28.12.2017 N 433-ФЗ)</w:t>
      </w:r>
    </w:p>
    <w:p>
      <w:pPr>
        <w:pStyle w:val="0"/>
        <w:spacing w:before="240" w:lineRule="auto"/>
        <w:ind w:firstLine="540"/>
        <w:jc w:val="both"/>
      </w:pPr>
      <w:r>
        <w:rPr>
          <w:sz w:val="24"/>
        </w:rPr>
        <w:t xml:space="preserve">5) до 1 января 2021 года не применяются положения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абзаца второго пункта 2</w:t>
        </w:r>
      </w:hyperlink>
      <w:r>
        <w:rPr>
          <w:sz w:val="24"/>
        </w:rPr>
        <w:t xml:space="preserve"> (в части требования оснащать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статьи 8, </w:t>
      </w:r>
      <w:hyperlink w:history="0" w:anchor="P1385" w:tooltip="2. Для получения лицензии на производство, хранение и поставки произведенных вина, игристого вина с защищенным географическим указанием, с защищенным наименованием места происхождения организация представляет документы, предусмотренные подпунктами 1, 2 и 4 пункта 1 настоящей статьи, при этом указывает в заявлении о выдаче лицензии также реквизиты сертификата качества, подтверждающего членство организации в Федеральной саморегулируемой организации виноградарей и виноделов России.">
        <w:r>
          <w:rPr>
            <w:sz w:val="24"/>
            <w:color w:val="0000ff"/>
          </w:rPr>
          <w:t xml:space="preserve">подпунктов 8</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10</w:t>
        </w:r>
      </w:hyperlink>
      <w:r>
        <w:rPr>
          <w:sz w:val="24"/>
        </w:rPr>
        <w:t xml:space="preserve"> (в части обязанности представления в лицензирующий орган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w:t>
      </w:r>
      <w:hyperlink w:history="0" w:anchor="P1359" w:tooltip="1) заявление о выдаче лицензии с указанием следующих сведений:">
        <w:r>
          <w:rPr>
            <w:sz w:val="24"/>
            <w:color w:val="0000ff"/>
          </w:rPr>
          <w:t xml:space="preserve">13</w:t>
        </w:r>
      </w:hyperlink>
      <w:r>
        <w:rPr>
          <w:sz w:val="24"/>
        </w:rPr>
        <w:t xml:space="preserve"> (в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пункта 1, </w:t>
      </w:r>
      <w:hyperlink w:history="0" w:anchor="P434" w:tooltip="6.1. В случае приобретения основного технологического оборудования в целях его использования для производства этилового спирта, алкогольной и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а также:">
        <w:r>
          <w:rPr>
            <w:sz w:val="24"/>
            <w:color w:val="0000ff"/>
          </w:rPr>
          <w:t xml:space="preserve">абзаца первого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 алкогольной и спиртосодержащей продукции, схемы оснащения основного технологического оборудования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 которыми оснащается основное технологическое оборудование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w:t>
      </w:r>
      <w:hyperlink w:history="0" w:anchor="P446" w:tooltip="В случае приобретения основного технологического оборудования в целях его использования для хранения этилового спирта, спиртосодержащей продукции лицензиат обязан представить в лицензирующий орган заявление о приобретении данного оборудования, в том числе с указанием в нем реквизитов сертификатов соответствия основного технологического оборудования или декларации о его соответствии, и перечень видов данного оборудования.">
        <w:r>
          <w:rPr>
            <w:sz w:val="24"/>
            <w:color w:val="0000ff"/>
          </w:rPr>
          <w:t xml:space="preserve">абзаца второго</w:t>
        </w:r>
      </w:hyperlink>
      <w:r>
        <w:rPr>
          <w:sz w:val="24"/>
        </w:rPr>
        <w:t xml:space="preserve"> (в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используемого для хранения этилового спирта, спиртосодержащей продукции и (или) перевозок этилового спирта (в том числе денатурата), нефасованной спиртосодержащей продукции с содержанием этилового спирта более 25 процентов объема готовой продукции) пункта 10 статьи 19, </w:t>
      </w:r>
      <w:hyperlink w:history="0" w:anchor="P1654" w:tooltip="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
        <w:r>
          <w:rPr>
            <w:sz w:val="24"/>
            <w:color w:val="0000ff"/>
          </w:rPr>
          <w:t xml:space="preserve">абзаца пятого</w:t>
        </w:r>
      </w:hyperlink>
      <w:r>
        <w:rPr>
          <w:sz w:val="24"/>
        </w:rPr>
        <w:t xml:space="preserve"> (в части использования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и не оснащенного автоматическими средствами измерения и учета объема готовой продукции) пункта 1 и </w:t>
      </w:r>
      <w:hyperlink w:history="0" w:anchor="P1738" w:tooltip="11)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 объема готовой продукции, эксплуатация автомобильного транспорта при отсутствии или повреждении пломб на специальных технических средствах регистрации, опломбированных (опечатанных) лицензирующим органом;">
        <w:r>
          <w:rPr>
            <w:sz w:val="24"/>
            <w:color w:val="0000ff"/>
          </w:rPr>
          <w:t xml:space="preserve">подпункта 11</w:t>
        </w:r>
      </w:hyperlink>
      <w:r>
        <w:rPr>
          <w:sz w:val="24"/>
        </w:rPr>
        <w:t xml:space="preserve"> (в части эксплуатации основного технологического оборудования, предназначенного для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при отсутствии или повреждении пломб на автоматических средствах измерения и учета объема готовой продукции, опломбированных (опечатанных) лицензирующим органом) пункта 3.1 статьи 20,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абзаца четвертого</w:t>
        </w:r>
      </w:hyperlink>
      <w:r>
        <w:rPr>
          <w:sz w:val="24"/>
        </w:rPr>
        <w:t xml:space="preserve"> (в части производства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и виноматериалов, произведенных из собственного винограда, без оснащения автоматическими средствами измерения и учета объема готовой продукции) пункта 1 статьи 26 настоящего Федерального закона;</w:t>
      </w:r>
    </w:p>
    <w:p>
      <w:pPr>
        <w:pStyle w:val="0"/>
        <w:jc w:val="both"/>
      </w:pPr>
      <w:r>
        <w:rPr>
          <w:sz w:val="24"/>
        </w:rPr>
        <w:t xml:space="preserve">(пп. 5 введен Федеральным </w:t>
      </w:r>
      <w:r>
        <w:rPr>
          <w:sz w:val="24"/>
        </w:rPr>
        <w:t xml:space="preserve">законом</w:t>
      </w:r>
      <w:r>
        <w:rPr>
          <w:sz w:val="24"/>
        </w:rPr>
        <w:t xml:space="preserve"> от 27.12.2019 N 458-ФЗ)</w:t>
      </w:r>
    </w:p>
    <w:p>
      <w:pPr>
        <w:pStyle w:val="0"/>
        <w:spacing w:before="240" w:lineRule="auto"/>
        <w:ind w:firstLine="540"/>
        <w:jc w:val="both"/>
      </w:pPr>
      <w:r>
        <w:rPr>
          <w:sz w:val="24"/>
        </w:rPr>
        <w:t xml:space="preserve">6) до 1 января 2025 года не применяются положения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 статьи 8</w:t>
        </w:r>
      </w:hyperlink>
      <w:r>
        <w:rPr>
          <w:sz w:val="24"/>
        </w:rPr>
        <w:t xml:space="preserve">,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w:t>
        </w:r>
      </w:hyperlink>
      <w:r>
        <w:rPr>
          <w:sz w:val="24"/>
        </w:rP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w:t>
      </w:r>
      <w:hyperlink w:history="0" w:anchor="P607" w:tooltip="Статья 11. Особые требования к производству и обороту этилового спирта, алкогольной и спиртосодержащей продукции">
        <w:r>
          <w:rPr>
            <w:sz w:val="24"/>
            <w:color w:val="0000ff"/>
          </w:rPr>
          <w:t xml:space="preserve">статьи 11</w:t>
        </w:r>
      </w:hyperlink>
      <w:r>
        <w:rPr>
          <w:sz w:val="24"/>
        </w:rPr>
        <w:t xml:space="preserve">, </w:t>
      </w:r>
      <w:hyperlink w:history="0" w:anchor="P1359" w:tooltip="1) заявление о выдаче лицензии с указанием следующих сведений:">
        <w:r>
          <w:rPr>
            <w:sz w:val="24"/>
            <w:color w:val="0000ff"/>
          </w:rPr>
          <w:t xml:space="preserve">подпункта 12 пункта 1</w:t>
        </w:r>
      </w:hyperlink>
      <w:r>
        <w:rPr>
          <w:sz w:val="24"/>
        </w:rPr>
        <w:t xml:space="preserve">, </w:t>
      </w:r>
      <w:hyperlink w:history="0" w:anchor="P1401" w:tooltip="сведения о договоре аренды производственных и складских помещений с указанием сведений о сторонах договора, предмета договора, срока договора (в случае, если договор аренды заключен на срок менее одного года);">
        <w:r>
          <w:rPr>
            <w:sz w:val="24"/>
            <w:color w:val="0000ff"/>
          </w:rPr>
          <w:t xml:space="preserve">абзаца четырнадцатого подпункта 1 пункта 3 статьи 19</w:t>
        </w:r>
      </w:hyperlink>
      <w:r>
        <w:rPr>
          <w:sz w:val="24"/>
        </w:rPr>
        <w:t xml:space="preserve">, </w:t>
      </w:r>
      <w:hyperlink w:history="0" w:anchor="P1994"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r>
          <w:rPr>
            <w:sz w:val="24"/>
            <w:color w:val="0000ff"/>
          </w:rPr>
          <w:t xml:space="preserve">абзаца третьего подпункта 5 пункта 1 статьи 25</w:t>
        </w:r>
      </w:hyperlink>
      <w:r>
        <w:rPr>
          <w:sz w:val="24"/>
        </w:rPr>
        <w:t xml:space="preserve"> и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абзаца одиннадцатого пункта 1 статьи 26</w:t>
        </w:r>
      </w:hyperlink>
      <w:r>
        <w:rPr>
          <w:sz w:val="24"/>
        </w:rPr>
        <w:t xml:space="preserve"> настоящего Федерального закона.</w:t>
      </w:r>
    </w:p>
    <w:p>
      <w:pPr>
        <w:pStyle w:val="0"/>
        <w:jc w:val="both"/>
      </w:pPr>
      <w:r>
        <w:rPr>
          <w:sz w:val="24"/>
        </w:rPr>
        <w:t xml:space="preserve">(пп. 6 введен Федеральным </w:t>
      </w:r>
      <w:r>
        <w:rPr>
          <w:sz w:val="24"/>
        </w:rPr>
        <w:t xml:space="preserve">законом</w:t>
      </w:r>
      <w:r>
        <w:rPr>
          <w:sz w:val="24"/>
        </w:rPr>
        <w:t xml:space="preserve"> от 27.12.2019 N 458-ФЗ; в ред. Федеральных законов от 02.07.2021 </w:t>
      </w:r>
      <w:r>
        <w:rPr>
          <w:sz w:val="24"/>
        </w:rPr>
        <w:t xml:space="preserve">N 345-ФЗ</w:t>
      </w:r>
      <w:r>
        <w:rPr>
          <w:sz w:val="24"/>
        </w:rPr>
        <w:t xml:space="preserve">, от 28.12.2022 </w:t>
      </w:r>
      <w:r>
        <w:rPr>
          <w:sz w:val="24"/>
        </w:rPr>
        <w:t xml:space="preserve">N 557-ФЗ</w:t>
      </w:r>
      <w:r>
        <w:rPr>
          <w:sz w:val="24"/>
        </w:rPr>
        <w:t xml:space="preserve">, от 08.08.2024 </w:t>
      </w:r>
      <w:r>
        <w:rPr>
          <w:sz w:val="24"/>
        </w:rPr>
        <w:t xml:space="preserve">N 316-ФЗ</w:t>
      </w:r>
      <w:r>
        <w:rPr>
          <w:sz w:val="24"/>
        </w:rPr>
        <w:t xml:space="preserve">)</w:t>
      </w:r>
    </w:p>
    <w:p>
      <w:pPr>
        <w:pStyle w:val="0"/>
        <w:spacing w:before="240" w:lineRule="auto"/>
        <w:ind w:firstLine="540"/>
        <w:jc w:val="both"/>
      </w:pPr>
      <w:r>
        <w:rPr>
          <w:sz w:val="24"/>
        </w:rPr>
        <w:t xml:space="preserve">2.1. До 1 января 2020 года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указанных субъектов Российской Федерации.</w:t>
      </w:r>
    </w:p>
    <w:p>
      <w:pPr>
        <w:pStyle w:val="0"/>
        <w:jc w:val="both"/>
      </w:pPr>
      <w:r>
        <w:rPr>
          <w:sz w:val="24"/>
        </w:rPr>
        <w:t xml:space="preserve">(п. 2.1 введен Федеральным </w:t>
      </w:r>
      <w:r>
        <w:rPr>
          <w:sz w:val="24"/>
        </w:rPr>
        <w:t xml:space="preserve">законом</w:t>
      </w:r>
      <w:r>
        <w:rPr>
          <w:sz w:val="24"/>
        </w:rPr>
        <w:t xml:space="preserve"> от 03.07.2016 N 260-ФЗ; в ред. Федерального </w:t>
      </w:r>
      <w:r>
        <w:rPr>
          <w:sz w:val="24"/>
        </w:rPr>
        <w:t xml:space="preserve">закона</w:t>
      </w:r>
      <w:r>
        <w:rPr>
          <w:sz w:val="24"/>
        </w:rPr>
        <w:t xml:space="preserve"> от 28.12.2017 N 433-ФЗ)</w:t>
      </w:r>
    </w:p>
    <w:p>
      <w:pPr>
        <w:pStyle w:val="0"/>
        <w:spacing w:before="240" w:lineRule="auto"/>
        <w:ind w:firstLine="540"/>
        <w:jc w:val="both"/>
      </w:pPr>
      <w:r>
        <w:rPr>
          <w:sz w:val="24"/>
        </w:rPr>
        <w:t xml:space="preserve">2.2. До 1 января 2023 года для лицензиатов,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лицензиатов,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допускается производство крепленого вина с защищенным географическим указанием, крепленого вина с защищенным наименованием места происхождения, которые произведены с добавлением ректификованного этилового спирта, произведенного из пищевого сырья (специальное вино), с содержанием этилового спирта от 12,5 процента до 22 процентов объема готовой алкогольной продукции.</w:t>
      </w:r>
    </w:p>
    <w:p>
      <w:pPr>
        <w:pStyle w:val="0"/>
        <w:jc w:val="both"/>
      </w:pPr>
      <w:r>
        <w:rPr>
          <w:sz w:val="24"/>
        </w:rPr>
        <w:t xml:space="preserve">(п. 2.2 введен Федеральным </w:t>
      </w:r>
      <w:r>
        <w:rPr>
          <w:sz w:val="24"/>
        </w:rPr>
        <w:t xml:space="preserve">законом</w:t>
      </w:r>
      <w:r>
        <w:rPr>
          <w:sz w:val="24"/>
        </w:rPr>
        <w:t xml:space="preserve"> от 03.07.2016 N 260-ФЗ; в ред. Федеральных законов от 28.12.2017 </w:t>
      </w:r>
      <w:r>
        <w:rPr>
          <w:sz w:val="24"/>
        </w:rPr>
        <w:t xml:space="preserve">N 433-ФЗ</w:t>
      </w:r>
      <w:r>
        <w:rPr>
          <w:sz w:val="24"/>
        </w:rPr>
        <w:t xml:space="preserve">, от 27.12.2019 </w:t>
      </w:r>
      <w:r>
        <w:rPr>
          <w:sz w:val="24"/>
        </w:rPr>
        <w:t xml:space="preserve">N 458-ФЗ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3. До 1 января 2017 года в отношении юридических лиц (лицензиатов или соискателей лицензий на розничную продажу алкогольной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в отношении юридических лиц (лицензиатов или соискателей лицензий на розничную продажу алкогольной продукции), которые были созданы до 1 января 2015 года в Республике Крым или в городе федерального значения Севастополе, не применяются положения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абзаца седьмого пункта 2</w:t>
        </w:r>
      </w:hyperlink>
      <w:r>
        <w:rPr>
          <w:sz w:val="24"/>
        </w:rPr>
        <w:t xml:space="preserve">,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абзацев первого</w:t>
        </w:r>
      </w:hyperlink>
      <w:r>
        <w:rPr>
          <w:sz w:val="24"/>
        </w:rPr>
        <w:t xml:space="preserve"> и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второго</w:t>
        </w:r>
      </w:hyperlink>
      <w:r>
        <w:rPr>
          <w:sz w:val="24"/>
        </w:rPr>
        <w:t xml:space="preserve"> (в части требования иметь стационарные торговые объекты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абзаца третьего</w:t>
        </w:r>
      </w:hyperlink>
      <w:r>
        <w:rPr>
          <w:sz w:val="24"/>
        </w:rPr>
        <w:t xml:space="preserve"> (в части требования к организациям иметь стационарные торговые объекты и складские помещения) пункта 6 статьи 16, </w:t>
      </w:r>
      <w:hyperlink w:history="0" w:anchor="P1449" w:tooltip="8. 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я представляет в лицензирующий орган следующие документы:">
        <w:r>
          <w:rPr>
            <w:sz w:val="24"/>
            <w:color w:val="0000ff"/>
          </w:rPr>
          <w:t xml:space="preserve">подпункта 3 пункта 3.2 статьи 19</w:t>
        </w:r>
      </w:hyperlink>
      <w:r>
        <w:rPr>
          <w:sz w:val="24"/>
        </w:rPr>
        <w:t xml:space="preserve">, </w:t>
      </w:r>
      <w:hyperlink w:history="0" w:anchor="P1713" w:tooltip="Абзацы второй - тридцать первый утратили силу. - Федеральный закон от 28.12.2017 N 433-ФЗ.">
        <w:r>
          <w:rPr>
            <w:sz w:val="24"/>
            <w:color w:val="0000ff"/>
          </w:rPr>
          <w:t xml:space="preserve">абзаца девятого пункта 3 статьи 20</w:t>
        </w:r>
      </w:hyperlink>
      <w:r>
        <w:rPr>
          <w:sz w:val="24"/>
        </w:rPr>
        <w:t xml:space="preserve"> (в части повторного в течение одного года сообщения недостоверных сведений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29.12.2015 N 400-ФЗ)</w:t>
      </w:r>
    </w:p>
    <w:p>
      <w:pPr>
        <w:pStyle w:val="0"/>
        <w:spacing w:before="240" w:lineRule="auto"/>
        <w:ind w:firstLine="540"/>
        <w:jc w:val="both"/>
      </w:pPr>
      <w:r>
        <w:rPr>
          <w:sz w:val="24"/>
        </w:rPr>
        <w:t xml:space="preserve">3.1. До 1 января 2023 года в отношении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населенных пунктах Республики Крым или города федерального значения Севастополя, не применяются положения </w:t>
      </w:r>
      <w:hyperlink w:history="0" w:anchor="P1086" w:tooltip="10. Организации (за исключением федеральных бюджетных учреждений и федеральных казенных предприятий, указанных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
        <w:r>
          <w:rPr>
            <w:sz w:val="24"/>
            <w:color w:val="0000ff"/>
          </w:rPr>
          <w:t xml:space="preserve">абзацев первого</w:t>
        </w:r>
      </w:hyperlink>
      <w:r>
        <w:rPr>
          <w:sz w:val="24"/>
        </w:rPr>
        <w:t xml:space="preserve"> и </w:t>
      </w:r>
      <w:hyperlink w:history="0" w:anchor="P1090" w:tooltip="Организации (за исключением федеральных бюджетных учреждений и федеральных казенных предприятий, указанных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сель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и нал...">
        <w:r>
          <w:rPr>
            <w:sz w:val="24"/>
            <w:color w:val="0000ff"/>
          </w:rPr>
          <w:t xml:space="preserve">второго</w:t>
        </w:r>
      </w:hyperlink>
      <w:r>
        <w:rPr>
          <w:sz w:val="24"/>
        </w:rPr>
        <w:t xml:space="preserve"> (в части требования иметь стационарные торговые объекты и складские помещения общей площадью не менее 50 квадратных метров в городских населенных пунктах и не менее 25 квадратных метров в сельских населенных пунктах) пункта 10 статьи 16 настоящего Федерального закона.</w:t>
      </w:r>
    </w:p>
    <w:p>
      <w:pPr>
        <w:pStyle w:val="0"/>
        <w:jc w:val="both"/>
      </w:pPr>
      <w:r>
        <w:rPr>
          <w:sz w:val="24"/>
        </w:rPr>
        <w:t xml:space="preserve">(в ред. Федеральных законов от 03.07.2016 </w:t>
      </w:r>
      <w:r>
        <w:rPr>
          <w:sz w:val="24"/>
        </w:rPr>
        <w:t xml:space="preserve">N 260-ФЗ</w:t>
      </w:r>
      <w:r>
        <w:rPr>
          <w:sz w:val="24"/>
        </w:rPr>
        <w:t xml:space="preserve">, от 29.07.2017 </w:t>
      </w:r>
      <w:r>
        <w:rPr>
          <w:sz w:val="24"/>
        </w:rPr>
        <w:t xml:space="preserve">N 278-ФЗ</w:t>
      </w:r>
      <w:r>
        <w:rPr>
          <w:sz w:val="24"/>
        </w:rPr>
        <w:t xml:space="preserve">, от 28.12.2017 </w:t>
      </w:r>
      <w:r>
        <w:rPr>
          <w:sz w:val="24"/>
        </w:rPr>
        <w:t xml:space="preserve">N 433-ФЗ</w:t>
      </w:r>
      <w:r>
        <w:rPr>
          <w:sz w:val="24"/>
        </w:rPr>
        <w:t xml:space="preserve">, от 27.12.2019 </w:t>
      </w:r>
      <w:r>
        <w:rPr>
          <w:sz w:val="24"/>
        </w:rPr>
        <w:t xml:space="preserve">N 458-ФЗ</w:t>
      </w:r>
      <w:r>
        <w:rPr>
          <w:sz w:val="24"/>
        </w:rPr>
        <w:t xml:space="preserve">)</w:t>
      </w:r>
    </w:p>
    <w:p>
      <w:pPr>
        <w:pStyle w:val="0"/>
        <w:spacing w:before="240" w:lineRule="auto"/>
        <w:ind w:firstLine="540"/>
        <w:jc w:val="both"/>
      </w:pPr>
      <w:r>
        <w:rPr>
          <w:sz w:val="24"/>
        </w:rPr>
        <w:t xml:space="preserve">До 1 января 2023 года органы государственной власти Республики Крым или города федерального значения Севастополя вправе самостоятельно устанавливать минимальный размер общей площади стационарных торговых объектов и складских помещений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населенных пунктах Республики Крым или города федерального значения Севастополя.</w:t>
      </w:r>
    </w:p>
    <w:p>
      <w:pPr>
        <w:pStyle w:val="0"/>
        <w:jc w:val="both"/>
      </w:pPr>
      <w:r>
        <w:rPr>
          <w:sz w:val="24"/>
        </w:rPr>
        <w:t xml:space="preserve">(в ред. Федеральных законов от 03.07.2016 </w:t>
      </w:r>
      <w:r>
        <w:rPr>
          <w:sz w:val="24"/>
        </w:rPr>
        <w:t xml:space="preserve">N 260-ФЗ</w:t>
      </w:r>
      <w:r>
        <w:rPr>
          <w:sz w:val="24"/>
        </w:rPr>
        <w:t xml:space="preserve">, от 29.07.2017 </w:t>
      </w:r>
      <w:r>
        <w:rPr>
          <w:sz w:val="24"/>
        </w:rPr>
        <w:t xml:space="preserve">N 278-ФЗ</w:t>
      </w:r>
      <w:r>
        <w:rPr>
          <w:sz w:val="24"/>
        </w:rPr>
        <w:t xml:space="preserve">, от 28.12.2017 </w:t>
      </w:r>
      <w:r>
        <w:rPr>
          <w:sz w:val="24"/>
        </w:rPr>
        <w:t xml:space="preserve">N 433-ФЗ</w:t>
      </w:r>
      <w:r>
        <w:rPr>
          <w:sz w:val="24"/>
        </w:rPr>
        <w:t xml:space="preserve">, от 27.12.2019 </w:t>
      </w:r>
      <w:r>
        <w:rPr>
          <w:sz w:val="24"/>
        </w:rPr>
        <w:t xml:space="preserve">N 458-ФЗ</w:t>
      </w:r>
      <w:r>
        <w:rPr>
          <w:sz w:val="24"/>
        </w:rPr>
        <w:t xml:space="preserve">)</w:t>
      </w:r>
    </w:p>
    <w:p>
      <w:pPr>
        <w:pStyle w:val="0"/>
        <w:jc w:val="both"/>
      </w:pPr>
      <w:r>
        <w:rPr>
          <w:sz w:val="24"/>
        </w:rPr>
        <w:t xml:space="preserve">(п. 3.1 введен Федеральным </w:t>
      </w:r>
      <w:r>
        <w:rPr>
          <w:sz w:val="24"/>
        </w:rPr>
        <w:t xml:space="preserve">законом</w:t>
      </w:r>
      <w:r>
        <w:rPr>
          <w:sz w:val="24"/>
        </w:rPr>
        <w:t xml:space="preserve"> от 29.12.2015 N 400-ФЗ)</w:t>
      </w:r>
    </w:p>
    <w:p>
      <w:pPr>
        <w:pStyle w:val="0"/>
        <w:spacing w:before="240" w:lineRule="auto"/>
        <w:ind w:firstLine="540"/>
        <w:jc w:val="both"/>
      </w:pPr>
      <w:r>
        <w:rPr>
          <w:sz w:val="24"/>
        </w:rPr>
        <w:t xml:space="preserve">4. До 1 января 2017 года в отношении индивидуальных предпринимателей, которые осуществляют розничную продажу пива и пивных напитков, сидра, пуаре, медовухи и сведения о которых внесены в единый государственный реестр индивидуальных предпринимателей, не применяются положения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абзаца седьмого пункта 2</w:t>
        </w:r>
      </w:hyperlink>
      <w:r>
        <w:rPr>
          <w:sz w:val="24"/>
        </w:rPr>
        <w:t xml:space="preserve">, </w:t>
      </w:r>
      <w:hyperlink w:history="0" w:anchor="P972" w:tooltip="Статья 16. Особые требования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
        <w:r>
          <w:rPr>
            <w:sz w:val="24"/>
            <w:color w:val="0000ff"/>
          </w:rPr>
          <w:t xml:space="preserve">абзаца третьего</w:t>
        </w:r>
      </w:hyperlink>
      <w:r>
        <w:rPr>
          <w:sz w:val="24"/>
        </w:rPr>
        <w:t xml:space="preserve"> (в части требования иметь стационарные торговые объекты и складские помещения) пункта 6 статьи 16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29.12.2015 N 400-ФЗ)</w:t>
      </w:r>
    </w:p>
    <w:p>
      <w:pPr>
        <w:pStyle w:val="0"/>
        <w:spacing w:before="240" w:lineRule="auto"/>
        <w:ind w:firstLine="540"/>
        <w:jc w:val="both"/>
      </w:pPr>
      <w:r>
        <w:rPr>
          <w:sz w:val="24"/>
        </w:rPr>
        <w:t xml:space="preserve">5. До 1 января 2016 года для юридических лиц (лицензиатов или соискателей лицензий на производство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юридических лиц (лицензиатов или соискателей лицензий на производство этилового спирта, алкогольной и спиртосодержащей продукции),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допускается производство коньячного дистиллята их обособленным подразделением, осуществляющим производство коньяка, а также производство коньяка обособленным подразделением указанных юридических лиц, использующим основное технологическое оборудование для производства коньячного дистиллята.</w:t>
      </w:r>
    </w:p>
    <w:p>
      <w:pPr>
        <w:pStyle w:val="0"/>
        <w:jc w:val="both"/>
      </w:pPr>
      <w:r>
        <w:rPr>
          <w:sz w:val="24"/>
        </w:rPr>
        <w:t xml:space="preserve">(п. 5 введен Федеральным </w:t>
      </w:r>
      <w:r>
        <w:rPr>
          <w:sz w:val="24"/>
        </w:rPr>
        <w:t xml:space="preserve">законом</w:t>
      </w:r>
      <w:r>
        <w:rPr>
          <w:sz w:val="24"/>
        </w:rPr>
        <w:t xml:space="preserve"> от 29.06.2015 N 182-ФЗ)</w:t>
      </w:r>
    </w:p>
    <w:p>
      <w:pPr>
        <w:pStyle w:val="0"/>
        <w:spacing w:before="240" w:lineRule="auto"/>
        <w:ind w:firstLine="540"/>
        <w:jc w:val="both"/>
      </w:pPr>
      <w:r>
        <w:rPr>
          <w:sz w:val="24"/>
        </w:rPr>
        <w:t xml:space="preserve">6. До 1 июля 2016 года требования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абзацев восьмого</w:t>
        </w:r>
      </w:hyperlink>
      <w:r>
        <w:rPr>
          <w:sz w:val="24"/>
        </w:rPr>
        <w:t xml:space="preserve">, </w:t>
      </w:r>
      <w:hyperlink w:history="0" w:anchor="P356"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w:r>
          <w:rPr>
            <w:sz w:val="24"/>
            <w:color w:val="0000ff"/>
          </w:rPr>
          <w:t xml:space="preserve">шестнадцатого</w:t>
        </w:r>
      </w:hyperlink>
      <w:r>
        <w:rPr>
          <w:sz w:val="24"/>
        </w:rPr>
        <w:t xml:space="preserve"> и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 пункта 2 статьи 8</w:t>
        </w:r>
      </w:hyperlink>
      <w:r>
        <w:rPr>
          <w:sz w:val="24"/>
        </w:rPr>
        <w:t xml:space="preserve"> настоящего Федерального закона не применяются в Республике Крым или городе федерального значения Севастополе в отношении закупки, хранения и поставок этилового спирта, алкогольной и спиртосодержащей продукции.</w:t>
      </w:r>
    </w:p>
    <w:p>
      <w:pPr>
        <w:pStyle w:val="0"/>
        <w:jc w:val="both"/>
      </w:pPr>
      <w:r>
        <w:rPr>
          <w:sz w:val="24"/>
        </w:rPr>
        <w:t xml:space="preserve">(п. 6 введен Федеральным </w:t>
      </w:r>
      <w:r>
        <w:rPr>
          <w:sz w:val="24"/>
        </w:rPr>
        <w:t xml:space="preserve">законом</w:t>
      </w:r>
      <w:r>
        <w:rPr>
          <w:sz w:val="24"/>
        </w:rPr>
        <w:t xml:space="preserve"> от 29.06.2015 N 182-ФЗ)</w:t>
      </w:r>
    </w:p>
    <w:p>
      <w:pPr>
        <w:pStyle w:val="0"/>
        <w:spacing w:before="240" w:lineRule="auto"/>
        <w:ind w:firstLine="540"/>
        <w:jc w:val="both"/>
      </w:pPr>
      <w:r>
        <w:rPr>
          <w:sz w:val="24"/>
        </w:rPr>
        <w:t xml:space="preserve">7. До 1 января 2017 года требования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абзацев восьмого</w:t>
        </w:r>
      </w:hyperlink>
      <w:r>
        <w:rPr>
          <w:sz w:val="24"/>
        </w:rPr>
        <w:t xml:space="preserve">, </w:t>
      </w:r>
      <w:hyperlink w:history="0" w:anchor="P356"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w:r>
          <w:rPr>
            <w:sz w:val="24"/>
            <w:color w:val="0000ff"/>
          </w:rPr>
          <w:t xml:space="preserve">шестнадцатого</w:t>
        </w:r>
      </w:hyperlink>
      <w:r>
        <w:rPr>
          <w:sz w:val="24"/>
        </w:rPr>
        <w:t xml:space="preserve"> и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 пункта 2 статьи 8</w:t>
        </w:r>
      </w:hyperlink>
      <w:r>
        <w:rPr>
          <w:sz w:val="24"/>
        </w:rPr>
        <w:t xml:space="preserve"> настоящего Федерального закона не применяются в городских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pPr>
        <w:pStyle w:val="0"/>
        <w:jc w:val="both"/>
      </w:pPr>
      <w:r>
        <w:rPr>
          <w:sz w:val="24"/>
        </w:rPr>
        <w:t xml:space="preserve">(п. 7 введен Федеральным </w:t>
      </w:r>
      <w:r>
        <w:rPr>
          <w:sz w:val="24"/>
        </w:rPr>
        <w:t xml:space="preserve">законом</w:t>
      </w:r>
      <w:r>
        <w:rPr>
          <w:sz w:val="24"/>
        </w:rPr>
        <w:t xml:space="preserve"> от 29.06.2015 N 182-ФЗ)</w:t>
      </w:r>
    </w:p>
    <w:p>
      <w:pPr>
        <w:pStyle w:val="0"/>
        <w:spacing w:before="240" w:lineRule="auto"/>
        <w:ind w:firstLine="540"/>
        <w:jc w:val="both"/>
      </w:pPr>
      <w:r>
        <w:rPr>
          <w:sz w:val="24"/>
        </w:rPr>
        <w:t xml:space="preserve">8. До 1 января 2020 года требования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абзацев восьмого</w:t>
        </w:r>
      </w:hyperlink>
      <w:r>
        <w:rPr>
          <w:sz w:val="24"/>
        </w:rPr>
        <w:t xml:space="preserve">, </w:t>
      </w:r>
      <w:hyperlink w:history="0" w:anchor="P356"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w:r>
          <w:rPr>
            <w:sz w:val="24"/>
            <w:color w:val="0000ff"/>
          </w:rPr>
          <w:t xml:space="preserve">шестнадцатого</w:t>
        </w:r>
      </w:hyperlink>
      <w:r>
        <w:rPr>
          <w:sz w:val="24"/>
        </w:rPr>
        <w:t xml:space="preserve"> и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 пункта 2 статьи 8</w:t>
        </w:r>
      </w:hyperlink>
      <w:r>
        <w:rPr>
          <w:sz w:val="24"/>
        </w:rPr>
        <w:t xml:space="preserve"> настоящего Федерального закона не применяются в сельских поселениях Республики Крым или города федерального значения Севастополя в отношении розничной продажи алкогольной продукции, а также в отношении закупки пива и пивных напитков, сидра, пуаре, медовухи, осуществляемой в целях последующей розничной продажи такой продукции индивидуальными предпринимателями.</w:t>
      </w:r>
    </w:p>
    <w:p>
      <w:pPr>
        <w:pStyle w:val="0"/>
        <w:jc w:val="both"/>
      </w:pPr>
      <w:r>
        <w:rPr>
          <w:sz w:val="24"/>
        </w:rPr>
        <w:t xml:space="preserve">(п. 8 введен Федеральным </w:t>
      </w:r>
      <w:r>
        <w:rPr>
          <w:sz w:val="24"/>
        </w:rPr>
        <w:t xml:space="preserve">законом</w:t>
      </w:r>
      <w:r>
        <w:rPr>
          <w:sz w:val="24"/>
        </w:rPr>
        <w:t xml:space="preserve"> от 29.06.2015 N 182-ФЗ; в ред. Федерального </w:t>
      </w:r>
      <w:r>
        <w:rPr>
          <w:sz w:val="24"/>
        </w:rPr>
        <w:t xml:space="preserve">закона</w:t>
      </w:r>
      <w:r>
        <w:rPr>
          <w:sz w:val="24"/>
        </w:rPr>
        <w:t xml:space="preserve"> от 28.12.2017 N 433-ФЗ)</w:t>
      </w:r>
    </w:p>
    <w:bookmarkStart w:id="2253" w:name="P2253"/>
    <w:bookmarkEnd w:id="2253"/>
    <w:p>
      <w:pPr>
        <w:pStyle w:val="0"/>
        <w:spacing w:before="240" w:lineRule="auto"/>
        <w:ind w:firstLine="540"/>
        <w:jc w:val="both"/>
      </w:pPr>
      <w:r>
        <w:rPr>
          <w:sz w:val="24"/>
        </w:rPr>
        <w:t xml:space="preserve">9. До 1 января 2017 года юридические лица, которые имеют соответствующие лицензии 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лицензиаты,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осуществляющие производство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вправе осуществлять на территории Республики Крым или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 принадлежащих им на праве собственности, праве хозяйственного ведения, праве оперативного управления или на праве аренды, срок которой определен договором и составляет один год и более, и (или) при оказании ими услуг общественного питания в местах оказания таких услуг при условии соблюдения требований настоящего Федерального закона, установленных для розничной продажи и потребления (распития) алкогольной продукции.</w:t>
      </w:r>
    </w:p>
    <w:p>
      <w:pPr>
        <w:pStyle w:val="0"/>
        <w:spacing w:before="240" w:lineRule="auto"/>
        <w:ind w:firstLine="540"/>
        <w:jc w:val="both"/>
      </w:pPr>
      <w:r>
        <w:rPr>
          <w:sz w:val="24"/>
        </w:rPr>
        <w:t xml:space="preserve">С 1 января 2017 года до 1 января 2018 года юридические лица, указанные в </w:t>
      </w:r>
      <w:hyperlink w:history="0" w:anchor="P2253" w:tooltip="9. До 1 января 2017 года юридические лица, которые имеют соответствующие лицензии и сведения о которых внесены в единый государственный реестр юридических лиц в соответствии со статьей 19 Федерального закона от 30 ноября 1994 года N 52-ФЗ &quot;О введении в действие части первой Гражданского кодекса Российской Федерации&quot;, лицензиаты,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
        <w:r>
          <w:rPr>
            <w:sz w:val="24"/>
            <w:color w:val="0000ff"/>
          </w:rPr>
          <w:t xml:space="preserve">абзаце первом</w:t>
        </w:r>
      </w:hyperlink>
      <w:r>
        <w:rPr>
          <w:sz w:val="24"/>
        </w:rPr>
        <w:t xml:space="preserve"> настоящего пункта, вправе осуществлять на территории Республики Крым или города федерального значения Севастополя розничную продажу произведенных ими вина с защищенным географическим указанием, вина с защищенным наименованием места происхождения, ликерного вина с защищенным географическим указанием (специальное вино), ликерного вина с защищенным наименованием места происхождения (специальное вино) в розлив исключительно при оказании ими услуг общественного питания в местах оказания таких услуг при условии соблюдения требований настоящего Федерального закона, установленных для розничной продажи и потребления (распития) алкогольной продукции.</w:t>
      </w:r>
    </w:p>
    <w:p>
      <w:pPr>
        <w:pStyle w:val="0"/>
        <w:jc w:val="both"/>
      </w:pPr>
      <w:r>
        <w:rPr>
          <w:sz w:val="24"/>
        </w:rPr>
        <w:t xml:space="preserve">(п. 9 введен Федеральным </w:t>
      </w:r>
      <w:r>
        <w:rPr>
          <w:sz w:val="24"/>
        </w:rPr>
        <w:t xml:space="preserve">законом</w:t>
      </w:r>
      <w:r>
        <w:rPr>
          <w:sz w:val="24"/>
        </w:rPr>
        <w:t xml:space="preserve"> от 03.07.2016 N 260-ФЗ)</w:t>
      </w:r>
    </w:p>
    <w:p>
      <w:pPr>
        <w:pStyle w:val="0"/>
        <w:spacing w:before="240" w:lineRule="auto"/>
        <w:ind w:firstLine="540"/>
        <w:jc w:val="both"/>
      </w:pPr>
      <w:r>
        <w:rPr>
          <w:sz w:val="24"/>
        </w:rPr>
        <w:t xml:space="preserve">10. До 1 января 2023 года юридические лица, которые имеют соответствующие лицензии 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лицензиаты,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осуществляющие производство вина, крепленого вина с защищенным географическим указанием, с защищенным наименованием места происхождения, вправе осуществлять на территориях Республики Крым и города федерального значения Севастополя розничную продажу произведенной ими такой винодельческой продукции в розлив в стационарных торговых объектах, принадлежащих им на праве собственности, праве хозяйственного ведения, праве оперативного управления или на праве аренды, срок которой определен договором и составляет один год и более, и (или) при оказании ими услуг общественного питания в местах оказания этих услуг при условии соблюдения требований настоящего Федерального закона, установленных к розничной продаже алкогольной продукции, розничной продаже алкогольной продукции при оказании услуг общественного питания, а также потреблению (распитию) алкогольной продукции.</w:t>
      </w:r>
    </w:p>
    <w:p>
      <w:pPr>
        <w:pStyle w:val="0"/>
        <w:jc w:val="both"/>
      </w:pPr>
      <w:r>
        <w:rPr>
          <w:sz w:val="24"/>
        </w:rPr>
        <w:t xml:space="preserve">(п. 10 в ред. Федерального </w:t>
      </w:r>
      <w:r>
        <w:rPr>
          <w:sz w:val="24"/>
        </w:rPr>
        <w:t xml:space="preserve">закона</w:t>
      </w:r>
      <w:r>
        <w:rPr>
          <w:sz w:val="24"/>
        </w:rPr>
        <w:t xml:space="preserve"> от 02.07.2021 N 345-ФЗ)</w:t>
      </w:r>
    </w:p>
    <w:p>
      <w:pPr>
        <w:pStyle w:val="0"/>
        <w:spacing w:before="240" w:lineRule="auto"/>
        <w:ind w:firstLine="540"/>
        <w:jc w:val="both"/>
      </w:pPr>
      <w:r>
        <w:rPr>
          <w:sz w:val="24"/>
        </w:rPr>
        <w:t xml:space="preserve">11. До 1 января 2023 года в отношении организаций, имеющих лицензии на осуществление розничной продажи алкогольной продукции в городских и сельских поселениях Республики Крым и городе федерального значения Севастополе, не применяются положения </w:t>
      </w:r>
      <w:hyperlink w:history="0" w:anchor="P994" w:tooltip="6) на вокзалах, в аэропортах;">
        <w:r>
          <w:rPr>
            <w:sz w:val="24"/>
            <w:color w:val="0000ff"/>
          </w:rPr>
          <w:t xml:space="preserve">подпункта 6 пункта 2 статьи 16</w:t>
        </w:r>
      </w:hyperlink>
      <w:r>
        <w:rPr>
          <w:sz w:val="24"/>
        </w:rPr>
        <w:t xml:space="preserve"> (в части запрета розничной продажи алкогольной продукции в аэропортах, на вокзалах) настоящего Федерального закона.</w:t>
      </w:r>
    </w:p>
    <w:p>
      <w:pPr>
        <w:pStyle w:val="0"/>
        <w:spacing w:before="240" w:lineRule="auto"/>
        <w:ind w:firstLine="540"/>
        <w:jc w:val="both"/>
      </w:pPr>
      <w:r>
        <w:rPr>
          <w:sz w:val="24"/>
        </w:rPr>
        <w:t xml:space="preserve">Розничная продажа алкогольной продукции, указанная в настоящем пункте, осуществляется в отношении винодельческой продукции, за исключением спиртных напитков, произведенных из дистиллятов винного, виноградного, коньячного, в том числе коньяка.</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jc w:val="both"/>
      </w:pPr>
      <w:r>
        <w:rPr>
          <w:sz w:val="24"/>
        </w:rPr>
        <w:t xml:space="preserve">(п. 11 введен Федеральным </w:t>
      </w:r>
      <w:r>
        <w:rPr>
          <w:sz w:val="24"/>
        </w:rPr>
        <w:t xml:space="preserve">законом</w:t>
      </w:r>
      <w:r>
        <w:rPr>
          <w:sz w:val="24"/>
        </w:rPr>
        <w:t xml:space="preserve"> от 27.12.2019 N 458-ФЗ)</w:t>
      </w:r>
    </w:p>
    <w:bookmarkStart w:id="2262" w:name="P2262"/>
    <w:bookmarkEnd w:id="2262"/>
    <w:p>
      <w:pPr>
        <w:pStyle w:val="0"/>
        <w:spacing w:before="240" w:lineRule="auto"/>
        <w:ind w:firstLine="540"/>
        <w:jc w:val="both"/>
      </w:pPr>
      <w:r>
        <w:rPr>
          <w:sz w:val="24"/>
        </w:rPr>
        <w:t xml:space="preserve">12. В отношении российской винодельческой продукции защищенных наименований, в том числе винодельческой продукции, составляющей коллекцию винодельческой продукции, производство которой осуществляется юридическими лицами (лицензиатами лицензий на производство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w:t>
      </w:r>
      <w:r>
        <w:rPr>
          <w:sz w:val="24"/>
        </w:rPr>
        <w:t xml:space="preserve">статьей 19</w:t>
      </w:r>
      <w:r>
        <w:rPr>
          <w:sz w:val="24"/>
        </w:rPr>
        <w:t xml:space="preserve"> Федерального закона от 30 ноября 1994 года N 52-ФЗ "О введении в действие части первой Гражданского кодекса Российской Федерации", а также юридическими лицами (лицензиатами лицензий на производство этилового спирта, алкогольной и спиртосодержащей продукции),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публично-правового образования, или участником которых является публично-правовое образование, или которые используют на праве аренды основное технологическое оборудование, находящееся в собственности публично-правового образования, из вина наливом, крепленого вина наливом (виноматериала), произведенного из винограда, выращенного на территории Республики Крым или города федерального значения Севастополя, урожаев до 2015 года, прошедших инвентаризацию в соответствии с </w:t>
      </w:r>
      <w:hyperlink w:history="0" w:anchor="P2264" w:tooltip="Вино наливом, крепленое вино наливом (виноматериал), произведенные из винограда, выращенного на территории Республики Крым или города федерального значения Севастополя, урожаев до 2015 года, подлежат однократной инвентаризации, проводимой их владельцами с участием представителей федерального органа по контролю и надзору, с указанием объема таких вина наливом, крепленого вина наливом (виноматериала) в единой государственной автоматизированной информационной системе.">
        <w:r>
          <w:rPr>
            <w:sz w:val="24"/>
            <w:color w:val="0000ff"/>
          </w:rPr>
          <w:t xml:space="preserve">абзацем вторым</w:t>
        </w:r>
      </w:hyperlink>
      <w:r>
        <w:rPr>
          <w:sz w:val="24"/>
        </w:rPr>
        <w:t xml:space="preserve"> настоящего пункта, не распространяются требования </w:t>
      </w:r>
      <w:hyperlink w:history="0" w:anchor="P736" w:tooltip="5. Для приобретения федеральных специальных марок организация, осуществляющая производство алкогольной продукции на территории Российской Федерации, в том числе сельскохозяйственный товаропроизводитель, направляет в форме электронного документа с использованием единой государственной автоматизированной информационной системы в федеральный орган по контролю и надзору заявление о выдаче федеральных специальных марок с указанием вида алкогольной продукции в соответствии со статьей 2 настоящего Федерального ...">
        <w:r>
          <w:rPr>
            <w:sz w:val="24"/>
            <w:color w:val="0000ff"/>
          </w:rPr>
          <w:t xml:space="preserve">абзаца шестого пункта 2.3</w:t>
        </w:r>
      </w:hyperlink>
      <w:r>
        <w:rPr>
          <w:sz w:val="24"/>
        </w:rPr>
        <w:t xml:space="preserve"> (в части обязанности организаций, осуществляющих производство российской винодельческой продукции защищенных наименований, составлять расчет потребности в федеральных специальных марках на основании сведений, подтвержденных соответствующей декларацией об объеме винограда, использованного для производства винодельческой продукции) статьи 12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02.07.2021 N 345-ФЗ)</w:t>
      </w:r>
    </w:p>
    <w:bookmarkStart w:id="2264" w:name="P2264"/>
    <w:bookmarkEnd w:id="2264"/>
    <w:p>
      <w:pPr>
        <w:pStyle w:val="0"/>
        <w:spacing w:before="240" w:lineRule="auto"/>
        <w:ind w:firstLine="540"/>
        <w:jc w:val="both"/>
      </w:pPr>
      <w:r>
        <w:rPr>
          <w:sz w:val="24"/>
        </w:rPr>
        <w:t xml:space="preserve">Вино наливом, крепленое вино наливом (виноматериал), произведенные из винограда, выращенного на территории Республики Крым или города федерального значения Севастополя, урожаев до 2015 года, подлежат однократной инвентаризации, проводимой их владельцами с участием представителей федерального органа по контролю и надзору, с указанием объема таких вина наливом, крепленого вина наливом (виноматериала) в единой государственной автоматизированной информационной системе.</w:t>
      </w:r>
    </w:p>
    <w:p>
      <w:pPr>
        <w:pStyle w:val="0"/>
        <w:jc w:val="both"/>
      </w:pPr>
      <w:r>
        <w:rPr>
          <w:sz w:val="24"/>
        </w:rPr>
        <w:t xml:space="preserve">(в ред. Федеральных законов от 22.12.2020 </w:t>
      </w:r>
      <w:r>
        <w:rPr>
          <w:sz w:val="24"/>
        </w:rPr>
        <w:t xml:space="preserve">N 436-ФЗ</w:t>
      </w:r>
      <w:r>
        <w:rPr>
          <w:sz w:val="24"/>
        </w:rPr>
        <w:t xml:space="preserve">, от 02.07.2021 </w:t>
      </w:r>
      <w:r>
        <w:rPr>
          <w:sz w:val="24"/>
        </w:rPr>
        <w:t xml:space="preserve">N 345-ФЗ</w:t>
      </w:r>
      <w:r>
        <w:rPr>
          <w:sz w:val="24"/>
        </w:rPr>
        <w:t xml:space="preserve">)</w:t>
      </w:r>
    </w:p>
    <w:p>
      <w:pPr>
        <w:pStyle w:val="0"/>
        <w:spacing w:before="240" w:lineRule="auto"/>
        <w:ind w:firstLine="540"/>
        <w:jc w:val="both"/>
      </w:pPr>
      <w:r>
        <w:rPr>
          <w:sz w:val="24"/>
        </w:rPr>
        <w:t xml:space="preserve">При выдаче федеральных специальных марок на указанную в </w:t>
      </w:r>
      <w:hyperlink w:history="0" w:anchor="P2262" w:tooltip="12. В отношении российской винодельческой продукции защищенных наименований, в том числе винодельческой продукции, составляющей коллекцию винодельческой продукции, производство которой осуществляется юридическими лицами (лицензиатами лицензий на производство этилового спирта, алкогольной и спиртосодержащей продукции), сведения о которых внесены в единый государственный реестр юридических лиц в соответствии со статьей 19 Федерального закона от 30 ноября 1994 года N 52-ФЗ &quot;О введении в действие части перво...">
        <w:r>
          <w:rPr>
            <w:sz w:val="24"/>
            <w:color w:val="0000ff"/>
          </w:rPr>
          <w:t xml:space="preserve">абзаце первом</w:t>
        </w:r>
      </w:hyperlink>
      <w:r>
        <w:rPr>
          <w:sz w:val="24"/>
        </w:rPr>
        <w:t xml:space="preserve"> настоящего пункта винодельческую продукцию общее количество выдаваемых федеральных специальных марок не должно превышать совокупный объем вина наливом, крепленого вина наливом (виноматериала), соответствующий сведениям, указанным в единой государственной автоматизированной информационной системе на основе данных инвентаризации, проведенной в соответствии с </w:t>
      </w:r>
      <w:hyperlink w:history="0" w:anchor="P2264" w:tooltip="Вино наливом, крепленое вино наливом (виноматериал), произведенные из винограда, выращенного на территории Республики Крым или города федерального значения Севастополя, урожаев до 2015 года, подлежат однократной инвентаризации, проводимой их владельцами с участием представителей федерального органа по контролю и надзору, с указанием объема таких вина наливом, крепленого вина наливом (виноматериала) в единой государственной автоматизированной информационной системе.">
        <w:r>
          <w:rPr>
            <w:sz w:val="24"/>
            <w:color w:val="0000ff"/>
          </w:rPr>
          <w:t xml:space="preserve">абзацем вторым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02.07.2021 N 345-ФЗ)</w:t>
      </w:r>
    </w:p>
    <w:p>
      <w:pPr>
        <w:pStyle w:val="0"/>
        <w:jc w:val="both"/>
      </w:pPr>
      <w:r>
        <w:rPr>
          <w:sz w:val="24"/>
        </w:rPr>
        <w:t xml:space="preserve">(п. 12 введен Федеральным </w:t>
      </w:r>
      <w:r>
        <w:rPr>
          <w:sz w:val="24"/>
        </w:rPr>
        <w:t xml:space="preserve">законом</w:t>
      </w:r>
      <w:r>
        <w:rPr>
          <w:sz w:val="24"/>
        </w:rPr>
        <w:t xml:space="preserve"> от 27.12.2019 N 458-ФЗ)</w:t>
      </w:r>
    </w:p>
    <w:p>
      <w:pPr>
        <w:pStyle w:val="0"/>
        <w:jc w:val="both"/>
      </w:pPr>
      <w:r>
        <w:rPr>
          <w:sz w:val="24"/>
        </w:rPr>
      </w:r>
    </w:p>
    <w:p>
      <w:pPr>
        <w:pStyle w:val="2"/>
        <w:outlineLvl w:val="1"/>
        <w:ind w:firstLine="540"/>
        <w:jc w:val="both"/>
      </w:pPr>
      <w:r>
        <w:rPr>
          <w:sz w:val="24"/>
        </w:rPr>
        <w:t xml:space="preserve">Статья 28. Особенности оборота алкогольной продукции, а также потребления (распития) алкогольной продукции в Российской Федерации в связи с подготовкой и проведением в Российской Федерации чемпионата мира по футболу FIFA 2018 года, Кубка конфедераций FIFA 2017 года, чемпионата Европы по футболу UEFA 2020 года</w:t>
      </w:r>
    </w:p>
    <w:p>
      <w:pPr>
        <w:pStyle w:val="0"/>
        <w:jc w:val="both"/>
      </w:pPr>
      <w:r>
        <w:rPr>
          <w:sz w:val="24"/>
        </w:rPr>
        <w:t xml:space="preserve">(в ред. Федерального </w:t>
      </w:r>
      <w:r>
        <w:rPr>
          <w:sz w:val="24"/>
        </w:rPr>
        <w:t xml:space="preserve">закона</w:t>
      </w:r>
      <w:r>
        <w:rPr>
          <w:sz w:val="24"/>
        </w:rPr>
        <w:t xml:space="preserve"> от 01.05.2019 N 100-ФЗ)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28.12.2017 N 433-ФЗ)</w:t>
      </w:r>
    </w:p>
    <w:p>
      <w:pPr>
        <w:pStyle w:val="0"/>
        <w:jc w:val="both"/>
      </w:pPr>
      <w:r>
        <w:rPr>
          <w:sz w:val="24"/>
        </w:rPr>
      </w:r>
    </w:p>
    <w:p>
      <w:pPr>
        <w:pStyle w:val="0"/>
        <w:ind w:firstLine="540"/>
        <w:jc w:val="both"/>
      </w:pPr>
      <w:r>
        <w:rPr>
          <w:sz w:val="24"/>
        </w:rPr>
        <w:t xml:space="preserve">Особенности оборота алкогольной продукции, а также потребления (распития) алкогольной продукции в Российской Федерации в связи с осуществлением мероприятий, предусмотренных Федеральным </w:t>
      </w:r>
      <w:r>
        <w:rPr>
          <w:sz w:val="24"/>
        </w:rPr>
        <w:t xml:space="preserve">законом</w:t>
      </w:r>
      <w:r>
        <w:rPr>
          <w:sz w:val="24"/>
        </w:rPr>
        <w:t xml:space="preserve">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01.05.2019 N 100-ФЗ)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производства и оборота алкогольной продукции на территории ДНР, ЛНР, Запорожской области, Херсонской области см. также </w:t>
            </w:r>
            <w:r>
              <w:rPr>
                <w:sz w:val="24"/>
                <w:color w:val="392c69"/>
              </w:rPr>
              <w:t xml:space="preserve">ст. 4</w:t>
            </w:r>
            <w:r>
              <w:rPr>
                <w:sz w:val="24"/>
                <w:color w:val="392c69"/>
              </w:rPr>
              <w:t xml:space="preserve"> ФЗ от 28.12.2022 N 557-ФЗ.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29. Особенности применения отдельных положений настоящего Федерального закона на территориях Донецкой Народной Республики, Луганской Народной Республики, Запорожской области, Херсонской области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28.12.2022 N 557-ФЗ)</w:t>
      </w:r>
    </w:p>
    <w:p>
      <w:pPr>
        <w:pStyle w:val="0"/>
        <w:ind w:firstLine="540"/>
        <w:jc w:val="both"/>
      </w:pPr>
      <w:r>
        <w:rPr>
          <w:sz w:val="24"/>
        </w:rPr>
      </w:r>
    </w:p>
    <w:p>
      <w:pPr>
        <w:pStyle w:val="0"/>
        <w:ind w:firstLine="540"/>
        <w:jc w:val="both"/>
      </w:pPr>
      <w:r>
        <w:rPr>
          <w:sz w:val="24"/>
        </w:rPr>
        <w:t xml:space="preserve">1. В отношении юридического лица, осуществляющего деятельность по производству и обороту (за исключением розничной продажи) этилового спирта, алкогольной и спиртосодержащей продукции на территориях Донецкой Народной Республики, Луганской Народной Республики, Запорожской области и (или) Херсонской области, и соискателя лицензии в указанной сфере деятельности на территориях Донецкой Народной Республики, Луганской Народной Республики, Запорожской области и (или) Херсонской области,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и (или) Херсонской области:</w:t>
      </w:r>
    </w:p>
    <w:p>
      <w:pPr>
        <w:pStyle w:val="0"/>
        <w:jc w:val="both"/>
      </w:pPr>
      <w:r>
        <w:rPr>
          <w:sz w:val="24"/>
        </w:rPr>
        <w:t xml:space="preserve">(в ред. Федерального </w:t>
      </w:r>
      <w:r>
        <w:rPr>
          <w:sz w:val="24"/>
        </w:rPr>
        <w:t xml:space="preserve">закона</w:t>
      </w:r>
      <w:r>
        <w:rPr>
          <w:sz w:val="24"/>
        </w:rPr>
        <w:t xml:space="preserve"> от 25.12.2023 N 624-ФЗ)</w:t>
      </w:r>
    </w:p>
    <w:p>
      <w:pPr>
        <w:pStyle w:val="0"/>
        <w:spacing w:before="240" w:lineRule="auto"/>
        <w:ind w:firstLine="540"/>
        <w:jc w:val="both"/>
      </w:pPr>
      <w:r>
        <w:rPr>
          <w:sz w:val="24"/>
        </w:rPr>
        <w:t xml:space="preserve">1) до 1 января 2023 года не применяются положения </w:t>
      </w:r>
      <w:hyperlink w:history="0" w:anchor="P555" w:tooltip="7. Утратил силу с 1 июля 2026 года. - Федеральный закон от 28.11.2025 N 425-ФЗ.">
        <w:r>
          <w:rPr>
            <w:sz w:val="24"/>
            <w:color w:val="0000ff"/>
          </w:rPr>
          <w:t xml:space="preserve">пункта 7 статьи 9</w:t>
        </w:r>
      </w:hyperlink>
      <w:r>
        <w:rPr>
          <w:sz w:val="24"/>
        </w:rPr>
        <w:t xml:space="preserve"> и </w:t>
      </w:r>
      <w:hyperlink w:history="0" w:anchor="P597" w:tooltip="5) утратил силу с 1 июля 2026 года. - Федеральный закон от 28.11.2025 N 425-ФЗ;">
        <w:r>
          <w:rPr>
            <w:sz w:val="24"/>
            <w:color w:val="0000ff"/>
          </w:rPr>
          <w:t xml:space="preserve">подпункта 5 пункта 1 статьи 10.2</w:t>
        </w:r>
      </w:hyperlink>
      <w:r>
        <w:rPr>
          <w:sz w:val="24"/>
        </w:rPr>
        <w:t xml:space="preserve"> настоящего Федерального закона;</w:t>
      </w:r>
    </w:p>
    <w:bookmarkStart w:id="2287" w:name="P2287"/>
    <w:bookmarkEnd w:id="2287"/>
    <w:p>
      <w:pPr>
        <w:pStyle w:val="0"/>
        <w:spacing w:before="240" w:lineRule="auto"/>
        <w:ind w:firstLine="540"/>
        <w:jc w:val="both"/>
      </w:pPr>
      <w:r>
        <w:rPr>
          <w:sz w:val="24"/>
        </w:rPr>
        <w:t xml:space="preserve">2) до 1 июня 2023 года не применяются положения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абзацев восьмого</w:t>
        </w:r>
      </w:hyperlink>
      <w:r>
        <w:rPr>
          <w:sz w:val="24"/>
        </w:rPr>
        <w:t xml:space="preserve">, </w:t>
      </w:r>
      <w:hyperlink w:history="0" w:anchor="P350" w:tooltip="Программно-аппаратные средства сельскохозяйственных товаропроизводителей, использующих оборудование для учета объема оборота вина, игристого вин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хранения) такой продукции.">
        <w:r>
          <w:rPr>
            <w:sz w:val="24"/>
            <w:color w:val="0000ff"/>
          </w:rPr>
          <w:t xml:space="preserve">четырнадцатого</w:t>
        </w:r>
      </w:hyperlink>
      <w:r>
        <w:rPr>
          <w:sz w:val="24"/>
        </w:rPr>
        <w:t xml:space="preserve"> -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w:t>
        </w:r>
      </w:hyperlink>
      <w:r>
        <w:rPr>
          <w:sz w:val="24"/>
        </w:rPr>
        <w:t xml:space="preserve">, </w:t>
      </w:r>
      <w:hyperlink w:history="0" w:anchor="P375" w:tooltip="Оборудование для учета объема оборота и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w:r>
          <w:rPr>
            <w:sz w:val="24"/>
            <w:color w:val="0000ff"/>
          </w:rPr>
          <w:t xml:space="preserve">двадцать второго</w:t>
        </w:r>
      </w:hyperlink>
      <w:r>
        <w:rPr>
          <w:sz w:val="24"/>
        </w:rPr>
        <w:t xml:space="preserve">, </w:t>
      </w:r>
      <w:hyperlink w:history="0" w:anchor="P379" w:tooltip="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обеспечивать прием и передачу информации об объеме использования фармацевтической субстанции спирта этилового (этанола), а также информации об объеме производства...">
        <w:r>
          <w:rPr>
            <w:sz w:val="24"/>
            <w:color w:val="0000ff"/>
          </w:rPr>
          <w:t xml:space="preserve">двадцать третьего пункта 2 статьи 8</w:t>
        </w:r>
      </w:hyperlink>
      <w:r>
        <w:rPr>
          <w:sz w:val="24"/>
        </w:rPr>
        <w:t xml:space="preserve">, </w:t>
      </w:r>
      <w:hyperlink w:history="0" w:anchor="P1974" w:tooltip="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w:r>
          <w:rPr>
            <w:sz w:val="24"/>
            <w:color w:val="0000ff"/>
          </w:rPr>
          <w:t xml:space="preserve">абзаца пятого подпункта 1 пункта 1 статьи 25</w:t>
        </w:r>
      </w:hyperlink>
      <w:r>
        <w:rPr>
          <w:sz w:val="24"/>
        </w:rPr>
        <w:t xml:space="preserve">,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абзацев четвертого</w:t>
        </w:r>
      </w:hyperlink>
      <w:r>
        <w:rPr>
          <w:sz w:val="24"/>
        </w:rPr>
        <w:t xml:space="preserve"> и </w:t>
      </w:r>
      <w:hyperlink w:history="0" w:anchor="P2092" w:tooltip="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двадцать первого пункта 1 статьи 26</w:t>
        </w:r>
      </w:hyperlink>
      <w:r>
        <w:rPr>
          <w:sz w:val="24"/>
        </w:rPr>
        <w:t xml:space="preserve"> настоящего Федерального закона;</w:t>
      </w:r>
    </w:p>
    <w:bookmarkStart w:id="2288" w:name="P2288"/>
    <w:bookmarkEnd w:id="2288"/>
    <w:p>
      <w:pPr>
        <w:pStyle w:val="0"/>
        <w:spacing w:before="240" w:lineRule="auto"/>
        <w:ind w:firstLine="540"/>
        <w:jc w:val="both"/>
      </w:pPr>
      <w:r>
        <w:rPr>
          <w:sz w:val="24"/>
        </w:rPr>
        <w:t xml:space="preserve">3) до 1 января 2024 года не применяются положения </w:t>
      </w:r>
      <w:hyperlink w:history="0" w:anchor="P367" w:tooltip="Емкости для приемки фармацевтической субстанции спирта этилового (этанола) у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быть оснащены автоматическими средствами измерения и учета концентрации и ...">
        <w:r>
          <w:rPr>
            <w:sz w:val="24"/>
            <w:color w:val="0000ff"/>
          </w:rPr>
          <w:t xml:space="preserve">абзацев двадцатого</w:t>
        </w:r>
      </w:hyperlink>
      <w:r>
        <w:rPr>
          <w:sz w:val="24"/>
        </w:rPr>
        <w:t xml:space="preserve"> и </w:t>
      </w:r>
      <w:hyperlink w:history="0" w:anchor="P371" w:tooltip="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обеспечивать прием и передачу информации, полученной с использованием автоматических средств измерения и учета концентра...">
        <w:r>
          <w:rPr>
            <w:sz w:val="24"/>
            <w:color w:val="0000ff"/>
          </w:rPr>
          <w:t xml:space="preserve">двадцать первого пункта 2</w:t>
        </w:r>
      </w:hyperlink>
      <w:r>
        <w:rPr>
          <w:sz w:val="24"/>
        </w:rPr>
        <w:t xml:space="preserve">, </w:t>
      </w:r>
      <w:hyperlink w:history="0" w:anchor="P513" w:tooltip="11. В случае аннулирования или прекращения действия лицензии на производство этилового спирта, алкогольной и спиртосодержащей продукции основное технологическое оборудование для производства этилового спирта, алкогольной и спиртосодержащей продукции должно быть законсервировано под контролем федерального органа по контролю и надзору. Установленное (смонтированное) основное технологическое оборудование для производства этилового спирта, подлежащее государственной регистрации, в отсутствие соответствующей ...">
        <w:r>
          <w:rPr>
            <w:sz w:val="24"/>
            <w:color w:val="0000ff"/>
          </w:rPr>
          <w:t xml:space="preserve">абзаца первого пункта 11 статьи 8</w:t>
        </w:r>
      </w:hyperlink>
      <w:r>
        <w:rPr>
          <w:sz w:val="24"/>
        </w:rPr>
        <w:t xml:space="preserve">, </w:t>
      </w:r>
      <w:hyperlink w:history="0" w:anchor="P692" w:tooltip="6.1. 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w:r>
          <w:rPr>
            <w:sz w:val="24"/>
            <w:color w:val="0000ff"/>
          </w:rPr>
          <w:t xml:space="preserve">пункта 6.1 статьи 11</w:t>
        </w:r>
      </w:hyperlink>
      <w:r>
        <w:rPr>
          <w:sz w:val="24"/>
        </w:rPr>
        <w:t xml:space="preserve">, </w:t>
      </w:r>
      <w:hyperlink w:history="0" w:anchor="P747" w:tooltip="Федеральные специальные марки выдаются производителям алкогольной продукции при наличии у них в собственности на дату выдачи таких марок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w:r>
          <w:rPr>
            <w:sz w:val="24"/>
            <w:color w:val="0000ff"/>
          </w:rPr>
          <w:t xml:space="preserve">абзаца второго пункта 6</w:t>
        </w:r>
      </w:hyperlink>
      <w:r>
        <w:rPr>
          <w:sz w:val="24"/>
        </w:rPr>
        <w:t xml:space="preserve">, </w:t>
      </w:r>
      <w:hyperlink w:history="0" w:anchor="P755" w:tooltip="В случае отсутствия у производителя алкогольной продукции на двадцать первый рабочий день со дня регистрации заявления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срок предоставления государственной услуги приостанавливается, но не более чем на двадцать девять рабочих дней.">
        <w:r>
          <w:rPr>
            <w:sz w:val="24"/>
            <w:color w:val="0000ff"/>
          </w:rPr>
          <w:t xml:space="preserve">абзаца второго пункта 7</w:t>
        </w:r>
      </w:hyperlink>
      <w:r>
        <w:rPr>
          <w:sz w:val="24"/>
        </w:rPr>
        <w:t xml:space="preserve">, </w:t>
      </w:r>
      <w:hyperlink w:history="0" w:anchor="P768" w:tooltip="1) наличие у заявителя, осуществляющего производство алкогольной продукции на территории Российской Федерации, в том числе сельскохозяйственного товаропроизводителя, или заявителя, осуществляющего закупку алкогольной продукции для ввоза в Российскую Федерацию, в том числе из государств - членов ЕАЭС, на 1-е число месяца, в котором в лицензирующий орган поступило заявление, отрицательного сальдо единого налогового счета заявителя в части задолженности по налогам, сборам и страховым взносам в размере, прев...">
        <w:r>
          <w:rPr>
            <w:sz w:val="24"/>
            <w:color w:val="0000ff"/>
          </w:rPr>
          <w:t xml:space="preserve">подпунктов 1</w:t>
        </w:r>
      </w:hyperlink>
      <w:r>
        <w:rPr>
          <w:sz w:val="24"/>
        </w:rPr>
        <w:t xml:space="preserve">, </w:t>
      </w:r>
      <w:hyperlink w:history="0" w:anchor="P770" w:tooltip="2) наличие у заявителя на день подачи заявления не уплаченных в установленный срок административных штрафов, назначенных за совершение административных правонарушений в области производства и оборота этилового спирта, алкогольной и спиртосодержащей продукции, в случае, если такие штрафы не были уплачены в срок, указанный в абзаце третьем пункта 8 настоящей статьи;">
        <w:r>
          <w:rPr>
            <w:sz w:val="24"/>
            <w:color w:val="0000ff"/>
          </w:rPr>
          <w:t xml:space="preserve">2</w:t>
        </w:r>
      </w:hyperlink>
      <w:r>
        <w:rPr>
          <w:sz w:val="24"/>
        </w:rPr>
        <w:t xml:space="preserve"> и </w:t>
      </w:r>
      <w:hyperlink w:history="0" w:anchor="P774" w:tooltip="4) отсутствие в единой государственной автоматизированной информационной системе на день подачи заявления и невнесение в данную систему в срок, указанный в абзаце третьем пункта 8 настоящей статьи, сведений:">
        <w:r>
          <w:rPr>
            <w:sz w:val="24"/>
            <w:color w:val="0000ff"/>
          </w:rPr>
          <w:t xml:space="preserve">4 пункта 9</w:t>
        </w:r>
      </w:hyperlink>
      <w:r>
        <w:rPr>
          <w:sz w:val="24"/>
        </w:rPr>
        <w:t xml:space="preserve">, </w:t>
      </w:r>
      <w:hyperlink w:history="0" w:anchor="P780" w:tooltip="1) утратил силу с 1 марта 2025 года. - Федеральный закон от 08.08.2024 N 316-ФЗ;">
        <w:r>
          <w:rPr>
            <w:sz w:val="24"/>
            <w:color w:val="0000ff"/>
          </w:rPr>
          <w:t xml:space="preserve">подпунктов 1</w:t>
        </w:r>
      </w:hyperlink>
      <w:r>
        <w:rPr>
          <w:sz w:val="24"/>
        </w:rPr>
        <w:t xml:space="preserve">, </w:t>
      </w:r>
      <w:hyperlink w:history="0" w:anchor="P784" w:tooltip="3) несоответствие количества запрашиваемых федеральных специальных марок, указанных в заявлении, с учетом их остатка максимально возможному годовому объему производства соответствующей продукции исходя из установленной мощности основного технологического оборудования - для производителей алкогольной продукции;">
        <w:r>
          <w:rPr>
            <w:sz w:val="24"/>
            <w:color w:val="0000ff"/>
          </w:rPr>
          <w:t xml:space="preserve">3</w:t>
        </w:r>
      </w:hyperlink>
      <w:r>
        <w:rPr>
          <w:sz w:val="24"/>
        </w:rPr>
        <w:t xml:space="preserve">, </w:t>
      </w:r>
      <w:hyperlink w:history="0" w:anchor="P787" w:tooltip="4) отсутствие у заявителя по истечении пятидесяти рабочих дней со дня поступления заявления в федеральный орган по контролю и надзору в собственности сырья для производства алкогольной продукции, сведения об объеме которого зафиксированы в единой государственной автоматизированной информационной системе и объем которого соответствует количеству запрашиваемых федеральных специальных марок, - для производителей алкогольной продукции;">
        <w:r>
          <w:rPr>
            <w:sz w:val="24"/>
            <w:color w:val="0000ff"/>
          </w:rPr>
          <w:t xml:space="preserve">4</w:t>
        </w:r>
      </w:hyperlink>
      <w:r>
        <w:rPr>
          <w:sz w:val="24"/>
        </w:rPr>
        <w:t xml:space="preserve">, </w:t>
      </w:r>
      <w:hyperlink w:history="0" w:anchor="P790" w:tooltip="6) утратил силу с 1 июля 2026 года. - Федеральный закон от 28.11.2025 N 425-ФЗ;">
        <w:r>
          <w:rPr>
            <w:sz w:val="24"/>
            <w:color w:val="0000ff"/>
          </w:rPr>
          <w:t xml:space="preserve">6</w:t>
        </w:r>
      </w:hyperlink>
      <w:r>
        <w:rPr>
          <w:sz w:val="24"/>
        </w:rPr>
        <w:t xml:space="preserve"> и </w:t>
      </w:r>
      <w:hyperlink w:history="0" w:anchor="P791" w:tooltip="7) утратил силу с 1 марта 2025 года. - Федеральный закон от 08.08.2024 N 316-ФЗ;">
        <w:r>
          <w:rPr>
            <w:sz w:val="24"/>
            <w:color w:val="0000ff"/>
          </w:rPr>
          <w:t xml:space="preserve">7 пункта 10 статьи 12</w:t>
        </w:r>
      </w:hyperlink>
      <w:r>
        <w:rPr>
          <w:sz w:val="24"/>
        </w:rPr>
        <w:t xml:space="preserve">, </w:t>
      </w:r>
      <w:hyperlink w:history="0" w:anchor="P932" w:tooltip="Статья 14.1. Государственная регистрация основного технологического оборудования для производства этилового спирта">
        <w:r>
          <w:rPr>
            <w:sz w:val="24"/>
            <w:color w:val="0000ff"/>
          </w:rPr>
          <w:t xml:space="preserve">статьи 14.1</w:t>
        </w:r>
      </w:hyperlink>
      <w:r>
        <w:rPr>
          <w:sz w:val="24"/>
        </w:rPr>
        <w:t xml:space="preserve">, </w:t>
      </w:r>
      <w:hyperlink w:history="0" w:anchor="P1725" w:tooltip="3) оборот алкогольной и спиртосодержащей непищевой продукции без маркировки в соответствии со статьей 12 настоящего Федерального закона, либо оборот алкогольной продукции с поддельными марками, либо оборот спиртосодержащей непищевой продукции с поддельными средствами идентификации;">
        <w:r>
          <w:rPr>
            <w:sz w:val="24"/>
            <w:color w:val="0000ff"/>
          </w:rPr>
          <w:t xml:space="preserve">подпункта 3 пункта 3.1 статьи 20</w:t>
        </w:r>
      </w:hyperlink>
      <w:r>
        <w:rPr>
          <w:sz w:val="24"/>
        </w:rPr>
        <w:t xml:space="preserve"> (в части оборота алкогольной продукции без маркировки в соответствии со </w:t>
      </w:r>
      <w:hyperlink w:history="0" w:anchor="P717" w:tooltip="Статья 12. Маркировка алкогольной и спиртосодержащей продукции">
        <w:r>
          <w:rPr>
            <w:sz w:val="24"/>
            <w:color w:val="0000ff"/>
          </w:rPr>
          <w:t xml:space="preserve">статьей 12</w:t>
        </w:r>
      </w:hyperlink>
      <w:r>
        <w:rPr>
          <w:sz w:val="24"/>
        </w:rPr>
        <w:t xml:space="preserve"> настоящего Федерального закона), </w:t>
      </w:r>
      <w:hyperlink w:history="0" w:anchor="P1962" w:tooltip="1) этиловый спирт, алкогольная и спиртосодержащая продукция в случае, если их производство и (или) оборот осуществляются:">
        <w:r>
          <w:rPr>
            <w:sz w:val="24"/>
            <w:color w:val="0000ff"/>
          </w:rPr>
          <w:t xml:space="preserve">подпунктов 1</w:t>
        </w:r>
      </w:hyperlink>
      <w:r>
        <w:rPr>
          <w:sz w:val="24"/>
        </w:rPr>
        <w:t xml:space="preserve"> (за исключением требования об изъятии продукции без фиксации и передачи информации об объеме производства этилового спирта, алкогольной и спиртосодержащей продукции в единую государственную автоматизированную информационную систему) и </w:t>
      </w:r>
      <w:hyperlink w:history="0" w:anchor="P2005" w:tooltip="7) основное технологическое оборудование для производства этилового спирта, которое подлежит государственной регистрации, в случае, если:">
        <w:r>
          <w:rPr>
            <w:sz w:val="24"/>
            <w:color w:val="0000ff"/>
          </w:rPr>
          <w:t xml:space="preserve">7 пункта 1 статьи 25</w:t>
        </w:r>
      </w:hyperlink>
      <w:r>
        <w:rPr>
          <w:sz w:val="24"/>
        </w:rPr>
        <w:t xml:space="preserve">, </w:t>
      </w:r>
      <w:hyperlink w:history="0" w:anchor="P2123" w:tooltip="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свыше установленного настоящим Федеральным законом объема, если иное не установлено настоящим Федеральным законом;">
        <w:r>
          <w:rPr>
            <w:sz w:val="24"/>
            <w:color w:val="0000ff"/>
          </w:rPr>
          <w:t xml:space="preserve">абзацев тридцать седьмого</w:t>
        </w:r>
      </w:hyperlink>
      <w:r>
        <w:rPr>
          <w:sz w:val="24"/>
        </w:rPr>
        <w:t xml:space="preserve"> и </w:t>
      </w:r>
      <w:hyperlink w:history="0" w:anchor="P2133" w:tooltip="использование и (или) владение основным технологическим оборудованием для производства этилового спирта, которое не зарегистрировано в установленном настоящим Федеральным законом порядке и (или) не законсервировано в порядке, установленном законодательством Российской Федерации;">
        <w:r>
          <w:rPr>
            <w:sz w:val="24"/>
            <w:color w:val="0000ff"/>
          </w:rPr>
          <w:t xml:space="preserve">сорок первого пункта 1 статьи 26</w:t>
        </w:r>
      </w:hyperlink>
      <w:r>
        <w:rPr>
          <w:sz w:val="24"/>
        </w:rPr>
        <w:t xml:space="preserve"> настоящего Федерального закона;</w:t>
      </w:r>
    </w:p>
    <w:bookmarkStart w:id="2289" w:name="P2289"/>
    <w:bookmarkEnd w:id="2289"/>
    <w:p>
      <w:pPr>
        <w:pStyle w:val="0"/>
        <w:spacing w:before="240" w:lineRule="auto"/>
        <w:ind w:firstLine="540"/>
        <w:jc w:val="both"/>
      </w:pPr>
      <w:r>
        <w:rPr>
          <w:sz w:val="24"/>
        </w:rPr>
        <w:t xml:space="preserve">4) до 1 января 2026 года не применяются положения </w:t>
      </w:r>
      <w:hyperlink w:history="0" w:anchor="P309" w:tooltip="1. Организации, крестьянские (фермерские) хозяйства без образования юридического лица, индивидуальные предприниматели, осуществляющие производство этилового спирта, алкогольной и спиртосодержащей продукции и использующие в указанных целях основное технологическое оборудование для производства этилового спирта, алкогольной и спиртосодержащей продукции, изготовленное как на территории Российской Федерации, так и за пределами ее территории, обязаны иметь на указанное оборудование для производства этилового ...">
        <w:r>
          <w:rPr>
            <w:sz w:val="24"/>
            <w:color w:val="0000ff"/>
          </w:rPr>
          <w:t xml:space="preserve">пункта 1</w:t>
        </w:r>
      </w:hyperlink>
      <w:r>
        <w:rPr>
          <w:sz w:val="24"/>
        </w:rPr>
        <w:t xml:space="preserve">, </w:t>
      </w:r>
      <w:hyperlink w:history="0" w:anchor="P317" w:tooltip="2. Основное технологическое оборудование для производства этилового спирта, алкогольной и спиртосодержащей продукции, за исключением оборудования для производства спиртосодержащих лекарственных препаратов и (или) спиртосодержащих медицинских изделий,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сусла, виноградного сусла, пива и пивных напитк...">
        <w:r>
          <w:rPr>
            <w:sz w:val="24"/>
            <w:color w:val="0000ff"/>
          </w:rPr>
          <w:t xml:space="preserve">абзацев первого</w:t>
        </w:r>
      </w:hyperlink>
      <w:r>
        <w:rPr>
          <w:sz w:val="24"/>
        </w:rPr>
        <w:t xml:space="preserve"> и </w:t>
      </w:r>
      <w:hyperlink w:history="0" w:anchor="P323" w:tooltip="Основное технологическое оборудование для производства вина, игристого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должно быть оснащено автоматическими средствами измерения и учета объема готовой продукции, опломбированными федеральным органом по контролю и надзору. Основное технологическое оборудование для производства пива и пивных напитков, сидра, пуаре,...">
        <w:r>
          <w:rPr>
            <w:sz w:val="24"/>
            <w:color w:val="0000ff"/>
          </w:rPr>
          <w:t xml:space="preserve">второго пункта 2</w:t>
        </w:r>
      </w:hyperlink>
      <w:r>
        <w:rPr>
          <w:sz w:val="24"/>
        </w:rPr>
        <w:t xml:space="preserve">,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w:t>
        </w:r>
      </w:hyperlink>
      <w:r>
        <w:rPr>
          <w:sz w:val="24"/>
        </w:rPr>
        <w:t xml:space="preserve">, </w:t>
      </w:r>
      <w:hyperlink w:history="0" w:anchor="P436" w:tooltip="схему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Перечни информации о таких оборудовании, автоматических средствах и о коммуникациях, которая должна содержаться в указанных схемах оснащения основного технологического оборудования, утверждаются федеральным органом по контролю и надзору;">
        <w:r>
          <w:rPr>
            <w:sz w:val="24"/>
            <w:color w:val="0000ff"/>
          </w:rPr>
          <w:t xml:space="preserve">абзацев второго</w:t>
        </w:r>
      </w:hyperlink>
      <w:r>
        <w:rPr>
          <w:sz w:val="24"/>
        </w:rPr>
        <w:t xml:space="preserve"> и </w:t>
      </w:r>
      <w:hyperlink w:history="0" w:anchor="P440" w:tooltip="копии технической документации изготовителя автоматических средств измерения и учета концентрации и объема безводного спирта в готовой продукции, объема готовой продукции на указанные автоматические средства, установка которых обязательна в соответствии с требованиями настоящего Федерального закона.">
        <w:r>
          <w:rPr>
            <w:sz w:val="24"/>
            <w:color w:val="0000ff"/>
          </w:rPr>
          <w:t xml:space="preserve">четвертого пункта 6.1</w:t>
        </w:r>
      </w:hyperlink>
      <w:r>
        <w:rPr>
          <w:sz w:val="24"/>
        </w:rPr>
        <w:t xml:space="preserve"> и </w:t>
      </w:r>
      <w:hyperlink w:history="0" w:anchor="P482" w:tooltip="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
        <w:r>
          <w:rPr>
            <w:sz w:val="24"/>
            <w:color w:val="0000ff"/>
          </w:rPr>
          <w:t xml:space="preserve">пункта 10 статьи 8</w:t>
        </w:r>
      </w:hyperlink>
      <w:r>
        <w:rPr>
          <w:sz w:val="24"/>
        </w:rPr>
        <w:t xml:space="preserve">, </w:t>
      </w:r>
      <w:hyperlink w:history="0" w:anchor="P631"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r>
          <w:rPr>
            <w:sz w:val="24"/>
            <w:color w:val="0000ff"/>
          </w:rPr>
          <w:t xml:space="preserve">пунктов 2.1</w:t>
        </w:r>
      </w:hyperlink>
      <w:r>
        <w:rPr>
          <w:sz w:val="24"/>
        </w:rPr>
        <w:t xml:space="preserve">, </w:t>
      </w:r>
      <w:hyperlink w:history="0" w:anchor="P637"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r>
          <w:rPr>
            <w:sz w:val="24"/>
            <w:color w:val="0000ff"/>
          </w:rPr>
          <w:t xml:space="preserve">2.2</w:t>
        </w:r>
      </w:hyperlink>
      <w:r>
        <w:rPr>
          <w:sz w:val="24"/>
        </w:rPr>
        <w:t xml:space="preserve">,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 статьи 11</w:t>
        </w:r>
      </w:hyperlink>
      <w:r>
        <w:rPr>
          <w:sz w:val="24"/>
        </w:rPr>
        <w:t xml:space="preserve"> (в части требования иметь соответственно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t>
      </w:r>
      <w:hyperlink w:history="0" w:anchor="P1370" w:tooltip="номер и дата аккредитации в национальной системе аккредитации собственной испытательной лаборатории (лабораторий), аккредитованной (аккредитованных) в соответствии с законодательством Российской Федерации об аккредитации в национальной системе аккредитации на проведение исследований (испытаний) и измерений в целях химического и технологического контроля производства этилового спирта, алкогольной и спиртосодержащей продукции (далее - собственная испытательная лаборатория), и (или) номер и дата аккредитаци...">
        <w:r>
          <w:rPr>
            <w:sz w:val="24"/>
            <w:color w:val="0000ff"/>
          </w:rPr>
          <w:t xml:space="preserve">абзаца двенадцатого подпункта 1</w:t>
        </w:r>
      </w:hyperlink>
      <w:r>
        <w:rPr>
          <w:sz w:val="24"/>
        </w:rPr>
        <w:t xml:space="preserve">, </w:t>
      </w:r>
      <w:hyperlink w:history="0" w:anchor="P1372" w:tooltip="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настоящего пункта, в случае, если такие сведения не были указаны в заявлении о выдаче лицензии, предусмотренном подпунктом 1 настоящего пункта;">
        <w:r>
          <w:rPr>
            <w:sz w:val="24"/>
            <w:color w:val="0000ff"/>
          </w:rPr>
          <w:t xml:space="preserve">подпунктов 2</w:t>
        </w:r>
      </w:hyperlink>
      <w:r>
        <w:rPr>
          <w:sz w:val="24"/>
        </w:rPr>
        <w:t xml:space="preserve"> и </w:t>
      </w:r>
      <w:hyperlink w:history="0" w:anchor="P1375" w:tooltip="3) документ, подтверждающий наличие у организации оплаченного уставного капитала (уставного фонда) в соответствии с пунктами 2.1, 2.2 и 9 статьи 11 настоящего Федерального закона;">
        <w:r>
          <w:rPr>
            <w:sz w:val="24"/>
            <w:color w:val="0000ff"/>
          </w:rPr>
          <w:t xml:space="preserve">3 пункта 1</w:t>
        </w:r>
      </w:hyperlink>
      <w:r>
        <w:rPr>
          <w:sz w:val="24"/>
        </w:rPr>
        <w:t xml:space="preserve">, </w:t>
      </w:r>
      <w:hyperlink w:history="0" w:anchor="P1404" w:tooltip="номер и дата аккредитации в национальной системе аккредитации собственной испытательной лаборатории (лабораторий) и (или) привлекаемой испытательной лаборатории и сведения о заключенном с привлекаемой испытательной лабораторией договоре на проведение работ, указанных в абзаце двенадцатом подпункта 1 пункта 1 настоящей статьи (дата заключения договора, предмет договора, срок, на который он заключен, наименование и идентификационный номер налогоплательщика организации, с которой заключен договор), в случае...">
        <w:r>
          <w:rPr>
            <w:sz w:val="24"/>
            <w:color w:val="0000ff"/>
          </w:rPr>
          <w:t xml:space="preserve">абзаца семнадцатого подпункта 1</w:t>
        </w:r>
      </w:hyperlink>
      <w:r>
        <w:rPr>
          <w:sz w:val="24"/>
        </w:rPr>
        <w:t xml:space="preserve">, </w:t>
      </w:r>
      <w:hyperlink w:history="0" w:anchor="P1406" w:tooltip="2) документы, подтверждающие наличие собственной испытательной лаборатории с указанием номера и даты ее аккредитации в национальной системе аккредитации, и (или) копия заключенного с привлекаемой испытательной лабораторией договора на проведение работ, указанных в абзаце двенадцатом подпункта 1 пункта 1 настоящей статьи, в случае, если такие сведения не были указаны в заявлении о выдаче лицензии, предусмотренном подпунктом 1 настоящего пункта;">
        <w:r>
          <w:rPr>
            <w:sz w:val="24"/>
            <w:color w:val="0000ff"/>
          </w:rPr>
          <w:t xml:space="preserve">подпункта 2 пункта 3</w:t>
        </w:r>
      </w:hyperlink>
      <w:r>
        <w:rPr>
          <w:sz w:val="24"/>
        </w:rPr>
        <w:t xml:space="preserve"> и </w:t>
      </w:r>
      <w:hyperlink w:history="0" w:anchor="P1423" w:tooltip="2) документ, подтверждающий наличие у организации оплаченного уставного капитала (уставного фонда) в соответствии с пунктом 2.1 статьи 11 настоящего Федерального закона.">
        <w:r>
          <w:rPr>
            <w:sz w:val="24"/>
            <w:color w:val="0000ff"/>
          </w:rPr>
          <w:t xml:space="preserve">подпункта 2 пункта 5 статьи 19</w:t>
        </w:r>
      </w:hyperlink>
      <w:r>
        <w:rPr>
          <w:sz w:val="24"/>
        </w:rPr>
        <w:t xml:space="preserve">, </w:t>
      </w:r>
      <w:hyperlink w:history="0" w:anchor="P1654" w:tooltip="использование основного технологического оборудования для производства и оборота этилового спирта, алкогольной и спиртосодержащей продукции с нарушением установленных настоящим Федеральным законом требований к его оснащению автоматическими средствами измерения и учета концентрации и объема безводного спирта в готовой продукции, объема готовой продукции,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
        <w:r>
          <w:rPr>
            <w:sz w:val="24"/>
            <w:color w:val="0000ff"/>
          </w:rPr>
          <w:t xml:space="preserve">абзацев пятого</w:t>
        </w:r>
      </w:hyperlink>
      <w:r>
        <w:rPr>
          <w:sz w:val="24"/>
        </w:rPr>
        <w:t xml:space="preserve"> (в части использования основного технологического оборудования, предназначенного для производства и оборота этилового спирта, алкогольной и спиртосодержащей продукции и не оснащенного автоматическими средствами измерения и учета концентрации и объема безводного спирта в готовой продукции, объема готовой продукции) и </w:t>
      </w:r>
      <w:hyperlink w:history="0" w:anchor="P1665" w:tooltip="нарушение требований пунктов 2.1 и 2.2 статьи 11 настоящего Федерального закона;">
        <w:r>
          <w:rPr>
            <w:sz w:val="24"/>
            <w:color w:val="0000ff"/>
          </w:rPr>
          <w:t xml:space="preserve">десятого пункта 1</w:t>
        </w:r>
      </w:hyperlink>
      <w:r>
        <w:rPr>
          <w:sz w:val="24"/>
        </w:rPr>
        <w:t xml:space="preserve">, </w:t>
      </w:r>
      <w:hyperlink w:history="0" w:anchor="P1790" w:tooltip="7) несоблюдение нормы минимального использования производственной мощности при производстве этилового спирта.">
        <w:r>
          <w:rPr>
            <w:sz w:val="24"/>
            <w:color w:val="0000ff"/>
          </w:rPr>
          <w:t xml:space="preserve">подпункта 7 пункта 3.2 статьи 20</w:t>
        </w:r>
      </w:hyperlink>
      <w:r>
        <w:rPr>
          <w:sz w:val="24"/>
        </w:rPr>
        <w:t xml:space="preserve">, </w:t>
      </w:r>
      <w:hyperlink w:history="0" w:anchor="P1994"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r>
          <w:rPr>
            <w:sz w:val="24"/>
            <w:color w:val="0000ff"/>
          </w:rPr>
          <w:t xml:space="preserve">абзаца третьего подпункта 5 пункта 1 статьи 25</w:t>
        </w:r>
      </w:hyperlink>
      <w:r>
        <w:rPr>
          <w:sz w:val="24"/>
        </w:rPr>
        <w:t xml:space="preserve">,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абзацев четвертого</w:t>
        </w:r>
      </w:hyperlink>
      <w:r>
        <w:rPr>
          <w:sz w:val="24"/>
        </w:rPr>
        <w:t xml:space="preserve"> (за исключением производства этилового спирта, алкогольной и спиртосодержащей продукции без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государственную автоматизированную информационную систему),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одиннадцатого</w:t>
        </w:r>
      </w:hyperlink>
      <w:r>
        <w:rPr>
          <w:sz w:val="24"/>
        </w:rPr>
        <w:t xml:space="preserve"> и </w:t>
      </w:r>
      <w:hyperlink w:history="0" w:anchor="P2175" w:tooltip="несоблюдение нормы минимального использования производственной мощности при производстве этилового спирта или алкогольной продукции с использованием этилового спирта;">
        <w:r>
          <w:rPr>
            <w:sz w:val="24"/>
            <w:color w:val="0000ff"/>
          </w:rPr>
          <w:t xml:space="preserve">шестьдесят первого пункта 1 статьи 26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08.08.2024 N 316-ФЗ)</w:t>
      </w:r>
    </w:p>
    <w:p>
      <w:pPr>
        <w:pStyle w:val="0"/>
        <w:spacing w:before="240" w:lineRule="auto"/>
        <w:ind w:firstLine="540"/>
        <w:jc w:val="both"/>
      </w:pPr>
      <w:r>
        <w:rPr>
          <w:sz w:val="24"/>
        </w:rPr>
        <w:t xml:space="preserve">4.1) до 1 января 2028 года не применяются положения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пункта 6</w:t>
        </w:r>
      </w:hyperlink>
      <w:r>
        <w:rPr>
          <w:sz w:val="24"/>
        </w:rPr>
        <w:t xml:space="preserve">, </w:t>
      </w:r>
      <w:hyperlink w:history="0" w:anchor="P467" w:tooltip="Организации, осуществляющие производство этилового спирта, должны иметь соответствующие установленным регулирующим органом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w:r>
          <w:rPr>
            <w:sz w:val="24"/>
            <w:color w:val="0000ff"/>
          </w:rPr>
          <w:t xml:space="preserve">абзаца второго пункта 9</w:t>
        </w:r>
      </w:hyperlink>
      <w:r>
        <w:rPr>
          <w:sz w:val="24"/>
        </w:rP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и </w:t>
      </w:r>
      <w:hyperlink w:history="0" w:anchor="P482" w:tooltip="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
        <w:r>
          <w:rPr>
            <w:sz w:val="24"/>
            <w:color w:val="0000ff"/>
          </w:rPr>
          <w:t xml:space="preserve">пункта 10 статьи 8</w:t>
        </w:r>
      </w:hyperlink>
      <w:r>
        <w:rPr>
          <w:sz w:val="24"/>
        </w:rPr>
        <w:t xml:space="preserve">, </w:t>
      </w:r>
      <w:hyperlink w:history="0" w:anchor="P631" w:tooltip="2.1. Производство и оборот (за исключением розничной продажи) алкогольной продукции с содержанием этилового спирта более 15 процентов объема готовой продукции (за исключением производства водки) вправе осуществлять казенные предприятия, а также иные организации, имеющие оплаченный уставный капитал (уставный фонд) в размере не менее чем 10 миллионов рублей.">
        <w:r>
          <w:rPr>
            <w:sz w:val="24"/>
            <w:color w:val="0000ff"/>
          </w:rPr>
          <w:t xml:space="preserve">пунктов 2.1</w:t>
        </w:r>
      </w:hyperlink>
      <w:r>
        <w:rPr>
          <w:sz w:val="24"/>
        </w:rPr>
        <w:t xml:space="preserve"> и </w:t>
      </w:r>
      <w:hyperlink w:history="0" w:anchor="P637" w:tooltip="2.2. Производство водки вправе осуществлять казенные предприятия, а также иные организации, имеющие оплаченный уставный капитал (уставный фонд) в размере не менее чем 80 миллионов рублей.">
        <w:r>
          <w:rPr>
            <w:sz w:val="24"/>
            <w:color w:val="0000ff"/>
          </w:rPr>
          <w:t xml:space="preserve">2.2</w:t>
        </w:r>
      </w:hyperlink>
      <w:r>
        <w:rPr>
          <w:sz w:val="24"/>
        </w:rPr>
        <w:t xml:space="preserve">, </w:t>
      </w:r>
      <w:hyperlink w:history="0" w:anchor="P641" w:tooltip="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или во владении на ином законном основании при производстве винодельческой продукции), соответствующие установленным регулирующим органом требованиям производственные и складские помещения, являющиеся объектами недвижимого имущества. Производственные и складские помещения, используемые ...">
        <w:r>
          <w:rPr>
            <w:sz w:val="24"/>
            <w:color w:val="0000ff"/>
          </w:rPr>
          <w:t xml:space="preserve">абзацев первого</w:t>
        </w:r>
      </w:hyperlink>
      <w:r>
        <w:rPr>
          <w:sz w:val="24"/>
        </w:rPr>
        <w:t xml:space="preserve"> и </w:t>
      </w:r>
      <w:hyperlink w:history="0" w:anchor="P645" w:tooltip="Оборот (за исключением розничной продажи)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регулирующим органом требованиям складские помещения, являющиеся объектами недвижимого имущества.">
        <w:r>
          <w:rPr>
            <w:sz w:val="24"/>
            <w:color w:val="0000ff"/>
          </w:rPr>
          <w:t xml:space="preserve">второго пункта 2.3</w:t>
        </w:r>
      </w:hyperlink>
      <w:r>
        <w:rPr>
          <w:sz w:val="24"/>
        </w:rPr>
        <w:t xml:space="preserve"> (в части требования иметь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один год и более) статьи 11, </w:t>
      </w:r>
      <w:hyperlink w:history="0" w:anchor="P1375" w:tooltip="3) документ, подтверждающий наличие у организации оплаченного уставного капитала (уставного фонда) в соответствии с пунктами 2.1, 2.2 и 9 статьи 11 настоящего Федерального закона;">
        <w:r>
          <w:rPr>
            <w:sz w:val="24"/>
            <w:color w:val="0000ff"/>
          </w:rPr>
          <w:t xml:space="preserve">подпункта 3 пункта 1</w:t>
        </w:r>
      </w:hyperlink>
      <w:r>
        <w:rPr>
          <w:sz w:val="24"/>
        </w:rPr>
        <w:t xml:space="preserve"> и </w:t>
      </w:r>
      <w:hyperlink w:history="0" w:anchor="P1423" w:tooltip="2) документ, подтверждающий наличие у организации оплаченного уставного капитала (уставного фонда) в соответствии с пунктом 2.1 статьи 11 настоящего Федерального закона.">
        <w:r>
          <w:rPr>
            <w:sz w:val="24"/>
            <w:color w:val="0000ff"/>
          </w:rPr>
          <w:t xml:space="preserve">подпункта 2 пункта 5 статьи 19</w:t>
        </w:r>
      </w:hyperlink>
      <w:r>
        <w:rPr>
          <w:sz w:val="24"/>
        </w:rPr>
        <w:t xml:space="preserve">, </w:t>
      </w:r>
      <w:hyperlink w:history="0" w:anchor="P1665" w:tooltip="нарушение требований пунктов 2.1 и 2.2 статьи 11 настоящего Федерального закона;">
        <w:r>
          <w:rPr>
            <w:sz w:val="24"/>
            <w:color w:val="0000ff"/>
          </w:rPr>
          <w:t xml:space="preserve">абзаца десятого пункта 1</w:t>
        </w:r>
      </w:hyperlink>
      <w:r>
        <w:rPr>
          <w:sz w:val="24"/>
        </w:rPr>
        <w:t xml:space="preserve">, </w:t>
      </w:r>
      <w:hyperlink w:history="0" w:anchor="P1790" w:tooltip="7) несоблюдение нормы минимального использования производственной мощности при производстве этилового спирта.">
        <w:r>
          <w:rPr>
            <w:sz w:val="24"/>
            <w:color w:val="0000ff"/>
          </w:rPr>
          <w:t xml:space="preserve">подпункта 7 пункта 3.2 статьи 20</w:t>
        </w:r>
      </w:hyperlink>
      <w:r>
        <w:rPr>
          <w:sz w:val="24"/>
        </w:rPr>
        <w:t xml:space="preserve">, </w:t>
      </w:r>
      <w:hyperlink w:history="0" w:anchor="P1994" w:tooltip="не принадлежит организации на праве собственности, хозяйственного ведения или оперативного управления и находится на территориях складских, производственных помещений организации;">
        <w:r>
          <w:rPr>
            <w:sz w:val="24"/>
            <w:color w:val="0000ff"/>
          </w:rPr>
          <w:t xml:space="preserve">абзаца третьего подпункта 5 пункта 1 статьи 25</w:t>
        </w:r>
      </w:hyperlink>
      <w:r>
        <w:rPr>
          <w:sz w:val="24"/>
        </w:rPr>
        <w:t xml:space="preserve">, </w:t>
      </w:r>
      <w:hyperlink w:history="0" w:anchor="P2069" w:tooltip="использование основного технологического оборудования для производства этилового спирта, алкогольной и спиртосодержащей продукции, не принадлежащего организации на праве собственности, хозяйственного ведения или оперативного управления, за исключением использования основного технологического оборудования для производства вина, игристого вина сельскохозяйственными товаропроизводителями из собственного винограда;">
        <w:r>
          <w:rPr>
            <w:sz w:val="24"/>
            <w:color w:val="0000ff"/>
          </w:rPr>
          <w:t xml:space="preserve">абзацев одиннадцатого</w:t>
        </w:r>
      </w:hyperlink>
      <w:r>
        <w:rPr>
          <w:sz w:val="24"/>
        </w:rPr>
        <w:t xml:space="preserve"> и </w:t>
      </w:r>
      <w:hyperlink w:history="0" w:anchor="P2175" w:tooltip="несоблюдение нормы минимального использования производственной мощности при производстве этилового спирта или алкогольной продукции с использованием этилового спирта;">
        <w:r>
          <w:rPr>
            <w:sz w:val="24"/>
            <w:color w:val="0000ff"/>
          </w:rPr>
          <w:t xml:space="preserve">шестьдесят первого пункта 1 статьи 26</w:t>
        </w:r>
      </w:hyperlink>
      <w:r>
        <w:rPr>
          <w:sz w:val="24"/>
        </w:rPr>
        <w:t xml:space="preserve"> настоящего Федерального закона;</w:t>
      </w:r>
    </w:p>
    <w:p>
      <w:pPr>
        <w:pStyle w:val="0"/>
        <w:jc w:val="both"/>
      </w:pPr>
      <w:r>
        <w:rPr>
          <w:sz w:val="24"/>
        </w:rPr>
        <w:t xml:space="preserve">(пп. 4.1 введен Федеральным </w:t>
      </w:r>
      <w:r>
        <w:rPr>
          <w:sz w:val="24"/>
        </w:rPr>
        <w:t xml:space="preserve">законом</w:t>
      </w:r>
      <w:r>
        <w:rPr>
          <w:sz w:val="24"/>
        </w:rPr>
        <w:t xml:space="preserve"> от 28.12.2025 N 509-ФЗ)</w:t>
      </w:r>
    </w:p>
    <w:bookmarkStart w:id="2293" w:name="P2293"/>
    <w:bookmarkEnd w:id="2293"/>
    <w:p>
      <w:pPr>
        <w:pStyle w:val="0"/>
        <w:spacing w:before="240" w:lineRule="auto"/>
        <w:ind w:firstLine="540"/>
        <w:jc w:val="both"/>
      </w:pPr>
      <w:r>
        <w:rPr>
          <w:sz w:val="24"/>
        </w:rPr>
        <w:t xml:space="preserve">5) до 1 января 2028 года не применяются положения </w:t>
      </w:r>
      <w:hyperlink w:history="0" w:anchor="P419" w:tooltip="5. Производство этилового спирта, технологией производства которого предусматривается получение барды (основного отхода спиртового производства), допускается только при условии ее полной переработки и (или) утилизации на очистных сооружениях.">
        <w:r>
          <w:rPr>
            <w:sz w:val="24"/>
            <w:color w:val="0000ff"/>
          </w:rPr>
          <w:t xml:space="preserve">абзаца первого пункта 5 статьи 8</w:t>
        </w:r>
      </w:hyperlink>
      <w:r>
        <w:rPr>
          <w:sz w:val="24"/>
        </w:rPr>
        <w:t xml:space="preserve">, </w:t>
      </w:r>
      <w:hyperlink w:history="0" w:anchor="P1660" w:tooltip="отсутствие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для организаций, осуществляющих производство этилового спирта);">
        <w:r>
          <w:rPr>
            <w:sz w:val="24"/>
            <w:color w:val="0000ff"/>
          </w:rPr>
          <w:t xml:space="preserve">абзаца восьмого пункта 1 статьи 20</w:t>
        </w:r>
      </w:hyperlink>
      <w:r>
        <w:rPr>
          <w:sz w:val="24"/>
        </w:rPr>
        <w:t xml:space="preserve">, </w:t>
      </w:r>
      <w:hyperlink w:history="0" w:anchor="P2088" w:tooltip="производство этилового спирта при отсутствии технологического оборудования, позволяющего полностью перерабатывать и (или) утилизировать барду (основной отход спиртового производства) на очистных сооружениях;">
        <w:r>
          <w:rPr>
            <w:sz w:val="24"/>
            <w:color w:val="0000ff"/>
          </w:rPr>
          <w:t xml:space="preserve">абзаца двадцатого пункта 1 статьи 26</w:t>
        </w:r>
      </w:hyperlink>
      <w:r>
        <w:rPr>
          <w:sz w:val="24"/>
        </w:rPr>
        <w:t xml:space="preserve"> настоящего Федерального закона;</w:t>
      </w:r>
    </w:p>
    <w:p>
      <w:pPr>
        <w:pStyle w:val="0"/>
        <w:spacing w:before="240" w:lineRule="auto"/>
        <w:ind w:firstLine="540"/>
        <w:jc w:val="both"/>
      </w:pPr>
      <w:r>
        <w:rPr>
          <w:sz w:val="24"/>
        </w:rPr>
        <w:t xml:space="preserve">6) до 1 января 2025 года не применяются (в части деятельности по обороту алкогольной продукции) положения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абзацев восьмого</w:t>
        </w:r>
      </w:hyperlink>
      <w:r>
        <w:rPr>
          <w:sz w:val="24"/>
        </w:rPr>
        <w:t xml:space="preserve">, </w:t>
      </w:r>
      <w:hyperlink w:history="0" w:anchor="P350" w:tooltip="Программно-аппаратные средства сельскохозяйственных товаропроизводителей, использующих оборудование для учета объема оборота вина, игристого вина,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хранения) такой продукции.">
        <w:r>
          <w:rPr>
            <w:sz w:val="24"/>
            <w:color w:val="0000ff"/>
          </w:rPr>
          <w:t xml:space="preserve">четырнадцатого</w:t>
        </w:r>
      </w:hyperlink>
      <w:r>
        <w:rPr>
          <w:sz w:val="24"/>
        </w:rPr>
        <w:t xml:space="preserve">, </w:t>
      </w:r>
      <w:hyperlink w:history="0" w:anchor="P352" w:tooltip="Программно-аппаратные средства организаций, использующих оборудование для учета объема импорта алкогольной продукции, маркируемой федеральными специальными марками, должны обеспечивать считывание с федеральных специаль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 закупке, хранении и поставках такой продукции.">
        <w:r>
          <w:rPr>
            <w:sz w:val="24"/>
            <w:color w:val="0000ff"/>
          </w:rPr>
          <w:t xml:space="preserve">пятнадцатого</w:t>
        </w:r>
      </w:hyperlink>
      <w:r>
        <w:rPr>
          <w:sz w:val="24"/>
        </w:rPr>
        <w:t xml:space="preserve"> (в части информации о поставке продукции), </w:t>
      </w:r>
      <w:hyperlink w:history="0" w:anchor="P356"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w:r>
          <w:rPr>
            <w:sz w:val="24"/>
            <w:color w:val="0000ff"/>
          </w:rPr>
          <w:t xml:space="preserve">шестнадцатого</w:t>
        </w:r>
      </w:hyperlink>
      <w:r>
        <w:rPr>
          <w:sz w:val="24"/>
        </w:rPr>
        <w:t xml:space="preserve"> и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 пункта 2 статьи 8</w:t>
        </w:r>
      </w:hyperlink>
      <w:r>
        <w:rPr>
          <w:sz w:val="24"/>
        </w:rPr>
        <w:t xml:space="preserve">, </w:t>
      </w:r>
      <w:hyperlink w:history="0" w:anchor="P1974" w:tooltip="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w:r>
          <w:rPr>
            <w:sz w:val="24"/>
            <w:color w:val="0000ff"/>
          </w:rPr>
          <w:t xml:space="preserve">абзаца пятого подпункта 1 пункта 1 статьи 25</w:t>
        </w:r>
      </w:hyperlink>
      <w:r>
        <w:rPr>
          <w:sz w:val="24"/>
        </w:rPr>
        <w:t xml:space="preserve">, </w:t>
      </w:r>
      <w:hyperlink w:history="0" w:anchor="P2051" w:tooltip="производство этилового спирта, алкогольной и спиртосодержащей продукции с нарушением установленных настоящим Федеральным законом требований к оснащению и учету автоматическими средствами измерения и учета концентрации и объема безводного спирта в готовой продукции, объема готовой продукции, за исключением случаев, установленных Правительством Российской Федерации в отношении производителей пива, пивных напитков, сидра, пуаре, медовухи, а также требований к техническим средствам фиксации и передачи информ...">
        <w:r>
          <w:rPr>
            <w:sz w:val="24"/>
            <w:color w:val="0000ff"/>
          </w:rPr>
          <w:t xml:space="preserve">абзацев четвертого</w:t>
        </w:r>
      </w:hyperlink>
      <w:r>
        <w:rPr>
          <w:sz w:val="24"/>
        </w:rPr>
        <w:t xml:space="preserve"> и </w:t>
      </w:r>
      <w:hyperlink w:history="0" w:anchor="P2092" w:tooltip="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двадцать первого пункта 1 статьи 26</w:t>
        </w:r>
      </w:hyperlink>
      <w:r>
        <w:rPr>
          <w:sz w:val="24"/>
        </w:rPr>
        <w:t xml:space="preserve"> настоящего Федерального закона.</w:t>
      </w:r>
    </w:p>
    <w:p>
      <w:pPr>
        <w:pStyle w:val="0"/>
        <w:jc w:val="both"/>
      </w:pPr>
      <w:r>
        <w:rPr>
          <w:sz w:val="24"/>
        </w:rPr>
        <w:t xml:space="preserve">(пп. 6 введен Федеральным </w:t>
      </w:r>
      <w:r>
        <w:rPr>
          <w:sz w:val="24"/>
        </w:rPr>
        <w:t xml:space="preserve">законом</w:t>
      </w:r>
      <w:r>
        <w:rPr>
          <w:sz w:val="24"/>
        </w:rPr>
        <w:t xml:space="preserve"> от 25.12.2023 N 624-ФЗ)</w:t>
      </w:r>
    </w:p>
    <w:p>
      <w:pPr>
        <w:pStyle w:val="0"/>
        <w:spacing w:before="240" w:lineRule="auto"/>
        <w:ind w:firstLine="540"/>
        <w:jc w:val="both"/>
      </w:pPr>
      <w:r>
        <w:rPr>
          <w:sz w:val="24"/>
        </w:rPr>
        <w:t xml:space="preserve">2. В отношении юридического лица, осуществляющего деятельность по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и соискателя лицензии на данный вид деятельности на территориях Донецкой Народной Республики, Луганской Народной Республики, Запорожской области и (или) Херсонской области,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и (или) Херсонской области:</w:t>
      </w:r>
    </w:p>
    <w:p>
      <w:pPr>
        <w:pStyle w:val="0"/>
        <w:jc w:val="both"/>
      </w:pPr>
      <w:r>
        <w:rPr>
          <w:sz w:val="24"/>
        </w:rPr>
        <w:t xml:space="preserve">(в ред. Федерального </w:t>
      </w:r>
      <w:r>
        <w:rPr>
          <w:sz w:val="24"/>
        </w:rPr>
        <w:t xml:space="preserve">закона</w:t>
      </w:r>
      <w:r>
        <w:rPr>
          <w:sz w:val="24"/>
        </w:rPr>
        <w:t xml:space="preserve"> от 25.12.2023 N 624-ФЗ)</w:t>
      </w:r>
    </w:p>
    <w:p>
      <w:pPr>
        <w:pStyle w:val="0"/>
        <w:spacing w:before="240" w:lineRule="auto"/>
        <w:ind w:firstLine="540"/>
        <w:jc w:val="both"/>
      </w:pPr>
      <w:r>
        <w:rPr>
          <w:sz w:val="24"/>
        </w:rPr>
        <w:t xml:space="preserve">1) до 1 января 2024 года не применяются положения </w:t>
      </w:r>
      <w:hyperlink w:history="0" w:anchor="P692" w:tooltip="6.1. Не допускаются 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ок, хранения и (или) перевозок в целях вывоза из Российской Федерации (экспорта) пива и пивных напитков в полимерной потребительской таре (потребительской таре либо упаковке, полностью...">
        <w:r>
          <w:rPr>
            <w:sz w:val="24"/>
            <w:color w:val="0000ff"/>
          </w:rPr>
          <w:t xml:space="preserve">пункта 6.1 статьи 11</w:t>
        </w:r>
      </w:hyperlink>
      <w:r>
        <w:rPr>
          <w:sz w:val="24"/>
        </w:rPr>
        <w:t xml:space="preserve">, </w:t>
      </w:r>
      <w:hyperlink w:history="0" w:anchor="P1016" w:tooltip="15)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r>
          <w:rPr>
            <w:sz w:val="24"/>
            <w:color w:val="0000ff"/>
          </w:rPr>
          <w:t xml:space="preserve">подпункта 15 пункта 2 статьи 16</w:t>
        </w:r>
      </w:hyperlink>
      <w:r>
        <w:rPr>
          <w:sz w:val="24"/>
        </w:rPr>
        <w:t xml:space="preserve">, </w:t>
      </w:r>
      <w:hyperlink w:history="0" w:anchor="P2123" w:tooltip="производство и (или) оборот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свыше установленного настоящим Федеральным законом объема, если иное не установлено настоящим Федеральным законом;">
        <w:r>
          <w:rPr>
            <w:sz w:val="24"/>
            <w:color w:val="0000ff"/>
          </w:rPr>
          <w:t xml:space="preserve">абзаца тридцать седьмого пункта 1 статьи 26</w:t>
        </w:r>
      </w:hyperlink>
      <w:r>
        <w:rPr>
          <w:sz w:val="24"/>
        </w:rPr>
        <w:t xml:space="preserve"> настоящего Федерального закона;</w:t>
      </w:r>
    </w:p>
    <w:bookmarkStart w:id="2299" w:name="P2299"/>
    <w:bookmarkEnd w:id="2299"/>
    <w:p>
      <w:pPr>
        <w:pStyle w:val="0"/>
        <w:spacing w:before="240" w:lineRule="auto"/>
        <w:ind w:firstLine="540"/>
        <w:jc w:val="both"/>
      </w:pPr>
      <w:r>
        <w:rPr>
          <w:sz w:val="24"/>
        </w:rPr>
        <w:t xml:space="preserve">2) до 1 января 2025 года не применяются положения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абзацев восьмого</w:t>
        </w:r>
      </w:hyperlink>
      <w:r>
        <w:rPr>
          <w:sz w:val="24"/>
        </w:rPr>
        <w:t xml:space="preserve">, </w:t>
      </w:r>
      <w:hyperlink w:history="0" w:anchor="P356"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w:r>
          <w:rPr>
            <w:sz w:val="24"/>
            <w:color w:val="0000ff"/>
          </w:rPr>
          <w:t xml:space="preserve">шестнадцатого</w:t>
        </w:r>
      </w:hyperlink>
      <w:r>
        <w:rPr>
          <w:sz w:val="24"/>
        </w:rPr>
        <w:t xml:space="preserve"> и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 пункта 2 статьи 8</w:t>
        </w:r>
      </w:hyperlink>
      <w:r>
        <w:rPr>
          <w:sz w:val="24"/>
        </w:rPr>
        <w:t xml:space="preserve"> (в части розничной продажи алкогольной продукции), </w:t>
      </w:r>
      <w:hyperlink w:history="0" w:anchor="P1013" w:tooltip="13) без предоставления покупателю документа с наличием на нем штрихового кода, содержащего сведения по перечню, утвержденному федеральным органом по контролю и надзору,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подпункта 13 пункта 2 статьи 16</w:t>
        </w:r>
      </w:hyperlink>
      <w:r>
        <w:rPr>
          <w:sz w:val="24"/>
        </w:rPr>
        <w:t xml:space="preserve">, </w:t>
      </w:r>
      <w:hyperlink w:history="0" w:anchor="P1974" w:tooltip="без фиксации и передачи информации об объеме производства и (или) оборота этилового спирта, алкогольной и спиртосодержащей продукции в единую государственную автоматизированную информационную систему, за исключением случаев, предусмотренных пунктом 2.1 статьи 8 настоящего Федерального закона;">
        <w:r>
          <w:rPr>
            <w:sz w:val="24"/>
            <w:color w:val="0000ff"/>
          </w:rPr>
          <w:t xml:space="preserve">абзаца пятого подпункта 1 пункта 1 статьи 25</w:t>
        </w:r>
      </w:hyperlink>
      <w:r>
        <w:rPr>
          <w:sz w:val="24"/>
        </w:rPr>
        <w:t xml:space="preserve"> (в части изъятия алкогольной продукции без фиксации и передачи информации об объеме розничной продажи алкогольной продукции в единую государственную автоматизированную информационную систему) и </w:t>
      </w:r>
      <w:hyperlink w:history="0" w:anchor="P2092" w:tooltip="производство и (или) оборот этилового спирта, алкогольной и спиртосодержащей продукции, информация о которых не зафиксирована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абзаца двадцать первого пункта 1 статьи 26</w:t>
        </w:r>
      </w:hyperlink>
      <w:r>
        <w:rPr>
          <w:sz w:val="24"/>
        </w:rPr>
        <w:t xml:space="preserve"> настоящего Федерального закона;</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29.05.2024 N 102-ФЗ;</w:t>
      </w:r>
    </w:p>
    <w:p>
      <w:pPr>
        <w:pStyle w:val="0"/>
        <w:spacing w:before="240" w:lineRule="auto"/>
        <w:ind w:firstLine="540"/>
        <w:jc w:val="both"/>
      </w:pPr>
      <w:r>
        <w:rPr>
          <w:sz w:val="24"/>
        </w:rPr>
        <w:t xml:space="preserve">4) до 1 сентября 2027 года предусмотренные </w:t>
      </w:r>
      <w:hyperlink w:history="0" w:anchor="P1449" w:tooltip="8. Для получения лицензии на розничную продажу алкогольной продукции (за исключением розничной продажи алкогольной продукции, осуществляемой на основании лицензии на производство, хранение, поставки и розничную продажу произведенной сельскохозяйственными производителями винодельческой продукции) организация представляет в лицензирующий орган следующие документы:">
        <w:r>
          <w:rPr>
            <w:sz w:val="24"/>
            <w:color w:val="0000ff"/>
          </w:rPr>
          <w:t xml:space="preserve">пунктами 8</w:t>
        </w:r>
      </w:hyperlink>
      <w:r>
        <w:rPr>
          <w:sz w:val="24"/>
        </w:rPr>
        <w:t xml:space="preserve"> и </w:t>
      </w:r>
      <w:hyperlink w:history="0" w:anchor="P1472" w:tooltip="9.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
        <w:r>
          <w:rPr>
            <w:sz w:val="24"/>
            <w:color w:val="0000ff"/>
          </w:rPr>
          <w:t xml:space="preserve">9 статьи 19</w:t>
        </w:r>
      </w:hyperlink>
      <w:r>
        <w:rPr>
          <w:sz w:val="24"/>
        </w:rPr>
        <w:t xml:space="preserve"> настоящего Федерального закона документы могут быть представлены заявителем на бумажном носителе.</w:t>
      </w:r>
    </w:p>
    <w:p>
      <w:pPr>
        <w:pStyle w:val="0"/>
        <w:jc w:val="both"/>
      </w:pPr>
      <w:r>
        <w:rPr>
          <w:sz w:val="24"/>
        </w:rPr>
        <w:t xml:space="preserve">(пп. 4 введен Федеральным </w:t>
      </w:r>
      <w:r>
        <w:rPr>
          <w:sz w:val="24"/>
        </w:rPr>
        <w:t xml:space="preserve">законом</w:t>
      </w:r>
      <w:r>
        <w:rPr>
          <w:sz w:val="24"/>
        </w:rPr>
        <w:t xml:space="preserve"> от 28.12.2025 N 509-ФЗ)</w:t>
      </w:r>
    </w:p>
    <w:p>
      <w:pPr>
        <w:pStyle w:val="0"/>
        <w:spacing w:before="240" w:lineRule="auto"/>
        <w:ind w:firstLine="540"/>
        <w:jc w:val="both"/>
      </w:pPr>
      <w:r>
        <w:rPr>
          <w:sz w:val="24"/>
        </w:rPr>
        <w:t xml:space="preserve">3. До 1 января 2028 года органы государственной власти Донецкой Народной Республики, Луганской Народной Республики, Запорожской области, Херсонской области вправе самостоятельно устанавливать минимальный размер общей площади стационарных торговых объектов и складских помещений организаций, осуществляющих розничную продажу алкогольной продукции (за исключением пива и пивных напитков, сидра, пуаре, медовухи) в городских и сельских населенных пунктах Донецкой Народной Республики, Луганской Народной Республики, Запорожской области, Херсонской области.</w:t>
      </w:r>
    </w:p>
    <w:p>
      <w:pPr>
        <w:pStyle w:val="0"/>
        <w:jc w:val="both"/>
      </w:pPr>
      <w:r>
        <w:rPr>
          <w:sz w:val="24"/>
        </w:rPr>
        <w:t xml:space="preserve">(в ред. Федерального </w:t>
      </w:r>
      <w:r>
        <w:rPr>
          <w:sz w:val="24"/>
        </w:rPr>
        <w:t xml:space="preserve">закона</w:t>
      </w:r>
      <w:r>
        <w:rPr>
          <w:sz w:val="24"/>
        </w:rPr>
        <w:t xml:space="preserve"> от 28.12.2025 N 509-ФЗ)</w:t>
      </w:r>
    </w:p>
    <w:bookmarkStart w:id="2305" w:name="P2305"/>
    <w:bookmarkEnd w:id="2305"/>
    <w:p>
      <w:pPr>
        <w:pStyle w:val="0"/>
        <w:spacing w:before="240" w:lineRule="auto"/>
        <w:ind w:firstLine="540"/>
        <w:jc w:val="both"/>
      </w:pPr>
      <w:r>
        <w:rPr>
          <w:sz w:val="24"/>
        </w:rPr>
        <w:t xml:space="preserve">3.1. До 1 января 2028 года не применяются положения </w:t>
      </w:r>
      <w:hyperlink w:history="0" w:anchor="P999" w:tooltip="9) в нестационарных торговых объектах, за исключением случаев, предусмотренных настоящим Федеральным законом;">
        <w:r>
          <w:rPr>
            <w:sz w:val="24"/>
            <w:color w:val="0000ff"/>
          </w:rPr>
          <w:t xml:space="preserve">подпункта 9 пункта 2</w:t>
        </w:r>
      </w:hyperlink>
      <w:r>
        <w:rPr>
          <w:sz w:val="24"/>
        </w:rPr>
        <w:t xml:space="preserve">, </w:t>
      </w:r>
      <w:hyperlink w:history="0" w:anchor="P1086" w:tooltip="10. Организации (за исключением федеральных бюджетных учреждений и федеральных казенных предприятий, указанных в абзаце третьем пункта 9 настоящей статьи), осуществляющие розничную продажу алкогольной продукции (за исключением пива, пивных напитков, сидра, пуаре, медовухи) в городских населенных пунктах, используют для таких целей находящиеся в собственности, хозяйственном ведении, оперативном управлении или в аренде, срок которой определен договором и составляет один год и более, складские помещения (пр...">
        <w:r>
          <w:rPr>
            <w:sz w:val="24"/>
            <w:color w:val="0000ff"/>
          </w:rPr>
          <w:t xml:space="preserve">абзацев первого</w:t>
        </w:r>
      </w:hyperlink>
      <w:r>
        <w:rPr>
          <w:sz w:val="24"/>
        </w:rPr>
        <w:t xml:space="preserve"> - </w:t>
      </w:r>
      <w:hyperlink w:history="0" w:anchor="P1094" w:tooltip="Организации (за исключением федеральных бюджетных учреждений и федеральных казенных предприятий, указанных в абзаце третьем пункта 9 настоящей стать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используют для таких целей находящиеся в собственности, хозяйственном ведении, оперативном управлении или в аренде складские помещения (при наличии) и стационарные...">
        <w:r>
          <w:rPr>
            <w:sz w:val="24"/>
            <w:color w:val="0000ff"/>
          </w:rPr>
          <w:t xml:space="preserve">третьего</w:t>
        </w:r>
      </w:hyperlink>
      <w:r>
        <w:rPr>
          <w:sz w:val="24"/>
        </w:rPr>
        <w:t xml:space="preserve">, </w:t>
      </w:r>
      <w:hyperlink w:history="0" w:anchor="P1105" w:tooltip="Организации (за исключением бюджетных учреждений),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объекты обще...">
        <w:r>
          <w:rPr>
            <w:sz w:val="24"/>
            <w:color w:val="0000ff"/>
          </w:rPr>
          <w:t xml:space="preserve">восьмого</w:t>
        </w:r>
      </w:hyperlink>
      <w:r>
        <w:rPr>
          <w:sz w:val="24"/>
        </w:rPr>
        <w:t xml:space="preserve"> и </w:t>
      </w:r>
      <w:hyperlink w:history="0" w:anchor="P1109" w:tooltip="Организации (за исключением бюджетных учреждений),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
        <w:r>
          <w:rPr>
            <w:sz w:val="24"/>
            <w:color w:val="0000ff"/>
          </w:rPr>
          <w:t xml:space="preserve">девятого пункта 10 статьи 16</w:t>
        </w:r>
      </w:hyperlink>
      <w:r>
        <w:rPr>
          <w:sz w:val="24"/>
        </w:rPr>
        <w:t xml:space="preserve">, </w:t>
      </w:r>
      <w:hyperlink w:history="0" w:anchor="P427" w:tooltip="6. Для производства этилового спирта, алкогольной и спиртосодержащей продукции организация обязана использовать только основное технологическое оборудование, принадлежащее ей на праве собственности, хозяйственного ведения или оперативного управления. Требования о принадлежности основного технологического оборудования на праве собственности, хозяйственного ведения или оперативного управления не распространяются на основное технологическое оборудование для производства вина, игристого вина сельскохозяйстве...">
        <w:r>
          <w:rPr>
            <w:sz w:val="24"/>
            <w:color w:val="0000ff"/>
          </w:rPr>
          <w:t xml:space="preserve">подпункта 6 пункта 8</w:t>
        </w:r>
      </w:hyperlink>
      <w:r>
        <w:rPr>
          <w:sz w:val="24"/>
        </w:rPr>
        <w:t xml:space="preserve"> и </w:t>
      </w:r>
      <w:hyperlink w:history="0" w:anchor="P1472" w:tooltip="9. Для получения лицензии на розничную продажу алкогольной продукции при оказании услуг общественного питания организация представляет в лицензирующий орган следующие документы:">
        <w:r>
          <w:rPr>
            <w:sz w:val="24"/>
            <w:color w:val="0000ff"/>
          </w:rPr>
          <w:t xml:space="preserve">подпункта 5 пункта 9 статьи 19</w:t>
        </w:r>
      </w:hyperlink>
      <w:r>
        <w:rPr>
          <w:sz w:val="24"/>
        </w:rPr>
        <w:t xml:space="preserve"> настоящего Федерального закона в отношении юридического лица, осуществляющего деятельность по розничной продаже алкогольной продукции или розничной продаже алкогольной продукции при оказании услуг общественного питания на территориях Донецкой Народной Республики, Луганской Народной Республики, Запорожской области и (или) Херсонской области, и соискателя лицензии на данные виды деятельности на территориях Донецкой Народной Республики, Луганской Народной Республики, Запорожской области и (или) Херсонской области.</w:t>
      </w:r>
    </w:p>
    <w:p>
      <w:pPr>
        <w:pStyle w:val="0"/>
        <w:jc w:val="both"/>
      </w:pPr>
      <w:r>
        <w:rPr>
          <w:sz w:val="24"/>
        </w:rPr>
        <w:t xml:space="preserve">(п. 3.1 введен Федеральным </w:t>
      </w:r>
      <w:r>
        <w:rPr>
          <w:sz w:val="24"/>
        </w:rPr>
        <w:t xml:space="preserve">законом</w:t>
      </w:r>
      <w:r>
        <w:rPr>
          <w:sz w:val="24"/>
        </w:rPr>
        <w:t xml:space="preserve"> от 29.05.2024 N 102-ФЗ; в ред. Федеральных законов от 08.08.2024 </w:t>
      </w:r>
      <w:r>
        <w:rPr>
          <w:sz w:val="24"/>
        </w:rPr>
        <w:t xml:space="preserve">N 316-ФЗ</w:t>
      </w:r>
      <w:r>
        <w:rPr>
          <w:sz w:val="24"/>
        </w:rPr>
        <w:t xml:space="preserve">, от 28.12.2025 </w:t>
      </w:r>
      <w:r>
        <w:rPr>
          <w:sz w:val="24"/>
        </w:rPr>
        <w:t xml:space="preserve">N 509-ФЗ</w:t>
      </w:r>
      <w:r>
        <w:rPr>
          <w:sz w:val="24"/>
        </w:rPr>
        <w:t xml:space="preserve">)</w:t>
      </w:r>
    </w:p>
    <w:p>
      <w:pPr>
        <w:pStyle w:val="0"/>
        <w:spacing w:before="240" w:lineRule="auto"/>
        <w:ind w:firstLine="540"/>
        <w:jc w:val="both"/>
      </w:pPr>
      <w:r>
        <w:rPr>
          <w:sz w:val="24"/>
        </w:rPr>
        <w:t xml:space="preserve">4. До 1 января 2028 года не применяются положения </w:t>
      </w:r>
      <w:hyperlink w:history="0" w:anchor="P999" w:tooltip="9) в нестационарных торговых объектах, за исключением случаев, предусмотренных настоящим Федеральным законом;">
        <w:r>
          <w:rPr>
            <w:sz w:val="24"/>
            <w:color w:val="0000ff"/>
          </w:rPr>
          <w:t xml:space="preserve">подпункта 9 пункта 2</w:t>
        </w:r>
      </w:hyperlink>
      <w:r>
        <w:rPr>
          <w:sz w:val="24"/>
        </w:rPr>
        <w:t xml:space="preserve"> и </w:t>
      </w:r>
      <w:hyperlink w:history="0" w:anchor="P1094" w:tooltip="Организации (за исключением федеральных бюджетных учреждений и федеральных казенных предприятий, указанных в абзаце третьем пункта 9 настоящей стать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используют для таких целей находящиеся в собственности, хозяйственном ведении, оперативном управлении или в аренде складские помещения (при наличии) и стационарные...">
        <w:r>
          <w:rPr>
            <w:sz w:val="24"/>
            <w:color w:val="0000ff"/>
          </w:rPr>
          <w:t xml:space="preserve">абзаца третьего пункта 10 статьи 16</w:t>
        </w:r>
      </w:hyperlink>
      <w:r>
        <w:rPr>
          <w:sz w:val="24"/>
        </w:rPr>
        <w:t xml:space="preserve"> настоящего Федерального закона в отношении индивидуальных предпринимателей, осуществляющих розничную продажу пива и пивных напитков, сидра, пуаре, медовухи на территориях Донецкой Народной Республики, Луганской Народной Республики, Запорожской области и (или) Херсонской области.</w:t>
      </w:r>
    </w:p>
    <w:p>
      <w:pPr>
        <w:pStyle w:val="0"/>
        <w:jc w:val="both"/>
      </w:pPr>
      <w:r>
        <w:rPr>
          <w:sz w:val="24"/>
        </w:rPr>
        <w:t xml:space="preserve">(в ред. Федеральных законов от 29.05.2024 </w:t>
      </w:r>
      <w:r>
        <w:rPr>
          <w:sz w:val="24"/>
        </w:rPr>
        <w:t xml:space="preserve">N 102-ФЗ</w:t>
      </w:r>
      <w:r>
        <w:rPr>
          <w:sz w:val="24"/>
        </w:rPr>
        <w:t xml:space="preserve">, от 28.12.2025 </w:t>
      </w:r>
      <w:r>
        <w:rPr>
          <w:sz w:val="24"/>
        </w:rPr>
        <w:t xml:space="preserve">N 509-ФЗ</w:t>
      </w:r>
      <w:r>
        <w:rPr>
          <w:sz w:val="24"/>
        </w:rPr>
        <w:t xml:space="preserve">)</w:t>
      </w:r>
    </w:p>
    <w:bookmarkStart w:id="2309" w:name="P2309"/>
    <w:bookmarkEnd w:id="2309"/>
    <w:p>
      <w:pPr>
        <w:pStyle w:val="0"/>
        <w:spacing w:before="240" w:lineRule="auto"/>
        <w:ind w:firstLine="540"/>
        <w:jc w:val="both"/>
      </w:pPr>
      <w:r>
        <w:rPr>
          <w:sz w:val="24"/>
        </w:rPr>
        <w:t xml:space="preserve">5. До 1 января 2026 года в отношении розничной продажи алкогольной продукции не применяются положения </w:t>
      </w:r>
      <w:hyperlink w:history="0" w:anchor="P1041" w:tooltip="4.1. Розничная продажа алкогольной продукции при оказании услуг общественного питания в объектах общественного питания, расположенных в многоквартирных домах и (или) на прилегающих к ним территориях, допускается только в указанных объектах общественного питания, имеющих зал обслуживания посетителей общей площадью не менее 20 квадратных метров без учета площади сезонного зала (зоны) обслуживания посетителей.">
        <w:r>
          <w:rPr>
            <w:sz w:val="24"/>
            <w:color w:val="0000ff"/>
          </w:rPr>
          <w:t xml:space="preserve">пункта 4.1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6. До 1 января 2024 года требования </w:t>
      </w:r>
      <w:hyperlink w:history="0" w:anchor="P336" w:tooltip="Основное технологическое оборудование, указанное в абзацах первом, втором и восемнадцатом настоящего пункта, и оборудование для учета объема оборота и (или) использования для собственных нужд этилового спирта, алкогольной и спиртосодержащей продукции должны быть оснащены техническими средствами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
        <w:r>
          <w:rPr>
            <w:sz w:val="24"/>
            <w:color w:val="0000ff"/>
          </w:rPr>
          <w:t xml:space="preserve">абзацев восьмого</w:t>
        </w:r>
      </w:hyperlink>
      <w:r>
        <w:rPr>
          <w:sz w:val="24"/>
        </w:rPr>
        <w:t xml:space="preserve"> и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 пункта 2 статьи 8</w:t>
        </w:r>
      </w:hyperlink>
      <w:r>
        <w:rPr>
          <w:sz w:val="24"/>
        </w:rPr>
        <w:t xml:space="preserve"> настоящего Федерального закона на территориях Донецкой Народной Республики, Луганской Народной Республики, Запорожской области, Херсонской области не применяются в отношении закупки пива и пивных напитков, сидра, пуаре, медовухи в целях их последующей розничной продажи, осуществляемой индивидуальными предпринимателями.</w:t>
      </w:r>
    </w:p>
    <w:p>
      <w:pPr>
        <w:pStyle w:val="0"/>
        <w:spacing w:before="240" w:lineRule="auto"/>
        <w:ind w:firstLine="540"/>
        <w:jc w:val="both"/>
      </w:pPr>
      <w:r>
        <w:rPr>
          <w:sz w:val="24"/>
        </w:rPr>
        <w:t xml:space="preserve">7. До 1 января 2025 года организации и индивидуальные предприниматели, осуществляющие розничную продажу алкогольной продукции и (или) розничную продажу алкогольной продукции при оказании услуг общественного питания на территориях Донецкой Народной Республики, Луганской Народной Республики, Запорожской области и (или) Херсонской области, не привлекаются к </w:t>
      </w:r>
      <w:r>
        <w:rPr>
          <w:sz w:val="24"/>
        </w:rPr>
        <w:t xml:space="preserve">ответственности</w:t>
      </w:r>
      <w:r>
        <w:rPr>
          <w:sz w:val="24"/>
        </w:rPr>
        <w:t xml:space="preserve"> за нарушение установленного порядка учета объема производства, оборота и (или) использования этилового спирта, алкогольной и спиртосодержащей продукции и (или) нефиксацию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информации о закупке и розничной продаже алкогольной продукции и (или) закупке и розничной продаже алкогольной продукции при оказании услуг общественного питания и в отношении их не применяются положения </w:t>
      </w:r>
      <w:hyperlink w:history="0" w:anchor="P1741" w:tooltip="13) производство и (или) оборот этилового спирта, алкогольной и спиртосодержащей продукции, информация о которых не зафиксирована в установленном порядке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
        <w:r>
          <w:rPr>
            <w:sz w:val="24"/>
            <w:color w:val="0000ff"/>
          </w:rPr>
          <w:t xml:space="preserve">подпункта 13 пункта 3.1 статьи 20</w:t>
        </w:r>
      </w:hyperlink>
      <w:r>
        <w:rPr>
          <w:sz w:val="24"/>
        </w:rPr>
        <w:t xml:space="preserve"> настоящего Федерального закона.</w:t>
      </w:r>
    </w:p>
    <w:p>
      <w:pPr>
        <w:pStyle w:val="0"/>
        <w:jc w:val="both"/>
      </w:pPr>
      <w:r>
        <w:rPr>
          <w:sz w:val="24"/>
        </w:rPr>
        <w:t xml:space="preserve">(п. 7 введен Федеральным </w:t>
      </w:r>
      <w:r>
        <w:rPr>
          <w:sz w:val="24"/>
        </w:rPr>
        <w:t xml:space="preserve">законом</w:t>
      </w:r>
      <w:r>
        <w:rPr>
          <w:sz w:val="24"/>
        </w:rPr>
        <w:t xml:space="preserve"> от 14.02.2024 N 6-ФЗ)</w:t>
      </w:r>
    </w:p>
    <w:p>
      <w:pPr>
        <w:pStyle w:val="0"/>
        <w:spacing w:before="240" w:lineRule="auto"/>
        <w:ind w:firstLine="540"/>
        <w:jc w:val="both"/>
      </w:pPr>
      <w:r>
        <w:rPr>
          <w:sz w:val="24"/>
        </w:rPr>
        <w:t xml:space="preserve">8. В отношении юридического лица, осуществляющего деятельность по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и соискателя лицензии на данный вид деятельности на территориях Донецкой Народной Республики, Луганской Народной Республики, Запорожской области и (или) Херсонской области до 1 января 2025 года не применяются положения </w:t>
      </w:r>
      <w:hyperlink w:history="0" w:anchor="P1581" w:tooltip="2) наличие у заявителя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после истечения срока, установленного абзацем пятым пункта 14 настоящей статьи для устранения выявленных нарушений,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
        <w:r>
          <w:rPr>
            <w:sz w:val="24"/>
            <w:color w:val="0000ff"/>
          </w:rPr>
          <w:t xml:space="preserve">подпунктов 2</w:t>
        </w:r>
      </w:hyperlink>
      <w:r>
        <w:rPr>
          <w:sz w:val="24"/>
        </w:rPr>
        <w:t xml:space="preserve"> и </w:t>
      </w:r>
      <w:hyperlink w:history="0" w:anchor="P1584" w:tooltip="5) наличие у заявителя на 1-е число месяца, в котором лицензирующим органом зарегистрировано заявление о выдаче лицензии, не уплаченного в установленный законодательством Российской Федерации срок, по данным Государственной информационной системы о государственных и муниципальных платежах, административного штрафа, назначенного за правонарушение, предусмотренное Кодексом Российской Федерации об административных правонарушениях и совершенное в области производства и оборота этилового спирта, алкогольной и...">
        <w:r>
          <w:rPr>
            <w:sz w:val="24"/>
            <w:color w:val="0000ff"/>
          </w:rPr>
          <w:t xml:space="preserve">5 пункта 22</w:t>
        </w:r>
      </w:hyperlink>
      <w:r>
        <w:rPr>
          <w:sz w:val="24"/>
        </w:rPr>
        <w:t xml:space="preserve"> (в части лицензий на розничную продажу алкогольной продукции и лицензий на розничную продажу алкогольной продукции при оказании услуг общественного питания), </w:t>
      </w:r>
      <w:hyperlink w:history="0" w:anchor="P1626" w:tooltip="отсутствие у лицензиата и (или) у юридических лиц, входящих в одну группу лиц или аффилированных с заявителем, сведения о которых представляются заявителем в соответствии с подпунктом 6 пункта 1 настоящей статьи, на 1-е число месяца, в котором в лицензирующий орган поступило заявление о продлении соответствующей лицензии, отрицательного сальдо единого налогового счета лицензиата в части задолженности по налогам, сборам и страховым взносам в размере, превышающем 3000 рублей;">
        <w:r>
          <w:rPr>
            <w:sz w:val="24"/>
            <w:color w:val="0000ff"/>
          </w:rPr>
          <w:t xml:space="preserve">абзаца третьего пункта 29</w:t>
        </w:r>
      </w:hyperlink>
      <w:r>
        <w:rPr>
          <w:sz w:val="24"/>
        </w:rPr>
        <w:t xml:space="preserve"> (в части требования об отсутствии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для продления лицензий на розничную продажу алкогольной продукции и лицензий на розничную продажу алкогольной продукции при оказании услуг общественного питания) </w:t>
      </w:r>
      <w:hyperlink w:history="0" w:anchor="P1354" w:tooltip="Статья 19. Порядок выдачи лицензий">
        <w:r>
          <w:rPr>
            <w:sz w:val="24"/>
            <w:color w:val="0000ff"/>
          </w:rPr>
          <w:t xml:space="preserve">статьи 19</w:t>
        </w:r>
      </w:hyperlink>
      <w:r>
        <w:rPr>
          <w:sz w:val="24"/>
        </w:rPr>
        <w:t xml:space="preserve"> настоящего Федерального закона.</w:t>
      </w:r>
    </w:p>
    <w:p>
      <w:pPr>
        <w:pStyle w:val="0"/>
        <w:jc w:val="both"/>
      </w:pPr>
      <w:r>
        <w:rPr>
          <w:sz w:val="24"/>
        </w:rPr>
        <w:t xml:space="preserve">(п. 8 введен Федеральным </w:t>
      </w:r>
      <w:r>
        <w:rPr>
          <w:sz w:val="24"/>
        </w:rPr>
        <w:t xml:space="preserve">законом</w:t>
      </w:r>
      <w:r>
        <w:rPr>
          <w:sz w:val="24"/>
        </w:rPr>
        <w:t xml:space="preserve"> от 23.03.2024 N 57-ФЗ; в ред. Федерального </w:t>
      </w:r>
      <w:r>
        <w:rPr>
          <w:sz w:val="24"/>
        </w:rPr>
        <w:t xml:space="preserve">закона</w:t>
      </w:r>
      <w:r>
        <w:rPr>
          <w:sz w:val="24"/>
        </w:rPr>
        <w:t xml:space="preserve"> от 08.08.2024 N 316-ФЗ)</w:t>
      </w:r>
    </w:p>
    <w:bookmarkStart w:id="2315" w:name="P2315"/>
    <w:bookmarkEnd w:id="2315"/>
    <w:p>
      <w:pPr>
        <w:pStyle w:val="0"/>
        <w:spacing w:before="240" w:lineRule="auto"/>
        <w:ind w:firstLine="540"/>
        <w:jc w:val="both"/>
      </w:pPr>
      <w:r>
        <w:rPr>
          <w:sz w:val="24"/>
        </w:rPr>
        <w:t xml:space="preserve">9. До 1 января 2026 года в отношении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не применяются положения </w:t>
      </w:r>
      <w:hyperlink w:history="0" w:anchor="P356" w:tooltip="Программно-аппаратные средства организаций, использующих оборудование для учета объема оборота (за исключением импорта) маркируемой алкогольной продукции, должны обеспечивать считывание с федеральных специальных марок и (или) акцизных марок двухмерного штрихового кода, содержащего идентификатор единой государственной автоматизированной информационной системы, а также прием и передачу информации об обороте (за исключением импорта) такой продукции.">
        <w:r>
          <w:rPr>
            <w:sz w:val="24"/>
            <w:color w:val="0000ff"/>
          </w:rPr>
          <w:t xml:space="preserve">абзацев шестнадцатого</w:t>
        </w:r>
      </w:hyperlink>
      <w:r>
        <w:rPr>
          <w:sz w:val="24"/>
        </w:rPr>
        <w:t xml:space="preserve"> и </w:t>
      </w:r>
      <w:hyperlink w:history="0" w:anchor="P360" w:tooltip="Программно-аппаратные средства организаций, использующих оборудование для учета объема оборота этилового спирта, спиртосодержащей продукции, пива и пивных напитков, сидра, пуаре, медовухи, а также 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должны обеспечивать прием и передачу информации об обороте такой продукции.">
        <w:r>
          <w:rPr>
            <w:sz w:val="24"/>
            <w:color w:val="0000ff"/>
          </w:rPr>
          <w:t xml:space="preserve">семнадцатого пункта 2 статьи 8</w:t>
        </w:r>
      </w:hyperlink>
      <w:r>
        <w:rPr>
          <w:sz w:val="24"/>
        </w:rPr>
        <w:t xml:space="preserve"> настоящего Федерального закона, касающиеся приема и передачи информации о хранении алкогольной продукции, в части закупленных до 1 января 2025 года указанными лицами алкогольной продукции, маркированной федеральными специальными марками в соответствии со </w:t>
      </w:r>
      <w:hyperlink w:history="0" w:anchor="P717" w:tooltip="Статья 12. Маркировка алкогольной и спиртосодержащей продукции">
        <w:r>
          <w:rPr>
            <w:sz w:val="24"/>
            <w:color w:val="0000ff"/>
          </w:rPr>
          <w:t xml:space="preserve">статьей 12</w:t>
        </w:r>
      </w:hyperlink>
      <w:r>
        <w:rPr>
          <w:sz w:val="24"/>
        </w:rPr>
        <w:t xml:space="preserve"> настоящего Федерального закона, пива, пивных напитков, сидра, пуаре и медовухи, информация о закупке которых не зафиксирована в единой государственной автоматизированной информационной системе и сведения о наличии которых направлены указанными лицами в федеральный орган по контролю и надзору не позднее 31 декабря 2024 года.</w:t>
      </w:r>
    </w:p>
    <w:p>
      <w:pPr>
        <w:pStyle w:val="0"/>
        <w:jc w:val="both"/>
      </w:pPr>
      <w:r>
        <w:rPr>
          <w:sz w:val="24"/>
        </w:rPr>
        <w:t xml:space="preserve">(п. 9 введен Федеральным </w:t>
      </w:r>
      <w:r>
        <w:rPr>
          <w:sz w:val="24"/>
        </w:rPr>
        <w:t xml:space="preserve">законом</w:t>
      </w:r>
      <w:r>
        <w:rPr>
          <w:sz w:val="24"/>
        </w:rPr>
        <w:t xml:space="preserve"> от 30.11.2024 N 433-ФЗ)</w:t>
      </w:r>
    </w:p>
    <w:bookmarkStart w:id="2317" w:name="P2317"/>
    <w:bookmarkEnd w:id="2317"/>
    <w:p>
      <w:pPr>
        <w:pStyle w:val="0"/>
        <w:spacing w:before="240" w:lineRule="auto"/>
        <w:ind w:firstLine="540"/>
        <w:jc w:val="both"/>
      </w:pPr>
      <w:r>
        <w:rPr>
          <w:sz w:val="24"/>
        </w:rPr>
        <w:t xml:space="preserve">10. Основанием для направления указанных в </w:t>
      </w:r>
      <w:hyperlink w:history="0" w:anchor="P2315" w:tooltip="9. До 1 января 2026 года в отношении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не применяются положения абзацев шестнадцатого и семнадцатого пункта 2 статьи 8 настоящего Федерального закона, касающиеся приема и передачи информации о хранении алкогольной продукции, в части закупленных до 1 января 2025 года указанными лицами алко...">
        <w:r>
          <w:rPr>
            <w:sz w:val="24"/>
            <w:color w:val="0000ff"/>
          </w:rPr>
          <w:t xml:space="preserve">пункте 9</w:t>
        </w:r>
      </w:hyperlink>
      <w:r>
        <w:rPr>
          <w:sz w:val="24"/>
        </w:rPr>
        <w:t xml:space="preserve"> настоящей статьи сведений является фактическое наличие у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алкогольной продукции, указанной в </w:t>
      </w:r>
      <w:hyperlink w:history="0" w:anchor="P2315" w:tooltip="9. До 1 января 2026 года в отношении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не применяются положения абзацев шестнадцатого и семнадцатого пункта 2 статьи 8 настоящего Федерального закона, касающиеся приема и передачи информации о хранении алкогольной продукции, в части закупленных до 1 января 2025 года указанными лицами алко...">
        <w:r>
          <w:rPr>
            <w:sz w:val="24"/>
            <w:color w:val="0000ff"/>
          </w:rPr>
          <w:t xml:space="preserve">пункте 9</w:t>
        </w:r>
      </w:hyperlink>
      <w:r>
        <w:rPr>
          <w:sz w:val="24"/>
        </w:rPr>
        <w:t xml:space="preserve"> настоящей статьи, подтверждаемое первичным учетным документом в соответствии с Федеральным </w:t>
      </w:r>
      <w:r>
        <w:rPr>
          <w:sz w:val="24"/>
        </w:rPr>
        <w:t xml:space="preserve">законом</w:t>
      </w:r>
      <w:r>
        <w:rPr>
          <w:sz w:val="24"/>
        </w:rPr>
        <w:t xml:space="preserve"> от 6 декабря 2011 года N 402-ФЗ "О бухгалтерском учете" и товарно-транспортной накладной, предусмотренной </w:t>
      </w:r>
      <w:hyperlink w:history="0" w:anchor="P594" w:tooltip="1) электронные документы, содержание и порядок использования которых определяются Правительством Российской Федерации;">
        <w:r>
          <w:rPr>
            <w:sz w:val="24"/>
            <w:color w:val="0000ff"/>
          </w:rPr>
          <w:t xml:space="preserve">подпунктом 1 пункта 1 статьи 10.2</w:t>
        </w:r>
      </w:hyperlink>
      <w:r>
        <w:rPr>
          <w:sz w:val="24"/>
        </w:rPr>
        <w:t xml:space="preserve"> настоящего Федерального закона.</w:t>
      </w:r>
    </w:p>
    <w:p>
      <w:pPr>
        <w:pStyle w:val="0"/>
        <w:jc w:val="both"/>
      </w:pPr>
      <w:r>
        <w:rPr>
          <w:sz w:val="24"/>
        </w:rPr>
        <w:t xml:space="preserve">(п. 10 введен Федеральным </w:t>
      </w:r>
      <w:r>
        <w:rPr>
          <w:sz w:val="24"/>
        </w:rPr>
        <w:t xml:space="preserve">законом</w:t>
      </w:r>
      <w:r>
        <w:rPr>
          <w:sz w:val="24"/>
        </w:rPr>
        <w:t xml:space="preserve"> от 30.11.2024 N 433-ФЗ)</w:t>
      </w:r>
    </w:p>
    <w:p>
      <w:pPr>
        <w:pStyle w:val="0"/>
        <w:spacing w:before="240" w:lineRule="auto"/>
        <w:ind w:firstLine="540"/>
        <w:jc w:val="both"/>
      </w:pPr>
      <w:r>
        <w:rPr>
          <w:sz w:val="24"/>
        </w:rPr>
        <w:t xml:space="preserve">11. </w:t>
      </w:r>
      <w:r>
        <w:rPr>
          <w:sz w:val="24"/>
        </w:rPr>
        <w:t xml:space="preserve">Сведения</w:t>
      </w:r>
      <w:r>
        <w:rPr>
          <w:sz w:val="24"/>
        </w:rPr>
        <w:t xml:space="preserve"> об алкогольной продукции (количестве и объеме алкогольной продукции в отношении каждого вида алкогольной продукции и ее наименованиях с указанием кода вида такой продукции и емкости тары), указанной в </w:t>
      </w:r>
      <w:hyperlink w:history="0" w:anchor="P2315" w:tooltip="9. До 1 января 2026 года в отношении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не применяются положения абзацев шестнадцатого и семнадцатого пункта 2 статьи 8 настоящего Федерального закона, касающиеся приема и передачи информации о хранении алкогольной продукции, в части закупленных до 1 января 2025 года указанными лицами алко...">
        <w:r>
          <w:rPr>
            <w:sz w:val="24"/>
            <w:color w:val="0000ff"/>
          </w:rPr>
          <w:t xml:space="preserve">пункте 9</w:t>
        </w:r>
      </w:hyperlink>
      <w:r>
        <w:rPr>
          <w:sz w:val="24"/>
        </w:rPr>
        <w:t xml:space="preserve"> настоящей статьи, направляются в федеральный орган по контролю и надзору лицами, осуществляющими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на бумажном носителе или в форме электронного документа, подписанного электронной подписью, с приложением копий документов, указанных в </w:t>
      </w:r>
      <w:hyperlink w:history="0" w:anchor="P2317" w:tooltip="10. Основанием для направления указанных в пункте 9 настоящей статьи сведений является фактическое наличие у лиц, осуществляющих деятельность по обороту (в том числе розничной продаже) алкогольной продукции на территориях Донецкой Народной Республики, Луганской Народной Республики, Запорожской области и (или) Херсонской области, алкогольной продукции, указанной в пункте 9 настоящей статьи, подтверждаемое первичным учетным документом в соответствии с Федеральным законом от 6 декабря 2011 года N 402-ФЗ &quot;О ...">
        <w:r>
          <w:rPr>
            <w:sz w:val="24"/>
            <w:color w:val="0000ff"/>
          </w:rPr>
          <w:t xml:space="preserve">пункте 10</w:t>
        </w:r>
      </w:hyperlink>
      <w:r>
        <w:rPr>
          <w:sz w:val="24"/>
        </w:rPr>
        <w:t xml:space="preserve"> настоящей статьи.</w:t>
      </w:r>
    </w:p>
    <w:p>
      <w:pPr>
        <w:pStyle w:val="0"/>
        <w:jc w:val="both"/>
      </w:pPr>
      <w:r>
        <w:rPr>
          <w:sz w:val="24"/>
        </w:rPr>
        <w:t xml:space="preserve">(п. 11 введен Федеральным </w:t>
      </w:r>
      <w:r>
        <w:rPr>
          <w:sz w:val="24"/>
        </w:rPr>
        <w:t xml:space="preserve">законом</w:t>
      </w:r>
      <w:r>
        <w:rPr>
          <w:sz w:val="24"/>
        </w:rPr>
        <w:t xml:space="preserve"> от 30.11.2024 N 433-ФЗ)</w:t>
      </w:r>
    </w:p>
    <w:p>
      <w:pPr>
        <w:pStyle w:val="0"/>
        <w:ind w:firstLine="540"/>
        <w:jc w:val="both"/>
      </w:pPr>
      <w:r>
        <w:rPr>
          <w:sz w:val="24"/>
        </w:rPr>
      </w:r>
    </w:p>
    <w:p>
      <w:pPr>
        <w:pStyle w:val="2"/>
        <w:outlineLvl w:val="1"/>
        <w:ind w:firstLine="540"/>
        <w:jc w:val="both"/>
      </w:pPr>
      <w:r>
        <w:rPr>
          <w:sz w:val="24"/>
        </w:rPr>
        <w:t xml:space="preserve">Статья 29.1. Мораторий на выдачу лицензий в сфере производства этилового спирта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31.07.2025 N 274-ФЗ)</w:t>
      </w:r>
    </w:p>
    <w:p>
      <w:pPr>
        <w:pStyle w:val="0"/>
        <w:jc w:val="both"/>
      </w:pPr>
      <w:r>
        <w:rPr>
          <w:sz w:val="24"/>
        </w:rPr>
      </w:r>
    </w:p>
    <w:bookmarkStart w:id="2326" w:name="P2326"/>
    <w:bookmarkEnd w:id="2326"/>
    <w:p>
      <w:pPr>
        <w:pStyle w:val="0"/>
        <w:ind w:firstLine="540"/>
        <w:jc w:val="both"/>
      </w:pPr>
      <w:r>
        <w:rPr>
          <w:sz w:val="24"/>
        </w:rPr>
        <w:t xml:space="preserve">1. До 1 апреля 2027 года вводится мораторий на выдачу лицензий на осуществление предусмотренной </w:t>
      </w:r>
      <w:hyperlink w:history="0" w:anchor="P1297" w:tooltip="производство, хранение и поставки произведенного этилового спирта;">
        <w:r>
          <w:rPr>
            <w:sz w:val="24"/>
            <w:color w:val="0000ff"/>
          </w:rPr>
          <w:t xml:space="preserve">абзацем вторым пункта 2 статьи 18</w:t>
        </w:r>
      </w:hyperlink>
      <w:r>
        <w:rPr>
          <w:sz w:val="24"/>
        </w:rPr>
        <w:t xml:space="preserve"> настоящего Федерального закона деятельности по производству, хранению и поставкам произведенного этилового спирта (ректификованного этилового спирта, произведенного из пищевого сырья), а также лицензий на осуществление предусмотренной </w:t>
      </w:r>
      <w:hyperlink w:history="0" w:anchor="P1314" w:tooltip="производство этилового спирта для производства фармацевтической субстанции спирта этилового (этанола).">
        <w:r>
          <w:rPr>
            <w:sz w:val="24"/>
            <w:color w:val="0000ff"/>
          </w:rPr>
          <w:t xml:space="preserve">абзацем тринадцатым пункта 2 статьи 18</w:t>
        </w:r>
      </w:hyperlink>
      <w:r>
        <w:rPr>
          <w:sz w:val="24"/>
        </w:rPr>
        <w:t xml:space="preserve"> настоящего Федерального закона деятельности по производству этилового спирта для производства фармацевтической субстанции спирта этилового (этанола).</w:t>
      </w:r>
    </w:p>
    <w:p>
      <w:pPr>
        <w:pStyle w:val="0"/>
        <w:spacing w:before="240" w:lineRule="auto"/>
        <w:ind w:firstLine="540"/>
        <w:jc w:val="both"/>
      </w:pPr>
      <w:r>
        <w:rPr>
          <w:sz w:val="24"/>
        </w:rPr>
        <w:t xml:space="preserve">2. Представленные в лицензирующий орган заявления на выдачу лицензий, предусмотренных </w:t>
      </w:r>
      <w:hyperlink w:history="0" w:anchor="P2326" w:tooltip="1. До 1 апреля 2027 года вводится мораторий на выдачу лицензий на осуществление предусмотренной абзацем вторым пункта 2 статьи 18 настоящего Федерального закона деятельности по производству, хранению и поставкам произведенного этилового спирта (ректификованного этилового спирта, произведенного из пищевого сырья), а также лицензий на осуществление предусмотренной абзацем тринадцатым пункта 2 статьи 18 настоящего Федерального закона деятельности по производству этилового спирта для производства фармацевтич...">
        <w:r>
          <w:rPr>
            <w:sz w:val="24"/>
            <w:color w:val="0000ff"/>
          </w:rPr>
          <w:t xml:space="preserve">пунктом 1</w:t>
        </w:r>
      </w:hyperlink>
      <w:r>
        <w:rPr>
          <w:sz w:val="24"/>
        </w:rPr>
        <w:t xml:space="preserve"> настоящей статьи, по которым срок принятия решений, указанных в </w:t>
      </w:r>
      <w:hyperlink w:history="0" w:anchor="P1554" w:tooltip="19. Решение о выдаче лицензии на производство, хранение и поставки произведенного этилового спирта, лицензии на производство, хранение и поставки произведенной алкогольной и спиртосодержащей пищевой продукции, лицензии на производство, хранение и поставки спиртосодержащей непищевой продукции или лицензии на производство этилового спирта для производства фармацевтической субстанции спирта этилового (этанола) либо об отказе в выдаче соответствующей лицензии по заявлению, поданному в форме электронного доку...">
        <w:r>
          <w:rPr>
            <w:sz w:val="24"/>
            <w:color w:val="0000ff"/>
          </w:rPr>
          <w:t xml:space="preserve">пункте 19 статьи 19</w:t>
        </w:r>
      </w:hyperlink>
      <w:r>
        <w:rPr>
          <w:sz w:val="24"/>
        </w:rPr>
        <w:t xml:space="preserve"> настоящего Федерального закона, относится к периоду действия моратория, введенного </w:t>
      </w:r>
      <w:hyperlink w:history="0" w:anchor="P2326" w:tooltip="1. До 1 апреля 2027 года вводится мораторий на выдачу лицензий на осуществление предусмотренной абзацем вторым пункта 2 статьи 18 настоящего Федерального закона деятельности по производству, хранению и поставкам произведенного этилового спирта (ректификованного этилового спирта, произведенного из пищевого сырья), а также лицензий на осуществление предусмотренной абзацем тринадцатым пункта 2 статьи 18 настоящего Федерального закона деятельности по производству этилового спирта для производства фармацевтич...">
        <w:r>
          <w:rPr>
            <w:sz w:val="24"/>
            <w:color w:val="0000ff"/>
          </w:rPr>
          <w:t xml:space="preserve">пунктом 1</w:t>
        </w:r>
      </w:hyperlink>
      <w:r>
        <w:rPr>
          <w:sz w:val="24"/>
        </w:rPr>
        <w:t xml:space="preserve"> настоящей статьи, подлежат возвращению заявителям без рассмотрения.</w:t>
      </w:r>
    </w:p>
    <w:p>
      <w:pPr>
        <w:pStyle w:val="0"/>
        <w:ind w:firstLine="540"/>
        <w:jc w:val="both"/>
      </w:pPr>
      <w:r>
        <w:rPr>
          <w:sz w:val="24"/>
        </w:rPr>
      </w:r>
    </w:p>
    <w:p>
      <w:pPr>
        <w:pStyle w:val="2"/>
        <w:outlineLvl w:val="1"/>
        <w:ind w:firstLine="540"/>
        <w:jc w:val="both"/>
      </w:pPr>
      <w:r>
        <w:rPr>
          <w:sz w:val="24"/>
        </w:rPr>
        <w:t xml:space="preserve">Статья 30. Заключительные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30.11.2024 N 433-ФЗ)</w:t>
      </w:r>
    </w:p>
    <w:p>
      <w:pPr>
        <w:pStyle w:val="0"/>
        <w:ind w:firstLine="540"/>
        <w:jc w:val="both"/>
      </w:pPr>
      <w:r>
        <w:rPr>
          <w:sz w:val="24"/>
        </w:rPr>
      </w:r>
    </w:p>
    <w:p>
      <w:pPr>
        <w:pStyle w:val="0"/>
        <w:ind w:firstLine="540"/>
        <w:jc w:val="both"/>
      </w:pPr>
      <w:r>
        <w:rPr>
          <w:sz w:val="24"/>
        </w:rPr>
        <w:t xml:space="preserve">Нормативные правовые акты, принимаемые в целях реализации положений </w:t>
      </w:r>
      <w:hyperlink w:history="0" w:anchor="P553" w:tooltip="6. Закупка (за исключением импорта) и поставки (за исключением экспорта) этилового спирта (за исключением биоэтанола) осуществляются по ценам не ниже цен, установленных регулирующим органом.">
        <w:r>
          <w:rPr>
            <w:sz w:val="24"/>
            <w:color w:val="0000ff"/>
          </w:rPr>
          <w:t xml:space="preserve">пункта 6 статьи 9</w:t>
        </w:r>
      </w:hyperlink>
      <w:r>
        <w:rPr>
          <w:sz w:val="24"/>
        </w:rPr>
        <w:t xml:space="preserve"> и </w:t>
      </w:r>
      <w:hyperlink w:history="0" w:anchor="P688" w:tooltip="5. Закупка (за исключением импорта), поставки (за исключением экспорта) и розничная продажа алкогольной продукции осуществляются по ценам не ниже цен, установленных регулирующим органом.">
        <w:r>
          <w:rPr>
            <w:sz w:val="24"/>
            <w:color w:val="0000ff"/>
          </w:rPr>
          <w:t xml:space="preserve">пункта 5 статьи 11</w:t>
        </w:r>
      </w:hyperlink>
      <w:r>
        <w:rPr>
          <w:sz w:val="24"/>
        </w:rPr>
        <w:t xml:space="preserve"> настоящего Федерального закона и содержащие обязательные требования, вступают в силу в сроки, установленные данными нормативными правовыми актами.</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22 ноября 1995 года</w:t>
      </w:r>
    </w:p>
    <w:p>
      <w:pPr>
        <w:pStyle w:val="0"/>
        <w:spacing w:before="240" w:lineRule="auto"/>
      </w:pPr>
      <w:r>
        <w:rPr>
          <w:sz w:val="24"/>
        </w:rPr>
        <w:t xml:space="preserve">N 171-ФЗ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22.11.1995 N 171-ФЗ</w:t>
            <w:br/>
            <w:t>(ред. от 04.07.2026)</w:t>
            <w:br/>
            <w:t>"О государственном регулировании производства и оборота эт...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22.11.1995 N 171-ФЗ
(ред. от 04.07.2026)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dc:title>
  <dcterms:created xsi:type="dcterms:W3CDTF">2026-08-31T07:37:48Z</dcterms:created>
</cp:coreProperties>
</file>