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4FD21" w14:textId="77777777" w:rsidR="00B66A58" w:rsidRPr="00F92CF6" w:rsidRDefault="00B66A58" w:rsidP="00B66A58">
      <w:pPr>
        <w:pStyle w:val="a3"/>
        <w:jc w:val="center"/>
        <w:rPr>
          <w:rFonts w:ascii="Times New Roman" w:hAnsi="Times New Roman" w:cs="Times New Roman"/>
          <w:b/>
        </w:rPr>
      </w:pPr>
      <w:r w:rsidRPr="00F92CF6">
        <w:rPr>
          <w:rFonts w:ascii="Times New Roman" w:hAnsi="Times New Roman" w:cs="Times New Roman"/>
          <w:b/>
        </w:rPr>
        <w:t>План мероприятий библиотек МБУ «ЦБС» Чебоксарского муниципального округа</w:t>
      </w:r>
    </w:p>
    <w:p w14:paraId="361FABD6" w14:textId="77777777" w:rsidR="00B66A58" w:rsidRPr="00F92CF6" w:rsidRDefault="00B66A58" w:rsidP="00B66A58">
      <w:pPr>
        <w:pStyle w:val="a3"/>
        <w:jc w:val="center"/>
        <w:rPr>
          <w:rFonts w:ascii="Times New Roman" w:hAnsi="Times New Roman" w:cs="Times New Roman"/>
          <w:b/>
        </w:rPr>
      </w:pPr>
      <w:r w:rsidRPr="00F92CF6">
        <w:rPr>
          <w:rFonts w:ascii="Times New Roman" w:hAnsi="Times New Roman" w:cs="Times New Roman"/>
          <w:b/>
        </w:rPr>
        <w:t>с 28 апреля по 18 мая 2025 года</w:t>
      </w:r>
    </w:p>
    <w:p w14:paraId="78100A34" w14:textId="77777777" w:rsidR="00B66A58" w:rsidRDefault="00B66A58" w:rsidP="00B66A58">
      <w:pPr>
        <w:jc w:val="center"/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1559"/>
        <w:gridCol w:w="1843"/>
      </w:tblGrid>
      <w:tr w:rsidR="00B66A58" w:rsidRPr="00DE6D3A" w14:paraId="489F378B" w14:textId="77777777" w:rsidTr="00F92CF6">
        <w:tc>
          <w:tcPr>
            <w:tcW w:w="534" w:type="dxa"/>
            <w:hideMark/>
          </w:tcPr>
          <w:p w14:paraId="1A646873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hideMark/>
          </w:tcPr>
          <w:p w14:paraId="1907CB7D" w14:textId="77777777" w:rsidR="00B66A58" w:rsidRPr="00DE6D3A" w:rsidRDefault="00B66A58" w:rsidP="00DE6D3A">
            <w:pPr>
              <w:rPr>
                <w:rFonts w:ascii="Times New Roman" w:hAnsi="Times New Roman" w:cs="Times New Roman"/>
                <w:b/>
              </w:rPr>
            </w:pPr>
            <w:r w:rsidRPr="00DE6D3A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3260" w:type="dxa"/>
            <w:hideMark/>
          </w:tcPr>
          <w:p w14:paraId="5B16275E" w14:textId="77777777" w:rsidR="00B66A58" w:rsidRPr="00DE6D3A" w:rsidRDefault="00B66A58" w:rsidP="00DE6D3A">
            <w:pPr>
              <w:rPr>
                <w:rFonts w:ascii="Times New Roman" w:hAnsi="Times New Roman" w:cs="Times New Roman"/>
                <w:b/>
              </w:rPr>
            </w:pPr>
            <w:r w:rsidRPr="00DE6D3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14:paraId="7BF11A62" w14:textId="77777777" w:rsidR="00B66A58" w:rsidRPr="00DE6D3A" w:rsidRDefault="00B66A58" w:rsidP="00DE6D3A">
            <w:pPr>
              <w:rPr>
                <w:rFonts w:ascii="Times New Roman" w:hAnsi="Times New Roman" w:cs="Times New Roman"/>
                <w:b/>
              </w:rPr>
            </w:pPr>
            <w:r w:rsidRPr="00DE6D3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hideMark/>
          </w:tcPr>
          <w:p w14:paraId="6B8E2E9D" w14:textId="77777777" w:rsidR="00B66A58" w:rsidRPr="00DE6D3A" w:rsidRDefault="00B66A58" w:rsidP="00DE6D3A">
            <w:pPr>
              <w:rPr>
                <w:rFonts w:ascii="Times New Roman" w:hAnsi="Times New Roman" w:cs="Times New Roman"/>
                <w:b/>
              </w:rPr>
            </w:pPr>
            <w:r w:rsidRPr="00DE6D3A">
              <w:rPr>
                <w:rFonts w:ascii="Times New Roman" w:hAnsi="Times New Roman" w:cs="Times New Roman"/>
                <w:b/>
              </w:rPr>
              <w:t>Отв.</w:t>
            </w:r>
          </w:p>
        </w:tc>
      </w:tr>
      <w:tr w:rsidR="00B66A58" w:rsidRPr="00DE6D3A" w14:paraId="500FCA5F" w14:textId="77777777" w:rsidTr="00F92CF6">
        <w:tc>
          <w:tcPr>
            <w:tcW w:w="534" w:type="dxa"/>
          </w:tcPr>
          <w:p w14:paraId="1F22A8BD" w14:textId="77777777" w:rsidR="00B66A58" w:rsidRPr="00F92CF6" w:rsidRDefault="00B66A58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FB01AF4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Атлашевская сельская библиотека </w:t>
            </w:r>
          </w:p>
        </w:tc>
        <w:tc>
          <w:tcPr>
            <w:tcW w:w="3260" w:type="dxa"/>
          </w:tcPr>
          <w:p w14:paraId="7206B045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Час геральдики с мастер-классом «Символы моей Республики»</w:t>
            </w:r>
          </w:p>
        </w:tc>
        <w:tc>
          <w:tcPr>
            <w:tcW w:w="1559" w:type="dxa"/>
          </w:tcPr>
          <w:p w14:paraId="05A538A9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29 апреля </w:t>
            </w:r>
          </w:p>
        </w:tc>
        <w:tc>
          <w:tcPr>
            <w:tcW w:w="1843" w:type="dxa"/>
          </w:tcPr>
          <w:p w14:paraId="2E7B6CF5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Максимова О.Н., зав. библиотекой</w:t>
            </w:r>
          </w:p>
        </w:tc>
      </w:tr>
      <w:tr w:rsidR="00B66A58" w:rsidRPr="00DE6D3A" w14:paraId="0258C43F" w14:textId="77777777" w:rsidTr="00F92CF6">
        <w:tc>
          <w:tcPr>
            <w:tcW w:w="534" w:type="dxa"/>
          </w:tcPr>
          <w:p w14:paraId="08D37069" w14:textId="77777777" w:rsidR="00B66A58" w:rsidRPr="00F92CF6" w:rsidRDefault="00B66A58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28C3414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Шинерпосинская сельская библиотека </w:t>
            </w:r>
          </w:p>
        </w:tc>
        <w:tc>
          <w:tcPr>
            <w:tcW w:w="3260" w:type="dxa"/>
          </w:tcPr>
          <w:p w14:paraId="47B6A521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Краеведческий час «Три символа на фоне истории»</w:t>
            </w:r>
          </w:p>
        </w:tc>
        <w:tc>
          <w:tcPr>
            <w:tcW w:w="1559" w:type="dxa"/>
          </w:tcPr>
          <w:p w14:paraId="44E9AFDD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29 апреля </w:t>
            </w:r>
          </w:p>
        </w:tc>
        <w:tc>
          <w:tcPr>
            <w:tcW w:w="1843" w:type="dxa"/>
          </w:tcPr>
          <w:p w14:paraId="540C990F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proofErr w:type="spellStart"/>
            <w:r w:rsidRPr="00DE6D3A">
              <w:rPr>
                <w:rFonts w:ascii="Times New Roman" w:hAnsi="Times New Roman" w:cs="Times New Roman"/>
              </w:rPr>
              <w:t>Чуманова</w:t>
            </w:r>
            <w:proofErr w:type="spellEnd"/>
            <w:r w:rsidRPr="00DE6D3A">
              <w:rPr>
                <w:rFonts w:ascii="Times New Roman" w:hAnsi="Times New Roman" w:cs="Times New Roman"/>
              </w:rPr>
              <w:t xml:space="preserve"> Л.В., зав. библиотекой</w:t>
            </w:r>
          </w:p>
        </w:tc>
      </w:tr>
      <w:tr w:rsidR="00B66A58" w:rsidRPr="00DE6D3A" w14:paraId="4BCE48FA" w14:textId="77777777" w:rsidTr="00F92CF6">
        <w:tc>
          <w:tcPr>
            <w:tcW w:w="534" w:type="dxa"/>
          </w:tcPr>
          <w:p w14:paraId="226D58AA" w14:textId="77777777" w:rsidR="00B66A58" w:rsidRPr="00F92CF6" w:rsidRDefault="00B66A58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7EF38F1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Кшаушская сельская библиотека </w:t>
            </w:r>
          </w:p>
        </w:tc>
        <w:tc>
          <w:tcPr>
            <w:tcW w:w="3260" w:type="dxa"/>
          </w:tcPr>
          <w:p w14:paraId="0F685576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Историко-краеведческий час «Знаем ли мы символы Чувашской Республики?»</w:t>
            </w:r>
          </w:p>
        </w:tc>
        <w:tc>
          <w:tcPr>
            <w:tcW w:w="1559" w:type="dxa"/>
          </w:tcPr>
          <w:p w14:paraId="30A35687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29 апреля </w:t>
            </w:r>
          </w:p>
        </w:tc>
        <w:tc>
          <w:tcPr>
            <w:tcW w:w="1843" w:type="dxa"/>
          </w:tcPr>
          <w:p w14:paraId="053B3789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Иванова Г.В., зав. библиотекой</w:t>
            </w:r>
          </w:p>
        </w:tc>
      </w:tr>
      <w:tr w:rsidR="00B66A58" w:rsidRPr="00DE6D3A" w14:paraId="1094FECC" w14:textId="77777777" w:rsidTr="00F92CF6">
        <w:tc>
          <w:tcPr>
            <w:tcW w:w="534" w:type="dxa"/>
          </w:tcPr>
          <w:p w14:paraId="43D2803A" w14:textId="77777777" w:rsidR="00B66A58" w:rsidRPr="00F92CF6" w:rsidRDefault="00B66A58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D8E1000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Пихтулинская сельская библиотека </w:t>
            </w:r>
          </w:p>
        </w:tc>
        <w:tc>
          <w:tcPr>
            <w:tcW w:w="3260" w:type="dxa"/>
          </w:tcPr>
          <w:p w14:paraId="4E08D586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proofErr w:type="spellStart"/>
            <w:r w:rsidRPr="00DE6D3A">
              <w:rPr>
                <w:rFonts w:ascii="Times New Roman" w:hAnsi="Times New Roman" w:cs="Times New Roman"/>
              </w:rPr>
              <w:t>Квиз</w:t>
            </w:r>
            <w:proofErr w:type="spellEnd"/>
            <w:r w:rsidRPr="00DE6D3A">
              <w:rPr>
                <w:rFonts w:ascii="Times New Roman" w:hAnsi="Times New Roman" w:cs="Times New Roman"/>
              </w:rPr>
              <w:t xml:space="preserve"> акция «Три солнца родного края»</w:t>
            </w:r>
          </w:p>
        </w:tc>
        <w:tc>
          <w:tcPr>
            <w:tcW w:w="1559" w:type="dxa"/>
          </w:tcPr>
          <w:p w14:paraId="43F44388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29 апреля </w:t>
            </w:r>
          </w:p>
        </w:tc>
        <w:tc>
          <w:tcPr>
            <w:tcW w:w="1843" w:type="dxa"/>
          </w:tcPr>
          <w:p w14:paraId="0CCF87AF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Федорова Р.В., зав. библиотекой</w:t>
            </w:r>
          </w:p>
        </w:tc>
      </w:tr>
      <w:tr w:rsidR="00B66A58" w:rsidRPr="00DE6D3A" w14:paraId="344FF508" w14:textId="77777777" w:rsidTr="00F92CF6">
        <w:tc>
          <w:tcPr>
            <w:tcW w:w="534" w:type="dxa"/>
          </w:tcPr>
          <w:p w14:paraId="3EFF90C1" w14:textId="77777777" w:rsidR="00B66A58" w:rsidRPr="00F92CF6" w:rsidRDefault="00B66A58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D61223D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Толиковская сельская библиотека </w:t>
            </w:r>
          </w:p>
        </w:tc>
        <w:tc>
          <w:tcPr>
            <w:tcW w:w="3260" w:type="dxa"/>
          </w:tcPr>
          <w:p w14:paraId="426B6E1A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Историко-краеведческий час «Азбука чувашских эмблем»</w:t>
            </w:r>
          </w:p>
        </w:tc>
        <w:tc>
          <w:tcPr>
            <w:tcW w:w="1559" w:type="dxa"/>
          </w:tcPr>
          <w:p w14:paraId="2E6BC3AC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29 апреля </w:t>
            </w:r>
          </w:p>
        </w:tc>
        <w:tc>
          <w:tcPr>
            <w:tcW w:w="1843" w:type="dxa"/>
          </w:tcPr>
          <w:p w14:paraId="773E6A5C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Соколова С.В.,</w:t>
            </w:r>
          </w:p>
          <w:p w14:paraId="30833333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B66A58" w:rsidRPr="00DE6D3A" w14:paraId="1FBD06D9" w14:textId="77777777" w:rsidTr="00F92CF6">
        <w:tc>
          <w:tcPr>
            <w:tcW w:w="534" w:type="dxa"/>
          </w:tcPr>
          <w:p w14:paraId="7A781503" w14:textId="77777777" w:rsidR="00B66A58" w:rsidRPr="00F92CF6" w:rsidRDefault="00B66A58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BCAFD83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Синьяльская сельская библиотека </w:t>
            </w:r>
          </w:p>
        </w:tc>
        <w:tc>
          <w:tcPr>
            <w:tcW w:w="3260" w:type="dxa"/>
          </w:tcPr>
          <w:p w14:paraId="656C7A4E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Час интеллектуальной информации «Символы Чувашии — гордость Республики»</w:t>
            </w:r>
          </w:p>
        </w:tc>
        <w:tc>
          <w:tcPr>
            <w:tcW w:w="1559" w:type="dxa"/>
          </w:tcPr>
          <w:p w14:paraId="0D9CFBF3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29 апреля </w:t>
            </w:r>
          </w:p>
        </w:tc>
        <w:tc>
          <w:tcPr>
            <w:tcW w:w="1843" w:type="dxa"/>
          </w:tcPr>
          <w:p w14:paraId="5A7A452F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Кириллова Т.В., зав. библиотекой</w:t>
            </w:r>
          </w:p>
        </w:tc>
      </w:tr>
      <w:tr w:rsidR="00B66A58" w:rsidRPr="00DE6D3A" w14:paraId="2FF8CF01" w14:textId="77777777" w:rsidTr="00F92CF6">
        <w:tc>
          <w:tcPr>
            <w:tcW w:w="534" w:type="dxa"/>
          </w:tcPr>
          <w:p w14:paraId="31BC8674" w14:textId="77777777" w:rsidR="00B66A58" w:rsidRPr="00F92CF6" w:rsidRDefault="00B66A58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87EDEE4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Пархикасинская сельская библиотека </w:t>
            </w:r>
          </w:p>
        </w:tc>
        <w:tc>
          <w:tcPr>
            <w:tcW w:w="3260" w:type="dxa"/>
          </w:tcPr>
          <w:p w14:paraId="2639A6FF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Историко-краеведческий час «Азбука государственных символов»</w:t>
            </w:r>
          </w:p>
        </w:tc>
        <w:tc>
          <w:tcPr>
            <w:tcW w:w="1559" w:type="dxa"/>
          </w:tcPr>
          <w:p w14:paraId="0CC85A22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29 апреля </w:t>
            </w:r>
          </w:p>
        </w:tc>
        <w:tc>
          <w:tcPr>
            <w:tcW w:w="1843" w:type="dxa"/>
          </w:tcPr>
          <w:p w14:paraId="7D36877D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Столярова Е.Р., зав. библиотекой</w:t>
            </w:r>
          </w:p>
        </w:tc>
      </w:tr>
      <w:tr w:rsidR="00B66A58" w:rsidRPr="00DE6D3A" w14:paraId="7021F230" w14:textId="77777777" w:rsidTr="00F92CF6">
        <w:tc>
          <w:tcPr>
            <w:tcW w:w="534" w:type="dxa"/>
          </w:tcPr>
          <w:p w14:paraId="772A384B" w14:textId="77777777" w:rsidR="00B66A58" w:rsidRPr="00F92CF6" w:rsidRDefault="00B66A58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BE9AC5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Чиршкасинская сельская библиотека </w:t>
            </w:r>
          </w:p>
        </w:tc>
        <w:tc>
          <w:tcPr>
            <w:tcW w:w="3260" w:type="dxa"/>
          </w:tcPr>
          <w:p w14:paraId="1044456C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Историко-познавательный час «Символы моей Республики</w:t>
            </w:r>
          </w:p>
        </w:tc>
        <w:tc>
          <w:tcPr>
            <w:tcW w:w="1559" w:type="dxa"/>
          </w:tcPr>
          <w:p w14:paraId="2627E926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29 апреля </w:t>
            </w:r>
          </w:p>
        </w:tc>
        <w:tc>
          <w:tcPr>
            <w:tcW w:w="1843" w:type="dxa"/>
          </w:tcPr>
          <w:p w14:paraId="64281106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Иванова Е.Г., зав. библиотекой</w:t>
            </w:r>
          </w:p>
        </w:tc>
      </w:tr>
      <w:tr w:rsidR="00B66A58" w:rsidRPr="00DE6D3A" w14:paraId="0288F6C4" w14:textId="77777777" w:rsidTr="00F92CF6">
        <w:tc>
          <w:tcPr>
            <w:tcW w:w="534" w:type="dxa"/>
          </w:tcPr>
          <w:p w14:paraId="61550190" w14:textId="77777777" w:rsidR="00B66A58" w:rsidRPr="00F92CF6" w:rsidRDefault="00B66A58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529E155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Центральная библиотека </w:t>
            </w:r>
          </w:p>
        </w:tc>
        <w:tc>
          <w:tcPr>
            <w:tcW w:w="3260" w:type="dxa"/>
          </w:tcPr>
          <w:p w14:paraId="02B64290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Познавательная  викторина «Мой Герб. Моя гордость»</w:t>
            </w:r>
          </w:p>
        </w:tc>
        <w:tc>
          <w:tcPr>
            <w:tcW w:w="1559" w:type="dxa"/>
          </w:tcPr>
          <w:p w14:paraId="25244922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29 апреля </w:t>
            </w:r>
          </w:p>
        </w:tc>
        <w:tc>
          <w:tcPr>
            <w:tcW w:w="1843" w:type="dxa"/>
          </w:tcPr>
          <w:p w14:paraId="7C166761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Курникова Н.В., библиотекарь</w:t>
            </w:r>
          </w:p>
        </w:tc>
      </w:tr>
      <w:tr w:rsidR="00B66A58" w:rsidRPr="00DE6D3A" w14:paraId="2957B023" w14:textId="77777777" w:rsidTr="00F92CF6">
        <w:tc>
          <w:tcPr>
            <w:tcW w:w="534" w:type="dxa"/>
          </w:tcPr>
          <w:p w14:paraId="5B6F80DD" w14:textId="77777777" w:rsidR="00B66A58" w:rsidRPr="00F92CF6" w:rsidRDefault="00B66A58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FAF78F3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Детская библиотека </w:t>
            </w:r>
          </w:p>
        </w:tc>
        <w:tc>
          <w:tcPr>
            <w:tcW w:w="3260" w:type="dxa"/>
          </w:tcPr>
          <w:p w14:paraId="69BFEAE0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Час геральдики «Азбука чувашских эмблем»</w:t>
            </w:r>
          </w:p>
        </w:tc>
        <w:tc>
          <w:tcPr>
            <w:tcW w:w="1559" w:type="dxa"/>
          </w:tcPr>
          <w:p w14:paraId="02A28319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 xml:space="preserve">29 апреля </w:t>
            </w:r>
          </w:p>
        </w:tc>
        <w:tc>
          <w:tcPr>
            <w:tcW w:w="1843" w:type="dxa"/>
          </w:tcPr>
          <w:p w14:paraId="2F8C02E4" w14:textId="77777777" w:rsidR="00B66A58" w:rsidRPr="00DE6D3A" w:rsidRDefault="00B66A58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Николаева В.А., библиотекарь</w:t>
            </w:r>
          </w:p>
        </w:tc>
      </w:tr>
      <w:tr w:rsidR="0064205E" w:rsidRPr="00DE6D3A" w14:paraId="600F3541" w14:textId="77777777" w:rsidTr="00F92CF6">
        <w:tc>
          <w:tcPr>
            <w:tcW w:w="534" w:type="dxa"/>
          </w:tcPr>
          <w:p w14:paraId="240CE7E3" w14:textId="77777777" w:rsidR="0064205E" w:rsidRPr="00F92CF6" w:rsidRDefault="0064205E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28B9A5" w14:textId="77777777" w:rsidR="00B66A58" w:rsidRPr="00DE6D3A" w:rsidRDefault="0064205E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Библиотеки муниципального округа</w:t>
            </w:r>
          </w:p>
        </w:tc>
        <w:tc>
          <w:tcPr>
            <w:tcW w:w="3260" w:type="dxa"/>
            <w:vAlign w:val="center"/>
          </w:tcPr>
          <w:p w14:paraId="1B66C20A" w14:textId="77777777" w:rsidR="00B66A58" w:rsidRPr="00DE6D3A" w:rsidRDefault="0064205E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Международная акция Читаем детям о  войне»</w:t>
            </w:r>
          </w:p>
        </w:tc>
        <w:tc>
          <w:tcPr>
            <w:tcW w:w="1559" w:type="dxa"/>
            <w:vAlign w:val="center"/>
          </w:tcPr>
          <w:p w14:paraId="502EBDF7" w14:textId="77777777" w:rsidR="00B66A58" w:rsidRPr="00DE6D3A" w:rsidRDefault="0064205E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6 мая</w:t>
            </w:r>
          </w:p>
        </w:tc>
        <w:tc>
          <w:tcPr>
            <w:tcW w:w="1843" w:type="dxa"/>
            <w:vAlign w:val="center"/>
          </w:tcPr>
          <w:p w14:paraId="2C3A9FBF" w14:textId="77777777" w:rsidR="00B66A58" w:rsidRPr="00DE6D3A" w:rsidRDefault="0064205E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Заведующие библиотеками</w:t>
            </w:r>
          </w:p>
        </w:tc>
      </w:tr>
      <w:tr w:rsidR="00DE6D3A" w:rsidRPr="00DE6D3A" w14:paraId="3D49B3D8" w14:textId="77777777" w:rsidTr="00F92CF6">
        <w:tc>
          <w:tcPr>
            <w:tcW w:w="534" w:type="dxa"/>
          </w:tcPr>
          <w:p w14:paraId="427AFAC5" w14:textId="77777777" w:rsidR="00DE6D3A" w:rsidRPr="00F92CF6" w:rsidRDefault="00DE6D3A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F33096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Библиотеки муниципального округа</w:t>
            </w:r>
          </w:p>
        </w:tc>
        <w:tc>
          <w:tcPr>
            <w:tcW w:w="3260" w:type="dxa"/>
            <w:vAlign w:val="center"/>
          </w:tcPr>
          <w:p w14:paraId="469B95E0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Единый день патриотической книги «Живой строкой, дорогами Победы»</w:t>
            </w:r>
          </w:p>
        </w:tc>
        <w:tc>
          <w:tcPr>
            <w:tcW w:w="1559" w:type="dxa"/>
            <w:vAlign w:val="center"/>
          </w:tcPr>
          <w:p w14:paraId="59D192BC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7 мая</w:t>
            </w:r>
          </w:p>
        </w:tc>
        <w:tc>
          <w:tcPr>
            <w:tcW w:w="1843" w:type="dxa"/>
            <w:vAlign w:val="center"/>
          </w:tcPr>
          <w:p w14:paraId="57F71767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Заведующие библиотеками</w:t>
            </w:r>
          </w:p>
        </w:tc>
      </w:tr>
      <w:tr w:rsidR="00DE6D3A" w:rsidRPr="00DE6D3A" w14:paraId="4A6784D3" w14:textId="77777777" w:rsidTr="00F92CF6">
        <w:tc>
          <w:tcPr>
            <w:tcW w:w="534" w:type="dxa"/>
          </w:tcPr>
          <w:p w14:paraId="4F852EBF" w14:textId="77777777" w:rsidR="00DE6D3A" w:rsidRPr="00F92CF6" w:rsidRDefault="00DE6D3A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5F47F4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Библиотеки муниципального округа</w:t>
            </w:r>
          </w:p>
        </w:tc>
        <w:tc>
          <w:tcPr>
            <w:tcW w:w="3260" w:type="dxa"/>
            <w:vAlign w:val="center"/>
          </w:tcPr>
          <w:p w14:paraId="39582B11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День семьи “Семьи волшебное тепло”</w:t>
            </w:r>
          </w:p>
          <w:p w14:paraId="0678F356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91BDAA5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1843" w:type="dxa"/>
            <w:vAlign w:val="center"/>
          </w:tcPr>
          <w:p w14:paraId="6C9FD2D1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Заведующие библиотеками</w:t>
            </w:r>
          </w:p>
        </w:tc>
      </w:tr>
      <w:tr w:rsidR="00DE6D3A" w:rsidRPr="00DE6D3A" w14:paraId="368B1271" w14:textId="77777777" w:rsidTr="00F92CF6">
        <w:tc>
          <w:tcPr>
            <w:tcW w:w="534" w:type="dxa"/>
          </w:tcPr>
          <w:p w14:paraId="005F77E2" w14:textId="77777777" w:rsidR="00DE6D3A" w:rsidRPr="00F92CF6" w:rsidRDefault="00DE6D3A" w:rsidP="00F92C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986DBC9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Библиотеки муниципального округа</w:t>
            </w:r>
          </w:p>
        </w:tc>
        <w:tc>
          <w:tcPr>
            <w:tcW w:w="3260" w:type="dxa"/>
            <w:vAlign w:val="center"/>
          </w:tcPr>
          <w:p w14:paraId="75AAA12F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Республиканская акция «Слушаем и поддерживаем» в рамках Международного дня детского телефона доверия</w:t>
            </w:r>
          </w:p>
        </w:tc>
        <w:tc>
          <w:tcPr>
            <w:tcW w:w="1559" w:type="dxa"/>
          </w:tcPr>
          <w:p w14:paraId="2DF67745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15- 17 мая</w:t>
            </w:r>
          </w:p>
        </w:tc>
        <w:tc>
          <w:tcPr>
            <w:tcW w:w="1843" w:type="dxa"/>
          </w:tcPr>
          <w:p w14:paraId="634A5AD2" w14:textId="77777777" w:rsidR="00DE6D3A" w:rsidRPr="00DE6D3A" w:rsidRDefault="00DE6D3A" w:rsidP="00DE6D3A">
            <w:pPr>
              <w:rPr>
                <w:rFonts w:ascii="Times New Roman" w:hAnsi="Times New Roman" w:cs="Times New Roman"/>
              </w:rPr>
            </w:pPr>
            <w:r w:rsidRPr="00DE6D3A">
              <w:rPr>
                <w:rFonts w:ascii="Times New Roman" w:hAnsi="Times New Roman" w:cs="Times New Roman"/>
              </w:rPr>
              <w:t>Заведующие библиотеками</w:t>
            </w:r>
          </w:p>
        </w:tc>
      </w:tr>
    </w:tbl>
    <w:p w14:paraId="104F3EF6" w14:textId="77777777" w:rsidR="00102EA6" w:rsidRDefault="00102EA6"/>
    <w:sectPr w:rsidR="00102EA6" w:rsidSect="00F92C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B1E6E"/>
    <w:multiLevelType w:val="hybridMultilevel"/>
    <w:tmpl w:val="42646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21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58"/>
    <w:rsid w:val="00102EA6"/>
    <w:rsid w:val="0055666F"/>
    <w:rsid w:val="0064205E"/>
    <w:rsid w:val="00876D5C"/>
    <w:rsid w:val="00B66A58"/>
    <w:rsid w:val="00C00017"/>
    <w:rsid w:val="00DE6D3A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A41E"/>
  <w15:docId w15:val="{45544E32-FE43-4954-81B0-2D1C949D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EA6"/>
  </w:style>
  <w:style w:type="paragraph" w:styleId="1">
    <w:name w:val="heading 1"/>
    <w:basedOn w:val="a"/>
    <w:link w:val="10"/>
    <w:uiPriority w:val="9"/>
    <w:qFormat/>
    <w:rsid w:val="00B66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66A5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66A58"/>
    <w:rPr>
      <w:b/>
      <w:bCs/>
    </w:rPr>
  </w:style>
  <w:style w:type="character" w:styleId="a7">
    <w:name w:val="Emphasis"/>
    <w:basedOn w:val="a0"/>
    <w:uiPriority w:val="20"/>
    <w:qFormat/>
    <w:rsid w:val="0064205E"/>
    <w:rPr>
      <w:i/>
      <w:iCs/>
    </w:rPr>
  </w:style>
  <w:style w:type="paragraph" w:styleId="a8">
    <w:name w:val="List Paragraph"/>
    <w:basedOn w:val="a"/>
    <w:uiPriority w:val="34"/>
    <w:qFormat/>
    <w:rsid w:val="00F9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Головина Татьяна Сергеевна</cp:lastModifiedBy>
  <cp:revision>2</cp:revision>
  <dcterms:created xsi:type="dcterms:W3CDTF">2025-04-17T10:04:00Z</dcterms:created>
  <dcterms:modified xsi:type="dcterms:W3CDTF">2025-04-17T10:04:00Z</dcterms:modified>
</cp:coreProperties>
</file>