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5E21F5" w:rsidRPr="005E21F5" w14:paraId="12559935" w14:textId="77777777" w:rsidTr="00CE50ED">
        <w:trPr>
          <w:cantSplit/>
          <w:trHeight w:val="2406"/>
        </w:trPr>
        <w:tc>
          <w:tcPr>
            <w:tcW w:w="3828" w:type="dxa"/>
          </w:tcPr>
          <w:p w14:paraId="7C335919" w14:textId="77777777" w:rsidR="005E21F5" w:rsidRPr="005E21F5" w:rsidRDefault="005E21F5" w:rsidP="005E21F5">
            <w:pPr>
              <w:autoSpaceDE/>
              <w:autoSpaceDN/>
              <w:rPr>
                <w:b/>
                <w:bCs/>
                <w:noProof/>
                <w:sz w:val="6"/>
                <w:szCs w:val="6"/>
              </w:rPr>
            </w:pPr>
          </w:p>
          <w:p w14:paraId="58EDFD0E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3D11EE5C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73F204F4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26B4F410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0703C130" w14:textId="77777777" w:rsidR="005E21F5" w:rsidRPr="005E21F5" w:rsidRDefault="005E21F5" w:rsidP="005E21F5">
            <w:pPr>
              <w:autoSpaceDE/>
              <w:autoSpaceDN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36170AD5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D07504B" w14:textId="77777777" w:rsidR="005E21F5" w:rsidRPr="005E21F5" w:rsidRDefault="005E21F5" w:rsidP="005E21F5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0CA00898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72765D4C" w14:textId="1DE45274" w:rsidR="005E21F5" w:rsidRPr="005E21F5" w:rsidRDefault="002F20A8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08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</w:t>
            </w:r>
            <w:r>
              <w:rPr>
                <w:noProof/>
                <w:color w:val="000000"/>
                <w:sz w:val="22"/>
                <w:szCs w:val="22"/>
              </w:rPr>
              <w:t>11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   </w:t>
            </w:r>
            <w:r w:rsidR="002137CA">
              <w:rPr>
                <w:noProof/>
                <w:color w:val="000000"/>
                <w:sz w:val="22"/>
                <w:szCs w:val="22"/>
              </w:rPr>
              <w:t>1362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14:paraId="41E621A6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4A5ACA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</w:tcPr>
          <w:p w14:paraId="52DD6A38" w14:textId="324A0A59" w:rsidR="005E21F5" w:rsidRPr="005E21F5" w:rsidRDefault="005E21F5" w:rsidP="005E21F5">
            <w:pPr>
              <w:autoSpaceDE/>
              <w:autoSpaceDN/>
              <w:spacing w:before="120"/>
              <w:ind w:right="-108"/>
              <w:jc w:val="center"/>
              <w:rPr>
                <w:sz w:val="26"/>
                <w:szCs w:val="24"/>
              </w:rPr>
            </w:pPr>
            <w:r w:rsidRPr="005E21F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9767D" wp14:editId="7E7A3B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340C13C" w14:textId="77777777" w:rsidR="005E21F5" w:rsidRPr="005E21F5" w:rsidRDefault="005E21F5" w:rsidP="005E21F5">
            <w:pPr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3641DAF0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1778EF40" w14:textId="77777777" w:rsidR="005E21F5" w:rsidRPr="005E21F5" w:rsidRDefault="005E21F5" w:rsidP="005E21F5">
            <w:pPr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57F175C" w14:textId="77777777" w:rsidR="005E21F5" w:rsidRPr="005E21F5" w:rsidRDefault="005E21F5" w:rsidP="005E21F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E21F5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7AFE53C" w14:textId="77777777" w:rsidR="005E21F5" w:rsidRPr="005E21F5" w:rsidRDefault="005E21F5" w:rsidP="005E21F5">
            <w:pPr>
              <w:autoSpaceDE/>
              <w:autoSpaceDN/>
              <w:rPr>
                <w:sz w:val="2"/>
                <w:szCs w:val="2"/>
              </w:rPr>
            </w:pPr>
          </w:p>
          <w:p w14:paraId="41FA0D35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0D97F00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2E9E730" w14:textId="5B3BE9BB" w:rsidR="005E21F5" w:rsidRPr="005E21F5" w:rsidRDefault="002F20A8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08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</w:t>
            </w:r>
            <w:r>
              <w:rPr>
                <w:noProof/>
                <w:color w:val="000000"/>
                <w:sz w:val="22"/>
                <w:szCs w:val="22"/>
              </w:rPr>
              <w:t>11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 №</w:t>
            </w:r>
            <w:r w:rsidR="005E619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137CA">
              <w:rPr>
                <w:noProof/>
                <w:color w:val="000000"/>
                <w:sz w:val="22"/>
                <w:szCs w:val="22"/>
              </w:rPr>
              <w:t>1362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0256DB2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922424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3796F3D5" w14:textId="77777777" w:rsidR="008C278E" w:rsidRDefault="008C278E">
      <w:pPr>
        <w:rPr>
          <w:sz w:val="26"/>
          <w:szCs w:val="26"/>
        </w:rPr>
      </w:pPr>
    </w:p>
    <w:p w14:paraId="3514FF55" w14:textId="21DEADF5"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8"/>
      </w:tblGrid>
      <w:tr w:rsidR="00C87B97" w14:paraId="4C0455D2" w14:textId="77777777" w:rsidTr="006C5641">
        <w:tc>
          <w:tcPr>
            <w:tcW w:w="5070" w:type="dxa"/>
          </w:tcPr>
          <w:p w14:paraId="01942844" w14:textId="567F435B" w:rsidR="00C87B97" w:rsidRPr="00A46FC9" w:rsidRDefault="00C87B97" w:rsidP="005A0BA5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 мерах по реализации решения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Собрания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депутатов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муниципального округа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Чувашской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Республики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«О бюджет</w:t>
            </w:r>
            <w:r w:rsidR="008C278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округа Ч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у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Республики на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2023 год и на пл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а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новый период 2024 и 2025 годов»</w:t>
            </w:r>
            <w:bookmarkEnd w:id="0"/>
          </w:p>
        </w:tc>
        <w:tc>
          <w:tcPr>
            <w:tcW w:w="4218" w:type="dxa"/>
          </w:tcPr>
          <w:p w14:paraId="2BD957A6" w14:textId="77777777" w:rsidR="00C87B97" w:rsidRDefault="00C87B97">
            <w:pPr>
              <w:rPr>
                <w:sz w:val="26"/>
                <w:szCs w:val="26"/>
              </w:rPr>
            </w:pPr>
          </w:p>
        </w:tc>
      </w:tr>
    </w:tbl>
    <w:p w14:paraId="59E5AD20" w14:textId="77777777" w:rsidR="004C15E6" w:rsidRDefault="004C15E6" w:rsidP="00C87B97">
      <w:pPr>
        <w:rPr>
          <w:sz w:val="26"/>
          <w:szCs w:val="26"/>
        </w:rPr>
      </w:pPr>
    </w:p>
    <w:p w14:paraId="5B2F8D4C" w14:textId="2718836C" w:rsidR="00DB39D9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В соответствии с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от </w:t>
      </w:r>
      <w:r w:rsidR="002F20A8" w:rsidRPr="002F20A8">
        <w:rPr>
          <w:sz w:val="24"/>
          <w:szCs w:val="24"/>
        </w:rPr>
        <w:t xml:space="preserve">02 </w:t>
      </w:r>
      <w:r w:rsidR="002F20A8">
        <w:rPr>
          <w:sz w:val="24"/>
          <w:szCs w:val="24"/>
        </w:rPr>
        <w:t>ноября</w:t>
      </w:r>
      <w:r w:rsidRPr="00005CE7">
        <w:rPr>
          <w:sz w:val="24"/>
          <w:szCs w:val="24"/>
        </w:rPr>
        <w:t xml:space="preserve"> 202</w:t>
      </w:r>
      <w:r w:rsidR="00472C17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г. № </w:t>
      </w:r>
      <w:r w:rsidR="00EF76D0">
        <w:rPr>
          <w:sz w:val="24"/>
          <w:szCs w:val="24"/>
        </w:rPr>
        <w:t>1</w:t>
      </w:r>
      <w:r w:rsidR="002F20A8">
        <w:rPr>
          <w:sz w:val="24"/>
          <w:szCs w:val="24"/>
        </w:rPr>
        <w:t>9</w:t>
      </w:r>
      <w:r w:rsidR="00EF76D0">
        <w:rPr>
          <w:sz w:val="24"/>
          <w:szCs w:val="24"/>
        </w:rPr>
        <w:t>/</w:t>
      </w:r>
      <w:r w:rsidR="00C455CA" w:rsidRPr="00C455CA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«О бюджете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 xml:space="preserve">ниципального округа Чувашской Республики на 2023 год и на плановый период 2024 и 2025 годов» </w:t>
      </w:r>
      <w:r w:rsidR="00264ADE" w:rsidRPr="00005CE7">
        <w:rPr>
          <w:b/>
          <w:bCs/>
          <w:sz w:val="24"/>
          <w:szCs w:val="24"/>
        </w:rPr>
        <w:t>А</w:t>
      </w:r>
      <w:r w:rsidRPr="00005CE7">
        <w:rPr>
          <w:b/>
          <w:bCs/>
          <w:sz w:val="24"/>
          <w:szCs w:val="24"/>
        </w:rPr>
        <w:t xml:space="preserve">дминистрация </w:t>
      </w:r>
      <w:r w:rsidR="005E21F5" w:rsidRPr="00005CE7">
        <w:rPr>
          <w:b/>
          <w:bCs/>
          <w:sz w:val="24"/>
          <w:szCs w:val="24"/>
        </w:rPr>
        <w:t>Канашского</w:t>
      </w:r>
      <w:r w:rsidRPr="00005CE7">
        <w:rPr>
          <w:b/>
          <w:bCs/>
          <w:sz w:val="24"/>
          <w:szCs w:val="24"/>
        </w:rPr>
        <w:t xml:space="preserve"> </w:t>
      </w:r>
      <w:r w:rsidR="00264ADE" w:rsidRPr="00005CE7">
        <w:rPr>
          <w:b/>
          <w:bCs/>
          <w:sz w:val="24"/>
          <w:szCs w:val="24"/>
        </w:rPr>
        <w:t xml:space="preserve">муниципального округа </w:t>
      </w:r>
      <w:r w:rsidRPr="00005CE7">
        <w:rPr>
          <w:b/>
          <w:bCs/>
          <w:sz w:val="24"/>
          <w:szCs w:val="24"/>
        </w:rPr>
        <w:t>Чувашской Ре</w:t>
      </w:r>
      <w:r w:rsidRPr="00005CE7">
        <w:rPr>
          <w:b/>
          <w:bCs/>
          <w:sz w:val="24"/>
          <w:szCs w:val="24"/>
        </w:rPr>
        <w:t>с</w:t>
      </w:r>
      <w:r w:rsidRPr="00005CE7">
        <w:rPr>
          <w:b/>
          <w:bCs/>
          <w:sz w:val="24"/>
          <w:szCs w:val="24"/>
        </w:rPr>
        <w:t xml:space="preserve">публики </w:t>
      </w:r>
      <w:proofErr w:type="gramStart"/>
      <w:r w:rsidRPr="00005CE7">
        <w:rPr>
          <w:b/>
          <w:bCs/>
          <w:sz w:val="24"/>
          <w:szCs w:val="24"/>
        </w:rPr>
        <w:t>п</w:t>
      </w:r>
      <w:proofErr w:type="gramEnd"/>
      <w:r w:rsidRPr="00005CE7">
        <w:rPr>
          <w:b/>
          <w:bCs/>
          <w:sz w:val="24"/>
          <w:szCs w:val="24"/>
        </w:rPr>
        <w:t xml:space="preserve"> о с т а н о в л я е т:</w:t>
      </w:r>
      <w:r w:rsidRPr="00005CE7">
        <w:rPr>
          <w:sz w:val="24"/>
          <w:szCs w:val="24"/>
        </w:rPr>
        <w:t xml:space="preserve"> </w:t>
      </w:r>
    </w:p>
    <w:p w14:paraId="7D8BD802" w14:textId="77777777" w:rsidR="00A46FC9" w:rsidRPr="00005CE7" w:rsidRDefault="00A46FC9" w:rsidP="00DB39D9">
      <w:pPr>
        <w:ind w:firstLine="720"/>
        <w:jc w:val="both"/>
        <w:rPr>
          <w:sz w:val="24"/>
          <w:szCs w:val="24"/>
        </w:rPr>
      </w:pPr>
    </w:p>
    <w:p w14:paraId="4A4C934C" w14:textId="482D7583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1. </w:t>
      </w:r>
      <w:proofErr w:type="gramStart"/>
      <w:r w:rsidRPr="00005CE7">
        <w:rPr>
          <w:sz w:val="24"/>
          <w:szCs w:val="24"/>
        </w:rPr>
        <w:t xml:space="preserve">Принять к исполнению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плановый период 2024 и 2025 годов,</w:t>
      </w:r>
      <w:r w:rsidR="005B0BB6">
        <w:rPr>
          <w:sz w:val="24"/>
          <w:szCs w:val="24"/>
          <w:lang w:val="en-US"/>
        </w:rPr>
        <w:t>c</w:t>
      </w:r>
      <w:r w:rsidR="005B0BB6" w:rsidRPr="005B0BB6">
        <w:rPr>
          <w:sz w:val="24"/>
          <w:szCs w:val="24"/>
        </w:rPr>
        <w:t xml:space="preserve"> </w:t>
      </w:r>
      <w:r w:rsidR="005B0BB6">
        <w:rPr>
          <w:sz w:val="24"/>
          <w:szCs w:val="24"/>
        </w:rPr>
        <w:t>учетом изменений, внесенных</w:t>
      </w:r>
      <w:r w:rsidRPr="00005CE7">
        <w:rPr>
          <w:sz w:val="24"/>
          <w:szCs w:val="24"/>
        </w:rPr>
        <w:t xml:space="preserve">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от </w:t>
      </w:r>
      <w:r w:rsidR="002F20A8">
        <w:rPr>
          <w:sz w:val="24"/>
          <w:szCs w:val="24"/>
        </w:rPr>
        <w:t>02 н</w:t>
      </w:r>
      <w:r w:rsidR="002F20A8">
        <w:rPr>
          <w:sz w:val="24"/>
          <w:szCs w:val="24"/>
        </w:rPr>
        <w:t>о</w:t>
      </w:r>
      <w:r w:rsidR="002F20A8">
        <w:rPr>
          <w:sz w:val="24"/>
          <w:szCs w:val="24"/>
        </w:rPr>
        <w:t>ября</w:t>
      </w:r>
      <w:r w:rsidRPr="00005CE7">
        <w:rPr>
          <w:sz w:val="24"/>
          <w:szCs w:val="24"/>
        </w:rPr>
        <w:t xml:space="preserve"> 202</w:t>
      </w:r>
      <w:r w:rsidR="00472C17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г. № </w:t>
      </w:r>
      <w:r w:rsidR="00EF76D0">
        <w:rPr>
          <w:sz w:val="24"/>
          <w:szCs w:val="24"/>
        </w:rPr>
        <w:t>1</w:t>
      </w:r>
      <w:r w:rsidR="002F20A8">
        <w:rPr>
          <w:sz w:val="24"/>
          <w:szCs w:val="24"/>
        </w:rPr>
        <w:t>9</w:t>
      </w:r>
      <w:r w:rsidR="00EF76D0">
        <w:rPr>
          <w:sz w:val="24"/>
          <w:szCs w:val="24"/>
        </w:rPr>
        <w:t>/</w:t>
      </w:r>
      <w:r w:rsidR="00C455CA" w:rsidRPr="00C455CA">
        <w:rPr>
          <w:sz w:val="24"/>
          <w:szCs w:val="24"/>
        </w:rPr>
        <w:t>3</w:t>
      </w:r>
      <w:r w:rsidR="005B0BB6">
        <w:rPr>
          <w:sz w:val="24"/>
          <w:szCs w:val="24"/>
        </w:rPr>
        <w:t xml:space="preserve"> « О внесении  изменений в решение Собрания депутатов Канашского муниципального округа Чувашской Республики от 09 декабря 2022 года №5/31</w:t>
      </w:r>
      <w:r w:rsidRPr="00005CE7">
        <w:rPr>
          <w:sz w:val="24"/>
          <w:szCs w:val="24"/>
        </w:rPr>
        <w:t xml:space="preserve"> «О 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</w:t>
      </w:r>
      <w:proofErr w:type="gramEnd"/>
      <w:r w:rsidRPr="00005CE7">
        <w:rPr>
          <w:sz w:val="24"/>
          <w:szCs w:val="24"/>
        </w:rPr>
        <w:t xml:space="preserve"> округа Чувашской Республики на 2023 год и на план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 xml:space="preserve">вый период 2024 и 2025 годов» (далее – Решение о бюджете). </w:t>
      </w:r>
    </w:p>
    <w:p w14:paraId="587DAE13" w14:textId="4C43F065" w:rsidR="00472C17" w:rsidRPr="00472C17" w:rsidRDefault="008F0E1F" w:rsidP="00472C1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DB39D9" w:rsidRPr="00005CE7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</w:t>
      </w:r>
      <w:proofErr w:type="gramStart"/>
      <w:r w:rsidR="00472C17" w:rsidRPr="00472C17">
        <w:rPr>
          <w:sz w:val="24"/>
          <w:szCs w:val="24"/>
        </w:rPr>
        <w:t xml:space="preserve">Утвердить прилагаемый Перечень мероприятий по реализации </w:t>
      </w:r>
      <w:r w:rsidR="00472C17" w:rsidRPr="00472C17">
        <w:rPr>
          <w:rFonts w:eastAsia="Calibri"/>
          <w:sz w:val="24"/>
          <w:szCs w:val="24"/>
        </w:rPr>
        <w:t xml:space="preserve">решения </w:t>
      </w:r>
      <w:r w:rsidR="00472C17">
        <w:rPr>
          <w:rFonts w:eastAsia="Calibri"/>
          <w:sz w:val="24"/>
          <w:szCs w:val="24"/>
        </w:rPr>
        <w:t>Собр</w:t>
      </w:r>
      <w:r w:rsidR="00472C17">
        <w:rPr>
          <w:rFonts w:eastAsia="Calibri"/>
          <w:sz w:val="24"/>
          <w:szCs w:val="24"/>
        </w:rPr>
        <w:t>а</w:t>
      </w:r>
      <w:r w:rsidR="00472C17">
        <w:rPr>
          <w:rFonts w:eastAsia="Calibri"/>
          <w:sz w:val="24"/>
          <w:szCs w:val="24"/>
        </w:rPr>
        <w:t xml:space="preserve">ния депутатов Канашского муниципального округа </w:t>
      </w:r>
      <w:r w:rsidR="00472C17" w:rsidRPr="00472C17">
        <w:rPr>
          <w:rFonts w:eastAsia="Calibri"/>
          <w:sz w:val="24"/>
          <w:szCs w:val="24"/>
        </w:rPr>
        <w:t xml:space="preserve">от </w:t>
      </w:r>
      <w:r w:rsidR="002F20A8">
        <w:rPr>
          <w:rFonts w:eastAsia="Calibri"/>
          <w:sz w:val="24"/>
          <w:szCs w:val="24"/>
        </w:rPr>
        <w:t>02</w:t>
      </w:r>
      <w:r w:rsidR="00472C17" w:rsidRPr="00472C17">
        <w:rPr>
          <w:rFonts w:eastAsia="Calibri"/>
          <w:sz w:val="24"/>
          <w:szCs w:val="24"/>
        </w:rPr>
        <w:t>.</w:t>
      </w:r>
      <w:r w:rsidR="002F20A8">
        <w:rPr>
          <w:rFonts w:eastAsia="Calibri"/>
          <w:sz w:val="24"/>
          <w:szCs w:val="24"/>
        </w:rPr>
        <w:t>11</w:t>
      </w:r>
      <w:r w:rsidR="00472C17" w:rsidRPr="00472C17">
        <w:rPr>
          <w:rFonts w:eastAsia="Calibri"/>
          <w:sz w:val="24"/>
          <w:szCs w:val="24"/>
        </w:rPr>
        <w:t>.202</w:t>
      </w:r>
      <w:r w:rsidR="00472C17">
        <w:rPr>
          <w:rFonts w:eastAsia="Calibri"/>
          <w:sz w:val="24"/>
          <w:szCs w:val="24"/>
        </w:rPr>
        <w:t>3</w:t>
      </w:r>
      <w:r w:rsidR="00472C17" w:rsidRPr="00472C17">
        <w:rPr>
          <w:rFonts w:eastAsia="Calibri"/>
          <w:sz w:val="24"/>
          <w:szCs w:val="24"/>
        </w:rPr>
        <w:t>г. №</w:t>
      </w:r>
      <w:r w:rsidR="00EF76D0">
        <w:rPr>
          <w:rFonts w:eastAsia="Calibri"/>
          <w:sz w:val="24"/>
          <w:szCs w:val="24"/>
        </w:rPr>
        <w:t>1</w:t>
      </w:r>
      <w:r w:rsidR="002F20A8">
        <w:rPr>
          <w:rFonts w:eastAsia="Calibri"/>
          <w:sz w:val="24"/>
          <w:szCs w:val="24"/>
        </w:rPr>
        <w:t>9</w:t>
      </w:r>
      <w:r w:rsidR="00EF76D0">
        <w:rPr>
          <w:rFonts w:eastAsia="Calibri"/>
          <w:sz w:val="24"/>
          <w:szCs w:val="24"/>
        </w:rPr>
        <w:t>/</w:t>
      </w:r>
      <w:r w:rsidR="00C455CA" w:rsidRPr="00C455CA">
        <w:rPr>
          <w:rFonts w:eastAsia="Calibri"/>
          <w:sz w:val="24"/>
          <w:szCs w:val="24"/>
        </w:rPr>
        <w:t>3</w:t>
      </w:r>
      <w:r w:rsidR="00472C17" w:rsidRPr="00472C17">
        <w:rPr>
          <w:rFonts w:eastAsia="Calibri"/>
          <w:sz w:val="24"/>
          <w:szCs w:val="24"/>
        </w:rPr>
        <w:t xml:space="preserve"> «О внесении изменений в решение Собрания депутатов Канашского </w:t>
      </w:r>
      <w:r w:rsidR="00752429">
        <w:rPr>
          <w:rFonts w:eastAsia="Calibri"/>
          <w:sz w:val="24"/>
          <w:szCs w:val="24"/>
        </w:rPr>
        <w:t>муниципального округа Чува</w:t>
      </w:r>
      <w:r w:rsidR="00752429">
        <w:rPr>
          <w:rFonts w:eastAsia="Calibri"/>
          <w:sz w:val="24"/>
          <w:szCs w:val="24"/>
        </w:rPr>
        <w:t>ш</w:t>
      </w:r>
      <w:r w:rsidR="00752429">
        <w:rPr>
          <w:rFonts w:eastAsia="Calibri"/>
          <w:sz w:val="24"/>
          <w:szCs w:val="24"/>
        </w:rPr>
        <w:t xml:space="preserve">ской Республики </w:t>
      </w:r>
      <w:r w:rsidR="00472C17" w:rsidRPr="00472C17">
        <w:rPr>
          <w:rFonts w:eastAsia="Calibri"/>
          <w:sz w:val="24"/>
          <w:szCs w:val="24"/>
        </w:rPr>
        <w:t xml:space="preserve"> «О бюджете Канашского </w:t>
      </w:r>
      <w:r w:rsidR="00752429">
        <w:rPr>
          <w:rFonts w:eastAsia="Calibri"/>
          <w:sz w:val="24"/>
          <w:szCs w:val="24"/>
        </w:rPr>
        <w:t xml:space="preserve">муниципального округа </w:t>
      </w:r>
      <w:r w:rsidR="00472C17" w:rsidRPr="00472C17">
        <w:rPr>
          <w:rFonts w:eastAsia="Calibri"/>
          <w:sz w:val="24"/>
          <w:szCs w:val="24"/>
        </w:rPr>
        <w:t xml:space="preserve"> Чувашской Респу</w:t>
      </w:r>
      <w:r w:rsidR="00472C17" w:rsidRPr="00472C17">
        <w:rPr>
          <w:rFonts w:eastAsia="Calibri"/>
          <w:sz w:val="24"/>
          <w:szCs w:val="24"/>
        </w:rPr>
        <w:t>б</w:t>
      </w:r>
      <w:r w:rsidR="00472C17" w:rsidRPr="00472C17">
        <w:rPr>
          <w:rFonts w:eastAsia="Calibri"/>
          <w:sz w:val="24"/>
          <w:szCs w:val="24"/>
        </w:rPr>
        <w:t>лики на 202</w:t>
      </w:r>
      <w:r w:rsidR="00472C17">
        <w:rPr>
          <w:rFonts w:eastAsia="Calibri"/>
          <w:sz w:val="24"/>
          <w:szCs w:val="24"/>
        </w:rPr>
        <w:t>3</w:t>
      </w:r>
      <w:r w:rsidR="00472C17" w:rsidRPr="00472C17">
        <w:rPr>
          <w:rFonts w:eastAsia="Calibri"/>
          <w:sz w:val="24"/>
          <w:szCs w:val="24"/>
        </w:rPr>
        <w:t xml:space="preserve"> год и на плановый период 202</w:t>
      </w:r>
      <w:r w:rsidR="00472C17">
        <w:rPr>
          <w:rFonts w:eastAsia="Calibri"/>
          <w:sz w:val="24"/>
          <w:szCs w:val="24"/>
        </w:rPr>
        <w:t>4</w:t>
      </w:r>
      <w:r w:rsidR="00472C17" w:rsidRPr="00472C17">
        <w:rPr>
          <w:rFonts w:eastAsia="Calibri"/>
          <w:sz w:val="24"/>
          <w:szCs w:val="24"/>
        </w:rPr>
        <w:t xml:space="preserve"> и 202</w:t>
      </w:r>
      <w:r w:rsidR="00472C17">
        <w:rPr>
          <w:rFonts w:eastAsia="Calibri"/>
          <w:sz w:val="24"/>
          <w:szCs w:val="24"/>
        </w:rPr>
        <w:t>5</w:t>
      </w:r>
      <w:r w:rsidR="00472C17" w:rsidRPr="00472C17">
        <w:rPr>
          <w:rFonts w:eastAsia="Calibri"/>
          <w:sz w:val="24"/>
          <w:szCs w:val="24"/>
        </w:rPr>
        <w:t xml:space="preserve"> годов» </w:t>
      </w:r>
      <w:r w:rsidR="00472C17" w:rsidRPr="00472C17">
        <w:rPr>
          <w:sz w:val="24"/>
          <w:szCs w:val="24"/>
        </w:rPr>
        <w:t>согласно Приложению 1 к настоящему постановлению.</w:t>
      </w:r>
      <w:proofErr w:type="gramEnd"/>
    </w:p>
    <w:p w14:paraId="35CE9094" w14:textId="0C4B8DB9" w:rsidR="00472C17" w:rsidRDefault="00752429" w:rsidP="00472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8F0E1F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Рекомендовать главным </w:t>
      </w:r>
      <w:r w:rsidR="00C455CA" w:rsidRPr="00472C17">
        <w:rPr>
          <w:sz w:val="24"/>
          <w:szCs w:val="24"/>
        </w:rPr>
        <w:t>распорядителям и</w:t>
      </w:r>
      <w:r w:rsidR="00472C17" w:rsidRPr="00472C17">
        <w:rPr>
          <w:sz w:val="24"/>
          <w:szCs w:val="24"/>
        </w:rPr>
        <w:t xml:space="preserve"> </w:t>
      </w:r>
      <w:r w:rsidR="00C455CA" w:rsidRPr="00472C17">
        <w:rPr>
          <w:sz w:val="24"/>
          <w:szCs w:val="24"/>
        </w:rPr>
        <w:t>получателям средств</w:t>
      </w:r>
      <w:r w:rsidR="00472C17" w:rsidRPr="00472C17">
        <w:rPr>
          <w:sz w:val="24"/>
          <w:szCs w:val="24"/>
        </w:rPr>
        <w:t xml:space="preserve"> бюджета К</w:t>
      </w:r>
      <w:r w:rsidR="00472C17" w:rsidRPr="00472C17">
        <w:rPr>
          <w:sz w:val="24"/>
          <w:szCs w:val="24"/>
        </w:rPr>
        <w:t>а</w:t>
      </w:r>
      <w:r w:rsidR="00472C17" w:rsidRPr="00472C17">
        <w:rPr>
          <w:sz w:val="24"/>
          <w:szCs w:val="24"/>
        </w:rPr>
        <w:t xml:space="preserve">нашского </w:t>
      </w:r>
      <w:r>
        <w:rPr>
          <w:sz w:val="24"/>
          <w:szCs w:val="24"/>
        </w:rPr>
        <w:t xml:space="preserve">муниципального </w:t>
      </w:r>
      <w:r w:rsidR="00C455CA">
        <w:rPr>
          <w:sz w:val="24"/>
          <w:szCs w:val="24"/>
        </w:rPr>
        <w:t xml:space="preserve">округа </w:t>
      </w:r>
      <w:r w:rsidR="00C455CA" w:rsidRPr="00472C17">
        <w:rPr>
          <w:sz w:val="24"/>
          <w:szCs w:val="24"/>
        </w:rPr>
        <w:t>Чувашской</w:t>
      </w:r>
      <w:r w:rsidR="00472C17" w:rsidRPr="00472C17">
        <w:rPr>
          <w:sz w:val="24"/>
          <w:szCs w:val="24"/>
        </w:rPr>
        <w:t xml:space="preserve"> </w:t>
      </w:r>
      <w:r w:rsidR="00C455CA" w:rsidRPr="00472C17">
        <w:rPr>
          <w:sz w:val="24"/>
          <w:szCs w:val="24"/>
        </w:rPr>
        <w:t>Республики обеспечить</w:t>
      </w:r>
      <w:r w:rsidR="00472C17" w:rsidRPr="00472C17">
        <w:rPr>
          <w:bCs/>
          <w:sz w:val="24"/>
          <w:szCs w:val="24"/>
        </w:rPr>
        <w:t xml:space="preserve"> </w:t>
      </w:r>
      <w:r w:rsidR="00684426">
        <w:rPr>
          <w:bCs/>
          <w:sz w:val="24"/>
          <w:szCs w:val="24"/>
        </w:rPr>
        <w:t xml:space="preserve">полное, экономное и </w:t>
      </w:r>
      <w:r w:rsidR="00472C17" w:rsidRPr="00472C17">
        <w:rPr>
          <w:bCs/>
          <w:sz w:val="24"/>
          <w:szCs w:val="24"/>
        </w:rPr>
        <w:t>результативное использование безвозмездных поступлений, имеющих целевое назнач</w:t>
      </w:r>
      <w:r w:rsidR="00472C17" w:rsidRPr="00472C17">
        <w:rPr>
          <w:bCs/>
          <w:sz w:val="24"/>
          <w:szCs w:val="24"/>
        </w:rPr>
        <w:t>е</w:t>
      </w:r>
      <w:r w:rsidR="00472C17" w:rsidRPr="00472C17">
        <w:rPr>
          <w:bCs/>
          <w:sz w:val="24"/>
          <w:szCs w:val="24"/>
        </w:rPr>
        <w:t xml:space="preserve">ние, и не допускать образования кредиторской задолженности по </w:t>
      </w:r>
      <w:r w:rsidR="00C455CA" w:rsidRPr="00472C17">
        <w:rPr>
          <w:bCs/>
          <w:sz w:val="24"/>
          <w:szCs w:val="24"/>
        </w:rPr>
        <w:t>принятым обязател</w:t>
      </w:r>
      <w:r w:rsidR="00C455CA" w:rsidRPr="00472C17">
        <w:rPr>
          <w:bCs/>
          <w:sz w:val="24"/>
          <w:szCs w:val="24"/>
        </w:rPr>
        <w:t>ь</w:t>
      </w:r>
      <w:r w:rsidR="00C455CA" w:rsidRPr="00472C17">
        <w:rPr>
          <w:bCs/>
          <w:sz w:val="24"/>
          <w:szCs w:val="24"/>
        </w:rPr>
        <w:t>ствам</w:t>
      </w:r>
      <w:r w:rsidR="00472C17" w:rsidRPr="00472C17">
        <w:rPr>
          <w:bCs/>
          <w:sz w:val="24"/>
          <w:szCs w:val="24"/>
        </w:rPr>
        <w:t>.</w:t>
      </w:r>
    </w:p>
    <w:p w14:paraId="4EB841BE" w14:textId="1C9A74EA" w:rsidR="00DB39D9" w:rsidRPr="00005CE7" w:rsidRDefault="002F20A8" w:rsidP="00DB39D9">
      <w:pPr>
        <w:ind w:firstLine="720"/>
        <w:jc w:val="both"/>
        <w:rPr>
          <w:sz w:val="24"/>
          <w:szCs w:val="24"/>
        </w:rPr>
      </w:pPr>
      <w:r w:rsidRPr="002F20A8">
        <w:rPr>
          <w:sz w:val="24"/>
          <w:szCs w:val="24"/>
        </w:rPr>
        <w:t>4</w:t>
      </w:r>
      <w:r w:rsidR="00DB39D9" w:rsidRPr="00005CE7">
        <w:rPr>
          <w:sz w:val="24"/>
          <w:szCs w:val="24"/>
        </w:rPr>
        <w:t xml:space="preserve">. Настоящее постановление вступает в силу </w:t>
      </w:r>
      <w:r w:rsidR="00005CE7" w:rsidRPr="00005CE7">
        <w:rPr>
          <w:sz w:val="24"/>
          <w:szCs w:val="24"/>
        </w:rPr>
        <w:t>после</w:t>
      </w:r>
      <w:r w:rsidR="00DB39D9" w:rsidRPr="00005CE7">
        <w:rPr>
          <w:sz w:val="24"/>
          <w:szCs w:val="24"/>
        </w:rPr>
        <w:t xml:space="preserve"> его официального опубликов</w:t>
      </w:r>
      <w:r w:rsidR="00DB39D9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>ния.</w:t>
      </w:r>
    </w:p>
    <w:p w14:paraId="643CC21A" w14:textId="77777777" w:rsidR="00752429" w:rsidRDefault="00752429" w:rsidP="00DB39D9">
      <w:pPr>
        <w:jc w:val="both"/>
        <w:rPr>
          <w:sz w:val="24"/>
          <w:szCs w:val="24"/>
        </w:rPr>
      </w:pPr>
    </w:p>
    <w:p w14:paraId="3C32D7A3" w14:textId="77777777" w:rsidR="00752429" w:rsidRDefault="00752429" w:rsidP="00DB39D9">
      <w:pPr>
        <w:jc w:val="both"/>
        <w:rPr>
          <w:sz w:val="24"/>
          <w:szCs w:val="24"/>
        </w:rPr>
      </w:pPr>
    </w:p>
    <w:p w14:paraId="3481D380" w14:textId="77777777" w:rsidR="00752429" w:rsidRDefault="00752429" w:rsidP="00DB39D9">
      <w:pPr>
        <w:jc w:val="both"/>
        <w:rPr>
          <w:sz w:val="24"/>
          <w:szCs w:val="24"/>
        </w:rPr>
      </w:pPr>
    </w:p>
    <w:p w14:paraId="0F5C55F5" w14:textId="1EE23997" w:rsidR="00DB39D9" w:rsidRPr="00005CE7" w:rsidRDefault="005E21F5" w:rsidP="00DB39D9">
      <w:pPr>
        <w:jc w:val="both"/>
        <w:rPr>
          <w:spacing w:val="-2"/>
          <w:sz w:val="24"/>
          <w:szCs w:val="24"/>
        </w:rPr>
      </w:pPr>
      <w:r w:rsidRPr="00005CE7">
        <w:rPr>
          <w:sz w:val="24"/>
          <w:szCs w:val="24"/>
        </w:rPr>
        <w:t>Г</w:t>
      </w:r>
      <w:r w:rsidR="00DB39D9" w:rsidRPr="00005CE7">
        <w:rPr>
          <w:sz w:val="24"/>
          <w:szCs w:val="24"/>
        </w:rPr>
        <w:t>лав</w:t>
      </w:r>
      <w:r w:rsidR="00005CE7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 xml:space="preserve">   </w:t>
      </w:r>
      <w:r w:rsidRPr="00005CE7">
        <w:rPr>
          <w:sz w:val="24"/>
          <w:szCs w:val="24"/>
        </w:rPr>
        <w:t>муниципального округа</w:t>
      </w:r>
      <w:r w:rsidR="00DB39D9" w:rsidRPr="00005CE7">
        <w:rPr>
          <w:spacing w:val="-2"/>
          <w:sz w:val="24"/>
          <w:szCs w:val="24"/>
        </w:rPr>
        <w:t xml:space="preserve">                                                            </w:t>
      </w:r>
      <w:r w:rsidR="00DB39D9" w:rsidRPr="00005CE7">
        <w:rPr>
          <w:sz w:val="24"/>
          <w:szCs w:val="24"/>
        </w:rPr>
        <w:t xml:space="preserve">    </w:t>
      </w:r>
      <w:r w:rsidRPr="00005CE7">
        <w:rPr>
          <w:sz w:val="24"/>
          <w:szCs w:val="24"/>
        </w:rPr>
        <w:t>С.Н.</w:t>
      </w:r>
      <w:r w:rsidR="00B479DF">
        <w:rPr>
          <w:sz w:val="24"/>
          <w:szCs w:val="24"/>
        </w:rPr>
        <w:t xml:space="preserve"> </w:t>
      </w:r>
      <w:r w:rsidRPr="00005CE7">
        <w:rPr>
          <w:sz w:val="24"/>
          <w:szCs w:val="24"/>
        </w:rPr>
        <w:t>Михайлов</w:t>
      </w:r>
    </w:p>
    <w:p w14:paraId="645A42C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5C10E5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A50A422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344E0" w14:textId="77777777" w:rsidR="004677A7" w:rsidRPr="00005CE7" w:rsidRDefault="00DB39D9" w:rsidP="004677A7">
      <w:pPr>
        <w:pStyle w:val="af"/>
        <w:ind w:left="9923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005CE7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</w:t>
      </w:r>
      <w:r w:rsidR="004677A7" w:rsidRPr="00005CE7">
        <w:rPr>
          <w:rFonts w:ascii="Times New Roman" w:hAnsi="Times New Roman" w:cs="Times New Roman"/>
          <w:sz w:val="24"/>
          <w:szCs w:val="24"/>
        </w:rPr>
        <w:t>УТВЕРЖДЕН</w:t>
      </w:r>
    </w:p>
    <w:p w14:paraId="56B86D9C" w14:textId="6EE4D87D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>постановлением   администрации    Кана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ского муниципального округа Чувашской Республики</w:t>
      </w:r>
    </w:p>
    <w:p w14:paraId="69040794" w14:textId="546ABD13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 xml:space="preserve">              от  </w:t>
      </w:r>
      <w:r w:rsidR="002137CA">
        <w:rPr>
          <w:sz w:val="24"/>
          <w:szCs w:val="24"/>
        </w:rPr>
        <w:t>08.11.</w:t>
      </w:r>
      <w:r w:rsidRPr="00005CE7">
        <w:rPr>
          <w:sz w:val="24"/>
          <w:szCs w:val="24"/>
        </w:rPr>
        <w:t>2023  №</w:t>
      </w:r>
      <w:r w:rsidR="002137CA">
        <w:rPr>
          <w:sz w:val="24"/>
          <w:szCs w:val="24"/>
        </w:rPr>
        <w:t xml:space="preserve"> 1362</w:t>
      </w:r>
    </w:p>
    <w:p w14:paraId="5AA3BB11" w14:textId="77777777" w:rsidR="004677A7" w:rsidRPr="00005CE7" w:rsidRDefault="004677A7" w:rsidP="004677A7">
      <w:pPr>
        <w:widowControl w:val="0"/>
        <w:adjustRightInd w:val="0"/>
        <w:contextualSpacing/>
        <w:jc w:val="both"/>
        <w:rPr>
          <w:sz w:val="24"/>
          <w:szCs w:val="24"/>
        </w:rPr>
      </w:pPr>
    </w:p>
    <w:p w14:paraId="564C5025" w14:textId="77777777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>П Е Р Е Ч Е Н Ь</w:t>
      </w:r>
    </w:p>
    <w:p w14:paraId="48AB7488" w14:textId="1D11DC2D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 xml:space="preserve">мероприятий по реализации решения собрания депутатов Канашского муниципального округа  Чувашской Республики от </w:t>
      </w:r>
      <w:r w:rsidR="002F20A8">
        <w:rPr>
          <w:b/>
          <w:sz w:val="24"/>
          <w:szCs w:val="24"/>
        </w:rPr>
        <w:t>02 ноя</w:t>
      </w:r>
      <w:r w:rsidR="002F20A8">
        <w:rPr>
          <w:b/>
          <w:sz w:val="24"/>
          <w:szCs w:val="24"/>
        </w:rPr>
        <w:t>б</w:t>
      </w:r>
      <w:r w:rsidR="002F20A8">
        <w:rPr>
          <w:b/>
          <w:sz w:val="24"/>
          <w:szCs w:val="24"/>
        </w:rPr>
        <w:t>ря</w:t>
      </w:r>
      <w:r w:rsidRPr="00005CE7">
        <w:rPr>
          <w:b/>
          <w:sz w:val="24"/>
          <w:szCs w:val="24"/>
        </w:rPr>
        <w:t xml:space="preserve"> 202</w:t>
      </w:r>
      <w:r w:rsidR="008F0E1F">
        <w:rPr>
          <w:b/>
          <w:sz w:val="24"/>
          <w:szCs w:val="24"/>
        </w:rPr>
        <w:t>3</w:t>
      </w:r>
      <w:r w:rsidRPr="00005CE7">
        <w:rPr>
          <w:b/>
          <w:sz w:val="24"/>
          <w:szCs w:val="24"/>
        </w:rPr>
        <w:t xml:space="preserve"> г. № </w:t>
      </w:r>
      <w:r w:rsidR="00464480">
        <w:rPr>
          <w:b/>
          <w:sz w:val="24"/>
          <w:szCs w:val="24"/>
        </w:rPr>
        <w:t xml:space="preserve"> 1</w:t>
      </w:r>
      <w:r w:rsidR="002F20A8">
        <w:rPr>
          <w:b/>
          <w:sz w:val="24"/>
          <w:szCs w:val="24"/>
        </w:rPr>
        <w:t>9</w:t>
      </w:r>
      <w:r w:rsidR="00464480">
        <w:rPr>
          <w:b/>
          <w:sz w:val="24"/>
          <w:szCs w:val="24"/>
        </w:rPr>
        <w:t>/</w:t>
      </w:r>
      <w:r w:rsidR="00C455CA" w:rsidRPr="002137CA">
        <w:rPr>
          <w:b/>
          <w:sz w:val="24"/>
          <w:szCs w:val="24"/>
        </w:rPr>
        <w:t>3</w:t>
      </w:r>
      <w:r w:rsidR="00464480">
        <w:rPr>
          <w:b/>
          <w:sz w:val="24"/>
          <w:szCs w:val="24"/>
        </w:rPr>
        <w:t xml:space="preserve"> </w:t>
      </w:r>
      <w:r w:rsidRPr="00005CE7">
        <w:rPr>
          <w:b/>
          <w:sz w:val="24"/>
          <w:szCs w:val="24"/>
        </w:rPr>
        <w:t xml:space="preserve">«О бюджете Канашского муниципального округа Чувашской Республики на 2023 год и на плановый период 2024 и 2025 годов  » </w:t>
      </w:r>
    </w:p>
    <w:p w14:paraId="74A25E1E" w14:textId="77777777" w:rsidR="004677A7" w:rsidRPr="00005CE7" w:rsidRDefault="004677A7" w:rsidP="004677A7">
      <w:pPr>
        <w:widowControl w:val="0"/>
        <w:autoSpaceDE/>
        <w:autoSpaceDN/>
        <w:contextualSpacing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7D361A72" w14:textId="77777777" w:rsidTr="00CE50ED">
        <w:tc>
          <w:tcPr>
            <w:tcW w:w="675" w:type="dxa"/>
          </w:tcPr>
          <w:p w14:paraId="1401A78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№ </w:t>
            </w:r>
            <w:proofErr w:type="gramStart"/>
            <w:r w:rsidRPr="00005CE7">
              <w:rPr>
                <w:sz w:val="24"/>
                <w:szCs w:val="24"/>
              </w:rPr>
              <w:t>п</w:t>
            </w:r>
            <w:proofErr w:type="gramEnd"/>
            <w:r w:rsidRPr="00005CE7">
              <w:rPr>
                <w:sz w:val="24"/>
                <w:szCs w:val="24"/>
              </w:rPr>
              <w:t>/п</w:t>
            </w:r>
          </w:p>
        </w:tc>
        <w:tc>
          <w:tcPr>
            <w:tcW w:w="7797" w:type="dxa"/>
            <w:vAlign w:val="center"/>
          </w:tcPr>
          <w:p w14:paraId="1E83A40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3B397CA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14:paraId="2770357D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Ответственный </w:t>
            </w:r>
          </w:p>
          <w:p w14:paraId="16C0CAF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исполнитель</w:t>
            </w:r>
          </w:p>
        </w:tc>
      </w:tr>
    </w:tbl>
    <w:p w14:paraId="1FA18FA3" w14:textId="77777777" w:rsidR="004677A7" w:rsidRPr="00005CE7" w:rsidRDefault="004677A7" w:rsidP="004677A7">
      <w:pPr>
        <w:autoSpaceDE/>
        <w:autoSpaceDN/>
        <w:rPr>
          <w:sz w:val="24"/>
          <w:szCs w:val="24"/>
        </w:rPr>
      </w:pPr>
    </w:p>
    <w:tbl>
      <w:tblPr>
        <w:tblW w:w="15134" w:type="dxa"/>
        <w:tblLook w:val="0480" w:firstRow="0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60E23001" w14:textId="77777777" w:rsidTr="00CE50E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6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FF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2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9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4</w:t>
            </w:r>
          </w:p>
        </w:tc>
      </w:tr>
      <w:tr w:rsidR="004677A7" w:rsidRPr="00005CE7" w14:paraId="4B9CB140" w14:textId="77777777" w:rsidTr="00CE50ED">
        <w:trPr>
          <w:trHeight w:val="209"/>
        </w:trPr>
        <w:tc>
          <w:tcPr>
            <w:tcW w:w="675" w:type="dxa"/>
          </w:tcPr>
          <w:p w14:paraId="60587D03" w14:textId="44415BAF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3DC0D673" w14:textId="33D977D6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сводную бюджетную роспись бюджета Канашск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Чувашской Республики на 2023 год и план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период 2024 и 2025 годов</w:t>
            </w:r>
          </w:p>
        </w:tc>
        <w:tc>
          <w:tcPr>
            <w:tcW w:w="3685" w:type="dxa"/>
          </w:tcPr>
          <w:p w14:paraId="29EFC502" w14:textId="1A4E9F80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2F20A8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0 </w:t>
            </w:r>
            <w:r w:rsidR="002F20A8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977" w:type="dxa"/>
          </w:tcPr>
          <w:p w14:paraId="6E659F49" w14:textId="02A713B7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5E63A607" w14:textId="77777777" w:rsidTr="00CE50ED">
        <w:trPr>
          <w:trHeight w:val="1672"/>
        </w:trPr>
        <w:tc>
          <w:tcPr>
            <w:tcW w:w="675" w:type="dxa"/>
          </w:tcPr>
          <w:p w14:paraId="5548B64C" w14:textId="2A9015AF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4677A7" w:rsidRPr="00005CE7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186577A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05CE7">
              <w:rPr>
                <w:sz w:val="24"/>
                <w:szCs w:val="24"/>
              </w:rPr>
              <w:t>Составление и представление в финансовый отдел администрации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муниципального округа Чувашской Республики бюджетных росписей главных распорядителей средств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Чувашской республики, бюджетных смет казенных учреждений Канашского муниципального округа Чувашской республики и планов финансово-хозяйственной деятельности бюджетных и авт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номных учреждений Канашского муниципального округа Чувашской Республики.</w:t>
            </w:r>
            <w:proofErr w:type="gramEnd"/>
          </w:p>
        </w:tc>
        <w:tc>
          <w:tcPr>
            <w:tcW w:w="3685" w:type="dxa"/>
          </w:tcPr>
          <w:p w14:paraId="79D6C34D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</w:t>
            </w:r>
          </w:p>
          <w:p w14:paraId="3F0F54F6" w14:textId="716B5BC4" w:rsidR="004677A7" w:rsidRPr="00005CE7" w:rsidRDefault="002F20A8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  <w:r w:rsidR="004677A7" w:rsidRPr="00005CE7">
              <w:rPr>
                <w:sz w:val="24"/>
                <w:szCs w:val="24"/>
              </w:rPr>
              <w:t xml:space="preserve"> 202</w:t>
            </w:r>
            <w:r w:rsidR="00B11727">
              <w:rPr>
                <w:sz w:val="24"/>
                <w:szCs w:val="24"/>
              </w:rPr>
              <w:t>3</w:t>
            </w:r>
            <w:r w:rsidR="004677A7" w:rsidRPr="00005C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4A3B421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главные распорядители, средств бюджета Кана</w:t>
            </w:r>
            <w:r w:rsidRPr="00005CE7">
              <w:rPr>
                <w:sz w:val="24"/>
                <w:szCs w:val="24"/>
              </w:rPr>
              <w:t>ш</w:t>
            </w:r>
            <w:r w:rsidRPr="00005CE7">
              <w:rPr>
                <w:sz w:val="24"/>
                <w:szCs w:val="24"/>
              </w:rPr>
              <w:t>ского муниципального округа Чувашской Ре</w:t>
            </w:r>
            <w:r w:rsidRPr="00005CE7">
              <w:rPr>
                <w:sz w:val="24"/>
                <w:szCs w:val="24"/>
              </w:rPr>
              <w:t>с</w:t>
            </w:r>
            <w:r w:rsidRPr="00005CE7">
              <w:rPr>
                <w:sz w:val="24"/>
                <w:szCs w:val="24"/>
              </w:rPr>
              <w:t>публики  (структурные подразделения админ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страции Канашского м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ниципального округа, осуществляющие функции и полномочия учредителя муниципальных учрежд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ний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округа)</w:t>
            </w:r>
          </w:p>
        </w:tc>
      </w:tr>
      <w:tr w:rsidR="008F0E1F" w:rsidRPr="00005CE7" w14:paraId="1B3ABA58" w14:textId="77777777" w:rsidTr="00CE50ED">
        <w:trPr>
          <w:trHeight w:val="1672"/>
        </w:trPr>
        <w:tc>
          <w:tcPr>
            <w:tcW w:w="675" w:type="dxa"/>
          </w:tcPr>
          <w:p w14:paraId="581DBC8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07D721E7" w14:textId="77777777" w:rsidR="008F0E1F" w:rsidRPr="00005CE7" w:rsidRDefault="008F0E1F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3C42A1" w14:textId="77777777" w:rsidR="008F0E1F" w:rsidRPr="00005CE7" w:rsidRDefault="008F0E1F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D4FEA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677A7" w:rsidRPr="00005CE7" w14:paraId="1ED7C7A9" w14:textId="77777777" w:rsidTr="00CE50ED">
        <w:trPr>
          <w:trHeight w:val="396"/>
        </w:trPr>
        <w:tc>
          <w:tcPr>
            <w:tcW w:w="675" w:type="dxa"/>
          </w:tcPr>
          <w:p w14:paraId="48F5F2D8" w14:textId="07333849" w:rsidR="004677A7" w:rsidRPr="00005CE7" w:rsidRDefault="00F41CD0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7A7" w:rsidRPr="00005CE7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797" w:type="dxa"/>
          </w:tcPr>
          <w:p w14:paraId="1E722575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Внесение изменений в муниципальные программы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  Чувашской Республики в целях их приведения в соо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>ветствие с Решением о бюджете.</w:t>
            </w:r>
          </w:p>
        </w:tc>
        <w:tc>
          <w:tcPr>
            <w:tcW w:w="3685" w:type="dxa"/>
          </w:tcPr>
          <w:p w14:paraId="1C13BCF1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 трех месяцев со дня вступления в силу Решения о бюджете</w:t>
            </w:r>
          </w:p>
        </w:tc>
        <w:tc>
          <w:tcPr>
            <w:tcW w:w="2977" w:type="dxa"/>
          </w:tcPr>
          <w:p w14:paraId="3C442F4F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 Ответственные исполн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тели  муниципальных программ Канашского муниципального округа Чувашской Республики</w:t>
            </w:r>
          </w:p>
        </w:tc>
      </w:tr>
      <w:tr w:rsidR="004677A7" w:rsidRPr="00005CE7" w14:paraId="5E79B39D" w14:textId="77777777" w:rsidTr="00CE50ED">
        <w:trPr>
          <w:trHeight w:val="280"/>
        </w:trPr>
        <w:tc>
          <w:tcPr>
            <w:tcW w:w="675" w:type="dxa"/>
          </w:tcPr>
          <w:p w14:paraId="57136F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1FB0B637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594B187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30F5BDA8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A4DEB54" w14:textId="77777777" w:rsidR="004677A7" w:rsidRPr="00005CE7" w:rsidRDefault="00DB39D9" w:rsidP="00DB39D9">
      <w:pPr>
        <w:ind w:left="5400"/>
        <w:jc w:val="right"/>
        <w:rPr>
          <w:rStyle w:val="a9"/>
          <w:b w:val="0"/>
          <w:sz w:val="24"/>
          <w:szCs w:val="24"/>
        </w:rPr>
      </w:pPr>
      <w:r w:rsidRPr="00005CE7">
        <w:rPr>
          <w:rStyle w:val="a9"/>
          <w:b w:val="0"/>
          <w:sz w:val="24"/>
          <w:szCs w:val="24"/>
        </w:rPr>
        <w:t xml:space="preserve">                               </w:t>
      </w:r>
    </w:p>
    <w:p w14:paraId="38B3B520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9FC693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E9C041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F000CBC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005E9173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D75E10D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7E87CD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B982F6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7761BDF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51674F4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bookmarkEnd w:id="1"/>
    <w:p w14:paraId="607E2B87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58CA4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055301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2350A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8D8FBA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73AA38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FA09A4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4AA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E08A4F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CACFB1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32A2C2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3ED8D5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B5532E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E8DB29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D08FE0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D06551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FA5733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CF01A3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2299B6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B6A7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709CA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E371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28D58F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39C241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822B24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61DE85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46650F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43C7F3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E8AA36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BD6958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23474C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170CA5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F1023F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94137F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0DBCA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80B210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DFF7CA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D5F2F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7B4BB1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B7B3B6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1A1A4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7294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C3898D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24C1B1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CB90B9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FD7FF5" w14:textId="77777777" w:rsidR="00DB39D9" w:rsidRPr="00005CE7" w:rsidRDefault="00DB39D9">
      <w:pPr>
        <w:rPr>
          <w:sz w:val="24"/>
          <w:szCs w:val="24"/>
        </w:rPr>
      </w:pPr>
    </w:p>
    <w:sectPr w:rsidR="00DB39D9" w:rsidRPr="00005CE7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6"/>
    <w:rsid w:val="00000DDB"/>
    <w:rsid w:val="00005CE7"/>
    <w:rsid w:val="00011A17"/>
    <w:rsid w:val="00012871"/>
    <w:rsid w:val="0001629B"/>
    <w:rsid w:val="00042E33"/>
    <w:rsid w:val="00044174"/>
    <w:rsid w:val="000538DD"/>
    <w:rsid w:val="000655C0"/>
    <w:rsid w:val="00094744"/>
    <w:rsid w:val="000B3882"/>
    <w:rsid w:val="000B3E2C"/>
    <w:rsid w:val="000C7C95"/>
    <w:rsid w:val="000D2235"/>
    <w:rsid w:val="000F74B6"/>
    <w:rsid w:val="00113A9A"/>
    <w:rsid w:val="00130863"/>
    <w:rsid w:val="0013166F"/>
    <w:rsid w:val="00132FF2"/>
    <w:rsid w:val="00145ADE"/>
    <w:rsid w:val="001861F8"/>
    <w:rsid w:val="00186F95"/>
    <w:rsid w:val="001F25F1"/>
    <w:rsid w:val="002137CA"/>
    <w:rsid w:val="002635E8"/>
    <w:rsid w:val="00264ADE"/>
    <w:rsid w:val="002B6688"/>
    <w:rsid w:val="002F20A8"/>
    <w:rsid w:val="002F6ED3"/>
    <w:rsid w:val="00351A0B"/>
    <w:rsid w:val="00370987"/>
    <w:rsid w:val="003840FC"/>
    <w:rsid w:val="003954EB"/>
    <w:rsid w:val="003963FA"/>
    <w:rsid w:val="00436169"/>
    <w:rsid w:val="00451958"/>
    <w:rsid w:val="00464480"/>
    <w:rsid w:val="004677A7"/>
    <w:rsid w:val="00472C17"/>
    <w:rsid w:val="004B3C01"/>
    <w:rsid w:val="004C15E6"/>
    <w:rsid w:val="004C44A8"/>
    <w:rsid w:val="004D19E1"/>
    <w:rsid w:val="00501FF9"/>
    <w:rsid w:val="00526EAF"/>
    <w:rsid w:val="00531892"/>
    <w:rsid w:val="005519C3"/>
    <w:rsid w:val="00584120"/>
    <w:rsid w:val="00586488"/>
    <w:rsid w:val="005A0BA5"/>
    <w:rsid w:val="005A6052"/>
    <w:rsid w:val="005A6615"/>
    <w:rsid w:val="005A72D0"/>
    <w:rsid w:val="005B0BB6"/>
    <w:rsid w:val="005E21F5"/>
    <w:rsid w:val="005E584D"/>
    <w:rsid w:val="005E6195"/>
    <w:rsid w:val="0062340E"/>
    <w:rsid w:val="00630D67"/>
    <w:rsid w:val="00635F14"/>
    <w:rsid w:val="00652C34"/>
    <w:rsid w:val="006630EE"/>
    <w:rsid w:val="00664FBE"/>
    <w:rsid w:val="00684426"/>
    <w:rsid w:val="00697CFE"/>
    <w:rsid w:val="006A2362"/>
    <w:rsid w:val="006C48FE"/>
    <w:rsid w:val="006C5641"/>
    <w:rsid w:val="006D04C1"/>
    <w:rsid w:val="00704A12"/>
    <w:rsid w:val="00716A44"/>
    <w:rsid w:val="007358D1"/>
    <w:rsid w:val="00741E25"/>
    <w:rsid w:val="00752429"/>
    <w:rsid w:val="00793D05"/>
    <w:rsid w:val="007A6CAF"/>
    <w:rsid w:val="007D2960"/>
    <w:rsid w:val="007E1629"/>
    <w:rsid w:val="007E3BE5"/>
    <w:rsid w:val="008060B4"/>
    <w:rsid w:val="00811854"/>
    <w:rsid w:val="00817ECA"/>
    <w:rsid w:val="008233EB"/>
    <w:rsid w:val="008343A2"/>
    <w:rsid w:val="0087466A"/>
    <w:rsid w:val="008774A3"/>
    <w:rsid w:val="00890578"/>
    <w:rsid w:val="00896893"/>
    <w:rsid w:val="008A0935"/>
    <w:rsid w:val="008B2875"/>
    <w:rsid w:val="008C278E"/>
    <w:rsid w:val="008C3ECE"/>
    <w:rsid w:val="008C748B"/>
    <w:rsid w:val="008E12E4"/>
    <w:rsid w:val="008F0E1F"/>
    <w:rsid w:val="008F261E"/>
    <w:rsid w:val="00902616"/>
    <w:rsid w:val="00905530"/>
    <w:rsid w:val="00914885"/>
    <w:rsid w:val="00914CB5"/>
    <w:rsid w:val="009161DC"/>
    <w:rsid w:val="009235EA"/>
    <w:rsid w:val="0092416F"/>
    <w:rsid w:val="00924F95"/>
    <w:rsid w:val="00935E87"/>
    <w:rsid w:val="00945524"/>
    <w:rsid w:val="009545B8"/>
    <w:rsid w:val="009663CF"/>
    <w:rsid w:val="00977D46"/>
    <w:rsid w:val="0098534D"/>
    <w:rsid w:val="00992073"/>
    <w:rsid w:val="009A10EF"/>
    <w:rsid w:val="009B2A1C"/>
    <w:rsid w:val="009D27FB"/>
    <w:rsid w:val="009E630C"/>
    <w:rsid w:val="00A00DE9"/>
    <w:rsid w:val="00A01695"/>
    <w:rsid w:val="00A03B58"/>
    <w:rsid w:val="00A13A05"/>
    <w:rsid w:val="00A17069"/>
    <w:rsid w:val="00A403AC"/>
    <w:rsid w:val="00A43975"/>
    <w:rsid w:val="00A46FC9"/>
    <w:rsid w:val="00A53430"/>
    <w:rsid w:val="00A57692"/>
    <w:rsid w:val="00A72B2B"/>
    <w:rsid w:val="00A82ED2"/>
    <w:rsid w:val="00AA76A6"/>
    <w:rsid w:val="00AC4795"/>
    <w:rsid w:val="00AD4336"/>
    <w:rsid w:val="00AD574E"/>
    <w:rsid w:val="00AD5C45"/>
    <w:rsid w:val="00B05BD1"/>
    <w:rsid w:val="00B11727"/>
    <w:rsid w:val="00B2431B"/>
    <w:rsid w:val="00B479DF"/>
    <w:rsid w:val="00B47F50"/>
    <w:rsid w:val="00B61DDE"/>
    <w:rsid w:val="00B65349"/>
    <w:rsid w:val="00B90C2B"/>
    <w:rsid w:val="00BE0ABC"/>
    <w:rsid w:val="00BF1F02"/>
    <w:rsid w:val="00C13475"/>
    <w:rsid w:val="00C455CA"/>
    <w:rsid w:val="00C624A2"/>
    <w:rsid w:val="00C62B30"/>
    <w:rsid w:val="00C70833"/>
    <w:rsid w:val="00C87B97"/>
    <w:rsid w:val="00C95DDA"/>
    <w:rsid w:val="00CA6D59"/>
    <w:rsid w:val="00CA6ECA"/>
    <w:rsid w:val="00CB0988"/>
    <w:rsid w:val="00CC0310"/>
    <w:rsid w:val="00CC2D47"/>
    <w:rsid w:val="00CC4F20"/>
    <w:rsid w:val="00CC51D0"/>
    <w:rsid w:val="00CD2107"/>
    <w:rsid w:val="00CE4AE1"/>
    <w:rsid w:val="00CF1618"/>
    <w:rsid w:val="00CF3A72"/>
    <w:rsid w:val="00D12752"/>
    <w:rsid w:val="00D161DF"/>
    <w:rsid w:val="00D34401"/>
    <w:rsid w:val="00D4208B"/>
    <w:rsid w:val="00D5680E"/>
    <w:rsid w:val="00D91E9B"/>
    <w:rsid w:val="00DB2905"/>
    <w:rsid w:val="00DB39D9"/>
    <w:rsid w:val="00DB51A4"/>
    <w:rsid w:val="00DF161F"/>
    <w:rsid w:val="00E156DF"/>
    <w:rsid w:val="00E20C0F"/>
    <w:rsid w:val="00E23EC7"/>
    <w:rsid w:val="00E27997"/>
    <w:rsid w:val="00E309A2"/>
    <w:rsid w:val="00E41ED0"/>
    <w:rsid w:val="00E80D8A"/>
    <w:rsid w:val="00E920E2"/>
    <w:rsid w:val="00E94763"/>
    <w:rsid w:val="00EA714A"/>
    <w:rsid w:val="00EC4C00"/>
    <w:rsid w:val="00EC7E54"/>
    <w:rsid w:val="00EF76D0"/>
    <w:rsid w:val="00F336FE"/>
    <w:rsid w:val="00F3438A"/>
    <w:rsid w:val="00F34E9D"/>
    <w:rsid w:val="00F41CD0"/>
    <w:rsid w:val="00F46832"/>
    <w:rsid w:val="00F640D5"/>
    <w:rsid w:val="00F94517"/>
    <w:rsid w:val="00F9691E"/>
    <w:rsid w:val="00FA48E0"/>
    <w:rsid w:val="00FB54B6"/>
    <w:rsid w:val="00FD3626"/>
    <w:rsid w:val="00FD4142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50A09-9F9F-4E57-8CB5-454C06EA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Адм. Канашского МО</cp:lastModifiedBy>
  <cp:revision>7</cp:revision>
  <cp:lastPrinted>2023-11-30T13:08:00Z</cp:lastPrinted>
  <dcterms:created xsi:type="dcterms:W3CDTF">2023-11-10T05:43:00Z</dcterms:created>
  <dcterms:modified xsi:type="dcterms:W3CDTF">2023-12-05T08:47:00Z</dcterms:modified>
</cp:coreProperties>
</file>