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51" w:rsidRPr="008A2BA4" w:rsidRDefault="000F01EE" w:rsidP="007C766A">
      <w:pPr>
        <w:spacing w:after="150" w:line="510" w:lineRule="atLeast"/>
        <w:jc w:val="right"/>
        <w:outlineLvl w:val="0"/>
        <w:rPr>
          <w:rFonts w:ascii="Times New Roman" w:eastAsia="Times New Roman" w:hAnsi="Times New Roman" w:cs="Times New Roman"/>
          <w:i/>
          <w:color w:val="262626"/>
          <w:kern w:val="36"/>
          <w:sz w:val="26"/>
          <w:szCs w:val="26"/>
          <w:lang w:eastAsia="ru-RU"/>
        </w:rPr>
      </w:pPr>
      <w:r w:rsidRPr="008A2BA4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 xml:space="preserve">         </w:t>
      </w:r>
      <w:r w:rsidR="007C766A" w:rsidRPr="008A2BA4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  <w:t xml:space="preserve"> </w:t>
      </w:r>
      <w:r w:rsidR="007C766A" w:rsidRPr="008A2BA4">
        <w:rPr>
          <w:rFonts w:ascii="Times New Roman" w:eastAsia="Times New Roman" w:hAnsi="Times New Roman" w:cs="Times New Roman"/>
          <w:i/>
          <w:color w:val="262626"/>
          <w:kern w:val="36"/>
          <w:sz w:val="26"/>
          <w:szCs w:val="26"/>
          <w:lang w:eastAsia="ru-RU"/>
        </w:rPr>
        <w:t>Проект</w:t>
      </w:r>
    </w:p>
    <w:p w:rsidR="00851251" w:rsidRPr="008A2BA4" w:rsidRDefault="00851251" w:rsidP="00851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 </w:t>
      </w:r>
    </w:p>
    <w:p w:rsidR="00851251" w:rsidRPr="008A2BA4" w:rsidRDefault="00851251" w:rsidP="00851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Рекомендации</w:t>
      </w:r>
    </w:p>
    <w:p w:rsidR="00851251" w:rsidRPr="008A2BA4" w:rsidRDefault="00851251" w:rsidP="00851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публичных слушаний по</w:t>
      </w:r>
      <w:r w:rsidR="008A2BA4"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проекту решения Собрания депутатов Алатырского муниципального округа «Об утверждении отчета об исполнении бюджета </w:t>
      </w:r>
      <w:proofErr w:type="spellStart"/>
      <w:r w:rsidR="008A2BA4"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Алатырского</w:t>
      </w:r>
      <w:proofErr w:type="spellEnd"/>
      <w:r w:rsidR="008A2BA4"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="00625996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муниципального округа</w:t>
      </w:r>
      <w:r w:rsidR="000F01EE"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за 202</w:t>
      </w:r>
      <w:r w:rsidR="00625996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3</w:t>
      </w:r>
      <w:r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год</w:t>
      </w:r>
      <w:r w:rsidR="008A2BA4" w:rsidRPr="008A2BA4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»</w:t>
      </w:r>
    </w:p>
    <w:p w:rsidR="00851251" w:rsidRPr="008A2BA4" w:rsidRDefault="00851251" w:rsidP="008512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851251" w:rsidRPr="008A2BA4" w:rsidRDefault="00E65B14" w:rsidP="00E65B14">
      <w:pPr>
        <w:tabs>
          <w:tab w:val="left" w:pos="6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ab/>
        <w:t xml:space="preserve"> </w:t>
      </w:r>
      <w:r w:rsidR="002C6FE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14</w:t>
      </w:r>
      <w:r w:rsidR="00851251" w:rsidRPr="00E164F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2C6FE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июня</w:t>
      </w:r>
      <w:r w:rsidR="00851251" w:rsidRPr="00E164F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202</w:t>
      </w:r>
      <w:r w:rsidR="0062599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</w:t>
      </w:r>
      <w:r w:rsidR="00851251" w:rsidRPr="00E164F5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года</w:t>
      </w:r>
      <w:r w:rsidR="00851251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                                </w:t>
      </w: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                         </w:t>
      </w:r>
      <w:r w:rsidR="008B7B4C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 </w:t>
      </w: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  </w:t>
      </w:r>
      <w:r w:rsidR="008B7B4C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г. Алатырь</w:t>
      </w:r>
    </w:p>
    <w:p w:rsidR="00851251" w:rsidRPr="008A2BA4" w:rsidRDefault="00851251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</w:p>
    <w:p w:rsidR="002800BE" w:rsidRPr="008A2BA4" w:rsidRDefault="00851251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gramStart"/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Публичные слушания по годовому отчету об исполнении бюджета </w:t>
      </w:r>
      <w:proofErr w:type="spellStart"/>
      <w:r w:rsidR="000F01EE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Алатырского</w:t>
      </w:r>
      <w:proofErr w:type="spellEnd"/>
      <w:r w:rsidR="000F01EE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62599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муниципального округа</w:t>
      </w:r>
      <w:r w:rsidR="000F01EE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 202</w:t>
      </w:r>
      <w:r w:rsidR="0062599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</w:t>
      </w: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 проведены</w:t>
      </w:r>
      <w:r w:rsid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в</w:t>
      </w:r>
      <w:r w:rsidR="008A2BA4" w:rsidRPr="008A2BA4">
        <w:rPr>
          <w:rFonts w:ascii="Times New Roman" w:hAnsi="Times New Roman" w:cs="Times New Roman"/>
          <w:sz w:val="26"/>
          <w:szCs w:val="26"/>
        </w:rPr>
        <w:t xml:space="preserve">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№19 «Об организации местного самоуправления в Чувашской Республике», статьей 20 Устава Алатырского муниципального округа Чувашской</w:t>
      </w:r>
      <w:proofErr w:type="gramEnd"/>
      <w:r w:rsidR="008A2BA4" w:rsidRPr="008A2BA4">
        <w:rPr>
          <w:rFonts w:ascii="Times New Roman" w:hAnsi="Times New Roman" w:cs="Times New Roman"/>
          <w:sz w:val="26"/>
          <w:szCs w:val="26"/>
        </w:rPr>
        <w:t xml:space="preserve"> Республики</w:t>
      </w: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851251" w:rsidRDefault="008A2BA4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</w:t>
      </w: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аслушав и обсудив доклад по проекту </w:t>
      </w:r>
      <w:r w:rsidRPr="008A2BA4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решения Собрания депутатов Алатырского муниципального округа «Об утверждении отчета об исполнении бюджета </w:t>
      </w:r>
      <w:proofErr w:type="spellStart"/>
      <w:r w:rsidRPr="008A2BA4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Алатырского</w:t>
      </w:r>
      <w:proofErr w:type="spellEnd"/>
      <w:r w:rsidRPr="008A2BA4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</w:t>
      </w:r>
      <w:r w:rsidR="00625996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муниципального округа</w:t>
      </w:r>
      <w:r w:rsidRPr="008A2BA4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за 202</w:t>
      </w:r>
      <w:r w:rsidR="00625996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3</w:t>
      </w:r>
      <w:r w:rsidRPr="008A2BA4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год», у</w:t>
      </w:r>
      <w:r w:rsidR="00851251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частники публичных слушаний отмечают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что проект решения подготовлен в соответствии с </w:t>
      </w:r>
      <w:r w:rsidRPr="00A6186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Положением о регулировании бюджетных правоотношений в </w:t>
      </w:r>
      <w:proofErr w:type="spellStart"/>
      <w:r w:rsidRPr="00A6186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Алатырском</w:t>
      </w:r>
      <w:proofErr w:type="spellEnd"/>
      <w:r w:rsidRPr="00A6186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муниципальном округе, утвержденным решением Собрания депутатов Алатырского муниципального округа </w:t>
      </w:r>
      <w:r w:rsidR="006059C0" w:rsidRPr="00A6186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14 декабря 2022 года № 6/2.</w:t>
      </w:r>
    </w:p>
    <w:p w:rsidR="006059C0" w:rsidRPr="008A2BA4" w:rsidRDefault="006059C0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Бюджет </w:t>
      </w:r>
      <w:proofErr w:type="spellStart"/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Алатырского</w:t>
      </w:r>
      <w:proofErr w:type="spellEnd"/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567CCF" w:rsidRPr="008A2BA4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муниципального округа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исполнялся исходя из взвешенной бюджетной и долговой политики, позволяющей обеспечить в полном объеме финансирование всех принятых обязательств. </w:t>
      </w:r>
    </w:p>
    <w:p w:rsidR="007603DC" w:rsidRPr="008A2BA4" w:rsidRDefault="00851251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течение 202</w:t>
      </w:r>
      <w:r w:rsidR="0062599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</w:t>
      </w: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года в бюджет </w:t>
      </w:r>
      <w:proofErr w:type="spellStart"/>
      <w:r w:rsidR="007603DC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Алатырского</w:t>
      </w:r>
      <w:proofErr w:type="spellEnd"/>
      <w:r w:rsidR="007603DC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62599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муниципального округа</w:t>
      </w:r>
      <w:r w:rsidR="007603DC"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решениями Собрания депутатов Алатырского </w:t>
      </w:r>
      <w:r w:rsidR="007603DC" w:rsidRPr="002308A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района </w:t>
      </w:r>
      <w:r w:rsidRPr="002308A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вн</w:t>
      </w:r>
      <w:r w:rsidR="007603DC" w:rsidRPr="002308A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есено </w:t>
      </w:r>
      <w:r w:rsidR="004C3CEE" w:rsidRPr="002308A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</w:t>
      </w:r>
      <w:r w:rsidRPr="002308A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изменени</w:t>
      </w:r>
      <w:r w:rsidR="004C3CEE" w:rsidRPr="002308A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я</w:t>
      </w:r>
      <w:r w:rsidRPr="002308A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r w:rsidRPr="008A2B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</w:p>
    <w:p w:rsidR="00851251" w:rsidRPr="00455030" w:rsidRDefault="003644B1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Б</w:t>
      </w:r>
      <w:r w:rsidR="00851251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юджет </w:t>
      </w:r>
      <w:proofErr w:type="spellStart"/>
      <w:r w:rsidR="001C1D61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Алатырского</w:t>
      </w:r>
      <w:proofErr w:type="spellEnd"/>
      <w:r w:rsidR="001C1D61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62599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муниципального округа</w:t>
      </w:r>
      <w:r w:rsidR="001C1D61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 202</w:t>
      </w:r>
      <w:r w:rsidR="0062599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</w:t>
      </w:r>
      <w:r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 </w:t>
      </w:r>
      <w:r w:rsidR="00851251" w:rsidRPr="0045503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исполнен по доходам в объеме </w:t>
      </w:r>
      <w:r w:rsidR="00A6186E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571</w:t>
      </w:r>
      <w:r w:rsidR="005C10F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="00A6186E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109</w:t>
      </w:r>
      <w:r w:rsidR="005C10F0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,6</w:t>
      </w:r>
      <w:r w:rsidR="00851251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тыс. рублей</w:t>
      </w:r>
      <w:r w:rsidR="00375023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(или </w:t>
      </w:r>
      <w:r w:rsidR="00A6186E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99</w:t>
      </w:r>
      <w:r w:rsidR="00455030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A6186E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</w:t>
      </w:r>
      <w:r w:rsidR="00375023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% к годовому плану)</w:t>
      </w:r>
      <w:r w:rsidR="0000548C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 с ростом к 202</w:t>
      </w:r>
      <w:r w:rsidR="00625996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</w:t>
      </w:r>
      <w:r w:rsidR="0000548C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году на </w:t>
      </w:r>
      <w:r w:rsidR="00455030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</w:t>
      </w:r>
      <w:r w:rsidR="00A6186E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09</w:t>
      </w:r>
      <w:r w:rsidR="00455030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A6186E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</w:t>
      </w:r>
      <w:r w:rsidR="0000548C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%</w:t>
      </w:r>
      <w:r w:rsidR="00851251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в том числе собственные (налоговые и </w:t>
      </w:r>
      <w:proofErr w:type="gramStart"/>
      <w:r w:rsidR="00851251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неналоговые) </w:t>
      </w:r>
      <w:proofErr w:type="gramEnd"/>
      <w:r w:rsidR="00851251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доходы бюджета </w:t>
      </w:r>
      <w:r w:rsidR="001C1D61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Алатырского района </w:t>
      </w:r>
      <w:r w:rsidR="00851251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исполнены в сум</w:t>
      </w:r>
      <w:r w:rsidR="00851251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softHyphen/>
        <w:t xml:space="preserve">ме </w:t>
      </w:r>
      <w:r w:rsidR="00455D77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114 523,0</w:t>
      </w:r>
      <w:r w:rsidR="00C666D6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851251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тыс. рублей </w:t>
      </w:r>
      <w:r w:rsidR="005913E2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(или 1</w:t>
      </w:r>
      <w:r w:rsidR="00455D77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00</w:t>
      </w:r>
      <w:r w:rsidR="005913E2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455D77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</w:t>
      </w:r>
      <w:r w:rsidR="005913E2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% к годовому плану)</w:t>
      </w:r>
      <w:r w:rsidR="00851251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</w:p>
    <w:p w:rsidR="00851251" w:rsidRPr="00554ECC" w:rsidRDefault="00851251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Значительный удельный вес в налоговых доходах, поступивших в бюджет </w:t>
      </w:r>
      <w:proofErr w:type="spellStart"/>
      <w:r w:rsidR="006532FB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Алатырского</w:t>
      </w:r>
      <w:proofErr w:type="spellEnd"/>
      <w:r w:rsidR="006532FB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62599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муниципального округа</w:t>
      </w:r>
      <w:r w:rsidR="006532FB"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202</w:t>
      </w:r>
      <w:r w:rsidR="00625996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</w:t>
      </w:r>
      <w:r w:rsidRPr="00554ECC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году, </w:t>
      </w:r>
      <w:r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занимают налог на доходы физических лиц (</w:t>
      </w:r>
      <w:r w:rsidR="00455D77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61</w:t>
      </w:r>
      <w:r w:rsidR="007A5E14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,2</w:t>
      </w:r>
      <w:r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%), акцизы (</w:t>
      </w:r>
      <w:r w:rsidR="00455D77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11</w:t>
      </w:r>
      <w:r w:rsidR="00554ECC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,2</w:t>
      </w:r>
      <w:r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%), </w:t>
      </w:r>
      <w:r w:rsidR="005913E2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налог на совокупный доход (</w:t>
      </w:r>
      <w:r w:rsidR="00455D77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</w:t>
      </w:r>
      <w:r w:rsidR="005913E2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455D77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</w:t>
      </w:r>
      <w:r w:rsidR="005913E2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%), </w:t>
      </w:r>
      <w:r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налоги на имущество (</w:t>
      </w:r>
      <w:r w:rsidR="00455D77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</w:t>
      </w:r>
      <w:r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455D77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</w:t>
      </w:r>
      <w:r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%).</w:t>
      </w:r>
    </w:p>
    <w:p w:rsidR="00882799" w:rsidRPr="00455D77" w:rsidRDefault="00851251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Плановые назначения по налоговым доходам исполнены в целом на 10</w:t>
      </w:r>
      <w:r w:rsidR="00455D77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0</w:t>
      </w:r>
      <w:r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455D77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</w:t>
      </w:r>
      <w:r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%, Плановые назначения по неналоговым доходам в целом исполнены на 1</w:t>
      </w:r>
      <w:r w:rsidR="007A5E14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0</w:t>
      </w:r>
      <w:r w:rsidR="00455D77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0</w:t>
      </w:r>
      <w:r w:rsidR="007A5E14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455D77"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0</w:t>
      </w:r>
      <w:r w:rsidRPr="00455D7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%. </w:t>
      </w:r>
    </w:p>
    <w:p w:rsidR="00882799" w:rsidRPr="00871317" w:rsidRDefault="00882799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713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>Безвозмездные поступления</w:t>
      </w:r>
      <w:r w:rsidR="00554ECC" w:rsidRPr="008713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за 202</w:t>
      </w:r>
      <w:r w:rsidR="00871317" w:rsidRPr="008713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</w:t>
      </w:r>
      <w:r w:rsidR="00554ECC" w:rsidRPr="008713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 составили 4</w:t>
      </w:r>
      <w:r w:rsidR="00871317" w:rsidRPr="008713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</w:t>
      </w:r>
      <w:r w:rsidR="00554ECC" w:rsidRPr="008713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</w:t>
      </w:r>
      <w:r w:rsidR="00871317" w:rsidRPr="008713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586,6</w:t>
      </w:r>
      <w:r w:rsidR="00554ECC" w:rsidRPr="008713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тыс. рублей или 99,</w:t>
      </w:r>
      <w:r w:rsidR="00871317" w:rsidRPr="008713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</w:t>
      </w:r>
      <w:r w:rsidRPr="008713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%</w:t>
      </w:r>
      <w:r w:rsidR="00554ECC" w:rsidRPr="0087131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годового плана.</w:t>
      </w:r>
    </w:p>
    <w:p w:rsidR="00ED6BF1" w:rsidRPr="00A25EDB" w:rsidRDefault="00851251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числе безвозмездных поступлений от других бюджетов бюджетной системы Российской Федерации поступили: дотации в сумме </w:t>
      </w:r>
      <w:r w:rsidR="0063091D"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69</w:t>
      </w:r>
      <w:r w:rsidR="00554ECC"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="0063091D"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589</w:t>
      </w:r>
      <w:r w:rsidR="00554ECC"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63091D"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</w:t>
      </w:r>
      <w:r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тыс. руб</w:t>
      </w:r>
      <w:r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softHyphen/>
        <w:t xml:space="preserve">лей, субсидии – </w:t>
      </w:r>
      <w:r w:rsidR="00882799"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</w:t>
      </w:r>
      <w:r w:rsidR="0063091D"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73</w:t>
      </w:r>
      <w:r w:rsidR="00554ECC"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="0063091D"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819</w:t>
      </w:r>
      <w:r w:rsidR="00554ECC"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63091D"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9</w:t>
      </w:r>
      <w:r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proofErr w:type="spellStart"/>
      <w:r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тыс</w:t>
      </w:r>
      <w:proofErr w:type="gramStart"/>
      <w:r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.р</w:t>
      </w:r>
      <w:proofErr w:type="gramEnd"/>
      <w:r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ублей</w:t>
      </w:r>
      <w:proofErr w:type="spellEnd"/>
      <w:r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субвенции и иные межбюджетные трансферты – </w:t>
      </w:r>
      <w:r w:rsidR="00A25EDB"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206 920,9</w:t>
      </w:r>
      <w:r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тыс. рублей и </w:t>
      </w:r>
      <w:r w:rsidR="00A25EDB"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13</w:t>
      </w:r>
      <w:r w:rsidR="00554ECC"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 </w:t>
      </w:r>
      <w:r w:rsidR="00A25EDB"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318</w:t>
      </w:r>
      <w:r w:rsidR="00554ECC"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="00A25EDB"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2</w:t>
      </w:r>
      <w:r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proofErr w:type="spellStart"/>
      <w:r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тыс.рублей</w:t>
      </w:r>
      <w:proofErr w:type="spellEnd"/>
      <w:r w:rsidRPr="00A25EDB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соответственно.</w:t>
      </w:r>
    </w:p>
    <w:p w:rsidR="00ED6BF1" w:rsidRPr="00AA7E0D" w:rsidRDefault="00ED6BF1" w:rsidP="00ED6BF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Бюджет </w:t>
      </w:r>
      <w:proofErr w:type="spellStart"/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Алатырского</w:t>
      </w:r>
      <w:proofErr w:type="spellEnd"/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62599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муниципального округа</w:t>
      </w:r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 202</w:t>
      </w:r>
      <w:r w:rsidR="0062599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</w:t>
      </w:r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 исполнялся в рамках программной классификации расходов </w:t>
      </w:r>
      <w:proofErr w:type="gramStart"/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бюджета</w:t>
      </w:r>
      <w:proofErr w:type="gramEnd"/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основе утвержденных распоряжением администрации </w:t>
      </w:r>
      <w:proofErr w:type="spellStart"/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Алатырского</w:t>
      </w:r>
      <w:proofErr w:type="spellEnd"/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62599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муниципального округа</w:t>
      </w:r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от </w:t>
      </w:r>
      <w:r w:rsidR="00007357" w:rsidRPr="000073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30.12.2022 года № 29 «Об  утверждении перечня муниципальных программ  </w:t>
      </w:r>
      <w:proofErr w:type="spellStart"/>
      <w:r w:rsidR="00007357" w:rsidRPr="000073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Алатырского</w:t>
      </w:r>
      <w:proofErr w:type="spellEnd"/>
      <w:r w:rsidR="00007357" w:rsidRPr="000073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муниципального   округа Чувашской Республики» 20 муниципальных программ (из бюджета муниципального округа в 2023 году финансировалось 17 муниципальных программ), охватывающих все основные сферы  деятельности органов местного самоуправления </w:t>
      </w:r>
      <w:proofErr w:type="spellStart"/>
      <w:r w:rsidR="00007357" w:rsidRPr="000073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Алатырского</w:t>
      </w:r>
      <w:proofErr w:type="spellEnd"/>
      <w:r w:rsidR="00007357" w:rsidRPr="000073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муниципального округа</w:t>
      </w:r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ED6BF1" w:rsidRPr="00AA7E0D" w:rsidRDefault="00ED6BF1" w:rsidP="00ED6BF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ED6BF1" w:rsidRPr="00AA7E0D" w:rsidRDefault="00ED6BF1" w:rsidP="00ED6BF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Расходы бюджета </w:t>
      </w:r>
      <w:proofErr w:type="spellStart"/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Алатырского</w:t>
      </w:r>
      <w:proofErr w:type="spellEnd"/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B259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муниципального округа</w:t>
      </w:r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в 202</w:t>
      </w:r>
      <w:r w:rsidR="00B259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</w:t>
      </w:r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году производились исходя из вышеуказанных объемов собственных доходов, межбюджетных трансфертов и источников финансирования дефицита бюджета </w:t>
      </w:r>
      <w:proofErr w:type="spellStart"/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Алатырского</w:t>
      </w:r>
      <w:proofErr w:type="spellEnd"/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B259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муниципального округа</w:t>
      </w:r>
      <w:r w:rsidRPr="00AA7E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ED6BF1" w:rsidRPr="008A2BA4" w:rsidRDefault="00ED6BF1" w:rsidP="00ED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ED6BF1" w:rsidRDefault="00ED6BF1" w:rsidP="00ED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бюджет </w:t>
      </w:r>
      <w:proofErr w:type="spellStart"/>
      <w:r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Алатырского</w:t>
      </w:r>
      <w:proofErr w:type="spellEnd"/>
      <w:r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5942" w:rsidRPr="00CB3D8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муниципального округа</w:t>
      </w:r>
      <w:r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</w:t>
      </w:r>
      <w:r w:rsidR="00B25942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 расходам исполнен на </w:t>
      </w:r>
      <w:r w:rsidR="00C666D6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</w:t>
      </w:r>
      <w:r w:rsidR="00CB3D83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576</w:t>
      </w:r>
      <w:r w:rsidR="00C666D6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B3D83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872</w:t>
      </w:r>
      <w:r w:rsidR="00C666D6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B3D83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C666D6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</w:t>
      </w:r>
      <w:r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9</w:t>
      </w:r>
      <w:r w:rsidR="00C666D6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B3D83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</w:t>
      </w:r>
      <w:r w:rsidR="00CB3D83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годовым плановым назначениям.</w:t>
      </w:r>
    </w:p>
    <w:p w:rsidR="00B20271" w:rsidRPr="00C666D6" w:rsidRDefault="00B20271" w:rsidP="00ED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BF1" w:rsidRPr="00CB3D83" w:rsidRDefault="00ED6BF1" w:rsidP="00ED6B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</w:t>
      </w:r>
      <w:r w:rsidR="00BD6433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B3D83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D6433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B3D83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 всех расходов направлено на социально-культурную сферу, в том числе на образование – </w:t>
      </w:r>
      <w:r w:rsidR="00BD6433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3,</w:t>
      </w:r>
      <w:r w:rsidR="00CB3D83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   культуру – </w:t>
      </w:r>
      <w:r w:rsidR="00CB3D83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D6433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B3D83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%,  социальную политику – </w:t>
      </w:r>
      <w:r w:rsidR="00CB3D83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B3D83"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B3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%. </w:t>
      </w:r>
    </w:p>
    <w:p w:rsidR="00851251" w:rsidRPr="00B20271" w:rsidRDefault="00CB3D83" w:rsidP="0085125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CB3D8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Дефицит</w:t>
      </w:r>
      <w:r w:rsidR="00851251" w:rsidRPr="00CB3D8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бюджета </w:t>
      </w:r>
      <w:proofErr w:type="spellStart"/>
      <w:r w:rsidRPr="00CB3D8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Алатырского</w:t>
      </w:r>
      <w:proofErr w:type="spellEnd"/>
      <w:r w:rsidRPr="00CB3D8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муниципального округа</w:t>
      </w:r>
      <w:r w:rsidR="00004458" w:rsidRPr="00CB3D8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851251" w:rsidRPr="00CB3D8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на 1 янва</w:t>
      </w:r>
      <w:r w:rsidR="00851251" w:rsidRPr="00CB3D8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softHyphen/>
        <w:t>ря 202</w:t>
      </w:r>
      <w:r w:rsidRPr="00CB3D8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</w:t>
      </w:r>
      <w:r w:rsidR="00851251" w:rsidRPr="00CB3D8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года составил </w:t>
      </w:r>
      <w:r w:rsidR="00BD6433" w:rsidRPr="00CB3D8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5 </w:t>
      </w:r>
      <w:r w:rsidRPr="00CB3D8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763</w:t>
      </w:r>
      <w:r w:rsidR="00BD6433" w:rsidRPr="00CB3D8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</w:t>
      </w:r>
      <w:r w:rsidRPr="00CB3D8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1</w:t>
      </w:r>
      <w:r w:rsidR="00851251" w:rsidRPr="00CB3D83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тыс. </w:t>
      </w:r>
      <w:r w:rsidR="00851251" w:rsidRPr="00573F8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рублей при плановом </w:t>
      </w:r>
      <w:r w:rsidR="00BD6433" w:rsidRPr="00573F8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дефиците</w:t>
      </w:r>
      <w:r w:rsidR="00ED6BF1" w:rsidRPr="00573F8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573F87" w:rsidRPr="00573F8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42 251,5</w:t>
      </w:r>
      <w:r w:rsidR="00ED6BF1" w:rsidRPr="00573F8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851251" w:rsidRPr="00573F8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тыс. рублей.</w:t>
      </w:r>
    </w:p>
    <w:p w:rsidR="00AF4D14" w:rsidRPr="00AF4D14" w:rsidRDefault="00AF4D14" w:rsidP="00B108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D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 публичных слушаний, поддерживая в целом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концепцию</w:t>
      </w:r>
      <w:r w:rsidRPr="00AF4D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</w:t>
      </w:r>
      <w:r w:rsidR="00B108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085E"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решения Собрания депутатов Алатырского муниципального округа «Об утверждении отчета об исполнении бюджета </w:t>
      </w:r>
      <w:proofErr w:type="spellStart"/>
      <w:r w:rsidR="00B1085E"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Алатырского</w:t>
      </w:r>
      <w:proofErr w:type="spellEnd"/>
      <w:r w:rsidR="00B1085E"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</w:t>
      </w:r>
      <w:r w:rsidR="00B259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муниципального округа</w:t>
      </w:r>
      <w:r w:rsidR="00B1085E"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за 202</w:t>
      </w:r>
      <w:r w:rsidR="00B25942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3</w:t>
      </w:r>
      <w:r w:rsidR="00B1085E"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год»</w:t>
      </w:r>
      <w:r w:rsidRPr="00B1085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,</w:t>
      </w:r>
      <w:r w:rsidRPr="00AF4D1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</w:t>
      </w:r>
      <w:r w:rsidRPr="00AF4D1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27"/>
          <w:sz w:val="26"/>
          <w:szCs w:val="26"/>
          <w:lang w:eastAsia="ru-RU"/>
        </w:rPr>
        <w:t xml:space="preserve"> рекомендуют:</w:t>
      </w:r>
    </w:p>
    <w:p w:rsidR="00AF4D14" w:rsidRPr="00AF4D14" w:rsidRDefault="00AF4D14" w:rsidP="00AF4D1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216" w:after="0" w:line="240" w:lineRule="auto"/>
        <w:ind w:left="19" w:firstLine="5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r w:rsidRPr="00AF4D14">
        <w:rPr>
          <w:rFonts w:ascii="Times New Roman" w:eastAsia="Times New Roman" w:hAnsi="Times New Roman" w:cs="Times New Roman"/>
          <w:b/>
          <w:bCs/>
          <w:color w:val="000000"/>
          <w:spacing w:val="-11"/>
          <w:sz w:val="26"/>
          <w:szCs w:val="26"/>
          <w:lang w:eastAsia="ru-RU"/>
        </w:rPr>
        <w:t>1.</w:t>
      </w:r>
      <w:r w:rsidRPr="00AF4D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 xml:space="preserve">Постоянной </w:t>
      </w:r>
      <w:r w:rsidRPr="00AF4D14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 xml:space="preserve">Комиссии </w:t>
      </w:r>
      <w:r w:rsidRPr="00AF4D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вопросам бюджета, экономики и налогам, земельных и имущественных отношений и вопросам агропромышленного комплекса</w:t>
      </w:r>
      <w:r w:rsidRPr="00AF4D14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:</w:t>
      </w:r>
    </w:p>
    <w:p w:rsidR="00AF4D14" w:rsidRPr="00AF4D14" w:rsidRDefault="00AF4D14" w:rsidP="00AF4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" w:firstLine="5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D1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внести на рассмотрение очередного заседания Собрания депутатов Алатырского </w:t>
      </w:r>
      <w:r w:rsidRPr="00AF4D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</w:t>
      </w:r>
      <w:r w:rsidRPr="00AF4D1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проект </w:t>
      </w:r>
      <w:r w:rsidRPr="00AF4D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решения Собрания депутатов Алатырского муниципального округа </w:t>
      </w:r>
      <w:r w:rsidR="00AE1DB6"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«Об утверждении отчета об исполнении бюджета </w:t>
      </w:r>
      <w:proofErr w:type="spellStart"/>
      <w:r w:rsidR="00AE1DB6"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Алатырского</w:t>
      </w:r>
      <w:proofErr w:type="spellEnd"/>
      <w:r w:rsidR="00AE1DB6"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</w:t>
      </w:r>
      <w:r w:rsidR="00B259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муниципального округа</w:t>
      </w:r>
      <w:r w:rsidR="00AE1DB6"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за 202</w:t>
      </w:r>
      <w:r w:rsidR="00B25942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3</w:t>
      </w:r>
      <w:r w:rsidR="00AE1DB6"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год»</w:t>
      </w:r>
      <w:r w:rsidRPr="00AF4D1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.</w:t>
      </w:r>
    </w:p>
    <w:p w:rsidR="00AF4D14" w:rsidRPr="00AF4D14" w:rsidRDefault="00AF4D14" w:rsidP="00AF4D1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5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D14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  <w:lang w:eastAsia="ru-RU"/>
        </w:rPr>
        <w:t>2.</w:t>
      </w:r>
      <w:r w:rsidRPr="00AF4D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>Собранию депутатов Алатырского муниципального округа</w:t>
      </w:r>
      <w:r w:rsidRPr="00AF4D14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:</w:t>
      </w:r>
    </w:p>
    <w:p w:rsidR="00AF4D14" w:rsidRPr="00AF4D14" w:rsidRDefault="00AF4D14" w:rsidP="00AF4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5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AF4D1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принять </w:t>
      </w:r>
      <w:r w:rsidRPr="00AF4D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проект решения Собрания депутатов Алатырского муниципального округа </w:t>
      </w:r>
      <w:r w:rsidR="00AE1DB6"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«Об утверждении отчета об исполнении бюджета </w:t>
      </w:r>
      <w:proofErr w:type="spellStart"/>
      <w:r w:rsidR="00AE1DB6"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Алатырского</w:t>
      </w:r>
      <w:proofErr w:type="spellEnd"/>
      <w:r w:rsidR="00AE1DB6"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</w:t>
      </w:r>
      <w:r w:rsidR="00B2594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муниципального округа</w:t>
      </w:r>
      <w:r w:rsidR="00AE1DB6"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за 202</w:t>
      </w:r>
      <w:r w:rsidR="00B25942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3</w:t>
      </w:r>
      <w:r w:rsidR="00AE1DB6" w:rsidRPr="00B1085E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год»</w:t>
      </w:r>
      <w:r w:rsidRPr="00AF4D1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в установленном законодательством порядке.</w:t>
      </w:r>
    </w:p>
    <w:p w:rsidR="00AF4D14" w:rsidRPr="00AF4D14" w:rsidRDefault="00AF4D14" w:rsidP="00AF4D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firstLine="5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F4D14" w:rsidRPr="00AF4D14" w:rsidRDefault="00AF4D14" w:rsidP="00AF4D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4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Рекомендации приняты </w:t>
      </w:r>
    </w:p>
    <w:p w:rsidR="00AF4D14" w:rsidRPr="002C6FE1" w:rsidRDefault="00AF4D14" w:rsidP="00AF4D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4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участниками </w:t>
      </w:r>
      <w:r w:rsidRPr="002C6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публичных слушаний </w:t>
      </w:r>
    </w:p>
    <w:p w:rsidR="000F4F7D" w:rsidRPr="007F1F9B" w:rsidRDefault="002C6FE1" w:rsidP="00277C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F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14</w:t>
      </w:r>
      <w:r w:rsidR="00AF4D14" w:rsidRPr="002C6F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2C6F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июня</w:t>
      </w:r>
      <w:r w:rsidR="00AF4D14" w:rsidRPr="002C6F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202</w:t>
      </w:r>
      <w:r w:rsidRPr="002C6F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4</w:t>
      </w:r>
      <w:r w:rsidR="00AF4D14" w:rsidRPr="002C6F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года</w:t>
      </w:r>
    </w:p>
    <w:sectPr w:rsidR="000F4F7D" w:rsidRPr="007F1F9B" w:rsidSect="00277C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1D" w:rsidRDefault="0063091D" w:rsidP="007C766A">
      <w:pPr>
        <w:spacing w:after="0" w:line="240" w:lineRule="auto"/>
      </w:pPr>
      <w:r>
        <w:separator/>
      </w:r>
    </w:p>
  </w:endnote>
  <w:endnote w:type="continuationSeparator" w:id="0">
    <w:p w:rsidR="0063091D" w:rsidRDefault="0063091D" w:rsidP="007C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1D" w:rsidRDefault="0063091D" w:rsidP="007C766A">
      <w:pPr>
        <w:spacing w:after="0" w:line="240" w:lineRule="auto"/>
      </w:pPr>
      <w:r>
        <w:separator/>
      </w:r>
    </w:p>
  </w:footnote>
  <w:footnote w:type="continuationSeparator" w:id="0">
    <w:p w:rsidR="0063091D" w:rsidRDefault="0063091D" w:rsidP="007C7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7F1"/>
    <w:multiLevelType w:val="multilevel"/>
    <w:tmpl w:val="7C4A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3786D"/>
    <w:multiLevelType w:val="multilevel"/>
    <w:tmpl w:val="9210EE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007C28"/>
    <w:multiLevelType w:val="multilevel"/>
    <w:tmpl w:val="D00E3A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3670C9"/>
    <w:multiLevelType w:val="multilevel"/>
    <w:tmpl w:val="3FC86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4317C"/>
    <w:multiLevelType w:val="hybridMultilevel"/>
    <w:tmpl w:val="9F10CA8E"/>
    <w:lvl w:ilvl="0" w:tplc="551ED5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74F5E5B"/>
    <w:multiLevelType w:val="hybridMultilevel"/>
    <w:tmpl w:val="E7F2ADE0"/>
    <w:lvl w:ilvl="0" w:tplc="34644218">
      <w:start w:val="3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A990FD0"/>
    <w:multiLevelType w:val="multilevel"/>
    <w:tmpl w:val="C46E69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8A2B81"/>
    <w:multiLevelType w:val="multilevel"/>
    <w:tmpl w:val="5CD259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77"/>
    <w:rsid w:val="00004458"/>
    <w:rsid w:val="0000548C"/>
    <w:rsid w:val="00007357"/>
    <w:rsid w:val="000F01EE"/>
    <w:rsid w:val="000F4F7D"/>
    <w:rsid w:val="001C1D61"/>
    <w:rsid w:val="001C4E04"/>
    <w:rsid w:val="001D5057"/>
    <w:rsid w:val="00201A87"/>
    <w:rsid w:val="002308A0"/>
    <w:rsid w:val="00277CF1"/>
    <w:rsid w:val="002800BE"/>
    <w:rsid w:val="002C6FE1"/>
    <w:rsid w:val="003644B1"/>
    <w:rsid w:val="00375023"/>
    <w:rsid w:val="00451AB2"/>
    <w:rsid w:val="00455030"/>
    <w:rsid w:val="00455D77"/>
    <w:rsid w:val="004C3CEE"/>
    <w:rsid w:val="00526747"/>
    <w:rsid w:val="00554ECC"/>
    <w:rsid w:val="00567CCF"/>
    <w:rsid w:val="00573F87"/>
    <w:rsid w:val="005913E2"/>
    <w:rsid w:val="005C10F0"/>
    <w:rsid w:val="006059C0"/>
    <w:rsid w:val="00625996"/>
    <w:rsid w:val="0063091D"/>
    <w:rsid w:val="006532FB"/>
    <w:rsid w:val="0070373D"/>
    <w:rsid w:val="007603DC"/>
    <w:rsid w:val="007A5E14"/>
    <w:rsid w:val="007C766A"/>
    <w:rsid w:val="007F1F9B"/>
    <w:rsid w:val="00851251"/>
    <w:rsid w:val="00871317"/>
    <w:rsid w:val="00882799"/>
    <w:rsid w:val="008A2BA4"/>
    <w:rsid w:val="008B7B4C"/>
    <w:rsid w:val="008C17CD"/>
    <w:rsid w:val="00996095"/>
    <w:rsid w:val="00A25EDB"/>
    <w:rsid w:val="00A6186E"/>
    <w:rsid w:val="00AA7E0D"/>
    <w:rsid w:val="00AE1DB6"/>
    <w:rsid w:val="00AF4D14"/>
    <w:rsid w:val="00B1085E"/>
    <w:rsid w:val="00B20271"/>
    <w:rsid w:val="00B25942"/>
    <w:rsid w:val="00BB4F77"/>
    <w:rsid w:val="00BD6433"/>
    <w:rsid w:val="00C2033B"/>
    <w:rsid w:val="00C666D6"/>
    <w:rsid w:val="00CA27D3"/>
    <w:rsid w:val="00CB3D83"/>
    <w:rsid w:val="00E06BDE"/>
    <w:rsid w:val="00E164F5"/>
    <w:rsid w:val="00E17311"/>
    <w:rsid w:val="00E65B14"/>
    <w:rsid w:val="00ED6BF1"/>
    <w:rsid w:val="00F50218"/>
    <w:rsid w:val="00FF0C50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A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7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766A"/>
  </w:style>
  <w:style w:type="paragraph" w:styleId="a6">
    <w:name w:val="footer"/>
    <w:basedOn w:val="a"/>
    <w:link w:val="a7"/>
    <w:uiPriority w:val="99"/>
    <w:unhideWhenUsed/>
    <w:rsid w:val="007C7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7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A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7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766A"/>
  </w:style>
  <w:style w:type="paragraph" w:styleId="a6">
    <w:name w:val="footer"/>
    <w:basedOn w:val="a"/>
    <w:link w:val="a7"/>
    <w:uiPriority w:val="99"/>
    <w:unhideWhenUsed/>
    <w:rsid w:val="007C7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127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alatr_finance</cp:lastModifiedBy>
  <cp:revision>53</cp:revision>
  <cp:lastPrinted>2024-03-25T07:06:00Z</cp:lastPrinted>
  <dcterms:created xsi:type="dcterms:W3CDTF">2022-05-12T07:51:00Z</dcterms:created>
  <dcterms:modified xsi:type="dcterms:W3CDTF">2024-06-14T10:41:00Z</dcterms:modified>
</cp:coreProperties>
</file>