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rPr>
          <w:color w:val="000000" w:themeColor="text1"/>
          <w:spacing w:val="-2"/>
          <w:sz w:val="28"/>
          <w:szCs w:val="28"/>
          <w:highlight w:val="none"/>
        </w:rPr>
      </w:pPr>
      <w:bookmarkStart w:id="0" w:name="undefined"/>
      <w:bookmarkEnd w:id="0"/>
      <w:r>
        <w:rPr>
          <w:color w:val="000000" w:themeColor="text1"/>
          <w:spacing w:val="-2"/>
          <w:sz w:val="28"/>
        </w:rPr>
        <w:t xml:space="preserve">Информация о вакантных должностях</w:t>
      </w:r>
      <w:r>
        <w:rPr>
          <w:color w:val="000000" w:themeColor="text1"/>
          <w:spacing w:val="-2"/>
          <w:sz w:val="28"/>
          <w:szCs w:val="28"/>
          <w:highlight w:val="none"/>
        </w:rPr>
      </w:r>
      <w:r>
        <w:rPr>
          <w:color w:val="000000" w:themeColor="text1"/>
          <w:spacing w:val="-2"/>
          <w:sz w:val="28"/>
          <w:szCs w:val="28"/>
          <w:highlight w:val="none"/>
        </w:rPr>
      </w:r>
    </w:p>
    <w:p/>
    <w:tbl>
      <w:tblPr>
        <w:tblW w:w="1499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68"/>
        <w:gridCol w:w="3228"/>
      </w:tblGrid>
      <w:tr>
        <w:trPr/>
        <w:tblPrEx/>
        <w:tc>
          <w:tcPr>
            <w:tcW w:w="709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</w:rPr>
              <w:t xml:space="preserve">/п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организации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вакантной должности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Примечание*</w: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24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«Алатырская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Ю</w:t>
            </w:r>
            <w:r>
              <w:rPr>
                <w:sz w:val="24"/>
                <w:szCs w:val="24"/>
              </w:rPr>
              <w:t xml:space="preserve">рисконсульт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widowControl w:val="off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rPr>
          <w:trHeight w:val="83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Ведущий ветеринарный врач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widowControl w:val="o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  <w:p>
            <w:pPr>
              <w:widowControl w:val="o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rPr>
          <w:trHeight w:val="842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«Батыревская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фельдшер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 (необходимое количество работников)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3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«Вурнарская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Ведущий ветеринарный врач-1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9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«Ибресинская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53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«Канашская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 - 1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Заведующий городской ветлечебницей -1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Ведущий ветеринарный врач - 1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Юрисконсульт</w:t>
            </w:r>
            <w:r>
              <w:rPr>
                <w:color w:val="000000" w:themeColor="text1"/>
                <w:sz w:val="24"/>
                <w:szCs w:val="24"/>
              </w:rPr>
              <w:t xml:space="preserve"> -1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остоянно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0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«Козловская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Ветеринарный санитар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Юрист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Водитель автомобиля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Ветеринарный врач-</w:t>
            </w:r>
            <w:r>
              <w:rPr>
                <w:sz w:val="24"/>
                <w:szCs w:val="24"/>
              </w:rPr>
              <w:t xml:space="preserve">эпизоотолог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0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«Комсомольская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Заведующий Александровским ветеринарным  участком-1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Ветеринарный фельдшер-1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Ветеринарный фельдшер-1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3"/>
        </w:trPr>
        <w:tblPrEx/>
        <w:tc>
          <w:tcPr>
            <w:tcW w:w="709" w:type="dxa"/>
            <w:noWrap w:val="false"/>
            <w:textDirection w:val="lrTb"/>
          </w:tcPr>
          <w:p>
            <w:pPr>
              <w:pStyle w:val="884"/>
              <w:numPr>
                <w:numId w:val="15"/>
                <w:ilvl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</w:t>
            </w:r>
            <w:r>
              <w:rPr>
                <w:color w:val="000000" w:themeColor="text1"/>
                <w:sz w:val="24"/>
                <w:szCs w:val="24"/>
              </w:rPr>
              <w:t xml:space="preserve">увашской Республики «Красноармейская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Ведущий ветеринарный врач-1 ставка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Инженер-0,5 ставки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Убеевским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ветеринарным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участком-1 ставка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05"/>
        </w:trPr>
        <w:tblPrEx/>
        <w:tc>
          <w:tcPr>
            <w:tcW w:w="709" w:type="dxa"/>
            <w:noWrap w:val="false"/>
            <w:textDirection w:val="lrTb"/>
          </w:tcPr>
          <w:p>
            <w:pPr>
              <w:pStyle w:val="884"/>
              <w:numPr>
                <w:numId w:val="15"/>
                <w:ilvl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«Красночетайская районная станция по борьбе с болезнями животных»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«Мариинско-Посадская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«Моргаушская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</w:pPr>
            <w:r>
              <w:t xml:space="preserve">-</w:t>
            </w:r>
          </w:p>
        </w:tc>
      </w:tr>
      <w:tr>
        <w:trPr>
          <w:trHeight w:val="714"/>
        </w:trPr>
        <w:tblPrEx/>
        <w:tc>
          <w:tcPr>
            <w:tcW w:w="709" w:type="dxa"/>
            <w:tcBorders>
              <w:right w:val="single" w:color="000000" w:sz="4" w:space="0"/>
            </w:tcBorders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«Новочебоксарская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color="000000" w:sz="4" w:space="0"/>
            </w:tcBorders>
            <w:noWrap w:val="false"/>
            <w:textDirection w:val="lrTb"/>
          </w:tcPr>
          <w:p>
            <w:pPr>
              <w:pStyle w:val="884"/>
              <w:numPr>
                <w:numId w:val="17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Водитель легкового автомобиля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pStyle w:val="884"/>
              <w:numPr>
                <w:numId w:val="17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Ведущий ветеринарный врач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pStyle w:val="884"/>
              <w:numPr>
                <w:numId w:val="17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Ветеринарный врач 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ind w:left="7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вакансия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 вакансия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2 вакансии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29"/>
        </w:trPr>
        <w:tblPrEx/>
        <w:tc>
          <w:tcPr>
            <w:tcW w:w="709" w:type="dxa"/>
            <w:tcBorders>
              <w:right w:val="single" w:color="000000" w:sz="4" w:space="0"/>
            </w:tcBorders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«Порецкая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color="000000" w:sz="4" w:space="0"/>
            </w:tcBorders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93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«Урмарская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Заведующий лабораторией ВСЭ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ставка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6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«Цивильская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Style w:val="88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ветеринарной лечебницей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</w:t>
            </w:r>
            <w:r>
              <w:rPr>
                <w:color w:val="000000"/>
                <w:sz w:val="24"/>
                <w:szCs w:val="24"/>
              </w:rPr>
              <w:t xml:space="preserve">Чурачикский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Ветеринарный фельдшер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Заведующий лабораторией ветеринарно-</w:t>
            </w:r>
            <w:r>
              <w:rPr>
                <w:color w:val="000000"/>
                <w:sz w:val="24"/>
                <w:szCs w:val="24"/>
              </w:rPr>
              <w:t xml:space="preserve">санитарной экспертизы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126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которым сохраняется место работы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67"/>
        </w:trPr>
        <w:tblPrEx/>
        <w:tc>
          <w:tcPr>
            <w:tcW w:w="709" w:type="dxa"/>
            <w:vMerge w:val="restart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spacing w:line="322" w:lineRule="exact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18.</w:t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ветеринарная лаборатория»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бактериологического отдела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Токсиколог II категории химико-токсикологического отдела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отдела приемки материала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10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Батыревского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инженер </w:t>
            </w:r>
            <w:r>
              <w:rPr>
                <w:color w:val="000000"/>
                <w:sz w:val="24"/>
                <w:szCs w:val="24"/>
              </w:rPr>
              <w:t xml:space="preserve">Цивильского</w:t>
            </w:r>
            <w:r>
              <w:rPr>
                <w:color w:val="000000"/>
                <w:sz w:val="24"/>
                <w:szCs w:val="24"/>
              </w:rPr>
              <w:t xml:space="preserve">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Шумерлинского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2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Водитель автомобиля.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69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</w:t>
            </w:r>
            <w:r>
              <w:rPr>
                <w:color w:val="000000"/>
                <w:sz w:val="24"/>
                <w:szCs w:val="24"/>
              </w:rPr>
              <w:t xml:space="preserve">й ветеринарный врач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</w:t>
            </w:r>
            <w:r>
              <w:rPr>
                <w:color w:val="000000"/>
                <w:sz w:val="24"/>
                <w:szCs w:val="24"/>
              </w:rPr>
              <w:t xml:space="preserve">инарный;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начальника</w:t>
            </w:r>
            <w:r>
              <w:rPr>
                <w:color w:val="000000"/>
                <w:sz w:val="24"/>
                <w:szCs w:val="24"/>
              </w:rPr>
              <w:t xml:space="preserve">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31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«Шемуршинская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1.Заведующий ветеринарным участком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2.Заведующий лабораторией санитарно-ветеринарной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tabs>
                <w:tab w:val="left" w:pos="471" w:leader="none"/>
              </w:tabs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0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«Шумерлинская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1.Заведующий ветеринарным участком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Заведующий лабораторией санитарно-ветеринарной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«Янтиковская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Style w:val="884"/>
              <w:numPr>
                <w:numId w:val="16"/>
                <w:ilvl w:val="0"/>
              </w:num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врач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«Ядринская районная станция по борьбе с болезнями ж</w:t>
            </w:r>
            <w:r>
              <w:rPr>
                <w:color w:val="000000" w:themeColor="text1"/>
                <w:sz w:val="24"/>
                <w:szCs w:val="24"/>
              </w:rPr>
              <w:t xml:space="preserve">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 xml:space="preserve">Ветеринарный врач II категории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</w:rPr>
              <w:t xml:space="preserve">Заведующий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1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«Яльчикская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15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«Центр финансового обеспечения»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color w:val="ff0000"/>
          <w:spacing w:val="-2"/>
          <w:u w:val="single"/>
        </w:rPr>
      </w:pPr>
      <w:r>
        <w:rPr>
          <w:color w:val="ff0000"/>
          <w:spacing w:val="-2"/>
          <w:u w:val="single"/>
        </w:rPr>
      </w:r>
      <w:r>
        <w:rPr>
          <w:color w:val="ff0000"/>
          <w:spacing w:val="-2"/>
          <w:u w:val="single"/>
        </w:rPr>
      </w:r>
      <w:r>
        <w:rPr>
          <w:color w:val="ff0000"/>
          <w:spacing w:val="-2"/>
          <w:u w:val="single"/>
        </w:rPr>
      </w:r>
    </w:p>
    <w:p>
      <w:pPr>
        <w:pStyle w:val="871"/>
        <w:framePr w:w="3000" w:h="170" w:wrap="around" w:vAnchor="page" w:x="2089" w:y="9318"/>
        <w:jc w:val="left"/>
      </w:pPr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  <w:r>
        <w:rPr>
          <w:color w:val="ff0000"/>
          <w:spacing w:val="-2"/>
        </w:rPr>
      </w:r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  <w:r>
        <w:rPr>
          <w:color w:val="ff0000"/>
          <w:spacing w:val="-2"/>
        </w:rPr>
      </w:r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MS Mincho">
    <w:panose1 w:val="02020503050405090304"/>
  </w:font>
  <w:font w:name="Tahoma">
    <w:panose1 w:val="020B0604030504040204"/>
  </w:font>
  <w:font w:name="Symbol">
    <w:panose1 w:val="05010000000000000000"/>
  </w:font>
  <w:font w:name="NTTimes/Cyrillic">
    <w:panose1 w:val="02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3 Char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5"/>
    <w:link w:val="717"/>
    <w:uiPriority w:val="10"/>
    <w:rPr>
      <w:sz w:val="48"/>
      <w:szCs w:val="48"/>
    </w:rPr>
  </w:style>
  <w:style w:type="character" w:styleId="690">
    <w:name w:val="Subtitle Char"/>
    <w:basedOn w:val="705"/>
    <w:link w:val="719"/>
    <w:uiPriority w:val="11"/>
    <w:rPr>
      <w:sz w:val="24"/>
      <w:szCs w:val="24"/>
    </w:rPr>
  </w:style>
  <w:style w:type="character" w:styleId="691">
    <w:name w:val="Quote Char"/>
    <w:link w:val="721"/>
    <w:uiPriority w:val="29"/>
    <w:rPr>
      <w:i/>
    </w:rPr>
  </w:style>
  <w:style w:type="character" w:styleId="692">
    <w:name w:val="Intense Quote Char"/>
    <w:link w:val="723"/>
    <w:uiPriority w:val="30"/>
    <w:rPr>
      <w:i/>
    </w:rPr>
  </w:style>
  <w:style w:type="character" w:styleId="693">
    <w:name w:val="Footnote Text Char"/>
    <w:link w:val="853"/>
    <w:uiPriority w:val="99"/>
    <w:rPr>
      <w:sz w:val="18"/>
    </w:rPr>
  </w:style>
  <w:style w:type="character" w:styleId="694">
    <w:name w:val="Endnote Text Char"/>
    <w:link w:val="856"/>
    <w:uiPriority w:val="99"/>
    <w:rPr>
      <w:sz w:val="20"/>
    </w:rPr>
  </w:style>
  <w:style w:type="paragraph" w:styleId="695" w:default="1">
    <w:name w:val="Normal"/>
    <w:qFormat/>
    <w:rPr>
      <w:sz w:val="24"/>
      <w:szCs w:val="24"/>
    </w:rPr>
  </w:style>
  <w:style w:type="paragraph" w:styleId="696">
    <w:name w:val="Heading 1"/>
    <w:basedOn w:val="695"/>
    <w:next w:val="695"/>
    <w:link w:val="874"/>
    <w:qFormat/>
    <w:pPr>
      <w:keepNext/>
      <w:jc w:val="center"/>
      <w:outlineLvl w:val="0"/>
    </w:pPr>
    <w:rPr>
      <w:b/>
      <w:bCs/>
      <w:sz w:val="22"/>
    </w:rPr>
  </w:style>
  <w:style w:type="paragraph" w:styleId="697">
    <w:name w:val="Heading 2"/>
    <w:basedOn w:val="695"/>
    <w:next w:val="695"/>
    <w:link w:val="875"/>
    <w:qFormat/>
    <w:pPr>
      <w:keepNext/>
      <w:jc w:val="center"/>
      <w:outlineLvl w:val="1"/>
    </w:pPr>
    <w:rPr>
      <w:b/>
      <w:bCs/>
      <w:sz w:val="28"/>
    </w:rPr>
  </w:style>
  <w:style w:type="paragraph" w:styleId="698">
    <w:name w:val="Heading 3"/>
    <w:basedOn w:val="695"/>
    <w:next w:val="695"/>
    <w:link w:val="71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9">
    <w:name w:val="Heading 4"/>
    <w:basedOn w:val="695"/>
    <w:next w:val="695"/>
    <w:link w:val="71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695"/>
    <w:next w:val="695"/>
    <w:link w:val="71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1">
    <w:name w:val="Heading 6"/>
    <w:basedOn w:val="695"/>
    <w:next w:val="695"/>
    <w:link w:val="71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695"/>
    <w:next w:val="695"/>
    <w:link w:val="71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695"/>
    <w:next w:val="695"/>
    <w:link w:val="715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695"/>
    <w:next w:val="695"/>
    <w:link w:val="71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uiPriority w:val="9"/>
    <w:rPr>
      <w:rFonts w:ascii="Arial" w:hAnsi="Arial" w:eastAsia="Arial" w:cs="Arial"/>
      <w:sz w:val="34"/>
    </w:rPr>
  </w:style>
  <w:style w:type="character" w:styleId="710" w:customStyle="1">
    <w:name w:val="Заголовок 3 Знак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Заголовок 4 Знак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Заголовок 5 Знак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Заголовок 6 Знак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Заголовок 7 Знак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Заголовок 8 Знак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Заголовок 9 Знак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695"/>
    <w:next w:val="695"/>
    <w:link w:val="718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18" w:customStyle="1">
    <w:name w:val="Название Знак"/>
    <w:basedOn w:val="705"/>
    <w:link w:val="717"/>
    <w:uiPriority w:val="10"/>
    <w:rPr>
      <w:sz w:val="48"/>
      <w:szCs w:val="48"/>
    </w:rPr>
  </w:style>
  <w:style w:type="paragraph" w:styleId="719">
    <w:name w:val="Subtitle"/>
    <w:basedOn w:val="695"/>
    <w:next w:val="695"/>
    <w:link w:val="720"/>
    <w:uiPriority w:val="11"/>
    <w:qFormat/>
    <w:pPr>
      <w:spacing w:before="200" w:after="200"/>
    </w:pPr>
  </w:style>
  <w:style w:type="character" w:styleId="720" w:customStyle="1">
    <w:name w:val="Подзаголовок Знак"/>
    <w:basedOn w:val="705"/>
    <w:link w:val="719"/>
    <w:uiPriority w:val="11"/>
    <w:rPr>
      <w:sz w:val="24"/>
      <w:szCs w:val="24"/>
    </w:rPr>
  </w:style>
  <w:style w:type="paragraph" w:styleId="721">
    <w:name w:val="Quote"/>
    <w:basedOn w:val="695"/>
    <w:next w:val="695"/>
    <w:link w:val="722"/>
    <w:uiPriority w:val="29"/>
    <w:qFormat/>
    <w:pPr>
      <w:ind w:left="720" w:right="720"/>
    </w:pPr>
    <w:rPr>
      <w:i/>
    </w:r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basedOn w:val="695"/>
    <w:next w:val="695"/>
    <w:link w:val="72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24" w:customStyle="1">
    <w:name w:val="Выделенная цитата Знак"/>
    <w:link w:val="723"/>
    <w:uiPriority w:val="30"/>
    <w:rPr>
      <w:i/>
    </w:rPr>
  </w:style>
  <w:style w:type="character" w:styleId="725" w:customStyle="1">
    <w:name w:val="Header Char"/>
    <w:basedOn w:val="705"/>
    <w:uiPriority w:val="99"/>
  </w:style>
  <w:style w:type="character" w:styleId="726" w:customStyle="1">
    <w:name w:val="Footer Char"/>
    <w:basedOn w:val="705"/>
    <w:uiPriority w:val="99"/>
  </w:style>
  <w:style w:type="character" w:styleId="727" w:customStyle="1">
    <w:name w:val="Caption Char"/>
    <w:uiPriority w:val="99"/>
  </w:style>
  <w:style w:type="table" w:styleId="728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4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5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6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7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8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9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0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1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2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3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4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5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63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64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65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66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67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68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69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7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8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9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0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1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2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3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6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7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8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9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0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1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2" w:customStyle="1">
    <w:name w:val="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Bordered &amp; Lined - Accent 2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Bordered &amp; Lined - Accent 6"/>
    <w:basedOn w:val="70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3">
    <w:name w:val="footnote text"/>
    <w:basedOn w:val="695"/>
    <w:link w:val="854"/>
    <w:uiPriority w:val="99"/>
    <w:semiHidden/>
    <w:unhideWhenUsed/>
    <w:pPr>
      <w:spacing w:after="40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705"/>
    <w:uiPriority w:val="99"/>
    <w:unhideWhenUsed/>
    <w:rPr>
      <w:vertAlign w:val="superscript"/>
    </w:rPr>
  </w:style>
  <w:style w:type="paragraph" w:styleId="856">
    <w:name w:val="endnote text"/>
    <w:basedOn w:val="695"/>
    <w:link w:val="857"/>
    <w:uiPriority w:val="99"/>
    <w:semiHidden/>
    <w:unhideWhenUsed/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705"/>
    <w:uiPriority w:val="99"/>
    <w:semiHidden/>
    <w:unhideWhenUsed/>
    <w:rPr>
      <w:vertAlign w:val="superscript"/>
    </w:rPr>
  </w:style>
  <w:style w:type="paragraph" w:styleId="859">
    <w:name w:val="toc 1"/>
    <w:basedOn w:val="695"/>
    <w:next w:val="695"/>
    <w:uiPriority w:val="39"/>
    <w:unhideWhenUsed/>
    <w:pPr>
      <w:spacing w:after="57"/>
    </w:pPr>
  </w:style>
  <w:style w:type="paragraph" w:styleId="860">
    <w:name w:val="toc 2"/>
    <w:basedOn w:val="695"/>
    <w:next w:val="695"/>
    <w:uiPriority w:val="39"/>
    <w:unhideWhenUsed/>
    <w:pPr>
      <w:spacing w:after="57"/>
      <w:ind w:left="283"/>
    </w:pPr>
  </w:style>
  <w:style w:type="paragraph" w:styleId="861">
    <w:name w:val="toc 3"/>
    <w:basedOn w:val="695"/>
    <w:next w:val="695"/>
    <w:uiPriority w:val="39"/>
    <w:unhideWhenUsed/>
    <w:pPr>
      <w:spacing w:after="57"/>
      <w:ind w:left="567"/>
    </w:pPr>
  </w:style>
  <w:style w:type="paragraph" w:styleId="862">
    <w:name w:val="toc 4"/>
    <w:basedOn w:val="695"/>
    <w:next w:val="695"/>
    <w:uiPriority w:val="39"/>
    <w:unhideWhenUsed/>
    <w:pPr>
      <w:spacing w:after="57"/>
      <w:ind w:left="850"/>
    </w:pPr>
  </w:style>
  <w:style w:type="paragraph" w:styleId="863">
    <w:name w:val="toc 5"/>
    <w:basedOn w:val="695"/>
    <w:next w:val="695"/>
    <w:uiPriority w:val="39"/>
    <w:unhideWhenUsed/>
    <w:pPr>
      <w:spacing w:after="57"/>
      <w:ind w:left="1134"/>
    </w:pPr>
  </w:style>
  <w:style w:type="paragraph" w:styleId="864">
    <w:name w:val="toc 6"/>
    <w:basedOn w:val="695"/>
    <w:next w:val="695"/>
    <w:uiPriority w:val="39"/>
    <w:unhideWhenUsed/>
    <w:pPr>
      <w:spacing w:after="57"/>
      <w:ind w:left="1417"/>
    </w:pPr>
  </w:style>
  <w:style w:type="paragraph" w:styleId="865">
    <w:name w:val="toc 7"/>
    <w:basedOn w:val="695"/>
    <w:next w:val="695"/>
    <w:uiPriority w:val="39"/>
    <w:unhideWhenUsed/>
    <w:pPr>
      <w:spacing w:after="57"/>
      <w:ind w:left="1701"/>
    </w:pPr>
  </w:style>
  <w:style w:type="paragraph" w:styleId="866">
    <w:name w:val="toc 8"/>
    <w:basedOn w:val="695"/>
    <w:next w:val="695"/>
    <w:uiPriority w:val="39"/>
    <w:unhideWhenUsed/>
    <w:pPr>
      <w:spacing w:after="57"/>
      <w:ind w:left="1984"/>
    </w:pPr>
  </w:style>
  <w:style w:type="paragraph" w:styleId="867">
    <w:name w:val="toc 9"/>
    <w:basedOn w:val="695"/>
    <w:next w:val="695"/>
    <w:uiPriority w:val="39"/>
    <w:unhideWhenUsed/>
    <w:pPr>
      <w:spacing w:after="57"/>
      <w:ind w:left="2268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95"/>
    <w:next w:val="695"/>
    <w:uiPriority w:val="99"/>
    <w:unhideWhenUsed/>
  </w:style>
  <w:style w:type="paragraph" w:styleId="870">
    <w:name w:val="Body Text Indent"/>
    <w:basedOn w:val="695"/>
    <w:semiHidden/>
    <w:pPr>
      <w:ind w:firstLine="900"/>
    </w:pPr>
    <w:rPr>
      <w:sz w:val="26"/>
    </w:rPr>
  </w:style>
  <w:style w:type="paragraph" w:styleId="871">
    <w:name w:val="Caption"/>
    <w:basedOn w:val="695"/>
    <w:next w:val="695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872">
    <w:name w:val="Balloon Text"/>
    <w:basedOn w:val="695"/>
    <w:semiHidden/>
    <w:rPr>
      <w:rFonts w:ascii="Tahoma" w:hAnsi="Tahoma" w:cs="Tahoma"/>
      <w:sz w:val="16"/>
      <w:szCs w:val="16"/>
    </w:rPr>
  </w:style>
  <w:style w:type="table" w:styleId="873">
    <w:name w:val="Table Grid"/>
    <w:basedOn w:val="70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Заголовок 1 Знак"/>
    <w:link w:val="696"/>
    <w:rPr>
      <w:b/>
      <w:bCs/>
      <w:sz w:val="22"/>
      <w:szCs w:val="24"/>
    </w:rPr>
  </w:style>
  <w:style w:type="character" w:styleId="875" w:customStyle="1">
    <w:name w:val="Заголовок 2 Знак"/>
    <w:link w:val="697"/>
    <w:rPr>
      <w:b/>
      <w:bCs/>
      <w:sz w:val="28"/>
      <w:szCs w:val="24"/>
    </w:rPr>
  </w:style>
  <w:style w:type="character" w:styleId="876">
    <w:name w:val="Hyperlink"/>
    <w:rPr>
      <w:b w:val="0"/>
      <w:bCs w:val="0"/>
      <w:strike w:val="0"/>
      <w:color w:val="333300"/>
      <w:u w:val="single"/>
    </w:rPr>
  </w:style>
  <w:style w:type="paragraph" w:styleId="877" w:customStyle="1">
    <w:name w:val="ConsNonformat"/>
    <w:pPr>
      <w:widowControl w:val="off"/>
    </w:pPr>
    <w:rPr>
      <w:rFonts w:ascii="Courier New" w:hAnsi="Courier New"/>
    </w:rPr>
  </w:style>
  <w:style w:type="paragraph" w:styleId="878">
    <w:name w:val="Header"/>
    <w:basedOn w:val="695"/>
    <w:link w:val="87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link w:val="878"/>
    <w:uiPriority w:val="99"/>
    <w:rPr>
      <w:sz w:val="24"/>
      <w:szCs w:val="24"/>
    </w:rPr>
  </w:style>
  <w:style w:type="paragraph" w:styleId="880">
    <w:name w:val="Footer"/>
    <w:basedOn w:val="695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link w:val="880"/>
    <w:uiPriority w:val="99"/>
    <w:rPr>
      <w:sz w:val="24"/>
      <w:szCs w:val="24"/>
    </w:rPr>
  </w:style>
  <w:style w:type="paragraph" w:styleId="882" w:customStyle="1">
    <w:name w:val="Default"/>
    <w:rPr>
      <w:color w:val="000000"/>
      <w:sz w:val="24"/>
      <w:szCs w:val="24"/>
    </w:rPr>
  </w:style>
  <w:style w:type="paragraph" w:styleId="883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84">
    <w:name w:val="List Paragraph"/>
    <w:basedOn w:val="695"/>
    <w:uiPriority w:val="34"/>
    <w:qFormat/>
    <w:pPr>
      <w:ind w:left="720"/>
      <w:contextualSpacing/>
    </w:pPr>
  </w:style>
  <w:style w:type="paragraph" w:styleId="885" w:customStyle="1">
    <w:name w:val="Содержимое таблицы"/>
    <w:basedOn w:val="695"/>
    <w:qFormat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E02E-A744-4F70-A7F0-89DEC3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revision>155</cp:revision>
  <dcterms:created xsi:type="dcterms:W3CDTF">2022-09-30T05:07:00Z</dcterms:created>
  <dcterms:modified xsi:type="dcterms:W3CDTF">2024-03-11T06:14:03Z</dcterms:modified>
</cp:coreProperties>
</file>