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1"/>
      </w:tblGrid>
      <w:tr w:rsidR="00BA4D49" w:rsidTr="00BA4D49">
        <w:trPr>
          <w:trHeight w:val="2500"/>
        </w:trPr>
        <w:tc>
          <w:tcPr>
            <w:tcW w:w="5561" w:type="dxa"/>
          </w:tcPr>
          <w:p w:rsidR="00BA4D49" w:rsidRDefault="00BA4D49" w:rsidP="00BA4D49">
            <w:pPr>
              <w:tabs>
                <w:tab w:val="left" w:pos="4678"/>
                <w:tab w:val="left" w:pos="4820"/>
              </w:tabs>
              <w:autoSpaceDE w:val="0"/>
              <w:autoSpaceDN w:val="0"/>
              <w:adjustRightInd w:val="0"/>
              <w:jc w:val="both"/>
              <w:rPr>
                <w:rFonts w:ascii="Times New Roman" w:eastAsia="Calibri" w:hAnsi="Times New Roman"/>
                <w:b/>
                <w:szCs w:val="26"/>
                <w:lang w:eastAsia="en-US"/>
              </w:rPr>
            </w:pPr>
            <w:r w:rsidRPr="00BA4D49">
              <w:rPr>
                <w:rFonts w:ascii="Times New Roman" w:eastAsia="Calibri" w:hAnsi="Times New Roman"/>
                <w:b/>
                <w:szCs w:val="26"/>
                <w:lang w:eastAsia="en-US"/>
              </w:rPr>
              <w:t>Об утверждении административного регламента по предоставлению муниципальной услуги «Выдача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собственности муниципального образования Чебоксарского муниципального округа Чувашской Республики, в том числе на землях, государственная собственность на которые не разграничена»</w:t>
            </w:r>
          </w:p>
        </w:tc>
      </w:tr>
    </w:tbl>
    <w:p w:rsidR="00BA4D49" w:rsidRPr="00BA4D49" w:rsidRDefault="00BA4D49" w:rsidP="00BA4D49">
      <w:pPr>
        <w:tabs>
          <w:tab w:val="left" w:pos="4820"/>
        </w:tabs>
        <w:autoSpaceDE w:val="0"/>
        <w:autoSpaceDN w:val="0"/>
        <w:adjustRightInd w:val="0"/>
        <w:ind w:right="4819"/>
        <w:jc w:val="both"/>
        <w:rPr>
          <w:rFonts w:ascii="Times New Roman" w:hAnsi="Times New Roman"/>
          <w:szCs w:val="26"/>
        </w:rPr>
      </w:pPr>
      <w:bookmarkStart w:id="0" w:name="_GoBack"/>
      <w:bookmarkEnd w:id="0"/>
    </w:p>
    <w:p w:rsidR="00BA4D49" w:rsidRPr="00BA4D49" w:rsidRDefault="00BA4D49" w:rsidP="00BA4D49">
      <w:pPr>
        <w:tabs>
          <w:tab w:val="left" w:pos="4820"/>
        </w:tabs>
        <w:autoSpaceDE w:val="0"/>
        <w:autoSpaceDN w:val="0"/>
        <w:adjustRightInd w:val="0"/>
        <w:ind w:right="4819"/>
        <w:jc w:val="both"/>
        <w:rPr>
          <w:rFonts w:ascii="Times New Roman" w:hAnsi="Times New Roman"/>
          <w:szCs w:val="26"/>
        </w:rPr>
      </w:pP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В соответствии с </w:t>
      </w:r>
      <w:hyperlink r:id="rId8" w:history="1">
        <w:r w:rsidRPr="00BA4D49">
          <w:rPr>
            <w:rFonts w:ascii="Times New Roman" w:eastAsia="Calibri" w:hAnsi="Times New Roman"/>
            <w:szCs w:val="26"/>
            <w:lang w:eastAsia="en-US"/>
          </w:rPr>
          <w:t>Федеральным законом</w:t>
        </w:r>
      </w:hyperlink>
      <w:r w:rsidRPr="00BA4D49">
        <w:rPr>
          <w:rFonts w:ascii="Times New Roman" w:eastAsia="Calibri" w:hAnsi="Times New Roman"/>
          <w:szCs w:val="26"/>
          <w:lang w:eastAsia="en-US"/>
        </w:rPr>
        <w:t xml:space="preserve"> от 27.07.2010 № 210-ФЗ «Об организации предоставления государственных и муниципальных услуг», </w:t>
      </w:r>
      <w:hyperlink r:id="rId9" w:history="1">
        <w:r w:rsidRPr="00BA4D49">
          <w:rPr>
            <w:rFonts w:ascii="Times New Roman" w:eastAsia="Calibri" w:hAnsi="Times New Roman"/>
            <w:szCs w:val="26"/>
            <w:lang w:eastAsia="en-US"/>
          </w:rPr>
          <w:t>Федеральным законом</w:t>
        </w:r>
      </w:hyperlink>
      <w:r w:rsidRPr="00BA4D49">
        <w:rPr>
          <w:rFonts w:ascii="Times New Roman" w:eastAsia="Calibri" w:hAnsi="Times New Roman"/>
          <w:szCs w:val="26"/>
          <w:lang w:eastAsia="en-US"/>
        </w:rPr>
        <w:t xml:space="preserve"> от 06.10.2003 № 131-ФЗ «Об общих принципах организации местного самоуправления в Российской Федерации», администрация Чебоксарского муниципального округа Чувашской Республики постановляет:</w:t>
      </w:r>
    </w:p>
    <w:p w:rsidR="00BA4D49" w:rsidRPr="00BA4D49" w:rsidRDefault="00BA4D49" w:rsidP="00BA4D49">
      <w:pPr>
        <w:ind w:firstLine="567"/>
        <w:jc w:val="both"/>
        <w:rPr>
          <w:rFonts w:ascii="Times New Roman" w:eastAsia="Calibri" w:hAnsi="Times New Roman"/>
          <w:szCs w:val="26"/>
          <w:lang w:eastAsia="en-US"/>
        </w:rPr>
      </w:pPr>
      <w:bookmarkStart w:id="1" w:name="sub_1"/>
      <w:r w:rsidRPr="00BA4D49">
        <w:rPr>
          <w:rFonts w:ascii="Times New Roman" w:eastAsia="Calibri" w:hAnsi="Times New Roman"/>
          <w:szCs w:val="26"/>
          <w:lang w:eastAsia="en-US"/>
        </w:rPr>
        <w:t xml:space="preserve">1. Утвердить прилагаемый </w:t>
      </w:r>
      <w:hyperlink w:anchor="sub_1000" w:history="1">
        <w:r w:rsidRPr="00BA4D49">
          <w:rPr>
            <w:rFonts w:ascii="Times New Roman" w:eastAsia="Calibri" w:hAnsi="Times New Roman"/>
            <w:szCs w:val="26"/>
            <w:lang w:eastAsia="en-US"/>
          </w:rPr>
          <w:t>Административный регламент</w:t>
        </w:r>
      </w:hyperlink>
      <w:r w:rsidRPr="00BA4D49">
        <w:rPr>
          <w:rFonts w:ascii="Times New Roman" w:eastAsia="Calibri" w:hAnsi="Times New Roman"/>
          <w:szCs w:val="26"/>
          <w:lang w:eastAsia="en-US"/>
        </w:rPr>
        <w:t xml:space="preserve"> исполнения муниципальной услуги «Выдача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собственности муниципального образования Чебоксарского муниципального округа Чувашской Республики, в том числе на землях, государственная собственность на которые не разграничена».</w:t>
      </w:r>
    </w:p>
    <w:p w:rsidR="00BA4D49" w:rsidRPr="00BA4D49" w:rsidRDefault="00BA4D49" w:rsidP="00BA4D49">
      <w:pPr>
        <w:ind w:firstLine="567"/>
        <w:jc w:val="both"/>
        <w:rPr>
          <w:rFonts w:ascii="Times New Roman" w:eastAsia="Calibri" w:hAnsi="Times New Roman"/>
          <w:szCs w:val="26"/>
          <w:lang w:eastAsia="en-US"/>
        </w:rPr>
      </w:pPr>
      <w:bookmarkStart w:id="2" w:name="sub_2"/>
      <w:bookmarkEnd w:id="1"/>
      <w:r w:rsidRPr="00BA4D49">
        <w:rPr>
          <w:rFonts w:ascii="Times New Roman" w:eastAsia="Calibri" w:hAnsi="Times New Roman"/>
          <w:szCs w:val="26"/>
          <w:lang w:eastAsia="en-US"/>
        </w:rPr>
        <w:t xml:space="preserve">2. Контроль над исполнением настоящего </w:t>
      </w:r>
      <w:r>
        <w:rPr>
          <w:rFonts w:ascii="Times New Roman" w:eastAsia="Calibri" w:hAnsi="Times New Roman"/>
          <w:szCs w:val="26"/>
          <w:lang w:eastAsia="en-US"/>
        </w:rPr>
        <w:t>п</w:t>
      </w:r>
      <w:r w:rsidRPr="00BA4D49">
        <w:rPr>
          <w:rFonts w:ascii="Times New Roman" w:eastAsia="Calibri" w:hAnsi="Times New Roman"/>
          <w:szCs w:val="26"/>
          <w:lang w:eastAsia="en-US"/>
        </w:rPr>
        <w:t xml:space="preserve">остановления возложить на отдел сельского хозяйства и экологии </w:t>
      </w:r>
      <w:r w:rsidR="005C5655">
        <w:rPr>
          <w:rFonts w:ascii="Times New Roman" w:eastAsia="Calibri" w:hAnsi="Times New Roman"/>
          <w:szCs w:val="26"/>
          <w:lang w:eastAsia="en-US"/>
        </w:rPr>
        <w:t xml:space="preserve">Управления экономики, сельского хозяйства, имущественных и земельных отношений </w:t>
      </w:r>
      <w:r w:rsidRPr="00BA4D49">
        <w:rPr>
          <w:rFonts w:ascii="Times New Roman" w:eastAsia="Calibri" w:hAnsi="Times New Roman"/>
          <w:szCs w:val="26"/>
          <w:lang w:eastAsia="en-US"/>
        </w:rPr>
        <w:t>администрации Чебоксарского муниципального округа Чувашской Республики.</w:t>
      </w:r>
    </w:p>
    <w:p w:rsidR="00BA4D49" w:rsidRPr="00BA4D49" w:rsidRDefault="00BA4D49" w:rsidP="00BA4D49">
      <w:pPr>
        <w:ind w:firstLine="567"/>
        <w:jc w:val="both"/>
        <w:rPr>
          <w:rFonts w:ascii="Times New Roman" w:eastAsia="Calibri" w:hAnsi="Times New Roman"/>
          <w:szCs w:val="26"/>
          <w:lang w:eastAsia="en-US"/>
        </w:rPr>
      </w:pPr>
      <w:bookmarkStart w:id="3" w:name="sub_3"/>
      <w:bookmarkEnd w:id="2"/>
      <w:r w:rsidRPr="00BA4D49">
        <w:rPr>
          <w:rFonts w:ascii="Times New Roman" w:eastAsia="Calibri" w:hAnsi="Times New Roman"/>
          <w:szCs w:val="26"/>
          <w:lang w:eastAsia="en-US"/>
        </w:rPr>
        <w:t xml:space="preserve">3. Настоящее постановление вступает в силу после его </w:t>
      </w:r>
      <w:hyperlink r:id="rId10" w:history="1">
        <w:r w:rsidRPr="00BA4D49">
          <w:rPr>
            <w:rFonts w:ascii="Times New Roman" w:eastAsia="Calibri" w:hAnsi="Times New Roman"/>
            <w:szCs w:val="26"/>
            <w:lang w:eastAsia="en-US"/>
          </w:rPr>
          <w:t>официального опубликования</w:t>
        </w:r>
      </w:hyperlink>
      <w:r w:rsidRPr="00BA4D49">
        <w:rPr>
          <w:rFonts w:ascii="Times New Roman" w:eastAsia="Calibri" w:hAnsi="Times New Roman"/>
          <w:szCs w:val="26"/>
          <w:lang w:eastAsia="en-US"/>
        </w:rPr>
        <w:t>.</w:t>
      </w:r>
    </w:p>
    <w:bookmarkEnd w:id="3"/>
    <w:p w:rsidR="00BA4D49" w:rsidRPr="00BA4D49" w:rsidRDefault="00BA4D49" w:rsidP="00BA4D49">
      <w:pPr>
        <w:suppressAutoHyphens/>
        <w:autoSpaceDN w:val="0"/>
        <w:ind w:firstLine="567"/>
        <w:jc w:val="both"/>
        <w:textAlignment w:val="baseline"/>
        <w:rPr>
          <w:rFonts w:ascii="Times New Roman" w:eastAsia="Calibri" w:hAnsi="Times New Roman"/>
          <w:szCs w:val="26"/>
          <w:lang w:eastAsia="en-US"/>
        </w:rPr>
      </w:pPr>
    </w:p>
    <w:tbl>
      <w:tblPr>
        <w:tblW w:w="9747" w:type="dxa"/>
        <w:tblLook w:val="00A0" w:firstRow="1" w:lastRow="0" w:firstColumn="1" w:lastColumn="0" w:noHBand="0" w:noVBand="0"/>
      </w:tblPr>
      <w:tblGrid>
        <w:gridCol w:w="5211"/>
        <w:gridCol w:w="4536"/>
      </w:tblGrid>
      <w:tr w:rsidR="00BA4D49" w:rsidRPr="00BA4D49" w:rsidTr="001520CC">
        <w:tc>
          <w:tcPr>
            <w:tcW w:w="5211" w:type="dxa"/>
          </w:tcPr>
          <w:p w:rsidR="00BA4D49" w:rsidRPr="00BA4D49" w:rsidRDefault="00BA4D49" w:rsidP="00BA4D49">
            <w:pPr>
              <w:jc w:val="both"/>
              <w:rPr>
                <w:rFonts w:ascii="Times New Roman" w:eastAsia="Calibri" w:hAnsi="Times New Roman"/>
                <w:szCs w:val="26"/>
                <w:lang w:eastAsia="en-US"/>
              </w:rPr>
            </w:pPr>
          </w:p>
          <w:p w:rsidR="00BA4D49" w:rsidRPr="00BA4D49" w:rsidRDefault="00BA4D49" w:rsidP="00BA4D49">
            <w:pPr>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Глава Чебоксарского </w:t>
            </w:r>
          </w:p>
          <w:p w:rsidR="00BA4D49" w:rsidRPr="00BA4D49" w:rsidRDefault="005C5655" w:rsidP="00BA4D49">
            <w:pPr>
              <w:jc w:val="both"/>
              <w:rPr>
                <w:rFonts w:ascii="Times New Roman" w:eastAsia="Calibri" w:hAnsi="Times New Roman"/>
                <w:szCs w:val="26"/>
                <w:lang w:eastAsia="en-US"/>
              </w:rPr>
            </w:pPr>
            <w:r>
              <w:rPr>
                <w:rFonts w:ascii="Times New Roman" w:eastAsia="Calibri" w:hAnsi="Times New Roman"/>
                <w:szCs w:val="26"/>
                <w:lang w:eastAsia="en-US"/>
              </w:rPr>
              <w:t>м</w:t>
            </w:r>
            <w:r w:rsidR="00BA4D49" w:rsidRPr="00BA4D49">
              <w:rPr>
                <w:rFonts w:ascii="Times New Roman" w:eastAsia="Calibri" w:hAnsi="Times New Roman"/>
                <w:szCs w:val="26"/>
                <w:lang w:eastAsia="en-US"/>
              </w:rPr>
              <w:t>униципального округа</w:t>
            </w:r>
          </w:p>
          <w:p w:rsidR="00BA4D49" w:rsidRPr="00BA4D49" w:rsidRDefault="00BA4D49" w:rsidP="00BA4D49">
            <w:pPr>
              <w:jc w:val="both"/>
              <w:rPr>
                <w:rFonts w:ascii="Times New Roman" w:eastAsia="Calibri" w:hAnsi="Times New Roman"/>
                <w:szCs w:val="26"/>
                <w:lang w:eastAsia="en-US"/>
              </w:rPr>
            </w:pPr>
            <w:r w:rsidRPr="00BA4D49">
              <w:rPr>
                <w:rFonts w:ascii="Times New Roman" w:eastAsia="Calibri" w:hAnsi="Times New Roman"/>
                <w:szCs w:val="26"/>
                <w:lang w:eastAsia="en-US"/>
              </w:rPr>
              <w:t>Чувашской Республики</w:t>
            </w:r>
          </w:p>
        </w:tc>
        <w:tc>
          <w:tcPr>
            <w:tcW w:w="4536" w:type="dxa"/>
          </w:tcPr>
          <w:p w:rsidR="00BA4D49" w:rsidRPr="00BA4D49" w:rsidRDefault="00BA4D49" w:rsidP="00BA4D49">
            <w:pPr>
              <w:jc w:val="both"/>
              <w:rPr>
                <w:rFonts w:ascii="Times New Roman" w:eastAsia="Calibri" w:hAnsi="Times New Roman"/>
                <w:szCs w:val="26"/>
                <w:lang w:eastAsia="en-US"/>
              </w:rPr>
            </w:pPr>
          </w:p>
          <w:p w:rsidR="00BA4D49" w:rsidRPr="00BA4D49" w:rsidRDefault="00BA4D49" w:rsidP="00BA4D49">
            <w:pPr>
              <w:jc w:val="both"/>
              <w:rPr>
                <w:rFonts w:ascii="Times New Roman" w:eastAsia="Calibri" w:hAnsi="Times New Roman"/>
                <w:szCs w:val="26"/>
                <w:lang w:eastAsia="en-US"/>
              </w:rPr>
            </w:pPr>
          </w:p>
          <w:p w:rsidR="00BA4D49" w:rsidRPr="00BA4D49" w:rsidRDefault="00BA4D49" w:rsidP="00BA4D49">
            <w:pPr>
              <w:jc w:val="both"/>
              <w:rPr>
                <w:rFonts w:ascii="Times New Roman" w:eastAsia="Calibri" w:hAnsi="Times New Roman"/>
                <w:szCs w:val="26"/>
                <w:lang w:eastAsia="en-US"/>
              </w:rPr>
            </w:pPr>
          </w:p>
          <w:p w:rsidR="00BA4D49" w:rsidRPr="00BA4D49" w:rsidRDefault="00BA4D49" w:rsidP="00BA4D49">
            <w:pPr>
              <w:jc w:val="right"/>
              <w:rPr>
                <w:rFonts w:ascii="Times New Roman" w:eastAsia="Calibri" w:hAnsi="Times New Roman"/>
                <w:szCs w:val="26"/>
                <w:lang w:eastAsia="en-US"/>
              </w:rPr>
            </w:pPr>
            <w:r w:rsidRPr="00BA4D49">
              <w:rPr>
                <w:rFonts w:ascii="Times New Roman" w:eastAsia="Calibri" w:hAnsi="Times New Roman"/>
                <w:szCs w:val="26"/>
                <w:lang w:eastAsia="en-US"/>
              </w:rPr>
              <w:t>Н.Е. Хорасёв</w:t>
            </w:r>
          </w:p>
        </w:tc>
      </w:tr>
    </w:tbl>
    <w:p w:rsidR="00BA4D49" w:rsidRPr="00BA4D49" w:rsidRDefault="00BA4D49" w:rsidP="00BA4D49">
      <w:pPr>
        <w:ind w:left="5529"/>
        <w:jc w:val="center"/>
        <w:rPr>
          <w:rFonts w:ascii="Times New Roman" w:eastAsia="Calibri" w:hAnsi="Times New Roman"/>
          <w:b/>
          <w:bCs/>
          <w:szCs w:val="26"/>
          <w:lang w:eastAsia="en-US"/>
        </w:rPr>
      </w:pPr>
      <w:r w:rsidRPr="00BA4D49">
        <w:rPr>
          <w:rFonts w:ascii="Times New Roman" w:eastAsia="Calibri" w:hAnsi="Times New Roman"/>
          <w:szCs w:val="26"/>
          <w:lang w:eastAsia="en-US"/>
        </w:rPr>
        <w:br w:type="page"/>
      </w:r>
      <w:bookmarkStart w:id="4" w:name="sub_1000"/>
      <w:r w:rsidRPr="00BA4D49">
        <w:rPr>
          <w:rFonts w:ascii="Times New Roman" w:eastAsia="Calibri" w:hAnsi="Times New Roman"/>
          <w:b/>
          <w:bCs/>
          <w:szCs w:val="26"/>
          <w:lang w:eastAsia="en-US"/>
        </w:rPr>
        <w:lastRenderedPageBreak/>
        <w:t>Утвержден</w:t>
      </w:r>
    </w:p>
    <w:p w:rsidR="00BA4D49" w:rsidRPr="00BA4D49" w:rsidRDefault="00984842" w:rsidP="00BA4D49">
      <w:pPr>
        <w:ind w:left="5387"/>
        <w:jc w:val="both"/>
        <w:rPr>
          <w:rFonts w:ascii="Times New Roman" w:eastAsia="Calibri" w:hAnsi="Times New Roman"/>
          <w:b/>
          <w:bCs/>
          <w:szCs w:val="26"/>
          <w:lang w:eastAsia="en-US"/>
        </w:rPr>
      </w:pPr>
      <w:hyperlink w:anchor="sub_0" w:history="1">
        <w:r w:rsidR="00BA4D49" w:rsidRPr="00BA4D49">
          <w:rPr>
            <w:rFonts w:ascii="Times New Roman" w:eastAsia="Calibri" w:hAnsi="Times New Roman"/>
            <w:b/>
            <w:bCs/>
            <w:szCs w:val="26"/>
            <w:lang w:eastAsia="en-US"/>
          </w:rPr>
          <w:t>постановлени</w:t>
        </w:r>
      </w:hyperlink>
      <w:r w:rsidR="00BA4D49" w:rsidRPr="00BA4D49">
        <w:rPr>
          <w:rFonts w:ascii="Times New Roman" w:eastAsia="Calibri" w:hAnsi="Times New Roman"/>
          <w:b/>
          <w:bCs/>
          <w:szCs w:val="26"/>
          <w:lang w:eastAsia="en-US"/>
        </w:rPr>
        <w:t xml:space="preserve">ем администрации Чебоксарского муниципального округа Чувашской Республики </w:t>
      </w:r>
    </w:p>
    <w:p w:rsidR="00BA4D49" w:rsidRPr="00BA4D49" w:rsidRDefault="00BA4D49" w:rsidP="00BA4D49">
      <w:pPr>
        <w:ind w:left="5387"/>
        <w:jc w:val="both"/>
        <w:rPr>
          <w:rFonts w:ascii="Times New Roman" w:eastAsia="Calibri" w:hAnsi="Times New Roman"/>
          <w:b/>
          <w:bCs/>
          <w:szCs w:val="26"/>
          <w:lang w:eastAsia="en-US"/>
        </w:rPr>
      </w:pPr>
      <w:r w:rsidRPr="00BA4D49">
        <w:rPr>
          <w:rFonts w:ascii="Times New Roman" w:eastAsia="Calibri" w:hAnsi="Times New Roman"/>
          <w:b/>
          <w:bCs/>
          <w:szCs w:val="26"/>
          <w:lang w:eastAsia="en-US"/>
        </w:rPr>
        <w:t xml:space="preserve">от _______________ №_________ </w:t>
      </w:r>
    </w:p>
    <w:bookmarkEnd w:id="4"/>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BA4D49">
      <w:pPr>
        <w:pStyle w:val="1"/>
        <w:spacing w:before="0" w:after="0"/>
        <w:ind w:firstLine="567"/>
        <w:rPr>
          <w:rFonts w:ascii="Times New Roman" w:eastAsia="Calibri" w:hAnsi="Times New Roman" w:cs="Times New Roman"/>
          <w:color w:val="auto"/>
          <w:sz w:val="26"/>
          <w:szCs w:val="26"/>
          <w:lang w:eastAsia="en-US"/>
        </w:rPr>
      </w:pPr>
      <w:r w:rsidRPr="00BA4D49">
        <w:rPr>
          <w:rFonts w:ascii="Times New Roman" w:eastAsia="Calibri" w:hAnsi="Times New Roman" w:cs="Times New Roman"/>
          <w:color w:val="auto"/>
          <w:sz w:val="26"/>
          <w:szCs w:val="26"/>
          <w:lang w:eastAsia="en-US"/>
        </w:rPr>
        <w:t>Административный регламент по предоставлению муниципальной услуги «Выдача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собственности муниципального образования Чебоксарского муниципального округа Чувашской Республики, в том числе на землях, государственная собственность на которые не разграничена»</w:t>
      </w:r>
    </w:p>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702018">
      <w:pPr>
        <w:pStyle w:val="1"/>
        <w:spacing w:before="0" w:after="0"/>
        <w:ind w:firstLine="567"/>
        <w:rPr>
          <w:rFonts w:ascii="Times New Roman" w:eastAsia="Calibri" w:hAnsi="Times New Roman" w:cs="Times New Roman"/>
          <w:b w:val="0"/>
          <w:bCs w:val="0"/>
          <w:color w:val="auto"/>
          <w:sz w:val="26"/>
          <w:szCs w:val="26"/>
          <w:lang w:eastAsia="en-US"/>
        </w:rPr>
      </w:pPr>
      <w:bookmarkStart w:id="5" w:name="sub_100"/>
      <w:r w:rsidRPr="00BA4D49">
        <w:rPr>
          <w:rFonts w:ascii="Times New Roman" w:eastAsia="Calibri" w:hAnsi="Times New Roman" w:cs="Times New Roman"/>
          <w:b w:val="0"/>
          <w:bCs w:val="0"/>
          <w:color w:val="auto"/>
          <w:sz w:val="26"/>
          <w:szCs w:val="26"/>
          <w:lang w:eastAsia="en-US"/>
        </w:rPr>
        <w:t>I. Общие положения</w:t>
      </w:r>
    </w:p>
    <w:p w:rsidR="00BA4D49" w:rsidRPr="00BA4D49" w:rsidRDefault="00BA4D49" w:rsidP="00BA4D49">
      <w:pPr>
        <w:ind w:firstLine="993"/>
        <w:jc w:val="both"/>
        <w:rPr>
          <w:rFonts w:ascii="Times New Roman" w:eastAsia="Calibri" w:hAnsi="Times New Roman"/>
          <w:szCs w:val="26"/>
          <w:lang w:eastAsia="en-US"/>
        </w:rPr>
      </w:pPr>
      <w:bookmarkStart w:id="6" w:name="sub_11"/>
      <w:bookmarkEnd w:id="5"/>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1.1. Административный регламент по выдаче разрешения на вырубку (снос) не отнесенных к лесным насаждениям деревьев и кустарников на территории Чебоксарского муниципального округа Чувашской Республики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7" w:name="sub_12"/>
      <w:bookmarkEnd w:id="6"/>
      <w:r w:rsidRPr="00BA4D49">
        <w:rPr>
          <w:rFonts w:ascii="Times New Roman" w:eastAsia="Calibri" w:hAnsi="Times New Roman"/>
          <w:szCs w:val="26"/>
          <w:lang w:eastAsia="en-US"/>
        </w:rPr>
        <w:t>1.2. Предметом регулирования регламента является порядок предоставления муниципальной услуги по выдаче разрешения на вырубку деревьев, кустарников.</w:t>
      </w:r>
    </w:p>
    <w:p w:rsidR="00BA4D49" w:rsidRPr="00BA4D49" w:rsidRDefault="00BA4D49" w:rsidP="00BA4D49">
      <w:pPr>
        <w:ind w:firstLine="567"/>
        <w:jc w:val="both"/>
        <w:rPr>
          <w:rFonts w:ascii="Times New Roman" w:eastAsia="Calibri" w:hAnsi="Times New Roman"/>
          <w:szCs w:val="26"/>
          <w:lang w:eastAsia="en-US"/>
        </w:rPr>
      </w:pPr>
      <w:bookmarkStart w:id="8" w:name="sub_13"/>
      <w:bookmarkEnd w:id="7"/>
      <w:r w:rsidRPr="00BA4D49">
        <w:rPr>
          <w:rFonts w:ascii="Times New Roman" w:eastAsia="Calibri" w:hAnsi="Times New Roman"/>
          <w:szCs w:val="26"/>
          <w:lang w:eastAsia="en-US"/>
        </w:rPr>
        <w:t>1.3. Заявителями на получение муниципальной услуги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Интересы заявителей могут представлять лица, обладающие соответствующими полномочиями (далее также - уполномоченный представитель).</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Заявители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(https://www.gosuslugi.ru/) (далее — Единый портал государственных и муниципальных услуг).</w:t>
      </w:r>
    </w:p>
    <w:p w:rsidR="00BA4D49" w:rsidRPr="00BA4D49" w:rsidRDefault="00BA4D49" w:rsidP="00BA4D49">
      <w:pPr>
        <w:ind w:firstLine="567"/>
        <w:jc w:val="both"/>
        <w:rPr>
          <w:rFonts w:ascii="Times New Roman" w:eastAsia="Calibri" w:hAnsi="Times New Roman"/>
          <w:szCs w:val="26"/>
          <w:lang w:eastAsia="en-US"/>
        </w:rPr>
      </w:pPr>
      <w:bookmarkStart w:id="9" w:name="sub_14"/>
      <w:bookmarkEnd w:id="8"/>
      <w:r w:rsidRPr="00BA4D49">
        <w:rPr>
          <w:rFonts w:ascii="Times New Roman" w:eastAsia="Calibri" w:hAnsi="Times New Roman"/>
          <w:szCs w:val="26"/>
          <w:lang w:eastAsia="en-US"/>
        </w:rPr>
        <w:t>1.4. Порядок информирования о порядке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10" w:name="sub_141"/>
      <w:bookmarkEnd w:id="9"/>
      <w:r w:rsidRPr="00BA4D49">
        <w:rPr>
          <w:rFonts w:ascii="Times New Roman" w:eastAsia="Calibri" w:hAnsi="Times New Roman"/>
          <w:szCs w:val="26"/>
          <w:lang w:eastAsia="en-US"/>
        </w:rPr>
        <w:t>1.4.1. Муниципальную услугу предоставляет Администрация Чебоксарского муниципального округа Чувашской Республики (далее - Администрация).</w:t>
      </w:r>
    </w:p>
    <w:bookmarkEnd w:id="10"/>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Адрес: 429500, Чувашская Республика, Чебоксарский муниципальный округ, п. Кугеси, ул. Шоссейная, д. 15.</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Телефон/факс: 8 (83540) 2-12-44.</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Адрес электронной почты: </w:t>
      </w:r>
      <w:r w:rsidRPr="00BA4D49">
        <w:rPr>
          <w:rFonts w:ascii="Times New Roman" w:eastAsia="Calibri" w:hAnsi="Times New Roman"/>
          <w:szCs w:val="26"/>
          <w:lang w:val="en-US" w:eastAsia="en-US"/>
        </w:rPr>
        <w:t>chebs</w:t>
      </w:r>
      <w:r w:rsidRPr="00BA4D49">
        <w:rPr>
          <w:rFonts w:ascii="Times New Roman" w:eastAsia="Calibri" w:hAnsi="Times New Roman"/>
          <w:szCs w:val="26"/>
          <w:lang w:eastAsia="en-US"/>
        </w:rPr>
        <w:t>@cap.ru.</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График работы: понедельник - пятница с 08.00 до 17.00 (перерыв с 12.00 до 13.00); суббота и воскресенье - выходные дни.</w:t>
      </w:r>
    </w:p>
    <w:p w:rsidR="00BA4D49" w:rsidRPr="00BA4D49" w:rsidRDefault="00BA4D49" w:rsidP="00BA4D49">
      <w:pPr>
        <w:ind w:firstLine="567"/>
        <w:jc w:val="both"/>
        <w:rPr>
          <w:rFonts w:ascii="Times New Roman" w:eastAsia="Calibri" w:hAnsi="Times New Roman"/>
          <w:szCs w:val="26"/>
          <w:lang w:eastAsia="en-US"/>
        </w:rPr>
      </w:pPr>
      <w:bookmarkStart w:id="11" w:name="sub_142"/>
      <w:r w:rsidRPr="00BA4D49">
        <w:rPr>
          <w:rFonts w:ascii="Times New Roman" w:eastAsia="Calibri" w:hAnsi="Times New Roman"/>
          <w:szCs w:val="26"/>
          <w:lang w:eastAsia="en-US"/>
        </w:rPr>
        <w:t xml:space="preserve">1.4.2. Порядок предоставления муниципальной услуги размещается в информационно-телекоммуникационной сети Интернет, публикуется в средствах массовой информации, на информационных стендах Администрации, МФЦ, на </w:t>
      </w:r>
      <w:r w:rsidRPr="00BA4D49">
        <w:rPr>
          <w:rFonts w:ascii="Times New Roman" w:eastAsia="Calibri" w:hAnsi="Times New Roman"/>
          <w:szCs w:val="26"/>
          <w:lang w:eastAsia="en-US"/>
        </w:rPr>
        <w:lastRenderedPageBreak/>
        <w:t xml:space="preserve">Едином </w:t>
      </w:r>
      <w:hyperlink r:id="rId11" w:history="1">
        <w:r w:rsidRPr="00BA4D49">
          <w:rPr>
            <w:rFonts w:ascii="Times New Roman" w:eastAsia="Calibri" w:hAnsi="Times New Roman"/>
            <w:szCs w:val="26"/>
            <w:lang w:eastAsia="en-US"/>
          </w:rPr>
          <w:t>портале</w:t>
        </w:r>
      </w:hyperlink>
      <w:r w:rsidRPr="00BA4D49">
        <w:rPr>
          <w:rFonts w:ascii="Times New Roman" w:eastAsia="Calibri" w:hAnsi="Times New Roman"/>
          <w:szCs w:val="26"/>
          <w:lang w:eastAsia="en-US"/>
        </w:rPr>
        <w:t xml:space="preserve"> государственных и муниципальных услуг Чувашской Республики и содержит следующую информацию:</w:t>
      </w:r>
    </w:p>
    <w:bookmarkEnd w:id="11"/>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наименование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наименование органа местного самоуправления, предоставляющего муниципальную услугу;</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перечень нормативных актов правовых актов, непосредственно регулирующих предоставление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способы предоставления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описание результата предоставления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категории заявителей, которым предоставляется услуга;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срок предоставления услуги и срок выдачи документов, являющихся результатом предоставления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срок, в течение которого заявление должно быть зарегистрировано;</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максимальный срок ожидания в очереди при подаче заявления о предоставлении услуги лично;</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основания для приостановления предоставления либо отказа в предоставлении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перечни документов, необходимых для предоставления муниципальной услуги, и требования, предъявляемые к этим документам;</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образцы оформления документов, необходимых для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сведения о возмездности (безвозмездности) предоставления услуги, правовых основаниях и размерах платы, взимаемой с заявителя;</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показатели доступности и качества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информация об административных процедурах;</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сведения о порядке досудебного (внесудебного) обжалования решений и действий (бездействия) органа, учреждения (организации), предоставляющего услугу.</w:t>
      </w:r>
    </w:p>
    <w:p w:rsidR="00BA4D49" w:rsidRPr="00BA4D49" w:rsidRDefault="00BA4D49" w:rsidP="00BA4D49">
      <w:pPr>
        <w:ind w:firstLine="567"/>
        <w:jc w:val="both"/>
        <w:rPr>
          <w:rFonts w:ascii="Times New Roman" w:eastAsia="Calibri" w:hAnsi="Times New Roman"/>
          <w:szCs w:val="26"/>
          <w:lang w:eastAsia="en-US"/>
        </w:rPr>
      </w:pPr>
      <w:bookmarkStart w:id="12" w:name="sub_143"/>
      <w:r w:rsidRPr="00BA4D49">
        <w:rPr>
          <w:rFonts w:ascii="Times New Roman" w:eastAsia="Calibri" w:hAnsi="Times New Roman"/>
          <w:szCs w:val="26"/>
          <w:lang w:eastAsia="en-US"/>
        </w:rPr>
        <w:t>1.4.3. Консультирование граждан по вопросам предоставления муниципальной услуги осуществляется специалистом Администрации при личном контакте с заявителями, а также посредством почты (в том числе электронной почты) и по телефону.</w:t>
      </w:r>
    </w:p>
    <w:bookmarkEnd w:id="12"/>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Ответственным исполнителем муниципальной услуги является должностное лицо Администрации.</w:t>
      </w:r>
    </w:p>
    <w:p w:rsidR="00BA4D49" w:rsidRPr="00BA4D49" w:rsidRDefault="00BA4D49" w:rsidP="00BA4D49">
      <w:pPr>
        <w:ind w:firstLine="567"/>
        <w:jc w:val="both"/>
        <w:rPr>
          <w:rFonts w:ascii="Times New Roman" w:eastAsia="Calibri" w:hAnsi="Times New Roman"/>
          <w:szCs w:val="26"/>
          <w:lang w:eastAsia="en-US"/>
        </w:rPr>
      </w:pPr>
      <w:bookmarkStart w:id="13" w:name="sub_144"/>
      <w:r w:rsidRPr="00BA4D49">
        <w:rPr>
          <w:rFonts w:ascii="Times New Roman" w:eastAsia="Calibri" w:hAnsi="Times New Roman"/>
          <w:szCs w:val="26"/>
          <w:lang w:eastAsia="en-US"/>
        </w:rPr>
        <w:t>1.4.4. Специалист Администрации, работник МФЦ осуществляет консультацию по следующим вопросам:</w:t>
      </w:r>
    </w:p>
    <w:bookmarkEnd w:id="13"/>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нормативно-правовые акты, регламентирующие порядок оказания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заявители, имеющие право на предоставление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перечень документов, необходимых для оказания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способы подачи документов для получения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способы получения результата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lastRenderedPageBreak/>
        <w:t>- сроки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результат оказания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основания для отказа в оказании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способы обжалования и действий (бездействия) должностных лиц, участвующих в предоставлении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14" w:name="sub_145"/>
      <w:r w:rsidRPr="00BA4D49">
        <w:rPr>
          <w:rFonts w:ascii="Times New Roman" w:eastAsia="Calibri" w:hAnsi="Times New Roman"/>
          <w:szCs w:val="26"/>
          <w:lang w:eastAsia="en-US"/>
        </w:rPr>
        <w:t>1.4.5. Информирование о ходе предоставления муниципальной услуги также осуществляется специалистом Администрации при личном контакте с заявителями, посредством почтовой и телефонной связи (в том числе электронной почты).</w:t>
      </w:r>
    </w:p>
    <w:p w:rsidR="00BA4D49" w:rsidRPr="00BA4D49" w:rsidRDefault="00BA4D49" w:rsidP="00BA4D49">
      <w:pPr>
        <w:ind w:firstLine="567"/>
        <w:jc w:val="both"/>
        <w:rPr>
          <w:rFonts w:ascii="Times New Roman" w:eastAsia="Calibri" w:hAnsi="Times New Roman"/>
          <w:szCs w:val="26"/>
          <w:lang w:eastAsia="en-US"/>
        </w:rPr>
      </w:pPr>
      <w:bookmarkStart w:id="15" w:name="sub_146"/>
      <w:bookmarkEnd w:id="14"/>
      <w:r w:rsidRPr="00BA4D49">
        <w:rPr>
          <w:rFonts w:ascii="Times New Roman" w:eastAsia="Calibri" w:hAnsi="Times New Roman"/>
          <w:szCs w:val="26"/>
          <w:lang w:eastAsia="en-US"/>
        </w:rPr>
        <w:t>1.4.6. Информирование о приостановлении предоставления муниципальной услуги или об отказе в ее предоставлении осуществляется специалистом Администрации посредством почтовой связи, при личном контакте с заявителями.</w:t>
      </w:r>
    </w:p>
    <w:p w:rsidR="00BA4D49" w:rsidRPr="00BA4D49" w:rsidRDefault="00BA4D49" w:rsidP="00BA4D49">
      <w:pPr>
        <w:ind w:firstLine="567"/>
        <w:jc w:val="both"/>
        <w:rPr>
          <w:rFonts w:ascii="Times New Roman" w:eastAsia="Calibri" w:hAnsi="Times New Roman"/>
          <w:szCs w:val="26"/>
          <w:lang w:eastAsia="en-US"/>
        </w:rPr>
      </w:pPr>
      <w:bookmarkStart w:id="16" w:name="sub_147"/>
      <w:bookmarkEnd w:id="15"/>
      <w:r w:rsidRPr="00BA4D49">
        <w:rPr>
          <w:rFonts w:ascii="Times New Roman" w:eastAsia="Calibri" w:hAnsi="Times New Roman"/>
          <w:szCs w:val="26"/>
          <w:lang w:eastAsia="en-US"/>
        </w:rPr>
        <w:t>1.4.7.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BA4D49" w:rsidRPr="00BA4D49" w:rsidRDefault="00BA4D49" w:rsidP="00BA4D49">
      <w:pPr>
        <w:ind w:firstLine="567"/>
        <w:jc w:val="both"/>
        <w:rPr>
          <w:rFonts w:ascii="Times New Roman" w:eastAsia="Calibri" w:hAnsi="Times New Roman"/>
          <w:szCs w:val="26"/>
          <w:lang w:eastAsia="en-US"/>
        </w:rPr>
      </w:pPr>
      <w:bookmarkStart w:id="17" w:name="sub_148"/>
      <w:bookmarkEnd w:id="16"/>
      <w:r w:rsidRPr="00BA4D49">
        <w:rPr>
          <w:rFonts w:ascii="Times New Roman" w:eastAsia="Calibri" w:hAnsi="Times New Roman"/>
          <w:szCs w:val="26"/>
          <w:lang w:eastAsia="en-US"/>
        </w:rPr>
        <w:t>1.4.8.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обращения.</w:t>
      </w:r>
    </w:p>
    <w:p w:rsidR="00BA4D49" w:rsidRPr="00BA4D49" w:rsidRDefault="00BA4D49" w:rsidP="00BA4D49">
      <w:pPr>
        <w:ind w:firstLine="567"/>
        <w:jc w:val="both"/>
        <w:rPr>
          <w:rFonts w:ascii="Times New Roman" w:eastAsia="Calibri" w:hAnsi="Times New Roman"/>
          <w:szCs w:val="26"/>
          <w:lang w:eastAsia="en-US"/>
        </w:rPr>
      </w:pPr>
      <w:bookmarkStart w:id="18" w:name="sub_149"/>
      <w:bookmarkEnd w:id="17"/>
      <w:r w:rsidRPr="00BA4D49">
        <w:rPr>
          <w:rFonts w:ascii="Times New Roman" w:eastAsia="Calibri" w:hAnsi="Times New Roman"/>
          <w:szCs w:val="26"/>
          <w:lang w:eastAsia="en-US"/>
        </w:rPr>
        <w:t>1.4.9.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bookmarkEnd w:id="18"/>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5C5655">
      <w:pPr>
        <w:pStyle w:val="1"/>
        <w:spacing w:before="0" w:after="0"/>
        <w:ind w:firstLine="567"/>
        <w:rPr>
          <w:rFonts w:ascii="Times New Roman" w:eastAsia="Calibri" w:hAnsi="Times New Roman" w:cs="Times New Roman"/>
          <w:b w:val="0"/>
          <w:bCs w:val="0"/>
          <w:color w:val="auto"/>
          <w:sz w:val="26"/>
          <w:szCs w:val="26"/>
          <w:lang w:eastAsia="en-US"/>
        </w:rPr>
      </w:pPr>
      <w:bookmarkStart w:id="19" w:name="sub_200"/>
      <w:r w:rsidRPr="00BA4D49">
        <w:rPr>
          <w:rFonts w:ascii="Times New Roman" w:eastAsia="Calibri" w:hAnsi="Times New Roman" w:cs="Times New Roman"/>
          <w:b w:val="0"/>
          <w:bCs w:val="0"/>
          <w:color w:val="auto"/>
          <w:sz w:val="26"/>
          <w:szCs w:val="26"/>
          <w:lang w:eastAsia="en-US"/>
        </w:rPr>
        <w:t>II. Стандарт предоставления муниципальной услуги</w:t>
      </w:r>
    </w:p>
    <w:bookmarkEnd w:id="19"/>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BA4D49">
      <w:pPr>
        <w:ind w:firstLine="567"/>
        <w:jc w:val="both"/>
        <w:rPr>
          <w:rFonts w:ascii="Times New Roman" w:eastAsia="Calibri" w:hAnsi="Times New Roman"/>
          <w:szCs w:val="26"/>
          <w:lang w:eastAsia="en-US"/>
        </w:rPr>
      </w:pPr>
      <w:bookmarkStart w:id="20" w:name="sub_21"/>
      <w:r w:rsidRPr="00BA4D49">
        <w:rPr>
          <w:rFonts w:ascii="Times New Roman" w:eastAsia="Calibri" w:hAnsi="Times New Roman"/>
          <w:szCs w:val="26"/>
          <w:lang w:eastAsia="en-US"/>
        </w:rPr>
        <w:t>2.1. Наименование муниципальной услуги: «Выдача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собственности муниципального образования Чебоксарского муниципального округа Чувашской Республики, в том числе на землях, государственная собственность на которые не разграничена» (далее - муниципальная услуга).</w:t>
      </w:r>
    </w:p>
    <w:p w:rsidR="00BA4D49" w:rsidRPr="00BA4D49" w:rsidRDefault="00BA4D49" w:rsidP="00BA4D49">
      <w:pPr>
        <w:ind w:firstLine="567"/>
        <w:jc w:val="both"/>
        <w:rPr>
          <w:rFonts w:ascii="Times New Roman" w:eastAsia="Calibri" w:hAnsi="Times New Roman"/>
          <w:szCs w:val="26"/>
          <w:lang w:eastAsia="en-US"/>
        </w:rPr>
      </w:pPr>
      <w:bookmarkStart w:id="21" w:name="sub_22"/>
      <w:bookmarkEnd w:id="20"/>
      <w:r w:rsidRPr="00BA4D49">
        <w:rPr>
          <w:rFonts w:ascii="Times New Roman" w:eastAsia="Calibri" w:hAnsi="Times New Roman"/>
          <w:szCs w:val="26"/>
          <w:lang w:eastAsia="en-US"/>
        </w:rPr>
        <w:t>2.2. Предоставление муниципальной услуги осуществляется Администрацией Чебоксарского муниципального округа Чувашской Республики.</w:t>
      </w:r>
    </w:p>
    <w:bookmarkEnd w:id="21"/>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При предоставлении муниципальной услуги осуществляется взаимодействие с территориальными отделами управления благоустройства и развития территории администрации Чебоксарского муниципального округа Чувашской Республики и Управлением Росреестра.</w:t>
      </w:r>
    </w:p>
    <w:p w:rsidR="00BA4D49" w:rsidRPr="00BA4D49" w:rsidRDefault="00BA4D49" w:rsidP="00BA4D49">
      <w:pPr>
        <w:ind w:firstLine="567"/>
        <w:jc w:val="both"/>
        <w:rPr>
          <w:rFonts w:ascii="Times New Roman" w:eastAsia="Calibri" w:hAnsi="Times New Roman"/>
          <w:szCs w:val="26"/>
          <w:lang w:eastAsia="en-US"/>
        </w:rPr>
      </w:pPr>
      <w:bookmarkStart w:id="22" w:name="sub_23"/>
      <w:r w:rsidRPr="00BA4D49">
        <w:rPr>
          <w:rFonts w:ascii="Times New Roman" w:eastAsia="Calibri" w:hAnsi="Times New Roman"/>
          <w:szCs w:val="26"/>
          <w:lang w:eastAsia="en-US"/>
        </w:rPr>
        <w:t>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w:t>
      </w:r>
      <w:hyperlink r:id="rId12" w:history="1">
        <w:r w:rsidRPr="00BA4D49">
          <w:rPr>
            <w:rFonts w:ascii="Times New Roman" w:eastAsia="Calibri" w:hAnsi="Times New Roman"/>
            <w:szCs w:val="26"/>
            <w:lang w:eastAsia="en-US"/>
          </w:rPr>
          <w:t>пункт 3 статьи 7</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w:t>
      </w:r>
      <w:hyperlink r:id="rId13" w:history="1">
        <w:r w:rsidRPr="00BA4D49">
          <w:rPr>
            <w:rFonts w:ascii="Times New Roman" w:eastAsia="Calibri" w:hAnsi="Times New Roman"/>
            <w:szCs w:val="26"/>
            <w:lang w:eastAsia="en-US"/>
          </w:rPr>
          <w:t>подпункт «б» пункта 14</w:t>
        </w:r>
      </w:hyperlink>
      <w:r w:rsidRPr="00BA4D49">
        <w:rPr>
          <w:rFonts w:ascii="Times New Roman" w:eastAsia="Calibri" w:hAnsi="Times New Roman"/>
          <w:szCs w:val="26"/>
          <w:lang w:eastAsia="en-US"/>
        </w:rPr>
        <w:t xml:space="preserve"> правил разработки и утверждения административных регламентов </w:t>
      </w:r>
      <w:r w:rsidRPr="00BA4D49">
        <w:rPr>
          <w:rFonts w:ascii="Times New Roman" w:eastAsia="Calibri" w:hAnsi="Times New Roman"/>
          <w:szCs w:val="26"/>
          <w:lang w:eastAsia="en-US"/>
        </w:rPr>
        <w:lastRenderedPageBreak/>
        <w:t xml:space="preserve">предоставления государственных услуг, утвержденных </w:t>
      </w:r>
      <w:hyperlink r:id="rId14" w:history="1">
        <w:r w:rsidRPr="00BA4D49">
          <w:rPr>
            <w:rFonts w:ascii="Times New Roman" w:eastAsia="Calibri" w:hAnsi="Times New Roman"/>
            <w:szCs w:val="26"/>
            <w:lang w:eastAsia="en-US"/>
          </w:rPr>
          <w:t>постановлением</w:t>
        </w:r>
      </w:hyperlink>
      <w:r w:rsidRPr="00BA4D49">
        <w:rPr>
          <w:rFonts w:ascii="Times New Roman" w:eastAsia="Calibri" w:hAnsi="Times New Roman"/>
          <w:szCs w:val="26"/>
          <w:lang w:eastAsia="en-US"/>
        </w:rPr>
        <w:t xml:space="preserve"> Правительства Российской Федерации от 16.05.2011 № 373).</w:t>
      </w:r>
    </w:p>
    <w:p w:rsidR="00BA4D49" w:rsidRPr="00BA4D49" w:rsidRDefault="00BA4D49" w:rsidP="00BA4D49">
      <w:pPr>
        <w:ind w:firstLine="567"/>
        <w:jc w:val="both"/>
        <w:rPr>
          <w:rFonts w:ascii="Times New Roman" w:eastAsia="Calibri" w:hAnsi="Times New Roman"/>
          <w:szCs w:val="26"/>
          <w:lang w:eastAsia="en-US"/>
        </w:rPr>
      </w:pPr>
      <w:bookmarkStart w:id="23" w:name="sub_24"/>
      <w:bookmarkEnd w:id="22"/>
      <w:r w:rsidRPr="00BA4D49">
        <w:rPr>
          <w:rFonts w:ascii="Times New Roman" w:eastAsia="Calibri" w:hAnsi="Times New Roman"/>
          <w:szCs w:val="26"/>
          <w:lang w:eastAsia="en-US"/>
        </w:rPr>
        <w:t>2.4. Результатом предоставления муниципальной услуги является:</w:t>
      </w:r>
    </w:p>
    <w:bookmarkEnd w:id="23"/>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выдача разрешения (ордера) на вырубку (снос) не отнесенных к лесным насаждениям деревьев и кустарников;</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принятие решения об отказе в предоставлении муниципальной услуги.</w:t>
      </w:r>
    </w:p>
    <w:p w:rsidR="00BA4D49" w:rsidRPr="00BA4D49" w:rsidRDefault="00BA4D49" w:rsidP="00BA4D49">
      <w:pPr>
        <w:pStyle w:val="af1"/>
        <w:tabs>
          <w:tab w:val="left" w:pos="2163"/>
          <w:tab w:val="left" w:pos="2164"/>
          <w:tab w:val="left" w:pos="9639"/>
        </w:tabs>
        <w:spacing w:before="5" w:line="228" w:lineRule="auto"/>
        <w:ind w:left="0" w:firstLine="567"/>
        <w:rPr>
          <w:rFonts w:eastAsia="Calibri"/>
          <w:sz w:val="26"/>
          <w:szCs w:val="26"/>
        </w:rPr>
      </w:pPr>
      <w:r w:rsidRPr="00BA4D49">
        <w:rPr>
          <w:rFonts w:eastAsia="Calibri"/>
          <w:sz w:val="26"/>
          <w:szCs w:val="26"/>
        </w:rPr>
        <w:t>Результат предоставления Муниципальной услуги, указанный в пункте 2.4. настоящего Административного регламента:</w:t>
      </w:r>
    </w:p>
    <w:p w:rsidR="00BA4D49" w:rsidRPr="00BA4D49" w:rsidRDefault="00BA4D49" w:rsidP="00BA4D49">
      <w:pPr>
        <w:pStyle w:val="af1"/>
        <w:numPr>
          <w:ilvl w:val="0"/>
          <w:numId w:val="5"/>
        </w:numPr>
        <w:tabs>
          <w:tab w:val="left" w:pos="851"/>
          <w:tab w:val="left" w:pos="9280"/>
          <w:tab w:val="left" w:pos="9639"/>
        </w:tabs>
        <w:spacing w:before="1" w:line="232" w:lineRule="auto"/>
        <w:ind w:left="0" w:firstLine="567"/>
        <w:rPr>
          <w:rFonts w:eastAsia="Calibri"/>
          <w:sz w:val="26"/>
          <w:szCs w:val="26"/>
        </w:rPr>
      </w:pPr>
      <w:r w:rsidRPr="00BA4D49">
        <w:rPr>
          <w:rFonts w:eastAsia="Calibri"/>
          <w:sz w:val="26"/>
          <w:szCs w:val="26"/>
        </w:rP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государственных и муниципальных услуг, в случае, если такой способ указан в заявлении о предоставлении Муниципальной услуги.</w:t>
      </w:r>
    </w:p>
    <w:p w:rsidR="00BA4D49" w:rsidRPr="00BA4D49" w:rsidRDefault="00BA4D49" w:rsidP="00BA4D49">
      <w:pPr>
        <w:pStyle w:val="af1"/>
        <w:numPr>
          <w:ilvl w:val="0"/>
          <w:numId w:val="5"/>
        </w:numPr>
        <w:tabs>
          <w:tab w:val="left" w:pos="851"/>
          <w:tab w:val="left" w:pos="9639"/>
        </w:tabs>
        <w:spacing w:line="232" w:lineRule="auto"/>
        <w:ind w:left="0" w:firstLine="567"/>
        <w:rPr>
          <w:rFonts w:eastAsia="Calibri"/>
          <w:sz w:val="26"/>
          <w:szCs w:val="26"/>
        </w:rPr>
      </w:pPr>
      <w:r w:rsidRPr="00BA4D49">
        <w:rPr>
          <w:rFonts w:eastAsia="Calibri"/>
          <w:sz w:val="26"/>
          <w:szCs w:val="26"/>
        </w:rPr>
        <w:t>выдается Заявителю на бумажном носителе при личном обращении в Администрацию, МФЦ в соответствии с выбранным Заявителем способом получения результата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24" w:name="sub_25"/>
      <w:r w:rsidRPr="00BA4D49">
        <w:rPr>
          <w:rFonts w:ascii="Times New Roman" w:eastAsia="Calibri" w:hAnsi="Times New Roman"/>
          <w:szCs w:val="26"/>
          <w:lang w:eastAsia="en-US"/>
        </w:rPr>
        <w:t>2.5. Срок предоставления муниципальной услуги не должен превышать 30 календарных дней с момента регистрации поступившего заявления.</w:t>
      </w:r>
    </w:p>
    <w:p w:rsidR="00BA4D49" w:rsidRPr="00BA4D49" w:rsidRDefault="00BA4D49" w:rsidP="00BA4D49">
      <w:pPr>
        <w:ind w:firstLine="567"/>
        <w:jc w:val="both"/>
        <w:rPr>
          <w:rFonts w:ascii="Times New Roman" w:eastAsia="Calibri" w:hAnsi="Times New Roman"/>
          <w:szCs w:val="26"/>
          <w:lang w:eastAsia="en-US"/>
        </w:rPr>
      </w:pPr>
      <w:bookmarkStart w:id="25" w:name="sub_26"/>
      <w:bookmarkEnd w:id="24"/>
      <w:r w:rsidRPr="00BA4D49">
        <w:rPr>
          <w:rFonts w:ascii="Times New Roman" w:eastAsia="Calibri" w:hAnsi="Times New Roman"/>
          <w:szCs w:val="26"/>
          <w:lang w:eastAsia="en-US"/>
        </w:rPr>
        <w:t>2.6. Приостановление представления муниципальной услуги не предусмотрено.</w:t>
      </w:r>
    </w:p>
    <w:p w:rsidR="00BA4D49" w:rsidRPr="00BA4D49" w:rsidRDefault="00BA4D49" w:rsidP="00BA4D49">
      <w:pPr>
        <w:ind w:firstLine="567"/>
        <w:jc w:val="both"/>
        <w:rPr>
          <w:rFonts w:ascii="Times New Roman" w:eastAsia="Calibri" w:hAnsi="Times New Roman"/>
          <w:szCs w:val="26"/>
          <w:lang w:eastAsia="en-US"/>
        </w:rPr>
      </w:pPr>
      <w:bookmarkStart w:id="26" w:name="sub_27"/>
      <w:bookmarkEnd w:id="25"/>
      <w:r w:rsidRPr="00BA4D49">
        <w:rPr>
          <w:rFonts w:ascii="Times New Roman" w:eastAsia="Calibri" w:hAnsi="Times New Roman"/>
          <w:szCs w:val="26"/>
          <w:lang w:eastAsia="en-US"/>
        </w:rPr>
        <w:t>2.7. Предоставление муниципальной услуги осуществляется в соответствии с:</w:t>
      </w:r>
    </w:p>
    <w:bookmarkEnd w:id="26"/>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w:t>
      </w:r>
      <w:hyperlink r:id="rId15" w:history="1">
        <w:r w:rsidRPr="00BA4D49">
          <w:rPr>
            <w:rFonts w:ascii="Times New Roman" w:eastAsia="Calibri" w:hAnsi="Times New Roman"/>
            <w:szCs w:val="26"/>
            <w:lang w:eastAsia="en-US"/>
          </w:rPr>
          <w:t>Конституцией</w:t>
        </w:r>
      </w:hyperlink>
      <w:r w:rsidRPr="00BA4D49">
        <w:rPr>
          <w:rFonts w:ascii="Times New Roman" w:eastAsia="Calibri" w:hAnsi="Times New Roman"/>
          <w:szCs w:val="26"/>
          <w:lang w:eastAsia="en-US"/>
        </w:rPr>
        <w:t xml:space="preserve"> Российской Федерации;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w:t>
      </w:r>
      <w:hyperlink r:id="rId16" w:history="1">
        <w:r w:rsidRPr="00BA4D49">
          <w:rPr>
            <w:rFonts w:ascii="Times New Roman" w:eastAsia="Calibri" w:hAnsi="Times New Roman"/>
            <w:szCs w:val="26"/>
            <w:lang w:eastAsia="en-US"/>
          </w:rPr>
          <w:t>Жилищным Кодексом</w:t>
        </w:r>
      </w:hyperlink>
      <w:r w:rsidRPr="00BA4D49">
        <w:rPr>
          <w:rFonts w:ascii="Times New Roman" w:eastAsia="Calibri" w:hAnsi="Times New Roman"/>
          <w:szCs w:val="26"/>
          <w:lang w:eastAsia="en-US"/>
        </w:rPr>
        <w:t xml:space="preserve"> Российской Федерации;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w:t>
      </w:r>
      <w:hyperlink r:id="rId17" w:history="1">
        <w:r w:rsidRPr="00BA4D49">
          <w:rPr>
            <w:rFonts w:ascii="Times New Roman" w:eastAsia="Calibri" w:hAnsi="Times New Roman"/>
            <w:szCs w:val="26"/>
            <w:lang w:eastAsia="en-US"/>
          </w:rPr>
          <w:t>Федеральным законом</w:t>
        </w:r>
      </w:hyperlink>
      <w:r w:rsidRPr="00BA4D49">
        <w:rPr>
          <w:rFonts w:ascii="Times New Roman" w:eastAsia="Calibri" w:hAnsi="Times New Roman"/>
          <w:szCs w:val="26"/>
          <w:lang w:eastAsia="en-US"/>
        </w:rPr>
        <w:t xml:space="preserve"> от 10.01.2002 № 7-ФЗ «Об охране окружающей среды»;</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w:t>
      </w:r>
      <w:hyperlink r:id="rId18" w:history="1">
        <w:r w:rsidRPr="00BA4D49">
          <w:rPr>
            <w:rFonts w:ascii="Times New Roman" w:eastAsia="Calibri" w:hAnsi="Times New Roman"/>
            <w:szCs w:val="26"/>
            <w:lang w:eastAsia="en-US"/>
          </w:rPr>
          <w:t>Федеральным законом</w:t>
        </w:r>
      </w:hyperlink>
      <w:r w:rsidRPr="00BA4D49">
        <w:rPr>
          <w:rFonts w:ascii="Times New Roman" w:eastAsia="Calibri" w:hAnsi="Times New Roman"/>
          <w:szCs w:val="26"/>
          <w:lang w:eastAsia="en-US"/>
        </w:rPr>
        <w:t xml:space="preserve"> от 30.03.1999 № 52-ФЗ «О санитарно-эпидемиологическом благополучии населения»;</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w:t>
      </w:r>
      <w:hyperlink r:id="rId19" w:history="1">
        <w:r w:rsidRPr="00BA4D49">
          <w:rPr>
            <w:rFonts w:ascii="Times New Roman" w:eastAsia="Calibri" w:hAnsi="Times New Roman"/>
            <w:szCs w:val="26"/>
            <w:lang w:eastAsia="en-US"/>
          </w:rPr>
          <w:t>Федеральным законом</w:t>
        </w:r>
      </w:hyperlink>
      <w:r w:rsidRPr="00BA4D49">
        <w:rPr>
          <w:rFonts w:ascii="Times New Roman" w:eastAsia="Calibri" w:hAnsi="Times New Roman"/>
          <w:szCs w:val="26"/>
          <w:lang w:eastAsia="en-US"/>
        </w:rPr>
        <w:t xml:space="preserve"> от 2.05.2006 № 59-ФЗ «О порядке рассмотрения обращений граждан Российской Федерации»;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w:t>
      </w:r>
      <w:hyperlink r:id="rId20" w:history="1">
        <w:r w:rsidRPr="00BA4D49">
          <w:rPr>
            <w:rFonts w:ascii="Times New Roman" w:eastAsia="Calibri" w:hAnsi="Times New Roman"/>
            <w:szCs w:val="26"/>
            <w:lang w:eastAsia="en-US"/>
          </w:rPr>
          <w:t>Федеральным законом</w:t>
        </w:r>
      </w:hyperlink>
      <w:r w:rsidRPr="00BA4D49">
        <w:rPr>
          <w:rFonts w:ascii="Times New Roman" w:eastAsia="Calibri" w:hAnsi="Times New Roman"/>
          <w:szCs w:val="26"/>
          <w:lang w:eastAsia="en-US"/>
        </w:rPr>
        <w:t xml:space="preserve"> от 06.10.2003 № 131-ФЗ «Об общих принципах организации местного самоуправления в Российской Федерации»;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w:t>
      </w:r>
      <w:hyperlink r:id="rId21" w:history="1">
        <w:r w:rsidRPr="00BA4D49">
          <w:rPr>
            <w:rFonts w:ascii="Times New Roman" w:eastAsia="Calibri" w:hAnsi="Times New Roman"/>
            <w:szCs w:val="26"/>
            <w:lang w:eastAsia="en-US"/>
          </w:rPr>
          <w:t>Федеральным законом</w:t>
        </w:r>
      </w:hyperlink>
      <w:r w:rsidRPr="00BA4D49">
        <w:rPr>
          <w:rFonts w:ascii="Times New Roman" w:eastAsia="Calibri" w:hAnsi="Times New Roman"/>
          <w:szCs w:val="26"/>
          <w:lang w:eastAsia="en-US"/>
        </w:rPr>
        <w:t xml:space="preserve"> от 27.07.2010 № 210-ФЗ «Об организации представления государственных и муниципальных услуг»;</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w:t>
      </w:r>
      <w:hyperlink r:id="rId22" w:history="1">
        <w:r w:rsidRPr="00BA4D49">
          <w:rPr>
            <w:rFonts w:ascii="Times New Roman" w:eastAsia="Calibri" w:hAnsi="Times New Roman"/>
            <w:szCs w:val="26"/>
            <w:lang w:eastAsia="en-US"/>
          </w:rPr>
          <w:t>Уставом</w:t>
        </w:r>
      </w:hyperlink>
      <w:r w:rsidRPr="00BA4D49">
        <w:rPr>
          <w:rFonts w:ascii="Times New Roman" w:eastAsia="Calibri" w:hAnsi="Times New Roman"/>
          <w:szCs w:val="26"/>
          <w:lang w:eastAsia="en-US"/>
        </w:rPr>
        <w:t xml:space="preserve"> Чебоксарского муниципального округа Чувашской Республики;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Решением Собрания депутатов администрации Чебоксарского муниципального округа Чувашской Республики от </w:t>
      </w:r>
      <w:r w:rsidR="00DD1410" w:rsidRPr="00DD1410">
        <w:rPr>
          <w:rFonts w:ascii="Times New Roman" w:eastAsia="Calibri" w:hAnsi="Times New Roman"/>
          <w:szCs w:val="26"/>
          <w:lang w:eastAsia="en-US"/>
        </w:rPr>
        <w:t>28.12.2022 № 07-12</w:t>
      </w:r>
      <w:r w:rsidR="00DD1410" w:rsidRPr="0006575C">
        <w:rPr>
          <w:rFonts w:ascii="Times New Roman" w:hAnsi="Times New Roman"/>
          <w:sz w:val="24"/>
          <w:szCs w:val="24"/>
        </w:rPr>
        <w:t xml:space="preserve"> </w:t>
      </w:r>
      <w:r w:rsidRPr="00BA4D49">
        <w:rPr>
          <w:rFonts w:ascii="Times New Roman" w:eastAsia="Calibri" w:hAnsi="Times New Roman"/>
          <w:szCs w:val="26"/>
          <w:lang w:eastAsia="en-US"/>
        </w:rPr>
        <w:t>«</w:t>
      </w:r>
      <w:hyperlink r:id="rId23" w:history="1">
        <w:r w:rsidRPr="00BA4D49">
          <w:rPr>
            <w:rFonts w:ascii="Times New Roman" w:eastAsia="Calibri" w:hAnsi="Times New Roman"/>
            <w:szCs w:val="26"/>
            <w:lang w:eastAsia="en-US"/>
          </w:rPr>
          <w:t>Об утверждении Порядка выдачи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собственности муниципального образования Чебоксарского района Чувашской Республики, в том числе на землях, государственная собственность на которые не разграничена</w:t>
        </w:r>
      </w:hyperlink>
      <w:r w:rsidRPr="00BA4D49">
        <w:rPr>
          <w:rFonts w:ascii="Times New Roman" w:eastAsia="Calibri" w:hAnsi="Times New Roman"/>
          <w:szCs w:val="26"/>
          <w:lang w:eastAsia="en-US"/>
        </w:rPr>
        <w:t>».</w:t>
      </w:r>
    </w:p>
    <w:p w:rsidR="00BA4D49" w:rsidRPr="00BA4D49" w:rsidRDefault="00BA4D49" w:rsidP="00BA4D49">
      <w:pPr>
        <w:ind w:firstLine="567"/>
        <w:jc w:val="both"/>
        <w:rPr>
          <w:rFonts w:ascii="Times New Roman" w:eastAsia="Calibri" w:hAnsi="Times New Roman"/>
          <w:szCs w:val="26"/>
          <w:lang w:eastAsia="en-US"/>
        </w:rPr>
      </w:pPr>
      <w:bookmarkStart w:id="27" w:name="sub_28"/>
      <w:r w:rsidRPr="00BA4D49">
        <w:rPr>
          <w:rFonts w:ascii="Times New Roman" w:eastAsia="Calibri" w:hAnsi="Times New Roman"/>
          <w:szCs w:val="26"/>
          <w:lang w:eastAsia="en-US"/>
        </w:rPr>
        <w:t>2.8. Документы, необходимые для предоставления муниципальной услуги.</w:t>
      </w:r>
    </w:p>
    <w:bookmarkEnd w:id="27"/>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Для предоставления муниципальной услуги заявитель представляет в Администрацию лично, через уполномоченного представителя, либо почтовым отправлением, либо посредством Единого портала государственных и муниципальных услуг, в том числе через – МФЦ (по выбору заявителя),  следующие документы:</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lastRenderedPageBreak/>
        <w:t>1) заявление на имя главы администрации Чебоксарского муниципального округа Чувашской Республики (</w:t>
      </w:r>
      <w:hyperlink w:anchor="sub_10000" w:history="1">
        <w:r w:rsidRPr="00BA4D49">
          <w:rPr>
            <w:rFonts w:ascii="Times New Roman" w:eastAsia="Calibri" w:hAnsi="Times New Roman"/>
            <w:szCs w:val="26"/>
            <w:lang w:eastAsia="en-US"/>
          </w:rPr>
          <w:t>приложение № 1</w:t>
        </w:r>
      </w:hyperlink>
      <w:r w:rsidRPr="00BA4D49">
        <w:rPr>
          <w:rFonts w:ascii="Times New Roman" w:eastAsia="Calibri" w:hAnsi="Times New Roman"/>
          <w:szCs w:val="26"/>
          <w:lang w:eastAsia="en-US"/>
        </w:rPr>
        <w:t xml:space="preserve"> к настоящему Регламенту), содержащее следующие сведения:</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фамилия, имя, отчество (последнее - при наличии), идентификационный номер налогоплательщика, место жительства заявителя и реквизиты документа, удостоверяющего его личность, в случае, если заявление подается физическим лицом;</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наименование (полное и сокращенное (при наличии), место нахождения, организационно-правовая форма, идентификационный номер налогоплательщика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фамилия, имя, отчество (последнее - при наличии), идентификационный номер налогоплательщика, место жительства,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уполномоченным представителем заявителя;</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почтовый адрес, адрес электронной почты (при наличии), номер телефона для связи с заявителем или уполномоченным представителем заявителя;</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способ получения ответа на заявление;</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адрес (месторасположение) земель или земельного участка, категория земель, площадь и кадастровый номер земельного участка, на котором планируется осуществить вырубку (снос) зеленых насаждений;</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цель и обоснование вырубки (сноса) зеленых насаждений;</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план-схема места произрастания существующих зеленых насаждений в масштабе, позволяющем идентифицировать участок работ, площадь участка работ, координаты угловых точек (при наличии);</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2) копия утвержденной проектной документации при проведении строительства (реконструкции), капитального (текущего) ремонта объектов (при наличии);</w:t>
      </w:r>
    </w:p>
    <w:p w:rsidR="00BA4D49" w:rsidRPr="00BA4D49" w:rsidRDefault="00BA4D49" w:rsidP="00BA4D49">
      <w:pPr>
        <w:ind w:firstLine="709"/>
        <w:jc w:val="both"/>
        <w:rPr>
          <w:rFonts w:ascii="Times New Roman" w:eastAsia="Calibri" w:hAnsi="Times New Roman"/>
          <w:szCs w:val="26"/>
          <w:lang w:eastAsia="en-US"/>
        </w:rPr>
      </w:pPr>
      <w:bookmarkStart w:id="28" w:name="sub_1213"/>
      <w:r w:rsidRPr="00BA4D49">
        <w:rPr>
          <w:rFonts w:ascii="Times New Roman" w:eastAsia="Calibri" w:hAnsi="Times New Roman"/>
          <w:szCs w:val="26"/>
          <w:lang w:eastAsia="en-US"/>
        </w:rPr>
        <w:t>3) план действий по предупреждению и ликвидации чрезвычайных ситуаций природного и техногенного характера и их последствий при вырубке (сносе) зеленых насаждений в целях предупреждения и ликвидации чрезвычайных ситуаций природного и техногенного характера и их последствий;</w:t>
      </w:r>
    </w:p>
    <w:p w:rsidR="00BA4D49" w:rsidRPr="00BA4D49" w:rsidRDefault="00BA4D49" w:rsidP="00BA4D49">
      <w:pPr>
        <w:ind w:firstLine="709"/>
        <w:jc w:val="both"/>
        <w:rPr>
          <w:rFonts w:ascii="Times New Roman" w:eastAsia="Calibri" w:hAnsi="Times New Roman"/>
          <w:szCs w:val="26"/>
          <w:lang w:eastAsia="en-US"/>
        </w:rPr>
      </w:pPr>
      <w:bookmarkStart w:id="29" w:name="sub_1214"/>
      <w:bookmarkEnd w:id="28"/>
      <w:r w:rsidRPr="00BA4D49">
        <w:rPr>
          <w:rFonts w:ascii="Times New Roman" w:eastAsia="Calibri" w:hAnsi="Times New Roman"/>
          <w:szCs w:val="26"/>
          <w:lang w:eastAsia="en-US"/>
        </w:rPr>
        <w:t>4) копия документа, подтверждающего полномочия представителя заявителя, и копия документа, удостоверяющего его личность (в случае подачи заявления уполномоченным представителем заявителя);</w:t>
      </w:r>
    </w:p>
    <w:p w:rsidR="00BA4D49" w:rsidRPr="00BA4D49" w:rsidRDefault="00BA4D49" w:rsidP="00BA4D49">
      <w:pPr>
        <w:pStyle w:val="3"/>
        <w:shd w:val="clear" w:color="auto" w:fill="FFFFFF"/>
        <w:spacing w:before="0" w:after="0"/>
        <w:ind w:firstLine="709"/>
        <w:rPr>
          <w:rFonts w:ascii="Times New Roman" w:eastAsia="Calibri" w:hAnsi="Times New Roman"/>
          <w:b w:val="0"/>
          <w:bCs w:val="0"/>
          <w:lang w:eastAsia="en-US"/>
        </w:rPr>
      </w:pPr>
      <w:bookmarkStart w:id="30" w:name="sub_1215"/>
      <w:bookmarkEnd w:id="29"/>
      <w:r w:rsidRPr="00BA4D49">
        <w:rPr>
          <w:rFonts w:ascii="Times New Roman" w:eastAsia="Calibri" w:hAnsi="Times New Roman"/>
          <w:b w:val="0"/>
          <w:bCs w:val="0"/>
          <w:lang w:eastAsia="en-US"/>
        </w:rPr>
        <w:t>5) копия заключения, выданного органами Роспотребнадзора или санитарно-эпидемиологического контроля (надзора) о нарушении нормативного светового режима в помещениях заявителя.</w:t>
      </w:r>
    </w:p>
    <w:bookmarkEnd w:id="30"/>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Администрация в порядке межведомственного информационного взаимодействия запрашивает следующие документы:</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lastRenderedPageBreak/>
        <w:t>копии документов, подтверждающих право заявителя на земельный участок, на котором планируется осуществить вырубку (снос) зеленых насаждений, или выписку из Единого государственного реестра недвижимости в отношении земельного участка, на котором планируется осуществить вырубку (снос) зеленых насаждений;</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копию положительного заключения государственной экспертизы на проектную документацию при ее наличии (в случаях, установленных </w:t>
      </w:r>
      <w:hyperlink r:id="rId24" w:history="1">
        <w:r w:rsidRPr="00BA4D49">
          <w:rPr>
            <w:rFonts w:ascii="Times New Roman" w:eastAsia="Calibri" w:hAnsi="Times New Roman"/>
            <w:szCs w:val="26"/>
            <w:lang w:eastAsia="en-US"/>
          </w:rPr>
          <w:t>законодательством</w:t>
        </w:r>
      </w:hyperlink>
      <w:r w:rsidRPr="00BA4D49">
        <w:rPr>
          <w:rFonts w:ascii="Times New Roman" w:eastAsia="Calibri" w:hAnsi="Times New Roman"/>
          <w:szCs w:val="26"/>
          <w:lang w:eastAsia="en-US"/>
        </w:rPr>
        <w:t xml:space="preserve"> о градостроительной деятельности) - при проведении строительства (реконструкции), капитального (текущего) ремонта объектов. Заявитель или его уполномоченный представитель может по собственной инициативе представить документы, указанные в настоящем пункте.</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Заявитель при личном обращении в Администрацию обязан представить документ, удостоверяющий личность, в случае обращения представителя заявителя дополнительно представляется документ, подтверждающий полномочия представителя заявителя.</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При направлении документов в Администрацию почтовым отправлением нотариальное удостоверение документов не требуется.</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При направлении документов в электронной форме посредством Единого портала государственных и муниципальных услуг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Заявление направляется заявителем или представителем заявителя вместе с прикрепленными электронными документами, указанными в пункте 2.8 настоящего Административного регламента. </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w:t>
      </w:r>
      <w:r w:rsidR="00702018">
        <w:rPr>
          <w:rFonts w:ascii="Times New Roman" w:eastAsia="Calibri" w:hAnsi="Times New Roman"/>
          <w:szCs w:val="26"/>
          <w:lang w:eastAsia="en-US"/>
        </w:rPr>
        <w:t xml:space="preserve"> </w:t>
      </w:r>
      <w:r w:rsidRPr="00BA4D49">
        <w:rPr>
          <w:rFonts w:ascii="Times New Roman" w:eastAsia="Calibri" w:hAnsi="Times New Roman"/>
          <w:szCs w:val="26"/>
          <w:lang w:eastAsia="en-US"/>
        </w:rPr>
        <w:t xml:space="preserve">63-ФЗ), а также при наличии у владельца сертификата ключа проверки ключа простой электронной подписи, </w:t>
      </w:r>
      <w:r w:rsidRPr="00BA4D49">
        <w:rPr>
          <w:rFonts w:ascii="Times New Roman" w:eastAsia="Calibri" w:hAnsi="Times New Roman"/>
          <w:szCs w:val="26"/>
          <w:lang w:eastAsia="en-US"/>
        </w:rPr>
        <w:lastRenderedPageBreak/>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Документы, прилагаемые заявителем к заявлению, представляемые в электронной форме, направляются в следующих форматах:</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1) xml — для документов, в отношении которых утверждены формы и требования по формированию электронных документов в виде файлов в формате xm1;</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2) doc, docx, odt — для документов с текстовым содержанием, не включающим формулы;</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3) pdf, jpg, jpeg, png, bmp, tiff—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4) zip, rar — для сжатых документов в один файл;</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5) sig - для открепленной усиленной квалифицированной электронной подписи.</w:t>
      </w:r>
    </w:p>
    <w:p w:rsidR="00BA4D49" w:rsidRPr="00BA4D49" w:rsidRDefault="00BA4D49" w:rsidP="00BA4D49">
      <w:pPr>
        <w:ind w:firstLine="567"/>
        <w:jc w:val="both"/>
        <w:rPr>
          <w:rFonts w:ascii="Times New Roman" w:eastAsia="Calibri" w:hAnsi="Times New Roman"/>
          <w:szCs w:val="26"/>
          <w:lang w:eastAsia="en-US"/>
        </w:rPr>
      </w:pPr>
      <w:bookmarkStart w:id="31" w:name="sub_29"/>
      <w:r w:rsidRPr="00BA4D49">
        <w:rPr>
          <w:rFonts w:ascii="Times New Roman" w:eastAsia="Calibri" w:hAnsi="Times New Roman"/>
          <w:szCs w:val="26"/>
          <w:lang w:eastAsia="en-US"/>
        </w:rPr>
        <w:t>2.9.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bookmarkEnd w:id="31"/>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выписка из Единого государственного реестра прав на недвижимое имущество и сделок с ним;</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разрешение на производство земляных работ или на строительство.</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Непредставление указанных документов не является основанием для отказа в предоставлении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32" w:name="sub_210"/>
      <w:r w:rsidRPr="00BA4D49">
        <w:rPr>
          <w:rFonts w:ascii="Times New Roman" w:eastAsia="Calibri" w:hAnsi="Times New Roman"/>
          <w:szCs w:val="26"/>
          <w:lang w:eastAsia="en-US"/>
        </w:rPr>
        <w:t>2.10. Запрещается требовать от заявителя:</w:t>
      </w:r>
    </w:p>
    <w:bookmarkEnd w:id="32"/>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органами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BA4D49">
          <w:rPr>
            <w:rFonts w:ascii="Times New Roman" w:eastAsia="Calibri" w:hAnsi="Times New Roman"/>
            <w:szCs w:val="26"/>
            <w:lang w:eastAsia="en-US"/>
          </w:rPr>
          <w:t>части 6 статьи 7</w:t>
        </w:r>
      </w:hyperlink>
      <w:r w:rsidRPr="00BA4D49">
        <w:rPr>
          <w:rFonts w:ascii="Times New Roman" w:eastAsia="Calibri" w:hAnsi="Times New Roman"/>
          <w:szCs w:val="26"/>
          <w:lang w:eastAsia="en-US"/>
        </w:rPr>
        <w:t xml:space="preserve"> Федерального закона от 27 июля 2010 № 210-ФЗ «Об организации предоставления государственных и муниципальных услуг».</w:t>
      </w:r>
    </w:p>
    <w:p w:rsidR="00BA4D49" w:rsidRPr="00BA4D49" w:rsidRDefault="00BA4D49" w:rsidP="00BA4D49">
      <w:pPr>
        <w:ind w:firstLine="567"/>
        <w:jc w:val="both"/>
        <w:rPr>
          <w:rFonts w:ascii="Times New Roman" w:eastAsia="Calibri" w:hAnsi="Times New Roman"/>
          <w:szCs w:val="26"/>
          <w:lang w:eastAsia="en-US"/>
        </w:rPr>
      </w:pPr>
      <w:bookmarkStart w:id="33" w:name="sub_211"/>
      <w:r w:rsidRPr="00BA4D49">
        <w:rPr>
          <w:rFonts w:ascii="Times New Roman" w:eastAsia="Calibri" w:hAnsi="Times New Roman"/>
          <w:szCs w:val="26"/>
          <w:lang w:eastAsia="en-US"/>
        </w:rPr>
        <w:t xml:space="preserve">2.11. </w:t>
      </w:r>
      <w:bookmarkStart w:id="34" w:name="sub_212"/>
      <w:bookmarkEnd w:id="33"/>
      <w:r w:rsidRPr="00BA4D49">
        <w:rPr>
          <w:rFonts w:ascii="Times New Roman" w:eastAsia="Calibri" w:hAnsi="Times New Roman"/>
          <w:szCs w:val="26"/>
          <w:lang w:eastAsia="en-US"/>
        </w:rPr>
        <w:t>Основания для отказа в приеме документов, необходимых для предоставления муниципальной услуги отсутствуют.</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lastRenderedPageBreak/>
        <w:t>2.12. Основаниями для отказа в предоставлении муниципальной услуги по выдаче разрешения (ордера) на вырубку деревьев, кустарников являются:</w:t>
      </w:r>
    </w:p>
    <w:bookmarkEnd w:id="34"/>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несоответствие представленных документов требованиям, предусмотренным </w:t>
      </w:r>
      <w:hyperlink w:anchor="sub_28" w:history="1">
        <w:r w:rsidRPr="00BA4D49">
          <w:rPr>
            <w:rFonts w:ascii="Times New Roman" w:eastAsia="Calibri" w:hAnsi="Times New Roman"/>
            <w:szCs w:val="26"/>
            <w:lang w:eastAsia="en-US"/>
          </w:rPr>
          <w:t>п. 2.8</w:t>
        </w:r>
      </w:hyperlink>
      <w:r w:rsidRPr="00BA4D49">
        <w:rPr>
          <w:rFonts w:ascii="Times New Roman" w:eastAsia="Calibri" w:hAnsi="Times New Roman"/>
          <w:szCs w:val="26"/>
          <w:lang w:eastAsia="en-US"/>
        </w:rPr>
        <w:t>. настоящего административного регламента;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несвоевременное устранение заявителем недостатков в представленных документах, выявленных в ходе проверки, предусмотренных </w:t>
      </w:r>
      <w:hyperlink w:anchor="sub_322" w:history="1">
        <w:r w:rsidRPr="00BA4D49">
          <w:rPr>
            <w:rFonts w:ascii="Times New Roman" w:eastAsia="Calibri" w:hAnsi="Times New Roman"/>
            <w:szCs w:val="26"/>
            <w:lang w:eastAsia="en-US"/>
          </w:rPr>
          <w:t>п. 3.2.2</w:t>
        </w:r>
      </w:hyperlink>
      <w:r w:rsidRPr="00BA4D49">
        <w:rPr>
          <w:rFonts w:ascii="Times New Roman" w:eastAsia="Calibri" w:hAnsi="Times New Roman"/>
          <w:szCs w:val="26"/>
          <w:lang w:eastAsia="en-US"/>
        </w:rPr>
        <w:t>. настоящего административного регламента;</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земельный участок, на котором планируется осуществить вырубку (снос) зеленых насаждений, не находится в муниципальной собственности Чебоксарского муниципального округа Чувашской Республики, и не находится на землях, государственная собственность на которые не разграничена;</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содержатся недостоверные сведения в представленных заявителем заявлении и прилагаемых к нему документах;</w:t>
      </w:r>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компенсационная стоимость зеленых насаждений не уплачена в течение семи рабочих дней со дня получения акта осмотра зеленых насаждений, указанного в </w:t>
      </w:r>
      <w:hyperlink r:id="rId26" w:anchor="sub_37#sub_37" w:history="1">
        <w:r w:rsidRPr="00BA4D49">
          <w:rPr>
            <w:rFonts w:ascii="Times New Roman" w:eastAsia="Calibri" w:hAnsi="Times New Roman"/>
            <w:szCs w:val="26"/>
            <w:lang w:eastAsia="en-US"/>
          </w:rPr>
          <w:t>пункте 3.</w:t>
        </w:r>
      </w:hyperlink>
      <w:r w:rsidRPr="00BA4D49">
        <w:rPr>
          <w:rFonts w:ascii="Times New Roman" w:eastAsia="Calibri" w:hAnsi="Times New Roman"/>
          <w:szCs w:val="26"/>
          <w:lang w:eastAsia="en-US"/>
        </w:rPr>
        <w:t xml:space="preserve">5.5 настоящего Административного регламента (в случае отсутствия оснований, указанных в </w:t>
      </w:r>
      <w:hyperlink r:id="rId27" w:anchor="sub_314#sub_314" w:history="1">
        <w:r w:rsidRPr="00BA4D49">
          <w:rPr>
            <w:rFonts w:ascii="Times New Roman" w:eastAsia="Calibri" w:hAnsi="Times New Roman"/>
            <w:szCs w:val="26"/>
            <w:lang w:eastAsia="en-US"/>
          </w:rPr>
          <w:t xml:space="preserve">пункте </w:t>
        </w:r>
      </w:hyperlink>
      <w:r w:rsidRPr="00BA4D49">
        <w:rPr>
          <w:rFonts w:ascii="Times New Roman" w:eastAsia="Calibri" w:hAnsi="Times New Roman"/>
          <w:szCs w:val="26"/>
          <w:lang w:eastAsia="en-US"/>
        </w:rPr>
        <w:t>3.5.11 настоящего Порядка).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2.13. Муниципальная услуга по выдаче разрешения на вырубку (снос) не отнесенных к лесным насаждениям деревьев и кустарников (далее - разрешение на вырубку либо ордер на вырубку) на территории Чебоксарского муниципального округа Чувашской Республики осуществляется без взимания государственной пошлины и иной платы.</w:t>
      </w:r>
    </w:p>
    <w:p w:rsidR="00BA4D49" w:rsidRPr="00BA4D49" w:rsidRDefault="00BA4D49" w:rsidP="00BA4D49">
      <w:pPr>
        <w:ind w:firstLine="567"/>
        <w:jc w:val="both"/>
        <w:rPr>
          <w:rFonts w:ascii="Times New Roman" w:eastAsia="Calibri" w:hAnsi="Times New Roman"/>
          <w:szCs w:val="26"/>
          <w:lang w:eastAsia="en-US"/>
        </w:rPr>
      </w:pPr>
      <w:bookmarkStart w:id="35" w:name="sub_215"/>
      <w:r w:rsidRPr="00BA4D49">
        <w:rPr>
          <w:rFonts w:ascii="Times New Roman" w:eastAsia="Calibri" w:hAnsi="Times New Roman"/>
          <w:szCs w:val="26"/>
          <w:lang w:eastAsia="en-US"/>
        </w:rPr>
        <w:t xml:space="preserve">Заявитель для получения ордера на вырубку, в случае отсутствия оснований, указанных в пункте 3.5.11 настоящего Административного регламента, в течение семи рабочих дней со дня получения акта осмотра зеленых насаждений оплачивает компенсационную стоимость зеленых насаждений. </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Расчет размера компенсационной стоимости зеленых насаждений и порядок ее оплаты установлены Решением Собрания депутатов администрации Чебоксарского муниципального округа Чувашской Республики от </w:t>
      </w:r>
      <w:r w:rsidR="00DD1410" w:rsidRPr="00DD1410">
        <w:rPr>
          <w:rFonts w:ascii="Times New Roman" w:eastAsia="Calibri" w:hAnsi="Times New Roman"/>
          <w:szCs w:val="26"/>
          <w:lang w:eastAsia="en-US"/>
        </w:rPr>
        <w:t xml:space="preserve">28.12.2022 № 07-12 </w:t>
      </w:r>
      <w:r w:rsidRPr="00BA4D49">
        <w:rPr>
          <w:rFonts w:ascii="Times New Roman" w:eastAsia="Calibri" w:hAnsi="Times New Roman"/>
          <w:szCs w:val="26"/>
          <w:lang w:eastAsia="en-US"/>
        </w:rPr>
        <w:t>«</w:t>
      </w:r>
      <w:hyperlink r:id="rId28" w:history="1">
        <w:r w:rsidRPr="00BA4D49">
          <w:rPr>
            <w:rFonts w:ascii="Times New Roman" w:eastAsia="Calibri" w:hAnsi="Times New Roman"/>
            <w:szCs w:val="26"/>
            <w:lang w:eastAsia="en-US"/>
          </w:rPr>
          <w:t>Об утверждении Порядка выдачи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собственности муниципального образования Чебоксарского района Чувашской Республики, в том числе на землях, государственная собственность на которые не разграничена</w:t>
        </w:r>
      </w:hyperlink>
      <w:r w:rsidRPr="00BA4D49">
        <w:rPr>
          <w:rFonts w:ascii="Times New Roman" w:eastAsia="Calibri" w:hAnsi="Times New Roman"/>
          <w:szCs w:val="26"/>
          <w:lang w:eastAsia="en-US"/>
        </w:rPr>
        <w:t>».</w:t>
      </w:r>
    </w:p>
    <w:p w:rsidR="00BA4D49" w:rsidRPr="00BA4D49" w:rsidRDefault="00BA4D49" w:rsidP="00BA4D49">
      <w:pPr>
        <w:pStyle w:val="af"/>
        <w:spacing w:line="230" w:lineRule="auto"/>
        <w:ind w:firstLine="567"/>
        <w:jc w:val="both"/>
        <w:rPr>
          <w:rFonts w:eastAsia="Calibri"/>
          <w:sz w:val="26"/>
          <w:szCs w:val="26"/>
        </w:rPr>
      </w:pPr>
      <w:r w:rsidRPr="00BA4D49">
        <w:rPr>
          <w:rFonts w:eastAsia="Calibri"/>
          <w:sz w:val="26"/>
          <w:szCs w:val="26"/>
        </w:rPr>
        <w:t xml:space="preserve">2.14. </w:t>
      </w:r>
      <w:bookmarkStart w:id="36" w:name="sub_216"/>
      <w:bookmarkEnd w:id="35"/>
      <w:r w:rsidRPr="00BA4D49">
        <w:rPr>
          <w:rFonts w:eastAsia="Calibri"/>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BA4D49" w:rsidRPr="00BA4D49" w:rsidRDefault="00BA4D49" w:rsidP="00BA4D49">
      <w:pPr>
        <w:pStyle w:val="af"/>
        <w:spacing w:line="230" w:lineRule="auto"/>
        <w:ind w:firstLine="567"/>
        <w:jc w:val="both"/>
        <w:rPr>
          <w:rFonts w:eastAsia="Calibri"/>
          <w:sz w:val="26"/>
          <w:szCs w:val="26"/>
        </w:rPr>
      </w:pPr>
      <w:r w:rsidRPr="00BA4D49">
        <w:rPr>
          <w:rFonts w:eastAsia="Calibri"/>
          <w:sz w:val="26"/>
          <w:szCs w:val="26"/>
        </w:rPr>
        <w:t>Регистрация заявления, представленного заявителем указанными в пункте 2.8 настоящего Административного регламента способами в Администрацию осуществляется не позднее 1 рабочего дня, следующего за днем его поступления.</w:t>
      </w:r>
    </w:p>
    <w:p w:rsidR="00BA4D49" w:rsidRPr="00BA4D49" w:rsidRDefault="00BA4D49" w:rsidP="00BA4D49">
      <w:pPr>
        <w:pStyle w:val="af"/>
        <w:spacing w:line="230" w:lineRule="auto"/>
        <w:ind w:firstLine="567"/>
        <w:jc w:val="both"/>
        <w:rPr>
          <w:rFonts w:eastAsia="Calibri"/>
          <w:sz w:val="26"/>
          <w:szCs w:val="26"/>
        </w:rPr>
      </w:pPr>
      <w:r w:rsidRPr="00BA4D49">
        <w:rPr>
          <w:rFonts w:eastAsia="Calibri"/>
          <w:sz w:val="26"/>
          <w:szCs w:val="26"/>
        </w:rPr>
        <w:t>В случае представления заявления в электронной форме вне рабочего времени Администрации,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2.15. Срок принятия решения по выдаче разрешения на вырубку (снос) не отнесенных к лесным насаждениям деревьев и кустарников не должен превышать 30 дней со дня регистрации заявления.</w:t>
      </w:r>
    </w:p>
    <w:p w:rsidR="00BA4D49" w:rsidRPr="00BA4D49" w:rsidRDefault="00BA4D49" w:rsidP="00BA4D49">
      <w:pPr>
        <w:ind w:firstLine="567"/>
        <w:jc w:val="both"/>
        <w:rPr>
          <w:rFonts w:ascii="Times New Roman" w:eastAsia="Calibri" w:hAnsi="Times New Roman"/>
          <w:szCs w:val="26"/>
          <w:lang w:eastAsia="en-US"/>
        </w:rPr>
      </w:pPr>
      <w:bookmarkStart w:id="37" w:name="sub_217"/>
      <w:bookmarkEnd w:id="36"/>
      <w:r w:rsidRPr="00BA4D49">
        <w:rPr>
          <w:rFonts w:ascii="Times New Roman" w:eastAsia="Calibri" w:hAnsi="Times New Roman"/>
          <w:szCs w:val="26"/>
          <w:lang w:eastAsia="en-US"/>
        </w:rPr>
        <w:lastRenderedPageBreak/>
        <w:t>2.16. Требования к помещениям, в которых предоставляется муниципальная услуга.</w:t>
      </w:r>
    </w:p>
    <w:bookmarkEnd w:id="37"/>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Помещение для приема заявителей должны соответствовать комфортным условиям и оптимальными условиями работы муниципальных служащих с заявителями.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Для заявителей должно быть обеспечено удобство с точки зрения пешеходной доступности от остановки общественного транспорта до помещения, в котором предоставляется муниципальная услуга (не более 10 минут пешком).</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Вход в помещение должен обеспечивать свободный доступ заявителей, быть оборудован удобной лестницей с поручнями.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На здании рядом с входом должна быть размещена информационная табличка (вывеска).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На территории, прилегающей к месторасположению Администрации, оборудуются места для парковки автотранспортных средств. Доступ заявителей к парковочным местам является бесплатным.</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Проезжая часть вблизи административного здания должна быть оснащена знаками дорожного движения о возможном пути следования инвалида, обеспечив при этом доступность пешеходных путей к административному зданию, а также администрация обеспечивает:</w:t>
      </w:r>
    </w:p>
    <w:p w:rsidR="00BA4D49" w:rsidRPr="00BA4D49" w:rsidRDefault="00BA4D49" w:rsidP="00BA4D49">
      <w:pPr>
        <w:ind w:firstLine="567"/>
        <w:jc w:val="both"/>
        <w:rPr>
          <w:rFonts w:ascii="Times New Roman" w:eastAsia="Calibri" w:hAnsi="Times New Roman"/>
          <w:szCs w:val="26"/>
          <w:lang w:eastAsia="en-US"/>
        </w:rPr>
      </w:pPr>
      <w:bookmarkStart w:id="38" w:name="sub_2171"/>
      <w:r w:rsidRPr="00BA4D49">
        <w:rPr>
          <w:rFonts w:ascii="Times New Roman" w:eastAsia="Calibri" w:hAnsi="Times New Roman"/>
          <w:szCs w:val="26"/>
          <w:lang w:eastAsia="en-US"/>
        </w:rPr>
        <w:t>1) условия беспрепятственного доступа к объекту (зданию, помещению), в котором предоставляется муниципальная услуга;</w:t>
      </w:r>
    </w:p>
    <w:p w:rsidR="00BA4D49" w:rsidRPr="00BA4D49" w:rsidRDefault="00BA4D49" w:rsidP="00BA4D49">
      <w:pPr>
        <w:ind w:firstLine="567"/>
        <w:jc w:val="both"/>
        <w:rPr>
          <w:rFonts w:ascii="Times New Roman" w:eastAsia="Calibri" w:hAnsi="Times New Roman"/>
          <w:szCs w:val="26"/>
          <w:lang w:eastAsia="en-US"/>
        </w:rPr>
      </w:pPr>
      <w:bookmarkStart w:id="39" w:name="sub_2172"/>
      <w:bookmarkEnd w:id="38"/>
      <w:r w:rsidRPr="00BA4D49">
        <w:rPr>
          <w:rFonts w:ascii="Times New Roman" w:eastAsia="Calibri" w:hAnsi="Times New Roman"/>
          <w:szCs w:val="26"/>
          <w:lang w:eastAsia="en-US"/>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A4D49" w:rsidRPr="00BA4D49" w:rsidRDefault="00BA4D49" w:rsidP="00BA4D49">
      <w:pPr>
        <w:ind w:firstLine="567"/>
        <w:jc w:val="both"/>
        <w:rPr>
          <w:rFonts w:ascii="Times New Roman" w:eastAsia="Calibri" w:hAnsi="Times New Roman"/>
          <w:szCs w:val="26"/>
          <w:lang w:eastAsia="en-US"/>
        </w:rPr>
      </w:pPr>
      <w:bookmarkStart w:id="40" w:name="sub_2173"/>
      <w:bookmarkEnd w:id="39"/>
      <w:r w:rsidRPr="00BA4D49">
        <w:rPr>
          <w:rFonts w:ascii="Times New Roman" w:eastAsia="Calibri" w:hAnsi="Times New Roman"/>
          <w:szCs w:val="26"/>
          <w:lang w:eastAsia="en-US"/>
        </w:rPr>
        <w:t>3) сопровождение инвалидов, имеющих стойкие расстройства функции зрения и отсутствие возможности самостоятельного передвижения;</w:t>
      </w:r>
    </w:p>
    <w:p w:rsidR="00BA4D49" w:rsidRPr="00BA4D49" w:rsidRDefault="00BA4D49" w:rsidP="00BA4D49">
      <w:pPr>
        <w:ind w:firstLine="567"/>
        <w:jc w:val="both"/>
        <w:rPr>
          <w:rFonts w:ascii="Times New Roman" w:eastAsia="Calibri" w:hAnsi="Times New Roman"/>
          <w:szCs w:val="26"/>
          <w:lang w:eastAsia="en-US"/>
        </w:rPr>
      </w:pPr>
      <w:bookmarkStart w:id="41" w:name="sub_2174"/>
      <w:bookmarkEnd w:id="40"/>
      <w:r w:rsidRPr="00BA4D49">
        <w:rPr>
          <w:rFonts w:ascii="Times New Roman" w:eastAsia="Calibri" w:hAnsi="Times New Roman"/>
          <w:szCs w:val="26"/>
          <w:lang w:eastAsia="en-US"/>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A4D49" w:rsidRPr="00BA4D49" w:rsidRDefault="00BA4D49" w:rsidP="00BA4D49">
      <w:pPr>
        <w:ind w:firstLine="567"/>
        <w:jc w:val="both"/>
        <w:rPr>
          <w:rFonts w:ascii="Times New Roman" w:eastAsia="Calibri" w:hAnsi="Times New Roman"/>
          <w:szCs w:val="26"/>
          <w:lang w:eastAsia="en-US"/>
        </w:rPr>
      </w:pPr>
      <w:bookmarkStart w:id="42" w:name="sub_2175"/>
      <w:bookmarkEnd w:id="41"/>
      <w:r w:rsidRPr="00BA4D49">
        <w:rPr>
          <w:rFonts w:ascii="Times New Roman" w:eastAsia="Calibri" w:hAnsi="Times New Roman"/>
          <w:szCs w:val="26"/>
          <w:lang w:eastAsia="en-US"/>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A4D49" w:rsidRPr="00BA4D49" w:rsidRDefault="00BA4D49" w:rsidP="00BA4D49">
      <w:pPr>
        <w:ind w:firstLine="567"/>
        <w:jc w:val="both"/>
        <w:rPr>
          <w:rFonts w:ascii="Times New Roman" w:eastAsia="Calibri" w:hAnsi="Times New Roman"/>
          <w:szCs w:val="26"/>
          <w:lang w:eastAsia="en-US"/>
        </w:rPr>
      </w:pPr>
      <w:bookmarkStart w:id="43" w:name="sub_2176"/>
      <w:bookmarkEnd w:id="42"/>
      <w:r w:rsidRPr="00BA4D49">
        <w:rPr>
          <w:rFonts w:ascii="Times New Roman" w:eastAsia="Calibri" w:hAnsi="Times New Roman"/>
          <w:szCs w:val="26"/>
          <w:lang w:eastAsia="en-US"/>
        </w:rPr>
        <w:t>6) допуск сурдопереводчика и тифлосурдопереводчика;</w:t>
      </w:r>
    </w:p>
    <w:p w:rsidR="00BA4D49" w:rsidRPr="00BA4D49" w:rsidRDefault="00BA4D49" w:rsidP="00BA4D49">
      <w:pPr>
        <w:ind w:firstLine="567"/>
        <w:jc w:val="both"/>
        <w:rPr>
          <w:rFonts w:ascii="Times New Roman" w:eastAsia="Calibri" w:hAnsi="Times New Roman"/>
          <w:szCs w:val="26"/>
          <w:lang w:eastAsia="en-US"/>
        </w:rPr>
      </w:pPr>
      <w:bookmarkStart w:id="44" w:name="sub_2177"/>
      <w:bookmarkEnd w:id="43"/>
      <w:r w:rsidRPr="00BA4D49">
        <w:rPr>
          <w:rFonts w:ascii="Times New Roman" w:eastAsia="Calibri" w:hAnsi="Times New Roman"/>
          <w:szCs w:val="26"/>
          <w:lang w:eastAsia="en-US"/>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A4D49" w:rsidRPr="00BA4D49" w:rsidRDefault="00BA4D49" w:rsidP="00BA4D49">
      <w:pPr>
        <w:ind w:firstLine="567"/>
        <w:jc w:val="both"/>
        <w:rPr>
          <w:rFonts w:ascii="Times New Roman" w:eastAsia="Calibri" w:hAnsi="Times New Roman"/>
          <w:szCs w:val="26"/>
          <w:lang w:eastAsia="en-US"/>
        </w:rPr>
      </w:pPr>
      <w:bookmarkStart w:id="45" w:name="sub_2178"/>
      <w:bookmarkEnd w:id="44"/>
      <w:r w:rsidRPr="00BA4D49">
        <w:rPr>
          <w:rFonts w:ascii="Times New Roman" w:eastAsia="Calibri" w:hAnsi="Times New Roman"/>
          <w:szCs w:val="26"/>
          <w:lang w:eastAsia="en-US"/>
        </w:rPr>
        <w:t>8) оказание инвалидам помощи в преодолении барьеров, мешающих получению ими услуг наравне с другими лицами.</w:t>
      </w:r>
    </w:p>
    <w:p w:rsidR="00BA4D49" w:rsidRPr="00BA4D49" w:rsidRDefault="00BA4D49" w:rsidP="00BA4D49">
      <w:pPr>
        <w:ind w:firstLine="567"/>
        <w:jc w:val="both"/>
        <w:rPr>
          <w:rFonts w:ascii="Times New Roman" w:eastAsia="Calibri" w:hAnsi="Times New Roman"/>
          <w:szCs w:val="26"/>
          <w:lang w:eastAsia="en-US"/>
        </w:rPr>
      </w:pPr>
      <w:bookmarkStart w:id="46" w:name="sub_218"/>
      <w:bookmarkEnd w:id="45"/>
      <w:r w:rsidRPr="00BA4D49">
        <w:rPr>
          <w:rFonts w:ascii="Times New Roman" w:eastAsia="Calibri" w:hAnsi="Times New Roman"/>
          <w:szCs w:val="26"/>
          <w:lang w:eastAsia="en-US"/>
        </w:rPr>
        <w:t>2.17. Сектор ожидания оборудуется стульями, креслами, столами для возможности оформления документов, должно быть естественное и искусственное освещение.</w:t>
      </w:r>
    </w:p>
    <w:p w:rsidR="00BA4D49" w:rsidRPr="00BA4D49" w:rsidRDefault="00BA4D49" w:rsidP="00BA4D49">
      <w:pPr>
        <w:ind w:firstLine="567"/>
        <w:jc w:val="both"/>
        <w:rPr>
          <w:rFonts w:ascii="Times New Roman" w:eastAsia="Calibri" w:hAnsi="Times New Roman"/>
          <w:szCs w:val="26"/>
          <w:lang w:eastAsia="en-US"/>
        </w:rPr>
      </w:pPr>
      <w:bookmarkStart w:id="47" w:name="sub_219"/>
      <w:bookmarkEnd w:id="46"/>
      <w:r w:rsidRPr="00BA4D49">
        <w:rPr>
          <w:rFonts w:ascii="Times New Roman" w:eastAsia="Calibri" w:hAnsi="Times New Roman"/>
          <w:szCs w:val="26"/>
          <w:lang w:eastAsia="en-US"/>
        </w:rPr>
        <w:t>2.18. Для ознакомления с информационными материалами должны быть оборудованы информационные стенды.</w:t>
      </w:r>
    </w:p>
    <w:bookmarkEnd w:id="47"/>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Информационные стенды должны содержать актуальную и исчерпывающую информацию, необходимую для получения муниципальной услуги, в частности: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lastRenderedPageBreak/>
        <w:t>- Административный регламент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почтовый адрес, телефон, адрес электронной почты и адрес официального сайта органа;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контактные телефоны;</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список необходимых документов;</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образцы заполнения форм бланков, необходимых для получения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другие информационные материалы, необходимые для получения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48" w:name="sub_220"/>
      <w:r w:rsidRPr="00BA4D49">
        <w:rPr>
          <w:rFonts w:ascii="Times New Roman" w:eastAsia="Calibri" w:hAnsi="Times New Roman"/>
          <w:szCs w:val="26"/>
          <w:lang w:eastAsia="en-US"/>
        </w:rPr>
        <w:t>2.19. При ответах на телефонные звонки и устные обращения специалист Администрации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BA4D49" w:rsidRPr="00BA4D49" w:rsidRDefault="00BA4D49" w:rsidP="00BA4D49">
      <w:pPr>
        <w:ind w:firstLine="567"/>
        <w:jc w:val="both"/>
        <w:rPr>
          <w:rFonts w:ascii="Times New Roman" w:eastAsia="Calibri" w:hAnsi="Times New Roman"/>
          <w:szCs w:val="26"/>
          <w:lang w:eastAsia="en-US"/>
        </w:rPr>
      </w:pPr>
      <w:bookmarkStart w:id="49" w:name="sub_221"/>
      <w:bookmarkEnd w:id="48"/>
      <w:r w:rsidRPr="00BA4D49">
        <w:rPr>
          <w:rFonts w:ascii="Times New Roman" w:eastAsia="Calibri" w:hAnsi="Times New Roman"/>
          <w:szCs w:val="26"/>
          <w:lang w:eastAsia="en-US"/>
        </w:rPr>
        <w:t>2.20. Кабинеты приема заявителей должны быть оборудованы информационными табличками (вывесками) с указанием:</w:t>
      </w:r>
    </w:p>
    <w:bookmarkEnd w:id="49"/>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номера кабинета;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времени перерыва на обед, технического перерыва.</w:t>
      </w:r>
    </w:p>
    <w:p w:rsidR="00BA4D49" w:rsidRPr="00BA4D49" w:rsidRDefault="00BA4D49" w:rsidP="00BA4D49">
      <w:pPr>
        <w:ind w:firstLine="567"/>
        <w:jc w:val="both"/>
        <w:rPr>
          <w:rFonts w:ascii="Times New Roman" w:eastAsia="Calibri" w:hAnsi="Times New Roman"/>
          <w:szCs w:val="26"/>
          <w:lang w:eastAsia="en-US"/>
        </w:rPr>
      </w:pPr>
      <w:bookmarkStart w:id="50" w:name="sub_222"/>
      <w:r w:rsidRPr="00BA4D49">
        <w:rPr>
          <w:rFonts w:ascii="Times New Roman" w:eastAsia="Calibri" w:hAnsi="Times New Roman"/>
          <w:szCs w:val="26"/>
          <w:lang w:eastAsia="en-US"/>
        </w:rPr>
        <w:t>2.21.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A4D49" w:rsidRPr="00BA4D49" w:rsidRDefault="00BA4D49" w:rsidP="00BA4D49">
      <w:pPr>
        <w:ind w:firstLine="567"/>
        <w:jc w:val="both"/>
        <w:rPr>
          <w:rFonts w:ascii="Times New Roman" w:eastAsia="Calibri" w:hAnsi="Times New Roman"/>
          <w:szCs w:val="26"/>
          <w:lang w:eastAsia="en-US"/>
        </w:rPr>
      </w:pPr>
      <w:bookmarkStart w:id="51" w:name="sub_223"/>
      <w:bookmarkEnd w:id="50"/>
      <w:r w:rsidRPr="00BA4D49">
        <w:rPr>
          <w:rFonts w:ascii="Times New Roman" w:eastAsia="Calibri" w:hAnsi="Times New Roman"/>
          <w:szCs w:val="26"/>
          <w:lang w:eastAsia="en-US"/>
        </w:rPr>
        <w:t>2.22. При организации рабочих мест должна быть предусмотрена возможность свободного входа и выхода из помещения при необходимости.</w:t>
      </w:r>
    </w:p>
    <w:p w:rsidR="00BA4D49" w:rsidRPr="00BA4D49" w:rsidRDefault="00BA4D49" w:rsidP="00BA4D49">
      <w:pPr>
        <w:ind w:firstLine="567"/>
        <w:jc w:val="both"/>
        <w:rPr>
          <w:rFonts w:ascii="Times New Roman" w:eastAsia="Calibri" w:hAnsi="Times New Roman"/>
          <w:szCs w:val="26"/>
          <w:lang w:eastAsia="en-US"/>
        </w:rPr>
      </w:pPr>
      <w:bookmarkStart w:id="52" w:name="sub_224"/>
      <w:bookmarkEnd w:id="51"/>
      <w:r w:rsidRPr="00BA4D49">
        <w:rPr>
          <w:rFonts w:ascii="Times New Roman" w:eastAsia="Calibri" w:hAnsi="Times New Roman"/>
          <w:szCs w:val="26"/>
          <w:lang w:eastAsia="en-US"/>
        </w:rPr>
        <w:t>2.23. Прием и выдача документов и информации, консультирование заявителей осуществляется в одном кабинете.</w:t>
      </w:r>
    </w:p>
    <w:p w:rsidR="00BA4D49" w:rsidRPr="00BA4D49" w:rsidRDefault="00BA4D49" w:rsidP="00BA4D49">
      <w:pPr>
        <w:ind w:firstLine="567"/>
        <w:jc w:val="both"/>
        <w:rPr>
          <w:rFonts w:ascii="Times New Roman" w:eastAsia="Calibri" w:hAnsi="Times New Roman"/>
          <w:szCs w:val="26"/>
          <w:lang w:eastAsia="en-US"/>
        </w:rPr>
      </w:pPr>
      <w:bookmarkStart w:id="53" w:name="sub_225"/>
      <w:bookmarkEnd w:id="52"/>
      <w:r w:rsidRPr="00BA4D49">
        <w:rPr>
          <w:rFonts w:ascii="Times New Roman" w:eastAsia="Calibri" w:hAnsi="Times New Roman"/>
          <w:szCs w:val="26"/>
          <w:lang w:eastAsia="en-US"/>
        </w:rPr>
        <w:t xml:space="preserve">2.24. Требования к помещению должны соответствовать </w:t>
      </w:r>
      <w:hyperlink r:id="rId29" w:history="1">
        <w:r w:rsidRPr="00BA4D49">
          <w:rPr>
            <w:rFonts w:ascii="Times New Roman" w:eastAsia="Calibri" w:hAnsi="Times New Roman"/>
            <w:szCs w:val="26"/>
            <w:lang w:eastAsia="en-US"/>
          </w:rPr>
          <w:t>Санитарно-эпидемиологическим правилам и нормативам</w:t>
        </w:r>
      </w:hyperlink>
      <w:r w:rsidRPr="00BA4D49">
        <w:rPr>
          <w:rFonts w:ascii="Times New Roman" w:eastAsia="Calibri" w:hAnsi="Times New Roman"/>
          <w:szCs w:val="26"/>
          <w:lang w:eastAsia="en-US"/>
        </w:rPr>
        <w:t xml:space="preserve"> «Гигиенические требования к персональным электронно-вычислительным машинам и организации работы. СанПиН 2.2.2/2.4.1340-03».</w:t>
      </w:r>
    </w:p>
    <w:p w:rsidR="00BA4D49" w:rsidRPr="00BA4D49" w:rsidRDefault="00BA4D49" w:rsidP="00BA4D49">
      <w:pPr>
        <w:ind w:firstLine="567"/>
        <w:jc w:val="both"/>
        <w:rPr>
          <w:rFonts w:ascii="Times New Roman" w:eastAsia="Calibri" w:hAnsi="Times New Roman"/>
          <w:szCs w:val="26"/>
          <w:lang w:eastAsia="en-US"/>
        </w:rPr>
      </w:pPr>
      <w:bookmarkStart w:id="54" w:name="sub_226"/>
      <w:bookmarkEnd w:id="53"/>
      <w:r w:rsidRPr="00BA4D49">
        <w:rPr>
          <w:rFonts w:ascii="Times New Roman" w:eastAsia="Calibri" w:hAnsi="Times New Roman"/>
          <w:szCs w:val="26"/>
          <w:lang w:eastAsia="en-US"/>
        </w:rPr>
        <w:t>2.25. Показателями доступности и качества муниципальной услуги являются:</w:t>
      </w:r>
    </w:p>
    <w:bookmarkEnd w:id="54"/>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открытый и равный доступ для всех заинтересованных организаций к сведениям о муниципальной услуге (наименование, содержание, предмет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и на </w:t>
      </w:r>
      <w:hyperlink r:id="rId30" w:history="1">
        <w:r w:rsidRPr="00BA4D49">
          <w:rPr>
            <w:rFonts w:ascii="Times New Roman" w:eastAsia="Calibri" w:hAnsi="Times New Roman"/>
            <w:szCs w:val="26"/>
            <w:lang w:eastAsia="en-US"/>
          </w:rPr>
          <w:t>портале</w:t>
        </w:r>
      </w:hyperlink>
      <w:r w:rsidRPr="00BA4D49">
        <w:rPr>
          <w:rFonts w:ascii="Times New Roman" w:eastAsia="Calibri" w:hAnsi="Times New Roman"/>
          <w:szCs w:val="26"/>
          <w:lang w:eastAsia="en-US"/>
        </w:rPr>
        <w:t xml:space="preserve"> государственных и муниципальных услуг;</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возможность получения заявителем информации о ходе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соблюдение сроков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соблюдение состава и последовательности действий ответственных исполнителей, предоставляющих муниципальную услугу и ее получателей в соответствии с настоящим административным регламентом;</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правомерность отказа в предоставлении услуги.</w:t>
      </w:r>
    </w:p>
    <w:p w:rsidR="00BA4D49" w:rsidRPr="00BA4D49" w:rsidRDefault="00BA4D49" w:rsidP="00BA4D49">
      <w:pPr>
        <w:pStyle w:val="1"/>
        <w:spacing w:before="0" w:after="0"/>
        <w:ind w:firstLine="567"/>
        <w:jc w:val="both"/>
        <w:rPr>
          <w:rFonts w:ascii="Times New Roman" w:eastAsia="Calibri" w:hAnsi="Times New Roman" w:cs="Times New Roman"/>
          <w:b w:val="0"/>
          <w:bCs w:val="0"/>
          <w:color w:val="auto"/>
          <w:sz w:val="26"/>
          <w:szCs w:val="26"/>
          <w:lang w:eastAsia="en-US"/>
        </w:rPr>
      </w:pPr>
      <w:bookmarkStart w:id="55" w:name="sub_300"/>
    </w:p>
    <w:p w:rsidR="00702018" w:rsidRDefault="00702018" w:rsidP="00702018">
      <w:pPr>
        <w:pStyle w:val="1"/>
        <w:spacing w:before="0" w:after="0"/>
        <w:ind w:firstLine="567"/>
        <w:rPr>
          <w:rFonts w:ascii="Times New Roman" w:eastAsia="Calibri" w:hAnsi="Times New Roman" w:cs="Times New Roman"/>
          <w:b w:val="0"/>
          <w:bCs w:val="0"/>
          <w:color w:val="auto"/>
          <w:sz w:val="26"/>
          <w:szCs w:val="26"/>
          <w:lang w:eastAsia="en-US"/>
        </w:rPr>
      </w:pPr>
    </w:p>
    <w:p w:rsidR="00702018" w:rsidRDefault="00702018" w:rsidP="00702018">
      <w:pPr>
        <w:pStyle w:val="1"/>
        <w:spacing w:before="0" w:after="0"/>
        <w:ind w:firstLine="567"/>
        <w:rPr>
          <w:rFonts w:ascii="Times New Roman" w:eastAsia="Calibri" w:hAnsi="Times New Roman" w:cs="Times New Roman"/>
          <w:b w:val="0"/>
          <w:bCs w:val="0"/>
          <w:color w:val="auto"/>
          <w:sz w:val="26"/>
          <w:szCs w:val="26"/>
          <w:lang w:eastAsia="en-US"/>
        </w:rPr>
      </w:pPr>
    </w:p>
    <w:p w:rsidR="00702018" w:rsidRDefault="00702018" w:rsidP="00702018">
      <w:pPr>
        <w:pStyle w:val="1"/>
        <w:spacing w:before="0" w:after="0"/>
        <w:ind w:firstLine="567"/>
        <w:rPr>
          <w:rFonts w:ascii="Times New Roman" w:eastAsia="Calibri" w:hAnsi="Times New Roman" w:cs="Times New Roman"/>
          <w:b w:val="0"/>
          <w:bCs w:val="0"/>
          <w:color w:val="auto"/>
          <w:sz w:val="26"/>
          <w:szCs w:val="26"/>
          <w:lang w:eastAsia="en-US"/>
        </w:rPr>
      </w:pPr>
    </w:p>
    <w:p w:rsidR="00702018" w:rsidRDefault="00702018" w:rsidP="00702018">
      <w:pPr>
        <w:pStyle w:val="1"/>
        <w:spacing w:before="0" w:after="0"/>
        <w:ind w:firstLine="567"/>
        <w:rPr>
          <w:rFonts w:ascii="Times New Roman" w:eastAsia="Calibri" w:hAnsi="Times New Roman" w:cs="Times New Roman"/>
          <w:b w:val="0"/>
          <w:bCs w:val="0"/>
          <w:color w:val="auto"/>
          <w:sz w:val="26"/>
          <w:szCs w:val="26"/>
          <w:lang w:eastAsia="en-US"/>
        </w:rPr>
      </w:pPr>
    </w:p>
    <w:p w:rsidR="00BA4D49" w:rsidRPr="00BA4D49" w:rsidRDefault="00BA4D49" w:rsidP="00702018">
      <w:pPr>
        <w:pStyle w:val="1"/>
        <w:spacing w:before="0" w:after="0"/>
        <w:ind w:firstLine="567"/>
        <w:rPr>
          <w:rFonts w:ascii="Times New Roman" w:eastAsia="Calibri" w:hAnsi="Times New Roman" w:cs="Times New Roman"/>
          <w:b w:val="0"/>
          <w:bCs w:val="0"/>
          <w:color w:val="auto"/>
          <w:sz w:val="26"/>
          <w:szCs w:val="26"/>
          <w:lang w:eastAsia="en-US"/>
        </w:rPr>
      </w:pPr>
      <w:r w:rsidRPr="00BA4D49">
        <w:rPr>
          <w:rFonts w:ascii="Times New Roman" w:eastAsia="Calibri" w:hAnsi="Times New Roman" w:cs="Times New Roman"/>
          <w:b w:val="0"/>
          <w:bCs w:val="0"/>
          <w:color w:val="auto"/>
          <w:sz w:val="26"/>
          <w:szCs w:val="26"/>
          <w:lang w:eastAsia="en-US"/>
        </w:rPr>
        <w:lastRenderedPageBreak/>
        <w:t>III. Состав, последовательность и сроки выполнения административных процедур, требования к порядку их выполнения</w:t>
      </w:r>
    </w:p>
    <w:bookmarkEnd w:id="55"/>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BA4D49">
      <w:pPr>
        <w:ind w:firstLine="567"/>
        <w:jc w:val="both"/>
        <w:rPr>
          <w:rFonts w:ascii="Times New Roman" w:eastAsia="Calibri" w:hAnsi="Times New Roman"/>
          <w:szCs w:val="26"/>
          <w:lang w:eastAsia="en-US"/>
        </w:rPr>
      </w:pPr>
      <w:bookmarkStart w:id="56" w:name="sub_31"/>
      <w:r w:rsidRPr="00BA4D49">
        <w:rPr>
          <w:rFonts w:ascii="Times New Roman" w:eastAsia="Calibri" w:hAnsi="Times New Roman"/>
          <w:szCs w:val="26"/>
          <w:lang w:eastAsia="en-US"/>
        </w:rPr>
        <w:t>3.1. Последовательность действий при предоставлении муниципальной услуги:</w:t>
      </w:r>
    </w:p>
    <w:bookmarkEnd w:id="56"/>
    <w:p w:rsidR="00BA4D49" w:rsidRPr="00BA4D49" w:rsidRDefault="00BA4D49" w:rsidP="00BA4D49">
      <w:pPr>
        <w:ind w:firstLine="993"/>
        <w:jc w:val="both"/>
        <w:rPr>
          <w:rFonts w:ascii="Times New Roman" w:eastAsia="Calibri" w:hAnsi="Times New Roman"/>
          <w:szCs w:val="26"/>
          <w:lang w:eastAsia="en-US"/>
        </w:rPr>
      </w:pPr>
      <w:r w:rsidRPr="00BA4D49">
        <w:rPr>
          <w:rFonts w:ascii="Times New Roman" w:eastAsia="Calibri" w:hAnsi="Times New Roman"/>
          <w:szCs w:val="26"/>
          <w:lang w:eastAsia="en-US"/>
        </w:rPr>
        <w:t>- прием, проверка документов и регистрация заявления;</w:t>
      </w:r>
    </w:p>
    <w:p w:rsidR="00BA4D49" w:rsidRPr="00BA4D49" w:rsidRDefault="00BA4D49" w:rsidP="00BA4D49">
      <w:pPr>
        <w:ind w:firstLine="993"/>
        <w:jc w:val="both"/>
        <w:rPr>
          <w:rFonts w:ascii="Times New Roman" w:eastAsia="Calibri" w:hAnsi="Times New Roman"/>
          <w:szCs w:val="26"/>
          <w:lang w:eastAsia="en-US"/>
        </w:rPr>
      </w:pPr>
      <w:r w:rsidRPr="00BA4D49">
        <w:rPr>
          <w:rFonts w:ascii="Times New Roman" w:eastAsia="Calibri" w:hAnsi="Times New Roman"/>
          <w:szCs w:val="26"/>
          <w:lang w:eastAsia="en-US"/>
        </w:rPr>
        <w:t>- получение сведений посредством межведомственного информационного взаимодействия, в том числе с использованием СМЭВ;</w:t>
      </w:r>
    </w:p>
    <w:p w:rsidR="00BA4D49" w:rsidRPr="00BA4D49" w:rsidRDefault="00BA4D49" w:rsidP="00BA4D49">
      <w:pPr>
        <w:ind w:firstLine="993"/>
        <w:jc w:val="both"/>
        <w:rPr>
          <w:rFonts w:ascii="Times New Roman" w:eastAsia="Calibri" w:hAnsi="Times New Roman"/>
          <w:szCs w:val="26"/>
          <w:lang w:eastAsia="en-US"/>
        </w:rPr>
      </w:pPr>
      <w:r w:rsidRPr="00BA4D49">
        <w:rPr>
          <w:rFonts w:ascii="Times New Roman" w:eastAsia="Calibri" w:hAnsi="Times New Roman"/>
          <w:szCs w:val="26"/>
          <w:lang w:eastAsia="en-US"/>
        </w:rPr>
        <w:t>- подготовка акта обследования;</w:t>
      </w:r>
    </w:p>
    <w:p w:rsidR="00BA4D49" w:rsidRPr="00BA4D49" w:rsidRDefault="00BA4D49" w:rsidP="00BA4D49">
      <w:pPr>
        <w:ind w:firstLine="993"/>
        <w:jc w:val="both"/>
        <w:rPr>
          <w:rFonts w:ascii="Times New Roman" w:eastAsia="Calibri" w:hAnsi="Times New Roman"/>
          <w:szCs w:val="26"/>
          <w:lang w:eastAsia="en-US"/>
        </w:rPr>
      </w:pPr>
      <w:r w:rsidRPr="00BA4D49">
        <w:rPr>
          <w:rFonts w:ascii="Times New Roman" w:eastAsia="Calibri" w:hAnsi="Times New Roman"/>
          <w:szCs w:val="26"/>
          <w:lang w:eastAsia="en-US"/>
        </w:rPr>
        <w:t>- направление начислений компенсационной стоимости (при наличии);</w:t>
      </w:r>
    </w:p>
    <w:p w:rsidR="00BA4D49" w:rsidRPr="00BA4D49" w:rsidRDefault="00BA4D49" w:rsidP="00BA4D49">
      <w:pPr>
        <w:ind w:firstLine="993"/>
        <w:jc w:val="both"/>
        <w:rPr>
          <w:rFonts w:ascii="Times New Roman" w:eastAsia="Calibri" w:hAnsi="Times New Roman"/>
          <w:szCs w:val="26"/>
          <w:lang w:eastAsia="en-US"/>
        </w:rPr>
      </w:pPr>
      <w:r w:rsidRPr="00BA4D49">
        <w:rPr>
          <w:rFonts w:ascii="Times New Roman" w:eastAsia="Calibri" w:hAnsi="Times New Roman"/>
          <w:szCs w:val="26"/>
          <w:lang w:eastAsia="en-US"/>
        </w:rPr>
        <w:t>- рассмотрение документов и сведений;</w:t>
      </w:r>
    </w:p>
    <w:p w:rsidR="00BA4D49" w:rsidRPr="00BA4D49" w:rsidRDefault="00BA4D49" w:rsidP="00BA4D49">
      <w:pPr>
        <w:ind w:firstLine="993"/>
        <w:jc w:val="both"/>
        <w:rPr>
          <w:rFonts w:ascii="Times New Roman" w:eastAsia="Calibri" w:hAnsi="Times New Roman"/>
          <w:szCs w:val="26"/>
          <w:lang w:eastAsia="en-US"/>
        </w:rPr>
      </w:pPr>
      <w:r w:rsidRPr="00BA4D49">
        <w:rPr>
          <w:rFonts w:ascii="Times New Roman" w:eastAsia="Calibri" w:hAnsi="Times New Roman"/>
          <w:szCs w:val="26"/>
          <w:lang w:eastAsia="en-US"/>
        </w:rPr>
        <w:t>- принятие решения;</w:t>
      </w:r>
    </w:p>
    <w:p w:rsidR="00BA4D49" w:rsidRPr="00BA4D49" w:rsidRDefault="00BA4D49" w:rsidP="00BA4D49">
      <w:pPr>
        <w:ind w:firstLine="993"/>
        <w:jc w:val="both"/>
        <w:rPr>
          <w:rFonts w:ascii="Times New Roman" w:eastAsia="Calibri" w:hAnsi="Times New Roman"/>
          <w:szCs w:val="26"/>
          <w:lang w:eastAsia="en-US"/>
        </w:rPr>
      </w:pPr>
      <w:r w:rsidRPr="00BA4D49">
        <w:rPr>
          <w:rFonts w:ascii="Times New Roman" w:eastAsia="Calibri" w:hAnsi="Times New Roman"/>
          <w:szCs w:val="26"/>
          <w:lang w:eastAsia="en-US"/>
        </w:rPr>
        <w:t>- выдача результата.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Описание административных процедур представлено в приложение № 2 (Блок-схема) к настоящему Административному регламенту.</w:t>
      </w:r>
    </w:p>
    <w:p w:rsidR="00BA4D49" w:rsidRPr="00BA4D49" w:rsidRDefault="00BA4D49" w:rsidP="00BA4D49">
      <w:pPr>
        <w:ind w:firstLine="567"/>
        <w:jc w:val="both"/>
        <w:rPr>
          <w:rFonts w:ascii="Times New Roman" w:eastAsia="Calibri" w:hAnsi="Times New Roman"/>
          <w:szCs w:val="26"/>
          <w:lang w:eastAsia="en-US"/>
        </w:rPr>
      </w:pPr>
      <w:bookmarkStart w:id="57" w:name="sub_32"/>
      <w:r w:rsidRPr="00BA4D49">
        <w:rPr>
          <w:rFonts w:ascii="Times New Roman" w:eastAsia="Calibri" w:hAnsi="Times New Roman"/>
          <w:szCs w:val="26"/>
          <w:lang w:eastAsia="en-US"/>
        </w:rPr>
        <w:t>3.2. Прием и регистрация заявлений.</w:t>
      </w:r>
    </w:p>
    <w:p w:rsidR="00BA4D49" w:rsidRPr="00BA4D49" w:rsidRDefault="00BA4D49" w:rsidP="00BA4D49">
      <w:pPr>
        <w:ind w:firstLine="567"/>
        <w:jc w:val="both"/>
        <w:rPr>
          <w:rFonts w:ascii="Times New Roman" w:eastAsia="Calibri" w:hAnsi="Times New Roman"/>
          <w:szCs w:val="26"/>
          <w:lang w:eastAsia="en-US"/>
        </w:rPr>
      </w:pPr>
      <w:bookmarkStart w:id="58" w:name="sub_321"/>
      <w:bookmarkEnd w:id="57"/>
      <w:r w:rsidRPr="00BA4D49">
        <w:rPr>
          <w:rFonts w:ascii="Times New Roman" w:eastAsia="Calibri" w:hAnsi="Times New Roman"/>
          <w:szCs w:val="26"/>
          <w:lang w:eastAsia="en-US"/>
        </w:rPr>
        <w:t>3.2.1. Основанием для начала процедуры выдачи разрешения (ордера) на вырубку является поступление в Администрацию письменного заявления:</w:t>
      </w:r>
    </w:p>
    <w:bookmarkEnd w:id="58"/>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по почте;</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доставленного заявителем лично;</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через МФЦ;</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через Единый портал государственных и муниципальных услуг.</w:t>
      </w:r>
    </w:p>
    <w:p w:rsidR="00BA4D49" w:rsidRPr="00BA4D49" w:rsidRDefault="00BA4D49" w:rsidP="00BA4D49">
      <w:pPr>
        <w:ind w:firstLine="567"/>
        <w:jc w:val="both"/>
        <w:rPr>
          <w:rFonts w:ascii="Times New Roman" w:eastAsia="Calibri" w:hAnsi="Times New Roman"/>
          <w:szCs w:val="26"/>
          <w:lang w:eastAsia="en-US"/>
        </w:rPr>
      </w:pPr>
      <w:bookmarkStart w:id="59" w:name="sub_322"/>
      <w:r w:rsidRPr="00BA4D49">
        <w:rPr>
          <w:rFonts w:ascii="Times New Roman" w:eastAsia="Calibri" w:hAnsi="Times New Roman"/>
          <w:szCs w:val="26"/>
          <w:lang w:eastAsia="en-US"/>
        </w:rPr>
        <w:t>3.2.2. Заявления, направленные в Администрацию почтовым отправлением или полученные при личном обращении заявителя, принимаются и регистрируются специалистом Администрации в порядке делопроизводства. По желанию заявителя при приеме и регистрации заявления на втором экземпляре специалист Администрации, осуществляющий прием и регистрацию заявлений, проставляет отметку о принятии заявления с указанием присвоенного регистрационного порядкового номера.</w:t>
      </w:r>
    </w:p>
    <w:p w:rsidR="00BA4D49" w:rsidRPr="00BA4D49" w:rsidRDefault="00BA4D49" w:rsidP="00BA4D49">
      <w:pPr>
        <w:ind w:firstLine="567"/>
        <w:jc w:val="both"/>
        <w:rPr>
          <w:rFonts w:ascii="Times New Roman" w:eastAsia="Calibri" w:hAnsi="Times New Roman"/>
          <w:szCs w:val="26"/>
          <w:lang w:eastAsia="en-US"/>
        </w:rPr>
      </w:pPr>
      <w:bookmarkStart w:id="60" w:name="sub_323"/>
      <w:bookmarkEnd w:id="59"/>
      <w:r w:rsidRPr="00BA4D49">
        <w:rPr>
          <w:rFonts w:ascii="Times New Roman" w:eastAsia="Calibri" w:hAnsi="Times New Roman"/>
          <w:szCs w:val="26"/>
          <w:lang w:eastAsia="en-US"/>
        </w:rPr>
        <w:t>3.2.3. Максимальная длительность выполнения действия составляет 15 минут. Действие совершается в присутствии заявителя.</w:t>
      </w:r>
    </w:p>
    <w:p w:rsidR="00BA4D49" w:rsidRPr="00BA4D49" w:rsidRDefault="00BA4D49" w:rsidP="00BA4D49">
      <w:pPr>
        <w:ind w:firstLine="567"/>
        <w:jc w:val="both"/>
        <w:rPr>
          <w:rFonts w:ascii="Times New Roman" w:eastAsia="Calibri" w:hAnsi="Times New Roman"/>
          <w:szCs w:val="26"/>
          <w:lang w:eastAsia="en-US"/>
        </w:rPr>
      </w:pPr>
      <w:bookmarkStart w:id="61" w:name="sub_324"/>
      <w:bookmarkEnd w:id="60"/>
      <w:r w:rsidRPr="00BA4D49">
        <w:rPr>
          <w:rFonts w:ascii="Times New Roman" w:eastAsia="Calibri" w:hAnsi="Times New Roman"/>
          <w:szCs w:val="26"/>
          <w:lang w:eastAsia="en-US"/>
        </w:rPr>
        <w:t>3.2.4. После регистрации заявление передается в порядке делопроизводства на рассмотрение Главе администрации Чебоксарского муниципального округа Чувашской Республики (далее - Глава). Глава в соответствии со своей компетенцией передает заявление специалисту для исполнения муниципальной услуги. Максимальная длительность выполнения действия составляет 1 день.</w:t>
      </w:r>
    </w:p>
    <w:p w:rsidR="00BA4D49" w:rsidRPr="00BA4D49" w:rsidRDefault="00BA4D49" w:rsidP="00BA4D49">
      <w:pPr>
        <w:ind w:firstLine="567"/>
        <w:jc w:val="both"/>
        <w:rPr>
          <w:rFonts w:ascii="Times New Roman" w:eastAsia="Calibri" w:hAnsi="Times New Roman"/>
          <w:szCs w:val="26"/>
          <w:lang w:eastAsia="en-US"/>
        </w:rPr>
      </w:pPr>
      <w:bookmarkStart w:id="62" w:name="sub_325"/>
      <w:bookmarkEnd w:id="61"/>
      <w:r w:rsidRPr="00BA4D49">
        <w:rPr>
          <w:rFonts w:ascii="Times New Roman" w:eastAsia="Calibri" w:hAnsi="Times New Roman"/>
          <w:szCs w:val="26"/>
          <w:lang w:eastAsia="en-US"/>
        </w:rPr>
        <w:t>3.2.5. Максимальный срок выполнения действий по регистрации и принятия к исполнению заявлений должностных лиц организаций, на территории которых были повреждены зеленые насаждения вследствие проведения аварийно-восстановительных работ, ликвидации последствий чрезвычайных ситуаций, составляет 4 часа.</w:t>
      </w:r>
    </w:p>
    <w:p w:rsidR="00BA4D49" w:rsidRPr="00BA4D49" w:rsidRDefault="00BA4D49" w:rsidP="00BA4D49">
      <w:pPr>
        <w:ind w:firstLine="567"/>
        <w:jc w:val="both"/>
        <w:rPr>
          <w:rFonts w:ascii="Times New Roman" w:eastAsia="Calibri" w:hAnsi="Times New Roman"/>
          <w:szCs w:val="26"/>
          <w:lang w:eastAsia="en-US"/>
        </w:rPr>
      </w:pPr>
      <w:bookmarkStart w:id="63" w:name="sub_33"/>
      <w:bookmarkEnd w:id="62"/>
      <w:r w:rsidRPr="00BA4D49">
        <w:rPr>
          <w:rFonts w:ascii="Times New Roman" w:eastAsia="Calibri" w:hAnsi="Times New Roman"/>
          <w:szCs w:val="26"/>
          <w:lang w:eastAsia="en-US"/>
        </w:rPr>
        <w:t>3.3. Направление межведомственного запроса.</w:t>
      </w:r>
    </w:p>
    <w:p w:rsidR="00BA4D49" w:rsidRPr="00BA4D49" w:rsidRDefault="00BA4D49" w:rsidP="00BA4D49">
      <w:pPr>
        <w:ind w:firstLine="567"/>
        <w:jc w:val="both"/>
        <w:rPr>
          <w:rFonts w:ascii="Times New Roman" w:eastAsia="Calibri" w:hAnsi="Times New Roman"/>
          <w:szCs w:val="26"/>
          <w:lang w:eastAsia="en-US"/>
        </w:rPr>
      </w:pPr>
      <w:bookmarkStart w:id="64" w:name="sub_331"/>
      <w:bookmarkEnd w:id="63"/>
      <w:r w:rsidRPr="00BA4D49">
        <w:rPr>
          <w:rFonts w:ascii="Times New Roman" w:eastAsia="Calibri" w:hAnsi="Times New Roman"/>
          <w:szCs w:val="26"/>
          <w:lang w:eastAsia="en-US"/>
        </w:rPr>
        <w:t>3.3.1. Основанием для начала административной процедуры «направления межведомственного запроса» является проверка комплектности документов и выявленная необходимость направления запросов в государственные органы, органы местного самоуправления и организации о предоставлении документов и информации, находящихся в их распоряжении.</w:t>
      </w:r>
    </w:p>
    <w:p w:rsidR="00BA4D49" w:rsidRPr="00BA4D49" w:rsidRDefault="00BA4D49" w:rsidP="00BA4D49">
      <w:pPr>
        <w:ind w:firstLine="567"/>
        <w:jc w:val="both"/>
        <w:rPr>
          <w:rFonts w:ascii="Times New Roman" w:eastAsia="Calibri" w:hAnsi="Times New Roman"/>
          <w:szCs w:val="26"/>
          <w:lang w:eastAsia="en-US"/>
        </w:rPr>
      </w:pPr>
      <w:bookmarkStart w:id="65" w:name="sub_332"/>
      <w:bookmarkEnd w:id="64"/>
      <w:r w:rsidRPr="00BA4D49">
        <w:rPr>
          <w:rFonts w:ascii="Times New Roman" w:eastAsia="Calibri" w:hAnsi="Times New Roman"/>
          <w:szCs w:val="26"/>
          <w:lang w:eastAsia="en-US"/>
        </w:rPr>
        <w:lastRenderedPageBreak/>
        <w:t xml:space="preserve">3.3.2. Состав документов, которые могут быть запрошены, указаны в </w:t>
      </w:r>
      <w:hyperlink w:anchor="sub_29" w:history="1">
        <w:r w:rsidRPr="00BA4D49">
          <w:rPr>
            <w:rFonts w:ascii="Times New Roman" w:eastAsia="Calibri" w:hAnsi="Times New Roman"/>
            <w:szCs w:val="26"/>
            <w:lang w:eastAsia="en-US"/>
          </w:rPr>
          <w:t>пункте 2.9. раздела II</w:t>
        </w:r>
      </w:hyperlink>
      <w:r w:rsidRPr="00BA4D49">
        <w:rPr>
          <w:rFonts w:ascii="Times New Roman" w:eastAsia="Calibri" w:hAnsi="Times New Roman"/>
          <w:szCs w:val="26"/>
          <w:lang w:eastAsia="en-US"/>
        </w:rPr>
        <w:t xml:space="preserve"> Административного регламента.</w:t>
      </w:r>
    </w:p>
    <w:p w:rsidR="00BA4D49" w:rsidRPr="00BA4D49" w:rsidRDefault="00BA4D49" w:rsidP="00BA4D49">
      <w:pPr>
        <w:ind w:firstLine="567"/>
        <w:jc w:val="both"/>
        <w:rPr>
          <w:rFonts w:ascii="Times New Roman" w:eastAsia="Calibri" w:hAnsi="Times New Roman"/>
          <w:szCs w:val="26"/>
          <w:lang w:eastAsia="en-US"/>
        </w:rPr>
      </w:pPr>
      <w:bookmarkStart w:id="66" w:name="sub_333"/>
      <w:bookmarkEnd w:id="65"/>
      <w:r w:rsidRPr="00BA4D49">
        <w:rPr>
          <w:rFonts w:ascii="Times New Roman" w:eastAsia="Calibri" w:hAnsi="Times New Roman"/>
          <w:szCs w:val="26"/>
          <w:lang w:eastAsia="en-US"/>
        </w:rPr>
        <w:t>3.3.3. В случае если заявитель самостоятельно представил документы и информацию, ответственный исполнитель не направляет запросы в государственные органы, органы местного самоуправления и организации о предоставлении указанных документов, находящихся в их распоряжении.</w:t>
      </w:r>
    </w:p>
    <w:p w:rsidR="00BA4D49" w:rsidRPr="00BA4D49" w:rsidRDefault="00BA4D49" w:rsidP="00BA4D49">
      <w:pPr>
        <w:ind w:firstLine="567"/>
        <w:jc w:val="both"/>
        <w:rPr>
          <w:rFonts w:ascii="Times New Roman" w:eastAsia="Calibri" w:hAnsi="Times New Roman"/>
          <w:szCs w:val="26"/>
          <w:lang w:eastAsia="en-US"/>
        </w:rPr>
      </w:pPr>
      <w:bookmarkStart w:id="67" w:name="sub_334"/>
      <w:bookmarkEnd w:id="66"/>
      <w:r w:rsidRPr="00BA4D49">
        <w:rPr>
          <w:rFonts w:ascii="Times New Roman" w:eastAsia="Calibri" w:hAnsi="Times New Roman"/>
          <w:szCs w:val="26"/>
          <w:lang w:eastAsia="en-US"/>
        </w:rPr>
        <w:t>3.3.4. Ответственным за подготовку и направление межведомственного запроса является специалист Администрации в соответствии с должностными обязанностями.</w:t>
      </w:r>
    </w:p>
    <w:p w:rsidR="00BA4D49" w:rsidRPr="00BA4D49" w:rsidRDefault="00BA4D49" w:rsidP="00BA4D49">
      <w:pPr>
        <w:ind w:firstLine="567"/>
        <w:jc w:val="both"/>
        <w:rPr>
          <w:rFonts w:ascii="Times New Roman" w:eastAsia="Calibri" w:hAnsi="Times New Roman"/>
          <w:szCs w:val="26"/>
          <w:lang w:eastAsia="en-US"/>
        </w:rPr>
      </w:pPr>
      <w:bookmarkStart w:id="68" w:name="sub_335"/>
      <w:bookmarkEnd w:id="67"/>
      <w:r w:rsidRPr="00BA4D49">
        <w:rPr>
          <w:rFonts w:ascii="Times New Roman" w:eastAsia="Calibri" w:hAnsi="Times New Roman"/>
          <w:szCs w:val="26"/>
          <w:lang w:eastAsia="en-US"/>
        </w:rPr>
        <w:t>3.3.5.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BA4D49" w:rsidRPr="00BA4D49" w:rsidRDefault="00BA4D49" w:rsidP="00BA4D49">
      <w:pPr>
        <w:ind w:firstLine="567"/>
        <w:jc w:val="both"/>
        <w:rPr>
          <w:rFonts w:ascii="Times New Roman" w:eastAsia="Calibri" w:hAnsi="Times New Roman"/>
          <w:szCs w:val="26"/>
          <w:lang w:eastAsia="en-US"/>
        </w:rPr>
      </w:pPr>
      <w:bookmarkStart w:id="69" w:name="sub_336"/>
      <w:bookmarkEnd w:id="68"/>
      <w:r w:rsidRPr="00BA4D49">
        <w:rPr>
          <w:rFonts w:ascii="Times New Roman" w:eastAsia="Calibri" w:hAnsi="Times New Roman"/>
          <w:szCs w:val="26"/>
          <w:lang w:eastAsia="en-US"/>
        </w:rPr>
        <w:t xml:space="preserve">3.3.6. Ответственное лицо направляет межведомственный запрос, подписанный </w:t>
      </w:r>
      <w:hyperlink r:id="rId31" w:history="1">
        <w:r w:rsidRPr="00BA4D49">
          <w:rPr>
            <w:rFonts w:ascii="Times New Roman" w:eastAsia="Calibri" w:hAnsi="Times New Roman"/>
            <w:szCs w:val="26"/>
            <w:lang w:eastAsia="en-US"/>
          </w:rPr>
          <w:t>электронной цифровой подписью</w:t>
        </w:r>
      </w:hyperlink>
      <w:r w:rsidRPr="00BA4D49">
        <w:rPr>
          <w:rFonts w:ascii="Times New Roman" w:eastAsia="Calibri" w:hAnsi="Times New Roman"/>
          <w:szCs w:val="26"/>
          <w:lang w:eastAsia="en-US"/>
        </w:rPr>
        <w:t>, по каналам системы межведомственного электронного взаимодействия в ФНС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 в Росреестр для получения выписки из Единого государственного реестра прав на недвижимое имущество и сделок с ним.</w:t>
      </w:r>
    </w:p>
    <w:p w:rsidR="00BA4D49" w:rsidRPr="00BA4D49" w:rsidRDefault="00BA4D49" w:rsidP="00BA4D49">
      <w:pPr>
        <w:ind w:firstLine="567"/>
        <w:jc w:val="both"/>
        <w:rPr>
          <w:rFonts w:ascii="Times New Roman" w:eastAsia="Calibri" w:hAnsi="Times New Roman"/>
          <w:szCs w:val="26"/>
          <w:lang w:eastAsia="en-US"/>
        </w:rPr>
      </w:pPr>
      <w:bookmarkStart w:id="70" w:name="sub_337"/>
      <w:bookmarkEnd w:id="69"/>
      <w:r w:rsidRPr="00BA4D49">
        <w:rPr>
          <w:rFonts w:ascii="Times New Roman" w:eastAsia="Calibri" w:hAnsi="Times New Roman"/>
          <w:szCs w:val="26"/>
          <w:lang w:eastAsia="en-US"/>
        </w:rPr>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BA4D49" w:rsidRPr="00BA4D49" w:rsidRDefault="00BA4D49" w:rsidP="00BA4D49">
      <w:pPr>
        <w:ind w:firstLine="567"/>
        <w:jc w:val="both"/>
        <w:rPr>
          <w:rFonts w:ascii="Times New Roman" w:eastAsia="Calibri" w:hAnsi="Times New Roman"/>
          <w:szCs w:val="26"/>
          <w:lang w:eastAsia="en-US"/>
        </w:rPr>
      </w:pPr>
      <w:bookmarkStart w:id="71" w:name="sub_338"/>
      <w:bookmarkEnd w:id="70"/>
      <w:r w:rsidRPr="00BA4D49">
        <w:rPr>
          <w:rFonts w:ascii="Times New Roman" w:eastAsia="Calibri" w:hAnsi="Times New Roman"/>
          <w:szCs w:val="26"/>
          <w:lang w:eastAsia="en-US"/>
        </w:rPr>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BA4D49" w:rsidRPr="00BA4D49" w:rsidRDefault="00BA4D49" w:rsidP="00BA4D49">
      <w:pPr>
        <w:ind w:firstLine="567"/>
        <w:jc w:val="both"/>
        <w:rPr>
          <w:rFonts w:ascii="Times New Roman" w:eastAsia="Calibri" w:hAnsi="Times New Roman"/>
          <w:szCs w:val="26"/>
          <w:lang w:eastAsia="en-US"/>
        </w:rPr>
      </w:pPr>
      <w:bookmarkStart w:id="72" w:name="sub_34"/>
      <w:bookmarkEnd w:id="71"/>
      <w:r w:rsidRPr="00BA4D49">
        <w:rPr>
          <w:rFonts w:ascii="Times New Roman" w:eastAsia="Calibri" w:hAnsi="Times New Roman"/>
          <w:szCs w:val="26"/>
          <w:lang w:eastAsia="en-US"/>
        </w:rPr>
        <w:t>3.4. Рассмотрение и принятие решения по заявлению на вырубку зеленых насаждений.</w:t>
      </w:r>
    </w:p>
    <w:p w:rsidR="00BA4D49" w:rsidRPr="00BA4D49" w:rsidRDefault="00BA4D49" w:rsidP="00BA4D49">
      <w:pPr>
        <w:ind w:firstLine="567"/>
        <w:jc w:val="both"/>
        <w:rPr>
          <w:rFonts w:ascii="Times New Roman" w:eastAsia="Calibri" w:hAnsi="Times New Roman"/>
          <w:szCs w:val="26"/>
          <w:lang w:eastAsia="en-US"/>
        </w:rPr>
      </w:pPr>
      <w:bookmarkStart w:id="73" w:name="sub_341"/>
      <w:bookmarkEnd w:id="72"/>
      <w:r w:rsidRPr="00BA4D49">
        <w:rPr>
          <w:rFonts w:ascii="Times New Roman" w:eastAsia="Calibri" w:hAnsi="Times New Roman"/>
          <w:szCs w:val="26"/>
          <w:lang w:eastAsia="en-US"/>
        </w:rPr>
        <w:t>3.4.1. Основанием для начала процедуры рассмотрения и принятия решения по вырубке зеленых насаждений является получение специалистом Администрации заявления и пакета документов с отметкой о регистрации.</w:t>
      </w:r>
    </w:p>
    <w:p w:rsidR="00BA4D49" w:rsidRPr="00BA4D49" w:rsidRDefault="00BA4D49" w:rsidP="00BA4D49">
      <w:pPr>
        <w:ind w:firstLine="567"/>
        <w:jc w:val="both"/>
        <w:rPr>
          <w:rFonts w:ascii="Times New Roman" w:eastAsia="Calibri" w:hAnsi="Times New Roman"/>
          <w:szCs w:val="26"/>
          <w:lang w:eastAsia="en-US"/>
        </w:rPr>
      </w:pPr>
      <w:bookmarkStart w:id="74" w:name="sub_342"/>
      <w:bookmarkEnd w:id="73"/>
      <w:r w:rsidRPr="00BA4D49">
        <w:rPr>
          <w:rFonts w:ascii="Times New Roman" w:eastAsia="Calibri" w:hAnsi="Times New Roman"/>
          <w:szCs w:val="26"/>
          <w:lang w:eastAsia="en-US"/>
        </w:rPr>
        <w:t>3.4.2. Специалист Администрации в течение трех рабочих дней со дня поступления заявления и прилагаемых к нему документов:</w:t>
      </w:r>
    </w:p>
    <w:bookmarkEnd w:id="74"/>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регистрирует их и проверяет на комплектность и полноту представленной информации;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в случае если документы, указанные в </w:t>
      </w:r>
      <w:hyperlink w:anchor="sub_28" w:history="1">
        <w:r w:rsidRPr="00BA4D49">
          <w:rPr>
            <w:rFonts w:ascii="Times New Roman" w:eastAsia="Calibri" w:hAnsi="Times New Roman"/>
            <w:szCs w:val="26"/>
            <w:lang w:eastAsia="en-US"/>
          </w:rPr>
          <w:t>пункте 2.8</w:t>
        </w:r>
      </w:hyperlink>
      <w:r w:rsidRPr="00BA4D49">
        <w:rPr>
          <w:rFonts w:ascii="Times New Roman" w:eastAsia="Calibri" w:hAnsi="Times New Roman"/>
          <w:szCs w:val="26"/>
          <w:lang w:eastAsia="en-US"/>
        </w:rPr>
        <w:t xml:space="preserve"> настоящего административного регламента, представлены не в полном объеме, заявление и прилагаемые к нему документы возвращаются заявителю способом, указанным в заявлении, с указанием причин возврата;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в случае если документы, указанные в </w:t>
      </w:r>
      <w:hyperlink w:anchor="sub_28" w:history="1">
        <w:r w:rsidRPr="00BA4D49">
          <w:rPr>
            <w:rFonts w:ascii="Times New Roman" w:eastAsia="Calibri" w:hAnsi="Times New Roman"/>
            <w:szCs w:val="26"/>
            <w:lang w:eastAsia="en-US"/>
          </w:rPr>
          <w:t>пункте 2.8</w:t>
        </w:r>
      </w:hyperlink>
      <w:r w:rsidRPr="00BA4D49">
        <w:rPr>
          <w:rFonts w:ascii="Times New Roman" w:eastAsia="Calibri" w:hAnsi="Times New Roman"/>
          <w:szCs w:val="26"/>
          <w:lang w:eastAsia="en-US"/>
        </w:rPr>
        <w:t xml:space="preserve"> настоящего административного регламента, не представлены заявителем по собственной инициативе, запрашивает их в порядке межведомственного информационного взаимодействия.</w:t>
      </w:r>
    </w:p>
    <w:p w:rsidR="00BA4D49" w:rsidRPr="00BA4D49" w:rsidRDefault="00BA4D49" w:rsidP="00BA4D49">
      <w:pPr>
        <w:ind w:firstLine="567"/>
        <w:jc w:val="both"/>
        <w:rPr>
          <w:rFonts w:ascii="Times New Roman" w:eastAsia="Calibri" w:hAnsi="Times New Roman"/>
          <w:szCs w:val="26"/>
          <w:lang w:eastAsia="en-US"/>
        </w:rPr>
      </w:pPr>
      <w:bookmarkStart w:id="75" w:name="sub_343"/>
      <w:r w:rsidRPr="00BA4D49">
        <w:rPr>
          <w:rFonts w:ascii="Times New Roman" w:eastAsia="Calibri" w:hAnsi="Times New Roman"/>
          <w:szCs w:val="26"/>
          <w:lang w:eastAsia="en-US"/>
        </w:rPr>
        <w:t>3.4.3.</w:t>
      </w:r>
      <w:r w:rsidRPr="00BA4D49">
        <w:rPr>
          <w:rFonts w:ascii="Times New Roman" w:hAnsi="Times New Roman"/>
          <w:szCs w:val="26"/>
        </w:rPr>
        <w:t xml:space="preserve"> </w:t>
      </w:r>
      <w:r w:rsidRPr="00BA4D49">
        <w:rPr>
          <w:rFonts w:ascii="Times New Roman" w:eastAsia="Calibri" w:hAnsi="Times New Roman"/>
          <w:szCs w:val="26"/>
          <w:lang w:eastAsia="en-US"/>
        </w:rPr>
        <w:t xml:space="preserve">По результатам рассмотрения заявления и документов, приложенных к заявлению и поступивших в порядке межведомственного взаимодействия, специалистами администрации Чебоксарского муниципального округа в течение 10 рабочих дней со дня получения заявления, в присутствии заинтересованного лица </w:t>
      </w:r>
      <w:r w:rsidRPr="00BA4D49">
        <w:rPr>
          <w:rFonts w:ascii="Times New Roman" w:eastAsia="Calibri" w:hAnsi="Times New Roman"/>
          <w:szCs w:val="26"/>
          <w:lang w:eastAsia="en-US"/>
        </w:rPr>
        <w:lastRenderedPageBreak/>
        <w:t xml:space="preserve">или его представителя производится обследование земельного участка с определением количества, наименования зелёных насаждений, а также диаметра деревьев, произрастающих на данном земельном участке, за исключением зелёных насаждений, находящихся в неудовлетворительном состоянии, или принимает решение об отказе в выдаче ордера на вырубку (в случае наличия оснований, указанных в </w:t>
      </w:r>
      <w:hyperlink r:id="rId32" w:anchor="sub_331#sub_331" w:history="1">
        <w:r w:rsidRPr="00BA4D49">
          <w:rPr>
            <w:rFonts w:ascii="Times New Roman" w:eastAsia="Calibri" w:hAnsi="Times New Roman"/>
            <w:szCs w:val="26"/>
            <w:lang w:eastAsia="en-US"/>
          </w:rPr>
          <w:t>подпунктах 1-3 пункта 3.</w:t>
        </w:r>
      </w:hyperlink>
      <w:r w:rsidRPr="00BA4D49">
        <w:rPr>
          <w:rFonts w:ascii="Times New Roman" w:eastAsia="Calibri" w:hAnsi="Times New Roman"/>
          <w:szCs w:val="26"/>
          <w:lang w:eastAsia="en-US"/>
        </w:rPr>
        <w:t xml:space="preserve">5.1 настоящего Административного регламента). </w:t>
      </w:r>
    </w:p>
    <w:p w:rsidR="00BA4D49" w:rsidRPr="00BA4D49" w:rsidRDefault="00BA4D49" w:rsidP="00BA4D49">
      <w:pPr>
        <w:ind w:firstLine="567"/>
        <w:jc w:val="both"/>
        <w:rPr>
          <w:rFonts w:ascii="Times New Roman" w:eastAsia="Calibri" w:hAnsi="Times New Roman"/>
          <w:szCs w:val="26"/>
          <w:lang w:eastAsia="en-US"/>
        </w:rPr>
      </w:pPr>
      <w:bookmarkStart w:id="76" w:name="sub_35"/>
      <w:bookmarkEnd w:id="75"/>
      <w:r w:rsidRPr="00BA4D49">
        <w:rPr>
          <w:rFonts w:ascii="Times New Roman" w:eastAsia="Calibri" w:hAnsi="Times New Roman"/>
          <w:szCs w:val="26"/>
          <w:lang w:eastAsia="en-US"/>
        </w:rPr>
        <w:t>3.5. Оформление и выдача разрешения (ордера) на вырубку (отказ в выдаче разрешения на вырубку).</w:t>
      </w:r>
    </w:p>
    <w:p w:rsidR="00BA4D49" w:rsidRPr="00BA4D49" w:rsidRDefault="00BA4D49" w:rsidP="00BA4D49">
      <w:pPr>
        <w:ind w:firstLine="567"/>
        <w:jc w:val="both"/>
        <w:rPr>
          <w:rFonts w:ascii="Times New Roman" w:eastAsia="Calibri" w:hAnsi="Times New Roman"/>
          <w:szCs w:val="26"/>
          <w:lang w:eastAsia="en-US"/>
        </w:rPr>
      </w:pPr>
      <w:bookmarkStart w:id="77" w:name="sub_351"/>
      <w:bookmarkEnd w:id="76"/>
      <w:r w:rsidRPr="00BA4D49">
        <w:rPr>
          <w:rFonts w:ascii="Times New Roman" w:eastAsia="Calibri" w:hAnsi="Times New Roman"/>
          <w:szCs w:val="26"/>
          <w:lang w:eastAsia="en-US"/>
        </w:rPr>
        <w:t>3.5.1. Основаниями для принятия решения об отказе в выдаче ордера на вырубку являются:</w:t>
      </w:r>
    </w:p>
    <w:p w:rsidR="00BA4D49" w:rsidRPr="00BA4D49" w:rsidRDefault="00BA4D49" w:rsidP="00BA4D49">
      <w:pPr>
        <w:ind w:firstLine="567"/>
        <w:jc w:val="both"/>
        <w:rPr>
          <w:rFonts w:ascii="Times New Roman" w:eastAsia="Calibri" w:hAnsi="Times New Roman"/>
          <w:szCs w:val="26"/>
          <w:lang w:eastAsia="en-US"/>
        </w:rPr>
      </w:pPr>
      <w:bookmarkStart w:id="78" w:name="sub_35101"/>
      <w:bookmarkEnd w:id="77"/>
      <w:r w:rsidRPr="00BA4D49">
        <w:rPr>
          <w:rFonts w:ascii="Times New Roman" w:eastAsia="Calibri" w:hAnsi="Times New Roman"/>
          <w:szCs w:val="26"/>
          <w:lang w:eastAsia="en-US"/>
        </w:rPr>
        <w:t>1) земельный участок, на котором планируется осуществить вырубку (снос) зеленых насаждений, не находится в муниципальной собственности Чебоксарского муниципального округа Чувашской Республики, а также не находится на землях, государственная собственность на которые не разграничена;</w:t>
      </w:r>
    </w:p>
    <w:p w:rsidR="00BA4D49" w:rsidRPr="00BA4D49" w:rsidRDefault="00BA4D49" w:rsidP="00BA4D49">
      <w:pPr>
        <w:ind w:firstLine="567"/>
        <w:jc w:val="both"/>
        <w:rPr>
          <w:rFonts w:ascii="Times New Roman" w:eastAsia="Calibri" w:hAnsi="Times New Roman"/>
          <w:szCs w:val="26"/>
          <w:lang w:eastAsia="en-US"/>
        </w:rPr>
      </w:pPr>
      <w:bookmarkStart w:id="79" w:name="sub_35102"/>
      <w:bookmarkEnd w:id="78"/>
      <w:r w:rsidRPr="00BA4D49">
        <w:rPr>
          <w:rFonts w:ascii="Times New Roman" w:eastAsia="Calibri" w:hAnsi="Times New Roman"/>
          <w:szCs w:val="26"/>
          <w:lang w:eastAsia="en-US"/>
        </w:rPr>
        <w:t>2) у заявителя отсутствует право на земельный участок, на котором планируется осуществить вырубку (снос) зеленых насаждений;</w:t>
      </w:r>
    </w:p>
    <w:p w:rsidR="00BA4D49" w:rsidRPr="00BA4D49" w:rsidRDefault="00BA4D49" w:rsidP="00BA4D49">
      <w:pPr>
        <w:ind w:firstLine="567"/>
        <w:jc w:val="both"/>
        <w:rPr>
          <w:rFonts w:ascii="Times New Roman" w:eastAsia="Calibri" w:hAnsi="Times New Roman"/>
          <w:szCs w:val="26"/>
          <w:lang w:eastAsia="en-US"/>
        </w:rPr>
      </w:pPr>
      <w:bookmarkStart w:id="80" w:name="sub_35103"/>
      <w:bookmarkEnd w:id="79"/>
      <w:r w:rsidRPr="00BA4D49">
        <w:rPr>
          <w:rFonts w:ascii="Times New Roman" w:eastAsia="Calibri" w:hAnsi="Times New Roman"/>
          <w:szCs w:val="26"/>
          <w:lang w:eastAsia="en-US"/>
        </w:rPr>
        <w:t>3) содержатся недостоверные сведения в представленных заявителем в заявлении и прилагаемых к нему документах;</w:t>
      </w:r>
    </w:p>
    <w:p w:rsidR="00BA4D49" w:rsidRPr="00BA4D49" w:rsidRDefault="00BA4D49" w:rsidP="00BA4D49">
      <w:pPr>
        <w:ind w:firstLine="567"/>
        <w:jc w:val="both"/>
        <w:rPr>
          <w:rFonts w:ascii="Times New Roman" w:eastAsia="Calibri" w:hAnsi="Times New Roman"/>
          <w:szCs w:val="26"/>
          <w:lang w:eastAsia="en-US"/>
        </w:rPr>
      </w:pPr>
      <w:bookmarkStart w:id="81" w:name="sub_35104"/>
      <w:bookmarkEnd w:id="80"/>
      <w:r w:rsidRPr="00BA4D49">
        <w:rPr>
          <w:rFonts w:ascii="Times New Roman" w:eastAsia="Calibri" w:hAnsi="Times New Roman"/>
          <w:szCs w:val="26"/>
          <w:lang w:eastAsia="en-US"/>
        </w:rPr>
        <w:t xml:space="preserve">4) компенсационная стоимость зеленых насаждений не уплачена в течение семи рабочих дней со дня получения акта осмотра зеленых насаждений, указанного в </w:t>
      </w:r>
      <w:hyperlink w:anchor="sub_355" w:history="1">
        <w:r w:rsidRPr="00BA4D49">
          <w:rPr>
            <w:rFonts w:ascii="Times New Roman" w:eastAsia="Calibri" w:hAnsi="Times New Roman"/>
            <w:szCs w:val="26"/>
            <w:lang w:eastAsia="en-US"/>
          </w:rPr>
          <w:t>пункте 3.5.5</w:t>
        </w:r>
      </w:hyperlink>
      <w:r w:rsidRPr="00BA4D49">
        <w:rPr>
          <w:rFonts w:ascii="Times New Roman" w:eastAsia="Calibri" w:hAnsi="Times New Roman"/>
          <w:szCs w:val="26"/>
          <w:lang w:eastAsia="en-US"/>
        </w:rPr>
        <w:t xml:space="preserve"> настоящего административного регламента (в случае отсутствия оснований, указанных в </w:t>
      </w:r>
      <w:hyperlink w:anchor="sub_351" w:history="1">
        <w:r w:rsidRPr="00BA4D49">
          <w:rPr>
            <w:rFonts w:ascii="Times New Roman" w:eastAsia="Calibri" w:hAnsi="Times New Roman"/>
            <w:szCs w:val="26"/>
            <w:lang w:eastAsia="en-US"/>
          </w:rPr>
          <w:t>пункте 3.5.1</w:t>
        </w:r>
      </w:hyperlink>
      <w:r w:rsidRPr="00BA4D49">
        <w:rPr>
          <w:rFonts w:ascii="Times New Roman" w:eastAsia="Calibri" w:hAnsi="Times New Roman"/>
          <w:szCs w:val="26"/>
          <w:lang w:eastAsia="en-US"/>
        </w:rPr>
        <w:t>1 настоящего административного регламента).</w:t>
      </w:r>
    </w:p>
    <w:bookmarkEnd w:id="81"/>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Решение об отказе в выдаче ордера на вырубку оформляется в письменной форме с указанием оснований для отказа.</w:t>
      </w:r>
    </w:p>
    <w:p w:rsidR="00BA4D49" w:rsidRPr="00BA4D49" w:rsidRDefault="00BA4D49" w:rsidP="00BA4D49">
      <w:pPr>
        <w:ind w:firstLine="567"/>
        <w:jc w:val="both"/>
        <w:rPr>
          <w:rFonts w:ascii="Times New Roman" w:eastAsia="Calibri" w:hAnsi="Times New Roman"/>
          <w:szCs w:val="26"/>
          <w:lang w:eastAsia="en-US"/>
        </w:rPr>
      </w:pPr>
      <w:bookmarkStart w:id="82" w:name="sub_352"/>
      <w:r w:rsidRPr="00BA4D49">
        <w:rPr>
          <w:rFonts w:ascii="Times New Roman" w:eastAsia="Calibri" w:hAnsi="Times New Roman"/>
          <w:szCs w:val="26"/>
          <w:lang w:eastAsia="en-US"/>
        </w:rPr>
        <w:t xml:space="preserve">3.5.2. </w:t>
      </w:r>
      <w:bookmarkEnd w:id="82"/>
      <w:r w:rsidRPr="00BA4D49">
        <w:rPr>
          <w:rFonts w:ascii="Times New Roman" w:eastAsia="Calibri" w:hAnsi="Times New Roman"/>
          <w:szCs w:val="26"/>
          <w:lang w:eastAsia="en-US"/>
        </w:rPr>
        <w:t>В течение трех рабочих дней со дня подписания решения об отказе в выдаче ордера на вырубку администрация Чебоксарского муниципального округа Чувашской Республики направляет его заявителю или его уполномоченному представителю способом, указанным в заявлении.</w:t>
      </w:r>
    </w:p>
    <w:p w:rsidR="00BA4D49" w:rsidRPr="00BA4D49" w:rsidRDefault="00BA4D49" w:rsidP="00BA4D49">
      <w:pPr>
        <w:ind w:firstLine="567"/>
        <w:jc w:val="both"/>
        <w:rPr>
          <w:rFonts w:ascii="Times New Roman" w:eastAsia="Calibri" w:hAnsi="Times New Roman"/>
          <w:szCs w:val="26"/>
          <w:lang w:eastAsia="en-US"/>
        </w:rPr>
      </w:pPr>
      <w:bookmarkStart w:id="83" w:name="sub_353"/>
      <w:r w:rsidRPr="00BA4D49">
        <w:rPr>
          <w:rFonts w:ascii="Times New Roman" w:eastAsia="Calibri" w:hAnsi="Times New Roman"/>
          <w:szCs w:val="26"/>
          <w:lang w:eastAsia="en-US"/>
        </w:rPr>
        <w:t>3.5.3. 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BA4D49" w:rsidRPr="00BA4D49" w:rsidRDefault="00BA4D49" w:rsidP="00BA4D49">
      <w:pPr>
        <w:ind w:firstLine="567"/>
        <w:jc w:val="both"/>
        <w:rPr>
          <w:rFonts w:ascii="Times New Roman" w:eastAsia="Calibri" w:hAnsi="Times New Roman"/>
          <w:szCs w:val="26"/>
          <w:lang w:eastAsia="en-US"/>
        </w:rPr>
      </w:pPr>
      <w:bookmarkStart w:id="84" w:name="sub_354"/>
      <w:bookmarkEnd w:id="83"/>
      <w:r w:rsidRPr="00BA4D49">
        <w:rPr>
          <w:rFonts w:ascii="Times New Roman" w:eastAsia="Calibri" w:hAnsi="Times New Roman"/>
          <w:szCs w:val="26"/>
          <w:lang w:eastAsia="en-US"/>
        </w:rPr>
        <w:t>3.5.4. Администрация Чебоксарского муниципального округа Чувашской Республики осуществляет осмотр в определенные в уведомлении дату и время проведения осмотра.</w:t>
      </w:r>
    </w:p>
    <w:bookmarkEnd w:id="84"/>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Администрация Чебоксарского муниципального округа Чувашской Республики осуществляет осмотр:</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на земельном участке, находящемся в казне Чебоксарского муниципального округа Чувашской Республики, - совместно с представителями отдела земельных и имущественных отношений администрации муниципального округа;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на земельном участке из земель сельскохозяйственного назначения - совместно с представителями отдела сельского хозяйства и экологии администрации муниципального округа;</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на земельном участке, предоставленном в постоянное (бессрочное) пользование, - совместно с представителями пользователя земельным участком.</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При отсутствии на земельном участке заявителя или его уполномоченного представителя, извещенного надлежащим образом о дате и времени проведения </w:t>
      </w:r>
      <w:r w:rsidRPr="00BA4D49">
        <w:rPr>
          <w:rFonts w:ascii="Times New Roman" w:eastAsia="Calibri" w:hAnsi="Times New Roman"/>
          <w:szCs w:val="26"/>
          <w:lang w:eastAsia="en-US"/>
        </w:rPr>
        <w:lastRenderedPageBreak/>
        <w:t>осмотра, осмотр осуществляется без заявителя или его уполномоченного представителя.</w:t>
      </w:r>
    </w:p>
    <w:p w:rsidR="00BA4D49" w:rsidRPr="00BA4D49" w:rsidRDefault="00BA4D49" w:rsidP="00BA4D49">
      <w:pPr>
        <w:ind w:firstLine="567"/>
        <w:jc w:val="both"/>
        <w:rPr>
          <w:rFonts w:ascii="Times New Roman" w:eastAsia="Calibri" w:hAnsi="Times New Roman"/>
          <w:szCs w:val="26"/>
          <w:lang w:eastAsia="en-US"/>
        </w:rPr>
      </w:pPr>
      <w:bookmarkStart w:id="85" w:name="sub_355"/>
      <w:r w:rsidRPr="00BA4D49">
        <w:rPr>
          <w:rFonts w:ascii="Times New Roman" w:eastAsia="Calibri" w:hAnsi="Times New Roman"/>
          <w:szCs w:val="26"/>
          <w:lang w:eastAsia="en-US"/>
        </w:rPr>
        <w:t xml:space="preserve">3.5.5. По результатам осмотра администрация Чебоксарского муниципального округа Чувашской Республики в течение пяти рабочих дней со дня его завершения составляет в двух экземплярах акт осмотра зеленых насаждений. В акте осмотра зеленых насаждений содержится описание состояния зеленых насаждений. В случае отсутствия оснований, указанных в </w:t>
      </w:r>
      <w:hyperlink w:anchor="sub_3511" w:history="1">
        <w:r w:rsidRPr="00BA4D49">
          <w:rPr>
            <w:rFonts w:ascii="Times New Roman" w:eastAsia="Calibri" w:hAnsi="Times New Roman"/>
            <w:szCs w:val="26"/>
            <w:lang w:eastAsia="en-US"/>
          </w:rPr>
          <w:t>пункте 3.5.11</w:t>
        </w:r>
      </w:hyperlink>
      <w:r w:rsidRPr="00BA4D49">
        <w:rPr>
          <w:rFonts w:ascii="Times New Roman" w:eastAsia="Calibri" w:hAnsi="Times New Roman"/>
          <w:szCs w:val="26"/>
          <w:lang w:eastAsia="en-US"/>
        </w:rPr>
        <w:t xml:space="preserve"> настоящего административного регламента,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BA4D49" w:rsidRPr="00BA4D49" w:rsidRDefault="00BA4D49" w:rsidP="00BA4D49">
      <w:pPr>
        <w:ind w:firstLine="567"/>
        <w:jc w:val="both"/>
        <w:rPr>
          <w:rFonts w:ascii="Times New Roman" w:eastAsia="Calibri" w:hAnsi="Times New Roman"/>
          <w:szCs w:val="26"/>
          <w:lang w:eastAsia="en-US"/>
        </w:rPr>
      </w:pPr>
      <w:bookmarkStart w:id="86" w:name="sub_356"/>
      <w:bookmarkEnd w:id="85"/>
      <w:r w:rsidRPr="00BA4D49">
        <w:rPr>
          <w:rFonts w:ascii="Times New Roman" w:eastAsia="Calibri" w:hAnsi="Times New Roman"/>
          <w:szCs w:val="26"/>
          <w:lang w:eastAsia="en-US"/>
        </w:rPr>
        <w:t>В акте осмотра зеленых насаждений отражается наличие или отсутствие видов растений, занесенных в Красную книгу Российской Федерации и (или) Красную книгу Чувашской Республики.</w:t>
      </w:r>
    </w:p>
    <w:bookmarkEnd w:id="86"/>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3.5.6. В срок не позднее одного рабочего дня со дня подписания акта осмотра зеленых насаждений администрация Чебоксарского муниципального округа Чувашской Республики направляет его заявителю или его уполномоченному представителю способом, указанным в заявлении.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3.5.7. В случае отсутствия оснований, указанных в пункте 3.5.11 настоящего Административного регламента, заявитель для получения ордера на вырубку в течение семи рабочих дней со дня получения акта осмотра зеленых насаждений оплачивает компенсационную стоимость зеленых насаждений. Средства, составляющие компенсационную стоимость зеленых насаждений, перечисляются в бюджет Чебоксарского муниципального округа Чувашской Республики.</w:t>
      </w:r>
    </w:p>
    <w:p w:rsidR="00BA4D49" w:rsidRPr="00BA4D49" w:rsidRDefault="00BA4D49" w:rsidP="00BA4D49">
      <w:pPr>
        <w:ind w:firstLine="567"/>
        <w:jc w:val="both"/>
        <w:rPr>
          <w:rFonts w:ascii="Times New Roman" w:eastAsia="Calibri" w:hAnsi="Times New Roman"/>
          <w:szCs w:val="26"/>
          <w:lang w:eastAsia="en-US"/>
        </w:rPr>
      </w:pPr>
      <w:bookmarkStart w:id="87" w:name="sub_358"/>
      <w:r w:rsidRPr="00BA4D49">
        <w:rPr>
          <w:rFonts w:ascii="Times New Roman" w:eastAsia="Calibri" w:hAnsi="Times New Roman"/>
          <w:szCs w:val="26"/>
          <w:lang w:eastAsia="en-US"/>
        </w:rPr>
        <w:t xml:space="preserve">3.5.8. </w:t>
      </w:r>
      <w:bookmarkEnd w:id="87"/>
      <w:r w:rsidRPr="00BA4D49">
        <w:rPr>
          <w:rFonts w:ascii="Times New Roman" w:eastAsia="Calibri" w:hAnsi="Times New Roman"/>
          <w:szCs w:val="26"/>
          <w:lang w:eastAsia="en-US"/>
        </w:rPr>
        <w:t>В случае наличия оснований, указанных в пункте 3.5.11 настоящего Административного регламента, после внесения плательщиком денежных средств на счет, указанный в акте осмотра зеленых насаждений, администрация Чебоксарского муниципального округа течение пяти рабочих дней выносит распоряжение Администрации на уничтожение (снос) зелёных насаждений и выдает ордер на вырубку.</w:t>
      </w:r>
    </w:p>
    <w:p w:rsidR="00BA4D49" w:rsidRPr="00BA4D49" w:rsidRDefault="00BA4D49" w:rsidP="00BA4D49">
      <w:pPr>
        <w:ind w:firstLine="567"/>
        <w:jc w:val="both"/>
        <w:rPr>
          <w:rFonts w:ascii="Times New Roman" w:eastAsia="Calibri" w:hAnsi="Times New Roman"/>
          <w:szCs w:val="26"/>
          <w:lang w:eastAsia="en-US"/>
        </w:rPr>
      </w:pPr>
      <w:bookmarkStart w:id="88" w:name="sub_359"/>
      <w:r w:rsidRPr="00BA4D49">
        <w:rPr>
          <w:rFonts w:ascii="Times New Roman" w:eastAsia="Calibri" w:hAnsi="Times New Roman"/>
          <w:szCs w:val="26"/>
          <w:lang w:eastAsia="en-US"/>
        </w:rPr>
        <w:t>Ордер на вырубку выдается заявителю или его уполномоченному представителю под роспись в журнале учета выдачи ордеров на вырубку.</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3.5.9. Администрация Чебоксарского муниципального округа Чувашской Республики в течение трех рабочих дней после истечения срока, установленного </w:t>
      </w:r>
      <w:hyperlink w:anchor="sub_357" w:history="1">
        <w:r w:rsidRPr="00BA4D49">
          <w:rPr>
            <w:rFonts w:ascii="Times New Roman" w:eastAsia="Calibri" w:hAnsi="Times New Roman"/>
            <w:szCs w:val="26"/>
            <w:lang w:eastAsia="en-US"/>
          </w:rPr>
          <w:t>пунктом 3.5.7</w:t>
        </w:r>
      </w:hyperlink>
      <w:r w:rsidRPr="00BA4D49">
        <w:rPr>
          <w:rFonts w:ascii="Times New Roman" w:eastAsia="Calibri" w:hAnsi="Times New Roman"/>
          <w:szCs w:val="26"/>
          <w:lang w:eastAsia="en-US"/>
        </w:rPr>
        <w:t xml:space="preserve"> настоящего административного регламента, принимает решение об отказе в выдаче ордера на вырубку при наличии основания, указанного в </w:t>
      </w:r>
      <w:hyperlink w:anchor="sub_35104" w:history="1">
        <w:r w:rsidRPr="00BA4D49">
          <w:rPr>
            <w:rFonts w:ascii="Times New Roman" w:eastAsia="Calibri" w:hAnsi="Times New Roman"/>
            <w:szCs w:val="26"/>
            <w:lang w:eastAsia="en-US"/>
          </w:rPr>
          <w:t>подпункте 4 пункта 3.5.1</w:t>
        </w:r>
      </w:hyperlink>
      <w:r w:rsidRPr="00BA4D49">
        <w:rPr>
          <w:rFonts w:ascii="Times New Roman" w:eastAsia="Calibri" w:hAnsi="Times New Roman"/>
          <w:szCs w:val="26"/>
          <w:lang w:eastAsia="en-US"/>
        </w:rPr>
        <w:t xml:space="preserve"> настоящего административного регламента.</w:t>
      </w:r>
    </w:p>
    <w:p w:rsidR="00BA4D49" w:rsidRPr="00BA4D49" w:rsidRDefault="00BA4D49" w:rsidP="00BA4D49">
      <w:pPr>
        <w:ind w:firstLine="567"/>
        <w:jc w:val="both"/>
        <w:rPr>
          <w:rFonts w:ascii="Times New Roman" w:eastAsia="Calibri" w:hAnsi="Times New Roman"/>
          <w:szCs w:val="26"/>
          <w:lang w:eastAsia="en-US"/>
        </w:rPr>
      </w:pPr>
      <w:bookmarkStart w:id="89" w:name="sub_3510"/>
      <w:bookmarkEnd w:id="88"/>
      <w:r w:rsidRPr="00BA4D49">
        <w:rPr>
          <w:rFonts w:ascii="Times New Roman" w:eastAsia="Calibri" w:hAnsi="Times New Roman"/>
          <w:szCs w:val="26"/>
          <w:lang w:eastAsia="en-US"/>
        </w:rPr>
        <w:t>3.5.10. Ордер на вырубку действителен в течение одного года со дня принятия решения о его выдаче.</w:t>
      </w:r>
    </w:p>
    <w:p w:rsidR="00BA4D49" w:rsidRPr="00BA4D49" w:rsidRDefault="00BA4D49" w:rsidP="00BA4D49">
      <w:pPr>
        <w:ind w:firstLine="567"/>
        <w:jc w:val="both"/>
        <w:rPr>
          <w:rFonts w:ascii="Times New Roman" w:eastAsia="Calibri" w:hAnsi="Times New Roman"/>
          <w:szCs w:val="26"/>
          <w:lang w:eastAsia="en-US"/>
        </w:rPr>
      </w:pPr>
      <w:bookmarkStart w:id="90" w:name="sub_3511"/>
      <w:bookmarkEnd w:id="89"/>
      <w:r w:rsidRPr="00BA4D49">
        <w:rPr>
          <w:rFonts w:ascii="Times New Roman" w:eastAsia="Calibri" w:hAnsi="Times New Roman"/>
          <w:szCs w:val="26"/>
          <w:lang w:eastAsia="en-US"/>
        </w:rPr>
        <w:t>3.5.11. Ордер на вырубку без оплаты компенсационной стоимости зеленых насаждений выдается в следующих случаях:</w:t>
      </w:r>
    </w:p>
    <w:p w:rsidR="00BA4D49" w:rsidRPr="00BA4D49" w:rsidRDefault="00BA4D49" w:rsidP="00BA4D49">
      <w:pPr>
        <w:ind w:firstLine="567"/>
        <w:jc w:val="both"/>
        <w:rPr>
          <w:rFonts w:ascii="Times New Roman" w:eastAsia="Calibri" w:hAnsi="Times New Roman"/>
          <w:szCs w:val="26"/>
          <w:lang w:eastAsia="en-US"/>
        </w:rPr>
      </w:pPr>
      <w:bookmarkStart w:id="91" w:name="sub_35111"/>
      <w:bookmarkEnd w:id="90"/>
      <w:r w:rsidRPr="00BA4D49">
        <w:rPr>
          <w:rFonts w:ascii="Times New Roman" w:eastAsia="Calibri" w:hAnsi="Times New Roman"/>
          <w:szCs w:val="26"/>
          <w:lang w:eastAsia="en-US"/>
        </w:rPr>
        <w:t>1) вырубка (снос) аварийных деревьев;</w:t>
      </w:r>
    </w:p>
    <w:p w:rsidR="00BA4D49" w:rsidRPr="00BA4D49" w:rsidRDefault="00BA4D49" w:rsidP="00BA4D49">
      <w:pPr>
        <w:ind w:firstLine="567"/>
        <w:jc w:val="both"/>
        <w:rPr>
          <w:rFonts w:ascii="Times New Roman" w:eastAsia="Calibri" w:hAnsi="Times New Roman"/>
          <w:szCs w:val="26"/>
          <w:lang w:eastAsia="en-US"/>
        </w:rPr>
      </w:pPr>
      <w:bookmarkStart w:id="92" w:name="sub_35112"/>
      <w:bookmarkEnd w:id="91"/>
      <w:r w:rsidRPr="00BA4D49">
        <w:rPr>
          <w:rFonts w:ascii="Times New Roman" w:eastAsia="Calibri" w:hAnsi="Times New Roman"/>
          <w:szCs w:val="26"/>
          <w:lang w:eastAsia="en-US"/>
        </w:rPr>
        <w:t>2) вырубка (снос) зеленых насаждений, нарушающих световой режим в жилых помещениях и общественных зданиях;</w:t>
      </w:r>
    </w:p>
    <w:p w:rsidR="00BA4D49" w:rsidRPr="00BA4D49" w:rsidRDefault="00BA4D49" w:rsidP="00BA4D49">
      <w:pPr>
        <w:ind w:firstLine="567"/>
        <w:jc w:val="both"/>
        <w:rPr>
          <w:rFonts w:ascii="Times New Roman" w:eastAsia="Calibri" w:hAnsi="Times New Roman"/>
          <w:szCs w:val="26"/>
          <w:lang w:eastAsia="en-US"/>
        </w:rPr>
      </w:pPr>
      <w:bookmarkStart w:id="93" w:name="sub_35113"/>
      <w:bookmarkEnd w:id="92"/>
      <w:r w:rsidRPr="00BA4D49">
        <w:rPr>
          <w:rFonts w:ascii="Times New Roman" w:eastAsia="Calibri" w:hAnsi="Times New Roman"/>
          <w:szCs w:val="26"/>
          <w:lang w:eastAsia="en-US"/>
        </w:rPr>
        <w:t>3) вырубка (снос) зеленых насаждений, произрастающих в охранных зонах инженерных сетей и коммуникаций;</w:t>
      </w:r>
    </w:p>
    <w:p w:rsidR="00BA4D49" w:rsidRPr="00BA4D49" w:rsidRDefault="00BA4D49" w:rsidP="00BA4D49">
      <w:pPr>
        <w:ind w:firstLine="567"/>
        <w:jc w:val="both"/>
        <w:rPr>
          <w:rFonts w:ascii="Times New Roman" w:eastAsia="Calibri" w:hAnsi="Times New Roman"/>
          <w:szCs w:val="26"/>
          <w:lang w:eastAsia="en-US"/>
        </w:rPr>
      </w:pPr>
      <w:bookmarkStart w:id="94" w:name="sub_35114"/>
      <w:bookmarkEnd w:id="93"/>
      <w:r w:rsidRPr="00BA4D49">
        <w:rPr>
          <w:rFonts w:ascii="Times New Roman" w:eastAsia="Calibri" w:hAnsi="Times New Roman"/>
          <w:szCs w:val="26"/>
          <w:lang w:eastAsia="en-US"/>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BA4D49" w:rsidRPr="00BA4D49" w:rsidRDefault="00BA4D49" w:rsidP="00BA4D49">
      <w:pPr>
        <w:ind w:firstLine="567"/>
        <w:jc w:val="both"/>
        <w:rPr>
          <w:rFonts w:ascii="Times New Roman" w:eastAsia="Calibri" w:hAnsi="Times New Roman"/>
          <w:szCs w:val="26"/>
          <w:lang w:eastAsia="en-US"/>
        </w:rPr>
      </w:pPr>
      <w:bookmarkStart w:id="95" w:name="sub_35115"/>
      <w:bookmarkEnd w:id="94"/>
      <w:r w:rsidRPr="00BA4D49">
        <w:rPr>
          <w:rFonts w:ascii="Times New Roman" w:eastAsia="Calibri" w:hAnsi="Times New Roman"/>
          <w:szCs w:val="26"/>
          <w:lang w:eastAsia="en-US"/>
        </w:rPr>
        <w:lastRenderedPageBreak/>
        <w:t>5) реализация проектов по строительству (реконструкции), капитальному (текущему) ремонту объектов, находящихся в муниципальной собственности Чебоксарского муниципального округа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BA4D49" w:rsidRPr="00BA4D49" w:rsidRDefault="00BA4D49" w:rsidP="00BA4D49">
      <w:pPr>
        <w:ind w:firstLine="567"/>
        <w:jc w:val="both"/>
        <w:rPr>
          <w:rFonts w:ascii="Times New Roman" w:eastAsia="Calibri" w:hAnsi="Times New Roman"/>
          <w:szCs w:val="26"/>
          <w:lang w:eastAsia="en-US"/>
        </w:rPr>
      </w:pPr>
      <w:bookmarkStart w:id="96" w:name="sub_35116"/>
      <w:bookmarkEnd w:id="95"/>
      <w:r w:rsidRPr="00BA4D49">
        <w:rPr>
          <w:rFonts w:ascii="Times New Roman" w:eastAsia="Calibri" w:hAnsi="Times New Roman"/>
          <w:szCs w:val="26"/>
          <w:lang w:eastAsia="en-US"/>
        </w:rPr>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bookmarkEnd w:id="96"/>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а также при диаметре ствола дерева до 4 сантиметров на высоте 1,3 метра и при возрасте кустарника до 3 лет.</w:t>
      </w:r>
    </w:p>
    <w:p w:rsidR="00BA4D49" w:rsidRPr="00BA4D49" w:rsidRDefault="00BA4D49" w:rsidP="00BA4D49">
      <w:pPr>
        <w:ind w:firstLine="709"/>
        <w:jc w:val="both"/>
        <w:rPr>
          <w:rFonts w:ascii="Times New Roman" w:eastAsia="Calibri" w:hAnsi="Times New Roman"/>
          <w:szCs w:val="26"/>
          <w:lang w:eastAsia="en-US"/>
        </w:rPr>
      </w:pPr>
      <w:bookmarkStart w:id="97" w:name="sub_3512"/>
      <w:r w:rsidRPr="00BA4D49">
        <w:rPr>
          <w:rFonts w:ascii="Times New Roman" w:eastAsia="Calibri" w:hAnsi="Times New Roman"/>
          <w:szCs w:val="26"/>
          <w:lang w:eastAsia="en-US"/>
        </w:rPr>
        <w:t xml:space="preserve">3.5.12. Оплата компенсационной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w:t>
      </w:r>
      <w:hyperlink r:id="rId33" w:anchor="/document/17566627/entry/101410" w:history="1">
        <w:r w:rsidRPr="00BA4D49">
          <w:rPr>
            <w:rFonts w:ascii="Times New Roman" w:eastAsia="Calibri" w:hAnsi="Times New Roman"/>
            <w:szCs w:val="26"/>
            <w:lang w:eastAsia="en-US"/>
          </w:rPr>
          <w:t>объектов</w:t>
        </w:r>
      </w:hyperlink>
      <w:r w:rsidRPr="00BA4D49">
        <w:rPr>
          <w:rFonts w:ascii="Times New Roman" w:eastAsia="Calibri" w:hAnsi="Times New Roman"/>
          <w:szCs w:val="26"/>
          <w:lang w:eastAsia="en-US"/>
        </w:rPr>
        <w:t>.</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После вырубки (сноса) зеленых насаждений заявителю необходимо произвести благоустройство прилегающей территории. Вырубленную древесину необходимо вывезти в течение 7 рабочих дней после окончания работ. Сжигание и складирование порубочных остатков на контейнерные площадки запрещено. </w:t>
      </w:r>
      <w:bookmarkStart w:id="98" w:name="sub_3513"/>
      <w:bookmarkEnd w:id="97"/>
    </w:p>
    <w:p w:rsidR="00BA4D49" w:rsidRPr="00BA4D49" w:rsidRDefault="00BA4D49" w:rsidP="00BA4D49">
      <w:pPr>
        <w:ind w:firstLine="709"/>
        <w:jc w:val="both"/>
        <w:rPr>
          <w:rFonts w:ascii="Times New Roman" w:eastAsia="Calibri" w:hAnsi="Times New Roman"/>
          <w:szCs w:val="26"/>
          <w:lang w:eastAsia="en-US"/>
        </w:rPr>
      </w:pPr>
      <w:r w:rsidRPr="00BA4D49">
        <w:rPr>
          <w:rFonts w:ascii="Times New Roman" w:eastAsia="Calibri" w:hAnsi="Times New Roman"/>
          <w:szCs w:val="26"/>
          <w:lang w:eastAsia="en-US"/>
        </w:rPr>
        <w:t>После окончании работ по вырубке (сносу) зеленых насаждений, благоустройству и озеленению территорий в течении 7 дней заявитель обязан уведомить администрацию Чебоксарского муниципального округа о проделанной работе.</w:t>
      </w:r>
    </w:p>
    <w:bookmarkEnd w:id="98"/>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702018">
      <w:pPr>
        <w:pStyle w:val="1"/>
        <w:spacing w:before="0" w:after="0"/>
        <w:ind w:firstLine="567"/>
        <w:rPr>
          <w:rFonts w:ascii="Times New Roman" w:eastAsia="Calibri" w:hAnsi="Times New Roman" w:cs="Times New Roman"/>
          <w:b w:val="0"/>
          <w:bCs w:val="0"/>
          <w:color w:val="auto"/>
          <w:sz w:val="26"/>
          <w:szCs w:val="26"/>
          <w:lang w:eastAsia="en-US"/>
        </w:rPr>
      </w:pPr>
      <w:bookmarkStart w:id="99" w:name="sub_400"/>
      <w:r w:rsidRPr="00BA4D49">
        <w:rPr>
          <w:rFonts w:ascii="Times New Roman" w:eastAsia="Calibri" w:hAnsi="Times New Roman" w:cs="Times New Roman"/>
          <w:b w:val="0"/>
          <w:bCs w:val="0"/>
          <w:color w:val="auto"/>
          <w:sz w:val="26"/>
          <w:szCs w:val="26"/>
          <w:lang w:eastAsia="en-US"/>
        </w:rPr>
        <w:t>IV. Формы контроля над исполнением административного регламента</w:t>
      </w:r>
    </w:p>
    <w:bookmarkEnd w:id="99"/>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BA4D49">
      <w:pPr>
        <w:ind w:firstLine="567"/>
        <w:jc w:val="both"/>
        <w:rPr>
          <w:rFonts w:ascii="Times New Roman" w:eastAsia="Calibri" w:hAnsi="Times New Roman"/>
          <w:szCs w:val="26"/>
          <w:lang w:eastAsia="en-US"/>
        </w:rPr>
      </w:pPr>
      <w:bookmarkStart w:id="100" w:name="sub_41"/>
      <w:r w:rsidRPr="00BA4D49">
        <w:rPr>
          <w:rFonts w:ascii="Times New Roman" w:eastAsia="Calibri" w:hAnsi="Times New Roman"/>
          <w:szCs w:val="26"/>
          <w:lang w:eastAsia="en-US"/>
        </w:rPr>
        <w:t>4.1.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специалистами осуществляется Главой.</w:t>
      </w:r>
    </w:p>
    <w:p w:rsidR="00BA4D49" w:rsidRPr="00BA4D49" w:rsidRDefault="00BA4D49" w:rsidP="00BA4D49">
      <w:pPr>
        <w:ind w:firstLine="567"/>
        <w:jc w:val="both"/>
        <w:rPr>
          <w:rFonts w:ascii="Times New Roman" w:eastAsia="Calibri" w:hAnsi="Times New Roman"/>
          <w:szCs w:val="26"/>
          <w:lang w:eastAsia="en-US"/>
        </w:rPr>
      </w:pPr>
      <w:bookmarkStart w:id="101" w:name="sub_42"/>
      <w:bookmarkEnd w:id="100"/>
      <w:r w:rsidRPr="00BA4D49">
        <w:rPr>
          <w:rFonts w:ascii="Times New Roman" w:eastAsia="Calibri" w:hAnsi="Times New Roman"/>
          <w:szCs w:val="26"/>
          <w:lang w:eastAsia="en-US"/>
        </w:rPr>
        <w:t>4.2. Исполнитель услуги несет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 согласно своей должностной инструкции. Глава несет ответственность за решения и действия (бездействия), принимаемые (осуществляемые) в ходе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102" w:name="sub_43"/>
      <w:bookmarkEnd w:id="101"/>
      <w:r w:rsidRPr="00BA4D49">
        <w:rPr>
          <w:rFonts w:ascii="Times New Roman" w:eastAsia="Calibri" w:hAnsi="Times New Roman"/>
          <w:szCs w:val="26"/>
          <w:lang w:eastAsia="en-US"/>
        </w:rPr>
        <w:t>4.3. 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Чувашской Республики.</w:t>
      </w:r>
    </w:p>
    <w:p w:rsidR="00BA4D49" w:rsidRPr="00BA4D49" w:rsidRDefault="00BA4D49" w:rsidP="00BA4D49">
      <w:pPr>
        <w:ind w:firstLine="567"/>
        <w:jc w:val="both"/>
        <w:rPr>
          <w:rFonts w:ascii="Times New Roman" w:eastAsia="Calibri" w:hAnsi="Times New Roman"/>
          <w:szCs w:val="26"/>
          <w:lang w:eastAsia="en-US"/>
        </w:rPr>
      </w:pPr>
      <w:bookmarkStart w:id="103" w:name="sub_44"/>
      <w:bookmarkEnd w:id="102"/>
      <w:r w:rsidRPr="00BA4D49">
        <w:rPr>
          <w:rFonts w:ascii="Times New Roman" w:eastAsia="Calibri" w:hAnsi="Times New Roman"/>
          <w:szCs w:val="26"/>
          <w:lang w:eastAsia="en-US"/>
        </w:rPr>
        <w:t>4.4.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104" w:name="sub_45"/>
      <w:bookmarkEnd w:id="103"/>
      <w:r w:rsidRPr="00BA4D49">
        <w:rPr>
          <w:rFonts w:ascii="Times New Roman" w:eastAsia="Calibri" w:hAnsi="Times New Roman"/>
          <w:szCs w:val="26"/>
          <w:lang w:eastAsia="en-US"/>
        </w:rPr>
        <w:t>4.5. Проведение плановых и внеплановых проверок полноты и качества предоставления услуги осуществляет Глава.</w:t>
      </w:r>
    </w:p>
    <w:p w:rsidR="00BA4D49" w:rsidRPr="00BA4D49" w:rsidRDefault="00BA4D49" w:rsidP="00BA4D49">
      <w:pPr>
        <w:ind w:firstLine="567"/>
        <w:jc w:val="both"/>
        <w:rPr>
          <w:rFonts w:ascii="Times New Roman" w:eastAsia="Calibri" w:hAnsi="Times New Roman"/>
          <w:szCs w:val="26"/>
          <w:lang w:eastAsia="en-US"/>
        </w:rPr>
      </w:pPr>
      <w:bookmarkStart w:id="105" w:name="sub_46"/>
      <w:bookmarkEnd w:id="104"/>
      <w:r w:rsidRPr="00BA4D49">
        <w:rPr>
          <w:rFonts w:ascii="Times New Roman" w:eastAsia="Calibri" w:hAnsi="Times New Roman"/>
          <w:szCs w:val="26"/>
          <w:lang w:eastAsia="en-US"/>
        </w:rPr>
        <w:t xml:space="preserve">4.6. Проверки полноты и качества предоставления муниципальной услуги осуществляются в сроки, устанавливаемые распоряжением Администрации, </w:t>
      </w:r>
      <w:r w:rsidRPr="00BA4D49">
        <w:rPr>
          <w:rFonts w:ascii="Times New Roman" w:eastAsia="Calibri" w:hAnsi="Times New Roman"/>
          <w:szCs w:val="26"/>
          <w:lang w:eastAsia="en-US"/>
        </w:rPr>
        <w:lastRenderedPageBreak/>
        <w:t>планами работы Администрации.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A4D49" w:rsidRPr="00BA4D49" w:rsidRDefault="00BA4D49" w:rsidP="00BA4D49">
      <w:pPr>
        <w:ind w:firstLine="567"/>
        <w:jc w:val="both"/>
        <w:rPr>
          <w:rFonts w:ascii="Times New Roman" w:eastAsia="Calibri" w:hAnsi="Times New Roman"/>
          <w:szCs w:val="26"/>
          <w:lang w:eastAsia="en-US"/>
        </w:rPr>
      </w:pPr>
      <w:bookmarkStart w:id="106" w:name="sub_47"/>
      <w:bookmarkEnd w:id="105"/>
      <w:r w:rsidRPr="00BA4D49">
        <w:rPr>
          <w:rFonts w:ascii="Times New Roman" w:eastAsia="Calibri" w:hAnsi="Times New Roman"/>
          <w:szCs w:val="26"/>
          <w:lang w:eastAsia="en-US"/>
        </w:rPr>
        <w:t>4.7. Основания для проведения внеплановых проверок:</w:t>
      </w:r>
    </w:p>
    <w:bookmarkEnd w:id="106"/>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поступление обоснованных жалоб от получателей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поручение Главы.</w:t>
      </w:r>
    </w:p>
    <w:p w:rsidR="00BA4D49" w:rsidRPr="00BA4D49" w:rsidRDefault="00BA4D49" w:rsidP="00BA4D49">
      <w:pPr>
        <w:ind w:firstLine="567"/>
        <w:jc w:val="both"/>
        <w:rPr>
          <w:rFonts w:ascii="Times New Roman" w:eastAsia="Calibri" w:hAnsi="Times New Roman"/>
          <w:szCs w:val="26"/>
          <w:lang w:eastAsia="en-US"/>
        </w:rPr>
      </w:pPr>
      <w:bookmarkStart w:id="107" w:name="sub_48"/>
      <w:r w:rsidRPr="00BA4D49">
        <w:rPr>
          <w:rFonts w:ascii="Times New Roman" w:eastAsia="Calibri" w:hAnsi="Times New Roman"/>
          <w:szCs w:val="26"/>
          <w:lang w:eastAsia="en-US"/>
        </w:rPr>
        <w:t>4.8. 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bookmarkEnd w:id="107"/>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соблюдение срока регистрации запроса заявителя о предоставлении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соблюдение срока предоставления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правомерность требования у заявителя документов, не предусмотренных нормативными правовыми актами;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правомерность отказа в приеме документов;</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правомерность отказа в предоставлении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правомерность затребования у заявителя при предоставлении услуги платы, не предусмотренной нормативными правовыми актами;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правильность поверки документов;</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правомерность представления информации и достоверность выданной информации;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обоснованность жалоб получателей услуги на качество и доступность услуги и действий по результатам рассмотрения жалобы.</w:t>
      </w:r>
    </w:p>
    <w:p w:rsidR="00BA4D49" w:rsidRPr="00BA4D49" w:rsidRDefault="00BA4D49" w:rsidP="00BA4D49">
      <w:pPr>
        <w:ind w:firstLine="567"/>
        <w:jc w:val="both"/>
        <w:rPr>
          <w:rFonts w:ascii="Times New Roman" w:eastAsia="Calibri" w:hAnsi="Times New Roman"/>
          <w:szCs w:val="26"/>
          <w:lang w:eastAsia="en-US"/>
        </w:rPr>
      </w:pPr>
      <w:bookmarkStart w:id="108" w:name="sub_49"/>
      <w:r w:rsidRPr="00BA4D49">
        <w:rPr>
          <w:rFonts w:ascii="Times New Roman" w:eastAsia="Calibri" w:hAnsi="Times New Roman"/>
          <w:szCs w:val="26"/>
          <w:lang w:eastAsia="en-US"/>
        </w:rPr>
        <w:t>4.9.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BA4D49" w:rsidRPr="00BA4D49" w:rsidRDefault="00BA4D49" w:rsidP="00BA4D49">
      <w:pPr>
        <w:ind w:firstLine="567"/>
        <w:jc w:val="both"/>
        <w:rPr>
          <w:rFonts w:ascii="Times New Roman" w:eastAsia="Calibri" w:hAnsi="Times New Roman"/>
          <w:szCs w:val="26"/>
          <w:lang w:eastAsia="en-US"/>
        </w:rPr>
      </w:pPr>
      <w:bookmarkStart w:id="109" w:name="sub_410"/>
      <w:bookmarkEnd w:id="108"/>
      <w:r w:rsidRPr="00BA4D49">
        <w:rPr>
          <w:rFonts w:ascii="Times New Roman" w:eastAsia="Calibri" w:hAnsi="Times New Roman"/>
          <w:szCs w:val="26"/>
          <w:lang w:eastAsia="en-US"/>
        </w:rPr>
        <w:t>4.10. Администрация, предоставляющая муниципальную услугу несет ответственность за:</w:t>
      </w:r>
    </w:p>
    <w:bookmarkEnd w:id="109"/>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нарушение срока регистрации запроса заявителя о предоставлении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нарушение срока предоставления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требования у заявителя документов, не предусмотренных нормативными паровыми актами для предоставления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lastRenderedPageBreak/>
        <w:t>- неправомерный отказ в предоставлении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затребование с заявителя при предоставлении услуги платы, не предусмотренной нормативными правовыми актами;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702018">
      <w:pPr>
        <w:pStyle w:val="1"/>
        <w:spacing w:before="0" w:after="0"/>
        <w:ind w:firstLine="567"/>
        <w:rPr>
          <w:rFonts w:ascii="Times New Roman" w:eastAsia="Calibri" w:hAnsi="Times New Roman" w:cs="Times New Roman"/>
          <w:b w:val="0"/>
          <w:bCs w:val="0"/>
          <w:color w:val="auto"/>
          <w:sz w:val="26"/>
          <w:szCs w:val="26"/>
          <w:lang w:eastAsia="en-US"/>
        </w:rPr>
      </w:pPr>
      <w:bookmarkStart w:id="110" w:name="sub_500"/>
      <w:r w:rsidRPr="00BA4D49">
        <w:rPr>
          <w:rFonts w:ascii="Times New Roman" w:eastAsia="Calibri" w:hAnsi="Times New Roman" w:cs="Times New Roman"/>
          <w:b w:val="0"/>
          <w:bCs w:val="0"/>
          <w:color w:val="auto"/>
          <w:sz w:val="26"/>
          <w:szCs w:val="26"/>
          <w:lang w:eastAsia="en-US"/>
        </w:rPr>
        <w:t>V.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bookmarkEnd w:id="110"/>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BA4D49">
      <w:pPr>
        <w:ind w:firstLine="567"/>
        <w:jc w:val="both"/>
        <w:rPr>
          <w:rFonts w:ascii="Times New Roman" w:eastAsia="Calibri" w:hAnsi="Times New Roman"/>
          <w:szCs w:val="26"/>
          <w:lang w:eastAsia="en-US"/>
        </w:rPr>
      </w:pPr>
      <w:bookmarkStart w:id="111" w:name="sub_51"/>
      <w:r w:rsidRPr="00BA4D49">
        <w:rPr>
          <w:rFonts w:ascii="Times New Roman" w:eastAsia="Calibri" w:hAnsi="Times New Roman"/>
          <w:szCs w:val="26"/>
          <w:lang w:eastAsia="en-US"/>
        </w:rPr>
        <w:t>5.1. Заявитель может обратиться с жалобой, в том числе в следующих случаях:</w:t>
      </w:r>
    </w:p>
    <w:p w:rsidR="00BA4D49" w:rsidRPr="00BA4D49" w:rsidRDefault="00BA4D49" w:rsidP="00BA4D49">
      <w:pPr>
        <w:ind w:firstLine="567"/>
        <w:jc w:val="both"/>
        <w:rPr>
          <w:rFonts w:ascii="Times New Roman" w:eastAsia="Calibri" w:hAnsi="Times New Roman"/>
          <w:szCs w:val="26"/>
          <w:lang w:eastAsia="en-US"/>
        </w:rPr>
      </w:pPr>
      <w:bookmarkStart w:id="112" w:name="sub_5101"/>
      <w:bookmarkEnd w:id="111"/>
      <w:r w:rsidRPr="00BA4D49">
        <w:rPr>
          <w:rFonts w:ascii="Times New Roman" w:eastAsia="Calibri" w:hAnsi="Times New Roman"/>
          <w:szCs w:val="26"/>
          <w:lang w:eastAsia="en-US"/>
        </w:rPr>
        <w:t xml:space="preserve">1) нарушение срока регистрации запроса о предоставлении муниципальной услуги, запроса, указанного в </w:t>
      </w:r>
      <w:hyperlink r:id="rId34" w:history="1">
        <w:r w:rsidRPr="00BA4D49">
          <w:rPr>
            <w:rFonts w:ascii="Times New Roman" w:eastAsia="Calibri" w:hAnsi="Times New Roman"/>
            <w:szCs w:val="26"/>
            <w:lang w:eastAsia="en-US"/>
          </w:rPr>
          <w:t>статье 15.1</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w:t>
      </w:r>
    </w:p>
    <w:p w:rsidR="00BA4D49" w:rsidRPr="00BA4D49" w:rsidRDefault="00BA4D49" w:rsidP="00BA4D49">
      <w:pPr>
        <w:ind w:firstLine="567"/>
        <w:jc w:val="both"/>
        <w:rPr>
          <w:rFonts w:ascii="Times New Roman" w:eastAsia="Calibri" w:hAnsi="Times New Roman"/>
          <w:szCs w:val="26"/>
          <w:lang w:eastAsia="en-US"/>
        </w:rPr>
      </w:pPr>
      <w:bookmarkStart w:id="113" w:name="sub_5102"/>
      <w:bookmarkEnd w:id="112"/>
      <w:r w:rsidRPr="00BA4D49">
        <w:rPr>
          <w:rFonts w:ascii="Times New Roman" w:eastAsia="Calibri" w:hAnsi="Times New Roman"/>
          <w:szCs w:val="26"/>
          <w:lang w:eastAsia="en-US"/>
        </w:rPr>
        <w:t xml:space="preserve">2) нарушение срока предоставления муниципальной услуги; </w:t>
      </w:r>
      <w:bookmarkStart w:id="114" w:name="sub_5103"/>
      <w:bookmarkEnd w:id="113"/>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115" w:name="sub_5104"/>
      <w:bookmarkEnd w:id="114"/>
      <w:r w:rsidRPr="00BA4D49">
        <w:rPr>
          <w:rFonts w:ascii="Times New Roman" w:eastAsia="Calibri" w:hAnsi="Times New Roman"/>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4D49" w:rsidRPr="00BA4D49" w:rsidRDefault="00BA4D49" w:rsidP="00BA4D49">
      <w:pPr>
        <w:ind w:firstLine="567"/>
        <w:jc w:val="both"/>
        <w:rPr>
          <w:rFonts w:ascii="Times New Roman" w:eastAsia="Calibri" w:hAnsi="Times New Roman"/>
          <w:szCs w:val="26"/>
          <w:lang w:eastAsia="en-US"/>
        </w:rPr>
      </w:pPr>
      <w:bookmarkStart w:id="116" w:name="sub_5105"/>
      <w:bookmarkEnd w:id="115"/>
      <w:r w:rsidRPr="00BA4D49">
        <w:rPr>
          <w:rFonts w:ascii="Times New Roman" w:eastAsia="Calibri" w:hAnsi="Times New Roman"/>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A4D49" w:rsidRPr="00BA4D49" w:rsidRDefault="00BA4D49" w:rsidP="00BA4D49">
      <w:pPr>
        <w:ind w:firstLine="567"/>
        <w:jc w:val="both"/>
        <w:rPr>
          <w:rFonts w:ascii="Times New Roman" w:eastAsia="Calibri" w:hAnsi="Times New Roman"/>
          <w:szCs w:val="26"/>
          <w:lang w:eastAsia="en-US"/>
        </w:rPr>
      </w:pPr>
      <w:bookmarkStart w:id="117" w:name="sub_5106"/>
      <w:bookmarkEnd w:id="116"/>
      <w:r w:rsidRPr="00BA4D49">
        <w:rPr>
          <w:rFonts w:ascii="Times New Roman" w:eastAsia="Calibri" w:hAnsi="Times New Roman"/>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4D49" w:rsidRPr="00BA4D49" w:rsidRDefault="00BA4D49" w:rsidP="00BA4D49">
      <w:pPr>
        <w:ind w:firstLine="567"/>
        <w:jc w:val="both"/>
        <w:rPr>
          <w:rFonts w:ascii="Times New Roman" w:eastAsia="Calibri" w:hAnsi="Times New Roman"/>
          <w:szCs w:val="26"/>
          <w:lang w:eastAsia="en-US"/>
        </w:rPr>
      </w:pPr>
      <w:bookmarkStart w:id="118" w:name="sub_5107"/>
      <w:bookmarkEnd w:id="117"/>
      <w:r w:rsidRPr="00BA4D49">
        <w:rPr>
          <w:rFonts w:ascii="Times New Roman" w:eastAsia="Calibri" w:hAnsi="Times New Roman"/>
          <w:szCs w:val="26"/>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35" w:history="1">
        <w:r w:rsidRPr="00BA4D49">
          <w:rPr>
            <w:rFonts w:ascii="Times New Roman" w:eastAsia="Calibri" w:hAnsi="Times New Roman"/>
            <w:szCs w:val="26"/>
            <w:lang w:eastAsia="en-US"/>
          </w:rPr>
          <w:t>частью 1.1 статьи 16</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bookmarkStart w:id="119" w:name="sub_5108"/>
      <w:bookmarkEnd w:id="118"/>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8) нарушение срока или порядка выдачи документов по результатам предоставления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bookmarkStart w:id="120" w:name="sub_5109"/>
      <w:bookmarkEnd w:id="119"/>
      <w:r w:rsidRPr="00BA4D49">
        <w:rPr>
          <w:rFonts w:ascii="Times New Roman" w:eastAsia="Calibri" w:hAnsi="Times New Roman"/>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A4D49">
        <w:rPr>
          <w:rFonts w:ascii="Times New Roman" w:eastAsia="Calibri" w:hAnsi="Times New Roman"/>
          <w:szCs w:val="26"/>
          <w:lang w:eastAsia="en-US"/>
        </w:rPr>
        <w:lastRenderedPageBreak/>
        <w:t>Федерации, законами и иными нормативными правовыми актами субъектов Российской Федерации, муниципальными правовыми актами;</w:t>
      </w:r>
    </w:p>
    <w:p w:rsidR="00BA4D49" w:rsidRPr="00BA4D49" w:rsidRDefault="00BA4D49" w:rsidP="00BA4D49">
      <w:pPr>
        <w:ind w:firstLine="567"/>
        <w:jc w:val="both"/>
        <w:rPr>
          <w:rFonts w:ascii="Times New Roman" w:eastAsia="Calibri" w:hAnsi="Times New Roman"/>
          <w:szCs w:val="26"/>
          <w:lang w:eastAsia="en-US"/>
        </w:rPr>
      </w:pPr>
      <w:bookmarkStart w:id="121" w:name="sub_5110"/>
      <w:bookmarkEnd w:id="120"/>
      <w:r w:rsidRPr="00BA4D49">
        <w:rPr>
          <w:rFonts w:ascii="Times New Roman" w:eastAsia="Calibri" w:hAnsi="Times New Roman"/>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BA4D49">
          <w:rPr>
            <w:rFonts w:ascii="Times New Roman" w:eastAsia="Calibri" w:hAnsi="Times New Roman"/>
            <w:szCs w:val="26"/>
            <w:lang w:eastAsia="en-US"/>
          </w:rPr>
          <w:t>пунктом 4 части 1 статьи 7</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w:t>
      </w:r>
    </w:p>
    <w:p w:rsidR="00BA4D49" w:rsidRPr="00BA4D49" w:rsidRDefault="00BA4D49" w:rsidP="00BA4D49">
      <w:pPr>
        <w:ind w:firstLine="567"/>
        <w:jc w:val="both"/>
        <w:rPr>
          <w:rFonts w:ascii="Times New Roman" w:eastAsia="Calibri" w:hAnsi="Times New Roman"/>
          <w:szCs w:val="26"/>
          <w:lang w:eastAsia="en-US"/>
        </w:rPr>
      </w:pPr>
      <w:bookmarkStart w:id="122" w:name="sub_52"/>
      <w:bookmarkEnd w:id="121"/>
      <w:r w:rsidRPr="00BA4D49">
        <w:rPr>
          <w:rFonts w:ascii="Times New Roman" w:eastAsia="Calibri" w:hAnsi="Times New Roman"/>
          <w:szCs w:val="26"/>
          <w:lang w:eastAsia="en-US"/>
        </w:rPr>
        <w:t xml:space="preserve">5.2. Жалоба подается в письменной форме на бумажном носителе, в электронной форме. </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Жалоба на решения и действия (бездействие) работника МФЦ подаются руководителю этого МФЦ. </w:t>
      </w:r>
      <w:bookmarkEnd w:id="122"/>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37" w:history="1">
        <w:r w:rsidRPr="00BA4D49">
          <w:rPr>
            <w:rFonts w:ascii="Times New Roman" w:eastAsia="Calibri" w:hAnsi="Times New Roman"/>
            <w:szCs w:val="26"/>
            <w:lang w:eastAsia="en-US"/>
          </w:rPr>
          <w:t>официального сайта</w:t>
        </w:r>
      </w:hyperlink>
      <w:r w:rsidRPr="00BA4D49">
        <w:rPr>
          <w:rFonts w:ascii="Times New Roman" w:eastAsia="Calibri" w:hAnsi="Times New Roman"/>
          <w:szCs w:val="26"/>
          <w:lang w:eastAsia="en-US"/>
        </w:rPr>
        <w:t xml:space="preserve"> органа, предоставляющего муниципальную услугу, </w:t>
      </w:r>
      <w:hyperlink r:id="rId38" w:history="1">
        <w:r w:rsidRPr="00BA4D49">
          <w:rPr>
            <w:rFonts w:ascii="Times New Roman" w:eastAsia="Calibri" w:hAnsi="Times New Roman"/>
            <w:szCs w:val="26"/>
            <w:lang w:eastAsia="en-US"/>
          </w:rPr>
          <w:t>Единого портала</w:t>
        </w:r>
      </w:hyperlink>
      <w:r w:rsidRPr="00BA4D49">
        <w:rPr>
          <w:rFonts w:ascii="Times New Roman" w:eastAsia="Calibri" w:hAnsi="Times New Roman"/>
          <w:szCs w:val="26"/>
          <w:lang w:eastAsia="en-US"/>
        </w:rPr>
        <w:t xml:space="preserve"> государственных и муниципальных услуг, а также может быть принята при личном приеме заявителя. </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Жалоба должна содержать:</w:t>
      </w:r>
    </w:p>
    <w:p w:rsidR="00BA4D49" w:rsidRPr="00BA4D49" w:rsidRDefault="00BA4D49" w:rsidP="00BA4D49">
      <w:pPr>
        <w:ind w:firstLine="567"/>
        <w:jc w:val="both"/>
        <w:rPr>
          <w:rFonts w:ascii="Times New Roman" w:eastAsia="Calibri" w:hAnsi="Times New Roman"/>
          <w:szCs w:val="26"/>
          <w:lang w:eastAsia="en-US"/>
        </w:rPr>
      </w:pPr>
      <w:bookmarkStart w:id="123" w:name="sub_5201"/>
      <w:r w:rsidRPr="00BA4D49">
        <w:rPr>
          <w:rFonts w:ascii="Times New Roman" w:eastAsia="Calibri" w:hAnsi="Times New Roman"/>
          <w:szCs w:val="26"/>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9" w:history="1">
        <w:r w:rsidRPr="00BA4D49">
          <w:rPr>
            <w:rFonts w:ascii="Times New Roman" w:eastAsia="Calibri" w:hAnsi="Times New Roman"/>
            <w:szCs w:val="26"/>
            <w:lang w:eastAsia="en-US"/>
          </w:rPr>
          <w:t>частью 1.1 статьи 16</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A4D49" w:rsidRPr="00BA4D49" w:rsidRDefault="00BA4D49" w:rsidP="00BA4D49">
      <w:pPr>
        <w:ind w:firstLine="567"/>
        <w:jc w:val="both"/>
        <w:rPr>
          <w:rFonts w:ascii="Times New Roman" w:eastAsia="Calibri" w:hAnsi="Times New Roman"/>
          <w:szCs w:val="26"/>
          <w:lang w:eastAsia="en-US"/>
        </w:rPr>
      </w:pPr>
      <w:bookmarkStart w:id="124" w:name="sub_5202"/>
      <w:bookmarkEnd w:id="123"/>
      <w:r w:rsidRPr="00BA4D49">
        <w:rPr>
          <w:rFonts w:ascii="Times New Roman" w:eastAsia="Calibri" w:hAnsi="Times New Roman"/>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4D49" w:rsidRPr="00BA4D49" w:rsidRDefault="00BA4D49" w:rsidP="00BA4D49">
      <w:pPr>
        <w:ind w:firstLine="567"/>
        <w:jc w:val="both"/>
        <w:rPr>
          <w:rFonts w:ascii="Times New Roman" w:eastAsia="Calibri" w:hAnsi="Times New Roman"/>
          <w:szCs w:val="26"/>
          <w:lang w:eastAsia="en-US"/>
        </w:rPr>
      </w:pPr>
      <w:bookmarkStart w:id="125" w:name="sub_5203"/>
      <w:bookmarkEnd w:id="124"/>
      <w:r w:rsidRPr="00BA4D49">
        <w:rPr>
          <w:rFonts w:ascii="Times New Roman" w:eastAsia="Calibri" w:hAnsi="Times New Roman"/>
          <w:szCs w:val="26"/>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0" w:history="1">
        <w:r w:rsidRPr="00BA4D49">
          <w:rPr>
            <w:rFonts w:ascii="Times New Roman" w:eastAsia="Calibri" w:hAnsi="Times New Roman"/>
            <w:szCs w:val="26"/>
            <w:lang w:eastAsia="en-US"/>
          </w:rPr>
          <w:t>частью 1.1 статьи 16</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их работников;</w:t>
      </w:r>
    </w:p>
    <w:p w:rsidR="00BA4D49" w:rsidRPr="00BA4D49" w:rsidRDefault="00BA4D49" w:rsidP="00BA4D49">
      <w:pPr>
        <w:ind w:firstLine="567"/>
        <w:jc w:val="both"/>
        <w:rPr>
          <w:rFonts w:ascii="Times New Roman" w:eastAsia="Calibri" w:hAnsi="Times New Roman"/>
          <w:szCs w:val="26"/>
          <w:lang w:eastAsia="en-US"/>
        </w:rPr>
      </w:pPr>
      <w:bookmarkStart w:id="126" w:name="sub_5204"/>
      <w:bookmarkEnd w:id="125"/>
      <w:r w:rsidRPr="00BA4D49">
        <w:rPr>
          <w:rFonts w:ascii="Times New Roman" w:eastAsia="Calibri" w:hAnsi="Times New Roman"/>
          <w:szCs w:val="26"/>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w:t>
      </w:r>
      <w:r w:rsidRPr="00BA4D49">
        <w:rPr>
          <w:rFonts w:ascii="Times New Roman" w:eastAsia="Calibri" w:hAnsi="Times New Roman"/>
          <w:szCs w:val="26"/>
          <w:lang w:eastAsia="en-US"/>
        </w:rPr>
        <w:lastRenderedPageBreak/>
        <w:t xml:space="preserve">предусмотренных </w:t>
      </w:r>
      <w:hyperlink r:id="rId41" w:history="1">
        <w:r w:rsidRPr="00BA4D49">
          <w:rPr>
            <w:rFonts w:ascii="Times New Roman" w:eastAsia="Calibri" w:hAnsi="Times New Roman"/>
            <w:szCs w:val="26"/>
            <w:lang w:eastAsia="en-US"/>
          </w:rPr>
          <w:t>частью 1.1 статьи 16</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bookmarkEnd w:id="126"/>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Жалоба, поступившая в орган, предоставляющий муниципальную услугу, МФЦ, учредителю МФЦ, в организации, предусмотренные </w:t>
      </w:r>
      <w:hyperlink r:id="rId42" w:history="1">
        <w:r w:rsidRPr="00BA4D49">
          <w:rPr>
            <w:rFonts w:ascii="Times New Roman" w:eastAsia="Calibri" w:hAnsi="Times New Roman"/>
            <w:szCs w:val="26"/>
            <w:lang w:eastAsia="en-US"/>
          </w:rPr>
          <w:t>частью 1.1 статьи 16</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3" w:history="1">
        <w:r w:rsidRPr="00BA4D49">
          <w:rPr>
            <w:rFonts w:ascii="Times New Roman" w:eastAsia="Calibri" w:hAnsi="Times New Roman"/>
            <w:szCs w:val="26"/>
            <w:lang w:eastAsia="en-US"/>
          </w:rPr>
          <w:t>частью 1.1 статьи 16</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По результатам рассмотрения жалобы принимается одно из следующих решений:</w:t>
      </w:r>
    </w:p>
    <w:p w:rsidR="00BA4D49" w:rsidRPr="00BA4D49" w:rsidRDefault="00BA4D49" w:rsidP="00BA4D49">
      <w:pPr>
        <w:ind w:firstLine="567"/>
        <w:jc w:val="both"/>
        <w:rPr>
          <w:rFonts w:ascii="Times New Roman" w:eastAsia="Calibri" w:hAnsi="Times New Roman"/>
          <w:szCs w:val="26"/>
          <w:lang w:eastAsia="en-US"/>
        </w:rPr>
      </w:pPr>
      <w:bookmarkStart w:id="127" w:name="sub_5205"/>
      <w:r w:rsidRPr="00BA4D49">
        <w:rPr>
          <w:rFonts w:ascii="Times New Roman" w:eastAsia="Calibri" w:hAnsi="Times New Roman"/>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4D49" w:rsidRPr="00BA4D49" w:rsidRDefault="00BA4D49" w:rsidP="00BA4D49">
      <w:pPr>
        <w:ind w:firstLine="567"/>
        <w:jc w:val="both"/>
        <w:rPr>
          <w:rFonts w:ascii="Times New Roman" w:eastAsia="Calibri" w:hAnsi="Times New Roman"/>
          <w:szCs w:val="26"/>
          <w:lang w:eastAsia="en-US"/>
        </w:rPr>
      </w:pPr>
      <w:bookmarkStart w:id="128" w:name="sub_5206"/>
      <w:bookmarkEnd w:id="127"/>
      <w:r w:rsidRPr="00BA4D49">
        <w:rPr>
          <w:rFonts w:ascii="Times New Roman" w:eastAsia="Calibri" w:hAnsi="Times New Roman"/>
          <w:szCs w:val="26"/>
          <w:lang w:eastAsia="en-US"/>
        </w:rPr>
        <w:t>2) в удовлетворении жалобы отказывается.</w:t>
      </w:r>
    </w:p>
    <w:bookmarkEnd w:id="128"/>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Не позднее дня, следующего за днем принятия решения, указанного в </w:t>
      </w:r>
      <w:hyperlink r:id="rId44" w:history="1">
        <w:r w:rsidRPr="00BA4D49">
          <w:rPr>
            <w:rFonts w:ascii="Times New Roman" w:eastAsia="Calibri" w:hAnsi="Times New Roman"/>
            <w:szCs w:val="26"/>
            <w:lang w:eastAsia="en-US"/>
          </w:rPr>
          <w:t>части 7 статьи 11.2</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В случае признания жалобы подлежащей удовлетворению в ответе заявителю, указанном в </w:t>
      </w:r>
      <w:hyperlink r:id="rId45" w:history="1">
        <w:r w:rsidRPr="00BA4D49">
          <w:rPr>
            <w:rFonts w:ascii="Times New Roman" w:eastAsia="Calibri" w:hAnsi="Times New Roman"/>
            <w:szCs w:val="26"/>
            <w:lang w:eastAsia="en-US"/>
          </w:rPr>
          <w:t>части 8 статьи 11.2</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МФЦ, либо организацией, предусмотренной </w:t>
      </w:r>
      <w:hyperlink r:id="rId46" w:history="1">
        <w:r w:rsidRPr="00BA4D49">
          <w:rPr>
            <w:rFonts w:ascii="Times New Roman" w:eastAsia="Calibri" w:hAnsi="Times New Roman"/>
            <w:szCs w:val="26"/>
            <w:lang w:eastAsia="en-US"/>
          </w:rPr>
          <w:t>частью 1.1 статьи 16</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В случае признания жалобы не подлежащей удовлетворению в ответе заявителю, указанном в </w:t>
      </w:r>
      <w:hyperlink r:id="rId47" w:history="1">
        <w:r w:rsidRPr="00BA4D49">
          <w:rPr>
            <w:rFonts w:ascii="Times New Roman" w:eastAsia="Calibri" w:hAnsi="Times New Roman"/>
            <w:szCs w:val="26"/>
            <w:lang w:eastAsia="en-US"/>
          </w:rPr>
          <w:t>части 8 статьи 11.2.</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BA4D49">
        <w:rPr>
          <w:rFonts w:ascii="Times New Roman" w:eastAsia="Calibri" w:hAnsi="Times New Roman"/>
          <w:szCs w:val="26"/>
          <w:lang w:eastAsia="en-US"/>
        </w:rPr>
        <w:lastRenderedPageBreak/>
        <w:t xml:space="preserve">должностное лицо, работник, наделенные полномочиями по рассмотрению жалоб в соответствии с </w:t>
      </w:r>
      <w:hyperlink r:id="rId48" w:history="1">
        <w:r w:rsidRPr="00BA4D49">
          <w:rPr>
            <w:rFonts w:ascii="Times New Roman" w:eastAsia="Calibri" w:hAnsi="Times New Roman"/>
            <w:szCs w:val="26"/>
            <w:lang w:eastAsia="en-US"/>
          </w:rPr>
          <w:t>частью 1 статьи 11.2.</w:t>
        </w:r>
      </w:hyperlink>
      <w:r w:rsidRPr="00BA4D49">
        <w:rPr>
          <w:rFonts w:ascii="Times New Roman" w:eastAsia="Calibri" w:hAnsi="Times New Roman"/>
          <w:szCs w:val="26"/>
          <w:lang w:eastAsia="en-US"/>
        </w:rPr>
        <w:t xml:space="preserve">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49" w:history="1">
        <w:r w:rsidRPr="00BA4D49">
          <w:rPr>
            <w:rFonts w:ascii="Times New Roman" w:eastAsia="Calibri" w:hAnsi="Times New Roman"/>
            <w:szCs w:val="26"/>
            <w:lang w:eastAsia="en-US"/>
          </w:rPr>
          <w:t>Федеральным законом</w:t>
        </w:r>
      </w:hyperlink>
      <w:r w:rsidRPr="00BA4D49">
        <w:rPr>
          <w:rFonts w:ascii="Times New Roman" w:eastAsia="Calibri" w:hAnsi="Times New Roman"/>
          <w:szCs w:val="26"/>
          <w:lang w:eastAsia="en-US"/>
        </w:rPr>
        <w:t xml:space="preserve"> от 02.05.2006 № 59-ФЗ «О порядке рассмотрения обращений граждан Российской Федерации».</w:t>
      </w:r>
    </w:p>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702018">
      <w:pPr>
        <w:pStyle w:val="1"/>
        <w:spacing w:before="0" w:after="0"/>
        <w:ind w:firstLine="567"/>
        <w:rPr>
          <w:rFonts w:ascii="Times New Roman" w:eastAsia="Calibri" w:hAnsi="Times New Roman" w:cs="Times New Roman"/>
          <w:b w:val="0"/>
          <w:bCs w:val="0"/>
          <w:color w:val="auto"/>
          <w:sz w:val="26"/>
          <w:szCs w:val="26"/>
          <w:lang w:eastAsia="en-US"/>
        </w:rPr>
      </w:pPr>
      <w:bookmarkStart w:id="129" w:name="sub_600"/>
      <w:r w:rsidRPr="00BA4D49">
        <w:rPr>
          <w:rFonts w:ascii="Times New Roman" w:eastAsia="Calibri" w:hAnsi="Times New Roman" w:cs="Times New Roman"/>
          <w:b w:val="0"/>
          <w:bCs w:val="0"/>
          <w:color w:val="auto"/>
          <w:sz w:val="26"/>
          <w:szCs w:val="26"/>
          <w:lang w:eastAsia="en-US"/>
        </w:rPr>
        <w:t>VI. Порядок исправления допущенных опечаток и ошибок в выданных в результате предоставления муниципальной услуги документах</w:t>
      </w:r>
    </w:p>
    <w:bookmarkEnd w:id="129"/>
    <w:p w:rsidR="00BA4D49" w:rsidRPr="00BA4D49" w:rsidRDefault="00BA4D49" w:rsidP="00702018">
      <w:pPr>
        <w:ind w:firstLine="567"/>
        <w:jc w:val="center"/>
        <w:rPr>
          <w:rFonts w:ascii="Times New Roman" w:eastAsia="Calibri" w:hAnsi="Times New Roman"/>
          <w:szCs w:val="26"/>
          <w:lang w:eastAsia="en-US"/>
        </w:rPr>
      </w:pPr>
    </w:p>
    <w:p w:rsidR="00BA4D49" w:rsidRPr="00BA4D49" w:rsidRDefault="00BA4D49" w:rsidP="00BA4D49">
      <w:pPr>
        <w:ind w:firstLine="567"/>
        <w:jc w:val="both"/>
        <w:rPr>
          <w:rFonts w:ascii="Times New Roman" w:eastAsia="Calibri" w:hAnsi="Times New Roman"/>
          <w:szCs w:val="26"/>
          <w:lang w:eastAsia="en-US"/>
        </w:rPr>
      </w:pPr>
      <w:bookmarkStart w:id="130" w:name="sub_61"/>
      <w:r w:rsidRPr="00BA4D49">
        <w:rPr>
          <w:rFonts w:ascii="Times New Roman" w:eastAsia="Calibri" w:hAnsi="Times New Roman"/>
          <w:szCs w:val="26"/>
          <w:lang w:eastAsia="en-US"/>
        </w:rPr>
        <w:t>6.1. Основанием для начала административной процедуры является представление заявителем в администрацию района заявления в свободной форме об исправлении ошибок и опечаток в документах, выданных в результате предоставления муниципальной услуги.</w:t>
      </w:r>
    </w:p>
    <w:bookmarkEnd w:id="130"/>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BA4D49" w:rsidRPr="00BA4D49" w:rsidRDefault="00BA4D49" w:rsidP="00BA4D49">
      <w:pPr>
        <w:ind w:firstLine="567"/>
        <w:jc w:val="both"/>
        <w:rPr>
          <w:rFonts w:ascii="Times New Roman" w:eastAsia="Calibri" w:hAnsi="Times New Roman"/>
          <w:szCs w:val="26"/>
          <w:lang w:eastAsia="en-US"/>
        </w:rPr>
      </w:pPr>
      <w:bookmarkStart w:id="131" w:name="sub_62"/>
      <w:r w:rsidRPr="00BA4D49">
        <w:rPr>
          <w:rFonts w:ascii="Times New Roman" w:eastAsia="Calibri" w:hAnsi="Times New Roman"/>
          <w:szCs w:val="26"/>
          <w:lang w:eastAsia="en-US"/>
        </w:rPr>
        <w:t>6.2. Рассмотрение заявления осуществляется в срок, не превышающий 2 рабочих дня с даты регистрации соответствующего заявления.</w:t>
      </w:r>
    </w:p>
    <w:p w:rsidR="00BA4D49" w:rsidRPr="00BA4D49" w:rsidRDefault="00BA4D49" w:rsidP="00BA4D49">
      <w:pPr>
        <w:ind w:firstLine="567"/>
        <w:jc w:val="both"/>
        <w:rPr>
          <w:rFonts w:ascii="Times New Roman" w:eastAsia="Calibri" w:hAnsi="Times New Roman"/>
          <w:szCs w:val="26"/>
          <w:lang w:eastAsia="en-US"/>
        </w:rPr>
      </w:pPr>
      <w:bookmarkStart w:id="132" w:name="sub_63"/>
      <w:bookmarkEnd w:id="131"/>
      <w:r w:rsidRPr="00BA4D49">
        <w:rPr>
          <w:rFonts w:ascii="Times New Roman" w:eastAsia="Calibri" w:hAnsi="Times New Roman"/>
          <w:szCs w:val="26"/>
          <w:lang w:eastAsia="en-US"/>
        </w:rPr>
        <w:t>6.3. В случае выявления допущенных опечаток и (или) ошибок в выданных в результате предоставления муниципальной услуги документах специалист осуществляет исправление и замену указанных документов в срок, не превышающий 5 рабочих дней с момента регистрации соответствующего заявления.</w:t>
      </w:r>
    </w:p>
    <w:bookmarkEnd w:id="132"/>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В случае отсутствия опечаток и (или) ошибок в документах, выданных в результате предоставления муниципальной услуги,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A4D49" w:rsidRPr="00BA4D49" w:rsidRDefault="00BA4D49" w:rsidP="00BA4D49">
      <w:pPr>
        <w:ind w:firstLine="567"/>
        <w:jc w:val="both"/>
        <w:rPr>
          <w:rFonts w:ascii="Times New Roman" w:eastAsia="Calibri" w:hAnsi="Times New Roman"/>
          <w:szCs w:val="26"/>
          <w:lang w:eastAsia="en-US"/>
        </w:rPr>
      </w:pPr>
      <w:bookmarkStart w:id="133" w:name="sub_64"/>
      <w:r w:rsidRPr="00BA4D49">
        <w:rPr>
          <w:rFonts w:ascii="Times New Roman" w:eastAsia="Calibri" w:hAnsi="Times New Roman"/>
          <w:szCs w:val="26"/>
          <w:lang w:eastAsia="en-US"/>
        </w:rPr>
        <w:t xml:space="preserve">6.4. 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Единый </w:t>
      </w:r>
      <w:hyperlink r:id="rId50" w:history="1">
        <w:r w:rsidRPr="00BA4D49">
          <w:rPr>
            <w:rFonts w:ascii="Times New Roman" w:eastAsia="Calibri" w:hAnsi="Times New Roman"/>
            <w:szCs w:val="26"/>
            <w:lang w:eastAsia="en-US"/>
          </w:rPr>
          <w:t>портал</w:t>
        </w:r>
      </w:hyperlink>
      <w:r w:rsidRPr="00BA4D49">
        <w:rPr>
          <w:rFonts w:ascii="Times New Roman" w:eastAsia="Calibri" w:hAnsi="Times New Roman"/>
          <w:szCs w:val="26"/>
          <w:lang w:eastAsia="en-US"/>
        </w:rPr>
        <w:t xml:space="preserve"> государственных и муниципальных услуг (при наличии технической возможности).</w:t>
      </w:r>
    </w:p>
    <w:bookmarkEnd w:id="133"/>
    <w:p w:rsidR="00BA4D49" w:rsidRPr="00BA4D49" w:rsidRDefault="00BA4D49" w:rsidP="00BA4D49">
      <w:pPr>
        <w:ind w:firstLine="567"/>
        <w:jc w:val="both"/>
        <w:rPr>
          <w:rFonts w:ascii="Times New Roman" w:eastAsia="Calibri" w:hAnsi="Times New Roman"/>
          <w:szCs w:val="26"/>
          <w:lang w:eastAsia="en-US"/>
        </w:rPr>
      </w:pPr>
      <w:r w:rsidRPr="00BA4D49">
        <w:rPr>
          <w:rFonts w:ascii="Times New Roman" w:eastAsia="Calibri" w:hAnsi="Times New Roman"/>
          <w:szCs w:val="26"/>
          <w:lang w:eastAsia="en-US"/>
        </w:rPr>
        <w:t xml:space="preserve">В случае подачи такого заявления через Единый </w:t>
      </w:r>
      <w:hyperlink r:id="rId51" w:history="1">
        <w:r w:rsidRPr="00BA4D49">
          <w:rPr>
            <w:rFonts w:ascii="Times New Roman" w:eastAsia="Calibri" w:hAnsi="Times New Roman"/>
            <w:szCs w:val="26"/>
            <w:lang w:eastAsia="en-US"/>
          </w:rPr>
          <w:t>портал</w:t>
        </w:r>
      </w:hyperlink>
      <w:r w:rsidRPr="00BA4D49">
        <w:rPr>
          <w:rFonts w:ascii="Times New Roman" w:eastAsia="Calibri" w:hAnsi="Times New Roman"/>
          <w:szCs w:val="26"/>
          <w:lang w:eastAsia="en-US"/>
        </w:rPr>
        <w:t xml:space="preserve"> государственных и муниципальных услуг,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Портале.</w:t>
      </w:r>
    </w:p>
    <w:p w:rsidR="00BA4D49" w:rsidRPr="00BA4D49" w:rsidRDefault="00BA4D49" w:rsidP="00BA4D49">
      <w:pPr>
        <w:ind w:firstLine="567"/>
        <w:jc w:val="both"/>
        <w:rPr>
          <w:rFonts w:ascii="Times New Roman" w:eastAsia="Calibri" w:hAnsi="Times New Roman"/>
          <w:szCs w:val="26"/>
          <w:lang w:eastAsia="en-US"/>
        </w:rPr>
      </w:pPr>
      <w:bookmarkStart w:id="134" w:name="sub_65"/>
      <w:r w:rsidRPr="00BA4D49">
        <w:rPr>
          <w:rFonts w:ascii="Times New Roman" w:eastAsia="Calibri" w:hAnsi="Times New Roman"/>
          <w:szCs w:val="26"/>
          <w:lang w:eastAsia="en-US"/>
        </w:rPr>
        <w:t>6.5.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A4D49" w:rsidRPr="00BA4D49" w:rsidRDefault="00BA4D49" w:rsidP="00BA4D49">
      <w:pPr>
        <w:ind w:firstLine="567"/>
        <w:jc w:val="both"/>
        <w:rPr>
          <w:rFonts w:ascii="Times New Roman" w:eastAsia="Calibri" w:hAnsi="Times New Roman"/>
          <w:szCs w:val="26"/>
          <w:lang w:eastAsia="en-US"/>
        </w:rPr>
      </w:pPr>
      <w:bookmarkStart w:id="135" w:name="sub_66"/>
      <w:bookmarkEnd w:id="134"/>
      <w:r w:rsidRPr="00BA4D49">
        <w:rPr>
          <w:rFonts w:ascii="Times New Roman" w:eastAsia="Calibri" w:hAnsi="Times New Roman"/>
          <w:szCs w:val="26"/>
          <w:lang w:eastAsia="en-US"/>
        </w:rPr>
        <w:lastRenderedPageBreak/>
        <w:t>6.6. Основанием для отказа в исправлении опечаток и ошибок является отсутствие опечаток и ошибок в документах, выданных в результате предоставления муниципальной услуги.</w:t>
      </w:r>
    </w:p>
    <w:bookmarkEnd w:id="135"/>
    <w:p w:rsidR="00BA4D49" w:rsidRPr="00BA4D49" w:rsidRDefault="00BA4D49" w:rsidP="00BA4D49">
      <w:pPr>
        <w:ind w:firstLine="567"/>
        <w:jc w:val="both"/>
        <w:rPr>
          <w:rFonts w:ascii="Times New Roman" w:eastAsia="Calibri" w:hAnsi="Times New Roman"/>
          <w:szCs w:val="26"/>
          <w:lang w:eastAsia="en-US"/>
        </w:rPr>
      </w:pPr>
    </w:p>
    <w:p w:rsidR="00BA4D49" w:rsidRPr="00BA4D49" w:rsidRDefault="00BA4D49" w:rsidP="00702018">
      <w:pPr>
        <w:jc w:val="right"/>
        <w:rPr>
          <w:rFonts w:ascii="Times New Roman" w:eastAsia="Calibri" w:hAnsi="Times New Roman"/>
          <w:szCs w:val="26"/>
          <w:lang w:eastAsia="en-US"/>
        </w:rPr>
      </w:pPr>
      <w:bookmarkStart w:id="136" w:name="sub_10000"/>
      <w:r w:rsidRPr="00BA4D49">
        <w:rPr>
          <w:rStyle w:val="ac"/>
          <w:rFonts w:ascii="Times New Roman" w:hAnsi="Times New Roman"/>
          <w:szCs w:val="26"/>
        </w:rPr>
        <w:br w:type="page"/>
      </w:r>
      <w:r w:rsidRPr="00BA4D49">
        <w:rPr>
          <w:rFonts w:ascii="Times New Roman" w:eastAsia="Calibri" w:hAnsi="Times New Roman"/>
          <w:szCs w:val="26"/>
          <w:lang w:eastAsia="en-US"/>
        </w:rPr>
        <w:lastRenderedPageBreak/>
        <w:t>Приложение № 1</w:t>
      </w:r>
    </w:p>
    <w:p w:rsidR="00BA4D49" w:rsidRPr="00BA4D49" w:rsidRDefault="00BA4D49" w:rsidP="00702018">
      <w:pPr>
        <w:jc w:val="right"/>
        <w:rPr>
          <w:rFonts w:ascii="Times New Roman" w:eastAsia="Calibri" w:hAnsi="Times New Roman"/>
          <w:szCs w:val="26"/>
          <w:lang w:eastAsia="en-US"/>
        </w:rPr>
      </w:pPr>
      <w:r w:rsidRPr="00BA4D49">
        <w:rPr>
          <w:rFonts w:ascii="Times New Roman" w:eastAsia="Calibri" w:hAnsi="Times New Roman"/>
          <w:szCs w:val="26"/>
          <w:lang w:eastAsia="en-US"/>
        </w:rPr>
        <w:t xml:space="preserve">к </w:t>
      </w:r>
      <w:hyperlink w:anchor="sub_1000" w:history="1">
        <w:r w:rsidRPr="00BA4D49">
          <w:rPr>
            <w:rFonts w:ascii="Times New Roman" w:eastAsia="Calibri" w:hAnsi="Times New Roman"/>
            <w:szCs w:val="26"/>
            <w:lang w:eastAsia="en-US"/>
          </w:rPr>
          <w:t>Административному регламенту</w:t>
        </w:r>
      </w:hyperlink>
    </w:p>
    <w:bookmarkEnd w:id="136"/>
    <w:p w:rsidR="00BA4D49" w:rsidRPr="00BA4D49" w:rsidRDefault="00BA4D49" w:rsidP="00BA4D49">
      <w:pPr>
        <w:jc w:val="both"/>
        <w:rPr>
          <w:rFonts w:ascii="Times New Roman" w:eastAsia="Calibri" w:hAnsi="Times New Roman"/>
          <w:szCs w:val="26"/>
          <w:lang w:eastAsia="en-US"/>
        </w:rPr>
      </w:pP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Главе администрации</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Чебоксарского муниципального округа                                         </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Чувашской Республики</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__________________________________</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от _______________________________</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__________________________________</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__________________________________</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зарегистрированного (проживающего)</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__________________________________</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по адресу ________________________</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__________________________________</w:t>
      </w:r>
    </w:p>
    <w:p w:rsidR="00BA4D49" w:rsidRPr="00BA4D49" w:rsidRDefault="00BA4D49" w:rsidP="00702018">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тел. _____________________________</w:t>
      </w:r>
    </w:p>
    <w:p w:rsidR="00BA4D49" w:rsidRPr="00BA4D49" w:rsidRDefault="00BA4D49" w:rsidP="00BA4D49">
      <w:pPr>
        <w:jc w:val="both"/>
        <w:rPr>
          <w:rFonts w:ascii="Times New Roman" w:hAnsi="Times New Roman"/>
          <w:szCs w:val="26"/>
        </w:rPr>
      </w:pPr>
    </w:p>
    <w:p w:rsidR="00BA4D49" w:rsidRPr="00BA4D49" w:rsidRDefault="00BA4D49" w:rsidP="007062CE">
      <w:pPr>
        <w:pStyle w:val="1"/>
        <w:spacing w:before="0" w:after="0"/>
        <w:rPr>
          <w:rFonts w:ascii="Times New Roman" w:hAnsi="Times New Roman" w:cs="Times New Roman"/>
          <w:sz w:val="26"/>
          <w:szCs w:val="26"/>
        </w:rPr>
      </w:pPr>
      <w:r w:rsidRPr="00BA4D49">
        <w:rPr>
          <w:rFonts w:ascii="Times New Roman" w:hAnsi="Times New Roman" w:cs="Times New Roman"/>
          <w:sz w:val="26"/>
          <w:szCs w:val="26"/>
        </w:rPr>
        <w:t>ЗАЯВЛЕНИЕ</w:t>
      </w:r>
    </w:p>
    <w:p w:rsidR="00BA4D49" w:rsidRPr="00BA4D49" w:rsidRDefault="00BA4D49" w:rsidP="00BA4D49">
      <w:pPr>
        <w:jc w:val="both"/>
        <w:rPr>
          <w:rFonts w:ascii="Times New Roman" w:hAnsi="Times New Roman"/>
          <w:szCs w:val="26"/>
        </w:rPr>
      </w:pPr>
    </w:p>
    <w:p w:rsidR="00BA4D49" w:rsidRPr="00BA4D49" w:rsidRDefault="00BA4D49" w:rsidP="00BA4D49">
      <w:pPr>
        <w:pStyle w:val="ae"/>
        <w:jc w:val="both"/>
        <w:rPr>
          <w:rFonts w:ascii="Times New Roman" w:hAnsi="Times New Roman" w:cs="Times New Roman"/>
          <w:sz w:val="26"/>
          <w:szCs w:val="26"/>
        </w:rPr>
      </w:pPr>
      <w:r w:rsidRPr="00BA4D49">
        <w:rPr>
          <w:rFonts w:ascii="Times New Roman" w:hAnsi="Times New Roman" w:cs="Times New Roman"/>
          <w:sz w:val="26"/>
          <w:szCs w:val="26"/>
        </w:rPr>
        <w:t xml:space="preserve">     Прошу выдать разрешение на вырубку (снос) не отнесенных к лесным насаждениям деревьев и кустарников на территории Чебоксарского муниципального округа Чувашской Республики (указать породу и количество шт.):</w:t>
      </w:r>
    </w:p>
    <w:p w:rsidR="00BA4D49" w:rsidRPr="00BA4D49" w:rsidRDefault="00BA4D49" w:rsidP="00BA4D49">
      <w:pPr>
        <w:pStyle w:val="ae"/>
        <w:jc w:val="both"/>
        <w:rPr>
          <w:rFonts w:ascii="Times New Roman" w:hAnsi="Times New Roman" w:cs="Times New Roman"/>
          <w:sz w:val="26"/>
          <w:szCs w:val="26"/>
        </w:rPr>
      </w:pPr>
      <w:r w:rsidRPr="00BA4D49">
        <w:rPr>
          <w:rFonts w:ascii="Times New Roman" w:hAnsi="Times New Roman" w:cs="Times New Roman"/>
          <w:sz w:val="26"/>
          <w:szCs w:val="26"/>
        </w:rPr>
        <w:t>_______________________________________________________________________</w:t>
      </w:r>
    </w:p>
    <w:p w:rsidR="00BA4D49" w:rsidRPr="00BA4D49" w:rsidRDefault="00BA4D49" w:rsidP="00BA4D49">
      <w:pPr>
        <w:pStyle w:val="ae"/>
        <w:jc w:val="both"/>
        <w:rPr>
          <w:rFonts w:ascii="Times New Roman" w:hAnsi="Times New Roman" w:cs="Times New Roman"/>
          <w:sz w:val="26"/>
          <w:szCs w:val="26"/>
        </w:rPr>
      </w:pPr>
      <w:r w:rsidRPr="00BA4D49">
        <w:rPr>
          <w:rFonts w:ascii="Times New Roman" w:hAnsi="Times New Roman" w:cs="Times New Roman"/>
          <w:sz w:val="26"/>
          <w:szCs w:val="26"/>
        </w:rPr>
        <w:t>_________________________________________</w:t>
      </w:r>
      <w:r w:rsidR="007062CE">
        <w:rPr>
          <w:rFonts w:ascii="Times New Roman" w:hAnsi="Times New Roman" w:cs="Times New Roman"/>
          <w:sz w:val="26"/>
          <w:szCs w:val="26"/>
        </w:rPr>
        <w:t>______________________________</w:t>
      </w:r>
    </w:p>
    <w:p w:rsidR="00BA4D49" w:rsidRPr="00BA4D49" w:rsidRDefault="00BA4D49" w:rsidP="007062CE">
      <w:pPr>
        <w:pStyle w:val="ae"/>
        <w:rPr>
          <w:rFonts w:ascii="Times New Roman" w:hAnsi="Times New Roman" w:cs="Times New Roman"/>
          <w:sz w:val="26"/>
          <w:szCs w:val="26"/>
        </w:rPr>
      </w:pPr>
      <w:r w:rsidRPr="00BA4D49">
        <w:rPr>
          <w:rFonts w:ascii="Times New Roman" w:hAnsi="Times New Roman" w:cs="Times New Roman"/>
          <w:sz w:val="26"/>
          <w:szCs w:val="26"/>
        </w:rPr>
        <w:t>на объекте _________________________________________________________________</w:t>
      </w:r>
      <w:r w:rsidR="007062CE">
        <w:rPr>
          <w:rFonts w:ascii="Times New Roman" w:hAnsi="Times New Roman" w:cs="Times New Roman"/>
          <w:sz w:val="26"/>
          <w:szCs w:val="26"/>
        </w:rPr>
        <w:t>__</w:t>
      </w:r>
      <w:r w:rsidRPr="00BA4D49">
        <w:rPr>
          <w:rFonts w:ascii="Times New Roman" w:hAnsi="Times New Roman" w:cs="Times New Roman"/>
          <w:sz w:val="26"/>
          <w:szCs w:val="26"/>
        </w:rPr>
        <w:t>____</w:t>
      </w:r>
    </w:p>
    <w:p w:rsidR="00BA4D49" w:rsidRPr="00BA4D49" w:rsidRDefault="00BA4D49" w:rsidP="00BA4D49">
      <w:pPr>
        <w:pStyle w:val="ae"/>
        <w:jc w:val="both"/>
        <w:rPr>
          <w:rFonts w:ascii="Times New Roman" w:hAnsi="Times New Roman" w:cs="Times New Roman"/>
          <w:sz w:val="26"/>
          <w:szCs w:val="26"/>
        </w:rPr>
      </w:pPr>
      <w:r w:rsidRPr="00BA4D49">
        <w:rPr>
          <w:rFonts w:ascii="Times New Roman" w:hAnsi="Times New Roman" w:cs="Times New Roman"/>
          <w:sz w:val="26"/>
          <w:szCs w:val="26"/>
        </w:rPr>
        <w:t>________________________________________</w:t>
      </w:r>
      <w:r w:rsidR="007062CE">
        <w:rPr>
          <w:rFonts w:ascii="Times New Roman" w:hAnsi="Times New Roman" w:cs="Times New Roman"/>
          <w:sz w:val="26"/>
          <w:szCs w:val="26"/>
        </w:rPr>
        <w:t>_______________________________</w:t>
      </w:r>
    </w:p>
    <w:p w:rsidR="00BA4D49" w:rsidRPr="00BA4D49" w:rsidRDefault="00BA4D49" w:rsidP="007062CE">
      <w:pPr>
        <w:pStyle w:val="ae"/>
        <w:rPr>
          <w:rFonts w:ascii="Times New Roman" w:hAnsi="Times New Roman" w:cs="Times New Roman"/>
          <w:sz w:val="26"/>
          <w:szCs w:val="26"/>
        </w:rPr>
      </w:pPr>
      <w:r w:rsidRPr="00BA4D49">
        <w:rPr>
          <w:rFonts w:ascii="Times New Roman" w:hAnsi="Times New Roman" w:cs="Times New Roman"/>
          <w:sz w:val="26"/>
          <w:szCs w:val="26"/>
        </w:rPr>
        <w:t>расположенном по адресу ________________________________________________________</w:t>
      </w:r>
      <w:r w:rsidR="007062CE">
        <w:rPr>
          <w:rFonts w:ascii="Times New Roman" w:hAnsi="Times New Roman" w:cs="Times New Roman"/>
          <w:sz w:val="26"/>
          <w:szCs w:val="26"/>
        </w:rPr>
        <w:t>_______________</w:t>
      </w:r>
    </w:p>
    <w:p w:rsidR="00BA4D49" w:rsidRPr="00BA4D49" w:rsidRDefault="00BA4D49" w:rsidP="00BA4D49">
      <w:pPr>
        <w:pStyle w:val="ae"/>
        <w:jc w:val="both"/>
        <w:rPr>
          <w:rFonts w:ascii="Times New Roman" w:hAnsi="Times New Roman" w:cs="Times New Roman"/>
          <w:sz w:val="26"/>
          <w:szCs w:val="26"/>
        </w:rPr>
      </w:pPr>
      <w:r w:rsidRPr="00BA4D49">
        <w:rPr>
          <w:rFonts w:ascii="Times New Roman" w:hAnsi="Times New Roman" w:cs="Times New Roman"/>
          <w:sz w:val="26"/>
          <w:szCs w:val="26"/>
        </w:rPr>
        <w:t>_______________________________________________________________________</w:t>
      </w:r>
    </w:p>
    <w:p w:rsidR="00BA4D49" w:rsidRPr="00BA4D49" w:rsidRDefault="00BA4D49" w:rsidP="007062CE">
      <w:pPr>
        <w:pStyle w:val="ae"/>
        <w:rPr>
          <w:rFonts w:ascii="Times New Roman" w:hAnsi="Times New Roman" w:cs="Times New Roman"/>
          <w:sz w:val="26"/>
          <w:szCs w:val="26"/>
        </w:rPr>
      </w:pPr>
      <w:r w:rsidRPr="00BA4D49">
        <w:rPr>
          <w:rFonts w:ascii="Times New Roman" w:hAnsi="Times New Roman" w:cs="Times New Roman"/>
          <w:sz w:val="26"/>
          <w:szCs w:val="26"/>
        </w:rPr>
        <w:t>обоснование вырубки (причина) __________________________________________________</w:t>
      </w:r>
      <w:r w:rsidR="007062CE">
        <w:rPr>
          <w:rFonts w:ascii="Times New Roman" w:hAnsi="Times New Roman" w:cs="Times New Roman"/>
          <w:sz w:val="26"/>
          <w:szCs w:val="26"/>
        </w:rPr>
        <w:t>_____________________</w:t>
      </w:r>
    </w:p>
    <w:p w:rsidR="00BA4D49" w:rsidRDefault="00BA4D49" w:rsidP="00BA4D49">
      <w:pPr>
        <w:pStyle w:val="ae"/>
        <w:jc w:val="both"/>
        <w:rPr>
          <w:rFonts w:ascii="Times New Roman" w:hAnsi="Times New Roman" w:cs="Times New Roman"/>
          <w:sz w:val="26"/>
          <w:szCs w:val="26"/>
        </w:rPr>
      </w:pPr>
      <w:r w:rsidRPr="00BA4D49">
        <w:rPr>
          <w:rFonts w:ascii="Times New Roman" w:hAnsi="Times New Roman" w:cs="Times New Roman"/>
          <w:sz w:val="26"/>
          <w:szCs w:val="26"/>
        </w:rPr>
        <w:t>________________________________________</w:t>
      </w:r>
      <w:r w:rsidR="007062CE">
        <w:rPr>
          <w:rFonts w:ascii="Times New Roman" w:hAnsi="Times New Roman" w:cs="Times New Roman"/>
          <w:sz w:val="26"/>
          <w:szCs w:val="26"/>
        </w:rPr>
        <w:t>_______________________________</w:t>
      </w:r>
    </w:p>
    <w:p w:rsidR="007062CE" w:rsidRPr="007062CE" w:rsidRDefault="007062CE" w:rsidP="007062CE"/>
    <w:p w:rsidR="00BA4D49" w:rsidRPr="00BA4D49" w:rsidRDefault="00BA4D49" w:rsidP="00BA4D49">
      <w:pPr>
        <w:pStyle w:val="ae"/>
        <w:jc w:val="both"/>
        <w:rPr>
          <w:rFonts w:ascii="Times New Roman" w:hAnsi="Times New Roman" w:cs="Times New Roman"/>
          <w:sz w:val="26"/>
          <w:szCs w:val="26"/>
        </w:rPr>
      </w:pPr>
      <w:r w:rsidRPr="00BA4D49">
        <w:rPr>
          <w:rFonts w:ascii="Times New Roman" w:hAnsi="Times New Roman" w:cs="Times New Roman"/>
          <w:sz w:val="26"/>
          <w:szCs w:val="26"/>
        </w:rPr>
        <w:t xml:space="preserve">     Ответ прошу вручить лично, направить по почте по адресу __________</w:t>
      </w:r>
      <w:r w:rsidR="007062CE">
        <w:rPr>
          <w:rFonts w:ascii="Times New Roman" w:hAnsi="Times New Roman" w:cs="Times New Roman"/>
          <w:sz w:val="26"/>
          <w:szCs w:val="26"/>
        </w:rPr>
        <w:t>____________________________________________________</w:t>
      </w:r>
      <w:r w:rsidRPr="00BA4D49">
        <w:rPr>
          <w:rFonts w:ascii="Times New Roman" w:hAnsi="Times New Roman" w:cs="Times New Roman"/>
          <w:sz w:val="26"/>
          <w:szCs w:val="26"/>
        </w:rPr>
        <w:t>_________</w:t>
      </w:r>
    </w:p>
    <w:p w:rsidR="00BA4D49" w:rsidRPr="007062CE" w:rsidRDefault="00BA4D49" w:rsidP="007062CE">
      <w:pPr>
        <w:pStyle w:val="ae"/>
        <w:jc w:val="center"/>
        <w:rPr>
          <w:rFonts w:ascii="Times New Roman" w:hAnsi="Times New Roman" w:cs="Times New Roman"/>
          <w:i/>
          <w:sz w:val="18"/>
          <w:szCs w:val="18"/>
        </w:rPr>
      </w:pPr>
      <w:r w:rsidRPr="007062CE">
        <w:rPr>
          <w:rFonts w:ascii="Times New Roman" w:hAnsi="Times New Roman" w:cs="Times New Roman"/>
          <w:i/>
          <w:sz w:val="18"/>
          <w:szCs w:val="18"/>
        </w:rPr>
        <w:t>(нужное подчеркнуть)</w:t>
      </w:r>
    </w:p>
    <w:p w:rsidR="00BA4D49" w:rsidRPr="00BA4D49" w:rsidRDefault="00BA4D49" w:rsidP="00BA4D49">
      <w:pPr>
        <w:pStyle w:val="ae"/>
        <w:jc w:val="both"/>
        <w:rPr>
          <w:rFonts w:ascii="Times New Roman" w:hAnsi="Times New Roman" w:cs="Times New Roman"/>
          <w:sz w:val="26"/>
          <w:szCs w:val="26"/>
        </w:rPr>
      </w:pPr>
      <w:r w:rsidRPr="00BA4D49">
        <w:rPr>
          <w:rFonts w:ascii="Times New Roman" w:hAnsi="Times New Roman" w:cs="Times New Roman"/>
          <w:sz w:val="26"/>
          <w:szCs w:val="26"/>
        </w:rPr>
        <w:t>_______________________________________________________________________</w:t>
      </w:r>
    </w:p>
    <w:p w:rsidR="00BA4D49" w:rsidRPr="00BA4D49" w:rsidRDefault="00BA4D49" w:rsidP="00BA4D49">
      <w:pPr>
        <w:jc w:val="both"/>
        <w:rPr>
          <w:rFonts w:ascii="Times New Roman" w:hAnsi="Times New Roman"/>
          <w:szCs w:val="26"/>
        </w:rPr>
      </w:pPr>
    </w:p>
    <w:p w:rsidR="00BA4D49" w:rsidRPr="00BA4D49" w:rsidRDefault="00BA4D49" w:rsidP="007062CE">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______________   ________________</w:t>
      </w:r>
    </w:p>
    <w:p w:rsidR="00BA4D49" w:rsidRPr="00BA4D49" w:rsidRDefault="00BA4D49" w:rsidP="007062CE">
      <w:pPr>
        <w:pStyle w:val="ae"/>
        <w:jc w:val="right"/>
        <w:rPr>
          <w:rFonts w:ascii="Times New Roman" w:hAnsi="Times New Roman" w:cs="Times New Roman"/>
          <w:sz w:val="26"/>
          <w:szCs w:val="26"/>
        </w:rPr>
      </w:pPr>
      <w:r w:rsidRPr="007062CE">
        <w:rPr>
          <w:rFonts w:ascii="Times New Roman" w:hAnsi="Times New Roman" w:cs="Times New Roman"/>
          <w:i/>
          <w:sz w:val="18"/>
          <w:szCs w:val="18"/>
        </w:rPr>
        <w:t xml:space="preserve">                                          подпись         </w:t>
      </w:r>
      <w:r w:rsidR="007062CE">
        <w:rPr>
          <w:rFonts w:ascii="Times New Roman" w:hAnsi="Times New Roman" w:cs="Times New Roman"/>
          <w:i/>
          <w:sz w:val="18"/>
          <w:szCs w:val="18"/>
        </w:rPr>
        <w:t xml:space="preserve">                                      </w:t>
      </w:r>
      <w:r w:rsidRPr="007062CE">
        <w:rPr>
          <w:rFonts w:ascii="Times New Roman" w:hAnsi="Times New Roman" w:cs="Times New Roman"/>
          <w:i/>
          <w:sz w:val="18"/>
          <w:szCs w:val="18"/>
        </w:rPr>
        <w:t xml:space="preserve">   Ф.И.О</w:t>
      </w:r>
      <w:r w:rsidRPr="00BA4D49">
        <w:rPr>
          <w:rFonts w:ascii="Times New Roman" w:hAnsi="Times New Roman" w:cs="Times New Roman"/>
          <w:sz w:val="26"/>
          <w:szCs w:val="26"/>
        </w:rPr>
        <w:t>.</w:t>
      </w:r>
    </w:p>
    <w:p w:rsidR="00BA4D49" w:rsidRPr="00BA4D49" w:rsidRDefault="00BA4D49" w:rsidP="007062CE">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_________________</w:t>
      </w:r>
    </w:p>
    <w:p w:rsidR="00BA4D49" w:rsidRPr="00BA4D49" w:rsidRDefault="00BA4D49" w:rsidP="007062CE">
      <w:pPr>
        <w:pStyle w:val="ae"/>
        <w:jc w:val="right"/>
        <w:rPr>
          <w:rFonts w:ascii="Times New Roman" w:hAnsi="Times New Roman" w:cs="Times New Roman"/>
          <w:sz w:val="26"/>
          <w:szCs w:val="26"/>
        </w:rPr>
      </w:pPr>
      <w:r w:rsidRPr="00BA4D49">
        <w:rPr>
          <w:rFonts w:ascii="Times New Roman" w:hAnsi="Times New Roman" w:cs="Times New Roman"/>
          <w:sz w:val="26"/>
          <w:szCs w:val="26"/>
        </w:rPr>
        <w:t xml:space="preserve">                                                   дата</w:t>
      </w:r>
    </w:p>
    <w:p w:rsidR="00BA4D49" w:rsidRPr="00BA4D49" w:rsidRDefault="00BA4D49" w:rsidP="00BA4D49">
      <w:pPr>
        <w:jc w:val="both"/>
        <w:rPr>
          <w:rFonts w:ascii="Times New Roman" w:hAnsi="Times New Roman"/>
          <w:szCs w:val="26"/>
        </w:rPr>
      </w:pPr>
    </w:p>
    <w:p w:rsidR="007062CE" w:rsidRDefault="00BA4D49" w:rsidP="007062CE">
      <w:pPr>
        <w:jc w:val="right"/>
        <w:rPr>
          <w:rFonts w:ascii="Times New Roman" w:eastAsia="Calibri" w:hAnsi="Times New Roman"/>
          <w:szCs w:val="26"/>
          <w:lang w:eastAsia="en-US"/>
        </w:rPr>
      </w:pPr>
      <w:bookmarkStart w:id="137" w:name="sub_2000"/>
      <w:r w:rsidRPr="00BA4D49">
        <w:rPr>
          <w:rStyle w:val="ac"/>
          <w:rFonts w:ascii="Times New Roman" w:hAnsi="Times New Roman"/>
          <w:szCs w:val="26"/>
        </w:rPr>
        <w:br w:type="page"/>
      </w:r>
      <w:bookmarkEnd w:id="137"/>
      <w:r w:rsidR="007062CE" w:rsidRPr="006404E8">
        <w:rPr>
          <w:rFonts w:ascii="Times New Roman" w:eastAsia="Calibri" w:hAnsi="Times New Roman"/>
          <w:szCs w:val="26"/>
          <w:lang w:eastAsia="en-US"/>
        </w:rPr>
        <w:lastRenderedPageBreak/>
        <w:t xml:space="preserve">Приложение </w:t>
      </w:r>
      <w:r w:rsidR="007062CE">
        <w:rPr>
          <w:rFonts w:ascii="Times New Roman" w:eastAsia="Calibri" w:hAnsi="Times New Roman"/>
          <w:szCs w:val="26"/>
          <w:lang w:eastAsia="en-US"/>
        </w:rPr>
        <w:t>№</w:t>
      </w:r>
      <w:r w:rsidR="007062CE" w:rsidRPr="006404E8">
        <w:rPr>
          <w:rFonts w:ascii="Times New Roman" w:eastAsia="Calibri" w:hAnsi="Times New Roman"/>
          <w:szCs w:val="26"/>
          <w:lang w:eastAsia="en-US"/>
        </w:rPr>
        <w:t> 2</w:t>
      </w:r>
      <w:r w:rsidR="007062CE">
        <w:rPr>
          <w:rFonts w:ascii="Times New Roman" w:eastAsia="Calibri" w:hAnsi="Times New Roman"/>
          <w:szCs w:val="26"/>
          <w:lang w:eastAsia="en-US"/>
        </w:rPr>
        <w:t xml:space="preserve"> </w:t>
      </w:r>
    </w:p>
    <w:p w:rsidR="007062CE" w:rsidRDefault="007062CE" w:rsidP="007062CE">
      <w:pPr>
        <w:jc w:val="right"/>
        <w:rPr>
          <w:rFonts w:ascii="Times New Roman" w:eastAsia="Calibri" w:hAnsi="Times New Roman"/>
          <w:szCs w:val="26"/>
          <w:lang w:eastAsia="en-US"/>
        </w:rPr>
      </w:pPr>
      <w:r w:rsidRPr="006404E8">
        <w:rPr>
          <w:rFonts w:ascii="Times New Roman" w:eastAsia="Calibri" w:hAnsi="Times New Roman"/>
          <w:szCs w:val="26"/>
          <w:lang w:eastAsia="en-US"/>
        </w:rPr>
        <w:t xml:space="preserve">к </w:t>
      </w:r>
      <w:hyperlink w:anchor="sub_1000" w:history="1">
        <w:r w:rsidRPr="006404E8">
          <w:rPr>
            <w:rFonts w:ascii="Times New Roman" w:eastAsia="Calibri" w:hAnsi="Times New Roman"/>
            <w:szCs w:val="26"/>
            <w:lang w:eastAsia="en-US"/>
          </w:rPr>
          <w:t>Административному регламенту</w:t>
        </w:r>
      </w:hyperlink>
    </w:p>
    <w:p w:rsidR="007062CE" w:rsidRPr="006404E8" w:rsidRDefault="007062CE" w:rsidP="007062CE">
      <w:pPr>
        <w:jc w:val="right"/>
        <w:rPr>
          <w:rFonts w:ascii="Times New Roman" w:eastAsia="Calibri" w:hAnsi="Times New Roman"/>
          <w:szCs w:val="26"/>
          <w:lang w:eastAsia="en-US"/>
        </w:rPr>
      </w:pPr>
    </w:p>
    <w:p w:rsidR="007062CE" w:rsidRDefault="007062CE" w:rsidP="007062CE">
      <w:pPr>
        <w:pStyle w:val="1"/>
      </w:pPr>
      <w:r>
        <w:t>Блок-схема</w:t>
      </w:r>
      <w:r>
        <w:br/>
        <w:t>последовательности действий по предоставлению муниципальной услуги</w:t>
      </w:r>
    </w:p>
    <w:p w:rsidR="007062CE" w:rsidRDefault="007062CE" w:rsidP="007062CE"/>
    <w:p w:rsidR="007062CE" w:rsidRDefault="007062CE" w:rsidP="007062CE">
      <w:pPr>
        <w:pStyle w:val="ae"/>
        <w:jc w:val="center"/>
        <w:rPr>
          <w:sz w:val="20"/>
          <w:szCs w:val="20"/>
        </w:rPr>
      </w:pPr>
      <w:r>
        <w:rPr>
          <w:sz w:val="20"/>
          <w:szCs w:val="20"/>
        </w:rPr>
        <w:t>┌────────────────────────────────────────────────────────┐</w:t>
      </w:r>
    </w:p>
    <w:p w:rsidR="007062CE" w:rsidRDefault="007062CE" w:rsidP="007062CE">
      <w:pPr>
        <w:pStyle w:val="ae"/>
        <w:jc w:val="center"/>
        <w:rPr>
          <w:sz w:val="20"/>
          <w:szCs w:val="20"/>
        </w:rPr>
      </w:pPr>
      <w:r>
        <w:rPr>
          <w:sz w:val="20"/>
          <w:szCs w:val="20"/>
        </w:rPr>
        <w:t>│             Прием, проверка документов и               │</w:t>
      </w:r>
    </w:p>
    <w:p w:rsidR="007062CE" w:rsidRDefault="007062CE" w:rsidP="007062CE">
      <w:pPr>
        <w:pStyle w:val="ae"/>
        <w:jc w:val="center"/>
        <w:rPr>
          <w:sz w:val="20"/>
          <w:szCs w:val="20"/>
        </w:rPr>
      </w:pPr>
      <w:r>
        <w:rPr>
          <w:sz w:val="20"/>
          <w:szCs w:val="20"/>
        </w:rPr>
        <w:t>│                   регистрация заявлений                │</w:t>
      </w:r>
    </w:p>
    <w:p w:rsidR="007062CE" w:rsidRDefault="007062CE" w:rsidP="007062CE">
      <w:pPr>
        <w:pStyle w:val="ae"/>
        <w:jc w:val="center"/>
        <w:rPr>
          <w:sz w:val="20"/>
          <w:szCs w:val="20"/>
        </w:rPr>
      </w:pPr>
      <w:r>
        <w:rPr>
          <w:sz w:val="20"/>
          <w:szCs w:val="20"/>
        </w:rPr>
        <w:t>└────────────────────────────┬───────────────────────────┘</w:t>
      </w:r>
    </w:p>
    <w:p w:rsidR="007062CE" w:rsidRDefault="007062CE" w:rsidP="007062CE">
      <w:pPr>
        <w:pStyle w:val="ae"/>
        <w:jc w:val="center"/>
        <w:rPr>
          <w:sz w:val="20"/>
          <w:szCs w:val="20"/>
        </w:rPr>
      </w:pPr>
      <w:r>
        <w:rPr>
          <w:sz w:val="20"/>
          <w:szCs w:val="20"/>
        </w:rPr>
        <w:t>▼</w:t>
      </w:r>
    </w:p>
    <w:p w:rsidR="007062CE" w:rsidRDefault="007062CE" w:rsidP="007062CE">
      <w:pPr>
        <w:pStyle w:val="ae"/>
        <w:jc w:val="center"/>
        <w:rPr>
          <w:sz w:val="20"/>
          <w:szCs w:val="20"/>
        </w:rPr>
      </w:pPr>
      <w:r>
        <w:rPr>
          <w:sz w:val="20"/>
          <w:szCs w:val="20"/>
        </w:rPr>
        <w:t>┌────────────────────────────────────────────────────────┐</w:t>
      </w:r>
    </w:p>
    <w:p w:rsidR="007062CE" w:rsidRDefault="007062CE" w:rsidP="007062CE">
      <w:pPr>
        <w:pStyle w:val="ae"/>
        <w:jc w:val="center"/>
        <w:rPr>
          <w:sz w:val="20"/>
          <w:szCs w:val="20"/>
        </w:rPr>
      </w:pPr>
      <w:r>
        <w:rPr>
          <w:sz w:val="20"/>
          <w:szCs w:val="20"/>
        </w:rPr>
        <w:t>│ Направление межведомственных запросов, если заявитель  │</w:t>
      </w:r>
    </w:p>
    <w:p w:rsidR="007062CE" w:rsidRDefault="007062CE" w:rsidP="007062CE">
      <w:pPr>
        <w:pStyle w:val="ae"/>
        <w:jc w:val="center"/>
        <w:rPr>
          <w:sz w:val="20"/>
          <w:szCs w:val="20"/>
        </w:rPr>
      </w:pPr>
      <w:r>
        <w:rPr>
          <w:sz w:val="20"/>
          <w:szCs w:val="20"/>
        </w:rPr>
        <w:t>│        документы не предоставил самостоятельно         │</w:t>
      </w:r>
    </w:p>
    <w:p w:rsidR="007062CE" w:rsidRDefault="007062CE" w:rsidP="007062CE">
      <w:pPr>
        <w:pStyle w:val="ae"/>
        <w:jc w:val="center"/>
        <w:rPr>
          <w:sz w:val="20"/>
          <w:szCs w:val="20"/>
        </w:rPr>
      </w:pPr>
      <w:r>
        <w:rPr>
          <w:sz w:val="20"/>
          <w:szCs w:val="20"/>
        </w:rPr>
        <w:t>└────────────────────────────┬───────────────────────────┘</w:t>
      </w:r>
    </w:p>
    <w:p w:rsidR="007062CE" w:rsidRDefault="007062CE" w:rsidP="007062CE">
      <w:pPr>
        <w:pStyle w:val="ae"/>
        <w:jc w:val="center"/>
        <w:rPr>
          <w:sz w:val="20"/>
          <w:szCs w:val="20"/>
        </w:rPr>
      </w:pPr>
      <w:r>
        <w:rPr>
          <w:sz w:val="20"/>
          <w:szCs w:val="20"/>
        </w:rPr>
        <w:t>▼</w:t>
      </w:r>
    </w:p>
    <w:p w:rsidR="007062CE" w:rsidRDefault="007062CE" w:rsidP="007062CE">
      <w:pPr>
        <w:pStyle w:val="ae"/>
        <w:jc w:val="center"/>
        <w:rPr>
          <w:sz w:val="20"/>
          <w:szCs w:val="20"/>
        </w:rPr>
      </w:pPr>
      <w:r>
        <w:rPr>
          <w:sz w:val="20"/>
          <w:szCs w:val="20"/>
        </w:rPr>
        <w:t>┌────────────────────────────────────────────────────────┐</w:t>
      </w:r>
    </w:p>
    <w:p w:rsidR="007062CE" w:rsidRDefault="007062CE" w:rsidP="007062CE">
      <w:pPr>
        <w:pStyle w:val="ae"/>
        <w:jc w:val="center"/>
        <w:rPr>
          <w:sz w:val="20"/>
          <w:szCs w:val="20"/>
        </w:rPr>
      </w:pPr>
      <w:r>
        <w:rPr>
          <w:sz w:val="20"/>
          <w:szCs w:val="20"/>
        </w:rPr>
        <w:t>│Рассмотрение и принятие решения по заявлению на вырубку │</w:t>
      </w:r>
    </w:p>
    <w:p w:rsidR="007062CE" w:rsidRDefault="007062CE" w:rsidP="007062CE">
      <w:pPr>
        <w:pStyle w:val="ae"/>
        <w:jc w:val="center"/>
        <w:rPr>
          <w:sz w:val="20"/>
          <w:szCs w:val="20"/>
        </w:rPr>
      </w:pPr>
      <w:r>
        <w:rPr>
          <w:sz w:val="20"/>
          <w:szCs w:val="20"/>
        </w:rPr>
        <w:t>│                   зеленых насаждений                   │</w:t>
      </w:r>
    </w:p>
    <w:p w:rsidR="007062CE" w:rsidRDefault="007062CE" w:rsidP="007062CE">
      <w:pPr>
        <w:pStyle w:val="ae"/>
        <w:jc w:val="center"/>
        <w:rPr>
          <w:sz w:val="20"/>
          <w:szCs w:val="20"/>
        </w:rPr>
      </w:pPr>
      <w:r>
        <w:rPr>
          <w:sz w:val="20"/>
          <w:szCs w:val="20"/>
        </w:rPr>
        <w:t>└─────────────────────────────────────────────┬──────────┘</w:t>
      </w:r>
    </w:p>
    <w:p w:rsidR="007062CE" w:rsidRDefault="007062CE" w:rsidP="007062CE">
      <w:pPr>
        <w:pStyle w:val="ae"/>
        <w:rPr>
          <w:sz w:val="20"/>
          <w:szCs w:val="20"/>
        </w:rPr>
      </w:pPr>
      <w:r>
        <w:rPr>
          <w:sz w:val="20"/>
          <w:szCs w:val="20"/>
        </w:rPr>
        <w:t xml:space="preserve">                             │                           ▼</w:t>
      </w:r>
    </w:p>
    <w:p w:rsidR="007062CE" w:rsidRDefault="007062CE" w:rsidP="007062CE">
      <w:pPr>
        <w:pStyle w:val="ae"/>
        <w:rPr>
          <w:sz w:val="20"/>
          <w:szCs w:val="20"/>
        </w:rPr>
      </w:pPr>
      <w:r>
        <w:rPr>
          <w:sz w:val="20"/>
          <w:szCs w:val="20"/>
        </w:rPr>
        <w:t xml:space="preserve">                             │                    ┌─────────────────────┐</w:t>
      </w:r>
    </w:p>
    <w:p w:rsidR="007062CE" w:rsidRDefault="007062CE" w:rsidP="007062CE">
      <w:pPr>
        <w:pStyle w:val="ae"/>
        <w:rPr>
          <w:sz w:val="20"/>
          <w:szCs w:val="20"/>
        </w:rPr>
      </w:pPr>
      <w:r>
        <w:rPr>
          <w:sz w:val="20"/>
          <w:szCs w:val="20"/>
        </w:rPr>
        <w:t xml:space="preserve">                             ▼                    │ Оформление и выдача │</w:t>
      </w:r>
    </w:p>
    <w:p w:rsidR="007062CE" w:rsidRDefault="007062CE" w:rsidP="007062CE">
      <w:pPr>
        <w:pStyle w:val="ae"/>
        <w:rPr>
          <w:sz w:val="20"/>
          <w:szCs w:val="20"/>
        </w:rPr>
      </w:pPr>
      <w:r>
        <w:rPr>
          <w:sz w:val="20"/>
          <w:szCs w:val="20"/>
        </w:rPr>
        <w:t xml:space="preserve">               ┌──────────────────────────┐       │      заявителю      │</w:t>
      </w:r>
    </w:p>
    <w:p w:rsidR="007062CE" w:rsidRDefault="007062CE" w:rsidP="007062CE">
      <w:pPr>
        <w:pStyle w:val="ae"/>
        <w:rPr>
          <w:sz w:val="20"/>
          <w:szCs w:val="20"/>
        </w:rPr>
      </w:pPr>
      <w:r>
        <w:rPr>
          <w:sz w:val="20"/>
          <w:szCs w:val="20"/>
        </w:rPr>
        <w:t xml:space="preserve">               │осмотр зеленых насаждений,│       │   мотивированного   │</w:t>
      </w:r>
    </w:p>
    <w:p w:rsidR="007062CE" w:rsidRDefault="007062CE" w:rsidP="007062CE">
      <w:pPr>
        <w:pStyle w:val="ae"/>
        <w:rPr>
          <w:sz w:val="20"/>
          <w:szCs w:val="20"/>
        </w:rPr>
      </w:pPr>
      <w:r>
        <w:rPr>
          <w:sz w:val="20"/>
          <w:szCs w:val="20"/>
        </w:rPr>
        <w:t xml:space="preserve">               │  вырубку (снос) которых  │       │       отказа        │</w:t>
      </w:r>
    </w:p>
    <w:p w:rsidR="007062CE" w:rsidRDefault="007062CE" w:rsidP="007062CE">
      <w:pPr>
        <w:pStyle w:val="ae"/>
        <w:rPr>
          <w:sz w:val="20"/>
          <w:szCs w:val="20"/>
        </w:rPr>
      </w:pPr>
      <w:r>
        <w:rPr>
          <w:sz w:val="20"/>
          <w:szCs w:val="20"/>
        </w:rPr>
        <w:t xml:space="preserve">               │ планируется осуществить  │       │     на вырубку      │</w:t>
      </w:r>
    </w:p>
    <w:p w:rsidR="007062CE" w:rsidRDefault="007062CE" w:rsidP="007062CE">
      <w:pPr>
        <w:pStyle w:val="ae"/>
        <w:rPr>
          <w:sz w:val="20"/>
          <w:szCs w:val="20"/>
        </w:rPr>
      </w:pPr>
      <w:r>
        <w:rPr>
          <w:sz w:val="20"/>
          <w:szCs w:val="20"/>
        </w:rPr>
        <w:t xml:space="preserve">               └─────────────┬────────────┘       └─────────────────────┘</w:t>
      </w:r>
    </w:p>
    <w:p w:rsidR="007062CE" w:rsidRDefault="007062CE" w:rsidP="007062CE">
      <w:pPr>
        <w:pStyle w:val="ae"/>
        <w:rPr>
          <w:sz w:val="20"/>
          <w:szCs w:val="20"/>
        </w:rPr>
      </w:pPr>
      <w:r>
        <w:rPr>
          <w:sz w:val="20"/>
          <w:szCs w:val="20"/>
        </w:rPr>
        <w:t xml:space="preserve">                             ▼</w:t>
      </w:r>
    </w:p>
    <w:p w:rsidR="007062CE" w:rsidRDefault="007062CE" w:rsidP="007062CE">
      <w:pPr>
        <w:pStyle w:val="ae"/>
        <w:rPr>
          <w:sz w:val="20"/>
          <w:szCs w:val="20"/>
        </w:rPr>
      </w:pPr>
      <w:r>
        <w:rPr>
          <w:sz w:val="20"/>
          <w:szCs w:val="20"/>
        </w:rPr>
        <w:t xml:space="preserve">               ┌──────────────────────────┐</w:t>
      </w:r>
    </w:p>
    <w:p w:rsidR="007062CE" w:rsidRDefault="007062CE" w:rsidP="007062CE">
      <w:pPr>
        <w:pStyle w:val="ae"/>
        <w:rPr>
          <w:sz w:val="20"/>
          <w:szCs w:val="20"/>
        </w:rPr>
      </w:pPr>
      <w:r>
        <w:rPr>
          <w:sz w:val="20"/>
          <w:szCs w:val="20"/>
        </w:rPr>
        <w:t xml:space="preserve">               │ Оформление акта осмотра  │</w:t>
      </w:r>
    </w:p>
    <w:p w:rsidR="007062CE" w:rsidRDefault="007062CE" w:rsidP="007062CE">
      <w:pPr>
        <w:pStyle w:val="ae"/>
        <w:rPr>
          <w:sz w:val="20"/>
          <w:szCs w:val="20"/>
        </w:rPr>
      </w:pPr>
      <w:r>
        <w:rPr>
          <w:sz w:val="20"/>
          <w:szCs w:val="20"/>
        </w:rPr>
        <w:t xml:space="preserve">               │    зеленых насаждений    │</w:t>
      </w:r>
    </w:p>
    <w:p w:rsidR="007062CE" w:rsidRDefault="007062CE" w:rsidP="007062CE">
      <w:pPr>
        <w:pStyle w:val="ae"/>
        <w:rPr>
          <w:sz w:val="20"/>
          <w:szCs w:val="20"/>
        </w:rPr>
      </w:pPr>
      <w:r>
        <w:rPr>
          <w:sz w:val="20"/>
          <w:szCs w:val="20"/>
        </w:rPr>
        <w:t xml:space="preserve">               └────┬────────────────┬────┘</w:t>
      </w:r>
    </w:p>
    <w:p w:rsidR="007062CE" w:rsidRDefault="007062CE" w:rsidP="007062CE">
      <w:pPr>
        <w:pStyle w:val="ae"/>
        <w:rPr>
          <w:sz w:val="20"/>
          <w:szCs w:val="20"/>
        </w:rPr>
      </w:pPr>
      <w:r>
        <w:rPr>
          <w:sz w:val="20"/>
          <w:szCs w:val="20"/>
        </w:rPr>
        <w:t>┌──────────────────────────┐         │</w:t>
      </w:r>
    </w:p>
    <w:p w:rsidR="007062CE" w:rsidRDefault="007062CE" w:rsidP="007062CE">
      <w:pPr>
        <w:pStyle w:val="ae"/>
        <w:rPr>
          <w:sz w:val="20"/>
          <w:szCs w:val="20"/>
        </w:rPr>
      </w:pPr>
      <w:r>
        <w:rPr>
          <w:sz w:val="20"/>
          <w:szCs w:val="20"/>
        </w:rPr>
        <w:t xml:space="preserve">│ направление начисления   │         │ </w:t>
      </w:r>
    </w:p>
    <w:p w:rsidR="007062CE" w:rsidRDefault="007062CE" w:rsidP="007062CE">
      <w:pPr>
        <w:pStyle w:val="ae"/>
        <w:rPr>
          <w:sz w:val="20"/>
          <w:szCs w:val="20"/>
        </w:rPr>
      </w:pPr>
      <w:r>
        <w:rPr>
          <w:sz w:val="20"/>
          <w:szCs w:val="20"/>
        </w:rPr>
        <w:t xml:space="preserve">│ компенсационной стоимости│         │ </w:t>
      </w:r>
    </w:p>
    <w:p w:rsidR="007062CE" w:rsidRDefault="007062CE" w:rsidP="007062CE">
      <w:pPr>
        <w:pStyle w:val="ae"/>
        <w:rPr>
          <w:sz w:val="20"/>
          <w:szCs w:val="20"/>
        </w:rPr>
      </w:pPr>
      <w:r>
        <w:rPr>
          <w:sz w:val="20"/>
          <w:szCs w:val="20"/>
        </w:rPr>
        <w:t>│        (при наличии)     │         │</w:t>
      </w:r>
    </w:p>
    <w:p w:rsidR="007062CE" w:rsidRDefault="007062CE" w:rsidP="007062CE">
      <w:pPr>
        <w:pStyle w:val="ae"/>
        <w:rPr>
          <w:sz w:val="20"/>
          <w:szCs w:val="20"/>
        </w:rPr>
      </w:pPr>
      <w:r>
        <w:rPr>
          <w:sz w:val="20"/>
          <w:szCs w:val="20"/>
        </w:rPr>
        <w:t>│                          │         │</w:t>
      </w:r>
    </w:p>
    <w:p w:rsidR="007062CE" w:rsidRDefault="007062CE" w:rsidP="007062CE">
      <w:pPr>
        <w:pStyle w:val="ae"/>
        <w:rPr>
          <w:sz w:val="20"/>
          <w:szCs w:val="20"/>
        </w:rPr>
      </w:pPr>
      <w:r>
        <w:rPr>
          <w:sz w:val="20"/>
          <w:szCs w:val="20"/>
        </w:rPr>
        <w:t>└─────────────┬────────────┘         │</w:t>
      </w:r>
    </w:p>
    <w:p w:rsidR="007062CE" w:rsidRDefault="007062CE" w:rsidP="007062CE">
      <w:pPr>
        <w:pStyle w:val="ae"/>
        <w:rPr>
          <w:sz w:val="20"/>
          <w:szCs w:val="20"/>
        </w:rPr>
      </w:pPr>
      <w:r>
        <w:rPr>
          <w:sz w:val="20"/>
          <w:szCs w:val="20"/>
        </w:rPr>
        <w:t xml:space="preserve">              ▼                      ▼</w:t>
      </w:r>
    </w:p>
    <w:p w:rsidR="007062CE" w:rsidRDefault="007062CE" w:rsidP="007062CE">
      <w:pPr>
        <w:pStyle w:val="ae"/>
        <w:rPr>
          <w:sz w:val="20"/>
          <w:szCs w:val="20"/>
        </w:rPr>
      </w:pPr>
      <w:r>
        <w:rPr>
          <w:sz w:val="20"/>
          <w:szCs w:val="20"/>
        </w:rPr>
        <w:t>┌─────────────────────────┐   ┌──────────────────────────┐</w:t>
      </w:r>
    </w:p>
    <w:p w:rsidR="007062CE" w:rsidRDefault="007062CE" w:rsidP="007062CE">
      <w:pPr>
        <w:pStyle w:val="ae"/>
        <w:rPr>
          <w:sz w:val="20"/>
          <w:szCs w:val="20"/>
        </w:rPr>
      </w:pPr>
      <w:r>
        <w:rPr>
          <w:sz w:val="20"/>
          <w:szCs w:val="20"/>
        </w:rPr>
        <w:t>│   Оформление и выдача   │   │   Оформление и выдача    │</w:t>
      </w:r>
    </w:p>
    <w:p w:rsidR="007062CE" w:rsidRDefault="007062CE" w:rsidP="007062CE">
      <w:pPr>
        <w:pStyle w:val="ae"/>
        <w:rPr>
          <w:sz w:val="20"/>
          <w:szCs w:val="20"/>
        </w:rPr>
      </w:pPr>
      <w:r>
        <w:rPr>
          <w:sz w:val="20"/>
          <w:szCs w:val="20"/>
        </w:rPr>
        <w:t>│  заявителю разрешения   │   │заявителю мотивированного │</w:t>
      </w:r>
    </w:p>
    <w:p w:rsidR="007062CE" w:rsidRDefault="007062CE" w:rsidP="007062CE">
      <w:pPr>
        <w:pStyle w:val="ae"/>
        <w:rPr>
          <w:sz w:val="20"/>
          <w:szCs w:val="20"/>
        </w:rPr>
      </w:pPr>
      <w:r>
        <w:rPr>
          <w:sz w:val="20"/>
          <w:szCs w:val="20"/>
        </w:rPr>
        <w:t>│        (ордера)         │   │          отказа          │</w:t>
      </w:r>
    </w:p>
    <w:p w:rsidR="007062CE" w:rsidRDefault="007062CE" w:rsidP="007062CE">
      <w:pPr>
        <w:pStyle w:val="ae"/>
        <w:rPr>
          <w:sz w:val="20"/>
          <w:szCs w:val="20"/>
        </w:rPr>
      </w:pPr>
      <w:r>
        <w:rPr>
          <w:sz w:val="20"/>
          <w:szCs w:val="20"/>
        </w:rPr>
        <w:t>│       на вырубку        │   │        на вырубку        │</w:t>
      </w:r>
    </w:p>
    <w:p w:rsidR="007062CE" w:rsidRDefault="007062CE" w:rsidP="007062CE">
      <w:pPr>
        <w:pStyle w:val="ae"/>
        <w:rPr>
          <w:sz w:val="20"/>
          <w:szCs w:val="20"/>
        </w:rPr>
      </w:pPr>
      <w:r>
        <w:rPr>
          <w:sz w:val="20"/>
          <w:szCs w:val="20"/>
        </w:rPr>
        <w:t>└─────────────────────────┘   └──────────────────────────┘</w:t>
      </w:r>
    </w:p>
    <w:p w:rsidR="007062CE" w:rsidRDefault="007062CE" w:rsidP="007062CE"/>
    <w:p w:rsidR="00BA4D49" w:rsidRPr="00BA4D49" w:rsidRDefault="00BA4D49" w:rsidP="007062CE">
      <w:pPr>
        <w:jc w:val="both"/>
        <w:rPr>
          <w:rFonts w:ascii="Times New Roman" w:hAnsi="Times New Roman"/>
          <w:szCs w:val="26"/>
        </w:rPr>
      </w:pPr>
      <w:r w:rsidRPr="00BA4D49">
        <w:rPr>
          <w:rFonts w:ascii="Times New Roman" w:hAnsi="Times New Roman"/>
          <w:szCs w:val="26"/>
        </w:rPr>
        <w:t xml:space="preserve"> </w:t>
      </w:r>
    </w:p>
    <w:p w:rsidR="001460B2" w:rsidRPr="00BA4D49" w:rsidRDefault="001460B2" w:rsidP="00BA4D49">
      <w:pPr>
        <w:jc w:val="both"/>
        <w:rPr>
          <w:rFonts w:ascii="Times New Roman" w:hAnsi="Times New Roman"/>
          <w:szCs w:val="26"/>
        </w:rPr>
      </w:pPr>
    </w:p>
    <w:sectPr w:rsidR="001460B2" w:rsidRPr="00BA4D49" w:rsidSect="00BA4D49">
      <w:footerReference w:type="default" r:id="rId52"/>
      <w:headerReference w:type="first" r:id="rId53"/>
      <w:footerReference w:type="first" r:id="rId54"/>
      <w:type w:val="evenPage"/>
      <w:pgSz w:w="11907" w:h="16840"/>
      <w:pgMar w:top="1135" w:right="850" w:bottom="1276" w:left="1701" w:header="1134"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536" w:rsidRDefault="00E07536">
      <w:r>
        <w:separator/>
      </w:r>
    </w:p>
  </w:endnote>
  <w:endnote w:type="continuationSeparator" w:id="0">
    <w:p w:rsidR="00E07536" w:rsidRDefault="00E0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Baltica">
    <w:panose1 w:val="020B0604020202020204"/>
    <w:charset w:val="00"/>
    <w:family w:val="swiss"/>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Default="001460B2">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Pr="003652FF" w:rsidRDefault="001460B2">
    <w:pPr>
      <w:pStyle w:val="a5"/>
      <w:rPr>
        <w:rFonts w:ascii="Times New Roman" w:hAnsi="Times New Roman"/>
        <w:sz w:val="12"/>
        <w:lang w:val="en-US"/>
      </w:rPr>
    </w:pPr>
    <w:r w:rsidRPr="003652FF">
      <w:rPr>
        <w:rFonts w:ascii="Times New Roman" w:hAnsi="Times New Roman"/>
        <w:snapToGrid w:val="0"/>
        <w:sz w:val="12"/>
        <w:lang w:val="en-US"/>
      </w:rPr>
      <w:fldChar w:fldCharType="begin"/>
    </w:r>
    <w:r w:rsidRPr="00BA4D49">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FILENAME</w:instrText>
    </w:r>
    <w:r w:rsidRPr="00BA4D49">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w:instrText>
    </w:r>
    <w:r w:rsidRPr="00BA4D49">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E9348F">
      <w:rPr>
        <w:rFonts w:ascii="Times New Roman" w:hAnsi="Times New Roman"/>
        <w:noProof/>
        <w:snapToGrid w:val="0"/>
        <w:sz w:val="12"/>
        <w:lang w:val="en-US"/>
      </w:rPr>
      <w:t>\\chebs-mfc\soft\sos\dokum\SHAREDEM\POZDR\0691.doc</w:t>
    </w:r>
    <w:r w:rsidRPr="003652FF">
      <w:rPr>
        <w:rFonts w:ascii="Times New Roman" w:hAnsi="Times New Roman"/>
        <w:snapToGrid w:val="0"/>
        <w:sz w:val="12"/>
        <w:lang w:val="en-US"/>
      </w:rPr>
      <w:fldChar w:fldCharType="end"/>
    </w:r>
    <w:r w:rsidRPr="00BA4D49">
      <w:rPr>
        <w:rFonts w:ascii="Times New Roman" w:hAnsi="Times New Roman"/>
        <w:snapToGrid w:val="0"/>
        <w:sz w:val="12"/>
        <w:lang w:val="en-US"/>
      </w:rPr>
      <w:t xml:space="preserve">  </w:t>
    </w:r>
    <w:r w:rsidRPr="00591B6B">
      <w:rPr>
        <w:rFonts w:ascii="Times New Roman" w:hAnsi="Times New Roman"/>
        <w:snapToGrid w:val="0"/>
        <w:sz w:val="12"/>
      </w:rPr>
      <w:t>стр</w:t>
    </w:r>
    <w:r w:rsidRPr="00BA4D49">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BA4D49">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PAGE</w:instrText>
    </w:r>
    <w:r w:rsidRPr="00BA4D49">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D33A8D">
      <w:rPr>
        <w:rFonts w:ascii="Times New Roman" w:hAnsi="Times New Roman"/>
        <w:noProof/>
        <w:snapToGrid w:val="0"/>
        <w:sz w:val="12"/>
        <w:lang w:val="en-US"/>
      </w:rPr>
      <w:t>2</w:t>
    </w:r>
    <w:r w:rsidRPr="003652FF">
      <w:rPr>
        <w:rFonts w:ascii="Times New Roman" w:hAnsi="Times New Roman"/>
        <w:snapToGrid w:val="0"/>
        <w:sz w:val="12"/>
        <w:lang w:val="en-US"/>
      </w:rPr>
      <w:fldChar w:fldCharType="end"/>
    </w:r>
    <w:r w:rsidRPr="003652FF">
      <w:rPr>
        <w:rFonts w:ascii="Times New Roman" w:hAnsi="Times New Roman"/>
        <w:snapToGrid w:val="0"/>
        <w:sz w:val="12"/>
        <w:lang w:val="en-US"/>
      </w:rPr>
      <w:t xml:space="preserve"> из </w:t>
    </w:r>
    <w:r w:rsidRPr="003652FF">
      <w:rPr>
        <w:rFonts w:ascii="Times New Roman" w:hAnsi="Times New Roman"/>
        <w:snapToGrid w:val="0"/>
        <w:sz w:val="12"/>
        <w:lang w:val="en-US"/>
      </w:rPr>
      <w:fldChar w:fldCharType="begin"/>
    </w:r>
    <w:r w:rsidRPr="003652FF">
      <w:rPr>
        <w:rFonts w:ascii="Times New Roman" w:hAnsi="Times New Roman"/>
        <w:snapToGrid w:val="0"/>
        <w:sz w:val="12"/>
        <w:lang w:val="en-US"/>
      </w:rPr>
      <w:instrText xml:space="preserve"> NUMPAGES </w:instrText>
    </w:r>
    <w:r w:rsidRPr="003652FF">
      <w:rPr>
        <w:rFonts w:ascii="Times New Roman" w:hAnsi="Times New Roman"/>
        <w:snapToGrid w:val="0"/>
        <w:sz w:val="12"/>
        <w:lang w:val="en-US"/>
      </w:rPr>
      <w:fldChar w:fldCharType="separate"/>
    </w:r>
    <w:r w:rsidR="00D33A8D">
      <w:rPr>
        <w:rFonts w:ascii="Times New Roman" w:hAnsi="Times New Roman"/>
        <w:noProof/>
        <w:snapToGrid w:val="0"/>
        <w:sz w:val="12"/>
        <w:lang w:val="en-US"/>
      </w:rPr>
      <w:t>24</w:t>
    </w:r>
    <w:r w:rsidRPr="003652FF">
      <w:rPr>
        <w:rFonts w:ascii="Times New Roman" w:hAnsi="Times New Roman"/>
        <w:snapToGrid w:val="0"/>
        <w:sz w:val="1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536" w:rsidRDefault="00E07536">
      <w:r>
        <w:separator/>
      </w:r>
    </w:p>
  </w:footnote>
  <w:footnote w:type="continuationSeparator" w:id="0">
    <w:p w:rsidR="00E07536" w:rsidRDefault="00E07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5" w:type="dxa"/>
      <w:tblLayout w:type="fixed"/>
      <w:tblLook w:val="04A0" w:firstRow="1" w:lastRow="0" w:firstColumn="1" w:lastColumn="0" w:noHBand="0" w:noVBand="1"/>
    </w:tblPr>
    <w:tblGrid>
      <w:gridCol w:w="3484"/>
      <w:gridCol w:w="288"/>
      <w:gridCol w:w="2650"/>
      <w:gridCol w:w="186"/>
      <w:gridCol w:w="3285"/>
      <w:gridCol w:w="522"/>
    </w:tblGrid>
    <w:tr w:rsidR="003652FF" w:rsidRPr="00AD02C4" w:rsidTr="00BA4D49">
      <w:trPr>
        <w:gridAfter w:val="1"/>
        <w:wAfter w:w="522" w:type="dxa"/>
      </w:trPr>
      <w:tc>
        <w:tcPr>
          <w:tcW w:w="3484" w:type="dxa"/>
          <w:shd w:val="clear" w:color="auto" w:fill="auto"/>
        </w:tcPr>
        <w:p w:rsidR="003652FF" w:rsidRPr="00AD02C4" w:rsidRDefault="003652FF" w:rsidP="00AD02C4">
          <w:pPr>
            <w:pStyle w:val="a3"/>
            <w:jc w:val="center"/>
            <w:rPr>
              <w:rFonts w:ascii="Times New Roman" w:hAnsi="Times New Roman"/>
              <w:b/>
              <w:sz w:val="24"/>
            </w:rPr>
          </w:pPr>
        </w:p>
      </w:tc>
      <w:tc>
        <w:tcPr>
          <w:tcW w:w="3124" w:type="dxa"/>
          <w:gridSpan w:val="3"/>
          <w:shd w:val="clear" w:color="auto" w:fill="auto"/>
        </w:tcPr>
        <w:p w:rsidR="003652FF" w:rsidRPr="00AD02C4" w:rsidRDefault="003652FF">
          <w:pPr>
            <w:pStyle w:val="a3"/>
            <w:rPr>
              <w:rFonts w:ascii="Times New Roman" w:hAnsi="Times New Roman"/>
              <w:b/>
              <w:sz w:val="24"/>
            </w:rPr>
          </w:pPr>
        </w:p>
      </w:tc>
      <w:tc>
        <w:tcPr>
          <w:tcW w:w="3285" w:type="dxa"/>
          <w:shd w:val="clear" w:color="auto" w:fill="auto"/>
        </w:tcPr>
        <w:p w:rsidR="003652FF" w:rsidRPr="00AD02C4" w:rsidRDefault="003652FF" w:rsidP="00AD02C4">
          <w:pPr>
            <w:pStyle w:val="a3"/>
            <w:jc w:val="center"/>
            <w:rPr>
              <w:rFonts w:ascii="Times New Roman" w:hAnsi="Times New Roman"/>
              <w:b/>
              <w:sz w:val="24"/>
            </w:rPr>
          </w:pPr>
        </w:p>
      </w:tc>
    </w:tr>
    <w:tr w:rsidR="00BA4D49" w:rsidRPr="00F33928" w:rsidTr="00BA4D49">
      <w:tblPrEx>
        <w:jc w:val="center"/>
      </w:tblPrEx>
      <w:trPr>
        <w:jc w:val="center"/>
      </w:trPr>
      <w:tc>
        <w:tcPr>
          <w:tcW w:w="3772" w:type="dxa"/>
          <w:gridSpan w:val="2"/>
          <w:shd w:val="clear" w:color="auto" w:fill="auto"/>
        </w:tcPr>
        <w:p w:rsidR="00BA4D49" w:rsidRPr="00BA4D49" w:rsidRDefault="00984842" w:rsidP="001520CC">
          <w:pPr>
            <w:pStyle w:val="a3"/>
            <w:jc w:val="center"/>
            <w:rPr>
              <w:rFonts w:ascii="Calibri" w:hAnsi="Calibri"/>
              <w:b/>
              <w:sz w:val="22"/>
              <w:szCs w:val="18"/>
            </w:rPr>
          </w:pPr>
          <w:r>
            <w:rPr>
              <w:noProof/>
            </w:rPr>
            <w:drawing>
              <wp:anchor distT="0" distB="0" distL="114300" distR="114300" simplePos="0" relativeHeight="251659264" behindDoc="0" locked="0" layoutInCell="0" allowOverlap="1">
                <wp:simplePos x="0" y="0"/>
                <wp:positionH relativeFrom="column">
                  <wp:posOffset>2456180</wp:posOffset>
                </wp:positionH>
                <wp:positionV relativeFrom="paragraph">
                  <wp:posOffset>24765</wp:posOffset>
                </wp:positionV>
                <wp:extent cx="824230" cy="852170"/>
                <wp:effectExtent l="0" t="0" r="0" b="5080"/>
                <wp:wrapTopAndBottom/>
                <wp:docPr id="4" name="Рисунок 5"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r w:rsidR="00BA4D49" w:rsidRPr="00F33928">
            <w:rPr>
              <w:rFonts w:ascii="Arial Cyr Chuv" w:hAnsi="Arial Cyr Chuv"/>
              <w:b/>
              <w:sz w:val="22"/>
              <w:szCs w:val="18"/>
            </w:rPr>
            <w:t>ЧЁВАШ РЕСПУБЛИКИ</w:t>
          </w:r>
        </w:p>
        <w:p w:rsidR="00BA4D49" w:rsidRPr="00F33928" w:rsidRDefault="00BA4D49" w:rsidP="001520CC">
          <w:pPr>
            <w:pStyle w:val="a3"/>
            <w:jc w:val="center"/>
            <w:rPr>
              <w:rFonts w:ascii="Arial Cyr Chuv" w:hAnsi="Arial Cyr Chuv"/>
              <w:b/>
              <w:sz w:val="22"/>
              <w:szCs w:val="18"/>
            </w:rPr>
          </w:pPr>
        </w:p>
        <w:p w:rsidR="00BA4D49" w:rsidRDefault="00BA4D49" w:rsidP="001520CC">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rsidR="00BA4D49" w:rsidRPr="00F33928" w:rsidRDefault="00BA4D49" w:rsidP="001520CC">
          <w:pPr>
            <w:pStyle w:val="a3"/>
            <w:spacing w:line="276" w:lineRule="auto"/>
            <w:jc w:val="center"/>
            <w:rPr>
              <w:rFonts w:ascii="Arial Cyr Chuv" w:hAnsi="Arial Cyr Chuv"/>
              <w:b/>
              <w:sz w:val="22"/>
              <w:szCs w:val="18"/>
            </w:rPr>
          </w:pPr>
          <w:r w:rsidRPr="00F33928">
            <w:rPr>
              <w:rFonts w:ascii="Arial Cyr Chuv" w:hAnsi="Arial Cyr Chuv"/>
              <w:b/>
              <w:sz w:val="22"/>
              <w:szCs w:val="18"/>
            </w:rPr>
            <w:t>МУНИЦИПАЛЛЁ ОКРУГ,Н АДМИНИСТРАЦИЙ,</w:t>
          </w:r>
        </w:p>
        <w:p w:rsidR="00BA4D49" w:rsidRPr="00F33928" w:rsidRDefault="00BA4D49" w:rsidP="001520CC">
          <w:pPr>
            <w:pStyle w:val="a3"/>
            <w:jc w:val="center"/>
            <w:rPr>
              <w:rFonts w:ascii="Arial Cyr Chuv" w:hAnsi="Arial Cyr Chuv"/>
              <w:b/>
              <w:sz w:val="22"/>
              <w:szCs w:val="18"/>
            </w:rPr>
          </w:pPr>
        </w:p>
        <w:p w:rsidR="00BA4D49" w:rsidRPr="00F33928" w:rsidRDefault="00BA4D49" w:rsidP="001520CC">
          <w:pPr>
            <w:pStyle w:val="a3"/>
            <w:jc w:val="center"/>
            <w:rPr>
              <w:rFonts w:ascii="Arial Cyr Chuv" w:hAnsi="Arial Cyr Chuv"/>
              <w:sz w:val="24"/>
            </w:rPr>
          </w:pPr>
          <w:r w:rsidRPr="00F33928">
            <w:rPr>
              <w:rFonts w:ascii="Arial Cyr Chuv" w:hAnsi="Arial Cyr Chuv"/>
              <w:b/>
              <w:sz w:val="24"/>
            </w:rPr>
            <w:t>ЙЫШЁНУ</w:t>
          </w:r>
        </w:p>
        <w:p w:rsidR="00BA4D49" w:rsidRPr="00F33928" w:rsidRDefault="00BA4D49" w:rsidP="001520CC">
          <w:pPr>
            <w:pStyle w:val="a3"/>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A4D49" w:rsidRPr="00F33928" w:rsidTr="001520CC">
            <w:tc>
              <w:tcPr>
                <w:tcW w:w="1413" w:type="dxa"/>
              </w:tcPr>
              <w:p w:rsidR="00BA4D49" w:rsidRPr="00F33928" w:rsidRDefault="00D33A8D" w:rsidP="00D33A8D">
                <w:pPr>
                  <w:pStyle w:val="a3"/>
                  <w:jc w:val="center"/>
                  <w:rPr>
                    <w:sz w:val="22"/>
                    <w:szCs w:val="18"/>
                    <w:u w:val="single"/>
                  </w:rPr>
                </w:pPr>
                <w:r>
                  <w:rPr>
                    <w:sz w:val="22"/>
                    <w:szCs w:val="18"/>
                    <w:u w:val="single"/>
                  </w:rPr>
                  <w:t>02.06.2023</w:t>
                </w:r>
              </w:p>
            </w:tc>
            <w:tc>
              <w:tcPr>
                <w:tcW w:w="425" w:type="dxa"/>
                <w:tcBorders>
                  <w:top w:val="nil"/>
                  <w:bottom w:val="nil"/>
                </w:tcBorders>
              </w:tcPr>
              <w:p w:rsidR="00BA4D49" w:rsidRPr="00F33928" w:rsidRDefault="00BA4D49" w:rsidP="001520CC">
                <w:pPr>
                  <w:pStyle w:val="a3"/>
                  <w:jc w:val="center"/>
                  <w:rPr>
                    <w:b/>
                    <w:sz w:val="22"/>
                    <w:szCs w:val="18"/>
                  </w:rPr>
                </w:pPr>
                <w:r w:rsidRPr="00F33928">
                  <w:rPr>
                    <w:b/>
                    <w:sz w:val="22"/>
                    <w:szCs w:val="18"/>
                  </w:rPr>
                  <w:t>№</w:t>
                </w:r>
              </w:p>
            </w:tc>
            <w:tc>
              <w:tcPr>
                <w:tcW w:w="1216" w:type="dxa"/>
              </w:tcPr>
              <w:p w:rsidR="00BA4D49" w:rsidRPr="00F33928" w:rsidRDefault="00D33A8D" w:rsidP="001520CC">
                <w:pPr>
                  <w:pStyle w:val="a3"/>
                  <w:rPr>
                    <w:sz w:val="22"/>
                    <w:szCs w:val="18"/>
                    <w:u w:val="single"/>
                  </w:rPr>
                </w:pPr>
                <w:r>
                  <w:rPr>
                    <w:sz w:val="22"/>
                    <w:szCs w:val="18"/>
                    <w:u w:val="single"/>
                  </w:rPr>
                  <w:t>1085</w:t>
                </w:r>
              </w:p>
            </w:tc>
          </w:tr>
        </w:tbl>
        <w:p w:rsidR="00BA4D49" w:rsidRPr="00F33928" w:rsidRDefault="00BA4D49" w:rsidP="001520CC">
          <w:pPr>
            <w:pStyle w:val="a3"/>
            <w:jc w:val="center"/>
            <w:rPr>
              <w:b/>
              <w:sz w:val="22"/>
              <w:szCs w:val="18"/>
            </w:rPr>
          </w:pPr>
          <w:r w:rsidRPr="00F33928">
            <w:rPr>
              <w:rFonts w:ascii="Arial Cyr Chuv" w:hAnsi="Arial Cyr Chuv"/>
              <w:b/>
              <w:sz w:val="22"/>
              <w:szCs w:val="18"/>
            </w:rPr>
            <w:t>К\ке= поселок.</w:t>
          </w:r>
        </w:p>
      </w:tc>
      <w:tc>
        <w:tcPr>
          <w:tcW w:w="2650" w:type="dxa"/>
          <w:shd w:val="clear" w:color="auto" w:fill="auto"/>
        </w:tcPr>
        <w:p w:rsidR="00BA4D49" w:rsidRPr="00F33928" w:rsidRDefault="00BA4D49" w:rsidP="001520CC">
          <w:pPr>
            <w:pStyle w:val="a3"/>
            <w:rPr>
              <w:b/>
              <w:sz w:val="22"/>
              <w:szCs w:val="18"/>
            </w:rPr>
          </w:pPr>
        </w:p>
      </w:tc>
      <w:tc>
        <w:tcPr>
          <w:tcW w:w="3993" w:type="dxa"/>
          <w:gridSpan w:val="3"/>
          <w:shd w:val="clear" w:color="auto" w:fill="auto"/>
        </w:tcPr>
        <w:p w:rsidR="00BA4D49" w:rsidRPr="00F33928" w:rsidRDefault="00BA4D49" w:rsidP="001520CC">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rsidR="00BA4D49" w:rsidRPr="00F33928" w:rsidRDefault="00BA4D49" w:rsidP="001520CC">
          <w:pPr>
            <w:pStyle w:val="a3"/>
            <w:jc w:val="center"/>
            <w:rPr>
              <w:rFonts w:ascii="Arial Cyr Chuv" w:hAnsi="Arial Cyr Chuv"/>
              <w:b/>
              <w:sz w:val="22"/>
              <w:szCs w:val="18"/>
            </w:rPr>
          </w:pPr>
        </w:p>
        <w:p w:rsidR="00BA4D49" w:rsidRPr="00F33928" w:rsidRDefault="00BA4D49" w:rsidP="001520CC">
          <w:pPr>
            <w:pStyle w:val="a3"/>
            <w:spacing w:line="276" w:lineRule="auto"/>
            <w:jc w:val="center"/>
            <w:rPr>
              <w:rFonts w:ascii="Arial Cyr Chuv" w:hAnsi="Arial Cyr Chuv"/>
              <w:b/>
              <w:sz w:val="22"/>
              <w:szCs w:val="18"/>
            </w:rPr>
          </w:pPr>
          <w:r w:rsidRPr="00F33928">
            <w:rPr>
              <w:rFonts w:ascii="Arial Cyr Chuv" w:hAnsi="Arial Cyr Chuv"/>
              <w:b/>
              <w:sz w:val="22"/>
              <w:szCs w:val="18"/>
            </w:rPr>
            <w:t>АДМИНИСТРАЦИЯ  ЧЕБОКСАРСКОГО МУНИЦИПАЛЬНОГО ОКРУГА</w:t>
          </w:r>
        </w:p>
        <w:p w:rsidR="00BA4D49" w:rsidRPr="00F33928" w:rsidRDefault="00BA4D49" w:rsidP="001520CC">
          <w:pPr>
            <w:pStyle w:val="a3"/>
            <w:jc w:val="center"/>
            <w:rPr>
              <w:rFonts w:ascii="Arial Cyr Chuv" w:hAnsi="Arial Cyr Chuv"/>
              <w:b/>
              <w:sz w:val="22"/>
              <w:szCs w:val="18"/>
            </w:rPr>
          </w:pPr>
        </w:p>
        <w:p w:rsidR="00BA4D49" w:rsidRPr="00F33928" w:rsidRDefault="00BA4D49" w:rsidP="001520CC">
          <w:pPr>
            <w:pStyle w:val="a3"/>
            <w:jc w:val="center"/>
            <w:rPr>
              <w:rFonts w:ascii="Arial Cyr Chuv" w:hAnsi="Arial Cyr Chuv"/>
              <w:b/>
              <w:sz w:val="24"/>
            </w:rPr>
          </w:pPr>
          <w:r w:rsidRPr="00F33928">
            <w:rPr>
              <w:rFonts w:ascii="Arial Cyr Chuv" w:hAnsi="Arial Cyr Chuv"/>
              <w:b/>
              <w:sz w:val="24"/>
            </w:rPr>
            <w:t>ПОСТАНОВЛЕНИЕ</w:t>
          </w:r>
        </w:p>
        <w:p w:rsidR="00BA4D49" w:rsidRPr="00F33928" w:rsidRDefault="00BA4D49" w:rsidP="001520CC">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BA4D49" w:rsidRPr="00F33928" w:rsidTr="001520CC">
            <w:tc>
              <w:tcPr>
                <w:tcW w:w="1413" w:type="dxa"/>
              </w:tcPr>
              <w:p w:rsidR="00BA4D49" w:rsidRPr="00F33928" w:rsidRDefault="00BA4D49" w:rsidP="001520CC">
                <w:pPr>
                  <w:pStyle w:val="a3"/>
                  <w:rPr>
                    <w:sz w:val="22"/>
                    <w:szCs w:val="18"/>
                    <w:u w:val="single"/>
                  </w:rPr>
                </w:pPr>
              </w:p>
            </w:tc>
            <w:tc>
              <w:tcPr>
                <w:tcW w:w="458" w:type="dxa"/>
                <w:tcBorders>
                  <w:top w:val="nil"/>
                  <w:bottom w:val="nil"/>
                </w:tcBorders>
              </w:tcPr>
              <w:p w:rsidR="00BA4D49" w:rsidRPr="00F33928" w:rsidRDefault="00BA4D49" w:rsidP="001520CC">
                <w:pPr>
                  <w:pStyle w:val="a3"/>
                  <w:jc w:val="center"/>
                  <w:rPr>
                    <w:b/>
                    <w:sz w:val="22"/>
                    <w:szCs w:val="18"/>
                  </w:rPr>
                </w:pPr>
                <w:r w:rsidRPr="00F33928">
                  <w:rPr>
                    <w:b/>
                    <w:sz w:val="22"/>
                    <w:szCs w:val="18"/>
                  </w:rPr>
                  <w:t>№</w:t>
                </w:r>
              </w:p>
            </w:tc>
            <w:tc>
              <w:tcPr>
                <w:tcW w:w="1523" w:type="dxa"/>
              </w:tcPr>
              <w:p w:rsidR="00BA4D49" w:rsidRPr="00F33928" w:rsidRDefault="00BA4D49" w:rsidP="001520CC">
                <w:pPr>
                  <w:pStyle w:val="a3"/>
                  <w:jc w:val="center"/>
                  <w:rPr>
                    <w:sz w:val="22"/>
                    <w:szCs w:val="18"/>
                    <w:u w:val="single"/>
                  </w:rPr>
                </w:pPr>
              </w:p>
            </w:tc>
          </w:tr>
        </w:tbl>
        <w:p w:rsidR="00BA4D49" w:rsidRPr="00F33928" w:rsidRDefault="00BA4D49" w:rsidP="001520CC">
          <w:pPr>
            <w:pStyle w:val="a3"/>
            <w:jc w:val="center"/>
            <w:rPr>
              <w:b/>
              <w:sz w:val="22"/>
              <w:szCs w:val="18"/>
            </w:rPr>
          </w:pPr>
          <w:r w:rsidRPr="00F33928">
            <w:rPr>
              <w:rFonts w:ascii="Arial Cyr Chuv" w:hAnsi="Arial Cyr Chuv"/>
              <w:b/>
              <w:sz w:val="22"/>
              <w:szCs w:val="18"/>
            </w:rPr>
            <w:t>поселок Кугеси</w:t>
          </w:r>
        </w:p>
      </w:tc>
    </w:tr>
  </w:tbl>
  <w:p w:rsidR="001460B2" w:rsidRDefault="001460B2" w:rsidP="003652FF">
    <w:pPr>
      <w:pStyle w:val="a3"/>
      <w:rPr>
        <w:rFonts w:ascii="Arial Cyr Chuv" w:hAnsi="Arial Cyr Chuv"/>
        <w:sz w:val="24"/>
      </w:rPr>
    </w:pPr>
    <w:r>
      <w:rPr>
        <w:rFonts w:ascii="Times New Roman" w:hAnsi="Times New Roman"/>
        <w:b/>
        <w:sz w:val="24"/>
      </w:rPr>
      <w:t xml:space="preserve">  </w:t>
    </w:r>
  </w:p>
  <w:p w:rsidR="001460B2" w:rsidRDefault="001460B2">
    <w:pPr>
      <w:pStyle w:val="a3"/>
      <w:rPr>
        <w:rFonts w:ascii="Arial Cyr Chuv" w:hAnsi="Arial Cyr Chu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nsid w:val="381E2220"/>
    <w:multiLevelType w:val="multilevel"/>
    <w:tmpl w:val="1188CC8E"/>
    <w:lvl w:ilvl="0">
      <w:start w:val="1"/>
      <w:numFmt w:val="decimal"/>
      <w:lvlText w:val="%1."/>
      <w:lvlJc w:val="left"/>
      <w:pPr>
        <w:ind w:left="2268" w:hanging="358"/>
        <w:jc w:val="right"/>
      </w:pPr>
      <w:rPr>
        <w:rFonts w:hint="default"/>
        <w:w w:val="93"/>
        <w:lang w:val="ru-RU" w:eastAsia="en-US" w:bidi="ar-SA"/>
      </w:rPr>
    </w:lvl>
    <w:lvl w:ilvl="1">
      <w:start w:val="1"/>
      <w:numFmt w:val="decimal"/>
      <w:lvlText w:val="%1.%2"/>
      <w:lvlJc w:val="left"/>
      <w:pPr>
        <w:ind w:left="679" w:hanging="734"/>
      </w:pPr>
      <w:rPr>
        <w:rFonts w:ascii="Times New Roman" w:eastAsia="Times New Roman" w:hAnsi="Times New Roman" w:cs="Times New Roman" w:hint="default"/>
        <w:b w:val="0"/>
        <w:bCs w:val="0"/>
        <w:i w:val="0"/>
        <w:iCs w:val="0"/>
        <w:w w:val="93"/>
        <w:sz w:val="25"/>
        <w:szCs w:val="25"/>
        <w:lang w:val="ru-RU" w:eastAsia="en-US" w:bidi="ar-SA"/>
      </w:rPr>
    </w:lvl>
    <w:lvl w:ilvl="2">
      <w:start w:val="1"/>
      <w:numFmt w:val="decimal"/>
      <w:lvlText w:val="%1.%2.%3"/>
      <w:lvlJc w:val="left"/>
      <w:pPr>
        <w:ind w:left="678" w:hanging="730"/>
      </w:pPr>
      <w:rPr>
        <w:rFonts w:ascii="Times New Roman" w:eastAsia="Times New Roman" w:hAnsi="Times New Roman" w:cs="Times New Roman" w:hint="default"/>
        <w:b w:val="0"/>
        <w:bCs w:val="0"/>
        <w:i w:val="0"/>
        <w:iCs w:val="0"/>
        <w:w w:val="92"/>
        <w:sz w:val="25"/>
        <w:szCs w:val="25"/>
        <w:lang w:val="ru-RU" w:eastAsia="en-US" w:bidi="ar-SA"/>
      </w:rPr>
    </w:lvl>
    <w:lvl w:ilvl="3">
      <w:numFmt w:val="bullet"/>
      <w:lvlText w:val="•"/>
      <w:lvlJc w:val="left"/>
      <w:pPr>
        <w:ind w:left="2160" w:hanging="730"/>
      </w:pPr>
      <w:rPr>
        <w:rFonts w:hint="default"/>
        <w:lang w:val="ru-RU" w:eastAsia="en-US" w:bidi="ar-SA"/>
      </w:rPr>
    </w:lvl>
    <w:lvl w:ilvl="4">
      <w:numFmt w:val="bullet"/>
      <w:lvlText w:val="•"/>
      <w:lvlJc w:val="left"/>
      <w:pPr>
        <w:ind w:left="2260" w:hanging="730"/>
      </w:pPr>
      <w:rPr>
        <w:rFonts w:hint="default"/>
        <w:lang w:val="ru-RU" w:eastAsia="en-US" w:bidi="ar-SA"/>
      </w:rPr>
    </w:lvl>
    <w:lvl w:ilvl="5">
      <w:numFmt w:val="bullet"/>
      <w:lvlText w:val="•"/>
      <w:lvlJc w:val="left"/>
      <w:pPr>
        <w:ind w:left="3696" w:hanging="730"/>
      </w:pPr>
      <w:rPr>
        <w:rFonts w:hint="default"/>
        <w:lang w:val="ru-RU" w:eastAsia="en-US" w:bidi="ar-SA"/>
      </w:rPr>
    </w:lvl>
    <w:lvl w:ilvl="6">
      <w:numFmt w:val="bullet"/>
      <w:lvlText w:val="•"/>
      <w:lvlJc w:val="left"/>
      <w:pPr>
        <w:ind w:left="5133" w:hanging="730"/>
      </w:pPr>
      <w:rPr>
        <w:rFonts w:hint="default"/>
        <w:lang w:val="ru-RU" w:eastAsia="en-US" w:bidi="ar-SA"/>
      </w:rPr>
    </w:lvl>
    <w:lvl w:ilvl="7">
      <w:numFmt w:val="bullet"/>
      <w:lvlText w:val="•"/>
      <w:lvlJc w:val="left"/>
      <w:pPr>
        <w:ind w:left="6570" w:hanging="730"/>
      </w:pPr>
      <w:rPr>
        <w:rFonts w:hint="default"/>
        <w:lang w:val="ru-RU" w:eastAsia="en-US" w:bidi="ar-SA"/>
      </w:rPr>
    </w:lvl>
    <w:lvl w:ilvl="8">
      <w:numFmt w:val="bullet"/>
      <w:lvlText w:val="•"/>
      <w:lvlJc w:val="left"/>
      <w:pPr>
        <w:ind w:left="8006" w:hanging="730"/>
      </w:pPr>
      <w:rPr>
        <w:rFonts w:hint="default"/>
        <w:lang w:val="ru-RU" w:eastAsia="en-US" w:bidi="ar-SA"/>
      </w:rPr>
    </w:lvl>
  </w:abstractNum>
  <w:abstractNum w:abstractNumId="3">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4">
    <w:nsid w:val="5DB833CF"/>
    <w:multiLevelType w:val="hybridMultilevel"/>
    <w:tmpl w:val="763C7F10"/>
    <w:lvl w:ilvl="0" w:tplc="F80EE372">
      <w:start w:val="1"/>
      <w:numFmt w:val="decimal"/>
      <w:lvlText w:val="%1)"/>
      <w:lvlJc w:val="left"/>
      <w:pPr>
        <w:ind w:left="1385" w:hanging="259"/>
      </w:pPr>
      <w:rPr>
        <w:rFonts w:ascii="Times New Roman" w:eastAsia="Times New Roman" w:hAnsi="Times New Roman" w:cs="Times New Roman" w:hint="default"/>
        <w:b w:val="0"/>
        <w:bCs w:val="0"/>
        <w:i w:val="0"/>
        <w:iCs w:val="0"/>
        <w:w w:val="91"/>
        <w:sz w:val="25"/>
        <w:szCs w:val="25"/>
        <w:lang w:val="ru-RU" w:eastAsia="en-US" w:bidi="ar-SA"/>
      </w:rPr>
    </w:lvl>
    <w:lvl w:ilvl="1" w:tplc="4028D124">
      <w:numFmt w:val="bullet"/>
      <w:lvlText w:val="•"/>
      <w:lvlJc w:val="left"/>
      <w:pPr>
        <w:ind w:left="2330" w:hanging="259"/>
      </w:pPr>
      <w:rPr>
        <w:rFonts w:hint="default"/>
        <w:lang w:val="ru-RU" w:eastAsia="en-US" w:bidi="ar-SA"/>
      </w:rPr>
    </w:lvl>
    <w:lvl w:ilvl="2" w:tplc="010A3028">
      <w:numFmt w:val="bullet"/>
      <w:lvlText w:val="•"/>
      <w:lvlJc w:val="left"/>
      <w:pPr>
        <w:ind w:left="3280" w:hanging="259"/>
      </w:pPr>
      <w:rPr>
        <w:rFonts w:hint="default"/>
        <w:lang w:val="ru-RU" w:eastAsia="en-US" w:bidi="ar-SA"/>
      </w:rPr>
    </w:lvl>
    <w:lvl w:ilvl="3" w:tplc="C57E1DE2">
      <w:numFmt w:val="bullet"/>
      <w:lvlText w:val="•"/>
      <w:lvlJc w:val="left"/>
      <w:pPr>
        <w:ind w:left="4230" w:hanging="259"/>
      </w:pPr>
      <w:rPr>
        <w:rFonts w:hint="default"/>
        <w:lang w:val="ru-RU" w:eastAsia="en-US" w:bidi="ar-SA"/>
      </w:rPr>
    </w:lvl>
    <w:lvl w:ilvl="4" w:tplc="DF80EA2E">
      <w:numFmt w:val="bullet"/>
      <w:lvlText w:val="•"/>
      <w:lvlJc w:val="left"/>
      <w:pPr>
        <w:ind w:left="5180" w:hanging="259"/>
      </w:pPr>
      <w:rPr>
        <w:rFonts w:hint="default"/>
        <w:lang w:val="ru-RU" w:eastAsia="en-US" w:bidi="ar-SA"/>
      </w:rPr>
    </w:lvl>
    <w:lvl w:ilvl="5" w:tplc="903275F0">
      <w:numFmt w:val="bullet"/>
      <w:lvlText w:val="•"/>
      <w:lvlJc w:val="left"/>
      <w:pPr>
        <w:ind w:left="6130" w:hanging="259"/>
      </w:pPr>
      <w:rPr>
        <w:rFonts w:hint="default"/>
        <w:lang w:val="ru-RU" w:eastAsia="en-US" w:bidi="ar-SA"/>
      </w:rPr>
    </w:lvl>
    <w:lvl w:ilvl="6" w:tplc="013CA53A">
      <w:numFmt w:val="bullet"/>
      <w:lvlText w:val="•"/>
      <w:lvlJc w:val="left"/>
      <w:pPr>
        <w:ind w:left="7080" w:hanging="259"/>
      </w:pPr>
      <w:rPr>
        <w:rFonts w:hint="default"/>
        <w:lang w:val="ru-RU" w:eastAsia="en-US" w:bidi="ar-SA"/>
      </w:rPr>
    </w:lvl>
    <w:lvl w:ilvl="7" w:tplc="55D8D526">
      <w:numFmt w:val="bullet"/>
      <w:lvlText w:val="•"/>
      <w:lvlJc w:val="left"/>
      <w:pPr>
        <w:ind w:left="8030" w:hanging="259"/>
      </w:pPr>
      <w:rPr>
        <w:rFonts w:hint="default"/>
        <w:lang w:val="ru-RU" w:eastAsia="en-US" w:bidi="ar-SA"/>
      </w:rPr>
    </w:lvl>
    <w:lvl w:ilvl="8" w:tplc="AA7A775E">
      <w:numFmt w:val="bullet"/>
      <w:lvlText w:val="•"/>
      <w:lvlJc w:val="left"/>
      <w:pPr>
        <w:ind w:left="8980" w:hanging="259"/>
      </w:pPr>
      <w:rPr>
        <w:rFonts w:hint="default"/>
        <w:lang w:val="ru-RU" w:eastAsia="en-US" w:bidi="ar-S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36"/>
    <w:rsid w:val="000B2461"/>
    <w:rsid w:val="000D575A"/>
    <w:rsid w:val="000E2583"/>
    <w:rsid w:val="00107F11"/>
    <w:rsid w:val="001460B2"/>
    <w:rsid w:val="0017767D"/>
    <w:rsid w:val="001A4D80"/>
    <w:rsid w:val="002863DC"/>
    <w:rsid w:val="003652FF"/>
    <w:rsid w:val="00367432"/>
    <w:rsid w:val="003C7636"/>
    <w:rsid w:val="003F5BE4"/>
    <w:rsid w:val="00462425"/>
    <w:rsid w:val="00466C7A"/>
    <w:rsid w:val="004D2D4A"/>
    <w:rsid w:val="00504082"/>
    <w:rsid w:val="00527375"/>
    <w:rsid w:val="00563971"/>
    <w:rsid w:val="00591B6B"/>
    <w:rsid w:val="005A69CC"/>
    <w:rsid w:val="005C5655"/>
    <w:rsid w:val="005F16B6"/>
    <w:rsid w:val="006161B6"/>
    <w:rsid w:val="00686156"/>
    <w:rsid w:val="00702018"/>
    <w:rsid w:val="0070442D"/>
    <w:rsid w:val="007046D2"/>
    <w:rsid w:val="007062CE"/>
    <w:rsid w:val="0076051A"/>
    <w:rsid w:val="007F72D9"/>
    <w:rsid w:val="008E2BE5"/>
    <w:rsid w:val="008F5F8F"/>
    <w:rsid w:val="009625EA"/>
    <w:rsid w:val="00984842"/>
    <w:rsid w:val="009D6852"/>
    <w:rsid w:val="00A229BE"/>
    <w:rsid w:val="00A258DC"/>
    <w:rsid w:val="00A508C7"/>
    <w:rsid w:val="00A527F6"/>
    <w:rsid w:val="00AD02C4"/>
    <w:rsid w:val="00B21053"/>
    <w:rsid w:val="00BA4D49"/>
    <w:rsid w:val="00BC4C72"/>
    <w:rsid w:val="00CB7E29"/>
    <w:rsid w:val="00D33A8D"/>
    <w:rsid w:val="00D61F6B"/>
    <w:rsid w:val="00DD1410"/>
    <w:rsid w:val="00DE328D"/>
    <w:rsid w:val="00DE756C"/>
    <w:rsid w:val="00DF761C"/>
    <w:rsid w:val="00E07536"/>
    <w:rsid w:val="00E16D75"/>
    <w:rsid w:val="00E417C9"/>
    <w:rsid w:val="00E9348F"/>
    <w:rsid w:val="00F616A1"/>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D49"/>
    <w:rPr>
      <w:rFonts w:ascii="Baltica" w:hAnsi="Baltica"/>
      <w:sz w:val="26"/>
    </w:rPr>
  </w:style>
  <w:style w:type="paragraph" w:styleId="1">
    <w:name w:val="heading 1"/>
    <w:basedOn w:val="a"/>
    <w:next w:val="a"/>
    <w:link w:val="10"/>
    <w:uiPriority w:val="99"/>
    <w:qFormat/>
    <w:rsid w:val="00BA4D49"/>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semiHidden/>
    <w:unhideWhenUsed/>
    <w:qFormat/>
    <w:rsid w:val="00BA4D4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A4D49"/>
    <w:pPr>
      <w:keepNext/>
      <w:widowControl w:val="0"/>
      <w:autoSpaceDE w:val="0"/>
      <w:autoSpaceDN w:val="0"/>
      <w:adjustRightInd w:val="0"/>
      <w:spacing w:before="240" w:after="60"/>
      <w:ind w:firstLine="720"/>
      <w:jc w:val="both"/>
      <w:outlineLvl w:val="2"/>
    </w:pPr>
    <w:rPr>
      <w:rFonts w:asciiTheme="majorHAnsi" w:eastAsiaTheme="majorEastAsia" w:hAnsiTheme="majorHAns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1">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A4D49"/>
    <w:rPr>
      <w:rFonts w:ascii="Times New Roman Cyr" w:eastAsiaTheme="minorEastAsia" w:hAnsi="Times New Roman Cyr" w:cs="Times New Roman Cyr"/>
      <w:b/>
      <w:bCs/>
      <w:color w:val="26282F"/>
      <w:sz w:val="24"/>
      <w:szCs w:val="24"/>
    </w:rPr>
  </w:style>
  <w:style w:type="character" w:customStyle="1" w:styleId="20">
    <w:name w:val="Заголовок 2 Знак"/>
    <w:basedOn w:val="a0"/>
    <w:link w:val="2"/>
    <w:semiHidden/>
    <w:rsid w:val="00BA4D4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A4D49"/>
    <w:rPr>
      <w:rFonts w:asciiTheme="majorHAnsi" w:eastAsiaTheme="majorEastAsia" w:hAnsiTheme="majorHAnsi"/>
      <w:b/>
      <w:bCs/>
      <w:sz w:val="26"/>
      <w:szCs w:val="26"/>
    </w:rPr>
  </w:style>
  <w:style w:type="paragraph" w:customStyle="1" w:styleId="ConsPlusNormal">
    <w:name w:val="ConsPlusNormal"/>
    <w:link w:val="ConsPlusNormal1"/>
    <w:uiPriority w:val="99"/>
    <w:rsid w:val="00BA4D49"/>
    <w:pPr>
      <w:widowControl w:val="0"/>
      <w:ind w:firstLine="720"/>
    </w:pPr>
    <w:rPr>
      <w:sz w:val="24"/>
      <w:szCs w:val="22"/>
    </w:rPr>
  </w:style>
  <w:style w:type="character" w:customStyle="1" w:styleId="ConsPlusNormal1">
    <w:name w:val="ConsPlusNormal1"/>
    <w:link w:val="ConsPlusNormal"/>
    <w:uiPriority w:val="99"/>
    <w:locked/>
    <w:rsid w:val="00BA4D49"/>
    <w:rPr>
      <w:sz w:val="24"/>
      <w:szCs w:val="22"/>
    </w:rPr>
  </w:style>
  <w:style w:type="paragraph" w:customStyle="1" w:styleId="s1">
    <w:name w:val="s_1"/>
    <w:basedOn w:val="a"/>
    <w:rsid w:val="00BA4D49"/>
    <w:pPr>
      <w:spacing w:before="100" w:beforeAutospacing="1" w:after="100" w:afterAutospacing="1"/>
    </w:pPr>
    <w:rPr>
      <w:rFonts w:ascii="Times New Roman" w:hAnsi="Times New Roman"/>
      <w:sz w:val="24"/>
      <w:szCs w:val="24"/>
    </w:rPr>
  </w:style>
  <w:style w:type="character" w:styleId="aa">
    <w:name w:val="Hyperlink"/>
    <w:uiPriority w:val="99"/>
    <w:unhideWhenUsed/>
    <w:rsid w:val="00BA4D49"/>
    <w:rPr>
      <w:color w:val="0000FF"/>
      <w:u w:val="single"/>
    </w:rPr>
  </w:style>
  <w:style w:type="character" w:customStyle="1" w:styleId="ab">
    <w:name w:val="Гипертекстовая ссылка"/>
    <w:basedOn w:val="a0"/>
    <w:uiPriority w:val="99"/>
    <w:rsid w:val="00BA4D49"/>
    <w:rPr>
      <w:color w:val="106BBE"/>
    </w:rPr>
  </w:style>
  <w:style w:type="character" w:customStyle="1" w:styleId="ac">
    <w:name w:val="Цветовое выделение"/>
    <w:uiPriority w:val="99"/>
    <w:rsid w:val="00BA4D49"/>
    <w:rPr>
      <w:b/>
      <w:bCs/>
      <w:color w:val="26282F"/>
    </w:rPr>
  </w:style>
  <w:style w:type="paragraph" w:customStyle="1" w:styleId="ad">
    <w:name w:val="Комментарий"/>
    <w:basedOn w:val="a"/>
    <w:next w:val="a"/>
    <w:uiPriority w:val="99"/>
    <w:rsid w:val="00BA4D49"/>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e">
    <w:name w:val="Таблицы (моноширинный)"/>
    <w:basedOn w:val="a"/>
    <w:next w:val="a"/>
    <w:uiPriority w:val="99"/>
    <w:rsid w:val="00BA4D49"/>
    <w:pPr>
      <w:widowControl w:val="0"/>
      <w:autoSpaceDE w:val="0"/>
      <w:autoSpaceDN w:val="0"/>
      <w:adjustRightInd w:val="0"/>
    </w:pPr>
    <w:rPr>
      <w:rFonts w:ascii="Courier New" w:eastAsiaTheme="minorEastAsia" w:hAnsi="Courier New" w:cs="Courier New"/>
      <w:sz w:val="24"/>
      <w:szCs w:val="24"/>
    </w:rPr>
  </w:style>
  <w:style w:type="paragraph" w:styleId="af">
    <w:name w:val="Body Text"/>
    <w:basedOn w:val="a"/>
    <w:link w:val="af0"/>
    <w:uiPriority w:val="1"/>
    <w:qFormat/>
    <w:rsid w:val="00BA4D49"/>
    <w:pPr>
      <w:widowControl w:val="0"/>
      <w:autoSpaceDE w:val="0"/>
      <w:autoSpaceDN w:val="0"/>
    </w:pPr>
    <w:rPr>
      <w:rFonts w:ascii="Times New Roman" w:hAnsi="Times New Roman"/>
      <w:sz w:val="25"/>
      <w:szCs w:val="25"/>
      <w:lang w:eastAsia="en-US"/>
    </w:rPr>
  </w:style>
  <w:style w:type="character" w:customStyle="1" w:styleId="af0">
    <w:name w:val="Основной текст Знак"/>
    <w:basedOn w:val="a0"/>
    <w:link w:val="af"/>
    <w:uiPriority w:val="1"/>
    <w:rsid w:val="00BA4D49"/>
    <w:rPr>
      <w:sz w:val="25"/>
      <w:szCs w:val="25"/>
      <w:lang w:eastAsia="en-US"/>
    </w:rPr>
  </w:style>
  <w:style w:type="paragraph" w:styleId="af1">
    <w:name w:val="List Paragraph"/>
    <w:basedOn w:val="a"/>
    <w:uiPriority w:val="1"/>
    <w:qFormat/>
    <w:rsid w:val="00BA4D49"/>
    <w:pPr>
      <w:widowControl w:val="0"/>
      <w:autoSpaceDE w:val="0"/>
      <w:autoSpaceDN w:val="0"/>
      <w:ind w:left="678" w:firstLine="710"/>
      <w:jc w:val="both"/>
    </w:pPr>
    <w:rPr>
      <w:rFonts w:ascii="Times New Roman" w:hAnsi="Times New Roman"/>
      <w:sz w:val="22"/>
      <w:szCs w:val="22"/>
      <w:lang w:eastAsia="en-US"/>
    </w:rPr>
  </w:style>
  <w:style w:type="character" w:customStyle="1" w:styleId="a4">
    <w:name w:val="Верхний колонтитул Знак"/>
    <w:link w:val="a3"/>
    <w:rsid w:val="00BA4D49"/>
    <w:rPr>
      <w:rFonts w:ascii="Baltica" w:hAnsi="Baltica"/>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D49"/>
    <w:rPr>
      <w:rFonts w:ascii="Baltica" w:hAnsi="Baltica"/>
      <w:sz w:val="26"/>
    </w:rPr>
  </w:style>
  <w:style w:type="paragraph" w:styleId="1">
    <w:name w:val="heading 1"/>
    <w:basedOn w:val="a"/>
    <w:next w:val="a"/>
    <w:link w:val="10"/>
    <w:uiPriority w:val="99"/>
    <w:qFormat/>
    <w:rsid w:val="00BA4D49"/>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semiHidden/>
    <w:unhideWhenUsed/>
    <w:qFormat/>
    <w:rsid w:val="00BA4D4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A4D49"/>
    <w:pPr>
      <w:keepNext/>
      <w:widowControl w:val="0"/>
      <w:autoSpaceDE w:val="0"/>
      <w:autoSpaceDN w:val="0"/>
      <w:adjustRightInd w:val="0"/>
      <w:spacing w:before="240" w:after="60"/>
      <w:ind w:firstLine="720"/>
      <w:jc w:val="both"/>
      <w:outlineLvl w:val="2"/>
    </w:pPr>
    <w:rPr>
      <w:rFonts w:asciiTheme="majorHAnsi" w:eastAsiaTheme="majorEastAsia" w:hAnsiTheme="majorHAns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sz w:val="24"/>
    </w:rPr>
  </w:style>
  <w:style w:type="paragraph" w:styleId="21">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A4D49"/>
    <w:rPr>
      <w:rFonts w:ascii="Times New Roman Cyr" w:eastAsiaTheme="minorEastAsia" w:hAnsi="Times New Roman Cyr" w:cs="Times New Roman Cyr"/>
      <w:b/>
      <w:bCs/>
      <w:color w:val="26282F"/>
      <w:sz w:val="24"/>
      <w:szCs w:val="24"/>
    </w:rPr>
  </w:style>
  <w:style w:type="character" w:customStyle="1" w:styleId="20">
    <w:name w:val="Заголовок 2 Знак"/>
    <w:basedOn w:val="a0"/>
    <w:link w:val="2"/>
    <w:semiHidden/>
    <w:rsid w:val="00BA4D4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A4D49"/>
    <w:rPr>
      <w:rFonts w:asciiTheme="majorHAnsi" w:eastAsiaTheme="majorEastAsia" w:hAnsiTheme="majorHAnsi"/>
      <w:b/>
      <w:bCs/>
      <w:sz w:val="26"/>
      <w:szCs w:val="26"/>
    </w:rPr>
  </w:style>
  <w:style w:type="paragraph" w:customStyle="1" w:styleId="ConsPlusNormal">
    <w:name w:val="ConsPlusNormal"/>
    <w:link w:val="ConsPlusNormal1"/>
    <w:uiPriority w:val="99"/>
    <w:rsid w:val="00BA4D49"/>
    <w:pPr>
      <w:widowControl w:val="0"/>
      <w:ind w:firstLine="720"/>
    </w:pPr>
    <w:rPr>
      <w:sz w:val="24"/>
      <w:szCs w:val="22"/>
    </w:rPr>
  </w:style>
  <w:style w:type="character" w:customStyle="1" w:styleId="ConsPlusNormal1">
    <w:name w:val="ConsPlusNormal1"/>
    <w:link w:val="ConsPlusNormal"/>
    <w:uiPriority w:val="99"/>
    <w:locked/>
    <w:rsid w:val="00BA4D49"/>
    <w:rPr>
      <w:sz w:val="24"/>
      <w:szCs w:val="22"/>
    </w:rPr>
  </w:style>
  <w:style w:type="paragraph" w:customStyle="1" w:styleId="s1">
    <w:name w:val="s_1"/>
    <w:basedOn w:val="a"/>
    <w:rsid w:val="00BA4D49"/>
    <w:pPr>
      <w:spacing w:before="100" w:beforeAutospacing="1" w:after="100" w:afterAutospacing="1"/>
    </w:pPr>
    <w:rPr>
      <w:rFonts w:ascii="Times New Roman" w:hAnsi="Times New Roman"/>
      <w:sz w:val="24"/>
      <w:szCs w:val="24"/>
    </w:rPr>
  </w:style>
  <w:style w:type="character" w:styleId="aa">
    <w:name w:val="Hyperlink"/>
    <w:uiPriority w:val="99"/>
    <w:unhideWhenUsed/>
    <w:rsid w:val="00BA4D49"/>
    <w:rPr>
      <w:color w:val="0000FF"/>
      <w:u w:val="single"/>
    </w:rPr>
  </w:style>
  <w:style w:type="character" w:customStyle="1" w:styleId="ab">
    <w:name w:val="Гипертекстовая ссылка"/>
    <w:basedOn w:val="a0"/>
    <w:uiPriority w:val="99"/>
    <w:rsid w:val="00BA4D49"/>
    <w:rPr>
      <w:color w:val="106BBE"/>
    </w:rPr>
  </w:style>
  <w:style w:type="character" w:customStyle="1" w:styleId="ac">
    <w:name w:val="Цветовое выделение"/>
    <w:uiPriority w:val="99"/>
    <w:rsid w:val="00BA4D49"/>
    <w:rPr>
      <w:b/>
      <w:bCs/>
      <w:color w:val="26282F"/>
    </w:rPr>
  </w:style>
  <w:style w:type="paragraph" w:customStyle="1" w:styleId="ad">
    <w:name w:val="Комментарий"/>
    <w:basedOn w:val="a"/>
    <w:next w:val="a"/>
    <w:uiPriority w:val="99"/>
    <w:rsid w:val="00BA4D49"/>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e">
    <w:name w:val="Таблицы (моноширинный)"/>
    <w:basedOn w:val="a"/>
    <w:next w:val="a"/>
    <w:uiPriority w:val="99"/>
    <w:rsid w:val="00BA4D49"/>
    <w:pPr>
      <w:widowControl w:val="0"/>
      <w:autoSpaceDE w:val="0"/>
      <w:autoSpaceDN w:val="0"/>
      <w:adjustRightInd w:val="0"/>
    </w:pPr>
    <w:rPr>
      <w:rFonts w:ascii="Courier New" w:eastAsiaTheme="minorEastAsia" w:hAnsi="Courier New" w:cs="Courier New"/>
      <w:sz w:val="24"/>
      <w:szCs w:val="24"/>
    </w:rPr>
  </w:style>
  <w:style w:type="paragraph" w:styleId="af">
    <w:name w:val="Body Text"/>
    <w:basedOn w:val="a"/>
    <w:link w:val="af0"/>
    <w:uiPriority w:val="1"/>
    <w:qFormat/>
    <w:rsid w:val="00BA4D49"/>
    <w:pPr>
      <w:widowControl w:val="0"/>
      <w:autoSpaceDE w:val="0"/>
      <w:autoSpaceDN w:val="0"/>
    </w:pPr>
    <w:rPr>
      <w:rFonts w:ascii="Times New Roman" w:hAnsi="Times New Roman"/>
      <w:sz w:val="25"/>
      <w:szCs w:val="25"/>
      <w:lang w:eastAsia="en-US"/>
    </w:rPr>
  </w:style>
  <w:style w:type="character" w:customStyle="1" w:styleId="af0">
    <w:name w:val="Основной текст Знак"/>
    <w:basedOn w:val="a0"/>
    <w:link w:val="af"/>
    <w:uiPriority w:val="1"/>
    <w:rsid w:val="00BA4D49"/>
    <w:rPr>
      <w:sz w:val="25"/>
      <w:szCs w:val="25"/>
      <w:lang w:eastAsia="en-US"/>
    </w:rPr>
  </w:style>
  <w:style w:type="paragraph" w:styleId="af1">
    <w:name w:val="List Paragraph"/>
    <w:basedOn w:val="a"/>
    <w:uiPriority w:val="1"/>
    <w:qFormat/>
    <w:rsid w:val="00BA4D49"/>
    <w:pPr>
      <w:widowControl w:val="0"/>
      <w:autoSpaceDE w:val="0"/>
      <w:autoSpaceDN w:val="0"/>
      <w:ind w:left="678" w:firstLine="710"/>
      <w:jc w:val="both"/>
    </w:pPr>
    <w:rPr>
      <w:rFonts w:ascii="Times New Roman" w:hAnsi="Times New Roman"/>
      <w:sz w:val="22"/>
      <w:szCs w:val="22"/>
      <w:lang w:eastAsia="en-US"/>
    </w:rPr>
  </w:style>
  <w:style w:type="character" w:customStyle="1" w:styleId="a4">
    <w:name w:val="Верхний колонтитул Знак"/>
    <w:link w:val="a3"/>
    <w:rsid w:val="00BA4D49"/>
    <w:rPr>
      <w:rFonts w:ascii="Baltica" w:hAnsi="Baltic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85976/1142" TargetMode="External"/><Relationship Id="rId18" Type="http://schemas.openxmlformats.org/officeDocument/2006/relationships/hyperlink" Target="http://internet.garant.ru/document/redirect/12115118/0" TargetMode="External"/><Relationship Id="rId26" Type="http://schemas.openxmlformats.org/officeDocument/2006/relationships/hyperlink" Target="file:///C:\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9" Type="http://schemas.openxmlformats.org/officeDocument/2006/relationships/hyperlink" Target="http://internet.garant.ru/document/redirect/12177515/16011" TargetMode="External"/><Relationship Id="rId21" Type="http://schemas.openxmlformats.org/officeDocument/2006/relationships/hyperlink" Target="http://internet.garant.ru/document/redirect/12177515/0" TargetMode="External"/><Relationship Id="rId34" Type="http://schemas.openxmlformats.org/officeDocument/2006/relationships/hyperlink" Target="http://internet.garant.ru/document/redirect/12177515/1510" TargetMode="External"/><Relationship Id="rId42" Type="http://schemas.openxmlformats.org/officeDocument/2006/relationships/hyperlink" Target="http://internet.garant.ru/document/redirect/12177515/16011" TargetMode="External"/><Relationship Id="rId47" Type="http://schemas.openxmlformats.org/officeDocument/2006/relationships/hyperlink" Target="http://internet.garant.ru/document/redirect/12177515/11028" TargetMode="External"/><Relationship Id="rId50" Type="http://schemas.openxmlformats.org/officeDocument/2006/relationships/hyperlink" Target="http://internet.garant.ru/document/redirect/17520999/457"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2177515/703" TargetMode="External"/><Relationship Id="rId17" Type="http://schemas.openxmlformats.org/officeDocument/2006/relationships/hyperlink" Target="http://internet.garant.ru/document/redirect/12125350/0" TargetMode="External"/><Relationship Id="rId25" Type="http://schemas.openxmlformats.org/officeDocument/2006/relationships/hyperlink" Target="http://internet.garant.ru/document/redirect/12177515/706" TargetMode="External"/><Relationship Id="rId33" Type="http://schemas.openxmlformats.org/officeDocument/2006/relationships/hyperlink" Target="https://internet.garant.ru/"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2177515/16011" TargetMode="External"/><Relationship Id="rId2" Type="http://schemas.openxmlformats.org/officeDocument/2006/relationships/styles" Target="styles.xml"/><Relationship Id="rId16" Type="http://schemas.openxmlformats.org/officeDocument/2006/relationships/hyperlink" Target="http://internet.garant.ru/document/redirect/12138291/0" TargetMode="External"/><Relationship Id="rId20" Type="http://schemas.openxmlformats.org/officeDocument/2006/relationships/hyperlink" Target="http://internet.garant.ru/document/redirect/186367/0" TargetMode="External"/><Relationship Id="rId29" Type="http://schemas.openxmlformats.org/officeDocument/2006/relationships/hyperlink" Target="http://internet.garant.ru/document/redirect/4179328/10000" TargetMode="External"/><Relationship Id="rId41" Type="http://schemas.openxmlformats.org/officeDocument/2006/relationships/hyperlink" Target="http://internet.garant.ru/document/redirect/12177515/16011"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7520999/457" TargetMode="External"/><Relationship Id="rId24" Type="http://schemas.openxmlformats.org/officeDocument/2006/relationships/hyperlink" Target="http://internet.garant.ru/document/redirect/12138258/3" TargetMode="External"/><Relationship Id="rId32" Type="http://schemas.openxmlformats.org/officeDocument/2006/relationships/hyperlink" Target="file:///C:\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7" Type="http://schemas.openxmlformats.org/officeDocument/2006/relationships/hyperlink" Target="http://internet.garant.ru/document/redirect/17520999/1800"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2177515/11028"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23" Type="http://schemas.openxmlformats.org/officeDocument/2006/relationships/hyperlink" Target="http://internet.garant.ru/document/redirect/42540502/0" TargetMode="External"/><Relationship Id="rId28" Type="http://schemas.openxmlformats.org/officeDocument/2006/relationships/hyperlink" Target="http://internet.garant.ru/document/redirect/42540502/0" TargetMode="External"/><Relationship Id="rId36" Type="http://schemas.openxmlformats.org/officeDocument/2006/relationships/hyperlink" Target="http://internet.garant.ru/document/redirect/12177515/7014" TargetMode="External"/><Relationship Id="rId49" Type="http://schemas.openxmlformats.org/officeDocument/2006/relationships/hyperlink" Target="http://internet.garant.ru/document/redirect/12146661/0" TargetMode="External"/><Relationship Id="rId10" Type="http://schemas.openxmlformats.org/officeDocument/2006/relationships/hyperlink" Target="http://internet.garant.ru/document/redirect/405196898/0" TargetMode="External"/><Relationship Id="rId19" Type="http://schemas.openxmlformats.org/officeDocument/2006/relationships/hyperlink" Target="http://internet.garant.ru/document/redirect/12146661/0" TargetMode="External"/><Relationship Id="rId31" Type="http://schemas.openxmlformats.org/officeDocument/2006/relationships/hyperlink" Target="http://internet.garant.ru/document/redirect/12184522/21" TargetMode="External"/><Relationship Id="rId44" Type="http://schemas.openxmlformats.org/officeDocument/2006/relationships/hyperlink" Target="http://internet.garant.ru/document/redirect/12177515/11027"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186367/15" TargetMode="External"/><Relationship Id="rId14" Type="http://schemas.openxmlformats.org/officeDocument/2006/relationships/hyperlink" Target="http://internet.garant.ru/document/redirect/12185976/0" TargetMode="External"/><Relationship Id="rId22" Type="http://schemas.openxmlformats.org/officeDocument/2006/relationships/hyperlink" Target="http://internet.garant.ru/document/redirect/17513023/1000" TargetMode="External"/><Relationship Id="rId27" Type="http://schemas.openxmlformats.org/officeDocument/2006/relationships/hyperlink" Target="file:///C:\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0" Type="http://schemas.openxmlformats.org/officeDocument/2006/relationships/hyperlink" Target="http://internet.garant.ru/document/redirect/17520999/457" TargetMode="External"/><Relationship Id="rId35" Type="http://schemas.openxmlformats.org/officeDocument/2006/relationships/hyperlink" Target="http://internet.garant.ru/document/redirect/12177515/16011" TargetMode="External"/><Relationship Id="rId43" Type="http://schemas.openxmlformats.org/officeDocument/2006/relationships/hyperlink" Target="http://internet.garant.ru/document/redirect/12177515/16011" TargetMode="External"/><Relationship Id="rId48" Type="http://schemas.openxmlformats.org/officeDocument/2006/relationships/hyperlink" Target="http://internet.garant.ru/document/redirect/12177515/11021" TargetMode="External"/><Relationship Id="rId56" Type="http://schemas.openxmlformats.org/officeDocument/2006/relationships/theme" Target="theme/theme1.xml"/><Relationship Id="rId8" Type="http://schemas.openxmlformats.org/officeDocument/2006/relationships/hyperlink" Target="http://internet.garant.ru/document/redirect/12177515/300" TargetMode="External"/><Relationship Id="rId51" Type="http://schemas.openxmlformats.org/officeDocument/2006/relationships/hyperlink" Target="http://internet.garant.ru/document/redirect/17520999/457" TargetMode="External"/><Relationship Id="rId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Template>
  <TotalTime>1</TotalTime>
  <Pages>24</Pages>
  <Words>10056</Words>
  <Characters>57325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Чеб. р-н Захарова З.З.</dc:creator>
  <cp:lastModifiedBy>Чеб -р-н. - Ванюшкина Т.В.</cp:lastModifiedBy>
  <cp:revision>2</cp:revision>
  <cp:lastPrinted>2023-05-26T12:53:00Z</cp:lastPrinted>
  <dcterms:created xsi:type="dcterms:W3CDTF">2023-07-05T07:14:00Z</dcterms:created>
  <dcterms:modified xsi:type="dcterms:W3CDTF">2023-07-05T07:14:00Z</dcterms:modified>
</cp:coreProperties>
</file>