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A5" w:rsidRPr="0045199B" w:rsidRDefault="003C3DB0" w:rsidP="0045199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199B">
        <w:rPr>
          <w:rFonts w:ascii="Times New Roman" w:hAnsi="Times New Roman" w:cs="Times New Roman"/>
          <w:i/>
          <w:sz w:val="24"/>
          <w:szCs w:val="24"/>
        </w:rPr>
        <w:t>Доклад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735" w:rsidRPr="0045199B">
        <w:rPr>
          <w:rFonts w:ascii="Times New Roman" w:hAnsi="Times New Roman" w:cs="Times New Roman"/>
          <w:i/>
          <w:sz w:val="24"/>
          <w:szCs w:val="24"/>
        </w:rPr>
        <w:t>(проект)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достижении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целей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введения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сфере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розничной продажи алкогольной продукции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подготовлен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 с Порядком установления и оценки </w:t>
      </w:r>
      <w:proofErr w:type="gramStart"/>
      <w:r w:rsidR="006666A5" w:rsidRPr="0045199B">
        <w:rPr>
          <w:rFonts w:ascii="Times New Roman" w:hAnsi="Times New Roman" w:cs="Times New Roman"/>
          <w:i/>
          <w:sz w:val="24"/>
          <w:szCs w:val="24"/>
        </w:rPr>
        <w:t>применения</w:t>
      </w:r>
      <w:proofErr w:type="gramEnd"/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 содержащихся в муниципальных нормативных правовых актах </w:t>
      </w:r>
      <w:r w:rsidR="00211958">
        <w:rPr>
          <w:rFonts w:ascii="Times New Roman" w:hAnsi="Times New Roman" w:cs="Times New Roman"/>
          <w:i/>
          <w:sz w:val="24"/>
          <w:szCs w:val="24"/>
        </w:rPr>
        <w:t>Порецкого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 </w:t>
      </w:r>
      <w:r w:rsidR="00211958">
        <w:rPr>
          <w:rFonts w:ascii="Times New Roman" w:hAnsi="Times New Roman" w:cs="Times New Roman"/>
          <w:i/>
          <w:sz w:val="24"/>
          <w:szCs w:val="24"/>
        </w:rPr>
        <w:t xml:space="preserve">Чувашской Республики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</w:t>
      </w:r>
      <w:proofErr w:type="gramStart"/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и иных разрешений, аккредитации, иных форм оценки и экспертизы, утвержденным постановлением администрации </w:t>
      </w:r>
      <w:r w:rsidR="00211958">
        <w:rPr>
          <w:rFonts w:ascii="Times New Roman" w:hAnsi="Times New Roman" w:cs="Times New Roman"/>
          <w:i/>
          <w:sz w:val="24"/>
          <w:szCs w:val="24"/>
        </w:rPr>
        <w:t>Порецкого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 Чувашской Республики от</w:t>
      </w:r>
      <w:r w:rsidR="00211958">
        <w:rPr>
          <w:rFonts w:ascii="Times New Roman" w:hAnsi="Times New Roman" w:cs="Times New Roman"/>
          <w:i/>
          <w:sz w:val="24"/>
          <w:szCs w:val="24"/>
        </w:rPr>
        <w:t xml:space="preserve"> 28 мая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2024</w:t>
      </w:r>
      <w:r w:rsidR="00211958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 № 2</w:t>
      </w:r>
      <w:r w:rsidR="00211958">
        <w:rPr>
          <w:rFonts w:ascii="Times New Roman" w:hAnsi="Times New Roman" w:cs="Times New Roman"/>
          <w:i/>
          <w:sz w:val="24"/>
          <w:szCs w:val="24"/>
        </w:rPr>
        <w:t>14</w:t>
      </w:r>
      <w:r w:rsidR="006666A5" w:rsidRPr="00D477D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477DE">
        <w:rPr>
          <w:rFonts w:ascii="Times New Roman" w:hAnsi="Times New Roman" w:cs="Times New Roman"/>
          <w:i/>
          <w:sz w:val="24"/>
          <w:szCs w:val="24"/>
        </w:rPr>
        <w:t>планом</w:t>
      </w:r>
      <w:r w:rsidR="00841F2B" w:rsidRPr="00D477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77DE">
        <w:rPr>
          <w:rFonts w:ascii="Times New Roman" w:hAnsi="Times New Roman" w:cs="Times New Roman"/>
          <w:i/>
          <w:sz w:val="24"/>
          <w:szCs w:val="24"/>
        </w:rPr>
        <w:t>проведения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оценки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применения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требований</w:t>
      </w:r>
      <w:r w:rsidR="00D477DE">
        <w:rPr>
          <w:rFonts w:ascii="Times New Roman" w:hAnsi="Times New Roman" w:cs="Times New Roman"/>
          <w:i/>
          <w:sz w:val="24"/>
          <w:szCs w:val="24"/>
        </w:rPr>
        <w:t>,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содержащихся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нормативных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правовых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актах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7DE">
        <w:rPr>
          <w:rFonts w:ascii="Times New Roman" w:hAnsi="Times New Roman" w:cs="Times New Roman"/>
          <w:i/>
          <w:sz w:val="24"/>
          <w:szCs w:val="24"/>
        </w:rPr>
        <w:t>Порецкого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на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2024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год,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утвержденным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распоряжением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7DE">
        <w:rPr>
          <w:rFonts w:ascii="Times New Roman" w:hAnsi="Times New Roman" w:cs="Times New Roman"/>
          <w:i/>
          <w:sz w:val="24"/>
          <w:szCs w:val="24"/>
        </w:rPr>
        <w:t>Порецкого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Чувашской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Республики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i/>
          <w:sz w:val="24"/>
          <w:szCs w:val="24"/>
        </w:rPr>
        <w:t>от</w:t>
      </w:r>
      <w:r w:rsidR="00841F2B" w:rsidRPr="004519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7DE">
        <w:rPr>
          <w:rFonts w:ascii="Times New Roman" w:hAnsi="Times New Roman" w:cs="Times New Roman"/>
          <w:i/>
          <w:sz w:val="24"/>
          <w:szCs w:val="24"/>
        </w:rPr>
        <w:t xml:space="preserve">26 сентября 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 xml:space="preserve">2024 № </w:t>
      </w:r>
      <w:r w:rsidR="00D477DE">
        <w:rPr>
          <w:rFonts w:ascii="Times New Roman" w:hAnsi="Times New Roman" w:cs="Times New Roman"/>
          <w:i/>
          <w:sz w:val="24"/>
          <w:szCs w:val="24"/>
        </w:rPr>
        <w:t>346</w:t>
      </w:r>
      <w:r w:rsidR="006666A5" w:rsidRPr="0045199B">
        <w:rPr>
          <w:rFonts w:ascii="Times New Roman" w:hAnsi="Times New Roman" w:cs="Times New Roman"/>
          <w:i/>
          <w:sz w:val="24"/>
          <w:szCs w:val="24"/>
        </w:rPr>
        <w:t>-р.</w:t>
      </w:r>
      <w:proofErr w:type="gramEnd"/>
    </w:p>
    <w:p w:rsidR="006666A5" w:rsidRPr="0045199B" w:rsidRDefault="006666A5" w:rsidP="0045199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1735" w:rsidRPr="0045199B" w:rsidRDefault="00D31735" w:rsidP="0045199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(проект)</w:t>
      </w:r>
    </w:p>
    <w:p w:rsidR="00D31735" w:rsidRPr="0045199B" w:rsidRDefault="00D31735" w:rsidP="00451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9B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D31735" w:rsidRPr="0045199B" w:rsidRDefault="00D31735" w:rsidP="00451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9B">
        <w:rPr>
          <w:rFonts w:ascii="Times New Roman" w:hAnsi="Times New Roman" w:cs="Times New Roman"/>
          <w:b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достижении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целей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введения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сфере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6A5" w:rsidRPr="0045199B">
        <w:rPr>
          <w:rFonts w:ascii="Times New Roman" w:hAnsi="Times New Roman" w:cs="Times New Roman"/>
          <w:b/>
          <w:sz w:val="24"/>
          <w:szCs w:val="24"/>
        </w:rPr>
        <w:t>розничной продажи алкогольной продукции</w:t>
      </w:r>
    </w:p>
    <w:p w:rsidR="004470D1" w:rsidRPr="0045199B" w:rsidRDefault="004470D1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0D1" w:rsidRPr="0045199B" w:rsidRDefault="004470D1" w:rsidP="0045199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9B">
        <w:rPr>
          <w:rFonts w:ascii="Times New Roman" w:hAnsi="Times New Roman" w:cs="Times New Roman"/>
          <w:b/>
          <w:sz w:val="24"/>
          <w:szCs w:val="24"/>
        </w:rPr>
        <w:t>1.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Общая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p w:rsidR="008D600B" w:rsidRPr="0045199B" w:rsidRDefault="008D600B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CD6" w:rsidRPr="0045199B" w:rsidRDefault="004470D1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4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еречень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содержащихся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них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числе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реквизиты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источники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официального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опубликования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CD6" w:rsidRPr="0045199B">
        <w:rPr>
          <w:rFonts w:ascii="Times New Roman" w:hAnsi="Times New Roman" w:cs="Times New Roman"/>
          <w:b/>
          <w:i/>
          <w:sz w:val="24"/>
          <w:szCs w:val="24"/>
        </w:rPr>
        <w:t>актов:</w:t>
      </w:r>
    </w:p>
    <w:p w:rsidR="00872BF0" w:rsidRPr="0045199B" w:rsidRDefault="006666A5" w:rsidP="0045199B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5199B">
        <w:t xml:space="preserve">Постановление администрации </w:t>
      </w:r>
      <w:r w:rsidR="00FD1081">
        <w:t>Порецкого</w:t>
      </w:r>
      <w:r w:rsidRPr="0045199B">
        <w:t xml:space="preserve"> муниципального округа Чувашской Республики от </w:t>
      </w:r>
      <w:r w:rsidR="00FD1081">
        <w:t xml:space="preserve">15 мая </w:t>
      </w:r>
      <w:r w:rsidRPr="0045199B">
        <w:t>202</w:t>
      </w:r>
      <w:r w:rsidR="00FD1081">
        <w:t>4 г</w:t>
      </w:r>
      <w:r w:rsidR="00A42C48">
        <w:t>.</w:t>
      </w:r>
      <w:r w:rsidRPr="0045199B">
        <w:t xml:space="preserve"> № </w:t>
      </w:r>
      <w:r w:rsidR="00FD1081">
        <w:t>177</w:t>
      </w:r>
      <w:r w:rsidRPr="0045199B">
        <w:t xml:space="preserve">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1F6375">
        <w:t>Порецкого</w:t>
      </w:r>
      <w:r w:rsidRPr="0045199B">
        <w:t xml:space="preserve"> муниципального округа Чувашской Республики»</w:t>
      </w:r>
      <w:r w:rsidR="003A2FBF" w:rsidRPr="0045199B">
        <w:t xml:space="preserve"> (далее – Постановление)</w:t>
      </w:r>
      <w:r w:rsidRPr="0045199B">
        <w:t>.</w:t>
      </w:r>
    </w:p>
    <w:p w:rsidR="003C7FF8" w:rsidRDefault="00184831" w:rsidP="00184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предусматривает новое правовое регулирование в сфере реализации алкогольной продукции на территории Порецкого муниципального округа. </w:t>
      </w:r>
      <w:r w:rsidRPr="008A61A6">
        <w:rPr>
          <w:rFonts w:ascii="Times New Roman" w:hAnsi="Times New Roman"/>
          <w:sz w:val="24"/>
          <w:szCs w:val="24"/>
        </w:rPr>
        <w:t>Нормативным правовым</w:t>
      </w:r>
      <w:r>
        <w:rPr>
          <w:rFonts w:ascii="Times New Roman" w:hAnsi="Times New Roman"/>
          <w:sz w:val="24"/>
          <w:szCs w:val="24"/>
        </w:rPr>
        <w:t xml:space="preserve"> актом </w:t>
      </w:r>
      <w:r w:rsidR="005D1876">
        <w:rPr>
          <w:rFonts w:ascii="Times New Roman" w:hAnsi="Times New Roman"/>
          <w:sz w:val="24"/>
          <w:szCs w:val="24"/>
        </w:rPr>
        <w:t xml:space="preserve">устанавливаются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утверждается перечень организаций и (или) объектов, на прилегающих территориях к которым не допускается розничная продажа алкогольной продукции на территории  </w:t>
      </w:r>
      <w:r w:rsidR="005D1876" w:rsidRPr="00A4600B">
        <w:rPr>
          <w:rFonts w:ascii="Times New Roman" w:hAnsi="Times New Roman"/>
          <w:sz w:val="24"/>
          <w:szCs w:val="24"/>
        </w:rPr>
        <w:t>Порецкого муниципального округа.</w:t>
      </w:r>
      <w:r w:rsidR="005D1876">
        <w:rPr>
          <w:rFonts w:ascii="Times New Roman" w:hAnsi="Times New Roman"/>
          <w:sz w:val="24"/>
          <w:szCs w:val="24"/>
        </w:rPr>
        <w:t xml:space="preserve">  </w:t>
      </w:r>
    </w:p>
    <w:p w:rsidR="001B64E1" w:rsidRDefault="00F205EE" w:rsidP="00184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опубликовано в издании «Вестник Поречья» </w:t>
      </w:r>
      <w:r w:rsidR="005947B1">
        <w:rPr>
          <w:rFonts w:ascii="Times New Roman" w:hAnsi="Times New Roman"/>
          <w:sz w:val="24"/>
          <w:szCs w:val="24"/>
        </w:rPr>
        <w:t>№ 14(55) 17 мая 2024 г.</w:t>
      </w:r>
      <w:r>
        <w:rPr>
          <w:rFonts w:ascii="Times New Roman" w:hAnsi="Times New Roman"/>
          <w:sz w:val="24"/>
          <w:szCs w:val="24"/>
        </w:rPr>
        <w:t xml:space="preserve"> и размещено на официальном сайте Порецкого муниципального округа в информационно-телекоммуникационной сети «Интернет»: </w:t>
      </w:r>
    </w:p>
    <w:p w:rsidR="005D1876" w:rsidRDefault="00883921" w:rsidP="00184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1B64E1" w:rsidRPr="00FF29EE">
          <w:rPr>
            <w:rStyle w:val="a5"/>
            <w:rFonts w:ascii="Times New Roman" w:hAnsi="Times New Roman"/>
            <w:sz w:val="24"/>
            <w:szCs w:val="24"/>
          </w:rPr>
          <w:t>https://porezk.cap.ru/action/activity/market/regulirovanie-alkogoljnogo-rinka/municipaljnie-pravovie-akti-opredelyayuschie-grani</w:t>
        </w:r>
      </w:hyperlink>
      <w:r w:rsidR="001B64E1">
        <w:rPr>
          <w:rFonts w:ascii="Times New Roman" w:hAnsi="Times New Roman"/>
          <w:sz w:val="24"/>
          <w:szCs w:val="24"/>
        </w:rPr>
        <w:t xml:space="preserve"> </w:t>
      </w:r>
    </w:p>
    <w:p w:rsidR="005D1876" w:rsidRDefault="005D1876" w:rsidP="00184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0F45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4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ведения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внесенных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муниципальные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нормативные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правовые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акты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изменениях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(при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наличии):</w:t>
      </w:r>
      <w:r w:rsidR="006301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01C7" w:rsidRPr="006301C7">
        <w:rPr>
          <w:rFonts w:ascii="Times New Roman" w:hAnsi="Times New Roman" w:cs="Times New Roman"/>
          <w:sz w:val="24"/>
          <w:szCs w:val="24"/>
        </w:rPr>
        <w:t>нет</w:t>
      </w:r>
      <w:r w:rsidR="006301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72BF0" w:rsidRPr="0045199B" w:rsidRDefault="00872BF0" w:rsidP="0045199B">
      <w:pPr>
        <w:pStyle w:val="s16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4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ериод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муниципальных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отдельных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положений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(при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наличии):</w:t>
      </w:r>
      <w:r w:rsidR="006301C7" w:rsidRPr="006301C7">
        <w:rPr>
          <w:rFonts w:ascii="Times New Roman" w:hAnsi="Times New Roman" w:cs="Times New Roman"/>
          <w:sz w:val="24"/>
          <w:szCs w:val="24"/>
        </w:rPr>
        <w:t xml:space="preserve"> </w:t>
      </w:r>
      <w:r w:rsidR="009532EB" w:rsidRPr="009532EB">
        <w:rPr>
          <w:rFonts w:ascii="Times New Roman" w:hAnsi="Times New Roman" w:cs="Times New Roman"/>
          <w:sz w:val="24"/>
          <w:szCs w:val="24"/>
        </w:rPr>
        <w:t>бессрочный</w:t>
      </w: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4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бщая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характеристика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отношений,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включая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сферу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осуществления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предпринимательской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иной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экономической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конкретные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общественные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отношения,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регулирование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которых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направлены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1D59E1" w:rsidRPr="001D59E1" w:rsidRDefault="006E314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91FCA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291FCA">
        <w:rPr>
          <w:rFonts w:ascii="Times New Roman" w:hAnsi="Times New Roman"/>
          <w:sz w:val="24"/>
          <w:szCs w:val="24"/>
        </w:rPr>
        <w:t xml:space="preserve"> содержит ограничения при осуществлении торговой деятельности субъектами п</w:t>
      </w:r>
      <w:r>
        <w:rPr>
          <w:rFonts w:ascii="Times New Roman" w:hAnsi="Times New Roman"/>
          <w:sz w:val="24"/>
          <w:szCs w:val="24"/>
        </w:rPr>
        <w:t xml:space="preserve">редпринимательской деятельности </w:t>
      </w:r>
      <w:r w:rsidRPr="00C736F2">
        <w:rPr>
          <w:rFonts w:ascii="Times New Roman" w:hAnsi="Times New Roman"/>
          <w:sz w:val="24"/>
          <w:szCs w:val="24"/>
        </w:rPr>
        <w:t xml:space="preserve">- не допускается розничная продажа </w:t>
      </w:r>
      <w:r w:rsidRPr="00C736F2">
        <w:rPr>
          <w:rFonts w:ascii="Times New Roman" w:hAnsi="Times New Roman"/>
          <w:sz w:val="24"/>
          <w:szCs w:val="24"/>
        </w:rPr>
        <w:lastRenderedPageBreak/>
        <w:t>алкогольной продукции и розничная продажа алкогольной продукции при оказании услуг общественного питания в соответствии с установленными границами прилегающих территорий:</w:t>
      </w:r>
      <w:r w:rsidRPr="006A5B4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C736F2" w:rsidRPr="008A4AB5" w:rsidRDefault="00C736F2" w:rsidP="00C73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B5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- 20 метров;</w:t>
      </w:r>
    </w:p>
    <w:p w:rsidR="00C736F2" w:rsidRPr="008A4AB5" w:rsidRDefault="00C736F2" w:rsidP="00C73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AB5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несовершеннолетних, - 20 метров;</w:t>
      </w:r>
      <w:proofErr w:type="gramEnd"/>
    </w:p>
    <w:p w:rsidR="00C736F2" w:rsidRPr="008A4AB5" w:rsidRDefault="00C736F2" w:rsidP="00C73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AB5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- 20</w:t>
      </w:r>
      <w:proofErr w:type="gramEnd"/>
      <w:r w:rsidRPr="008A4AB5">
        <w:rPr>
          <w:rFonts w:ascii="Times New Roman" w:hAnsi="Times New Roman" w:cs="Times New Roman"/>
          <w:sz w:val="24"/>
          <w:szCs w:val="24"/>
        </w:rPr>
        <w:t xml:space="preserve"> метров;</w:t>
      </w:r>
    </w:p>
    <w:p w:rsidR="00C736F2" w:rsidRPr="008A4AB5" w:rsidRDefault="00C736F2" w:rsidP="00C73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B5">
        <w:rPr>
          <w:rFonts w:ascii="Times New Roman" w:hAnsi="Times New Roman" w:cs="Times New Roman"/>
          <w:sz w:val="24"/>
          <w:szCs w:val="24"/>
        </w:rPr>
        <w:t xml:space="preserve">к спортивным сооружениям, которые являются объектами </w:t>
      </w:r>
      <w:proofErr w:type="gramStart"/>
      <w:r w:rsidRPr="008A4AB5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Pr="008A4AB5">
        <w:rPr>
          <w:rFonts w:ascii="Times New Roman" w:hAnsi="Times New Roman" w:cs="Times New Roman"/>
          <w:sz w:val="24"/>
          <w:szCs w:val="24"/>
        </w:rPr>
        <w:t xml:space="preserve"> и права на которые зарегистрированы в установленном порядке, - 20 метров;</w:t>
      </w:r>
    </w:p>
    <w:p w:rsidR="00C736F2" w:rsidRPr="008A4AB5" w:rsidRDefault="00C736F2" w:rsidP="00C73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AB5">
        <w:rPr>
          <w:rFonts w:ascii="Times New Roman" w:hAnsi="Times New Roman" w:cs="Times New Roman"/>
          <w:sz w:val="24"/>
          <w:szCs w:val="24"/>
        </w:rPr>
        <w:t>к вокзалам - 20 метров.</w:t>
      </w:r>
    </w:p>
    <w:p w:rsidR="00847491" w:rsidRPr="008A4AB5" w:rsidRDefault="00B72528" w:rsidP="00847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Нормативным правовым актом</w:t>
      </w:r>
      <w:r w:rsidR="003C7FF8">
        <w:rPr>
          <w:rFonts w:ascii="Times New Roman" w:hAnsi="Times New Roman"/>
          <w:sz w:val="24"/>
          <w:szCs w:val="24"/>
        </w:rPr>
        <w:t xml:space="preserve"> определяется способ расчета расстояний, а также границы прилегающих территорий к многоквартирным домам, на которых не допускается розничная продажа алкогольной продукции при оказа</w:t>
      </w:r>
      <w:r>
        <w:rPr>
          <w:rFonts w:ascii="Times New Roman" w:hAnsi="Times New Roman"/>
          <w:sz w:val="24"/>
          <w:szCs w:val="24"/>
        </w:rPr>
        <w:t xml:space="preserve">нии услуг общественного питания в объектах общественного питания, за исключением </w:t>
      </w:r>
      <w:r w:rsidR="00847491" w:rsidRPr="008A4AB5">
        <w:rPr>
          <w:rFonts w:ascii="Times New Roman" w:hAnsi="Times New Roman" w:cs="Times New Roman"/>
          <w:sz w:val="24"/>
          <w:szCs w:val="24"/>
        </w:rPr>
        <w:t>объектов общественного питания, имеющих зал обслуживания, общая площадь которого соответствует законодательству Чувашской Республики, на расстоянии 20 метров от зданий многоквартирных домов.</w:t>
      </w:r>
      <w:proofErr w:type="gramEnd"/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48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ормативно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обоснованный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охраняемых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законом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ценностей,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защищаемых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рамках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сферы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отношений:</w:t>
      </w:r>
    </w:p>
    <w:p w:rsidR="00123AE2" w:rsidRPr="0045199B" w:rsidRDefault="005961E7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C7FF8">
        <w:rPr>
          <w:rFonts w:ascii="Times New Roman" w:hAnsi="Times New Roman" w:cs="Times New Roman"/>
          <w:sz w:val="24"/>
          <w:szCs w:val="24"/>
        </w:rPr>
        <w:t xml:space="preserve">подпункта 10 </w:t>
      </w:r>
      <w:r w:rsidR="00567A0C" w:rsidRPr="00386636">
        <w:rPr>
          <w:rFonts w:ascii="Times New Roman" w:hAnsi="Times New Roman" w:cs="Times New Roman"/>
          <w:sz w:val="24"/>
          <w:szCs w:val="24"/>
        </w:rPr>
        <w:t>пункта</w:t>
      </w:r>
      <w:r w:rsidRPr="00386636">
        <w:rPr>
          <w:rFonts w:ascii="Times New Roman" w:hAnsi="Times New Roman" w:cs="Times New Roman"/>
          <w:sz w:val="24"/>
          <w:szCs w:val="24"/>
        </w:rPr>
        <w:t xml:space="preserve"> 2 статьи 16 Федерального</w:t>
      </w:r>
      <w:r w:rsidRPr="0045199B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725882" w:rsidRPr="0045199B">
        <w:rPr>
          <w:rFonts w:ascii="Times New Roman" w:hAnsi="Times New Roman" w:cs="Times New Roman"/>
          <w:sz w:val="24"/>
          <w:szCs w:val="24"/>
        </w:rPr>
        <w:t xml:space="preserve">от 22 ноября 1995 г. </w:t>
      </w:r>
      <w:r w:rsidRPr="0045199B">
        <w:rPr>
          <w:rFonts w:ascii="Times New Roman" w:hAnsi="Times New Roman" w:cs="Times New Roman"/>
          <w:sz w:val="24"/>
          <w:szCs w:val="24"/>
        </w:rPr>
        <w:t xml:space="preserve">№ 171-ФЗ </w:t>
      </w:r>
      <w:r w:rsidR="00725882" w:rsidRPr="0045199B">
        <w:rPr>
          <w:rFonts w:ascii="Times New Roman" w:hAnsi="Times New Roman" w:cs="Times New Roman"/>
          <w:sz w:val="24"/>
          <w:szCs w:val="24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="00725882">
        <w:rPr>
          <w:rFonts w:ascii="Times New Roman" w:hAnsi="Times New Roman" w:cs="Times New Roman"/>
          <w:sz w:val="24"/>
          <w:szCs w:val="24"/>
        </w:rPr>
        <w:t>аспития) алкогольной продукции»</w:t>
      </w:r>
      <w:r w:rsidR="00C37F6B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171-ФЗ)</w:t>
      </w:r>
      <w:r w:rsidR="00725882">
        <w:rPr>
          <w:rFonts w:ascii="Times New Roman" w:hAnsi="Times New Roman" w:cs="Times New Roman"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 xml:space="preserve">не допускается розничная продажа алкогольной продукции </w:t>
      </w:r>
      <w:r w:rsidR="00123AE2" w:rsidRPr="0045199B">
        <w:rPr>
          <w:rFonts w:ascii="Times New Roman" w:hAnsi="Times New Roman" w:cs="Times New Roman"/>
          <w:bCs/>
          <w:iCs/>
          <w:sz w:val="24"/>
          <w:szCs w:val="24"/>
        </w:rPr>
        <w:t>и розничная продажа алкогольной продукции при оказании услуг общественного питания</w:t>
      </w:r>
      <w:r w:rsidR="00123AE2" w:rsidRPr="0045199B">
        <w:rPr>
          <w:rFonts w:ascii="Times New Roman" w:hAnsi="Times New Roman" w:cs="Times New Roman"/>
          <w:sz w:val="24"/>
          <w:szCs w:val="24"/>
        </w:rPr>
        <w:t xml:space="preserve"> на территориях, прилегающих:</w:t>
      </w:r>
      <w:proofErr w:type="gramEnd"/>
    </w:p>
    <w:p w:rsidR="00123AE2" w:rsidRPr="0045199B" w:rsidRDefault="00123AE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123AE2" w:rsidRPr="0045199B" w:rsidRDefault="00123AE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несовершеннолетних; </w:t>
      </w:r>
      <w:proofErr w:type="gramEnd"/>
    </w:p>
    <w:p w:rsidR="00123AE2" w:rsidRPr="0045199B" w:rsidRDefault="00123AE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123AE2" w:rsidRPr="0045199B" w:rsidRDefault="00123AE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к спортивным сооружениям, которые являются объектами </w:t>
      </w:r>
      <w:proofErr w:type="gramStart"/>
      <w:r w:rsidRPr="0045199B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Pr="0045199B">
        <w:rPr>
          <w:rFonts w:ascii="Times New Roman" w:hAnsi="Times New Roman" w:cs="Times New Roman"/>
          <w:sz w:val="24"/>
          <w:szCs w:val="24"/>
        </w:rPr>
        <w:t xml:space="preserve"> и права на которые зарегистрированы в установленном порядке; </w:t>
      </w:r>
    </w:p>
    <w:p w:rsidR="005961E7" w:rsidRDefault="00123AE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6636">
        <w:rPr>
          <w:rFonts w:ascii="Times New Roman" w:hAnsi="Times New Roman" w:cs="Times New Roman"/>
          <w:sz w:val="24"/>
          <w:szCs w:val="24"/>
        </w:rPr>
        <w:t xml:space="preserve">к местам, указанным в подпунктах 5 - 7 пункта 2 статьи 16 Федерального закона </w:t>
      </w:r>
      <w:r w:rsidR="00C37F6B" w:rsidRPr="00386636">
        <w:rPr>
          <w:rFonts w:ascii="Times New Roman" w:hAnsi="Times New Roman" w:cs="Times New Roman"/>
          <w:sz w:val="24"/>
          <w:szCs w:val="24"/>
        </w:rPr>
        <w:t>№ 171 -ФЗ.</w:t>
      </w:r>
      <w:r w:rsidR="00C37F6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3C42" w:rsidRDefault="00C53C4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171-ФЗ </w:t>
      </w:r>
      <w:r w:rsidRPr="00C53C42">
        <w:rPr>
          <w:rFonts w:ascii="Times New Roman" w:hAnsi="Times New Roman" w:cs="Times New Roman"/>
          <w:sz w:val="24"/>
          <w:szCs w:val="24"/>
        </w:rPr>
        <w:t>ограничение потребления (распития) алкогольной продукции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3C42">
        <w:rPr>
          <w:rFonts w:ascii="Times New Roman" w:hAnsi="Times New Roman" w:cs="Times New Roman"/>
          <w:sz w:val="24"/>
          <w:szCs w:val="24"/>
        </w:rPr>
        <w:t>тся в целях защиты нравственности, здоровья, прав и законных интересов граждан, экономических интересов Российской Федерации</w:t>
      </w:r>
      <w:r w:rsidR="0078742E">
        <w:rPr>
          <w:rFonts w:ascii="Times New Roman" w:hAnsi="Times New Roman" w:cs="Times New Roman"/>
          <w:sz w:val="24"/>
          <w:szCs w:val="24"/>
        </w:rPr>
        <w:t xml:space="preserve"> </w:t>
      </w:r>
      <w:r w:rsidR="00F1372E">
        <w:rPr>
          <w:rFonts w:ascii="Times New Roman" w:hAnsi="Times New Roman" w:cs="Times New Roman"/>
          <w:sz w:val="24"/>
          <w:szCs w:val="24"/>
        </w:rPr>
        <w:t>- охраняемых законом ценностей.</w:t>
      </w: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lastRenderedPageBreak/>
        <w:t>6)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48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ели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введения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(группы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каждого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содержащегося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докладе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муниципального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нормативного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правового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акта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(снижение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(устранение)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рисков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причинения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вреда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охраняемым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законом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ценностям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указанием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конкретных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рисков):</w:t>
      </w:r>
    </w:p>
    <w:p w:rsidR="00DB6738" w:rsidRDefault="007B3EFD" w:rsidP="00DB67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устанавливаются</w:t>
      </w:r>
      <w:r w:rsidRPr="000E6F79">
        <w:rPr>
          <w:rFonts w:ascii="Times New Roman" w:hAnsi="Times New Roman" w:cs="Times New Roman"/>
          <w:sz w:val="24"/>
          <w:szCs w:val="24"/>
        </w:rPr>
        <w:t xml:space="preserve"> границ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6F79">
        <w:rPr>
          <w:rFonts w:ascii="Times New Roman" w:hAnsi="Times New Roman" w:cs="Times New Roman"/>
          <w:sz w:val="24"/>
          <w:szCs w:val="24"/>
        </w:rPr>
        <w:t xml:space="preserve"> прилегающих территорий, на 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Порецкого муниципально</w:t>
      </w:r>
      <w:r>
        <w:rPr>
          <w:rFonts w:ascii="Times New Roman" w:hAnsi="Times New Roman" w:cs="Times New Roman"/>
          <w:sz w:val="24"/>
          <w:szCs w:val="24"/>
        </w:rPr>
        <w:t>го округа Чувашской Рес</w:t>
      </w:r>
      <w:r w:rsidR="00DB6738">
        <w:rPr>
          <w:rFonts w:ascii="Times New Roman" w:hAnsi="Times New Roman" w:cs="Times New Roman"/>
          <w:sz w:val="24"/>
          <w:szCs w:val="24"/>
        </w:rPr>
        <w:t xml:space="preserve">публики </w:t>
      </w:r>
      <w:r w:rsidR="00DB6738" w:rsidRPr="0045199B">
        <w:rPr>
          <w:rFonts w:ascii="Times New Roman" w:hAnsi="Times New Roman" w:cs="Times New Roman"/>
          <w:sz w:val="24"/>
          <w:szCs w:val="24"/>
        </w:rPr>
        <w:t>в целях защиты нравственности, здоровья, прав и законных интересов граждан, соблюдения общественного порядка</w:t>
      </w:r>
      <w:r w:rsidR="00DB6738">
        <w:rPr>
          <w:rFonts w:ascii="Times New Roman" w:hAnsi="Times New Roman" w:cs="Times New Roman"/>
          <w:sz w:val="24"/>
          <w:szCs w:val="24"/>
        </w:rPr>
        <w:t>.</w:t>
      </w:r>
    </w:p>
    <w:p w:rsidR="007B3EFD" w:rsidRDefault="007B3EFD" w:rsidP="007B3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обязательных требований способствует снижению </w:t>
      </w:r>
      <w:r w:rsidR="000E487E">
        <w:rPr>
          <w:rFonts w:ascii="Times New Roman" w:hAnsi="Times New Roman" w:cs="Times New Roman"/>
          <w:sz w:val="24"/>
          <w:szCs w:val="24"/>
        </w:rPr>
        <w:t xml:space="preserve">потребления алкоголя населением, снижению </w:t>
      </w:r>
      <w:r>
        <w:rPr>
          <w:rFonts w:ascii="Times New Roman" w:hAnsi="Times New Roman" w:cs="Times New Roman"/>
          <w:sz w:val="24"/>
          <w:szCs w:val="24"/>
        </w:rPr>
        <w:t xml:space="preserve">количества нарушений в сфере розничной продажи алкогольной продукции, </w:t>
      </w:r>
      <w:r w:rsidR="00DB6738">
        <w:rPr>
          <w:rFonts w:ascii="Times New Roman" w:hAnsi="Times New Roman" w:cs="Times New Roman"/>
          <w:sz w:val="24"/>
          <w:szCs w:val="24"/>
        </w:rPr>
        <w:t xml:space="preserve">количества преступлений, совершенных </w:t>
      </w:r>
      <w:r w:rsidR="000E487E">
        <w:rPr>
          <w:rFonts w:ascii="Times New Roman" w:hAnsi="Times New Roman" w:cs="Times New Roman"/>
          <w:sz w:val="24"/>
          <w:szCs w:val="24"/>
        </w:rPr>
        <w:t xml:space="preserve">лицами </w:t>
      </w:r>
      <w:r w:rsidR="00DB6738">
        <w:rPr>
          <w:rFonts w:ascii="Times New Roman" w:hAnsi="Times New Roman" w:cs="Times New Roman"/>
          <w:sz w:val="24"/>
          <w:szCs w:val="24"/>
        </w:rPr>
        <w:t>в состоянии алкогольного опьянения, а также отсутствию смертельных случаев отравлений алкоголем.</w:t>
      </w:r>
    </w:p>
    <w:p w:rsidR="000E487E" w:rsidRDefault="00854518" w:rsidP="000E48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20"/>
      <w:r>
        <w:rPr>
          <w:rFonts w:ascii="Times New Roman" w:hAnsi="Times New Roman" w:cs="Times New Roman"/>
          <w:sz w:val="24"/>
          <w:szCs w:val="24"/>
        </w:rPr>
        <w:t>Д</w:t>
      </w:r>
      <w:r w:rsidRPr="004778F2">
        <w:rPr>
          <w:rFonts w:ascii="Times New Roman" w:hAnsi="Times New Roman" w:cs="Times New Roman"/>
          <w:sz w:val="24"/>
          <w:szCs w:val="24"/>
        </w:rPr>
        <w:t>оля преступлений, совершенных лицами в состоянии алкогольного опьянения, в общем числе раскрытых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 к 2027 году оценочно составит </w:t>
      </w:r>
      <w:r w:rsidRPr="00C77163">
        <w:rPr>
          <w:rFonts w:ascii="Times New Roman" w:hAnsi="Times New Roman" w:cs="Times New Roman"/>
          <w:sz w:val="24"/>
          <w:szCs w:val="24"/>
        </w:rPr>
        <w:t>37,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716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B12" w:rsidRPr="000B1373" w:rsidRDefault="004D2B12" w:rsidP="000E48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9B">
        <w:rPr>
          <w:rFonts w:ascii="Times New Roman" w:hAnsi="Times New Roman" w:cs="Times New Roman"/>
          <w:b/>
          <w:sz w:val="24"/>
          <w:szCs w:val="24"/>
        </w:rPr>
        <w:t>2.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оценки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bookmarkEnd w:id="0"/>
    <w:p w:rsidR="008D600B" w:rsidRPr="0045199B" w:rsidRDefault="008D600B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1)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4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облюдение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принципов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установления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применения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установленных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статьей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Федерального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закона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от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июля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2020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2C48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A42C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247-ФЗ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42C4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требованиях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Российской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33D" w:rsidRPr="0045199B">
        <w:rPr>
          <w:rFonts w:ascii="Times New Roman" w:hAnsi="Times New Roman" w:cs="Times New Roman"/>
          <w:b/>
          <w:i/>
          <w:sz w:val="24"/>
          <w:szCs w:val="24"/>
        </w:rPr>
        <w:t>Федерации»:</w:t>
      </w:r>
    </w:p>
    <w:p w:rsidR="00BD3EC9" w:rsidRPr="0045199B" w:rsidRDefault="0036371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1)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F7633D" w:rsidRPr="00FF2116">
        <w:rPr>
          <w:rFonts w:ascii="Times New Roman" w:hAnsi="Times New Roman" w:cs="Times New Roman"/>
          <w:sz w:val="24"/>
          <w:szCs w:val="24"/>
        </w:rPr>
        <w:t>З</w:t>
      </w:r>
      <w:r w:rsidRPr="00FF2116">
        <w:rPr>
          <w:rFonts w:ascii="Times New Roman" w:hAnsi="Times New Roman" w:cs="Times New Roman"/>
          <w:sz w:val="24"/>
          <w:szCs w:val="24"/>
        </w:rPr>
        <w:t>аконность</w:t>
      </w:r>
      <w:r w:rsidR="00841F2B" w:rsidRPr="00FF2116">
        <w:rPr>
          <w:rFonts w:ascii="Times New Roman" w:hAnsi="Times New Roman" w:cs="Times New Roman"/>
          <w:sz w:val="24"/>
          <w:szCs w:val="24"/>
        </w:rPr>
        <w:t xml:space="preserve"> </w:t>
      </w:r>
      <w:r w:rsidR="0045199B" w:rsidRPr="00FF2116">
        <w:rPr>
          <w:rFonts w:ascii="Times New Roman" w:hAnsi="Times New Roman" w:cs="Times New Roman"/>
          <w:sz w:val="24"/>
          <w:szCs w:val="24"/>
        </w:rPr>
        <w:t>–</w:t>
      </w:r>
      <w:r w:rsidR="00841F2B" w:rsidRPr="00FF2116">
        <w:rPr>
          <w:rFonts w:ascii="Times New Roman" w:hAnsi="Times New Roman" w:cs="Times New Roman"/>
          <w:sz w:val="24"/>
          <w:szCs w:val="24"/>
        </w:rPr>
        <w:t xml:space="preserve"> </w:t>
      </w:r>
      <w:r w:rsidR="00BD3EC9" w:rsidRPr="00FF2116">
        <w:rPr>
          <w:rFonts w:ascii="Times New Roman" w:hAnsi="Times New Roman" w:cs="Times New Roman"/>
          <w:sz w:val="24"/>
          <w:szCs w:val="24"/>
        </w:rPr>
        <w:t>соблюд</w:t>
      </w:r>
      <w:r w:rsidR="007079D4" w:rsidRPr="00FF2116">
        <w:rPr>
          <w:rFonts w:ascii="Times New Roman" w:hAnsi="Times New Roman" w:cs="Times New Roman"/>
          <w:sz w:val="24"/>
          <w:szCs w:val="24"/>
        </w:rPr>
        <w:t>ена</w:t>
      </w:r>
      <w:r w:rsidR="00BD3EC9" w:rsidRPr="00FF2116">
        <w:rPr>
          <w:rFonts w:ascii="Times New Roman" w:hAnsi="Times New Roman" w:cs="Times New Roman"/>
          <w:sz w:val="24"/>
          <w:szCs w:val="24"/>
        </w:rPr>
        <w:t>.</w:t>
      </w:r>
      <w:r w:rsidR="00841F2B" w:rsidRPr="00451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6D7" w:rsidRPr="0045199B" w:rsidRDefault="007856D7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B17ED0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становление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разработан</w:t>
      </w:r>
      <w:r w:rsidR="00B17ED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BD3EC9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EC9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17ED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стать</w:t>
      </w:r>
      <w:r w:rsidR="00B17ED0">
        <w:rPr>
          <w:rFonts w:ascii="Times New Roman" w:hAnsi="Times New Roman" w:cs="Times New Roman"/>
          <w:sz w:val="24"/>
          <w:szCs w:val="24"/>
        </w:rPr>
        <w:t>ей</w:t>
      </w:r>
      <w:r w:rsidRPr="0045199B">
        <w:rPr>
          <w:rFonts w:ascii="Times New Roman" w:hAnsi="Times New Roman" w:cs="Times New Roman"/>
          <w:sz w:val="24"/>
          <w:szCs w:val="24"/>
        </w:rPr>
        <w:t xml:space="preserve">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45199B">
        <w:rPr>
          <w:rFonts w:ascii="Times New Roman" w:hAnsi="Times New Roman" w:cs="Times New Roman"/>
          <w:sz w:val="24"/>
          <w:szCs w:val="24"/>
        </w:rPr>
        <w:t xml:space="preserve"> алкогольной продукции и розничная продажа алкогольной продукции при оказании услуг общественного питания», руководствуясь Уставом </w:t>
      </w:r>
      <w:r w:rsidR="00B17ED0">
        <w:rPr>
          <w:rFonts w:ascii="Times New Roman" w:hAnsi="Times New Roman" w:cs="Times New Roman"/>
          <w:sz w:val="24"/>
          <w:szCs w:val="24"/>
        </w:rPr>
        <w:t>Порецкого</w:t>
      </w:r>
      <w:r w:rsidRPr="0045199B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851CBF" w:rsidRPr="0045199B" w:rsidRDefault="00F7633D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Обоснованность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1CBF" w:rsidRPr="0045199B" w:rsidRDefault="00851C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676">
        <w:rPr>
          <w:rFonts w:ascii="Times New Roman" w:hAnsi="Times New Roman" w:cs="Times New Roman"/>
          <w:sz w:val="24"/>
          <w:szCs w:val="24"/>
        </w:rPr>
        <w:t>Оценка соблюдения обязательных требований</w:t>
      </w:r>
      <w:r w:rsidRPr="0045199B">
        <w:rPr>
          <w:rFonts w:ascii="Times New Roman" w:hAnsi="Times New Roman" w:cs="Times New Roman"/>
          <w:sz w:val="24"/>
          <w:szCs w:val="24"/>
        </w:rPr>
        <w:t xml:space="preserve">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851CBF" w:rsidRPr="0045199B" w:rsidRDefault="00851C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 </w:t>
      </w:r>
      <w:hyperlink r:id="rId7" w:anchor="block_23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23</w:t>
        </w:r>
      </w:hyperlink>
      <w:r w:rsidR="0045199B">
        <w:rPr>
          <w:rFonts w:ascii="Times New Roman" w:hAnsi="Times New Roman" w:cs="Times New Roman"/>
          <w:sz w:val="24"/>
          <w:szCs w:val="24"/>
        </w:rPr>
        <w:t> </w:t>
      </w:r>
      <w:r w:rsidR="0045199B" w:rsidRPr="007952D5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7952D5" w:rsidRPr="007952D5">
        <w:rPr>
          <w:rFonts w:ascii="Times New Roman" w:hAnsi="Times New Roman" w:cs="Times New Roman"/>
          <w:sz w:val="24"/>
          <w:szCs w:val="24"/>
        </w:rPr>
        <w:t xml:space="preserve"> от 31 июля 2020 г. </w:t>
      </w:r>
      <w:r w:rsidR="007952D5">
        <w:rPr>
          <w:rFonts w:ascii="Times New Roman" w:hAnsi="Times New Roman" w:cs="Times New Roman"/>
          <w:sz w:val="24"/>
          <w:szCs w:val="24"/>
        </w:rPr>
        <w:t>№</w:t>
      </w:r>
      <w:r w:rsidR="007952D5" w:rsidRPr="007952D5">
        <w:rPr>
          <w:rFonts w:ascii="Times New Roman" w:hAnsi="Times New Roman" w:cs="Times New Roman"/>
          <w:sz w:val="24"/>
          <w:szCs w:val="24"/>
        </w:rPr>
        <w:t xml:space="preserve"> 248-ФЗ </w:t>
      </w:r>
      <w:r w:rsidR="007952D5">
        <w:rPr>
          <w:rFonts w:ascii="Times New Roman" w:hAnsi="Times New Roman" w:cs="Times New Roman"/>
          <w:sz w:val="24"/>
          <w:szCs w:val="24"/>
        </w:rPr>
        <w:t>«</w:t>
      </w:r>
      <w:r w:rsidR="007952D5" w:rsidRPr="007952D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</w:t>
      </w:r>
      <w:r w:rsidR="007952D5"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  <w:r w:rsidR="006A3676">
        <w:rPr>
          <w:rFonts w:ascii="Times New Roman" w:hAnsi="Times New Roman" w:cs="Times New Roman"/>
          <w:sz w:val="24"/>
          <w:szCs w:val="24"/>
        </w:rPr>
        <w:t>,</w:t>
      </w:r>
      <w:r w:rsidR="0045199B" w:rsidRPr="00C14C9E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</w:rPr>
        <w:t>или по истечении срока исполнения предписания;</w:t>
      </w:r>
    </w:p>
    <w:p w:rsidR="00851CBF" w:rsidRPr="0045199B" w:rsidRDefault="00851C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б) выездных обследований в соответствии с настоящим документом;</w:t>
      </w:r>
    </w:p>
    <w:p w:rsidR="00851CBF" w:rsidRDefault="00851C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в) внеплановых контрольных (</w:t>
      </w:r>
      <w:r w:rsidRPr="00B267A1">
        <w:rPr>
          <w:rFonts w:ascii="Times New Roman" w:hAnsi="Times New Roman" w:cs="Times New Roman"/>
          <w:sz w:val="24"/>
          <w:szCs w:val="24"/>
        </w:rPr>
        <w:t>надзорных) мероприятий, проводимых по согласованию с органами прокуратуры, предусмотренных </w:t>
      </w:r>
      <w:hyperlink r:id="rId8" w:anchor="/document/0/block/312" w:history="1">
        <w:r w:rsidRPr="00B267A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абзацами вторым - четвертым подпункта </w:t>
        </w:r>
        <w:r w:rsidR="00C14C9E" w:rsidRPr="00B267A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«а»</w:t>
        </w:r>
        <w:r w:rsidRPr="00B267A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3</w:t>
        </w:r>
      </w:hyperlink>
      <w:r w:rsidRPr="00B267A1">
        <w:rPr>
          <w:rFonts w:ascii="Times New Roman" w:hAnsi="Times New Roman" w:cs="Times New Roman"/>
          <w:sz w:val="24"/>
          <w:szCs w:val="24"/>
        </w:rPr>
        <w:t xml:space="preserve"> постановления Правительства Российской Федерации от 10 марта 2022 г. </w:t>
      </w:r>
      <w:r w:rsidR="00C14C9E" w:rsidRPr="00B267A1">
        <w:rPr>
          <w:rFonts w:ascii="Times New Roman" w:hAnsi="Times New Roman" w:cs="Times New Roman"/>
          <w:sz w:val="24"/>
          <w:szCs w:val="24"/>
        </w:rPr>
        <w:t>№</w:t>
      </w:r>
      <w:r w:rsidRPr="00B267A1">
        <w:rPr>
          <w:rFonts w:ascii="Times New Roman" w:hAnsi="Times New Roman" w:cs="Times New Roman"/>
          <w:sz w:val="24"/>
          <w:szCs w:val="24"/>
        </w:rPr>
        <w:t> 336 «Об особенностях организации и осуществления государственного контроля (надзора), муниципального контроля»;</w:t>
      </w:r>
    </w:p>
    <w:p w:rsidR="00851CBF" w:rsidRPr="0045199B" w:rsidRDefault="00851C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</w:rPr>
        <w:t>г) внеплановых контрольных (надзорных) мероприятий, проводимых без согласования с органами прокуратуры, предусмотренных </w:t>
      </w:r>
      <w:hyperlink r:id="rId9" w:anchor="block_322" w:history="1">
        <w:r w:rsidRPr="0045199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абзацами вторым - пятым</w:t>
        </w:r>
      </w:hyperlink>
      <w:r w:rsidRPr="00D76A19">
        <w:rPr>
          <w:rFonts w:ascii="Times New Roman" w:hAnsi="Times New Roman" w:cs="Times New Roman"/>
          <w:sz w:val="24"/>
          <w:szCs w:val="24"/>
        </w:rPr>
        <w:t>, </w:t>
      </w:r>
      <w:hyperlink r:id="rId10" w:anchor="block_3210" w:history="1">
        <w:r w:rsidRPr="00D76A1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десятым</w:t>
        </w:r>
      </w:hyperlink>
      <w:r w:rsidRPr="00D76A19">
        <w:rPr>
          <w:rFonts w:ascii="Times New Roman" w:hAnsi="Times New Roman" w:cs="Times New Roman"/>
          <w:sz w:val="24"/>
          <w:szCs w:val="24"/>
        </w:rPr>
        <w:t> и </w:t>
      </w:r>
      <w:hyperlink r:id="rId11" w:anchor="block_3211" w:history="1">
        <w:r w:rsidRPr="00D76A1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одиннадцатым подпункта «б» пункта 3 </w:t>
        </w:r>
      </w:hyperlink>
      <w:r w:rsidRPr="00D76A19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</w:t>
      </w:r>
      <w:r w:rsidRPr="0045199B">
        <w:rPr>
          <w:rFonts w:ascii="Times New Roman" w:hAnsi="Times New Roman" w:cs="Times New Roman"/>
          <w:sz w:val="24"/>
          <w:szCs w:val="24"/>
        </w:rPr>
        <w:t xml:space="preserve"> от 10 марта 2022 г. № 336 «Об особенностях организации и осуществления государственного контроля (надзора), муниципального контроля».</w:t>
      </w:r>
    </w:p>
    <w:p w:rsidR="00F7633D" w:rsidRPr="0045199B" w:rsidRDefault="00F7633D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Правовая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определенность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системность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3116" w:rsidRDefault="006E311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обязательных требований в </w:t>
      </w:r>
      <w:r w:rsidR="00FB7FD6" w:rsidRPr="0045199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и отвечает принципу правовой определенности, то есть является ясным, логичным, понятным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правоприменителю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 и иным лицам, не приводит к противоречиям при их применении. </w:t>
      </w:r>
    </w:p>
    <w:p w:rsidR="006E3116" w:rsidRDefault="006E311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требования находятся в системном единстве, обеспечивающем отсутствие дублирования обязательных требований, а также противоречий между ними.</w:t>
      </w:r>
    </w:p>
    <w:p w:rsidR="00F7633D" w:rsidRDefault="00F7633D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4)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предсказуемость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9D4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B7FD6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7079D4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75F35" w:rsidRDefault="00B75F35" w:rsidP="00B7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44700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администрации  Порецкого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Чувашской Республики от 9 марта 2023 г.  №180 «Об утверждении Порядка проведения оценки  регулирующего воздействия  проектов нормативных правовых актов  Порецкого муниципального округа Чувашской Республики и Порядка проведения экспертизы  нормативных  правовых актов Порецкого муниципального округа Чувашской Республики, затрагивающих вопросы осуществления предпринимательской и инвестиционной  деятельности» проведены публичные консультации по проекту постановления администрации Порецкого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BCE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20BCE">
        <w:rPr>
          <w:rFonts w:ascii="Times New Roman" w:hAnsi="Times New Roman" w:cs="Times New Roman"/>
          <w:sz w:val="24"/>
          <w:szCs w:val="24"/>
        </w:rPr>
        <w:t xml:space="preserve">  «О</w:t>
      </w:r>
      <w:r>
        <w:rPr>
          <w:rFonts w:ascii="Times New Roman" w:hAnsi="Times New Roman" w:cs="Times New Roman"/>
          <w:sz w:val="24"/>
          <w:szCs w:val="24"/>
        </w:rPr>
        <w:t xml:space="preserve">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Pr="00120BCE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на предмет  выявления положений, необоснованно  затрудняющих ведение предпринимательской и инвестиционной деятельности.</w:t>
      </w:r>
    </w:p>
    <w:p w:rsidR="00B75F35" w:rsidRDefault="00B75F35" w:rsidP="00B75F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нормативного правового акта с перечнем вопросов </w:t>
      </w:r>
      <w:r w:rsidRPr="00092228">
        <w:rPr>
          <w:rFonts w:ascii="Times New Roman" w:hAnsi="Times New Roman"/>
          <w:sz w:val="24"/>
          <w:szCs w:val="24"/>
        </w:rPr>
        <w:t>был</w:t>
      </w:r>
      <w:r>
        <w:rPr>
          <w:rFonts w:ascii="Times New Roman" w:hAnsi="Times New Roman"/>
          <w:sz w:val="24"/>
          <w:szCs w:val="24"/>
        </w:rPr>
        <w:t xml:space="preserve"> размещен в информационном ресурсе «Народный контроль» </w:t>
      </w:r>
      <w:hyperlink r:id="rId12" w:history="1">
        <w:r w:rsidRPr="0090384A">
          <w:rPr>
            <w:rStyle w:val="a5"/>
            <w:rFonts w:ascii="Times New Roman" w:hAnsi="Times New Roman" w:cs="Times New Roman"/>
            <w:sz w:val="24"/>
            <w:szCs w:val="24"/>
          </w:rPr>
          <w:t>https://nk.cap.ru/projects/7662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и на официальном сайте Порецкого муниципального округа в информационно-коммуникационной сети </w:t>
      </w:r>
      <w:r w:rsidRPr="001D17F7">
        <w:rPr>
          <w:rFonts w:ascii="Times New Roman" w:hAnsi="Times New Roman"/>
          <w:sz w:val="24"/>
          <w:szCs w:val="24"/>
        </w:rPr>
        <w:t>«Интернет» по адресу:</w:t>
      </w:r>
    </w:p>
    <w:p w:rsidR="00B75F35" w:rsidRDefault="00883921" w:rsidP="00B75F35">
      <w:pPr>
        <w:spacing w:after="0" w:line="240" w:lineRule="auto"/>
        <w:ind w:firstLine="567"/>
        <w:jc w:val="both"/>
      </w:pPr>
      <w:hyperlink r:id="rId13" w:history="1">
        <w:r w:rsidR="00B75F35" w:rsidRPr="0061023A">
          <w:rPr>
            <w:rStyle w:val="a5"/>
            <w:rFonts w:ascii="Times New Roman" w:hAnsi="Times New Roman"/>
            <w:sz w:val="24"/>
            <w:szCs w:val="24"/>
          </w:rPr>
          <w:t>https://porezk.cap.ru/action/activity/eab/ocenka-reguliruyuschego-vozdejstviya-i-ekspertiza/ocenka-reguliruyuschego-vozdejstviya-npa/2024-god/provedenie-ocenki-reguliruyuschego-vozdejstviya-pr</w:t>
        </w:r>
      </w:hyperlink>
      <w:r w:rsidR="00B75F35">
        <w:t>.</w:t>
      </w:r>
    </w:p>
    <w:p w:rsidR="00B75F35" w:rsidRDefault="00DB4069" w:rsidP="00B7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требования доведены до сведения лиц, обязанных их соблюдать, путем опубликования нормативного правового акта, устанавли</w:t>
      </w:r>
      <w:r w:rsidR="00425348">
        <w:rPr>
          <w:rFonts w:ascii="Times New Roman" w:hAnsi="Times New Roman" w:cs="Times New Roman"/>
          <w:sz w:val="24"/>
          <w:szCs w:val="24"/>
        </w:rPr>
        <w:t>вающего обязательные требования.</w:t>
      </w:r>
    </w:p>
    <w:p w:rsidR="00425348" w:rsidRDefault="00425348" w:rsidP="004253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опубликовано в издании «Вестник Поречья» № 14(55) 17 мая 2024 г. и размещено на официальном сайте Порецкого муниципального округа в информационно-телекоммуникационной сети «Интернет»: </w:t>
      </w:r>
    </w:p>
    <w:p w:rsidR="00B75F35" w:rsidRPr="0045199B" w:rsidRDefault="00883921" w:rsidP="00451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="00425348" w:rsidRPr="00FF29EE">
          <w:rPr>
            <w:rStyle w:val="a5"/>
            <w:rFonts w:ascii="Times New Roman" w:hAnsi="Times New Roman"/>
            <w:sz w:val="24"/>
            <w:szCs w:val="24"/>
          </w:rPr>
          <w:t>https://porezk.cap.ru/action/activity/market/regulirovanie-alkogoljnogo-rinka/municipaljnie-pravovie-akti-opredelyayuschie-grani</w:t>
        </w:r>
      </w:hyperlink>
      <w:r w:rsidR="00425348">
        <w:t>.</w:t>
      </w:r>
    </w:p>
    <w:p w:rsidR="00F7633D" w:rsidRDefault="00F7633D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Исполнимость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6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41F2B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</w:t>
      </w:r>
      <w:r w:rsidR="00C555A1"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ена</w:t>
      </w:r>
      <w:r w:rsidRPr="004519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0F52" w:rsidRDefault="00C80F5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Затраты лиц, в отношении которых устанавливаются обязательные требования, соразмерны рискам, предотвращаемым этими обязательными требованиями, при обычных условиях гражданского оборота.</w:t>
      </w:r>
    </w:p>
    <w:p w:rsidR="00910948" w:rsidRDefault="00C80F5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установлении обязательных требований минимизированы риски их последующего избирательного применения.</w:t>
      </w:r>
    </w:p>
    <w:p w:rsidR="00C555A1" w:rsidRDefault="00C555A1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Вступивших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законную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силу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судебных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решений,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выданных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результатам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контрольно-надзорных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мероприятий,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предписаний</w:t>
      </w:r>
      <w:r w:rsidR="00C80F52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свидетельствующих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фактической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невозможности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соблюдения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обязательных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требований</w:t>
      </w:r>
      <w:r w:rsidR="002F6D26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установленных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44EC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80F52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</w:t>
      </w:r>
      <w:r w:rsidR="002F6D26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80F52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не имеется.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Обращени</w:t>
      </w:r>
      <w:r w:rsidR="00424146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841F2B" w:rsidRPr="00424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</w:rPr>
        <w:t>контролируемых</w:t>
      </w:r>
      <w:r w:rsidR="00841F2B" w:rsidRPr="00424146">
        <w:rPr>
          <w:rFonts w:ascii="Times New Roman" w:hAnsi="Times New Roman" w:cs="Times New Roman"/>
          <w:sz w:val="24"/>
          <w:szCs w:val="24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</w:rPr>
        <w:t>лиц</w:t>
      </w:r>
      <w:r w:rsidR="00841F2B" w:rsidRPr="00424146">
        <w:rPr>
          <w:rFonts w:ascii="Times New Roman" w:hAnsi="Times New Roman" w:cs="Times New Roman"/>
          <w:sz w:val="24"/>
          <w:szCs w:val="24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</w:rPr>
        <w:t>о</w:t>
      </w:r>
      <w:r w:rsidR="00841F2B" w:rsidRPr="00424146">
        <w:rPr>
          <w:rFonts w:ascii="Times New Roman" w:hAnsi="Times New Roman" w:cs="Times New Roman"/>
          <w:sz w:val="24"/>
          <w:szCs w:val="24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</w:rPr>
        <w:t>неисполни</w:t>
      </w:r>
      <w:r w:rsidR="00ED1364">
        <w:rPr>
          <w:rFonts w:ascii="Times New Roman" w:hAnsi="Times New Roman" w:cs="Times New Roman"/>
          <w:sz w:val="24"/>
          <w:szCs w:val="24"/>
        </w:rPr>
        <w:t>мости</w:t>
      </w:r>
      <w:r w:rsidR="00841F2B" w:rsidRPr="00424146">
        <w:rPr>
          <w:rFonts w:ascii="Times New Roman" w:hAnsi="Times New Roman" w:cs="Times New Roman"/>
          <w:sz w:val="24"/>
          <w:szCs w:val="24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</w:rPr>
        <w:t>обязательных</w:t>
      </w:r>
      <w:r w:rsidR="00841F2B" w:rsidRPr="00424146">
        <w:rPr>
          <w:rFonts w:ascii="Times New Roman" w:hAnsi="Times New Roman" w:cs="Times New Roman"/>
          <w:sz w:val="24"/>
          <w:szCs w:val="24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</w:rPr>
        <w:t>требований</w:t>
      </w:r>
      <w:r w:rsidR="002F6D26" w:rsidRPr="00424146">
        <w:rPr>
          <w:rFonts w:ascii="Times New Roman" w:hAnsi="Times New Roman" w:cs="Times New Roman"/>
          <w:sz w:val="24"/>
          <w:szCs w:val="24"/>
        </w:rPr>
        <w:t>,</w:t>
      </w:r>
      <w:r w:rsidR="00841F2B" w:rsidRPr="00424146">
        <w:rPr>
          <w:rFonts w:ascii="Times New Roman" w:hAnsi="Times New Roman" w:cs="Times New Roman"/>
          <w:sz w:val="24"/>
          <w:szCs w:val="24"/>
        </w:rPr>
        <w:t xml:space="preserve"> </w:t>
      </w:r>
      <w:r w:rsidRPr="00424146">
        <w:rPr>
          <w:rFonts w:ascii="Times New Roman" w:hAnsi="Times New Roman" w:cs="Times New Roman"/>
          <w:sz w:val="24"/>
          <w:szCs w:val="24"/>
        </w:rPr>
        <w:t>установленных</w:t>
      </w:r>
      <w:r w:rsidR="00841F2B" w:rsidRPr="00424146">
        <w:rPr>
          <w:rFonts w:ascii="Times New Roman" w:hAnsi="Times New Roman" w:cs="Times New Roman"/>
          <w:sz w:val="24"/>
          <w:szCs w:val="24"/>
        </w:rPr>
        <w:t xml:space="preserve"> </w:t>
      </w:r>
      <w:r w:rsidR="00424146" w:rsidRPr="00424146">
        <w:rPr>
          <w:rFonts w:ascii="Times New Roman" w:hAnsi="Times New Roman" w:cs="Times New Roman"/>
          <w:sz w:val="24"/>
          <w:szCs w:val="24"/>
        </w:rPr>
        <w:t>нормативным правовым актом</w:t>
      </w:r>
      <w:r w:rsidR="002F6D26" w:rsidRPr="00424146">
        <w:rPr>
          <w:rFonts w:ascii="Times New Roman" w:hAnsi="Times New Roman" w:cs="Times New Roman"/>
          <w:sz w:val="24"/>
          <w:szCs w:val="24"/>
        </w:rPr>
        <w:t>,</w:t>
      </w:r>
      <w:r w:rsidR="00424146" w:rsidRPr="00424146">
        <w:rPr>
          <w:rFonts w:ascii="Times New Roman" w:hAnsi="Times New Roman" w:cs="Times New Roman"/>
          <w:sz w:val="24"/>
          <w:szCs w:val="24"/>
        </w:rPr>
        <w:t xml:space="preserve"> в администрацию Порецкого муниципального округа не поступало.</w:t>
      </w:r>
      <w:r w:rsidR="00841F2B" w:rsidRPr="00424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A7D" w:rsidRPr="0042580B" w:rsidRDefault="00EB5A7D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2)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95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нформация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динамике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ведения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предпринимательской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иной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экономической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сфере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общественных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отношений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действия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применение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которых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является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предметом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оценки:</w:t>
      </w:r>
    </w:p>
    <w:p w:rsidR="00B342A2" w:rsidRPr="0045199B" w:rsidRDefault="00B342A2" w:rsidP="004519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D195B" w:rsidRDefault="00FD195B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031" w:type="dxa"/>
        <w:tblLook w:val="04A0"/>
      </w:tblPr>
      <w:tblGrid>
        <w:gridCol w:w="5637"/>
        <w:gridCol w:w="1275"/>
        <w:gridCol w:w="1560"/>
        <w:gridCol w:w="1559"/>
      </w:tblGrid>
      <w:tr w:rsidR="00FD195B" w:rsidRPr="0045199B" w:rsidTr="00AA4F90">
        <w:tc>
          <w:tcPr>
            <w:tcW w:w="5637" w:type="dxa"/>
          </w:tcPr>
          <w:p w:rsidR="00FD195B" w:rsidRPr="0045199B" w:rsidRDefault="00FD195B" w:rsidP="00B81B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D195B" w:rsidRPr="0045199B" w:rsidRDefault="00FD195B" w:rsidP="00B81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  <w:p w:rsidR="00FD195B" w:rsidRPr="0045199B" w:rsidRDefault="00FD195B" w:rsidP="00B81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560" w:type="dxa"/>
          </w:tcPr>
          <w:p w:rsidR="00FD195B" w:rsidRPr="0045199B" w:rsidRDefault="00FD195B" w:rsidP="00B81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 (факт)</w:t>
            </w:r>
          </w:p>
        </w:tc>
        <w:tc>
          <w:tcPr>
            <w:tcW w:w="1559" w:type="dxa"/>
          </w:tcPr>
          <w:p w:rsidR="00FD195B" w:rsidRPr="0045199B" w:rsidRDefault="00FD195B" w:rsidP="00FD195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D195B" w:rsidRPr="0045199B" w:rsidTr="00AA4F90">
        <w:tc>
          <w:tcPr>
            <w:tcW w:w="5637" w:type="dxa"/>
          </w:tcPr>
          <w:p w:rsidR="00FD195B" w:rsidRPr="0045199B" w:rsidRDefault="00FD195B" w:rsidP="00B81B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юридических лиц</w:t>
            </w:r>
            <w:r w:rsidR="00AA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индивидуальных </w:t>
            </w:r>
            <w:r w:rsidR="00AA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</w:t>
            </w: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(контролируемых), осуществляющих деятельность</w:t>
            </w:r>
          </w:p>
          <w:p w:rsidR="00FD195B" w:rsidRPr="0045199B" w:rsidRDefault="00FD195B" w:rsidP="00B81B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D195B" w:rsidRPr="00AA4F90" w:rsidRDefault="00AA4F90" w:rsidP="000A26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A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FD195B" w:rsidRPr="00AA4F90" w:rsidRDefault="00AA4F90" w:rsidP="000A26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D195B" w:rsidRPr="000A265C" w:rsidRDefault="00AA4F90" w:rsidP="000A26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265C" w:rsidRPr="000A2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D195B" w:rsidRPr="0045199B" w:rsidTr="00AA4F90">
        <w:tc>
          <w:tcPr>
            <w:tcW w:w="5637" w:type="dxa"/>
          </w:tcPr>
          <w:p w:rsidR="00FD195B" w:rsidRPr="002C43C5" w:rsidRDefault="00545402" w:rsidP="00B81B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преступлений, совершенных лицами в состоянии алкогольного опьянения, в общем числе раскрытых преступлений, %</w:t>
            </w:r>
          </w:p>
        </w:tc>
        <w:tc>
          <w:tcPr>
            <w:tcW w:w="1275" w:type="dxa"/>
          </w:tcPr>
          <w:p w:rsidR="00FD195B" w:rsidRPr="0045199B" w:rsidRDefault="00395CBE" w:rsidP="00B81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560" w:type="dxa"/>
          </w:tcPr>
          <w:p w:rsidR="00FD195B" w:rsidRPr="0045199B" w:rsidRDefault="00545402" w:rsidP="00B81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59" w:type="dxa"/>
          </w:tcPr>
          <w:p w:rsidR="00FD195B" w:rsidRPr="0045199B" w:rsidRDefault="00545402" w:rsidP="00B81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FD195B" w:rsidRPr="00FD1081" w:rsidTr="00AA4F90">
        <w:tc>
          <w:tcPr>
            <w:tcW w:w="5637" w:type="dxa"/>
          </w:tcPr>
          <w:p w:rsidR="00FD195B" w:rsidRPr="0045199B" w:rsidRDefault="00FD195B" w:rsidP="00B81BC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Отравления спиртосодержащей продукцией, человек </w:t>
            </w:r>
          </w:p>
        </w:tc>
        <w:tc>
          <w:tcPr>
            <w:tcW w:w="1275" w:type="dxa"/>
          </w:tcPr>
          <w:p w:rsidR="00FD195B" w:rsidRPr="00FB7AE2" w:rsidRDefault="00FB7AE2" w:rsidP="00B81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FD195B" w:rsidRPr="001278F6" w:rsidRDefault="001278F6" w:rsidP="00B81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D195B" w:rsidRPr="001278F6" w:rsidRDefault="00543615" w:rsidP="00B81BC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D195B" w:rsidRDefault="00FD195B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50F8" w:rsidRDefault="00B342A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 xml:space="preserve">По состоянию на 31 декабря 2023 года розничную продажу алкогольной продукции и розничную продажу алкогольной продукции при оказании услуг общественного питания осуществляли </w:t>
      </w:r>
      <w:r w:rsidR="00AA50F8">
        <w:rPr>
          <w:rFonts w:ascii="Times New Roman" w:hAnsi="Times New Roman" w:cs="Times New Roman"/>
          <w:sz w:val="24"/>
          <w:szCs w:val="24"/>
        </w:rPr>
        <w:t>15</w:t>
      </w:r>
      <w:r w:rsidRPr="0045199B">
        <w:rPr>
          <w:rFonts w:ascii="Times New Roman" w:hAnsi="Times New Roman" w:cs="Times New Roman"/>
          <w:sz w:val="24"/>
          <w:szCs w:val="24"/>
        </w:rPr>
        <w:t xml:space="preserve"> </w:t>
      </w:r>
      <w:r w:rsidR="00851CBF" w:rsidRPr="0045199B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45199B">
        <w:rPr>
          <w:rFonts w:ascii="Times New Roman" w:hAnsi="Times New Roman" w:cs="Times New Roman"/>
          <w:sz w:val="24"/>
          <w:szCs w:val="24"/>
        </w:rPr>
        <w:t xml:space="preserve">, </w:t>
      </w:r>
      <w:r w:rsidR="00AA50F8">
        <w:rPr>
          <w:rFonts w:ascii="Times New Roman" w:hAnsi="Times New Roman" w:cs="Times New Roman"/>
          <w:sz w:val="24"/>
          <w:szCs w:val="24"/>
        </w:rPr>
        <w:t>в 2024 году оценочно данный показатель составит 16 единиц.</w:t>
      </w:r>
    </w:p>
    <w:p w:rsidR="0044230B" w:rsidRDefault="00B342A2" w:rsidP="0044230B">
      <w:pPr>
        <w:pStyle w:val="2"/>
        <w:shd w:val="clear" w:color="auto" w:fill="auto"/>
        <w:spacing w:before="0" w:line="269" w:lineRule="exact"/>
        <w:ind w:left="20" w:right="-1" w:firstLine="480"/>
        <w:rPr>
          <w:sz w:val="24"/>
          <w:szCs w:val="24"/>
        </w:rPr>
      </w:pPr>
      <w:r w:rsidRPr="0045199B">
        <w:rPr>
          <w:sz w:val="24"/>
          <w:szCs w:val="24"/>
        </w:rPr>
        <w:t xml:space="preserve"> </w:t>
      </w:r>
      <w:r w:rsidR="0044230B" w:rsidRPr="00731154">
        <w:rPr>
          <w:sz w:val="24"/>
          <w:szCs w:val="24"/>
        </w:rPr>
        <w:t>По состоянию на 01.</w:t>
      </w:r>
      <w:r w:rsidR="0044230B">
        <w:rPr>
          <w:sz w:val="24"/>
          <w:szCs w:val="24"/>
        </w:rPr>
        <w:t>10</w:t>
      </w:r>
      <w:r w:rsidR="0044230B" w:rsidRPr="00731154">
        <w:rPr>
          <w:sz w:val="24"/>
          <w:szCs w:val="24"/>
        </w:rPr>
        <w:t xml:space="preserve">.2024 на территории Порецкого муниципального округа </w:t>
      </w:r>
      <w:r w:rsidR="0044230B" w:rsidRPr="0044230B">
        <w:rPr>
          <w:rStyle w:val="ab"/>
          <w:b w:val="0"/>
          <w:sz w:val="24"/>
          <w:szCs w:val="24"/>
        </w:rPr>
        <w:t>в реестре действующих лицензий</w:t>
      </w:r>
      <w:r w:rsidR="0044230B" w:rsidRPr="0044230B">
        <w:rPr>
          <w:sz w:val="24"/>
          <w:szCs w:val="24"/>
        </w:rPr>
        <w:t xml:space="preserve"> на розничную продажу алкогольной продукции, выданных</w:t>
      </w:r>
      <w:r w:rsidR="0044230B" w:rsidRPr="00731154">
        <w:rPr>
          <w:sz w:val="24"/>
          <w:szCs w:val="24"/>
        </w:rPr>
        <w:t xml:space="preserve"> Минэкономразвития ЧР, числится </w:t>
      </w:r>
      <w:r w:rsidR="0044230B" w:rsidRPr="00281C37">
        <w:rPr>
          <w:sz w:val="24"/>
          <w:szCs w:val="24"/>
        </w:rPr>
        <w:t>1</w:t>
      </w:r>
      <w:r w:rsidR="0044230B">
        <w:rPr>
          <w:sz w:val="24"/>
          <w:szCs w:val="24"/>
        </w:rPr>
        <w:t>3</w:t>
      </w:r>
      <w:r w:rsidR="0044230B" w:rsidRPr="00281C37">
        <w:rPr>
          <w:sz w:val="24"/>
          <w:szCs w:val="24"/>
        </w:rPr>
        <w:t xml:space="preserve"> л</w:t>
      </w:r>
      <w:r w:rsidR="0044230B" w:rsidRPr="00731154">
        <w:rPr>
          <w:sz w:val="24"/>
          <w:szCs w:val="24"/>
        </w:rPr>
        <w:t>ицензиатов, из них 3 лицензиата Порецкого муниципального округа</w:t>
      </w:r>
      <w:r w:rsidR="0044230B">
        <w:rPr>
          <w:sz w:val="24"/>
          <w:szCs w:val="24"/>
        </w:rPr>
        <w:t xml:space="preserve"> </w:t>
      </w:r>
      <w:r w:rsidR="0044230B" w:rsidRPr="00731154">
        <w:rPr>
          <w:sz w:val="24"/>
          <w:szCs w:val="24"/>
        </w:rPr>
        <w:t xml:space="preserve">- Порецкое </w:t>
      </w:r>
      <w:proofErr w:type="spellStart"/>
      <w:r w:rsidR="0044230B" w:rsidRPr="00731154">
        <w:rPr>
          <w:sz w:val="24"/>
          <w:szCs w:val="24"/>
        </w:rPr>
        <w:t>райпо</w:t>
      </w:r>
      <w:proofErr w:type="spellEnd"/>
      <w:r w:rsidR="0044230B" w:rsidRPr="00731154">
        <w:rPr>
          <w:sz w:val="24"/>
          <w:szCs w:val="24"/>
        </w:rPr>
        <w:t xml:space="preserve">, ООО «Общепит Порецкого </w:t>
      </w:r>
      <w:proofErr w:type="spellStart"/>
      <w:r w:rsidR="0044230B" w:rsidRPr="00731154">
        <w:rPr>
          <w:sz w:val="24"/>
          <w:szCs w:val="24"/>
        </w:rPr>
        <w:t>райпо</w:t>
      </w:r>
      <w:proofErr w:type="spellEnd"/>
      <w:r w:rsidR="0044230B" w:rsidRPr="00731154">
        <w:rPr>
          <w:sz w:val="24"/>
          <w:szCs w:val="24"/>
        </w:rPr>
        <w:t>», ООО «Ун</w:t>
      </w:r>
      <w:r w:rsidR="0044230B">
        <w:rPr>
          <w:sz w:val="24"/>
          <w:szCs w:val="24"/>
        </w:rPr>
        <w:t>и</w:t>
      </w:r>
      <w:r w:rsidR="0044230B" w:rsidRPr="00731154">
        <w:rPr>
          <w:sz w:val="24"/>
          <w:szCs w:val="24"/>
        </w:rPr>
        <w:t xml:space="preserve">вермаг Порецкого </w:t>
      </w:r>
      <w:proofErr w:type="spellStart"/>
      <w:r w:rsidR="0044230B" w:rsidRPr="00731154">
        <w:rPr>
          <w:sz w:val="24"/>
          <w:szCs w:val="24"/>
        </w:rPr>
        <w:t>райпо</w:t>
      </w:r>
      <w:proofErr w:type="spellEnd"/>
      <w:r w:rsidR="0044230B" w:rsidRPr="00731154">
        <w:rPr>
          <w:sz w:val="24"/>
          <w:szCs w:val="24"/>
        </w:rPr>
        <w:t xml:space="preserve">». </w:t>
      </w:r>
    </w:p>
    <w:p w:rsidR="00854518" w:rsidRDefault="00854518" w:rsidP="008545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778F2">
        <w:rPr>
          <w:rFonts w:ascii="Times New Roman" w:hAnsi="Times New Roman" w:cs="Times New Roman"/>
          <w:sz w:val="24"/>
          <w:szCs w:val="24"/>
        </w:rPr>
        <w:t>оля преступлений, совершенных лицами в состоянии алкогольного опьянения, в общем числе раскрытых преступлений</w:t>
      </w:r>
      <w:r>
        <w:rPr>
          <w:rFonts w:ascii="Times New Roman" w:hAnsi="Times New Roman" w:cs="Times New Roman"/>
          <w:sz w:val="24"/>
          <w:szCs w:val="24"/>
        </w:rPr>
        <w:t xml:space="preserve"> в 2024 году оценочно составит </w:t>
      </w:r>
      <w:r w:rsidRPr="00C77163">
        <w:rPr>
          <w:rFonts w:ascii="Times New Roman" w:hAnsi="Times New Roman" w:cs="Times New Roman"/>
          <w:sz w:val="24"/>
          <w:szCs w:val="24"/>
        </w:rPr>
        <w:t>37,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716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DA3">
        <w:rPr>
          <w:rFonts w:ascii="Times New Roman" w:hAnsi="Times New Roman" w:cs="Times New Roman"/>
          <w:sz w:val="24"/>
          <w:szCs w:val="24"/>
        </w:rPr>
        <w:t>(в 2023 году- 37</w:t>
      </w:r>
      <w:r>
        <w:rPr>
          <w:rFonts w:ascii="Times New Roman" w:hAnsi="Times New Roman" w:cs="Times New Roman"/>
          <w:sz w:val="24"/>
          <w:szCs w:val="24"/>
        </w:rPr>
        <w:t xml:space="preserve">,5%). Количество отравлений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спиртосодержащей продукцией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оценочно – 1 человек (в 2023 году - 2 человека).</w:t>
      </w:r>
    </w:p>
    <w:p w:rsidR="00854518" w:rsidRPr="00731154" w:rsidRDefault="00854518" w:rsidP="0044230B">
      <w:pPr>
        <w:pStyle w:val="2"/>
        <w:shd w:val="clear" w:color="auto" w:fill="auto"/>
        <w:spacing w:before="0" w:line="269" w:lineRule="exact"/>
        <w:ind w:left="20" w:right="-1" w:firstLine="480"/>
        <w:rPr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3)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95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ведения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уровне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соблюдения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соответствующей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сфере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регулирования,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том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числе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данные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привлечении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ответственности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нарушение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типовых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массовых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нарушениях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требований:</w:t>
      </w:r>
    </w:p>
    <w:p w:rsidR="00EC4F94" w:rsidRDefault="00EC4F94" w:rsidP="00EC4F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3928B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Административная ответственность за нарушение правил продажи этилового спирта, алкогольной и спиртосодержащей продукции определена статьей 14.16 </w:t>
      </w:r>
      <w:proofErr w:type="spellStart"/>
      <w:r w:rsidRPr="003928B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КоАП</w:t>
      </w:r>
      <w:proofErr w:type="spellEnd"/>
      <w:r w:rsidRPr="003928B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РФ.</w:t>
      </w:r>
    </w:p>
    <w:p w:rsidR="00136649" w:rsidRPr="00EC4F94" w:rsidRDefault="00EC4F94" w:rsidP="00EC4F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0B">
        <w:rPr>
          <w:rFonts w:ascii="Times New Roman" w:hAnsi="Times New Roman" w:cs="Times New Roman"/>
          <w:sz w:val="24"/>
          <w:szCs w:val="24"/>
        </w:rPr>
        <w:t xml:space="preserve">Отделением </w:t>
      </w:r>
      <w:r w:rsidR="00136649" w:rsidRPr="0042580B">
        <w:rPr>
          <w:rFonts w:ascii="Times New Roman" w:hAnsi="Times New Roman" w:cs="Times New Roman"/>
          <w:sz w:val="24"/>
          <w:szCs w:val="24"/>
        </w:rPr>
        <w:t>полиции «Порецкое» МО МВД РФ «</w:t>
      </w:r>
      <w:proofErr w:type="spellStart"/>
      <w:r w:rsidR="00136649" w:rsidRPr="0042580B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="00136649" w:rsidRPr="0042580B">
        <w:rPr>
          <w:rFonts w:ascii="Times New Roman" w:hAnsi="Times New Roman" w:cs="Times New Roman"/>
          <w:sz w:val="24"/>
          <w:szCs w:val="24"/>
        </w:rPr>
        <w:t>» в 2024 году к административной ответственности по ч</w:t>
      </w:r>
      <w:r w:rsidR="0042580B" w:rsidRPr="0042580B">
        <w:rPr>
          <w:rFonts w:ascii="Times New Roman" w:hAnsi="Times New Roman" w:cs="Times New Roman"/>
          <w:sz w:val="24"/>
          <w:szCs w:val="24"/>
        </w:rPr>
        <w:t xml:space="preserve">асти </w:t>
      </w:r>
      <w:r w:rsidR="00136649" w:rsidRPr="0042580B">
        <w:rPr>
          <w:rFonts w:ascii="Times New Roman" w:hAnsi="Times New Roman" w:cs="Times New Roman"/>
          <w:sz w:val="24"/>
          <w:szCs w:val="24"/>
        </w:rPr>
        <w:t xml:space="preserve">2.1 статьи </w:t>
      </w:r>
      <w:r w:rsidR="00136649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14.16 </w:t>
      </w:r>
      <w:proofErr w:type="spellStart"/>
      <w:r w:rsidR="00136649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КоАП</w:t>
      </w:r>
      <w:proofErr w:type="spellEnd"/>
      <w:r w:rsidR="00136649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РФ привлечен 1 индиви</w:t>
      </w:r>
      <w:r w:rsidR="0042580B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дуальный предприниматель и по части </w:t>
      </w:r>
      <w:r w:rsidR="00136649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3 статьи 14.16 </w:t>
      </w:r>
      <w:proofErr w:type="spellStart"/>
      <w:r w:rsidR="00136649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КоАП</w:t>
      </w:r>
      <w:proofErr w:type="spellEnd"/>
      <w:r w:rsidR="00136649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РФ </w:t>
      </w:r>
      <w:r w:rsidR="00953AD2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также</w:t>
      </w:r>
      <w:r w:rsidR="00136649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1 индивидуальный предприниматель. В 2023 году представителями правоохранительных органов составлено два протокола об админис</w:t>
      </w:r>
      <w:r w:rsidR="0042580B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тративных правонарушениях по статье </w:t>
      </w:r>
      <w:r w:rsidR="00136649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14.2 </w:t>
      </w:r>
      <w:proofErr w:type="spellStart"/>
      <w:r w:rsidR="00136649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КоАП</w:t>
      </w:r>
      <w:proofErr w:type="spellEnd"/>
      <w:r w:rsidR="00136649" w:rsidRPr="0042580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РФ.</w:t>
      </w:r>
    </w:p>
    <w:p w:rsidR="000C7CD6" w:rsidRDefault="0003566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причинами возникновения таких нарушений являются:</w:t>
      </w:r>
    </w:p>
    <w:p w:rsidR="0003566F" w:rsidRDefault="008D59E3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руководителями организаций, индивидуальными предпринимателями действующего законодательства Российской Федерации и законодательства Чувашской Республики в области розничной продажи алкогольной продукции;</w:t>
      </w:r>
    </w:p>
    <w:p w:rsidR="008D59E3" w:rsidRDefault="00610F14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контроля со стороны руководителей организаций за исполнением сотрудниками должностных обязанностей по продаже товаров;</w:t>
      </w:r>
    </w:p>
    <w:p w:rsidR="00610F14" w:rsidRDefault="00610F14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сверхприбыли при нарушении обязательных требований, установленных законодательством.</w:t>
      </w:r>
    </w:p>
    <w:p w:rsidR="00610F14" w:rsidRPr="0045199B" w:rsidRDefault="00610F14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4)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D195B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оличество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связанных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применением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обращений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контролируемых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лиц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контрольный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орган:</w:t>
      </w:r>
    </w:p>
    <w:p w:rsidR="003A2FBF" w:rsidRPr="0045199B" w:rsidRDefault="003A2F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5)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61A2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оличество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анализ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содержания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вступивших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законную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силу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судебных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актов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спорам,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связанным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применением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делам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оспаривании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нормативных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правовых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актов,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содержащих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требования:</w:t>
      </w:r>
    </w:p>
    <w:p w:rsidR="003A2FBF" w:rsidRPr="0045199B" w:rsidRDefault="003A2FBF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99B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99B">
        <w:rPr>
          <w:rFonts w:ascii="Times New Roman" w:hAnsi="Times New Roman" w:cs="Times New Roman"/>
          <w:b/>
          <w:i/>
          <w:sz w:val="24"/>
          <w:szCs w:val="24"/>
        </w:rPr>
        <w:t>6)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061A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ные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сведения,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которые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позволяют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оценить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применения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достижение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целей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их</w:t>
      </w:r>
      <w:r w:rsidR="00841F2B" w:rsidRPr="004519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i/>
          <w:sz w:val="24"/>
          <w:szCs w:val="24"/>
        </w:rPr>
        <w:t>установления:</w:t>
      </w:r>
    </w:p>
    <w:p w:rsidR="00A061A2" w:rsidRDefault="00A061A2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 стороны контролируемых лиц обращений, в том числе через систему досудебного обжалования, не поступало.</w:t>
      </w:r>
    </w:p>
    <w:p w:rsidR="002C43C5" w:rsidRPr="0045199B" w:rsidRDefault="002C43C5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CD6" w:rsidRPr="0045199B" w:rsidRDefault="000C7CD6" w:rsidP="0045199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1021"/>
      <w:r w:rsidRPr="0045199B">
        <w:rPr>
          <w:rFonts w:ascii="Times New Roman" w:hAnsi="Times New Roman" w:cs="Times New Roman"/>
          <w:b/>
          <w:sz w:val="24"/>
          <w:szCs w:val="24"/>
        </w:rPr>
        <w:t>3.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Выводы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и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по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итогам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оценки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обязательных</w:t>
      </w:r>
      <w:r w:rsidR="00841F2B" w:rsidRPr="00451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99B">
        <w:rPr>
          <w:rFonts w:ascii="Times New Roman" w:hAnsi="Times New Roman" w:cs="Times New Roman"/>
          <w:b/>
          <w:sz w:val="24"/>
          <w:szCs w:val="24"/>
        </w:rPr>
        <w:t>требований</w:t>
      </w:r>
    </w:p>
    <w:p w:rsidR="00841F2B" w:rsidRPr="0045199B" w:rsidRDefault="00841F2B" w:rsidP="004519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2FBF" w:rsidRPr="0045199B" w:rsidRDefault="003A2FBF" w:rsidP="004519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проведенного анализа выявлено, что установленные Постановлением 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бязательные требования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851CB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хозяйствующих субъектов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осуществляющих деятельность в области продажи алкогольной продукции:</w:t>
      </w:r>
    </w:p>
    <w:p w:rsidR="003A2FBF" w:rsidRPr="0045199B" w:rsidRDefault="003A2FBF" w:rsidP="004519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соответствуют полномочиям, установленным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171-ФЗ;</w:t>
      </w:r>
    </w:p>
    <w:p w:rsidR="000A5110" w:rsidRDefault="003A2FBF" w:rsidP="004519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предотвращению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алкогольной зависимости населения</w:t>
      </w:r>
      <w:r w:rsidR="000A51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уровня общественного</w:t>
      </w:r>
      <w:r w:rsidR="003210DF"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0A5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7E9E" w:rsidRDefault="00247E9E" w:rsidP="004519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вышеуказанных обязательных требований является эффективным, избыточных требований не выявлено.</w:t>
      </w:r>
    </w:p>
    <w:p w:rsidR="00247E9E" w:rsidRDefault="00247E9E" w:rsidP="004519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дальнейшее применение обязательных требований </w:t>
      </w:r>
      <w:r w:rsidR="00B752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розничной продажи алкогольной продукции.</w:t>
      </w:r>
    </w:p>
    <w:bookmarkEnd w:id="1"/>
    <w:p w:rsidR="00247E9E" w:rsidRDefault="00247E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73" w:rsidRDefault="000B137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73" w:rsidRDefault="000B137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73" w:rsidRDefault="000B1373" w:rsidP="000B13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Порецкого</w:t>
      </w:r>
    </w:p>
    <w:p w:rsidR="000B1373" w:rsidRDefault="000B1373" w:rsidP="000B13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по экономике, АПК и</w:t>
      </w:r>
    </w:p>
    <w:p w:rsidR="000B1373" w:rsidRPr="0045199B" w:rsidRDefault="000B1373" w:rsidP="000B137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финансам - начальник финансового отдела                                                                    Т.И. Галахова </w:t>
      </w:r>
    </w:p>
    <w:sectPr w:rsidR="000B1373" w:rsidRPr="0045199B" w:rsidSect="000C7CD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12A6"/>
    <w:multiLevelType w:val="hybridMultilevel"/>
    <w:tmpl w:val="E576A5F2"/>
    <w:lvl w:ilvl="0" w:tplc="3E304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BD6040"/>
    <w:multiLevelType w:val="hybridMultilevel"/>
    <w:tmpl w:val="39DC29EC"/>
    <w:lvl w:ilvl="0" w:tplc="67DE1F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0D1"/>
    <w:rsid w:val="00005078"/>
    <w:rsid w:val="00014E5A"/>
    <w:rsid w:val="00016290"/>
    <w:rsid w:val="0002275E"/>
    <w:rsid w:val="0002379F"/>
    <w:rsid w:val="00025B40"/>
    <w:rsid w:val="00027BF6"/>
    <w:rsid w:val="0003566F"/>
    <w:rsid w:val="00045577"/>
    <w:rsid w:val="00072C30"/>
    <w:rsid w:val="00072F84"/>
    <w:rsid w:val="000879E1"/>
    <w:rsid w:val="00092228"/>
    <w:rsid w:val="000A265C"/>
    <w:rsid w:val="000A5110"/>
    <w:rsid w:val="000A7172"/>
    <w:rsid w:val="000B0287"/>
    <w:rsid w:val="000B1373"/>
    <w:rsid w:val="000C2BBA"/>
    <w:rsid w:val="000C7CD6"/>
    <w:rsid w:val="000D57C5"/>
    <w:rsid w:val="000D7786"/>
    <w:rsid w:val="000E487E"/>
    <w:rsid w:val="00121FD0"/>
    <w:rsid w:val="00123AE2"/>
    <w:rsid w:val="0012687B"/>
    <w:rsid w:val="001278F6"/>
    <w:rsid w:val="00132797"/>
    <w:rsid w:val="00136649"/>
    <w:rsid w:val="00144766"/>
    <w:rsid w:val="00156BC2"/>
    <w:rsid w:val="00184831"/>
    <w:rsid w:val="00187FE7"/>
    <w:rsid w:val="001A121F"/>
    <w:rsid w:val="001B2168"/>
    <w:rsid w:val="001B3995"/>
    <w:rsid w:val="001B5D9E"/>
    <w:rsid w:val="001B64E1"/>
    <w:rsid w:val="001C6C22"/>
    <w:rsid w:val="001C7D03"/>
    <w:rsid w:val="001D1C1B"/>
    <w:rsid w:val="001D59E1"/>
    <w:rsid w:val="001F6375"/>
    <w:rsid w:val="00211958"/>
    <w:rsid w:val="00235BBB"/>
    <w:rsid w:val="00235C8E"/>
    <w:rsid w:val="00236CD3"/>
    <w:rsid w:val="00237928"/>
    <w:rsid w:val="00247E9E"/>
    <w:rsid w:val="00266DEF"/>
    <w:rsid w:val="00277D30"/>
    <w:rsid w:val="002B7216"/>
    <w:rsid w:val="002C43C5"/>
    <w:rsid w:val="002D69C8"/>
    <w:rsid w:val="002D70C4"/>
    <w:rsid w:val="002E5A4C"/>
    <w:rsid w:val="002F6D26"/>
    <w:rsid w:val="003009D7"/>
    <w:rsid w:val="003017CF"/>
    <w:rsid w:val="003210DF"/>
    <w:rsid w:val="00342ED1"/>
    <w:rsid w:val="00363712"/>
    <w:rsid w:val="00386636"/>
    <w:rsid w:val="00391FF5"/>
    <w:rsid w:val="003928BD"/>
    <w:rsid w:val="00394184"/>
    <w:rsid w:val="00395CBE"/>
    <w:rsid w:val="003A2FBF"/>
    <w:rsid w:val="003A495C"/>
    <w:rsid w:val="003B1CFB"/>
    <w:rsid w:val="003C3DB0"/>
    <w:rsid w:val="003C7FF8"/>
    <w:rsid w:val="003F0234"/>
    <w:rsid w:val="00424146"/>
    <w:rsid w:val="00425348"/>
    <w:rsid w:val="0042580B"/>
    <w:rsid w:val="00431473"/>
    <w:rsid w:val="004324FC"/>
    <w:rsid w:val="00434A7D"/>
    <w:rsid w:val="0044230B"/>
    <w:rsid w:val="004470D1"/>
    <w:rsid w:val="0045199B"/>
    <w:rsid w:val="00466A32"/>
    <w:rsid w:val="0046769F"/>
    <w:rsid w:val="00495EAB"/>
    <w:rsid w:val="004A4AE4"/>
    <w:rsid w:val="004D2B12"/>
    <w:rsid w:val="00504CDA"/>
    <w:rsid w:val="005171EF"/>
    <w:rsid w:val="00541069"/>
    <w:rsid w:val="00543615"/>
    <w:rsid w:val="00545402"/>
    <w:rsid w:val="00555446"/>
    <w:rsid w:val="00566F66"/>
    <w:rsid w:val="00567A0C"/>
    <w:rsid w:val="00582CBD"/>
    <w:rsid w:val="005947B1"/>
    <w:rsid w:val="005961E7"/>
    <w:rsid w:val="005D11AB"/>
    <w:rsid w:val="005D1876"/>
    <w:rsid w:val="005E218B"/>
    <w:rsid w:val="005F41D3"/>
    <w:rsid w:val="00610F14"/>
    <w:rsid w:val="006301C7"/>
    <w:rsid w:val="006337BD"/>
    <w:rsid w:val="0064344A"/>
    <w:rsid w:val="006450AC"/>
    <w:rsid w:val="0064721E"/>
    <w:rsid w:val="006666A5"/>
    <w:rsid w:val="00671017"/>
    <w:rsid w:val="006722B2"/>
    <w:rsid w:val="00677B6C"/>
    <w:rsid w:val="00692B64"/>
    <w:rsid w:val="006A3676"/>
    <w:rsid w:val="006B40E2"/>
    <w:rsid w:val="006E3116"/>
    <w:rsid w:val="006E3146"/>
    <w:rsid w:val="006E404F"/>
    <w:rsid w:val="006E5ADB"/>
    <w:rsid w:val="00700CE8"/>
    <w:rsid w:val="0070779D"/>
    <w:rsid w:val="007079D4"/>
    <w:rsid w:val="0072260A"/>
    <w:rsid w:val="00725882"/>
    <w:rsid w:val="00766D82"/>
    <w:rsid w:val="007856D7"/>
    <w:rsid w:val="0078742E"/>
    <w:rsid w:val="007944EC"/>
    <w:rsid w:val="007944F1"/>
    <w:rsid w:val="007952D5"/>
    <w:rsid w:val="00795EA6"/>
    <w:rsid w:val="007A06BD"/>
    <w:rsid w:val="007B16DC"/>
    <w:rsid w:val="007B3EFD"/>
    <w:rsid w:val="007D2C3F"/>
    <w:rsid w:val="007E51B5"/>
    <w:rsid w:val="00800FA8"/>
    <w:rsid w:val="00822FD8"/>
    <w:rsid w:val="00826622"/>
    <w:rsid w:val="00835CF2"/>
    <w:rsid w:val="00841F2B"/>
    <w:rsid w:val="00847491"/>
    <w:rsid w:val="00851CBF"/>
    <w:rsid w:val="00854518"/>
    <w:rsid w:val="00854753"/>
    <w:rsid w:val="00872BF0"/>
    <w:rsid w:val="00883921"/>
    <w:rsid w:val="0088415B"/>
    <w:rsid w:val="008928AA"/>
    <w:rsid w:val="008B0456"/>
    <w:rsid w:val="008C2F83"/>
    <w:rsid w:val="008D59E3"/>
    <w:rsid w:val="008D600B"/>
    <w:rsid w:val="008F1448"/>
    <w:rsid w:val="008F35AF"/>
    <w:rsid w:val="00903FCA"/>
    <w:rsid w:val="00910948"/>
    <w:rsid w:val="00916B71"/>
    <w:rsid w:val="009532EB"/>
    <w:rsid w:val="00953AD2"/>
    <w:rsid w:val="00963F28"/>
    <w:rsid w:val="00965DA3"/>
    <w:rsid w:val="00977C36"/>
    <w:rsid w:val="00986276"/>
    <w:rsid w:val="009863C5"/>
    <w:rsid w:val="009B7677"/>
    <w:rsid w:val="009C05D8"/>
    <w:rsid w:val="009D3690"/>
    <w:rsid w:val="009F5E1E"/>
    <w:rsid w:val="00A03B47"/>
    <w:rsid w:val="00A061A2"/>
    <w:rsid w:val="00A10E68"/>
    <w:rsid w:val="00A30C0E"/>
    <w:rsid w:val="00A42C48"/>
    <w:rsid w:val="00A6273C"/>
    <w:rsid w:val="00A83336"/>
    <w:rsid w:val="00A86CA2"/>
    <w:rsid w:val="00A92958"/>
    <w:rsid w:val="00A92FD0"/>
    <w:rsid w:val="00AA4F90"/>
    <w:rsid w:val="00AA50F8"/>
    <w:rsid w:val="00AA6BEB"/>
    <w:rsid w:val="00AB1412"/>
    <w:rsid w:val="00AB4923"/>
    <w:rsid w:val="00AB49E6"/>
    <w:rsid w:val="00AB5A4A"/>
    <w:rsid w:val="00AE3E64"/>
    <w:rsid w:val="00B17ED0"/>
    <w:rsid w:val="00B267A1"/>
    <w:rsid w:val="00B30E7A"/>
    <w:rsid w:val="00B31A96"/>
    <w:rsid w:val="00B342A2"/>
    <w:rsid w:val="00B404B0"/>
    <w:rsid w:val="00B45C53"/>
    <w:rsid w:val="00B5245B"/>
    <w:rsid w:val="00B61456"/>
    <w:rsid w:val="00B630CF"/>
    <w:rsid w:val="00B72528"/>
    <w:rsid w:val="00B7522E"/>
    <w:rsid w:val="00B75F35"/>
    <w:rsid w:val="00BA145C"/>
    <w:rsid w:val="00BC7AC3"/>
    <w:rsid w:val="00BC7C0C"/>
    <w:rsid w:val="00BD3EC9"/>
    <w:rsid w:val="00BE1FFD"/>
    <w:rsid w:val="00BF1778"/>
    <w:rsid w:val="00C14C9E"/>
    <w:rsid w:val="00C24737"/>
    <w:rsid w:val="00C252AF"/>
    <w:rsid w:val="00C37581"/>
    <w:rsid w:val="00C37F6B"/>
    <w:rsid w:val="00C40B80"/>
    <w:rsid w:val="00C41028"/>
    <w:rsid w:val="00C42E00"/>
    <w:rsid w:val="00C53C42"/>
    <w:rsid w:val="00C555A1"/>
    <w:rsid w:val="00C5730C"/>
    <w:rsid w:val="00C736F2"/>
    <w:rsid w:val="00C80F52"/>
    <w:rsid w:val="00CA134C"/>
    <w:rsid w:val="00CC08CB"/>
    <w:rsid w:val="00CD2925"/>
    <w:rsid w:val="00CE0F45"/>
    <w:rsid w:val="00D03AC9"/>
    <w:rsid w:val="00D0624B"/>
    <w:rsid w:val="00D13512"/>
    <w:rsid w:val="00D31735"/>
    <w:rsid w:val="00D35200"/>
    <w:rsid w:val="00D477DE"/>
    <w:rsid w:val="00D54249"/>
    <w:rsid w:val="00D54B16"/>
    <w:rsid w:val="00D6296D"/>
    <w:rsid w:val="00D76A19"/>
    <w:rsid w:val="00D8019B"/>
    <w:rsid w:val="00D871A3"/>
    <w:rsid w:val="00DA0305"/>
    <w:rsid w:val="00DB4069"/>
    <w:rsid w:val="00DB6738"/>
    <w:rsid w:val="00DC66D4"/>
    <w:rsid w:val="00DE34FC"/>
    <w:rsid w:val="00DF05B8"/>
    <w:rsid w:val="00E16358"/>
    <w:rsid w:val="00E60F80"/>
    <w:rsid w:val="00E80246"/>
    <w:rsid w:val="00E818B1"/>
    <w:rsid w:val="00E83417"/>
    <w:rsid w:val="00E83C92"/>
    <w:rsid w:val="00EB5A7D"/>
    <w:rsid w:val="00EC4F94"/>
    <w:rsid w:val="00ED1364"/>
    <w:rsid w:val="00EF1C03"/>
    <w:rsid w:val="00F11468"/>
    <w:rsid w:val="00F1372E"/>
    <w:rsid w:val="00F205EE"/>
    <w:rsid w:val="00F703A4"/>
    <w:rsid w:val="00F74D22"/>
    <w:rsid w:val="00F7633D"/>
    <w:rsid w:val="00FA08FA"/>
    <w:rsid w:val="00FA6D59"/>
    <w:rsid w:val="00FB7AE2"/>
    <w:rsid w:val="00FB7FD6"/>
    <w:rsid w:val="00FD1081"/>
    <w:rsid w:val="00FD195B"/>
    <w:rsid w:val="00FE7EFD"/>
    <w:rsid w:val="00FF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D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C7CD6"/>
    <w:rPr>
      <w:color w:val="106BBE"/>
    </w:rPr>
  </w:style>
  <w:style w:type="paragraph" w:customStyle="1" w:styleId="s1">
    <w:name w:val="s_1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0F45"/>
    <w:rPr>
      <w:color w:val="0000FF"/>
      <w:u w:val="single"/>
    </w:rPr>
  </w:style>
  <w:style w:type="character" w:styleId="a6">
    <w:name w:val="Emphasis"/>
    <w:basedOn w:val="a0"/>
    <w:uiPriority w:val="20"/>
    <w:qFormat/>
    <w:rsid w:val="00A92958"/>
    <w:rPr>
      <w:i/>
      <w:iCs/>
    </w:rPr>
  </w:style>
  <w:style w:type="paragraph" w:customStyle="1" w:styleId="1">
    <w:name w:val="Без интервала1"/>
    <w:rsid w:val="006E5A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7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2B2"/>
    <w:rPr>
      <w:rFonts w:ascii="Segoe UI" w:hAnsi="Segoe UI" w:cs="Segoe UI"/>
      <w:sz w:val="18"/>
      <w:szCs w:val="18"/>
    </w:rPr>
  </w:style>
  <w:style w:type="paragraph" w:customStyle="1" w:styleId="s22">
    <w:name w:val="s_22"/>
    <w:basedOn w:val="a"/>
    <w:rsid w:val="0085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5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18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rsid w:val="004423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basedOn w:val="aa"/>
    <w:rsid w:val="0044230B"/>
    <w:rPr>
      <w:b/>
      <w:bCs/>
    </w:rPr>
  </w:style>
  <w:style w:type="paragraph" w:customStyle="1" w:styleId="2">
    <w:name w:val="Основной текст2"/>
    <w:basedOn w:val="a"/>
    <w:link w:val="aa"/>
    <w:rsid w:val="0044230B"/>
    <w:pPr>
      <w:shd w:val="clear" w:color="auto" w:fill="FFFFFF"/>
      <w:spacing w:before="240" w:after="0" w:line="25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0D1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C7CD6"/>
    <w:rPr>
      <w:color w:val="106BBE"/>
    </w:rPr>
  </w:style>
  <w:style w:type="paragraph" w:customStyle="1" w:styleId="s1">
    <w:name w:val="s_1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E0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E0F45"/>
    <w:rPr>
      <w:color w:val="0000FF"/>
      <w:u w:val="single"/>
    </w:rPr>
  </w:style>
  <w:style w:type="character" w:styleId="a6">
    <w:name w:val="Emphasis"/>
    <w:basedOn w:val="a0"/>
    <w:uiPriority w:val="20"/>
    <w:qFormat/>
    <w:rsid w:val="00A92958"/>
    <w:rPr>
      <w:i/>
      <w:iCs/>
    </w:rPr>
  </w:style>
  <w:style w:type="paragraph" w:customStyle="1" w:styleId="1">
    <w:name w:val="Без интервала1"/>
    <w:rsid w:val="006E5A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67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2B2"/>
    <w:rPr>
      <w:rFonts w:ascii="Segoe UI" w:hAnsi="Segoe UI" w:cs="Segoe UI"/>
      <w:sz w:val="18"/>
      <w:szCs w:val="18"/>
    </w:rPr>
  </w:style>
  <w:style w:type="paragraph" w:customStyle="1" w:styleId="s22">
    <w:name w:val="s_22"/>
    <w:basedOn w:val="a"/>
    <w:rsid w:val="0085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5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13" Type="http://schemas.openxmlformats.org/officeDocument/2006/relationships/hyperlink" Target="https://porezk.cap.ru/action/activity/eab/ocenka-reguliruyuschego-vozdejstviya-i-ekspertiza/ocenka-reguliruyuschego-vozdejstviya-npa/2024-god/provedenie-ocenki-reguliruyuschego-vozdejstviya-pr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4449814/74d7c78a3a1e33cef2750a2b7b35d2ed/" TargetMode="External"/><Relationship Id="rId12" Type="http://schemas.openxmlformats.org/officeDocument/2006/relationships/hyperlink" Target="https://nk.cap.ru/projects/766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orezk.cap.ru/action/activity/market/regulirovanie-alkogoljnogo-rinka/municipaljnie-pravovie-akti-opredelyayuschie-grani" TargetMode="External"/><Relationship Id="rId11" Type="http://schemas.openxmlformats.org/officeDocument/2006/relationships/hyperlink" Target="https://base.garant.ru/40368189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4036818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3681894/" TargetMode="External"/><Relationship Id="rId14" Type="http://schemas.openxmlformats.org/officeDocument/2006/relationships/hyperlink" Target="https://porezk.cap.ru/action/activity/market/regulirovanie-alkogoljnogo-rinka/municipaljnie-pravovie-akti-opredelyayuschie-gra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D8A7-CA0A-4705-8906-E5A17B80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6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Хайруллина Ольга Минкадировна</dc:creator>
  <cp:lastModifiedBy>Economy-PMO</cp:lastModifiedBy>
  <cp:revision>110</cp:revision>
  <cp:lastPrinted>2024-12-09T12:25:00Z</cp:lastPrinted>
  <dcterms:created xsi:type="dcterms:W3CDTF">2024-09-25T14:34:00Z</dcterms:created>
  <dcterms:modified xsi:type="dcterms:W3CDTF">2024-12-09T12:34:00Z</dcterms:modified>
</cp:coreProperties>
</file>