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4111"/>
        <w:gridCol w:w="1559"/>
        <w:gridCol w:w="3828"/>
      </w:tblGrid>
      <w:tr w:rsidR="00E9474A" w:rsidRPr="00554D71" w:rsidTr="000F7207">
        <w:tc>
          <w:tcPr>
            <w:tcW w:w="4111" w:type="dxa"/>
          </w:tcPr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</w:tc>
        <w:tc>
          <w:tcPr>
            <w:tcW w:w="1559" w:type="dxa"/>
            <w:vMerge w:val="restart"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93472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E9474A" w:rsidRPr="00277F63" w:rsidRDefault="00E9474A" w:rsidP="000F7207">
            <w:pPr>
              <w:tabs>
                <w:tab w:val="left" w:pos="1026"/>
                <w:tab w:val="left" w:pos="2410"/>
              </w:tabs>
              <w:jc w:val="center"/>
              <w:rPr>
                <w:i/>
              </w:rPr>
            </w:pPr>
          </w:p>
        </w:tc>
      </w:tr>
      <w:tr w:rsidR="00E9474A" w:rsidRPr="00554D71" w:rsidTr="000F7207">
        <w:tc>
          <w:tcPr>
            <w:tcW w:w="4111" w:type="dxa"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ЧĂВАШ РЕСПУБЛИКИН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КОМСОМОЛЬСКИ МУНИЦИПАЛЛĂ ОКРУГĚН ПĚРРЕМĚШ СУЙЛАВРИ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ДЕПУТАТСЕН ПУХĂВĔ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ЙЫШĂНУ</w:t>
            </w:r>
          </w:p>
        </w:tc>
        <w:tc>
          <w:tcPr>
            <w:tcW w:w="1559" w:type="dxa"/>
            <w:vMerge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</w:p>
        </w:tc>
        <w:tc>
          <w:tcPr>
            <w:tcW w:w="3828" w:type="dxa"/>
          </w:tcPr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  <w:r w:rsidRPr="00554D71">
              <w:t>ЧУВАШСКАЯ РЕСПУБЛИКА СОБРАНИЕ ДЕПУТАТОВ</w:t>
            </w:r>
          </w:p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  <w:r w:rsidRPr="00554D71">
              <w:t>КОМСОМОЛЬСКОГО МУНИЦИПАЛЬНОГО ОКРУГА ПЕРВОГО СОЗЫВА</w:t>
            </w:r>
          </w:p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РЕШЕНИЕ</w:t>
            </w:r>
          </w:p>
        </w:tc>
      </w:tr>
    </w:tbl>
    <w:p w:rsidR="00E9474A" w:rsidRPr="00554D71" w:rsidRDefault="00E9474A" w:rsidP="00DD33CC">
      <w:pPr>
        <w:tabs>
          <w:tab w:val="left" w:pos="2410"/>
        </w:tabs>
        <w:rPr>
          <w:sz w:val="26"/>
          <w:szCs w:val="26"/>
        </w:rPr>
      </w:pPr>
    </w:p>
    <w:p w:rsidR="00E9474A" w:rsidRPr="00554D71" w:rsidRDefault="00E9474A" w:rsidP="00E9474A">
      <w:pPr>
        <w:tabs>
          <w:tab w:val="left" w:pos="24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59C2">
        <w:rPr>
          <w:sz w:val="26"/>
          <w:szCs w:val="26"/>
        </w:rPr>
        <w:t>31</w:t>
      </w:r>
      <w:r w:rsidR="000F46C6">
        <w:rPr>
          <w:sz w:val="26"/>
          <w:szCs w:val="26"/>
        </w:rPr>
        <w:t xml:space="preserve"> </w:t>
      </w:r>
      <w:r w:rsidR="00C359C2">
        <w:rPr>
          <w:sz w:val="26"/>
          <w:szCs w:val="26"/>
        </w:rPr>
        <w:t>января</w:t>
      </w:r>
      <w:r w:rsidRPr="00554D71">
        <w:rPr>
          <w:sz w:val="26"/>
          <w:szCs w:val="26"/>
        </w:rPr>
        <w:t xml:space="preserve"> 202</w:t>
      </w:r>
      <w:r w:rsidR="009332D9">
        <w:rPr>
          <w:sz w:val="26"/>
          <w:szCs w:val="26"/>
        </w:rPr>
        <w:t>4</w:t>
      </w:r>
      <w:r w:rsidRPr="00554D71">
        <w:rPr>
          <w:sz w:val="26"/>
          <w:szCs w:val="26"/>
        </w:rPr>
        <w:t xml:space="preserve"> г. № </w:t>
      </w:r>
      <w:r w:rsidR="00C359C2">
        <w:rPr>
          <w:sz w:val="26"/>
          <w:szCs w:val="26"/>
        </w:rPr>
        <w:t>25/322</w:t>
      </w:r>
    </w:p>
    <w:p w:rsidR="00E9474A" w:rsidRDefault="00E9474A" w:rsidP="00E9474A"/>
    <w:p w:rsidR="009230CE" w:rsidRDefault="009230CE" w:rsidP="00B267DB">
      <w:pPr>
        <w:tabs>
          <w:tab w:val="left" w:pos="6237"/>
        </w:tabs>
        <w:ind w:right="3543"/>
        <w:jc w:val="both"/>
        <w:rPr>
          <w:b/>
          <w:bCs/>
          <w:sz w:val="26"/>
          <w:szCs w:val="26"/>
        </w:rPr>
      </w:pPr>
      <w:r w:rsidRPr="00482CF1">
        <w:rPr>
          <w:b/>
          <w:bCs/>
          <w:sz w:val="26"/>
          <w:szCs w:val="26"/>
        </w:rPr>
        <w:t xml:space="preserve">Об утверждении Порядка формирования перечня земельных участков, находящихся в муниципальной собственности Комсомольского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</w:t>
      </w:r>
      <w:r w:rsidR="00C110E0" w:rsidRPr="00C110E0">
        <w:rPr>
          <w:b/>
          <w:bCs/>
          <w:sz w:val="26"/>
          <w:szCs w:val="26"/>
        </w:rPr>
        <w:t xml:space="preserve">для предоставления </w:t>
      </w:r>
      <w:r w:rsidR="00B267DB">
        <w:rPr>
          <w:b/>
          <w:bCs/>
          <w:sz w:val="26"/>
          <w:szCs w:val="26"/>
        </w:rPr>
        <w:t>отдельным категориям граждан в собственность бесплатно</w:t>
      </w:r>
    </w:p>
    <w:p w:rsidR="001953FB" w:rsidRDefault="001953FB" w:rsidP="00B267DB">
      <w:pPr>
        <w:shd w:val="clear" w:color="auto" w:fill="FFFFFF"/>
        <w:jc w:val="both"/>
        <w:rPr>
          <w:sz w:val="26"/>
          <w:szCs w:val="26"/>
        </w:rPr>
      </w:pPr>
    </w:p>
    <w:p w:rsidR="001953FB" w:rsidRDefault="009230CE" w:rsidP="00B267DB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482CF1">
        <w:rPr>
          <w:sz w:val="26"/>
          <w:szCs w:val="26"/>
        </w:rPr>
        <w:t xml:space="preserve">В соответствии с подпунктом 7 статьи 39.5 и </w:t>
      </w:r>
      <w:r w:rsidR="00724BA6" w:rsidRPr="00724BA6">
        <w:rPr>
          <w:sz w:val="26"/>
          <w:szCs w:val="26"/>
        </w:rPr>
        <w:t>пунктом 1</w:t>
      </w:r>
      <w:r w:rsidRPr="00724BA6">
        <w:rPr>
          <w:sz w:val="26"/>
          <w:szCs w:val="26"/>
        </w:rPr>
        <w:t xml:space="preserve"> статьи 39.19 Земельного кодекса Российской Федерации, распоряжение</w:t>
      </w:r>
      <w:r w:rsidR="00AE3F85">
        <w:rPr>
          <w:sz w:val="26"/>
          <w:szCs w:val="26"/>
        </w:rPr>
        <w:t>м</w:t>
      </w:r>
      <w:r w:rsidRPr="00724BA6">
        <w:rPr>
          <w:sz w:val="26"/>
          <w:szCs w:val="26"/>
        </w:rPr>
        <w:t xml:space="preserve"> Президента РФ от 6 июня 2023 г.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</w:t>
      </w:r>
      <w:r w:rsidRPr="00482CF1">
        <w:rPr>
          <w:sz w:val="26"/>
          <w:szCs w:val="26"/>
        </w:rPr>
        <w:t xml:space="preserve"> на Вооруженные Силы Российской Федерации, лиц, проходящих службу в войсках национальной гвардии Российской Федерации, </w:t>
      </w:r>
      <w:r w:rsidR="002D79EF" w:rsidRPr="002D79EF">
        <w:rPr>
          <w:sz w:val="26"/>
          <w:szCs w:val="26"/>
        </w:rPr>
        <w:t>и имеющим специальные</w:t>
      </w:r>
      <w:proofErr w:type="gramEnd"/>
      <w:r w:rsidR="002D79EF" w:rsidRPr="002D79EF">
        <w:rPr>
          <w:sz w:val="26"/>
          <w:szCs w:val="26"/>
        </w:rPr>
        <w:t xml:space="preserve">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</w:t>
      </w:r>
      <w:r w:rsidR="002D79EF">
        <w:rPr>
          <w:sz w:val="26"/>
          <w:szCs w:val="26"/>
        </w:rPr>
        <w:t xml:space="preserve"> </w:t>
      </w:r>
      <w:r w:rsidRPr="00482CF1">
        <w:rPr>
          <w:sz w:val="26"/>
          <w:szCs w:val="26"/>
        </w:rPr>
        <w:t xml:space="preserve">и членов их семей», </w:t>
      </w:r>
      <w:hyperlink r:id="rId6" w:anchor="/document/17576613/entry/0" w:history="1">
        <w:r w:rsidRPr="00482CF1">
          <w:rPr>
            <w:sz w:val="26"/>
            <w:szCs w:val="26"/>
          </w:rPr>
          <w:t>Законом</w:t>
        </w:r>
      </w:hyperlink>
      <w:r w:rsidR="00B267DB">
        <w:rPr>
          <w:sz w:val="26"/>
          <w:szCs w:val="26"/>
        </w:rPr>
        <w:t xml:space="preserve"> </w:t>
      </w:r>
      <w:r w:rsidRPr="00482CF1">
        <w:rPr>
          <w:sz w:val="26"/>
          <w:szCs w:val="26"/>
        </w:rPr>
        <w:t xml:space="preserve">Чувашской Республики от 23 ноября 2023 г. № 82 «О предоставлении земельных участков отдельным категориям граждан в собственность бесплатно на территории Чувашской Республики» Собрание депутатов Комсомольского муниципального округа </w:t>
      </w:r>
      <w:proofErr w:type="spellStart"/>
      <w:proofErr w:type="gramStart"/>
      <w:r w:rsidRPr="00482CF1">
        <w:rPr>
          <w:sz w:val="26"/>
          <w:szCs w:val="26"/>
        </w:rPr>
        <w:t>р</w:t>
      </w:r>
      <w:proofErr w:type="spellEnd"/>
      <w:proofErr w:type="gramEnd"/>
      <w:r w:rsidR="00482CF1">
        <w:rPr>
          <w:sz w:val="26"/>
          <w:szCs w:val="26"/>
        </w:rPr>
        <w:t xml:space="preserve"> </w:t>
      </w:r>
      <w:r w:rsidRPr="00482CF1">
        <w:rPr>
          <w:sz w:val="26"/>
          <w:szCs w:val="26"/>
        </w:rPr>
        <w:t>е</w:t>
      </w:r>
      <w:r w:rsidR="00482CF1">
        <w:rPr>
          <w:sz w:val="26"/>
          <w:szCs w:val="26"/>
        </w:rPr>
        <w:t xml:space="preserve"> </w:t>
      </w:r>
      <w:proofErr w:type="spellStart"/>
      <w:r w:rsidRPr="00482CF1">
        <w:rPr>
          <w:sz w:val="26"/>
          <w:szCs w:val="26"/>
        </w:rPr>
        <w:t>ш</w:t>
      </w:r>
      <w:proofErr w:type="spellEnd"/>
      <w:r w:rsidR="00482CF1">
        <w:rPr>
          <w:sz w:val="26"/>
          <w:szCs w:val="26"/>
        </w:rPr>
        <w:t xml:space="preserve"> </w:t>
      </w:r>
      <w:r w:rsidRPr="00482CF1">
        <w:rPr>
          <w:sz w:val="26"/>
          <w:szCs w:val="26"/>
        </w:rPr>
        <w:t>и</w:t>
      </w:r>
      <w:r w:rsidR="00482CF1">
        <w:rPr>
          <w:sz w:val="26"/>
          <w:szCs w:val="26"/>
        </w:rPr>
        <w:t xml:space="preserve"> </w:t>
      </w:r>
      <w:proofErr w:type="gramStart"/>
      <w:r w:rsidRPr="00482CF1">
        <w:rPr>
          <w:sz w:val="26"/>
          <w:szCs w:val="26"/>
        </w:rPr>
        <w:t>л</w:t>
      </w:r>
      <w:proofErr w:type="gramEnd"/>
      <w:r w:rsidR="00482CF1">
        <w:rPr>
          <w:sz w:val="26"/>
          <w:szCs w:val="26"/>
        </w:rPr>
        <w:t xml:space="preserve"> </w:t>
      </w:r>
      <w:r w:rsidRPr="00482CF1">
        <w:rPr>
          <w:sz w:val="26"/>
          <w:szCs w:val="26"/>
        </w:rPr>
        <w:t>о:</w:t>
      </w:r>
    </w:p>
    <w:p w:rsidR="00C110E0" w:rsidRPr="00B267DB" w:rsidRDefault="009230CE" w:rsidP="00B267D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482CF1">
        <w:rPr>
          <w:sz w:val="26"/>
          <w:szCs w:val="26"/>
        </w:rPr>
        <w:t>Утвердить прилагаемый</w:t>
      </w:r>
      <w:r w:rsidR="00B267DB">
        <w:rPr>
          <w:sz w:val="26"/>
          <w:szCs w:val="26"/>
        </w:rPr>
        <w:t xml:space="preserve"> </w:t>
      </w:r>
      <w:hyperlink r:id="rId7" w:anchor="/document/403816878/entry/1000" w:history="1">
        <w:r w:rsidRPr="00482CF1">
          <w:rPr>
            <w:sz w:val="26"/>
            <w:szCs w:val="26"/>
          </w:rPr>
          <w:t>Порядок</w:t>
        </w:r>
      </w:hyperlink>
      <w:r w:rsidR="00B267DB">
        <w:rPr>
          <w:sz w:val="26"/>
          <w:szCs w:val="26"/>
        </w:rPr>
        <w:t xml:space="preserve"> </w:t>
      </w:r>
      <w:r w:rsidR="00B267DB" w:rsidRPr="00B267DB">
        <w:rPr>
          <w:bCs/>
          <w:sz w:val="26"/>
          <w:szCs w:val="26"/>
        </w:rPr>
        <w:t>формирования перечня земельных участков, находящихся в муниципальной собственности Комсомольского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отдельным категориям граждан в собственность бесплатно.</w:t>
      </w:r>
    </w:p>
    <w:p w:rsidR="00B267DB" w:rsidRDefault="009230CE" w:rsidP="00C110E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9EF">
        <w:rPr>
          <w:sz w:val="26"/>
          <w:szCs w:val="26"/>
        </w:rPr>
        <w:t>Определить периодическое печатное издание «Вестник Комсомольского муниципального округа Чувашской Республики» официальным печатным изданием для </w:t>
      </w:r>
      <w:hyperlink r:id="rId8" w:anchor="/document/403816879/entry/0" w:history="1">
        <w:r w:rsidRPr="002D79EF">
          <w:rPr>
            <w:sz w:val="26"/>
            <w:szCs w:val="26"/>
          </w:rPr>
          <w:t>опубликования</w:t>
        </w:r>
      </w:hyperlink>
      <w:r w:rsidRPr="002D79EF">
        <w:rPr>
          <w:sz w:val="26"/>
          <w:szCs w:val="26"/>
        </w:rPr>
        <w:t xml:space="preserve"> перечня земельных участков, находящихся в муниципальной собственности Комсомольского муниципального округа </w:t>
      </w:r>
      <w:r w:rsidRPr="002D79EF">
        <w:rPr>
          <w:sz w:val="26"/>
          <w:szCs w:val="26"/>
        </w:rPr>
        <w:lastRenderedPageBreak/>
        <w:t xml:space="preserve">Чувашской Республики, а также земельных участков, государственная собственность на которые не разграничена, </w:t>
      </w:r>
      <w:r w:rsidR="00B267DB" w:rsidRPr="00B267DB">
        <w:rPr>
          <w:bCs/>
          <w:sz w:val="26"/>
          <w:szCs w:val="26"/>
        </w:rPr>
        <w:t>предназначенных для предоставления отдельным категориям граждан в собственность бесплатно.</w:t>
      </w:r>
    </w:p>
    <w:p w:rsidR="009230CE" w:rsidRPr="00482CF1" w:rsidRDefault="009230CE" w:rsidP="009230CE">
      <w:pPr>
        <w:shd w:val="clear" w:color="auto" w:fill="FFFFFF"/>
        <w:ind w:firstLine="708"/>
        <w:jc w:val="both"/>
        <w:rPr>
          <w:sz w:val="26"/>
          <w:szCs w:val="26"/>
        </w:rPr>
      </w:pPr>
      <w:r w:rsidRPr="00482CF1">
        <w:rPr>
          <w:sz w:val="26"/>
          <w:szCs w:val="26"/>
        </w:rPr>
        <w:t xml:space="preserve">3. Настоящее решение вступает в силу </w:t>
      </w:r>
      <w:r w:rsidR="006A58E8" w:rsidRPr="00482CF1">
        <w:rPr>
          <w:sz w:val="26"/>
          <w:szCs w:val="26"/>
        </w:rPr>
        <w:t>со дня</w:t>
      </w:r>
      <w:r w:rsidRPr="00482CF1">
        <w:rPr>
          <w:sz w:val="26"/>
          <w:szCs w:val="26"/>
        </w:rPr>
        <w:t xml:space="preserve"> его </w:t>
      </w:r>
      <w:hyperlink r:id="rId9" w:anchor="/document/403816879/entry/0" w:history="1">
        <w:r w:rsidRPr="00482CF1">
          <w:rPr>
            <w:sz w:val="26"/>
            <w:szCs w:val="26"/>
          </w:rPr>
          <w:t>официального опубликования</w:t>
        </w:r>
      </w:hyperlink>
      <w:r w:rsidRPr="00482CF1">
        <w:rPr>
          <w:sz w:val="26"/>
          <w:szCs w:val="26"/>
        </w:rPr>
        <w:t>.</w:t>
      </w:r>
    </w:p>
    <w:p w:rsidR="009230CE" w:rsidRDefault="009230CE" w:rsidP="009230C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953FB" w:rsidRPr="00482CF1" w:rsidRDefault="001953FB" w:rsidP="009230C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230CE" w:rsidRPr="00482CF1" w:rsidRDefault="009230CE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82CF1">
        <w:rPr>
          <w:bCs/>
          <w:sz w:val="26"/>
          <w:szCs w:val="26"/>
        </w:rPr>
        <w:t>Председатель Собрания депутатов</w:t>
      </w:r>
    </w:p>
    <w:p w:rsidR="009230CE" w:rsidRPr="00482CF1" w:rsidRDefault="009230CE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82CF1">
        <w:rPr>
          <w:bCs/>
          <w:sz w:val="26"/>
          <w:szCs w:val="26"/>
        </w:rPr>
        <w:t>Комсомольского муниципального</w:t>
      </w:r>
    </w:p>
    <w:p w:rsidR="009230CE" w:rsidRPr="00482CF1" w:rsidRDefault="009230CE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82CF1">
        <w:rPr>
          <w:bCs/>
          <w:sz w:val="26"/>
          <w:szCs w:val="26"/>
        </w:rPr>
        <w:t xml:space="preserve">округ Чувашской Республики                                                     </w:t>
      </w:r>
      <w:r w:rsidR="00B267DB">
        <w:rPr>
          <w:bCs/>
          <w:sz w:val="26"/>
          <w:szCs w:val="26"/>
        </w:rPr>
        <w:t xml:space="preserve">          </w:t>
      </w:r>
      <w:r w:rsidRPr="00482CF1">
        <w:rPr>
          <w:bCs/>
          <w:sz w:val="26"/>
          <w:szCs w:val="26"/>
        </w:rPr>
        <w:t xml:space="preserve">       С.Н. Грачева</w:t>
      </w:r>
    </w:p>
    <w:p w:rsidR="009230CE" w:rsidRDefault="009230CE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953FB" w:rsidRPr="00482CF1" w:rsidRDefault="001953FB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230CE" w:rsidRPr="00482CF1" w:rsidRDefault="009230CE" w:rsidP="009230C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82CF1">
        <w:rPr>
          <w:bCs/>
          <w:sz w:val="26"/>
          <w:szCs w:val="26"/>
        </w:rPr>
        <w:t>Глава Комсомольского муниципального</w:t>
      </w:r>
    </w:p>
    <w:p w:rsidR="009230CE" w:rsidRPr="00482CF1" w:rsidRDefault="009230CE" w:rsidP="009230CE">
      <w:pPr>
        <w:shd w:val="clear" w:color="auto" w:fill="FFFFFF"/>
        <w:jc w:val="both"/>
        <w:rPr>
          <w:sz w:val="26"/>
          <w:szCs w:val="26"/>
        </w:rPr>
      </w:pPr>
      <w:r w:rsidRPr="00482CF1">
        <w:rPr>
          <w:bCs/>
          <w:sz w:val="26"/>
          <w:szCs w:val="26"/>
        </w:rPr>
        <w:t xml:space="preserve">округ Чувашской Республики                                                           </w:t>
      </w:r>
      <w:r w:rsidR="00B267DB">
        <w:rPr>
          <w:bCs/>
          <w:sz w:val="26"/>
          <w:szCs w:val="26"/>
        </w:rPr>
        <w:t xml:space="preserve">        </w:t>
      </w:r>
      <w:r w:rsidRPr="00482CF1">
        <w:rPr>
          <w:bCs/>
          <w:sz w:val="26"/>
          <w:szCs w:val="26"/>
        </w:rPr>
        <w:t xml:space="preserve">   Н.Н. </w:t>
      </w:r>
      <w:proofErr w:type="spellStart"/>
      <w:r w:rsidRPr="00482CF1">
        <w:rPr>
          <w:bCs/>
          <w:sz w:val="26"/>
          <w:szCs w:val="26"/>
        </w:rPr>
        <w:t>Раськин</w:t>
      </w:r>
      <w:proofErr w:type="spellEnd"/>
    </w:p>
    <w:p w:rsidR="00C110E0" w:rsidRDefault="00C110E0" w:rsidP="009230CE">
      <w:pPr>
        <w:shd w:val="clear" w:color="auto" w:fill="FFFFFF"/>
        <w:ind w:left="4820"/>
      </w:pPr>
    </w:p>
    <w:p w:rsidR="00C110E0" w:rsidRDefault="00C110E0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1953FB" w:rsidRDefault="001953FB" w:rsidP="009230CE">
      <w:pPr>
        <w:shd w:val="clear" w:color="auto" w:fill="FFFFFF"/>
        <w:ind w:left="4820"/>
      </w:pPr>
    </w:p>
    <w:p w:rsidR="00C110E0" w:rsidRDefault="00C110E0" w:rsidP="00B267DB">
      <w:pPr>
        <w:shd w:val="clear" w:color="auto" w:fill="FFFFFF"/>
      </w:pPr>
      <w:bookmarkStart w:id="0" w:name="_GoBack"/>
      <w:bookmarkEnd w:id="0"/>
    </w:p>
    <w:p w:rsidR="00B267DB" w:rsidRDefault="00B267DB" w:rsidP="00B267DB">
      <w:pPr>
        <w:shd w:val="clear" w:color="auto" w:fill="FFFFFF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67DB" w:rsidTr="00B267DB">
        <w:tc>
          <w:tcPr>
            <w:tcW w:w="4785" w:type="dxa"/>
          </w:tcPr>
          <w:p w:rsidR="00B267DB" w:rsidRDefault="00B267DB" w:rsidP="00B267DB"/>
        </w:tc>
        <w:tc>
          <w:tcPr>
            <w:tcW w:w="4786" w:type="dxa"/>
          </w:tcPr>
          <w:p w:rsidR="00B267DB" w:rsidRPr="00B267DB" w:rsidRDefault="00B267DB" w:rsidP="00B267DB">
            <w:pPr>
              <w:jc w:val="center"/>
            </w:pPr>
            <w:r w:rsidRPr="00B267DB">
              <w:t>Утвержден</w:t>
            </w:r>
          </w:p>
          <w:p w:rsidR="00B267DB" w:rsidRDefault="00B267DB" w:rsidP="00B267DB">
            <w:pPr>
              <w:jc w:val="center"/>
            </w:pPr>
            <w:r w:rsidRPr="00B267DB">
              <w:t>решением Собрания депутатов Комсомольского муниципального округа Чувашской Республики от 31января 2024 г. № 25/322</w:t>
            </w:r>
          </w:p>
        </w:tc>
      </w:tr>
    </w:tbl>
    <w:p w:rsidR="009230CE" w:rsidRPr="00101F23" w:rsidRDefault="009230CE" w:rsidP="00B267DB">
      <w:pPr>
        <w:shd w:val="clear" w:color="auto" w:fill="FFFFFF"/>
      </w:pPr>
    </w:p>
    <w:p w:rsidR="00B267DB" w:rsidRDefault="00B267DB" w:rsidP="009230CE">
      <w:pPr>
        <w:shd w:val="clear" w:color="auto" w:fill="FFFFFF"/>
        <w:jc w:val="center"/>
        <w:rPr>
          <w:b/>
        </w:rPr>
      </w:pPr>
      <w:r w:rsidRPr="00B267DB">
        <w:rPr>
          <w:b/>
        </w:rPr>
        <w:t>Порядок</w:t>
      </w:r>
    </w:p>
    <w:p w:rsidR="009230CE" w:rsidRDefault="00B267DB" w:rsidP="009230CE">
      <w:pPr>
        <w:shd w:val="clear" w:color="auto" w:fill="FFFFFF"/>
        <w:jc w:val="center"/>
        <w:rPr>
          <w:b/>
          <w:bCs/>
        </w:rPr>
      </w:pPr>
      <w:r w:rsidRPr="00B267DB">
        <w:rPr>
          <w:b/>
        </w:rPr>
        <w:t xml:space="preserve"> </w:t>
      </w:r>
      <w:r w:rsidRPr="00B267DB">
        <w:rPr>
          <w:b/>
          <w:bCs/>
        </w:rPr>
        <w:t>формирования перечня земельных участков, находящихся в муниципальной собственности Комсомольского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отдельным категориям граждан в собственность бесплатно</w:t>
      </w:r>
    </w:p>
    <w:p w:rsidR="00B267DB" w:rsidRPr="00B267DB" w:rsidRDefault="00B267DB" w:rsidP="009230CE">
      <w:pPr>
        <w:shd w:val="clear" w:color="auto" w:fill="FFFFFF"/>
        <w:jc w:val="center"/>
        <w:rPr>
          <w:b/>
        </w:rPr>
      </w:pPr>
    </w:p>
    <w:p w:rsidR="00B267DB" w:rsidRPr="00C25504" w:rsidRDefault="009230CE" w:rsidP="00C25504">
      <w:pPr>
        <w:shd w:val="clear" w:color="auto" w:fill="FFFFFF"/>
        <w:ind w:firstLine="708"/>
        <w:jc w:val="both"/>
      </w:pPr>
      <w:r w:rsidRPr="00B267DB">
        <w:t xml:space="preserve">1. </w:t>
      </w:r>
      <w:proofErr w:type="gramStart"/>
      <w:r w:rsidRPr="00B267DB">
        <w:t xml:space="preserve">Настоящий Порядок определяет процедуру и сроки формирования земельных участков, находящихся в муниципальной собственности Комсомольского муниципального округа Чувашской Республики, а также земельных участков, государственная собственность на которые не разграничена (далее - земельные участки), предназначенных </w:t>
      </w:r>
      <w:r w:rsidR="00C110E0" w:rsidRPr="00B267DB">
        <w:t>для предоставления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</w:t>
      </w:r>
      <w:r w:rsidR="00C25504">
        <w:t xml:space="preserve"> </w:t>
      </w:r>
      <w:r w:rsidR="00C110E0" w:rsidRPr="00B267DB">
        <w:t>службу в войсках национальной</w:t>
      </w:r>
      <w:proofErr w:type="gramEnd"/>
      <w:r w:rsidR="00C110E0" w:rsidRPr="00B267DB">
        <w:t xml:space="preserve"> </w:t>
      </w:r>
      <w:proofErr w:type="gramStart"/>
      <w:r w:rsidR="00C110E0" w:rsidRPr="00B267DB">
        <w:t>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</w:t>
      </w:r>
      <w:r w:rsidR="00B267DB">
        <w:t xml:space="preserve"> (далее – участник специальной военной операции)</w:t>
      </w:r>
      <w:r w:rsidR="00C110E0" w:rsidRPr="00B267DB">
        <w:t xml:space="preserve">, а также членам семей указанных военнослужащих, погибших (умерших) вследствие увечья (ранения, травмы, </w:t>
      </w:r>
      <w:r w:rsidR="00C110E0" w:rsidRPr="00C25504">
        <w:t>контузии) или заболевания, полученных ими в ходе участия в специальной</w:t>
      </w:r>
      <w:proofErr w:type="gramEnd"/>
      <w:r w:rsidR="00C110E0" w:rsidRPr="00C25504">
        <w:t xml:space="preserve"> </w:t>
      </w:r>
      <w:proofErr w:type="gramStart"/>
      <w:r w:rsidR="00C110E0" w:rsidRPr="00C25504">
        <w:t xml:space="preserve">военной операции </w:t>
      </w:r>
      <w:r w:rsidR="00C25504" w:rsidRPr="00C25504">
        <w:t xml:space="preserve">(далее – член (члены) семьи погибшего (умершего) участника специальной военной операции) в </w:t>
      </w:r>
      <w:r w:rsidR="00C110E0" w:rsidRPr="00C25504">
        <w:t xml:space="preserve">собственность бесплатно </w:t>
      </w:r>
      <w:r w:rsidRPr="00C25504">
        <w:t>для индивидуального жилищного строительства, ведения личного подсобного хозяйства в соответствии с </w:t>
      </w:r>
      <w:hyperlink r:id="rId10" w:anchor="/document/17576613/entry/0" w:history="1">
        <w:r w:rsidRPr="00C25504">
          <w:t>Законом</w:t>
        </w:r>
      </w:hyperlink>
      <w:r w:rsidRPr="00C25504">
        <w:t> Чувашской Республики от 23 ноября 2023 г. № 82 «О предоставлении земельных участков отдельным категориям граждан в собственность бесплатно на территории Чувашской Республики» (далее - Закон).</w:t>
      </w:r>
      <w:proofErr w:type="gramEnd"/>
    </w:p>
    <w:p w:rsidR="009230CE" w:rsidRPr="00A734F2" w:rsidRDefault="009230CE" w:rsidP="00DB6086">
      <w:pPr>
        <w:shd w:val="clear" w:color="auto" w:fill="FFFFFF"/>
        <w:ind w:firstLine="708"/>
        <w:jc w:val="both"/>
        <w:rPr>
          <w:bCs/>
        </w:rPr>
      </w:pPr>
      <w:r w:rsidRPr="00A734F2">
        <w:t xml:space="preserve">2. </w:t>
      </w:r>
      <w:proofErr w:type="gramStart"/>
      <w:r w:rsidRPr="00A734F2">
        <w:t>Земельные участки для целей, установленных</w:t>
      </w:r>
      <w:r w:rsidR="00C25504" w:rsidRPr="00A734F2">
        <w:t xml:space="preserve"> </w:t>
      </w:r>
      <w:hyperlink r:id="rId11" w:anchor="/document/17576613/entry/0" w:history="1">
        <w:r w:rsidRPr="00A734F2">
          <w:t>Законом</w:t>
        </w:r>
      </w:hyperlink>
      <w:r w:rsidRPr="00A734F2">
        <w:t xml:space="preserve">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находящихся в муниципальной собственности Комсомольского муниципального округа Чувашской Республики, а также земельных участков, государственная собственность на которые не разграничена, </w:t>
      </w:r>
      <w:r w:rsidR="00DB6086" w:rsidRPr="00A734F2">
        <w:rPr>
          <w:bCs/>
        </w:rPr>
        <w:t>предназначенных для предоставления отдельным категориям граждан в собственность бесплатно</w:t>
      </w:r>
      <w:r w:rsidR="00A734F2" w:rsidRPr="00A734F2">
        <w:rPr>
          <w:bCs/>
        </w:rPr>
        <w:t xml:space="preserve"> (далее - Перечень земельных участков).</w:t>
      </w:r>
      <w:proofErr w:type="gramEnd"/>
    </w:p>
    <w:p w:rsidR="009230CE" w:rsidRPr="00A734F2" w:rsidRDefault="009230CE" w:rsidP="00DB6086">
      <w:pPr>
        <w:shd w:val="clear" w:color="auto" w:fill="FFFFFF"/>
        <w:ind w:firstLine="708"/>
        <w:jc w:val="both"/>
      </w:pPr>
      <w:r w:rsidRPr="00A734F2">
        <w:t xml:space="preserve">3. </w:t>
      </w:r>
      <w:proofErr w:type="gramStart"/>
      <w:r w:rsidRPr="00A734F2">
        <w:t xml:space="preserve">Формирование земельных участков, предназначенных </w:t>
      </w:r>
      <w:r w:rsidR="00C110E0" w:rsidRPr="00A734F2">
        <w:t xml:space="preserve">для предоставления </w:t>
      </w:r>
      <w:r w:rsidR="00DB6086" w:rsidRPr="00A734F2">
        <w:t>участникам специальной военной операции</w:t>
      </w:r>
      <w:r w:rsidR="000F7D1B" w:rsidRPr="00A734F2">
        <w:t>, а также  члену (членам)</w:t>
      </w:r>
      <w:r w:rsidR="00DB6086" w:rsidRPr="00A734F2">
        <w:t xml:space="preserve"> семьи погибшего (умершего) участника специальной военной операции осуществляется отделом экономики, имущественных и земельных отношений администрации Комсомольского муниципального округа Чувашской Республики (далее – структурное подразделение) </w:t>
      </w:r>
      <w:r w:rsidRPr="00A734F2">
        <w:t>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</w:t>
      </w:r>
      <w:proofErr w:type="gramEnd"/>
      <w:r w:rsidRPr="00A734F2">
        <w:t xml:space="preserve"> и застройки, документацией по планировке территории, землеустроительной документацией.</w:t>
      </w:r>
    </w:p>
    <w:p w:rsidR="009230CE" w:rsidRPr="00C25504" w:rsidRDefault="009230CE" w:rsidP="000F7D1B">
      <w:pPr>
        <w:shd w:val="clear" w:color="auto" w:fill="FFFFFF"/>
        <w:ind w:firstLine="708"/>
        <w:jc w:val="both"/>
      </w:pPr>
      <w:r w:rsidRPr="00C25504">
        <w:t xml:space="preserve">4. </w:t>
      </w:r>
      <w:proofErr w:type="gramStart"/>
      <w:r w:rsidRPr="00C25504">
        <w:t>По мере формирования земельных участков структурное подраздел</w:t>
      </w:r>
      <w:r w:rsidR="00A734F2">
        <w:t>ение осуществляет формирование П</w:t>
      </w:r>
      <w:r w:rsidRPr="00C25504">
        <w:t xml:space="preserve">еречня земельных участков и не позднее 15 рабочих дней со дня получения кадастрового паспорта земельного участка, предназначенного </w:t>
      </w:r>
      <w:r w:rsidR="00C110E0" w:rsidRPr="00C25504">
        <w:t xml:space="preserve">для предоставления </w:t>
      </w:r>
      <w:r w:rsidR="00DB6086" w:rsidRPr="00DB6086">
        <w:t>участник</w:t>
      </w:r>
      <w:r w:rsidR="00DB6086">
        <w:t>ам</w:t>
      </w:r>
      <w:r w:rsidR="00DB6086" w:rsidRPr="00DB6086">
        <w:t xml:space="preserve"> специальной военной операции</w:t>
      </w:r>
      <w:r w:rsidR="00DB6086">
        <w:t xml:space="preserve">, а также  </w:t>
      </w:r>
      <w:r w:rsidR="000F7D1B">
        <w:t>члену (</w:t>
      </w:r>
      <w:r w:rsidR="00DB6086">
        <w:t>членам</w:t>
      </w:r>
      <w:r w:rsidR="000F7D1B">
        <w:t>)</w:t>
      </w:r>
      <w:r w:rsidR="00DB6086" w:rsidRPr="00DB6086">
        <w:t xml:space="preserve"> семьи погибшего (умершего) участника специальной военной операции</w:t>
      </w:r>
      <w:r w:rsidR="000F7D1B">
        <w:t xml:space="preserve"> в </w:t>
      </w:r>
      <w:r w:rsidR="00C110E0" w:rsidRPr="00C25504">
        <w:t xml:space="preserve">собственность </w:t>
      </w:r>
      <w:r w:rsidR="00C110E0" w:rsidRPr="00C25504">
        <w:lastRenderedPageBreak/>
        <w:t>бесплатно</w:t>
      </w:r>
      <w:r w:rsidRPr="00C25504">
        <w:t>, подготовку и внесение в установленном порядке проекта постановления администрации Комсомольского муниципального округа Чувашской Республики</w:t>
      </w:r>
      <w:proofErr w:type="gramEnd"/>
      <w:r w:rsidRPr="00C25504">
        <w:t xml:space="preserve"> об утверждении перечня земельных участков либо о внесении в него изменений.</w:t>
      </w:r>
    </w:p>
    <w:p w:rsidR="009230CE" w:rsidRPr="00C25504" w:rsidRDefault="009230CE" w:rsidP="009230CE">
      <w:pPr>
        <w:shd w:val="clear" w:color="auto" w:fill="FFFFFF"/>
        <w:ind w:firstLine="708"/>
        <w:jc w:val="both"/>
      </w:pPr>
      <w:r w:rsidRPr="00C25504"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230CE" w:rsidRPr="00C25504" w:rsidRDefault="009230CE" w:rsidP="009230CE">
      <w:pPr>
        <w:shd w:val="clear" w:color="auto" w:fill="FFFFFF"/>
        <w:ind w:firstLine="708"/>
        <w:jc w:val="both"/>
      </w:pPr>
      <w:r w:rsidRPr="00C25504">
        <w:t>5. Утвержденный администрацией Комсомольского муниципально</w:t>
      </w:r>
      <w:r w:rsidR="00A734F2">
        <w:t>го округа Чувашской Республики П</w:t>
      </w:r>
      <w:r w:rsidRPr="00C25504">
        <w:t>еречень земельных участков, а также изменения к нему подлежат опубликованию в периодическом печатном издании «Вестник Комсомольского муниципального округа Чувашской Республики», а также размещению на официальном сайте Комсомольского муниципального округа Чувашской Республики.</w:t>
      </w:r>
    </w:p>
    <w:p w:rsidR="00B32BD7" w:rsidRPr="00C25504" w:rsidRDefault="00B32BD7" w:rsidP="009230CE">
      <w:pPr>
        <w:ind w:right="3968"/>
        <w:jc w:val="both"/>
        <w:rPr>
          <w:b/>
        </w:rPr>
      </w:pPr>
    </w:p>
    <w:sectPr w:rsidR="00B32BD7" w:rsidRPr="00C25504" w:rsidSect="00B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9CF"/>
    <w:multiLevelType w:val="hybridMultilevel"/>
    <w:tmpl w:val="2E3CFBB0"/>
    <w:lvl w:ilvl="0" w:tplc="8CC00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060FF"/>
    <w:multiLevelType w:val="hybridMultilevel"/>
    <w:tmpl w:val="07303474"/>
    <w:lvl w:ilvl="0" w:tplc="C71299D2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4A"/>
    <w:rsid w:val="000404F6"/>
    <w:rsid w:val="00055DF2"/>
    <w:rsid w:val="000F46C6"/>
    <w:rsid w:val="000F7D1B"/>
    <w:rsid w:val="001953FB"/>
    <w:rsid w:val="001B5A7F"/>
    <w:rsid w:val="001E3304"/>
    <w:rsid w:val="002A512C"/>
    <w:rsid w:val="002B75D8"/>
    <w:rsid w:val="002D79EF"/>
    <w:rsid w:val="002F1532"/>
    <w:rsid w:val="0032513B"/>
    <w:rsid w:val="00325A28"/>
    <w:rsid w:val="00382EEA"/>
    <w:rsid w:val="00420DF0"/>
    <w:rsid w:val="00482CF1"/>
    <w:rsid w:val="004B4794"/>
    <w:rsid w:val="00533818"/>
    <w:rsid w:val="00576EB1"/>
    <w:rsid w:val="00593AAC"/>
    <w:rsid w:val="00596E68"/>
    <w:rsid w:val="005E17B6"/>
    <w:rsid w:val="00666B57"/>
    <w:rsid w:val="00690FDC"/>
    <w:rsid w:val="006A58E8"/>
    <w:rsid w:val="00710246"/>
    <w:rsid w:val="00724BA6"/>
    <w:rsid w:val="007B226D"/>
    <w:rsid w:val="008E680A"/>
    <w:rsid w:val="009230CE"/>
    <w:rsid w:val="009272DE"/>
    <w:rsid w:val="009332D9"/>
    <w:rsid w:val="009D6826"/>
    <w:rsid w:val="00A0795E"/>
    <w:rsid w:val="00A11CA8"/>
    <w:rsid w:val="00A734F2"/>
    <w:rsid w:val="00AE3F85"/>
    <w:rsid w:val="00B103BC"/>
    <w:rsid w:val="00B267DB"/>
    <w:rsid w:val="00B32BD7"/>
    <w:rsid w:val="00B73DEB"/>
    <w:rsid w:val="00C110E0"/>
    <w:rsid w:val="00C25504"/>
    <w:rsid w:val="00C359C2"/>
    <w:rsid w:val="00DB6086"/>
    <w:rsid w:val="00DD33CC"/>
    <w:rsid w:val="00E12CFB"/>
    <w:rsid w:val="00E3079E"/>
    <w:rsid w:val="00E54902"/>
    <w:rsid w:val="00E9474A"/>
    <w:rsid w:val="00E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17B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76E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76EB1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3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DF2"/>
    <w:pPr>
      <w:ind w:left="720"/>
      <w:contextualSpacing/>
    </w:pPr>
  </w:style>
  <w:style w:type="paragraph" w:customStyle="1" w:styleId="s1">
    <w:name w:val="s_1"/>
    <w:basedOn w:val="a"/>
    <w:rsid w:val="00055D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371809">
          <w:marLeft w:val="0"/>
          <w:marRight w:val="0"/>
          <w:marTop w:val="0"/>
          <w:marBottom w:val="7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9730">
          <w:marLeft w:val="0"/>
          <w:marRight w:val="0"/>
          <w:marTop w:val="0"/>
          <w:marBottom w:val="7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6</cp:revision>
  <cp:lastPrinted>2024-02-06T08:06:00Z</cp:lastPrinted>
  <dcterms:created xsi:type="dcterms:W3CDTF">2024-02-06T10:07:00Z</dcterms:created>
  <dcterms:modified xsi:type="dcterms:W3CDTF">2024-02-06T11:14:00Z</dcterms:modified>
</cp:coreProperties>
</file>