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7C" w:rsidRPr="00185190" w:rsidRDefault="00546D9C" w:rsidP="00546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F5EE6" w:rsidRPr="00185190">
        <w:rPr>
          <w:rFonts w:ascii="Times New Roman" w:hAnsi="Times New Roman" w:cs="Times New Roman"/>
          <w:b/>
          <w:sz w:val="24"/>
          <w:szCs w:val="24"/>
        </w:rPr>
        <w:t xml:space="preserve">Сводный годовой доклад </w:t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ab/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ab/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ab/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ab/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ab/>
      </w:r>
      <w:r w:rsidR="00185190">
        <w:rPr>
          <w:rFonts w:ascii="Times New Roman" w:hAnsi="Times New Roman" w:cs="Times New Roman"/>
          <w:b/>
          <w:sz w:val="24"/>
          <w:szCs w:val="24"/>
        </w:rPr>
        <w:tab/>
      </w:r>
      <w:r w:rsidR="00185190">
        <w:rPr>
          <w:rFonts w:ascii="Times New Roman" w:hAnsi="Times New Roman" w:cs="Times New Roman"/>
          <w:b/>
          <w:sz w:val="24"/>
          <w:szCs w:val="24"/>
        </w:rPr>
        <w:tab/>
      </w:r>
      <w:r w:rsidR="004F5EE6" w:rsidRPr="00185190">
        <w:rPr>
          <w:rFonts w:ascii="Times New Roman" w:hAnsi="Times New Roman" w:cs="Times New Roman"/>
          <w:b/>
          <w:sz w:val="24"/>
          <w:szCs w:val="24"/>
        </w:rPr>
        <w:t xml:space="preserve">о ходе реализации и об оценке эффективности муниципальных      программ      города     Канаш     Чувашской  </w:t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5EE6" w:rsidRPr="00185190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EE6" w:rsidRPr="0018519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EE6" w:rsidRPr="00185190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F3281E" w:rsidRPr="001851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5EE6" w:rsidRPr="0018519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1427C" w:rsidRPr="00185190" w:rsidRDefault="00B467D7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9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1427C" w:rsidRPr="00185190">
        <w:rPr>
          <w:rFonts w:ascii="Times New Roman" w:hAnsi="Times New Roman" w:cs="Times New Roman"/>
          <w:b/>
          <w:sz w:val="24"/>
          <w:szCs w:val="24"/>
        </w:rPr>
        <w:t>Сведения об основных результатах реализации муниципальн</w:t>
      </w:r>
      <w:r w:rsidR="00DF14A5" w:rsidRPr="00185190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185190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период</w:t>
      </w:r>
    </w:p>
    <w:p w:rsidR="003B56EE" w:rsidRDefault="003B56EE" w:rsidP="003B56E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об оценке эффективности реализации муниципальных программ города Канаш  Чувашской  Республики за 2019 год (далее – муниципальные программы)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 w:rsidRPr="00185190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5190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города Канаш Чувашской  Республики, утвержденным постановлением администрации города Канаш Чувашской Республики от 21.02.2019 №174, на основании сведений, представленных ответственными исполнителями муниципальных программ, и данных финансового отдела администрации города Канаш Чувашской Республики.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В отчетный период на территории города   Канаш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реализовывались </w:t>
      </w:r>
      <w:r w:rsidRPr="00D56B77">
        <w:rPr>
          <w:rFonts w:ascii="Times New Roman" w:hAnsi="Times New Roman" w:cs="Times New Roman"/>
          <w:sz w:val="24"/>
          <w:szCs w:val="24"/>
        </w:rPr>
        <w:t>1</w:t>
      </w:r>
      <w:r w:rsidR="00D56B77" w:rsidRPr="00D56B77">
        <w:rPr>
          <w:rFonts w:ascii="Times New Roman" w:hAnsi="Times New Roman" w:cs="Times New Roman"/>
          <w:sz w:val="24"/>
          <w:szCs w:val="24"/>
        </w:rPr>
        <w:t>9</w:t>
      </w:r>
      <w:r w:rsidRPr="00D56B77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  <w:r w:rsidRPr="00185190">
        <w:rPr>
          <w:rFonts w:ascii="Times New Roman" w:hAnsi="Times New Roman" w:cs="Times New Roman"/>
          <w:sz w:val="24"/>
          <w:szCs w:val="24"/>
        </w:rPr>
        <w:t xml:space="preserve"> Перечень муниципальных программ утвержден постановлением администрации города  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 Республики </w:t>
      </w: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>от 19.11.2018 № 1441 (с изменениями и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ополнениями  7, 27 июня 2019 г.</w:t>
      </w: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3B56EE" w:rsidRPr="00185190" w:rsidRDefault="003B56EE" w:rsidP="003B56E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формирования сводного годового доклада были использованы годовые доклады структурных подразделений по 8-ми муниципальным программам, представленным в отдел экономики (</w:t>
      </w:r>
      <w:r w:rsidR="00F867DE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%).</w:t>
      </w:r>
    </w:p>
    <w:p w:rsidR="003B56EE" w:rsidRPr="00185190" w:rsidRDefault="003B56EE" w:rsidP="003B5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FAD">
        <w:rPr>
          <w:rStyle w:val="a8"/>
          <w:rFonts w:ascii="Times New Roman" w:hAnsi="Times New Roman"/>
          <w:sz w:val="24"/>
          <w:szCs w:val="24"/>
        </w:rPr>
        <w:t>При этом, по 8 муниципальным программам степень реализации основных мероприятий составила 93% (41 из 44 мероприятий).</w:t>
      </w:r>
    </w:p>
    <w:p w:rsidR="003B56EE" w:rsidRDefault="003B56EE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27C" w:rsidRPr="00185190" w:rsidRDefault="00B467D7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9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1427C" w:rsidRPr="00185190">
        <w:rPr>
          <w:rFonts w:ascii="Times New Roman" w:hAnsi="Times New Roman" w:cs="Times New Roman"/>
          <w:b/>
          <w:sz w:val="24"/>
          <w:szCs w:val="24"/>
        </w:rPr>
        <w:t xml:space="preserve">Сведения о степени соответствия установленных и </w:t>
      </w:r>
      <w:proofErr w:type="gramStart"/>
      <w:r w:rsidR="0091427C" w:rsidRPr="00185190">
        <w:rPr>
          <w:rFonts w:ascii="Times New Roman" w:hAnsi="Times New Roman" w:cs="Times New Roman"/>
          <w:b/>
          <w:sz w:val="24"/>
          <w:szCs w:val="24"/>
        </w:rPr>
        <w:t>достигнутых целевых индикаторов</w:t>
      </w:r>
      <w:proofErr w:type="gramEnd"/>
      <w:r w:rsidR="0091427C" w:rsidRPr="00185190">
        <w:rPr>
          <w:rFonts w:ascii="Times New Roman" w:hAnsi="Times New Roman" w:cs="Times New Roman"/>
          <w:b/>
          <w:sz w:val="24"/>
          <w:szCs w:val="24"/>
        </w:rPr>
        <w:t xml:space="preserve"> и показателей муниципальн</w:t>
      </w:r>
      <w:r w:rsidR="00DF14A5" w:rsidRPr="00185190">
        <w:rPr>
          <w:rFonts w:ascii="Times New Roman" w:hAnsi="Times New Roman" w:cs="Times New Roman"/>
          <w:b/>
          <w:sz w:val="24"/>
          <w:szCs w:val="24"/>
        </w:rPr>
        <w:t>ых</w:t>
      </w:r>
      <w:r w:rsidR="0091427C" w:rsidRPr="00185190">
        <w:rPr>
          <w:rFonts w:ascii="Times New Roman" w:hAnsi="Times New Roman" w:cs="Times New Roman"/>
          <w:b/>
          <w:sz w:val="24"/>
          <w:szCs w:val="24"/>
        </w:rPr>
        <w:t xml:space="preserve"> программ за отчетный год</w:t>
      </w:r>
    </w:p>
    <w:p w:rsidR="00E77AC3" w:rsidRPr="009D7AC8" w:rsidRDefault="0010527A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</w:t>
      </w:r>
      <w:r w:rsidR="00933FAD">
        <w:rPr>
          <w:rFonts w:ascii="Times New Roman" w:hAnsi="Times New Roman" w:cs="Times New Roman"/>
          <w:sz w:val="24"/>
          <w:szCs w:val="24"/>
        </w:rPr>
        <w:t xml:space="preserve">8 </w:t>
      </w: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муниципальных программ за отчетный </w:t>
      </w:r>
      <w:r w:rsidRPr="009D7AC8">
        <w:rPr>
          <w:rFonts w:ascii="Times New Roman" w:hAnsi="Times New Roman" w:cs="Times New Roman"/>
          <w:sz w:val="24"/>
          <w:szCs w:val="24"/>
        </w:rPr>
        <w:t>год составила</w:t>
      </w:r>
      <w:r w:rsidR="00E77AC3" w:rsidRPr="009D7AC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9D7AC8">
        <w:rPr>
          <w:rFonts w:ascii="Times New Roman" w:hAnsi="Times New Roman" w:cs="Times New Roman"/>
          <w:sz w:val="24"/>
          <w:szCs w:val="24"/>
        </w:rPr>
        <w:t>95% (80 из 84 показателей)</w:t>
      </w:r>
      <w:r w:rsidR="009D7AC8">
        <w:rPr>
          <w:rFonts w:ascii="Times New Roman" w:hAnsi="Times New Roman" w:cs="Times New Roman"/>
          <w:sz w:val="24"/>
          <w:szCs w:val="24"/>
        </w:rPr>
        <w:t>.</w:t>
      </w:r>
    </w:p>
    <w:p w:rsidR="00A200F4" w:rsidRPr="009D7AC8" w:rsidRDefault="0010527A" w:rsidP="0018519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7AC8">
        <w:rPr>
          <w:rFonts w:ascii="Times New Roman" w:hAnsi="Times New Roman" w:cs="Times New Roman"/>
          <w:sz w:val="24"/>
          <w:szCs w:val="24"/>
        </w:rPr>
        <w:t>Не достигнуты целевые индикаторы по</w:t>
      </w:r>
      <w:r w:rsidR="00A200F4" w:rsidRPr="009D7AC8">
        <w:rPr>
          <w:rFonts w:ascii="Times New Roman" w:hAnsi="Times New Roman" w:cs="Times New Roman"/>
          <w:sz w:val="24"/>
          <w:szCs w:val="24"/>
        </w:rPr>
        <w:t>:</w:t>
      </w:r>
    </w:p>
    <w:p w:rsidR="0010527A" w:rsidRDefault="0010527A" w:rsidP="0018519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7AC8">
        <w:rPr>
          <w:rFonts w:ascii="Times New Roman" w:hAnsi="Times New Roman" w:cs="Times New Roman"/>
          <w:sz w:val="24"/>
          <w:szCs w:val="24"/>
        </w:rPr>
        <w:t xml:space="preserve"> </w:t>
      </w:r>
      <w:r w:rsidR="00F26563" w:rsidRPr="009D7AC8">
        <w:rPr>
          <w:rFonts w:ascii="Times New Roman" w:hAnsi="Times New Roman" w:cs="Times New Roman"/>
          <w:sz w:val="24"/>
          <w:szCs w:val="24"/>
        </w:rPr>
        <w:t xml:space="preserve">- </w:t>
      </w:r>
      <w:r w:rsidR="00A200F4" w:rsidRPr="009D7AC8">
        <w:rPr>
          <w:rFonts w:ascii="Times New Roman" w:hAnsi="Times New Roman" w:cs="Times New Roman"/>
          <w:sz w:val="24"/>
          <w:szCs w:val="24"/>
        </w:rPr>
        <w:t>Муниципальной программе «Экономическое развитие города Канаш Чувашской Республики» не выполнено 3 показателя:</w:t>
      </w:r>
      <w:r w:rsidR="00467E46" w:rsidRPr="00185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F4" w:rsidRDefault="00A200F4" w:rsidP="00A200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5190">
        <w:rPr>
          <w:rFonts w:ascii="Times New Roman" w:hAnsi="Times New Roman" w:cs="Times New Roman"/>
          <w:sz w:val="24"/>
          <w:szCs w:val="24"/>
        </w:rPr>
        <w:t xml:space="preserve">Темп роста объема инвестиций в основной капитал за счет всех источников финансирования составил 82,8%, при плане 101,1%. Снижение объема инвестиций связано с завершением в 2018 г. основного объема строительства объектов инженерной инфраструктуры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 ФРМ: в 2018 г. кассовые расходы составили 551,3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., в 2019 г.- 176,2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  </w:t>
      </w:r>
      <w:r w:rsidRPr="001851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185190">
        <w:rPr>
          <w:rFonts w:ascii="Times New Roman" w:hAnsi="Times New Roman" w:cs="Times New Roman"/>
          <w:sz w:val="24"/>
          <w:szCs w:val="24"/>
        </w:rPr>
        <w:t xml:space="preserve">Количество заключенных соглашений о сотрудничестве с инвесторами – 1 ед., при плане 5 ед., в связи с тем, что планируемые в 2019 год к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заключению  соглашения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с 4 инвесторами: ООО  «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Канашпромпошив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Газстройинновация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КлубАгро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Хевел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» находятся в стадии разработки. </w:t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185190">
        <w:rPr>
          <w:rFonts w:ascii="Times New Roman" w:hAnsi="Times New Roman" w:cs="Times New Roman"/>
          <w:sz w:val="24"/>
          <w:szCs w:val="24"/>
        </w:rPr>
        <w:t xml:space="preserve">Доля нормативных правовых актов города Канаш Чувашской Республики,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– 71,4%, при плане 100%. </w:t>
      </w: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НПА приняты </w:t>
      </w:r>
      <w:proofErr w:type="gramStart"/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>без  проведения</w:t>
      </w:r>
      <w:proofErr w:type="gramEnd"/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процедуры ОРВ.</w:t>
      </w:r>
    </w:p>
    <w:p w:rsidR="00A200F4" w:rsidRDefault="00F26563" w:rsidP="00A200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0F4" w:rsidRPr="006B4C5C">
        <w:rPr>
          <w:rFonts w:ascii="Times New Roman" w:hAnsi="Times New Roman" w:cs="Times New Roman"/>
          <w:sz w:val="24"/>
          <w:szCs w:val="24"/>
        </w:rPr>
        <w:t>Муниципальной программе города Канаш Чувашской Республики "Содействие занятости населения»</w:t>
      </w:r>
      <w:r w:rsidR="002D38F7">
        <w:rPr>
          <w:rFonts w:ascii="Times New Roman" w:hAnsi="Times New Roman" w:cs="Times New Roman"/>
          <w:sz w:val="24"/>
          <w:szCs w:val="24"/>
        </w:rPr>
        <w:t xml:space="preserve"> н</w:t>
      </w:r>
      <w:r w:rsidR="00A200F4" w:rsidRPr="00185190">
        <w:rPr>
          <w:rFonts w:ascii="Times New Roman" w:hAnsi="Times New Roman" w:cs="Times New Roman"/>
          <w:sz w:val="24"/>
          <w:szCs w:val="24"/>
        </w:rPr>
        <w:t xml:space="preserve">е выполнен 1 показатель – «Численность пострадавших в результате несчастных случаев на производстве со смертельным исходом в расчете на 1 тыс. работающих», в связи с тем, что в отчетном периоде на предприятиях города произошли 2 </w:t>
      </w:r>
      <w:r w:rsidR="00A200F4" w:rsidRPr="00185190">
        <w:rPr>
          <w:rFonts w:ascii="Times New Roman" w:hAnsi="Times New Roman" w:cs="Times New Roman"/>
          <w:sz w:val="24"/>
          <w:szCs w:val="24"/>
        </w:rPr>
        <w:lastRenderedPageBreak/>
        <w:t xml:space="preserve">несчастных случая со смертельным исходом. Один несчастный случай, со смертельным исходом, произошел в ООО «Аурат-СВ» при зачистке вагона от ледяных остатков гидроксида алюминия. Другой несчастный случай, со смертельным исходом, произошел в ОАО «РЖД» </w:t>
      </w:r>
      <w:proofErr w:type="spellStart"/>
      <w:r w:rsidR="00A200F4" w:rsidRPr="00185190">
        <w:rPr>
          <w:rFonts w:ascii="Times New Roman" w:hAnsi="Times New Roman" w:cs="Times New Roman"/>
          <w:sz w:val="24"/>
          <w:szCs w:val="24"/>
        </w:rPr>
        <w:t>Трансэнерго</w:t>
      </w:r>
      <w:proofErr w:type="spellEnd"/>
      <w:r w:rsidR="00A200F4" w:rsidRPr="00185190">
        <w:rPr>
          <w:rFonts w:ascii="Times New Roman" w:hAnsi="Times New Roman" w:cs="Times New Roman"/>
          <w:sz w:val="24"/>
          <w:szCs w:val="24"/>
        </w:rPr>
        <w:t xml:space="preserve"> горьковская дирекция по энергообеспечению </w:t>
      </w:r>
      <w:proofErr w:type="spellStart"/>
      <w:r w:rsidR="00A200F4" w:rsidRPr="00185190">
        <w:rPr>
          <w:rFonts w:ascii="Times New Roman" w:hAnsi="Times New Roman" w:cs="Times New Roman"/>
          <w:sz w:val="24"/>
          <w:szCs w:val="24"/>
        </w:rPr>
        <w:t>Юдинской</w:t>
      </w:r>
      <w:proofErr w:type="spellEnd"/>
      <w:r w:rsidR="00A200F4" w:rsidRPr="00185190">
        <w:rPr>
          <w:rFonts w:ascii="Times New Roman" w:hAnsi="Times New Roman" w:cs="Times New Roman"/>
          <w:sz w:val="24"/>
          <w:szCs w:val="24"/>
        </w:rPr>
        <w:t xml:space="preserve"> дистанции энергосбережения при воздействии электрической дугой.</w:t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B467D7" w:rsidRPr="00185190" w:rsidRDefault="00B467D7" w:rsidP="001851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90">
        <w:rPr>
          <w:rFonts w:ascii="Times New Roman" w:hAnsi="Times New Roman" w:cs="Times New Roman"/>
          <w:b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муниципальных программ</w:t>
      </w:r>
    </w:p>
    <w:p w:rsidR="007A3A31" w:rsidRPr="00185190" w:rsidRDefault="004F5EE6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Бюджетные ассигнования на реализацию муниципальных программ в 201</w:t>
      </w:r>
      <w:r w:rsidR="007A3A31" w:rsidRPr="00185190">
        <w:rPr>
          <w:rFonts w:ascii="Times New Roman" w:hAnsi="Times New Roman" w:cs="Times New Roman"/>
          <w:sz w:val="24"/>
          <w:szCs w:val="24"/>
        </w:rPr>
        <w:t>9</w:t>
      </w:r>
      <w:r w:rsidRPr="00185190">
        <w:rPr>
          <w:rFonts w:ascii="Times New Roman" w:hAnsi="Times New Roman" w:cs="Times New Roman"/>
          <w:sz w:val="24"/>
          <w:szCs w:val="24"/>
        </w:rPr>
        <w:t xml:space="preserve"> году, с учетом средств из вышестоящих бюджетов</w:t>
      </w:r>
      <w:r w:rsidR="00FF346E" w:rsidRPr="00185190">
        <w:rPr>
          <w:rFonts w:ascii="Times New Roman" w:hAnsi="Times New Roman" w:cs="Times New Roman"/>
          <w:sz w:val="24"/>
          <w:szCs w:val="24"/>
        </w:rPr>
        <w:t>,</w:t>
      </w:r>
      <w:r w:rsidRPr="00185190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CE592A" w:rsidRPr="00185190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FF346E" w:rsidRPr="00185190">
        <w:rPr>
          <w:rFonts w:ascii="Times New Roman" w:hAnsi="Times New Roman" w:cs="Times New Roman"/>
          <w:sz w:val="24"/>
          <w:szCs w:val="24"/>
        </w:rPr>
        <w:t xml:space="preserve">1 500 441,3 </w:t>
      </w:r>
      <w:r w:rsidRPr="00185190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D57D23" w:rsidRPr="00185190" w:rsidRDefault="004F5EE6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Наибольший объем средств в структуре расходов бюджета </w:t>
      </w:r>
      <w:r w:rsidR="007A3A31" w:rsidRPr="00185190">
        <w:rPr>
          <w:rFonts w:ascii="Times New Roman" w:hAnsi="Times New Roman" w:cs="Times New Roman"/>
          <w:sz w:val="24"/>
          <w:szCs w:val="24"/>
        </w:rPr>
        <w:t xml:space="preserve">города     </w:t>
      </w:r>
      <w:proofErr w:type="gramStart"/>
      <w:r w:rsidR="007A3A31" w:rsidRPr="00185190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="007A3A31" w:rsidRPr="00185190">
        <w:rPr>
          <w:rFonts w:ascii="Times New Roman" w:hAnsi="Times New Roman" w:cs="Times New Roman"/>
          <w:sz w:val="24"/>
          <w:szCs w:val="24"/>
        </w:rPr>
        <w:t xml:space="preserve">  Республики</w:t>
      </w:r>
      <w:r w:rsidRPr="00185190">
        <w:rPr>
          <w:rFonts w:ascii="Times New Roman" w:hAnsi="Times New Roman" w:cs="Times New Roman"/>
          <w:sz w:val="24"/>
          <w:szCs w:val="24"/>
        </w:rPr>
        <w:t xml:space="preserve">, с учетом средств из вышестоящих бюджетов, согласно уточненному плану расходов бюджета </w:t>
      </w:r>
      <w:r w:rsidR="00D57D23" w:rsidRPr="00185190">
        <w:rPr>
          <w:rFonts w:ascii="Times New Roman" w:hAnsi="Times New Roman" w:cs="Times New Roman"/>
          <w:sz w:val="24"/>
          <w:szCs w:val="24"/>
        </w:rPr>
        <w:t>города     Канаш     Чувашской  Республики</w:t>
      </w:r>
      <w:r w:rsidR="00A956CD" w:rsidRPr="00185190">
        <w:rPr>
          <w:rFonts w:ascii="Times New Roman" w:hAnsi="Times New Roman" w:cs="Times New Roman"/>
          <w:sz w:val="24"/>
          <w:szCs w:val="24"/>
        </w:rPr>
        <w:t>,</w:t>
      </w:r>
      <w:r w:rsidR="00D57D23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>в 201</w:t>
      </w:r>
      <w:r w:rsidR="00D57D23" w:rsidRPr="00185190">
        <w:rPr>
          <w:rFonts w:ascii="Times New Roman" w:hAnsi="Times New Roman" w:cs="Times New Roman"/>
          <w:sz w:val="24"/>
          <w:szCs w:val="24"/>
        </w:rPr>
        <w:t>9</w:t>
      </w:r>
      <w:r w:rsidRPr="00185190">
        <w:rPr>
          <w:rFonts w:ascii="Times New Roman" w:hAnsi="Times New Roman" w:cs="Times New Roman"/>
          <w:sz w:val="24"/>
          <w:szCs w:val="24"/>
        </w:rPr>
        <w:t xml:space="preserve"> году приходился на муниципальные программы</w:t>
      </w:r>
      <w:r w:rsidR="00D57D23" w:rsidRPr="00185190">
        <w:rPr>
          <w:rFonts w:ascii="Times New Roman" w:hAnsi="Times New Roman" w:cs="Times New Roman"/>
          <w:sz w:val="24"/>
          <w:szCs w:val="24"/>
        </w:rPr>
        <w:t>:</w:t>
      </w:r>
    </w:p>
    <w:p w:rsidR="00A956CD" w:rsidRPr="00185190" w:rsidRDefault="00AA3878" w:rsidP="004243E1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956CD" w:rsidRPr="00185190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Pr="00185190">
        <w:rPr>
          <w:rFonts w:ascii="Times New Roman" w:hAnsi="Times New Roman" w:cs="Times New Roman"/>
          <w:sz w:val="24"/>
          <w:szCs w:val="24"/>
        </w:rPr>
        <w:t>»</w:t>
      </w:r>
      <w:r w:rsidR="00A956CD" w:rsidRPr="00185190">
        <w:rPr>
          <w:rFonts w:ascii="Times New Roman" w:hAnsi="Times New Roman" w:cs="Times New Roman"/>
          <w:sz w:val="24"/>
          <w:szCs w:val="24"/>
        </w:rPr>
        <w:t xml:space="preserve"> – 547858,1 </w:t>
      </w:r>
      <w:proofErr w:type="spellStart"/>
      <w:r w:rsidR="00A956CD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A956CD" w:rsidRPr="00185190">
        <w:rPr>
          <w:rFonts w:ascii="Times New Roman" w:hAnsi="Times New Roman" w:cs="Times New Roman"/>
          <w:sz w:val="24"/>
          <w:szCs w:val="24"/>
        </w:rPr>
        <w:t>.</w:t>
      </w:r>
    </w:p>
    <w:p w:rsidR="00A956CD" w:rsidRPr="00185190" w:rsidRDefault="00A956CD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AA3878" w:rsidRPr="00185190">
        <w:rPr>
          <w:rFonts w:ascii="Times New Roman" w:hAnsi="Times New Roman" w:cs="Times New Roman"/>
          <w:sz w:val="24"/>
          <w:szCs w:val="24"/>
        </w:rPr>
        <w:t>«</w:t>
      </w:r>
      <w:r w:rsidRPr="00185190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AA3878" w:rsidRPr="00185190">
        <w:rPr>
          <w:rFonts w:ascii="Times New Roman" w:hAnsi="Times New Roman" w:cs="Times New Roman"/>
          <w:sz w:val="24"/>
          <w:szCs w:val="24"/>
        </w:rPr>
        <w:t xml:space="preserve">» </w:t>
      </w:r>
      <w:r w:rsidRPr="00185190">
        <w:rPr>
          <w:rFonts w:ascii="Times New Roman" w:hAnsi="Times New Roman" w:cs="Times New Roman"/>
          <w:sz w:val="24"/>
          <w:szCs w:val="24"/>
        </w:rPr>
        <w:t xml:space="preserve">- 322134,7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AA3878" w:rsidRPr="00185190" w:rsidRDefault="00AA3878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на территории Чувашской Республики» -</w:t>
      </w:r>
      <w:r w:rsidRPr="00185190">
        <w:rPr>
          <w:sz w:val="24"/>
          <w:szCs w:val="24"/>
        </w:rPr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 xml:space="preserve">195044,1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AA3878" w:rsidRPr="00185190" w:rsidRDefault="00AA3878" w:rsidP="0018519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878" w:rsidRPr="00185190" w:rsidRDefault="00FF346E" w:rsidP="0042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Кассовые расходы бюджета города    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Канаш  Чувашской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 Республики на реализацию муниципальных программ в 2019 году, с учетом средств из вышестоящих бюджетов, составили 1 216 616,9 тыс. руб.</w:t>
      </w:r>
      <w:r w:rsidR="00AA3878" w:rsidRPr="00185190">
        <w:rPr>
          <w:rFonts w:ascii="Times New Roman" w:hAnsi="Times New Roman" w:cs="Times New Roman"/>
          <w:sz w:val="24"/>
          <w:szCs w:val="24"/>
        </w:rPr>
        <w:t xml:space="preserve">, </w:t>
      </w:r>
      <w:r w:rsidR="00BA0B55" w:rsidRPr="00185190">
        <w:rPr>
          <w:rFonts w:ascii="Times New Roman" w:hAnsi="Times New Roman" w:cs="Times New Roman"/>
          <w:sz w:val="24"/>
          <w:szCs w:val="24"/>
        </w:rPr>
        <w:t>(81% от плана)</w:t>
      </w:r>
      <w:r w:rsidR="00AA3878" w:rsidRPr="00185190">
        <w:rPr>
          <w:rFonts w:ascii="Times New Roman" w:hAnsi="Times New Roman" w:cs="Times New Roman"/>
          <w:sz w:val="24"/>
          <w:szCs w:val="24"/>
        </w:rPr>
        <w:t>, в том числе из средств:</w:t>
      </w:r>
    </w:p>
    <w:p w:rsidR="00AA3878" w:rsidRPr="00185190" w:rsidRDefault="00AA387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федерального бюджета – 103 990,6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789 533,6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313 869,5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CE592A" w:rsidRPr="00185190">
        <w:rPr>
          <w:rFonts w:ascii="Times New Roman" w:hAnsi="Times New Roman" w:cs="Times New Roman"/>
          <w:sz w:val="24"/>
          <w:szCs w:val="24"/>
        </w:rPr>
        <w:t>-</w:t>
      </w:r>
      <w:r w:rsidRPr="00185190">
        <w:rPr>
          <w:rFonts w:ascii="Times New Roman" w:hAnsi="Times New Roman" w:cs="Times New Roman"/>
          <w:sz w:val="24"/>
          <w:szCs w:val="24"/>
        </w:rPr>
        <w:t xml:space="preserve"> 9223,2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185190">
        <w:rPr>
          <w:rFonts w:ascii="Times New Roman" w:hAnsi="Times New Roman" w:cs="Times New Roman"/>
          <w:sz w:val="24"/>
          <w:szCs w:val="24"/>
        </w:rPr>
        <w:tab/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Согласно представленным ответственными исполнителями годовым отчетам о реализации муниципальных программ (далее – годовые отчеты), общий объем </w:t>
      </w:r>
      <w:r w:rsidR="00411522" w:rsidRPr="00185190">
        <w:rPr>
          <w:rFonts w:ascii="Times New Roman" w:hAnsi="Times New Roman" w:cs="Times New Roman"/>
          <w:sz w:val="24"/>
          <w:szCs w:val="24"/>
        </w:rPr>
        <w:t>кассовых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расходов на реализацию муниципальных программ с учетом средств из внебюджетных источников в отчетном году составил </w:t>
      </w:r>
      <w:r w:rsidR="00FF346E" w:rsidRPr="00185190">
        <w:rPr>
          <w:rFonts w:ascii="Times New Roman" w:hAnsi="Times New Roman" w:cs="Times New Roman"/>
          <w:sz w:val="24"/>
          <w:szCs w:val="24"/>
        </w:rPr>
        <w:t>1</w:t>
      </w:r>
      <w:r w:rsidR="006B6382" w:rsidRPr="00185190">
        <w:rPr>
          <w:rFonts w:ascii="Times New Roman" w:hAnsi="Times New Roman" w:cs="Times New Roman"/>
          <w:sz w:val="24"/>
          <w:szCs w:val="24"/>
        </w:rPr>
        <w:t>216616,9</w:t>
      </w:r>
      <w:r w:rsidR="00FF346E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тыс. руб. (что на </w:t>
      </w:r>
      <w:r w:rsidR="006B6382" w:rsidRPr="00185190">
        <w:rPr>
          <w:rFonts w:ascii="Times New Roman" w:hAnsi="Times New Roman" w:cs="Times New Roman"/>
          <w:sz w:val="24"/>
          <w:szCs w:val="24"/>
        </w:rPr>
        <w:t xml:space="preserve"> 96480,5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6B6382" w:rsidRPr="00185190">
        <w:rPr>
          <w:rFonts w:ascii="Times New Roman" w:hAnsi="Times New Roman" w:cs="Times New Roman"/>
          <w:sz w:val="24"/>
          <w:szCs w:val="24"/>
        </w:rPr>
        <w:t xml:space="preserve">7,3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% </w:t>
      </w:r>
      <w:r w:rsidR="006B6382" w:rsidRPr="00185190">
        <w:rPr>
          <w:rFonts w:ascii="Times New Roman" w:hAnsi="Times New Roman" w:cs="Times New Roman"/>
          <w:sz w:val="24"/>
          <w:szCs w:val="24"/>
        </w:rPr>
        <w:t>меньше</w:t>
      </w:r>
      <w:r w:rsidR="004F5EE6" w:rsidRPr="00185190">
        <w:rPr>
          <w:rFonts w:ascii="Times New Roman" w:hAnsi="Times New Roman" w:cs="Times New Roman"/>
          <w:sz w:val="24"/>
          <w:szCs w:val="24"/>
        </w:rPr>
        <w:t>, чем в 201</w:t>
      </w:r>
      <w:r w:rsidR="006B6382" w:rsidRPr="00185190">
        <w:rPr>
          <w:rFonts w:ascii="Times New Roman" w:hAnsi="Times New Roman" w:cs="Times New Roman"/>
          <w:sz w:val="24"/>
          <w:szCs w:val="24"/>
        </w:rPr>
        <w:t>8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году), в том числе средства бюджета </w:t>
      </w:r>
      <w:r w:rsidR="006B6382" w:rsidRPr="00185190">
        <w:rPr>
          <w:rFonts w:ascii="Times New Roman" w:hAnsi="Times New Roman" w:cs="Times New Roman"/>
          <w:sz w:val="24"/>
          <w:szCs w:val="24"/>
        </w:rPr>
        <w:t xml:space="preserve">города Канаш Чувашской Республики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– </w:t>
      </w:r>
      <w:r w:rsidR="00411522" w:rsidRPr="00185190">
        <w:rPr>
          <w:rFonts w:ascii="Times New Roman" w:hAnsi="Times New Roman" w:cs="Times New Roman"/>
          <w:sz w:val="24"/>
          <w:szCs w:val="24"/>
        </w:rPr>
        <w:t xml:space="preserve">313 869,5 </w:t>
      </w:r>
      <w:r w:rsidR="004F5EE6" w:rsidRPr="00185190">
        <w:rPr>
          <w:rFonts w:ascii="Times New Roman" w:hAnsi="Times New Roman" w:cs="Times New Roman"/>
          <w:sz w:val="24"/>
          <w:szCs w:val="24"/>
        </w:rPr>
        <w:t>тыс. руб. (</w:t>
      </w:r>
      <w:r w:rsidR="00D94EDF" w:rsidRPr="00185190">
        <w:rPr>
          <w:rFonts w:ascii="Times New Roman" w:hAnsi="Times New Roman" w:cs="Times New Roman"/>
          <w:sz w:val="24"/>
          <w:szCs w:val="24"/>
        </w:rPr>
        <w:t>25,8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% от общих </w:t>
      </w:r>
      <w:r w:rsidR="00D94EDF" w:rsidRPr="00185190">
        <w:rPr>
          <w:rFonts w:ascii="Times New Roman" w:hAnsi="Times New Roman" w:cs="Times New Roman"/>
          <w:sz w:val="24"/>
          <w:szCs w:val="24"/>
        </w:rPr>
        <w:t xml:space="preserve">кассовых </w:t>
      </w:r>
      <w:r w:rsidR="004F5EE6" w:rsidRPr="00185190">
        <w:rPr>
          <w:rFonts w:ascii="Times New Roman" w:hAnsi="Times New Roman" w:cs="Times New Roman"/>
          <w:sz w:val="24"/>
          <w:szCs w:val="24"/>
        </w:rPr>
        <w:t>расходов на реализацию муниципальных программ в 201</w:t>
      </w:r>
      <w:r w:rsidR="00D94EDF" w:rsidRPr="00185190">
        <w:rPr>
          <w:rFonts w:ascii="Times New Roman" w:hAnsi="Times New Roman" w:cs="Times New Roman"/>
          <w:sz w:val="24"/>
          <w:szCs w:val="24"/>
        </w:rPr>
        <w:t>9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году) (Рис. 1), что на </w:t>
      </w:r>
      <w:r w:rsidR="00D94EDF" w:rsidRPr="00185190">
        <w:rPr>
          <w:rFonts w:ascii="Times New Roman" w:hAnsi="Times New Roman" w:cs="Times New Roman"/>
          <w:sz w:val="24"/>
          <w:szCs w:val="24"/>
        </w:rPr>
        <w:t>34 754,7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D94EDF" w:rsidRPr="00185190">
        <w:rPr>
          <w:rFonts w:ascii="Times New Roman" w:hAnsi="Times New Roman" w:cs="Times New Roman"/>
          <w:sz w:val="24"/>
          <w:szCs w:val="24"/>
        </w:rPr>
        <w:t>12,4</w:t>
      </w:r>
      <w:r w:rsidR="004F5EE6" w:rsidRPr="00185190">
        <w:rPr>
          <w:rFonts w:ascii="Times New Roman" w:hAnsi="Times New Roman" w:cs="Times New Roman"/>
          <w:sz w:val="24"/>
          <w:szCs w:val="24"/>
        </w:rPr>
        <w:t>% больше, чем в 201</w:t>
      </w:r>
      <w:r w:rsidR="00D94EDF" w:rsidRPr="00185190">
        <w:rPr>
          <w:rFonts w:ascii="Times New Roman" w:hAnsi="Times New Roman" w:cs="Times New Roman"/>
          <w:sz w:val="24"/>
          <w:szCs w:val="24"/>
        </w:rPr>
        <w:t>8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4F5EE6" w:rsidRPr="00185190" w:rsidRDefault="00D94EDF" w:rsidP="001851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общего объема </w:t>
      </w:r>
      <w:r w:rsidRPr="00185190">
        <w:rPr>
          <w:rFonts w:ascii="Times New Roman" w:hAnsi="Times New Roman" w:cs="Times New Roman"/>
          <w:sz w:val="24"/>
          <w:szCs w:val="24"/>
        </w:rPr>
        <w:t>кассовых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расходов на реализацию муниципальных программ обусловлен</w:t>
      </w:r>
      <w:r w:rsidR="009246F4" w:rsidRPr="00185190">
        <w:rPr>
          <w:rFonts w:ascii="Times New Roman" w:hAnsi="Times New Roman" w:cs="Times New Roman"/>
          <w:sz w:val="24"/>
          <w:szCs w:val="24"/>
        </w:rPr>
        <w:t>о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 xml:space="preserve">завершением строительства объектов инженерной инфраструктуры,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 из </w:t>
      </w:r>
      <w:r w:rsidR="00E63467" w:rsidRPr="00185190">
        <w:rPr>
          <w:rFonts w:ascii="Times New Roman" w:hAnsi="Times New Roman" w:cs="Times New Roman"/>
          <w:sz w:val="24"/>
          <w:szCs w:val="24"/>
        </w:rPr>
        <w:t>Некоммерческой организации Фонд развития моногородов.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71B" w:rsidRPr="00185190" w:rsidRDefault="0000371B" w:rsidP="00185190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</w:p>
    <w:p w:rsidR="0000371B" w:rsidRPr="00185190" w:rsidRDefault="00D94EDF" w:rsidP="00185190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561093"/>
            <wp:effectExtent l="0" t="0" r="13970" b="1079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F5EE6" w:rsidRPr="00185190" w:rsidRDefault="004F5EE6" w:rsidP="0018519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Рис. 1. </w:t>
      </w:r>
      <w:r w:rsidR="00D94EDF" w:rsidRPr="00185190">
        <w:rPr>
          <w:rFonts w:ascii="Times New Roman" w:hAnsi="Times New Roman" w:cs="Times New Roman"/>
          <w:sz w:val="24"/>
          <w:szCs w:val="24"/>
        </w:rPr>
        <w:t>Кассовые расходы</w:t>
      </w:r>
      <w:r w:rsidRPr="00185190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6E59F0" w:rsidRPr="0018519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185190">
        <w:rPr>
          <w:rFonts w:ascii="Times New Roman" w:hAnsi="Times New Roman" w:cs="Times New Roman"/>
          <w:sz w:val="24"/>
          <w:szCs w:val="24"/>
        </w:rPr>
        <w:t>муниципальных программ в 201</w:t>
      </w:r>
      <w:r w:rsidR="00D94EDF" w:rsidRPr="00185190">
        <w:rPr>
          <w:rFonts w:ascii="Times New Roman" w:hAnsi="Times New Roman" w:cs="Times New Roman"/>
          <w:sz w:val="24"/>
          <w:szCs w:val="24"/>
        </w:rPr>
        <w:t>9</w:t>
      </w:r>
      <w:r w:rsidRPr="00185190">
        <w:rPr>
          <w:rFonts w:ascii="Times New Roman" w:hAnsi="Times New Roman" w:cs="Times New Roman"/>
          <w:sz w:val="24"/>
          <w:szCs w:val="24"/>
        </w:rPr>
        <w:t xml:space="preserve"> году, тыс. руб. </w:t>
      </w:r>
    </w:p>
    <w:p w:rsidR="004F5EE6" w:rsidRPr="00185190" w:rsidRDefault="004F5EE6" w:rsidP="0018519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EE6" w:rsidRPr="00185190" w:rsidRDefault="00E63467" w:rsidP="0018519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3B56EE">
        <w:rPr>
          <w:rFonts w:ascii="Times New Roman" w:hAnsi="Times New Roman" w:cs="Times New Roman"/>
          <w:sz w:val="24"/>
          <w:szCs w:val="24"/>
        </w:rPr>
        <w:t xml:space="preserve">всех </w:t>
      </w:r>
      <w:r w:rsidR="004F5EE6" w:rsidRPr="00185190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D94EDF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BB3CF9" w:rsidRPr="00185190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D94EDF" w:rsidRPr="00185190">
        <w:rPr>
          <w:rFonts w:ascii="Times New Roman" w:hAnsi="Times New Roman" w:cs="Times New Roman"/>
          <w:sz w:val="24"/>
          <w:szCs w:val="24"/>
        </w:rPr>
        <w:t xml:space="preserve">привлечено: </w:t>
      </w:r>
    </w:p>
    <w:p w:rsidR="00D94EDF" w:rsidRPr="00185190" w:rsidRDefault="00E63467" w:rsidP="00185190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    </w:t>
      </w:r>
      <w:r w:rsidR="00B63769" w:rsidRPr="00185190">
        <w:rPr>
          <w:rFonts w:ascii="Times New Roman" w:hAnsi="Times New Roman" w:cs="Times New Roman"/>
          <w:sz w:val="24"/>
          <w:szCs w:val="24"/>
        </w:rPr>
        <w:t xml:space="preserve">- </w:t>
      </w:r>
      <w:r w:rsidRPr="00185190">
        <w:rPr>
          <w:rFonts w:ascii="Times New Roman" w:hAnsi="Times New Roman" w:cs="Times New Roman"/>
          <w:sz w:val="24"/>
          <w:szCs w:val="24"/>
        </w:rPr>
        <w:t xml:space="preserve">из </w:t>
      </w:r>
      <w:r w:rsidR="00D94EDF" w:rsidRPr="00185190">
        <w:rPr>
          <w:rFonts w:ascii="Times New Roman" w:hAnsi="Times New Roman" w:cs="Times New Roman"/>
          <w:sz w:val="24"/>
          <w:szCs w:val="24"/>
        </w:rPr>
        <w:t xml:space="preserve">федерального бюджета – 103 990,6 </w:t>
      </w:r>
      <w:proofErr w:type="spellStart"/>
      <w:r w:rsidR="00D94EDF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D94EDF" w:rsidRPr="00185190">
        <w:rPr>
          <w:rFonts w:ascii="Times New Roman" w:hAnsi="Times New Roman" w:cs="Times New Roman"/>
          <w:sz w:val="24"/>
          <w:szCs w:val="24"/>
        </w:rPr>
        <w:t xml:space="preserve">., </w:t>
      </w:r>
      <w:r w:rsidRPr="00185190">
        <w:rPr>
          <w:rFonts w:ascii="Times New Roman" w:hAnsi="Times New Roman" w:cs="Times New Roman"/>
          <w:sz w:val="24"/>
          <w:szCs w:val="24"/>
        </w:rPr>
        <w:t>или</w:t>
      </w:r>
      <w:r w:rsidR="00764865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 xml:space="preserve">6,9% от общих </w:t>
      </w:r>
      <w:r w:rsidR="00BB3CF9" w:rsidRPr="00185190">
        <w:rPr>
          <w:rFonts w:ascii="Times New Roman" w:hAnsi="Times New Roman" w:cs="Times New Roman"/>
          <w:sz w:val="24"/>
          <w:szCs w:val="24"/>
        </w:rPr>
        <w:t xml:space="preserve">    </w:t>
      </w:r>
      <w:r w:rsidRPr="00185190">
        <w:rPr>
          <w:rFonts w:ascii="Times New Roman" w:hAnsi="Times New Roman" w:cs="Times New Roman"/>
          <w:sz w:val="24"/>
          <w:szCs w:val="24"/>
        </w:rPr>
        <w:t xml:space="preserve">расходов, что на 1025,3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 </w:t>
      </w:r>
      <w:r w:rsidR="00B63769" w:rsidRPr="00185190">
        <w:rPr>
          <w:rFonts w:ascii="Times New Roman" w:hAnsi="Times New Roman" w:cs="Times New Roman"/>
          <w:sz w:val="24"/>
          <w:szCs w:val="24"/>
        </w:rPr>
        <w:t>или на 0,9%</w:t>
      </w:r>
      <w:r w:rsidR="00CE592A" w:rsidRPr="00185190">
        <w:rPr>
          <w:rFonts w:ascii="Times New Roman" w:hAnsi="Times New Roman" w:cs="Times New Roman"/>
          <w:sz w:val="24"/>
          <w:szCs w:val="24"/>
        </w:rPr>
        <w:t xml:space="preserve"> больше по сравнению с 2018 годом</w:t>
      </w:r>
      <w:r w:rsidR="00B63769" w:rsidRPr="00185190">
        <w:rPr>
          <w:rFonts w:ascii="Times New Roman" w:hAnsi="Times New Roman" w:cs="Times New Roman"/>
          <w:sz w:val="24"/>
          <w:szCs w:val="24"/>
        </w:rPr>
        <w:t>;</w:t>
      </w:r>
    </w:p>
    <w:p w:rsidR="004F5EE6" w:rsidRPr="00185190" w:rsidRDefault="00B63769" w:rsidP="00185190">
      <w:pPr>
        <w:spacing w:before="120"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- из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 регионального бюджета</w:t>
      </w:r>
      <w:r w:rsidRPr="00185190">
        <w:rPr>
          <w:rFonts w:ascii="Times New Roman" w:hAnsi="Times New Roman" w:cs="Times New Roman"/>
          <w:sz w:val="24"/>
          <w:szCs w:val="24"/>
        </w:rPr>
        <w:t xml:space="preserve"> – 789533,6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., или 52,6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 от общих расходов, что на 138935,5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или на 15%</w:t>
      </w:r>
      <w:r w:rsidR="00CE592A" w:rsidRPr="00185190">
        <w:rPr>
          <w:rFonts w:ascii="Times New Roman" w:hAnsi="Times New Roman" w:cs="Times New Roman"/>
          <w:sz w:val="24"/>
          <w:szCs w:val="24"/>
        </w:rPr>
        <w:t xml:space="preserve"> меньше по сравнению с 2018 годом</w:t>
      </w:r>
      <w:r w:rsidR="004F5EE6" w:rsidRPr="00185190">
        <w:rPr>
          <w:rFonts w:ascii="Times New Roman" w:hAnsi="Times New Roman" w:cs="Times New Roman"/>
          <w:sz w:val="24"/>
          <w:szCs w:val="24"/>
        </w:rPr>
        <w:t>:</w:t>
      </w:r>
    </w:p>
    <w:p w:rsidR="004F5EE6" w:rsidRPr="00185190" w:rsidRDefault="00B63769" w:rsidP="00185190">
      <w:pPr>
        <w:spacing w:after="0" w:line="240" w:lineRule="auto"/>
        <w:ind w:left="33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- из средств бюджета города Канаш </w:t>
      </w:r>
      <w:r w:rsidR="005703B6" w:rsidRPr="00185190">
        <w:rPr>
          <w:rFonts w:ascii="Times New Roman" w:hAnsi="Times New Roman" w:cs="Times New Roman"/>
          <w:sz w:val="24"/>
          <w:szCs w:val="24"/>
        </w:rPr>
        <w:t>–</w:t>
      </w:r>
      <w:r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5703B6" w:rsidRPr="00185190">
        <w:rPr>
          <w:rFonts w:ascii="Times New Roman" w:hAnsi="Times New Roman" w:cs="Times New Roman"/>
          <w:sz w:val="24"/>
          <w:szCs w:val="24"/>
        </w:rPr>
        <w:t xml:space="preserve">313869,5 </w:t>
      </w:r>
      <w:proofErr w:type="spellStart"/>
      <w:r w:rsidR="005703B6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703B6" w:rsidRPr="00185190">
        <w:rPr>
          <w:rFonts w:ascii="Times New Roman" w:hAnsi="Times New Roman" w:cs="Times New Roman"/>
          <w:sz w:val="24"/>
          <w:szCs w:val="24"/>
        </w:rPr>
        <w:t>. или 25,8%</w:t>
      </w:r>
      <w:r w:rsidR="000032C1" w:rsidRPr="00185190">
        <w:rPr>
          <w:rFonts w:ascii="Times New Roman" w:hAnsi="Times New Roman" w:cs="Times New Roman"/>
          <w:sz w:val="24"/>
          <w:szCs w:val="24"/>
        </w:rPr>
        <w:t xml:space="preserve"> от общих расходов, что на 34754,7 </w:t>
      </w:r>
      <w:proofErr w:type="spellStart"/>
      <w:r w:rsidR="000032C1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032C1" w:rsidRPr="00185190">
        <w:rPr>
          <w:rFonts w:ascii="Times New Roman" w:hAnsi="Times New Roman" w:cs="Times New Roman"/>
          <w:sz w:val="24"/>
          <w:szCs w:val="24"/>
        </w:rPr>
        <w:t>. или на 12%</w:t>
      </w:r>
      <w:r w:rsidR="00CE592A" w:rsidRPr="00185190">
        <w:rPr>
          <w:rFonts w:ascii="Times New Roman" w:hAnsi="Times New Roman" w:cs="Times New Roman"/>
          <w:sz w:val="24"/>
          <w:szCs w:val="24"/>
        </w:rPr>
        <w:t xml:space="preserve"> больше по сравнению с 2018 годом</w:t>
      </w:r>
      <w:r w:rsidR="000032C1" w:rsidRPr="00185190">
        <w:rPr>
          <w:rFonts w:ascii="Times New Roman" w:hAnsi="Times New Roman" w:cs="Times New Roman"/>
          <w:sz w:val="24"/>
          <w:szCs w:val="24"/>
        </w:rPr>
        <w:t>;</w:t>
      </w:r>
    </w:p>
    <w:p w:rsidR="004F5EE6" w:rsidRPr="00185190" w:rsidRDefault="005703B6" w:rsidP="00185190">
      <w:pPr>
        <w:spacing w:before="120"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- и</w:t>
      </w:r>
      <w:r w:rsidR="004F5EE6" w:rsidRPr="00185190">
        <w:rPr>
          <w:rFonts w:ascii="Times New Roman" w:hAnsi="Times New Roman" w:cs="Times New Roman"/>
          <w:sz w:val="24"/>
          <w:szCs w:val="24"/>
        </w:rPr>
        <w:t>з внебюджетных источников</w:t>
      </w:r>
      <w:r w:rsidRPr="00185190">
        <w:rPr>
          <w:rFonts w:ascii="Times New Roman" w:hAnsi="Times New Roman" w:cs="Times New Roman"/>
          <w:sz w:val="24"/>
          <w:szCs w:val="24"/>
        </w:rPr>
        <w:t xml:space="preserve"> – 11923,2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185190">
        <w:rPr>
          <w:rFonts w:ascii="Times New Roman" w:hAnsi="Times New Roman" w:cs="Times New Roman"/>
          <w:sz w:val="24"/>
          <w:szCs w:val="24"/>
        </w:rPr>
        <w:t xml:space="preserve">или </w:t>
      </w:r>
      <w:r w:rsidR="000032C1" w:rsidRPr="00185190">
        <w:rPr>
          <w:rFonts w:ascii="Times New Roman" w:hAnsi="Times New Roman" w:cs="Times New Roman"/>
          <w:sz w:val="24"/>
          <w:szCs w:val="24"/>
        </w:rPr>
        <w:t>1</w:t>
      </w:r>
      <w:r w:rsidRPr="00185190">
        <w:rPr>
          <w:rFonts w:ascii="Times New Roman" w:hAnsi="Times New Roman" w:cs="Times New Roman"/>
          <w:sz w:val="24"/>
          <w:szCs w:val="24"/>
        </w:rPr>
        <w:t xml:space="preserve">% 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от общих </w:t>
      </w:r>
      <w:r w:rsidRPr="00185190">
        <w:rPr>
          <w:rFonts w:ascii="Times New Roman" w:hAnsi="Times New Roman" w:cs="Times New Roman"/>
          <w:sz w:val="24"/>
          <w:szCs w:val="24"/>
        </w:rPr>
        <w:t>расходов</w:t>
      </w:r>
      <w:r w:rsidR="004F5EE6" w:rsidRPr="0018519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185190">
        <w:rPr>
          <w:rFonts w:ascii="Times New Roman" w:hAnsi="Times New Roman" w:cs="Times New Roman"/>
          <w:sz w:val="24"/>
          <w:szCs w:val="24"/>
        </w:rPr>
        <w:t xml:space="preserve">на </w:t>
      </w:r>
      <w:r w:rsidR="000032C1" w:rsidRPr="00185190">
        <w:rPr>
          <w:rFonts w:ascii="Times New Roman" w:hAnsi="Times New Roman" w:cs="Times New Roman"/>
          <w:sz w:val="24"/>
          <w:szCs w:val="24"/>
        </w:rPr>
        <w:t>9375</w:t>
      </w:r>
      <w:r w:rsidRPr="00185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 или </w:t>
      </w:r>
      <w:r w:rsidR="000032C1" w:rsidRPr="00185190">
        <w:rPr>
          <w:rFonts w:ascii="Times New Roman" w:hAnsi="Times New Roman" w:cs="Times New Roman"/>
          <w:sz w:val="24"/>
          <w:szCs w:val="24"/>
        </w:rPr>
        <w:t>в 4,7 раза</w:t>
      </w:r>
      <w:r w:rsidR="00CE592A" w:rsidRPr="00185190">
        <w:rPr>
          <w:rFonts w:ascii="Times New Roman" w:hAnsi="Times New Roman" w:cs="Times New Roman"/>
          <w:sz w:val="24"/>
          <w:szCs w:val="24"/>
        </w:rPr>
        <w:t xml:space="preserve"> больше по сравнению с 2018 годом</w:t>
      </w:r>
      <w:r w:rsidR="004F5EE6" w:rsidRPr="00185190">
        <w:rPr>
          <w:rFonts w:ascii="Times New Roman" w:hAnsi="Times New Roman" w:cs="Times New Roman"/>
          <w:sz w:val="24"/>
          <w:szCs w:val="24"/>
        </w:rPr>
        <w:t>.</w:t>
      </w:r>
    </w:p>
    <w:p w:rsidR="00764865" w:rsidRPr="00185190" w:rsidRDefault="00764865" w:rsidP="0018519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EE6" w:rsidRPr="00185190" w:rsidRDefault="004F5EE6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В ходе проверки годовых отчетов выявлены следующие нарушения:</w:t>
      </w:r>
    </w:p>
    <w:p w:rsidR="004F5EE6" w:rsidRPr="00185190" w:rsidRDefault="004F5EE6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–</w:t>
      </w:r>
      <w:r w:rsidR="00185190">
        <w:rPr>
          <w:rFonts w:ascii="Times New Roman" w:hAnsi="Times New Roman" w:cs="Times New Roman"/>
          <w:sz w:val="24"/>
          <w:szCs w:val="24"/>
        </w:rPr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>несоблюдение сроков предоставления годовых отчетов</w:t>
      </w:r>
      <w:r w:rsidR="00A26CF3" w:rsidRPr="00185190">
        <w:rPr>
          <w:rFonts w:ascii="Times New Roman" w:hAnsi="Times New Roman" w:cs="Times New Roman"/>
          <w:sz w:val="24"/>
          <w:szCs w:val="24"/>
        </w:rPr>
        <w:t xml:space="preserve"> и годовых докладов</w:t>
      </w:r>
      <w:r w:rsidRPr="00185190">
        <w:rPr>
          <w:rFonts w:ascii="Times New Roman" w:hAnsi="Times New Roman" w:cs="Times New Roman"/>
          <w:sz w:val="24"/>
          <w:szCs w:val="24"/>
        </w:rPr>
        <w:t>;</w:t>
      </w:r>
    </w:p>
    <w:p w:rsidR="00A26CF3" w:rsidRPr="00185190" w:rsidRDefault="004C1644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- н</w:t>
      </w:r>
      <w:r w:rsidR="00A26CF3" w:rsidRPr="00185190">
        <w:rPr>
          <w:rFonts w:ascii="Times New Roman" w:hAnsi="Times New Roman" w:cs="Times New Roman"/>
          <w:sz w:val="24"/>
          <w:szCs w:val="24"/>
        </w:rPr>
        <w:t xml:space="preserve">есоблюдение требований раздела </w:t>
      </w:r>
      <w:r w:rsidR="00A26CF3" w:rsidRPr="0018519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26CF3" w:rsidRPr="00185190">
        <w:rPr>
          <w:rFonts w:ascii="Times New Roman" w:hAnsi="Times New Roman" w:cs="Times New Roman"/>
          <w:sz w:val="24"/>
          <w:szCs w:val="24"/>
        </w:rPr>
        <w:t xml:space="preserve"> Порядка разработки и реализации муниципальных программ города Канаш Чувашской Республики утвержденного постановлением администрации города Канаш чувашской Республики от 21.02.2019 №174</w:t>
      </w:r>
      <w:r w:rsidRPr="00185190">
        <w:rPr>
          <w:rFonts w:ascii="Times New Roman" w:hAnsi="Times New Roman" w:cs="Times New Roman"/>
          <w:sz w:val="24"/>
          <w:szCs w:val="24"/>
        </w:rPr>
        <w:t>,</w:t>
      </w:r>
      <w:r w:rsidR="00A26CF3" w:rsidRPr="00185190">
        <w:rPr>
          <w:rFonts w:ascii="Times New Roman" w:hAnsi="Times New Roman" w:cs="Times New Roman"/>
          <w:sz w:val="24"/>
          <w:szCs w:val="24"/>
        </w:rPr>
        <w:t xml:space="preserve"> при подготовке годового отчета и г</w:t>
      </w:r>
      <w:r w:rsidRPr="00185190">
        <w:rPr>
          <w:rFonts w:ascii="Times New Roman" w:hAnsi="Times New Roman" w:cs="Times New Roman"/>
          <w:sz w:val="24"/>
          <w:szCs w:val="24"/>
        </w:rPr>
        <w:t>одового доклада</w:t>
      </w:r>
      <w:r w:rsidR="00A200F4">
        <w:rPr>
          <w:rFonts w:ascii="Times New Roman" w:hAnsi="Times New Roman" w:cs="Times New Roman"/>
          <w:sz w:val="24"/>
          <w:szCs w:val="24"/>
        </w:rPr>
        <w:t>.</w:t>
      </w:r>
    </w:p>
    <w:p w:rsidR="004F5EE6" w:rsidRPr="00185190" w:rsidRDefault="004F5EE6" w:rsidP="00185190">
      <w:pPr>
        <w:tabs>
          <w:tab w:val="left" w:pos="1114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Годовые отчеты и </w:t>
      </w:r>
      <w:r w:rsidR="00764865" w:rsidRPr="00185190">
        <w:rPr>
          <w:rFonts w:ascii="Times New Roman" w:hAnsi="Times New Roman" w:cs="Times New Roman"/>
          <w:sz w:val="24"/>
          <w:szCs w:val="24"/>
        </w:rPr>
        <w:t xml:space="preserve">годовые доклады о </w:t>
      </w:r>
      <w:r w:rsidRPr="00185190">
        <w:rPr>
          <w:rFonts w:ascii="Times New Roman" w:hAnsi="Times New Roman" w:cs="Times New Roman"/>
          <w:sz w:val="24"/>
          <w:szCs w:val="24"/>
        </w:rPr>
        <w:t xml:space="preserve">реализации муниципальных программ по замечаниям </w:t>
      </w:r>
      <w:r w:rsidR="00764865" w:rsidRPr="00185190">
        <w:rPr>
          <w:rFonts w:ascii="Times New Roman" w:hAnsi="Times New Roman" w:cs="Times New Roman"/>
          <w:sz w:val="24"/>
          <w:szCs w:val="24"/>
        </w:rPr>
        <w:t>отдела</w:t>
      </w:r>
      <w:r w:rsidRPr="00185190">
        <w:rPr>
          <w:rFonts w:ascii="Times New Roman" w:hAnsi="Times New Roman" w:cs="Times New Roman"/>
          <w:sz w:val="24"/>
          <w:szCs w:val="24"/>
        </w:rPr>
        <w:t xml:space="preserve"> экономики ответственными исполнителями муниципальных программ были доработаны. Вместе с тем, замечания устранены не в полном объеме.</w:t>
      </w:r>
    </w:p>
    <w:p w:rsidR="004F5EE6" w:rsidRPr="00185190" w:rsidRDefault="004F5EE6" w:rsidP="00185190">
      <w:pPr>
        <w:tabs>
          <w:tab w:val="left" w:pos="709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Информация в разрезе каждой муниципальной программы приведена ниже.</w:t>
      </w:r>
    </w:p>
    <w:p w:rsidR="00A200F4" w:rsidRDefault="00A200F4" w:rsidP="00185190">
      <w:pPr>
        <w:pStyle w:val="1"/>
        <w:rPr>
          <w:rFonts w:ascii="Times New Roman" w:hAnsi="Times New Roman" w:cs="Times New Roman"/>
          <w:color w:val="auto"/>
        </w:rPr>
      </w:pPr>
    </w:p>
    <w:p w:rsidR="003B56EE" w:rsidRDefault="003B56EE" w:rsidP="003B56EE">
      <w:pPr>
        <w:rPr>
          <w:lang w:eastAsia="ru-RU"/>
        </w:rPr>
      </w:pPr>
    </w:p>
    <w:p w:rsidR="0091427C" w:rsidRPr="00185190" w:rsidRDefault="005D5F68" w:rsidP="00185190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hyperlink r:id="rId7" w:history="1">
        <w:r w:rsidR="0091427C" w:rsidRPr="00185190">
          <w:rPr>
            <w:rFonts w:ascii="Times New Roman" w:hAnsi="Times New Roman" w:cs="Times New Roman"/>
            <w:color w:val="auto"/>
          </w:rPr>
          <w:t>М</w:t>
        </w:r>
        <w:r w:rsidR="0091427C" w:rsidRPr="00185190">
          <w:rPr>
            <w:rStyle w:val="a3"/>
            <w:rFonts w:ascii="Times New Roman" w:hAnsi="Times New Roman" w:cs="Times New Roman"/>
            <w:bCs w:val="0"/>
            <w:color w:val="auto"/>
          </w:rPr>
          <w:t>униципальная программа города Канаш Чувашской Республики "Управление общественными финансами и муниципальным долгом города Канаш Чувашской Республики"</w:t>
        </w:r>
      </w:hyperlink>
    </w:p>
    <w:p w:rsidR="0091427C" w:rsidRPr="00185190" w:rsidRDefault="0091427C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3175F1" w:rsidRPr="00185190" w:rsidRDefault="00A87597" w:rsidP="00185190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hyperlink r:id="rId8" w:history="1">
        <w:r w:rsidR="00CC4AB7" w:rsidRPr="00185190">
          <w:rPr>
            <w:rFonts w:ascii="Times New Roman" w:hAnsi="Times New Roman" w:cs="Times New Roman"/>
            <w:b w:val="0"/>
            <w:color w:val="auto"/>
          </w:rPr>
          <w:t>М</w:t>
        </w:r>
        <w:r w:rsidR="00CC4AB7" w:rsidRPr="0018519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униципальная программа города Канаш Чувашской Республики "Управление общественными финансами и муниципальным долгом города Канаш Чувашской Республики"</w:t>
        </w:r>
      </w:hyperlink>
      <w:r w:rsidR="00CC4AB7" w:rsidRPr="00185190">
        <w:rPr>
          <w:rFonts w:ascii="Times New Roman" w:hAnsi="Times New Roman" w:cs="Times New Roman"/>
          <w:b w:val="0"/>
          <w:color w:val="auto"/>
        </w:rPr>
        <w:t xml:space="preserve"> утверждена п</w:t>
      </w:r>
      <w:hyperlink r:id="rId9" w:history="1">
        <w:r w:rsidR="00CC4AB7" w:rsidRPr="0018519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остановлением администрации г. Канаша Чувашской Республики от 11 марта 2019 г. N 240 (с изменениями от 23.09.2019 №1039, от 27.11.2019 № 1308, от 10.12.2019 № 1362</w:t>
        </w:r>
        <w:proofErr w:type="gramStart"/>
        <w:r w:rsidR="00CC4AB7" w:rsidRPr="0018519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>).</w:t>
        </w:r>
        <w:r w:rsidR="00CC4AB7" w:rsidRPr="0018519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tab/>
        </w:r>
        <w:proofErr w:type="gramEnd"/>
        <w:r w:rsidR="00CC4AB7" w:rsidRPr="00185190">
          <w:rPr>
            <w:rStyle w:val="a3"/>
            <w:rFonts w:ascii="Times New Roman" w:hAnsi="Times New Roman" w:cs="Times New Roman"/>
            <w:b w:val="0"/>
            <w:bCs w:val="0"/>
            <w:color w:val="auto"/>
          </w:rPr>
          <w:br/>
        </w:r>
      </w:hyperlink>
      <w:r w:rsidR="00544058" w:rsidRPr="00185190">
        <w:rPr>
          <w:rStyle w:val="a3"/>
          <w:rFonts w:ascii="Times New Roman" w:hAnsi="Times New Roman" w:cs="Times New Roman"/>
          <w:b w:val="0"/>
          <w:bCs w:val="0"/>
          <w:color w:val="auto"/>
        </w:rPr>
        <w:tab/>
      </w:r>
      <w:r w:rsidR="00043986" w:rsidRPr="00185190">
        <w:rPr>
          <w:rFonts w:ascii="Times New Roman" w:hAnsi="Times New Roman" w:cs="Times New Roman"/>
          <w:b w:val="0"/>
        </w:rPr>
        <w:t>В ходе реализации муниципальной программы в</w:t>
      </w:r>
      <w:r w:rsidR="003175F1" w:rsidRPr="00185190">
        <w:rPr>
          <w:rFonts w:ascii="Times New Roman" w:hAnsi="Times New Roman" w:cs="Times New Roman"/>
          <w:b w:val="0"/>
        </w:rPr>
        <w:t xml:space="preserve">ыполнены 6 </w:t>
      </w:r>
      <w:r w:rsidR="00043986" w:rsidRPr="00185190">
        <w:rPr>
          <w:rFonts w:ascii="Times New Roman" w:hAnsi="Times New Roman" w:cs="Times New Roman"/>
          <w:b w:val="0"/>
        </w:rPr>
        <w:t xml:space="preserve">из 6 запланированных </w:t>
      </w:r>
      <w:r w:rsidR="003175F1" w:rsidRPr="00185190">
        <w:rPr>
          <w:rFonts w:ascii="Times New Roman" w:hAnsi="Times New Roman" w:cs="Times New Roman"/>
          <w:b w:val="0"/>
        </w:rPr>
        <w:t xml:space="preserve">основных мероприятий подпрограмм муниципальной программы. </w:t>
      </w:r>
    </w:p>
    <w:p w:rsidR="0091427C" w:rsidRPr="00185190" w:rsidRDefault="0091427C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185190">
        <w:rPr>
          <w:rFonts w:ascii="Times New Roman" w:hAnsi="Times New Roman" w:cs="Times New Roman"/>
          <w:sz w:val="24"/>
          <w:szCs w:val="24"/>
        </w:rPr>
        <w:t>ой</w:t>
      </w:r>
      <w:r w:rsidRPr="001851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185190">
        <w:rPr>
          <w:rFonts w:ascii="Times New Roman" w:hAnsi="Times New Roman" w:cs="Times New Roman"/>
          <w:sz w:val="24"/>
          <w:szCs w:val="24"/>
        </w:rPr>
        <w:t>ы</w:t>
      </w:r>
      <w:r w:rsidRPr="00185190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185190" w:rsidRDefault="003175F1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Достигнуты 10 целевых индикаторов и показателей из 10 запланированных.</w:t>
      </w:r>
      <w:r w:rsidR="00FA70FB" w:rsidRPr="00185190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</w:t>
      </w:r>
      <w:proofErr w:type="gramStart"/>
      <w:r w:rsidR="00FA70FB"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91427C" w:rsidRPr="00185190" w:rsidRDefault="0091427C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185190">
        <w:rPr>
          <w:rFonts w:ascii="Times New Roman" w:hAnsi="Times New Roman" w:cs="Times New Roman"/>
          <w:sz w:val="24"/>
          <w:szCs w:val="24"/>
        </w:rPr>
        <w:t>ой</w:t>
      </w:r>
      <w:r w:rsidRPr="001851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185190">
        <w:rPr>
          <w:rFonts w:ascii="Times New Roman" w:hAnsi="Times New Roman" w:cs="Times New Roman"/>
          <w:sz w:val="24"/>
          <w:szCs w:val="24"/>
        </w:rPr>
        <w:t>ы</w:t>
      </w:r>
    </w:p>
    <w:p w:rsidR="00043986" w:rsidRPr="00185190" w:rsidRDefault="003175F1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42192,7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при плане 4</w:t>
      </w:r>
      <w:r w:rsidR="00043986" w:rsidRPr="00185190">
        <w:rPr>
          <w:rFonts w:ascii="Times New Roman" w:hAnsi="Times New Roman" w:cs="Times New Roman"/>
          <w:sz w:val="24"/>
          <w:szCs w:val="24"/>
        </w:rPr>
        <w:t xml:space="preserve">2193,1 </w:t>
      </w:r>
      <w:proofErr w:type="spellStart"/>
      <w:r w:rsidR="00043986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185190">
        <w:rPr>
          <w:rFonts w:ascii="Times New Roman" w:hAnsi="Times New Roman" w:cs="Times New Roman"/>
          <w:sz w:val="24"/>
          <w:szCs w:val="24"/>
        </w:rPr>
        <w:t xml:space="preserve">., в том числе из </w:t>
      </w:r>
      <w:proofErr w:type="gramStart"/>
      <w:r w:rsidR="00043986" w:rsidRPr="00185190">
        <w:rPr>
          <w:rFonts w:ascii="Times New Roman" w:hAnsi="Times New Roman" w:cs="Times New Roman"/>
          <w:sz w:val="24"/>
          <w:szCs w:val="24"/>
        </w:rPr>
        <w:t>средств: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043986" w:rsidRPr="00185190">
        <w:rPr>
          <w:rFonts w:ascii="Times New Roman" w:hAnsi="Times New Roman" w:cs="Times New Roman"/>
          <w:sz w:val="24"/>
          <w:szCs w:val="24"/>
        </w:rPr>
        <w:t xml:space="preserve">федерального бюджета – 1397,9 </w:t>
      </w:r>
      <w:proofErr w:type="spellStart"/>
      <w:r w:rsidR="00043986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043986"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34846,2 </w:t>
      </w:r>
      <w:proofErr w:type="spellStart"/>
      <w:r w:rsidR="00043986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043986"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5948,6 </w:t>
      </w:r>
      <w:proofErr w:type="spellStart"/>
      <w:r w:rsidR="00043986"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043986" w:rsidRPr="001851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2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3934"/>
      </w:tblGrid>
      <w:tr w:rsidR="0091427C" w:rsidRPr="00185190" w:rsidTr="00AA3878">
        <w:tc>
          <w:tcPr>
            <w:tcW w:w="3402" w:type="dxa"/>
          </w:tcPr>
          <w:p w:rsidR="0091427C" w:rsidRPr="00185190" w:rsidRDefault="0091427C" w:rsidP="0018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27C" w:rsidRPr="00185190" w:rsidRDefault="0091427C" w:rsidP="00185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1427C" w:rsidRPr="00185190" w:rsidRDefault="0091427C" w:rsidP="0018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427C" w:rsidRPr="00185190" w:rsidRDefault="005D5F68" w:rsidP="00185190">
      <w:pPr>
        <w:suppressAutoHyphens/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2. </w:t>
      </w:r>
      <w:r w:rsidR="00043986"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91427C"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</w:t>
      </w:r>
      <w:r w:rsidR="00043986"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</w:t>
      </w:r>
      <w:r w:rsidR="0091427C"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программ</w:t>
      </w:r>
      <w:r w:rsidR="00043986"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91427C"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Канаш Чувашской Республики</w:t>
      </w:r>
    </w:p>
    <w:p w:rsidR="0091427C" w:rsidRPr="00185190" w:rsidRDefault="0091427C" w:rsidP="00185190">
      <w:pPr>
        <w:suppressAutoHyphens/>
        <w:overflowPunct w:val="0"/>
        <w:autoSpaceDE w:val="0"/>
        <w:spacing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5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«Развитие земельных и имущественных отношений»</w:t>
      </w:r>
    </w:p>
    <w:p w:rsidR="0091427C" w:rsidRPr="00185190" w:rsidRDefault="0091427C" w:rsidP="00185190">
      <w:pPr>
        <w:suppressAutoHyphens/>
        <w:overflowPunct w:val="0"/>
        <w:autoSpaceDE w:val="0"/>
        <w:spacing w:after="1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43986" w:rsidRPr="00185190" w:rsidRDefault="0004398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185190" w:rsidRDefault="00267DF1" w:rsidP="00185190">
      <w:pPr>
        <w:suppressAutoHyphens/>
        <w:overflowPunct w:val="0"/>
        <w:autoSpaceDE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5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Муниципальная программа города Канаш Чувашской Республики «Развитие земельных и имущественных отношений» </w:t>
      </w:r>
      <w:proofErr w:type="gramStart"/>
      <w:r w:rsidRPr="0018519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  постановлением</w:t>
      </w:r>
      <w:proofErr w:type="gramEnd"/>
      <w:r w:rsidRPr="00185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Канаш Чувашской Республики от </w:t>
      </w:r>
      <w:r w:rsidRPr="00185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27.08.2019 № 92</w:t>
      </w:r>
      <w:r w:rsidRPr="00A87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bookmarkStart w:id="0" w:name="_GoBack"/>
      <w:bookmarkEnd w:id="0"/>
    </w:p>
    <w:p w:rsidR="00043986" w:rsidRPr="00185190" w:rsidRDefault="0004398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4 из 4 запланированных основных мероприятия подпрограмм муниципальной программы. </w:t>
      </w:r>
    </w:p>
    <w:p w:rsidR="00043986" w:rsidRPr="00185190" w:rsidRDefault="0004398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</w:t>
      </w:r>
      <w:r w:rsidR="00932CC7" w:rsidRPr="00185190">
        <w:rPr>
          <w:rFonts w:ascii="Times New Roman" w:hAnsi="Times New Roman" w:cs="Times New Roman"/>
          <w:sz w:val="24"/>
          <w:szCs w:val="24"/>
        </w:rPr>
        <w:t>ой</w:t>
      </w:r>
      <w:r w:rsidRPr="001851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185190">
        <w:rPr>
          <w:rFonts w:ascii="Times New Roman" w:hAnsi="Times New Roman" w:cs="Times New Roman"/>
          <w:sz w:val="24"/>
          <w:szCs w:val="24"/>
        </w:rPr>
        <w:t>ы</w:t>
      </w:r>
      <w:r w:rsidRPr="00185190">
        <w:rPr>
          <w:rFonts w:ascii="Times New Roman" w:hAnsi="Times New Roman" w:cs="Times New Roman"/>
          <w:sz w:val="24"/>
          <w:szCs w:val="24"/>
        </w:rPr>
        <w:t xml:space="preserve"> за отчетный год</w:t>
      </w:r>
    </w:p>
    <w:p w:rsidR="00FA70FB" w:rsidRPr="00185190" w:rsidRDefault="0004398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932CC7" w:rsidRPr="00185190">
        <w:rPr>
          <w:rFonts w:ascii="Times New Roman" w:hAnsi="Times New Roman" w:cs="Times New Roman"/>
          <w:sz w:val="24"/>
          <w:szCs w:val="24"/>
        </w:rPr>
        <w:t>13 из 13 запланированных</w:t>
      </w:r>
      <w:r w:rsidRPr="00185190">
        <w:rPr>
          <w:rFonts w:ascii="Times New Roman" w:hAnsi="Times New Roman" w:cs="Times New Roman"/>
          <w:sz w:val="24"/>
          <w:szCs w:val="24"/>
        </w:rPr>
        <w:t xml:space="preserve"> целевых индикаторов и показателей</w:t>
      </w:r>
      <w:r w:rsidR="00932CC7" w:rsidRPr="001851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FA70FB" w:rsidRPr="00185190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</w:t>
      </w:r>
      <w:proofErr w:type="gramStart"/>
      <w:r w:rsidR="00FA70FB"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FA70FB"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043986" w:rsidRPr="00185190" w:rsidRDefault="0004398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</w:t>
      </w:r>
      <w:r w:rsidR="00932CC7" w:rsidRPr="00185190">
        <w:rPr>
          <w:rFonts w:ascii="Times New Roman" w:hAnsi="Times New Roman" w:cs="Times New Roman"/>
          <w:sz w:val="24"/>
          <w:szCs w:val="24"/>
        </w:rPr>
        <w:t>ой</w:t>
      </w:r>
      <w:r w:rsidRPr="001851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CC7" w:rsidRPr="00185190">
        <w:rPr>
          <w:rFonts w:ascii="Times New Roman" w:hAnsi="Times New Roman" w:cs="Times New Roman"/>
          <w:sz w:val="24"/>
          <w:szCs w:val="24"/>
        </w:rPr>
        <w:t>ы</w:t>
      </w:r>
    </w:p>
    <w:p w:rsidR="00043986" w:rsidRPr="00185190" w:rsidRDefault="00043986" w:rsidP="00A200F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="00932CC7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1995,3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., при плане </w:t>
      </w:r>
      <w:r w:rsidR="00932CC7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1995,3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</w:t>
      </w:r>
      <w:r w:rsidR="00A200F4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="00A200F4">
        <w:rPr>
          <w:rFonts w:ascii="Times New Roman" w:hAnsi="Times New Roman" w:cs="Times New Roman"/>
          <w:sz w:val="24"/>
          <w:szCs w:val="24"/>
        </w:rPr>
        <w:t xml:space="preserve">., в том числе из средств </w:t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D86787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1995,3 </w:t>
      </w:r>
      <w:r w:rsidR="00932CC7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043986" w:rsidRPr="00185190" w:rsidRDefault="00043986" w:rsidP="00185190">
      <w:pPr>
        <w:suppressAutoHyphens/>
        <w:overflowPunct w:val="0"/>
        <w:autoSpaceDE w:val="0"/>
        <w:spacing w:after="12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27C" w:rsidRPr="00185190" w:rsidRDefault="005D5F68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A0A19" w:rsidRPr="00185190">
        <w:rPr>
          <w:rFonts w:ascii="Times New Roman" w:hAnsi="Times New Roman" w:cs="Times New Roman"/>
          <w:b/>
          <w:sz w:val="24"/>
          <w:szCs w:val="24"/>
        </w:rPr>
        <w:t>Муниципальная программа «Экономическое развитие города Канаш Чувашской Республики»</w:t>
      </w:r>
    </w:p>
    <w:p w:rsidR="000C1998" w:rsidRPr="00185190" w:rsidRDefault="000C1998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267DF1" w:rsidRPr="00185190" w:rsidRDefault="00267DF1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Муниципальная программа «Экономическое развитие города Канаш Чувашской Республики» утверждена </w:t>
      </w:r>
      <w:r w:rsidRPr="00185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города Канаш Чувашской Республики от 08.05.2019 №470 (с изменениями </w:t>
      </w:r>
      <w:r w:rsidRPr="00185190">
        <w:rPr>
          <w:rFonts w:ascii="Times New Roman" w:hAnsi="Times New Roman" w:cs="Times New Roman"/>
          <w:sz w:val="24"/>
          <w:szCs w:val="24"/>
        </w:rPr>
        <w:t>от 11.06.2019 №615, от 28.06.2019 №687, от 02.03.2020 №185).</w:t>
      </w:r>
    </w:p>
    <w:p w:rsidR="00267DF1" w:rsidRPr="00185190" w:rsidRDefault="000C199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В </w:t>
      </w:r>
      <w:r w:rsidR="00B70BD8" w:rsidRPr="00185190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185190">
        <w:rPr>
          <w:rFonts w:ascii="Times New Roman" w:hAnsi="Times New Roman" w:cs="Times New Roman"/>
          <w:sz w:val="24"/>
          <w:szCs w:val="24"/>
        </w:rPr>
        <w:t xml:space="preserve"> выполнены 1</w:t>
      </w:r>
      <w:r w:rsidR="00DA18A2" w:rsidRPr="00185190">
        <w:rPr>
          <w:rFonts w:ascii="Times New Roman" w:hAnsi="Times New Roman" w:cs="Times New Roman"/>
          <w:sz w:val="24"/>
          <w:szCs w:val="24"/>
        </w:rPr>
        <w:t>4</w:t>
      </w:r>
      <w:r w:rsidRPr="00185190">
        <w:rPr>
          <w:rFonts w:ascii="Times New Roman" w:hAnsi="Times New Roman" w:cs="Times New Roman"/>
          <w:sz w:val="24"/>
          <w:szCs w:val="24"/>
        </w:rPr>
        <w:t xml:space="preserve"> из </w:t>
      </w:r>
      <w:r w:rsidR="00267DF1" w:rsidRPr="00185190">
        <w:rPr>
          <w:rFonts w:ascii="Times New Roman" w:hAnsi="Times New Roman" w:cs="Times New Roman"/>
          <w:sz w:val="24"/>
          <w:szCs w:val="24"/>
        </w:rPr>
        <w:t xml:space="preserve">16 </w:t>
      </w:r>
      <w:r w:rsidRPr="00185190">
        <w:rPr>
          <w:rFonts w:ascii="Times New Roman" w:hAnsi="Times New Roman" w:cs="Times New Roman"/>
          <w:sz w:val="24"/>
          <w:szCs w:val="24"/>
        </w:rPr>
        <w:t xml:space="preserve">запланированных основных мероприятий подпрограмм муниципальной программы. </w:t>
      </w:r>
    </w:p>
    <w:p w:rsidR="00FA70FB" w:rsidRPr="00185190" w:rsidRDefault="00267DF1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Выполнены частично - </w:t>
      </w:r>
      <w:r w:rsidR="00DA18A2" w:rsidRPr="00185190">
        <w:rPr>
          <w:rFonts w:ascii="Times New Roman" w:hAnsi="Times New Roman" w:cs="Times New Roman"/>
          <w:sz w:val="24"/>
          <w:szCs w:val="24"/>
        </w:rPr>
        <w:t>2</w:t>
      </w:r>
      <w:r w:rsidRPr="00185190">
        <w:rPr>
          <w:rFonts w:ascii="Times New Roman" w:hAnsi="Times New Roman" w:cs="Times New Roman"/>
          <w:sz w:val="24"/>
          <w:szCs w:val="24"/>
        </w:rPr>
        <w:t xml:space="preserve"> основных мероприятия, в том числе: </w:t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="004243E1">
        <w:rPr>
          <w:rFonts w:ascii="Times New Roman" w:hAnsi="Times New Roman" w:cs="Times New Roman"/>
          <w:sz w:val="24"/>
          <w:szCs w:val="24"/>
        </w:rPr>
        <w:tab/>
      </w:r>
      <w:r w:rsidR="00FA70FB" w:rsidRPr="00185190">
        <w:rPr>
          <w:rFonts w:ascii="Times New Roman" w:hAnsi="Times New Roman" w:cs="Times New Roman"/>
          <w:sz w:val="24"/>
          <w:szCs w:val="24"/>
        </w:rPr>
        <w:t xml:space="preserve"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 выполнено частично, в связи с тем, что  завершение строительства объекта «Реконструкция канализационных сооружений производительностью 15000 </w:t>
      </w:r>
      <w:proofErr w:type="spellStart"/>
      <w:r w:rsidR="00FA70FB" w:rsidRPr="00185190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FA70FB" w:rsidRPr="00185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70FB" w:rsidRPr="0018519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A70FB" w:rsidRPr="00185190">
        <w:rPr>
          <w:rFonts w:ascii="Times New Roman" w:hAnsi="Times New Roman" w:cs="Times New Roman"/>
          <w:sz w:val="24"/>
          <w:szCs w:val="24"/>
        </w:rPr>
        <w:t xml:space="preserve">. в г.Канаш Чувашской Республики» перенесено на 2020 год, так как ввод в эксплуатацию объекта предполагается в теплое время года. </w:t>
      </w:r>
    </w:p>
    <w:p w:rsidR="00FA70FB" w:rsidRPr="00185190" w:rsidRDefault="00FA70FB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Основное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мероприятие  "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>Проведение процедуры оценки регулирующего воздействия проектов нормативных правовых актов города Канаш Чувашской Республики"</w:t>
      </w:r>
      <w:r w:rsidR="00267DF1" w:rsidRPr="00185190">
        <w:rPr>
          <w:rFonts w:ascii="Times New Roman" w:hAnsi="Times New Roman" w:cs="Times New Roman"/>
          <w:sz w:val="24"/>
          <w:szCs w:val="24"/>
        </w:rPr>
        <w:t xml:space="preserve"> выполнено частично, в связи с тем, что в</w:t>
      </w: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году принято 7 нормативных правовых актов города Канаш Чувашской Республики, затрагивающих вопросы осуществления предпринимательской и инвестиционной деятельности, из </w:t>
      </w:r>
      <w:r w:rsidR="00267DF1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которых </w:t>
      </w: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структурными подразделениями администрации города в отношении:</w:t>
      </w:r>
    </w:p>
    <w:p w:rsidR="00FA70FB" w:rsidRPr="00185190" w:rsidRDefault="00FA70FB" w:rsidP="00185190">
      <w:pPr>
        <w:pStyle w:val="a5"/>
        <w:ind w:firstLine="720"/>
        <w:rPr>
          <w:rFonts w:ascii="Times New Roman" w:hAnsi="Times New Roman" w:cs="Times New Roman"/>
          <w:shd w:val="clear" w:color="auto" w:fill="FFFFFF"/>
        </w:rPr>
      </w:pPr>
      <w:r w:rsidRPr="00185190">
        <w:rPr>
          <w:rFonts w:ascii="Times New Roman" w:hAnsi="Times New Roman" w:cs="Times New Roman"/>
          <w:shd w:val="clear" w:color="auto" w:fill="FFFFFF"/>
        </w:rPr>
        <w:t>- 5</w:t>
      </w:r>
      <w:r w:rsidR="00267DF1" w:rsidRPr="00185190">
        <w:rPr>
          <w:rFonts w:ascii="Times New Roman" w:hAnsi="Times New Roman" w:cs="Times New Roman"/>
          <w:shd w:val="clear" w:color="auto" w:fill="FFFFFF"/>
        </w:rPr>
        <w:t>-ти</w:t>
      </w:r>
      <w:r w:rsidRPr="00185190">
        <w:rPr>
          <w:rFonts w:ascii="Times New Roman" w:hAnsi="Times New Roman" w:cs="Times New Roman"/>
          <w:shd w:val="clear" w:color="auto" w:fill="FFFFFF"/>
        </w:rPr>
        <w:t xml:space="preserve"> проектов проведена процедура оценки регулирующего воздействия (далее – ОРВ);</w:t>
      </w:r>
    </w:p>
    <w:p w:rsidR="00FA70FB" w:rsidRPr="00185190" w:rsidRDefault="00267DF1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A70FB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>- 2</w:t>
      </w:r>
      <w:r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r w:rsidR="00FA70FB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 не проведена ОРВ, в связи с уклонением отделом строительства и отделом имущественных и земельных отношений администрации города от процедуры проведения ОРВ.</w:t>
      </w:r>
    </w:p>
    <w:p w:rsidR="000C1998" w:rsidRPr="00185190" w:rsidRDefault="000C1998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0C1998" w:rsidRPr="00185190" w:rsidRDefault="000C199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Достигнуты 13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из  16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  запланированных целевых индикаторов и показателей муниципальной программы.</w:t>
      </w:r>
      <w:r w:rsidR="00B70BD8" w:rsidRPr="00185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25" w:rsidRPr="00185190" w:rsidRDefault="000C1998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В отчетном периоде не выполнены </w:t>
      </w:r>
      <w:r w:rsidR="00FC1DAF" w:rsidRPr="00185190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показатели:</w:t>
      </w:r>
      <w:r w:rsidR="00FC1DAF" w:rsidRPr="0018519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C1DAF" w:rsidRPr="00185190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>Темп роста объема инвестиций в основной капитал за счет всех источников финансирования составил 82,8%</w:t>
      </w:r>
      <w:r w:rsidR="00622926" w:rsidRPr="00185190">
        <w:rPr>
          <w:rFonts w:ascii="Times New Roman" w:hAnsi="Times New Roman" w:cs="Times New Roman"/>
          <w:sz w:val="24"/>
          <w:szCs w:val="24"/>
        </w:rPr>
        <w:t xml:space="preserve">, при плане 101,1%. Снижение объема инвестиций связано с завершением в 2018 г. основного объема строительства объектов инженерной инфраструктуры 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 xml:space="preserve"> ФРМ: в 2018 г. кассовые расходы составили 551,3 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 xml:space="preserve">., в 2019 г.- 176,2 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 xml:space="preserve">.  </w:t>
      </w:r>
      <w:r w:rsidR="00FC1DAF" w:rsidRPr="00185190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Количество заключенных соглашений о сотрудничестве с инвесторами </w:t>
      </w:r>
      <w:r w:rsidR="00622926" w:rsidRPr="00185190">
        <w:rPr>
          <w:rFonts w:ascii="Times New Roman" w:hAnsi="Times New Roman" w:cs="Times New Roman"/>
          <w:sz w:val="24"/>
          <w:szCs w:val="24"/>
        </w:rPr>
        <w:t>– 1 ед., при плане 5 ед.</w:t>
      </w:r>
      <w:r w:rsidR="00B70BD8" w:rsidRPr="00185190">
        <w:rPr>
          <w:rFonts w:ascii="Times New Roman" w:hAnsi="Times New Roman" w:cs="Times New Roman"/>
          <w:sz w:val="24"/>
          <w:szCs w:val="24"/>
        </w:rPr>
        <w:t>, в связи с тем, что п</w:t>
      </w:r>
      <w:r w:rsidR="00622926" w:rsidRPr="00185190">
        <w:rPr>
          <w:rFonts w:ascii="Times New Roman" w:hAnsi="Times New Roman" w:cs="Times New Roman"/>
          <w:sz w:val="24"/>
          <w:szCs w:val="24"/>
        </w:rPr>
        <w:t xml:space="preserve">ланируемые в 2019 год к </w:t>
      </w:r>
      <w:proofErr w:type="gramStart"/>
      <w:r w:rsidR="00622926" w:rsidRPr="00185190">
        <w:rPr>
          <w:rFonts w:ascii="Times New Roman" w:hAnsi="Times New Roman" w:cs="Times New Roman"/>
          <w:sz w:val="24"/>
          <w:szCs w:val="24"/>
        </w:rPr>
        <w:t>заключению  соглашения</w:t>
      </w:r>
      <w:proofErr w:type="gramEnd"/>
      <w:r w:rsidR="00622926" w:rsidRPr="00185190">
        <w:rPr>
          <w:rFonts w:ascii="Times New Roman" w:hAnsi="Times New Roman" w:cs="Times New Roman"/>
          <w:sz w:val="24"/>
          <w:szCs w:val="24"/>
        </w:rPr>
        <w:t xml:space="preserve"> с 4 инвесторами: ООО  «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Канашпромпошив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Газстройинновация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КлубАгро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>»; ООО «</w:t>
      </w:r>
      <w:proofErr w:type="spellStart"/>
      <w:r w:rsidR="00622926" w:rsidRPr="00185190">
        <w:rPr>
          <w:rFonts w:ascii="Times New Roman" w:hAnsi="Times New Roman" w:cs="Times New Roman"/>
          <w:sz w:val="24"/>
          <w:szCs w:val="24"/>
        </w:rPr>
        <w:t>Хевел</w:t>
      </w:r>
      <w:proofErr w:type="spellEnd"/>
      <w:r w:rsidR="00622926" w:rsidRPr="00185190">
        <w:rPr>
          <w:rFonts w:ascii="Times New Roman" w:hAnsi="Times New Roman" w:cs="Times New Roman"/>
          <w:sz w:val="24"/>
          <w:szCs w:val="24"/>
        </w:rPr>
        <w:t>» находятся в стадии разработки</w:t>
      </w:r>
      <w:r w:rsidR="00B70BD8" w:rsidRPr="00185190">
        <w:rPr>
          <w:rFonts w:ascii="Times New Roman" w:hAnsi="Times New Roman" w:cs="Times New Roman"/>
          <w:sz w:val="24"/>
          <w:szCs w:val="24"/>
        </w:rPr>
        <w:t>.</w:t>
      </w:r>
      <w:r w:rsidR="00FC1DAF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FC1DAF" w:rsidRPr="00185190">
        <w:rPr>
          <w:rFonts w:ascii="Times New Roman" w:hAnsi="Times New Roman" w:cs="Times New Roman"/>
          <w:sz w:val="24"/>
          <w:szCs w:val="24"/>
        </w:rPr>
        <w:tab/>
      </w:r>
      <w:r w:rsidR="00FC1DAF" w:rsidRPr="00185190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="00A200F4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Доля нормативных правовых актов города Канаш Чувашской Республики,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 </w:t>
      </w:r>
      <w:r w:rsidR="00622926" w:rsidRPr="00185190">
        <w:rPr>
          <w:rFonts w:ascii="Times New Roman" w:hAnsi="Times New Roman" w:cs="Times New Roman"/>
          <w:sz w:val="24"/>
          <w:szCs w:val="24"/>
        </w:rPr>
        <w:t>–</w:t>
      </w:r>
      <w:r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622926" w:rsidRPr="00185190">
        <w:rPr>
          <w:rFonts w:ascii="Times New Roman" w:hAnsi="Times New Roman" w:cs="Times New Roman"/>
          <w:sz w:val="24"/>
          <w:szCs w:val="24"/>
        </w:rPr>
        <w:t xml:space="preserve">71,4%, при плане 100%. </w:t>
      </w:r>
      <w:r w:rsidR="00622926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НПА приняты </w:t>
      </w:r>
      <w:proofErr w:type="gramStart"/>
      <w:r w:rsidR="00622926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>без  проведения</w:t>
      </w:r>
      <w:proofErr w:type="gramEnd"/>
      <w:r w:rsidR="00622926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процедуры ОРВ.</w:t>
      </w:r>
      <w:r w:rsidR="00FC1DAF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C1DAF" w:rsidRPr="0018519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427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12C25" w:rsidRPr="0018519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="00512C25"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="00512C25"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81%.</w:t>
      </w:r>
    </w:p>
    <w:p w:rsidR="000C1998" w:rsidRPr="00185190" w:rsidRDefault="000C1998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</w:t>
      </w:r>
    </w:p>
    <w:p w:rsidR="000C1998" w:rsidRPr="00185190" w:rsidRDefault="000C1998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>193</w:t>
      </w:r>
      <w:r w:rsidR="00622926" w:rsidRPr="001851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>359</w:t>
      </w:r>
      <w:r w:rsidR="00622926" w:rsidRPr="001851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51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>, при плане   322</w:t>
      </w:r>
      <w:r w:rsidR="00622926" w:rsidRPr="00185190">
        <w:rPr>
          <w:rFonts w:ascii="Times New Roman" w:hAnsi="Times New Roman" w:cs="Times New Roman"/>
          <w:sz w:val="24"/>
          <w:szCs w:val="24"/>
        </w:rPr>
        <w:t> </w:t>
      </w:r>
      <w:r w:rsidRPr="00185190">
        <w:rPr>
          <w:rFonts w:ascii="Times New Roman" w:hAnsi="Times New Roman" w:cs="Times New Roman"/>
          <w:sz w:val="24"/>
          <w:szCs w:val="24"/>
        </w:rPr>
        <w:t>134</w:t>
      </w:r>
      <w:r w:rsidR="00622926" w:rsidRPr="00185190">
        <w:rPr>
          <w:rFonts w:ascii="Times New Roman" w:hAnsi="Times New Roman" w:cs="Times New Roman"/>
          <w:sz w:val="24"/>
          <w:szCs w:val="24"/>
        </w:rPr>
        <w:t>,</w:t>
      </w:r>
      <w:r w:rsidRPr="00185190">
        <w:rPr>
          <w:rFonts w:ascii="Times New Roman" w:hAnsi="Times New Roman" w:cs="Times New Roman"/>
          <w:sz w:val="24"/>
          <w:szCs w:val="24"/>
        </w:rPr>
        <w:t xml:space="preserve">7 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622926" w:rsidRPr="001851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>765</w:t>
      </w:r>
      <w:r w:rsidR="00622926" w:rsidRPr="00185190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Pr="0018519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  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22926" w:rsidRPr="0018519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5190">
        <w:rPr>
          <w:rFonts w:ascii="Times New Roman" w:hAnsi="Times New Roman" w:cs="Times New Roman"/>
          <w:color w:val="000000"/>
          <w:sz w:val="24"/>
          <w:szCs w:val="24"/>
        </w:rPr>
        <w:t>594</w:t>
      </w:r>
      <w:r w:rsidR="00622926" w:rsidRPr="001851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Start"/>
      <w:r w:rsidRPr="001851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51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6C65" w:rsidRPr="00185190" w:rsidRDefault="005D5F68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6C65" w:rsidRPr="0018519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</w:t>
      </w:r>
      <w:r w:rsidR="00A46C65" w:rsidRPr="00185190">
        <w:rPr>
          <w:rFonts w:ascii="Times New Roman" w:hAnsi="Times New Roman" w:cs="Times New Roman"/>
          <w:sz w:val="24"/>
          <w:szCs w:val="24"/>
        </w:rPr>
        <w:t xml:space="preserve"> </w:t>
      </w:r>
      <w:r w:rsidR="00A46C65" w:rsidRPr="00185190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 города Канаш Чувашской Республики»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«Развитие транспортной системы города Канаш Чувашской Республики» утверждена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185190">
        <w:rPr>
          <w:rFonts w:ascii="Times New Roman" w:hAnsi="Times New Roman" w:cs="Times New Roman"/>
          <w:sz w:val="24"/>
          <w:szCs w:val="24"/>
        </w:rPr>
        <w:t xml:space="preserve">Чувашской Республики от 23 апреля 2019 г. N 418 (с изменениями от </w:t>
      </w:r>
      <w:r w:rsidRPr="00185190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1851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ходе реализации муниципальной программы выполнены 3 из 3 запланированных основных мероприятия подпрограмм муниципальной программы. 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Достигнуты 4 из 4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185190" w:rsidRDefault="00A46C65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120730,9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., при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плане  120766644</w:t>
      </w:r>
      <w:proofErr w:type="gramEnd"/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81318,6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>бюджета города Канаш – 39412,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 xml:space="preserve">3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6C65" w:rsidRPr="00185190" w:rsidRDefault="005D5F68" w:rsidP="004427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A46C65" w:rsidRPr="0018519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 "Развитие физической культуры и спорта»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"Развитие физической культуры и спорта» утверждена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185190">
        <w:rPr>
          <w:rFonts w:ascii="Times New Roman" w:hAnsi="Times New Roman" w:cs="Times New Roman"/>
          <w:sz w:val="24"/>
          <w:szCs w:val="24"/>
        </w:rPr>
        <w:t xml:space="preserve">Чувашской Республики от 26 марта 2019 г. N 300 (с изменениями от 19.03.2010 № 251)       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ходе реализации муниципальной программы выполнены 5 из 5 запланированных основных мероприятия подпрограмм муниципальной программы. 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Достигнуты 10 из 10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Фактические расходы за отчетный год составили 44613,9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., при плане   44627,0 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в том числе из средств:</w:t>
      </w:r>
    </w:p>
    <w:p w:rsidR="00A46C65" w:rsidRPr="00185190" w:rsidRDefault="00A46C65" w:rsidP="0018519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17739,2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  21074,7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внебюджетные источники – 5800,0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185190" w:rsidRDefault="005D5F68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46C65" w:rsidRPr="0018519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 "Содействие занятости населения»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A46C65" w:rsidRPr="00185190" w:rsidRDefault="00A46C65" w:rsidP="0018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"Содействие занятости населения» утверждена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18519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8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28.03.2019 № 307 (с изменениями от 12.02.2020 года №118).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       В ходе реализации муниципальной программы выполнены 4 из 4 запланированных основных мероприятий подпрограмм муниципальной программы. 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Достигнуты 19 из 20 запланированных целевых индикаторов и показателей муниципальной программы. Не выполнен 1 показатель – «Численность пострадавших в результате несчастных случаев на производстве со смертельным исходом в расчете на 1 тыс. работающих», в связи с тем, что в отчетном периоде на предприятиях города произошли 2 несчастных случая со смертельным исходом. Один несчастный случай, со смертельным исходом, произошел в ООО «Аурат-СВ» при зачистке вагона от ледяных остатков гидроксида алюминия. Другой несчастный случай, со смертельным исходом, произошел в ОАО «РЖД»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Трансэнерго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 горьковская дирекция по энергообеспечению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Юдинской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 дистанции энергосбережения при воздействии электрической дугой.</w:t>
      </w:r>
      <w:r w:rsidR="004243E1">
        <w:rPr>
          <w:rFonts w:ascii="Times New Roman" w:hAnsi="Times New Roman" w:cs="Times New Roman"/>
          <w:sz w:val="24"/>
          <w:szCs w:val="24"/>
        </w:rPr>
        <w:tab/>
      </w:r>
      <w:r w:rsidR="004243E1">
        <w:rPr>
          <w:rFonts w:ascii="Times New Roman" w:hAnsi="Times New Roman" w:cs="Times New Roman"/>
          <w:sz w:val="24"/>
          <w:szCs w:val="24"/>
        </w:rPr>
        <w:tab/>
      </w:r>
      <w:r w:rsidR="004243E1">
        <w:rPr>
          <w:rFonts w:ascii="Times New Roman" w:hAnsi="Times New Roman" w:cs="Times New Roman"/>
          <w:sz w:val="24"/>
          <w:szCs w:val="24"/>
        </w:rPr>
        <w:tab/>
      </w:r>
      <w:r w:rsidR="004243E1">
        <w:rPr>
          <w:rFonts w:ascii="Times New Roman" w:hAnsi="Times New Roman" w:cs="Times New Roman"/>
          <w:sz w:val="24"/>
          <w:szCs w:val="24"/>
        </w:rPr>
        <w:tab/>
      </w:r>
      <w:r w:rsidR="004243E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Степень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95%.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185190" w:rsidRDefault="00A46C65" w:rsidP="00442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Фактические расходы за отчетный год составили 283,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 xml:space="preserve">0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, при плане 283,0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–  83,0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–  200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,0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185190" w:rsidRDefault="005D5F68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46C65" w:rsidRPr="00185190">
        <w:rPr>
          <w:rFonts w:ascii="Times New Roman" w:hAnsi="Times New Roman" w:cs="Times New Roman"/>
          <w:b/>
          <w:sz w:val="24"/>
          <w:szCs w:val="24"/>
        </w:rPr>
        <w:t>Муниципальная программа города Канаш Чувашской Республики "Цифровое общество города Канаш»</w:t>
      </w:r>
    </w:p>
    <w:p w:rsidR="00A46C65" w:rsidRPr="00185190" w:rsidRDefault="00A46C65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 Сведения об основных результатах реализации муниципальной программы за отчетный период.</w:t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города Канаш Чувашской Республики "Цифровое общество города Канаш» утверждена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города Канаш </w:t>
      </w:r>
      <w:r w:rsidRPr="00185190">
        <w:rPr>
          <w:rFonts w:ascii="Times New Roman" w:hAnsi="Times New Roman" w:cs="Times New Roman"/>
          <w:sz w:val="24"/>
          <w:szCs w:val="24"/>
        </w:rPr>
        <w:t>Чувашской Республики от 3 апреля 2019 г. N 342 (с изменениями от 12.11.2019</w:t>
      </w:r>
      <w:r w:rsidRPr="00185190">
        <w:rPr>
          <w:rFonts w:ascii="Times New Roman" w:hAnsi="Times New Roman" w:cs="Times New Roman"/>
          <w:sz w:val="24"/>
          <w:szCs w:val="24"/>
        </w:rPr>
        <w:tab/>
        <w:t>№1244).</w:t>
      </w:r>
      <w:r w:rsidRPr="0018519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85190">
        <w:rPr>
          <w:rFonts w:ascii="Times New Roman" w:hAnsi="Times New Roman" w:cs="Times New Roman"/>
          <w:sz w:val="24"/>
          <w:szCs w:val="24"/>
        </w:rPr>
        <w:tab/>
        <w:t xml:space="preserve">В ходе реализации муниципальной программы выполнены 2 из 2 запланированных основных мероприятий подпрограммы муниципальной программы. </w:t>
      </w:r>
    </w:p>
    <w:p w:rsidR="00A46C65" w:rsidRPr="00185190" w:rsidRDefault="00A46C65" w:rsidP="00442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  <w:r w:rsidR="00442761">
        <w:rPr>
          <w:rFonts w:ascii="Times New Roman" w:hAnsi="Times New Roman" w:cs="Times New Roman"/>
          <w:sz w:val="24"/>
          <w:szCs w:val="24"/>
        </w:rPr>
        <w:t xml:space="preserve">. </w:t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="00442761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Достигнуты 6 из 6 запланированных целевых индикаторов и показателей муниципальной программы.  Степень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 составила 100%.</w:t>
      </w:r>
    </w:p>
    <w:p w:rsidR="00A46C65" w:rsidRPr="00185190" w:rsidRDefault="00A46C65" w:rsidP="001851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3. Сведения о выполнении расходных обязательств города Канаш Чувашской Республики, связанных с реализацией муниципальной программы </w:t>
      </w:r>
    </w:p>
    <w:p w:rsidR="00A46C65" w:rsidRPr="00185190" w:rsidRDefault="00A46C65" w:rsidP="004427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Фактические расходы за отчетный год составили 1378,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 xml:space="preserve">3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, при плане 1550,0 </w:t>
      </w:r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</w:t>
      </w:r>
      <w:r w:rsidR="00442761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="00442761">
        <w:rPr>
          <w:rFonts w:ascii="Times New Roman" w:hAnsi="Times New Roman" w:cs="Times New Roman"/>
          <w:sz w:val="24"/>
          <w:szCs w:val="24"/>
        </w:rPr>
        <w:t xml:space="preserve">., в том числе из средств </w:t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 1378,0 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A46C65" w:rsidRPr="00185190" w:rsidRDefault="00A46C65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Причина недоиспользования бюджетных средств на 171,7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 связана со снижением количества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принятых нормативно-правовых актов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подлежащих опубликованию в средствах массовой информации.</w:t>
      </w:r>
    </w:p>
    <w:p w:rsidR="003536CE" w:rsidRPr="00185190" w:rsidRDefault="005D5F68" w:rsidP="0044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="003536CE" w:rsidRPr="0018519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hyperlink w:anchor="sub_1000" w:history="1">
        <w:r w:rsidR="003536CE" w:rsidRPr="00185190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="003536CE" w:rsidRPr="00185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города </w:t>
      </w:r>
      <w:proofErr w:type="gramStart"/>
      <w:r w:rsidR="003536CE" w:rsidRPr="00185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Канаш  «</w:t>
      </w:r>
      <w:proofErr w:type="gramEnd"/>
      <w:r w:rsidR="003536CE" w:rsidRPr="00185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граждан в городе Канаш</w:t>
      </w:r>
      <w:r w:rsidR="00E46941" w:rsidRPr="00185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536CE" w:rsidRPr="00185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Чувашской Республике доступным и комфортным жильем»</w:t>
      </w:r>
    </w:p>
    <w:p w:rsidR="0091427C" w:rsidRPr="00185190" w:rsidRDefault="0091427C" w:rsidP="00185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7746" w:rsidRPr="00185190" w:rsidRDefault="0085774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1. Сведения об основных результатах реализации муниципальной программы за отчетный период</w:t>
      </w:r>
    </w:p>
    <w:p w:rsidR="00E46941" w:rsidRPr="00185190" w:rsidRDefault="00E46941" w:rsidP="001851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51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hyperlink w:anchor="sub_1000" w:history="1">
        <w:r w:rsidRPr="00185190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униципальная программа</w:t>
        </w:r>
      </w:hyperlink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Канаш «Обеспечение граждан в городе </w:t>
      </w:r>
      <w:proofErr w:type="gramStart"/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доступным и комфортным жильем» утверждена постановлением администрации города Канаш </w:t>
      </w:r>
      <w:r w:rsidRPr="00185190">
        <w:rPr>
          <w:rFonts w:ascii="Times New Roman" w:hAnsi="Times New Roman" w:cs="Times New Roman"/>
          <w:sz w:val="24"/>
          <w:szCs w:val="24"/>
        </w:rPr>
        <w:t xml:space="preserve">Чувашской Республики от 11.06.2019 № 613 </w:t>
      </w:r>
      <w:r w:rsidRPr="006F52DD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6F52DD" w:rsidRPr="006F52DD">
        <w:rPr>
          <w:rFonts w:ascii="Times New Roman" w:hAnsi="Times New Roman" w:cs="Times New Roman"/>
          <w:sz w:val="24"/>
          <w:szCs w:val="24"/>
        </w:rPr>
        <w:t>25.03.2020 № 271).</w:t>
      </w:r>
      <w:r w:rsidRPr="001851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7746" w:rsidRPr="00185190" w:rsidRDefault="0085774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выполнены </w:t>
      </w:r>
      <w:r w:rsidR="00993157" w:rsidRPr="00185190">
        <w:rPr>
          <w:rFonts w:ascii="Times New Roman" w:hAnsi="Times New Roman" w:cs="Times New Roman"/>
          <w:sz w:val="24"/>
          <w:szCs w:val="24"/>
        </w:rPr>
        <w:t>3</w:t>
      </w:r>
      <w:r w:rsidRPr="00185190">
        <w:rPr>
          <w:rFonts w:ascii="Times New Roman" w:hAnsi="Times New Roman" w:cs="Times New Roman"/>
          <w:sz w:val="24"/>
          <w:szCs w:val="24"/>
        </w:rPr>
        <w:t xml:space="preserve"> из 4 запланированных основных мероприятия подпрограмм муниципальной программы. </w:t>
      </w:r>
    </w:p>
    <w:p w:rsidR="004C686C" w:rsidRPr="00185190" w:rsidRDefault="00993157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2DD">
        <w:rPr>
          <w:rFonts w:ascii="Times New Roman" w:hAnsi="Times New Roman" w:cs="Times New Roman"/>
          <w:sz w:val="24"/>
          <w:szCs w:val="24"/>
        </w:rPr>
        <w:t>Частично выполнено 1 основное мероприятие «</w:t>
      </w:r>
      <w:r w:rsidRPr="00185190">
        <w:rPr>
          <w:rFonts w:ascii="Times New Roman" w:hAnsi="Times New Roman" w:cs="Times New Roman"/>
          <w:sz w:val="24"/>
          <w:szCs w:val="24"/>
        </w:rPr>
        <w:t xml:space="preserve">Обеспечение детей сирот и детей, оставшихся без попечения родителей, лиц из числа детей-сирот и детей оставшихся без попечения родителей жилыми помещениями». </w:t>
      </w:r>
      <w:r w:rsidR="004C686C" w:rsidRPr="00185190">
        <w:rPr>
          <w:rFonts w:ascii="Times New Roman" w:hAnsi="Times New Roman" w:cs="Times New Roman"/>
          <w:sz w:val="24"/>
          <w:szCs w:val="24"/>
        </w:rPr>
        <w:t xml:space="preserve">В рамках обеспечение благоустроенными жилыми помещениями детей-сирот и детей, оставшихся без попечения родителей, лиц из числа детей-сирот и детей, оставшихся без попечения родителей заключены 14 муниципальных контрактов, вместо 16, два аукциона признаны не состоявшимся. </w:t>
      </w:r>
    </w:p>
    <w:p w:rsidR="00857746" w:rsidRPr="00185190" w:rsidRDefault="0085774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 xml:space="preserve">2. Сведения о степени соответствия установленных и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>достигнутых целевых индикаторов</w:t>
      </w:r>
      <w:proofErr w:type="gramEnd"/>
      <w:r w:rsidRPr="00185190">
        <w:rPr>
          <w:rFonts w:ascii="Times New Roman" w:hAnsi="Times New Roman" w:cs="Times New Roman"/>
          <w:sz w:val="24"/>
          <w:szCs w:val="24"/>
        </w:rPr>
        <w:t xml:space="preserve"> и показателей муниципальной программы за отчетный год</w:t>
      </w:r>
    </w:p>
    <w:p w:rsidR="00FA70FB" w:rsidRPr="006F52DD" w:rsidRDefault="00857746" w:rsidP="001851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2DD">
        <w:rPr>
          <w:rFonts w:ascii="Times New Roman" w:hAnsi="Times New Roman" w:cs="Times New Roman"/>
          <w:sz w:val="24"/>
          <w:szCs w:val="24"/>
        </w:rPr>
        <w:t xml:space="preserve">Достигнуты </w:t>
      </w:r>
      <w:r w:rsidR="00F4531E" w:rsidRPr="006F52DD">
        <w:rPr>
          <w:rFonts w:ascii="Times New Roman" w:hAnsi="Times New Roman" w:cs="Times New Roman"/>
          <w:sz w:val="24"/>
          <w:szCs w:val="24"/>
        </w:rPr>
        <w:t>5</w:t>
      </w:r>
      <w:r w:rsidRPr="006F52DD">
        <w:rPr>
          <w:rFonts w:ascii="Times New Roman" w:hAnsi="Times New Roman" w:cs="Times New Roman"/>
          <w:sz w:val="24"/>
          <w:szCs w:val="24"/>
        </w:rPr>
        <w:t xml:space="preserve"> из </w:t>
      </w:r>
      <w:r w:rsidR="00F4531E" w:rsidRPr="006F52DD">
        <w:rPr>
          <w:rFonts w:ascii="Times New Roman" w:hAnsi="Times New Roman" w:cs="Times New Roman"/>
          <w:sz w:val="24"/>
          <w:szCs w:val="24"/>
        </w:rPr>
        <w:t>5</w:t>
      </w:r>
      <w:r w:rsidRPr="006F52DD">
        <w:rPr>
          <w:rFonts w:ascii="Times New Roman" w:hAnsi="Times New Roman" w:cs="Times New Roman"/>
          <w:sz w:val="24"/>
          <w:szCs w:val="24"/>
        </w:rPr>
        <w:t xml:space="preserve"> запланированных целевых индикаторов и показателей муниципальной программы.</w:t>
      </w:r>
      <w:r w:rsidR="00FA70FB" w:rsidRPr="006F52DD">
        <w:rPr>
          <w:rFonts w:ascii="Times New Roman" w:hAnsi="Times New Roman" w:cs="Times New Roman"/>
          <w:sz w:val="24"/>
          <w:szCs w:val="24"/>
        </w:rPr>
        <w:t xml:space="preserve"> Степень соответствия установленных и достигнутых целевых индикаторов и показателей муниципальной программы за отчетный год </w:t>
      </w:r>
      <w:proofErr w:type="gramStart"/>
      <w:r w:rsidR="00FA70FB" w:rsidRPr="006F52DD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93157" w:rsidRPr="006F52DD">
        <w:rPr>
          <w:rFonts w:ascii="Times New Roman" w:hAnsi="Times New Roman" w:cs="Times New Roman"/>
          <w:sz w:val="24"/>
          <w:szCs w:val="24"/>
        </w:rPr>
        <w:t xml:space="preserve"> </w:t>
      </w:r>
      <w:r w:rsidR="00F4531E" w:rsidRPr="006F52DD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="00993157" w:rsidRPr="006F52DD">
        <w:rPr>
          <w:rFonts w:ascii="Times New Roman" w:hAnsi="Times New Roman" w:cs="Times New Roman"/>
          <w:sz w:val="24"/>
          <w:szCs w:val="24"/>
        </w:rPr>
        <w:t xml:space="preserve">  </w:t>
      </w:r>
      <w:r w:rsidR="00FA70FB" w:rsidRPr="006F52DD">
        <w:rPr>
          <w:rFonts w:ascii="Times New Roman" w:hAnsi="Times New Roman" w:cs="Times New Roman"/>
          <w:sz w:val="24"/>
          <w:szCs w:val="24"/>
        </w:rPr>
        <w:t>%.</w:t>
      </w:r>
    </w:p>
    <w:p w:rsidR="00857746" w:rsidRPr="00185190" w:rsidRDefault="00857746" w:rsidP="00185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t>3. Сведения о выполнении расходных обязательств города Канаш Чувашской Республики, связанных с реализацией муниципальной программы</w:t>
      </w:r>
      <w:r w:rsidR="006F52DD">
        <w:rPr>
          <w:rFonts w:ascii="Times New Roman" w:hAnsi="Times New Roman" w:cs="Times New Roman"/>
          <w:sz w:val="24"/>
          <w:szCs w:val="24"/>
        </w:rPr>
        <w:t>.</w:t>
      </w:r>
    </w:p>
    <w:p w:rsidR="00857746" w:rsidRPr="00185190" w:rsidRDefault="00857746" w:rsidP="006F52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190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Фактические расходы за отчетный год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E46941" w:rsidRPr="00185190">
        <w:rPr>
          <w:rFonts w:ascii="Times New Roman" w:hAnsi="Times New Roman" w:cs="Times New Roman"/>
          <w:sz w:val="24"/>
          <w:szCs w:val="24"/>
        </w:rPr>
        <w:t xml:space="preserve"> 5</w:t>
      </w:r>
      <w:r w:rsidR="00F4531E" w:rsidRPr="00185190">
        <w:rPr>
          <w:rFonts w:ascii="Times New Roman" w:hAnsi="Times New Roman" w:cs="Times New Roman"/>
          <w:sz w:val="24"/>
          <w:szCs w:val="24"/>
        </w:rPr>
        <w:t>5026</w:t>
      </w:r>
      <w:proofErr w:type="gramEnd"/>
      <w:r w:rsidR="00E46941" w:rsidRPr="00185190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 xml:space="preserve">., при плане </w:t>
      </w:r>
      <w:r w:rsidR="00E46941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944CA0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5026</w:t>
      </w:r>
      <w:r w:rsidR="00E46941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44CA0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E46941" w:rsidRPr="00185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., в том числе из средств:</w:t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федерального бюджета –   </w:t>
      </w:r>
      <w:r w:rsidR="00944CA0" w:rsidRPr="00185190">
        <w:rPr>
          <w:rFonts w:ascii="Times New Roman" w:hAnsi="Times New Roman" w:cs="Times New Roman"/>
          <w:sz w:val="24"/>
          <w:szCs w:val="24"/>
        </w:rPr>
        <w:t xml:space="preserve">25297,1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proofErr w:type="gramStart"/>
      <w:r w:rsidRPr="00185190">
        <w:rPr>
          <w:rFonts w:ascii="Times New Roman" w:hAnsi="Times New Roman" w:cs="Times New Roman"/>
          <w:sz w:val="24"/>
          <w:szCs w:val="24"/>
        </w:rPr>
        <w:t xml:space="preserve">–  </w:t>
      </w:r>
      <w:r w:rsidR="00944CA0" w:rsidRPr="00185190">
        <w:rPr>
          <w:rFonts w:ascii="Times New Roman" w:hAnsi="Times New Roman" w:cs="Times New Roman"/>
          <w:sz w:val="24"/>
          <w:szCs w:val="24"/>
        </w:rPr>
        <w:t>21544</w:t>
      </w:r>
      <w:proofErr w:type="gramEnd"/>
      <w:r w:rsidR="00944CA0" w:rsidRPr="00185190">
        <w:rPr>
          <w:rFonts w:ascii="Times New Roman" w:hAnsi="Times New Roman" w:cs="Times New Roman"/>
          <w:sz w:val="24"/>
          <w:szCs w:val="24"/>
        </w:rPr>
        <w:t>,1</w:t>
      </w:r>
      <w:r w:rsidRPr="00185190">
        <w:rPr>
          <w:rFonts w:ascii="Times New Roman" w:hAnsi="Times New Roman" w:cs="Times New Roman"/>
          <w:sz w:val="24"/>
          <w:szCs w:val="24"/>
        </w:rPr>
        <w:t>тыс.руб.</w:t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="006F52DD">
        <w:rPr>
          <w:rFonts w:ascii="Times New Roman" w:hAnsi="Times New Roman" w:cs="Times New Roman"/>
          <w:sz w:val="24"/>
          <w:szCs w:val="24"/>
        </w:rPr>
        <w:tab/>
      </w:r>
      <w:r w:rsidRPr="00185190">
        <w:rPr>
          <w:rFonts w:ascii="Times New Roman" w:hAnsi="Times New Roman" w:cs="Times New Roman"/>
          <w:sz w:val="24"/>
          <w:szCs w:val="24"/>
        </w:rPr>
        <w:t xml:space="preserve">бюджета города Канаш – </w:t>
      </w:r>
      <w:r w:rsidR="00944CA0" w:rsidRPr="00185190">
        <w:rPr>
          <w:rFonts w:ascii="Times New Roman" w:hAnsi="Times New Roman" w:cs="Times New Roman"/>
          <w:sz w:val="24"/>
          <w:szCs w:val="24"/>
        </w:rPr>
        <w:t xml:space="preserve">8184,8 </w:t>
      </w:r>
      <w:proofErr w:type="spellStart"/>
      <w:r w:rsidRPr="0018519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85190">
        <w:rPr>
          <w:rFonts w:ascii="Times New Roman" w:hAnsi="Times New Roman" w:cs="Times New Roman"/>
          <w:sz w:val="24"/>
          <w:szCs w:val="24"/>
        </w:rPr>
        <w:t>.</w:t>
      </w:r>
    </w:p>
    <w:p w:rsidR="004243E1" w:rsidRDefault="004243E1" w:rsidP="001851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3E1" w:rsidSect="003B56E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3D9"/>
    <w:multiLevelType w:val="hybridMultilevel"/>
    <w:tmpl w:val="AB4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D"/>
    <w:rsid w:val="000032C1"/>
    <w:rsid w:val="0000371B"/>
    <w:rsid w:val="000049BE"/>
    <w:rsid w:val="00021359"/>
    <w:rsid w:val="00043986"/>
    <w:rsid w:val="000C1998"/>
    <w:rsid w:val="000D29F9"/>
    <w:rsid w:val="000E26AE"/>
    <w:rsid w:val="000E495C"/>
    <w:rsid w:val="001033E2"/>
    <w:rsid w:val="0010527A"/>
    <w:rsid w:val="001335F6"/>
    <w:rsid w:val="00185190"/>
    <w:rsid w:val="001D6E3B"/>
    <w:rsid w:val="002055D5"/>
    <w:rsid w:val="002417FF"/>
    <w:rsid w:val="00246A4E"/>
    <w:rsid w:val="00267DF1"/>
    <w:rsid w:val="00284981"/>
    <w:rsid w:val="002D35E5"/>
    <w:rsid w:val="002D38F7"/>
    <w:rsid w:val="002F0990"/>
    <w:rsid w:val="003175F1"/>
    <w:rsid w:val="003536CE"/>
    <w:rsid w:val="003647CF"/>
    <w:rsid w:val="00364C28"/>
    <w:rsid w:val="00373CB3"/>
    <w:rsid w:val="003B56EE"/>
    <w:rsid w:val="00400574"/>
    <w:rsid w:val="004021D6"/>
    <w:rsid w:val="00411522"/>
    <w:rsid w:val="004243E1"/>
    <w:rsid w:val="00442761"/>
    <w:rsid w:val="00443586"/>
    <w:rsid w:val="00453B16"/>
    <w:rsid w:val="00467E46"/>
    <w:rsid w:val="00471A61"/>
    <w:rsid w:val="004C1644"/>
    <w:rsid w:val="004C686C"/>
    <w:rsid w:val="004F5EE6"/>
    <w:rsid w:val="004F7AE8"/>
    <w:rsid w:val="00510930"/>
    <w:rsid w:val="00512818"/>
    <w:rsid w:val="00512C25"/>
    <w:rsid w:val="005338F1"/>
    <w:rsid w:val="00544058"/>
    <w:rsid w:val="00546D9C"/>
    <w:rsid w:val="005703B6"/>
    <w:rsid w:val="005D5F68"/>
    <w:rsid w:val="00605FDF"/>
    <w:rsid w:val="00622926"/>
    <w:rsid w:val="006621C1"/>
    <w:rsid w:val="00667168"/>
    <w:rsid w:val="00683811"/>
    <w:rsid w:val="006839EA"/>
    <w:rsid w:val="00694286"/>
    <w:rsid w:val="006B4C5C"/>
    <w:rsid w:val="006B6382"/>
    <w:rsid w:val="006E59F0"/>
    <w:rsid w:val="006F52DD"/>
    <w:rsid w:val="00724D2B"/>
    <w:rsid w:val="00764865"/>
    <w:rsid w:val="00767275"/>
    <w:rsid w:val="00777691"/>
    <w:rsid w:val="007879EC"/>
    <w:rsid w:val="007A3A31"/>
    <w:rsid w:val="007E2A2A"/>
    <w:rsid w:val="008344B8"/>
    <w:rsid w:val="00851948"/>
    <w:rsid w:val="00857746"/>
    <w:rsid w:val="00870C47"/>
    <w:rsid w:val="008808DD"/>
    <w:rsid w:val="008B3ABA"/>
    <w:rsid w:val="008C5BE2"/>
    <w:rsid w:val="0091427C"/>
    <w:rsid w:val="009246F4"/>
    <w:rsid w:val="00932CC7"/>
    <w:rsid w:val="00933FAD"/>
    <w:rsid w:val="00944CA0"/>
    <w:rsid w:val="009922B1"/>
    <w:rsid w:val="00993157"/>
    <w:rsid w:val="009B3860"/>
    <w:rsid w:val="009B488B"/>
    <w:rsid w:val="009D244D"/>
    <w:rsid w:val="009D7AC8"/>
    <w:rsid w:val="009E3713"/>
    <w:rsid w:val="00A200F4"/>
    <w:rsid w:val="00A26CF3"/>
    <w:rsid w:val="00A320B8"/>
    <w:rsid w:val="00A34F4E"/>
    <w:rsid w:val="00A46C65"/>
    <w:rsid w:val="00A850D2"/>
    <w:rsid w:val="00A87597"/>
    <w:rsid w:val="00A956CD"/>
    <w:rsid w:val="00AA3878"/>
    <w:rsid w:val="00AB7D4E"/>
    <w:rsid w:val="00B176F9"/>
    <w:rsid w:val="00B26EAA"/>
    <w:rsid w:val="00B332E6"/>
    <w:rsid w:val="00B467D7"/>
    <w:rsid w:val="00B63769"/>
    <w:rsid w:val="00B70BD8"/>
    <w:rsid w:val="00B820D3"/>
    <w:rsid w:val="00B94E16"/>
    <w:rsid w:val="00BA0B55"/>
    <w:rsid w:val="00BB3CF9"/>
    <w:rsid w:val="00C056A3"/>
    <w:rsid w:val="00C539A2"/>
    <w:rsid w:val="00CB137D"/>
    <w:rsid w:val="00CC4AB7"/>
    <w:rsid w:val="00CE592A"/>
    <w:rsid w:val="00D02B3F"/>
    <w:rsid w:val="00D302C5"/>
    <w:rsid w:val="00D56B77"/>
    <w:rsid w:val="00D57D23"/>
    <w:rsid w:val="00D86787"/>
    <w:rsid w:val="00D94EDF"/>
    <w:rsid w:val="00DA18A2"/>
    <w:rsid w:val="00DF14A5"/>
    <w:rsid w:val="00E10778"/>
    <w:rsid w:val="00E37BFD"/>
    <w:rsid w:val="00E46941"/>
    <w:rsid w:val="00E5287E"/>
    <w:rsid w:val="00E63467"/>
    <w:rsid w:val="00E77AC3"/>
    <w:rsid w:val="00EA5E8E"/>
    <w:rsid w:val="00F16BEE"/>
    <w:rsid w:val="00F26563"/>
    <w:rsid w:val="00F3281E"/>
    <w:rsid w:val="00F4531E"/>
    <w:rsid w:val="00F55A02"/>
    <w:rsid w:val="00F6061F"/>
    <w:rsid w:val="00F867DE"/>
    <w:rsid w:val="00F91921"/>
    <w:rsid w:val="00FA0A19"/>
    <w:rsid w:val="00FA70FB"/>
    <w:rsid w:val="00FC1DAF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AB04-18BB-4006-AD66-07B13A6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7C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914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27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1427C"/>
    <w:rPr>
      <w:color w:val="106BBE"/>
    </w:rPr>
  </w:style>
  <w:style w:type="character" w:customStyle="1" w:styleId="apple-converted-space">
    <w:name w:val="apple-converted-space"/>
    <w:basedOn w:val="a0"/>
    <w:rsid w:val="0091427C"/>
  </w:style>
  <w:style w:type="character" w:styleId="a4">
    <w:name w:val="Strong"/>
    <w:basedOn w:val="a0"/>
    <w:uiPriority w:val="22"/>
    <w:qFormat/>
    <w:rsid w:val="0091427C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0C19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62292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7">
    <w:name w:val="List Paragraph"/>
    <w:basedOn w:val="a"/>
    <w:uiPriority w:val="99"/>
    <w:qFormat/>
    <w:rsid w:val="004F5EE6"/>
    <w:pPr>
      <w:spacing w:before="100" w:beforeAutospacing="1" w:after="100" w:afterAutospacing="1" w:line="240" w:lineRule="auto"/>
      <w:ind w:left="720" w:hanging="357"/>
      <w:jc w:val="both"/>
    </w:pPr>
    <w:rPr>
      <w:rFonts w:ascii="Calibri" w:eastAsia="Times New Roman" w:hAnsi="Calibri" w:cs="Calibri"/>
    </w:rPr>
  </w:style>
  <w:style w:type="character" w:styleId="a8">
    <w:name w:val="annotation reference"/>
    <w:basedOn w:val="a0"/>
    <w:uiPriority w:val="99"/>
    <w:semiHidden/>
    <w:rsid w:val="004F5EE6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A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87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C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7427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867427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8674276.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3648137555094"/>
          <c:y val="0.11201443569553785"/>
          <c:w val="0.74277392409528964"/>
          <c:h val="0.476936632920888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9.6356606470555134E-2"/>
                  <c:y val="1.3150231221097423E-2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49" b="0" i="0" u="none" strike="noStrike" baseline="0">
                        <a:effectLst/>
                      </a:rPr>
                      <a:t>313 869,5 </a:t>
                    </a:r>
                    <a:endParaRPr lang="en-US"/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082261614602092E-2"/>
                  <c:y val="3.5164041994750657E-2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103 990,6</a:t>
                    </a:r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4757358332218105E-2"/>
                  <c:y val="-8.1459505061867568E-2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49" b="0" i="0" u="none" strike="noStrike" baseline="0">
                        <a:effectLst/>
                      </a:rPr>
                      <a:t>789 533,6 </a:t>
                    </a:r>
                    <a:endParaRPr lang="en-US"/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953894227845801E-2"/>
                  <c:y val="-5.3321459817523295E-3"/>
                </c:manualLayout>
              </c:layout>
              <c:tx>
                <c:rich>
                  <a:bodyPr/>
                  <a:lstStyle/>
                  <a:p>
                    <a:pPr>
                      <a:defRPr sz="749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49" b="0" i="0" u="none" strike="noStrike" baseline="0">
                        <a:effectLst/>
                      </a:rPr>
                      <a:t>9 223,2 </a:t>
                    </a:r>
                    <a:endParaRPr lang="en-US"/>
                  </a:p>
                </c:rich>
              </c:tx>
              <c:numFmt formatCode="#,##0.00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4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Средства бюджета города Канаш</c:v>
                </c:pt>
                <c:pt idx="1">
                  <c:v>Средства бюджета Российской Федерации</c:v>
                </c:pt>
                <c:pt idx="2">
                  <c:v>Средства бюджета Чувашской Республики</c:v>
                </c:pt>
                <c:pt idx="3">
                  <c:v>Средства из внебюджетных источников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4802940.4000000004</c:v>
                </c:pt>
                <c:pt idx="1">
                  <c:v>947642.53</c:v>
                </c:pt>
                <c:pt idx="2">
                  <c:v>7150912.1799999997</c:v>
                </c:pt>
                <c:pt idx="3">
                  <c:v>1740500.93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9031">
          <a:noFill/>
        </a:ln>
      </c:spPr>
    </c:plotArea>
    <c:legend>
      <c:legendPos val="b"/>
      <c:overlay val="0"/>
      <c:txPr>
        <a:bodyPr/>
        <a:lstStyle/>
        <a:p>
          <a:pPr>
            <a:defRPr sz="74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4AF3-82E0-4769-8D85-39BAD214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(Александр А. Евграфов)</dc:creator>
  <cp:keywords/>
  <dc:description/>
  <cp:lastModifiedBy>Администрация г. Канаш (Александр А. Евграфов)</cp:lastModifiedBy>
  <cp:revision>83</cp:revision>
  <cp:lastPrinted>2020-04-03T08:09:00Z</cp:lastPrinted>
  <dcterms:created xsi:type="dcterms:W3CDTF">2020-03-19T11:37:00Z</dcterms:created>
  <dcterms:modified xsi:type="dcterms:W3CDTF">2020-04-03T08:10:00Z</dcterms:modified>
</cp:coreProperties>
</file>