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19318F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18F" w:rsidRDefault="00F1110D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19318F" w:rsidRDefault="0019318F">
            <w:pPr>
              <w:spacing w:line="260" w:lineRule="exact"/>
              <w:jc w:val="center"/>
            </w:pPr>
          </w:p>
          <w:p w:rsidR="0019318F" w:rsidRDefault="00F1110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19318F" w:rsidRDefault="00F1110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19318F" w:rsidRDefault="00F1110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19318F" w:rsidRDefault="0019318F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19318F" w:rsidRDefault="00F1110D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19318F" w:rsidRDefault="0019318F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19318F" w:rsidRDefault="0019318F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18F" w:rsidRDefault="0019318F"/>
          <w:p w:rsidR="0019318F" w:rsidRDefault="0019318F"/>
          <w:p w:rsidR="0019318F" w:rsidRDefault="00F1110D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534F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lang w:val="en-US"/>
              </w:rPr>
              <w:object w:dxaOrig="1226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05pt;height:78.8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87730266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18F" w:rsidRDefault="00F111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19318F" w:rsidRDefault="0019318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19318F" w:rsidRDefault="00F111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9318F" w:rsidRDefault="00F111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19318F" w:rsidRDefault="00F111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19318F" w:rsidRDefault="0019318F">
            <w:pPr>
              <w:jc w:val="center"/>
              <w:rPr>
                <w:sz w:val="28"/>
                <w:szCs w:val="28"/>
              </w:rPr>
            </w:pPr>
          </w:p>
          <w:p w:rsidR="0019318F" w:rsidRDefault="00F1110D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19318F" w:rsidRDefault="0019318F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19318F" w:rsidRDefault="00F1110D">
      <w:pPr>
        <w:jc w:val="center"/>
        <w:rPr>
          <w:sz w:val="28"/>
          <w:szCs w:val="28"/>
        </w:rPr>
      </w:pPr>
      <w:r>
        <w:rPr>
          <w:sz w:val="28"/>
          <w:szCs w:val="28"/>
        </w:rPr>
        <w:t>13.09.2024 № 1289</w:t>
      </w:r>
      <w:bookmarkStart w:id="0" w:name="_GoBack"/>
      <w:bookmarkEnd w:id="0"/>
    </w:p>
    <w:p w:rsidR="0019318F" w:rsidRDefault="0019318F">
      <w:pPr>
        <w:jc w:val="both"/>
        <w:rPr>
          <w:sz w:val="26"/>
          <w:szCs w:val="26"/>
        </w:rPr>
      </w:pPr>
    </w:p>
    <w:p w:rsidR="0019318F" w:rsidRPr="00F1110D" w:rsidRDefault="0019318F">
      <w:pPr>
        <w:tabs>
          <w:tab w:val="left" w:pos="2618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19318F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318F" w:rsidRPr="00F1110D" w:rsidRDefault="0019318F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19318F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9318F" w:rsidRDefault="00F1110D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 внесении изменений в постановление администрации города Новочебоксарска Чувашской Республики от 20.10.2014 № 457</w:t>
            </w:r>
          </w:p>
        </w:tc>
      </w:tr>
    </w:tbl>
    <w:p w:rsidR="0019318F" w:rsidRDefault="0019318F">
      <w:pPr>
        <w:jc w:val="both"/>
        <w:rPr>
          <w:sz w:val="24"/>
          <w:szCs w:val="22"/>
        </w:rPr>
      </w:pPr>
    </w:p>
    <w:p w:rsidR="0019318F" w:rsidRDefault="0019318F">
      <w:pPr>
        <w:jc w:val="both"/>
        <w:rPr>
          <w:sz w:val="22"/>
          <w:szCs w:val="22"/>
        </w:rPr>
      </w:pP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Руководствуясь статьей 22</w:t>
      </w:r>
      <w:r>
        <w:rPr>
          <w:sz w:val="22"/>
          <w:szCs w:val="22"/>
        </w:rP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 Внести в Административный регламент администрации города Новочебоксарска по предоставлению муниципальной услуги «Выд</w:t>
      </w:r>
      <w:r>
        <w:rPr>
          <w:sz w:val="22"/>
          <w:szCs w:val="22"/>
        </w:rPr>
        <w:t>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жилья», утвержденный постановлением администрации города Новочебоксарска Чувашской Республики от</w:t>
      </w:r>
      <w:r>
        <w:rPr>
          <w:sz w:val="22"/>
          <w:szCs w:val="22"/>
        </w:rPr>
        <w:t xml:space="preserve"> 20 октября 2014 года  № 457 следующие изменения: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пункт 3.10. изложить в следующей редакции: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«Размещение информации в государственной информационной системе «Единая централизованная цифровая платформа в социальной сфере 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Информация о предоставлении со</w:t>
      </w:r>
      <w:r>
        <w:rPr>
          <w:sz w:val="22"/>
          <w:szCs w:val="22"/>
        </w:rPr>
        <w:t>циальных выплат для приобретения жилого помещения размещается специалистом уполномоченного структурного подразделения в государственной информационной системе «Единая централизованная цифровая платформа в социальной сфере» в течение 5 рабочих дней после пе</w:t>
      </w:r>
      <w:r>
        <w:rPr>
          <w:sz w:val="22"/>
          <w:szCs w:val="22"/>
        </w:rPr>
        <w:t>речисления администрацией города Новочебоксарска средств на счета молодых семей.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осуществляется в порядке,</w:t>
      </w:r>
      <w:r>
        <w:rPr>
          <w:sz w:val="22"/>
          <w:szCs w:val="22"/>
        </w:rPr>
        <w:t xml:space="preserve"> установленном постановлением Правительства Российской Федерации от 29 декабря     2023 г. № 2386 «О государственной информационной системе «Единая централизованная цифровая платформа в социальной сфере».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 Сектору пресс-службы администрации города Новоч</w:t>
      </w:r>
      <w:r>
        <w:rPr>
          <w:sz w:val="22"/>
          <w:szCs w:val="22"/>
        </w:rPr>
        <w:t>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на официальном сайте города Новочебоксарска Ч</w:t>
      </w:r>
      <w:r>
        <w:rPr>
          <w:sz w:val="22"/>
          <w:szCs w:val="22"/>
        </w:rPr>
        <w:t>увашской Республики в информационно-телекоммуникационной сети «Интернет».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</w:t>
      </w:r>
      <w:r>
        <w:rPr>
          <w:sz w:val="22"/>
          <w:szCs w:val="22"/>
        </w:rPr>
        <w:t>й Республики.</w:t>
      </w:r>
    </w:p>
    <w:p w:rsidR="0019318F" w:rsidRDefault="00F111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Настоящее постановление вступает в силу после официального опубликования (обнародования).                                                                                                                                      </w:t>
      </w:r>
    </w:p>
    <w:p w:rsidR="0019318F" w:rsidRDefault="00F1110D">
      <w:pPr>
        <w:tabs>
          <w:tab w:val="left" w:pos="26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9318F" w:rsidRDefault="00F1110D">
      <w:pPr>
        <w:tabs>
          <w:tab w:val="left" w:pos="26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9318F">
        <w:trPr>
          <w:trHeight w:val="781"/>
        </w:trPr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318F" w:rsidRDefault="00F1110D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города Новочебоксарска</w:t>
            </w:r>
            <w:r>
              <w:rPr>
                <w:sz w:val="22"/>
                <w:szCs w:val="22"/>
              </w:rPr>
              <w:tab/>
            </w:r>
          </w:p>
          <w:p w:rsidR="0019318F" w:rsidRDefault="00F1110D">
            <w:pPr>
              <w:tabs>
                <w:tab w:val="left" w:pos="2618"/>
              </w:tabs>
              <w:ind w:firstLine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Чувашской Республики       </w:t>
            </w:r>
            <w:r>
              <w:rPr>
                <w:sz w:val="22"/>
                <w:szCs w:val="22"/>
              </w:rPr>
              <w:tab/>
              <w:t xml:space="preserve">                   </w:t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    </w:t>
            </w:r>
            <w:r>
              <w:rPr>
                <w:sz w:val="22"/>
                <w:szCs w:val="22"/>
              </w:rPr>
              <w:t xml:space="preserve">                                  М.Л. Семенов</w:t>
            </w:r>
          </w:p>
          <w:p w:rsidR="0019318F" w:rsidRDefault="0019318F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19318F" w:rsidRDefault="0019318F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19318F" w:rsidRDefault="0019318F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  <w:p w:rsidR="0019318F" w:rsidRDefault="00F1110D">
            <w:pPr>
              <w:tabs>
                <w:tab w:val="left" w:pos="26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</w:p>
          <w:p w:rsidR="0019318F" w:rsidRDefault="00F1110D">
            <w:pPr>
              <w:tabs>
                <w:tab w:val="left" w:pos="26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</w:p>
          <w:p w:rsidR="0019318F" w:rsidRDefault="0019318F">
            <w:pPr>
              <w:tabs>
                <w:tab w:val="left" w:pos="2618"/>
              </w:tabs>
              <w:rPr>
                <w:sz w:val="22"/>
                <w:szCs w:val="22"/>
              </w:rPr>
            </w:pPr>
          </w:p>
        </w:tc>
      </w:tr>
      <w:tr w:rsidR="0019318F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318F" w:rsidRDefault="00F1110D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19318F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318F" w:rsidRDefault="0019318F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  <w:tr w:rsidR="0019318F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318F" w:rsidRDefault="0019318F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19318F" w:rsidRDefault="0019318F">
      <w:pPr>
        <w:rPr>
          <w:sz w:val="24"/>
          <w:szCs w:val="24"/>
        </w:rPr>
      </w:pPr>
    </w:p>
    <w:p w:rsidR="0019318F" w:rsidRDefault="0019318F">
      <w:pPr>
        <w:rPr>
          <w:sz w:val="24"/>
          <w:szCs w:val="24"/>
        </w:rPr>
      </w:pPr>
    </w:p>
    <w:p w:rsidR="0019318F" w:rsidRDefault="0019318F">
      <w:pPr>
        <w:rPr>
          <w:sz w:val="24"/>
          <w:szCs w:val="24"/>
        </w:rPr>
      </w:pPr>
    </w:p>
    <w:p w:rsidR="0019318F" w:rsidRPr="00F1110D" w:rsidRDefault="00F1110D">
      <w:pPr>
        <w:pStyle w:val="1"/>
        <w:spacing w:before="0"/>
        <w:ind w:right="57"/>
        <w:rPr>
          <w:sz w:val="24"/>
          <w:szCs w:val="24"/>
          <w:lang w:val="ru-RU"/>
        </w:rPr>
      </w:pPr>
      <w:r w:rsidRPr="00F1110D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sectPr w:rsidR="0019318F" w:rsidRPr="00F1110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8F" w:rsidRDefault="00F1110D">
      <w:r>
        <w:separator/>
      </w:r>
    </w:p>
  </w:endnote>
  <w:endnote w:type="continuationSeparator" w:id="0">
    <w:p w:rsidR="0019318F" w:rsidRDefault="00F1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8F" w:rsidRDefault="00F1110D">
      <w:r>
        <w:separator/>
      </w:r>
    </w:p>
  </w:footnote>
  <w:footnote w:type="continuationSeparator" w:id="0">
    <w:p w:rsidR="0019318F" w:rsidRDefault="00F1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8F" w:rsidRDefault="00F1110D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D75"/>
    <w:multiLevelType w:val="hybridMultilevel"/>
    <w:tmpl w:val="F72CDD52"/>
    <w:lvl w:ilvl="0" w:tplc="4F386CE2">
      <w:start w:val="1"/>
      <w:numFmt w:val="decimal"/>
      <w:lvlText w:val="%1."/>
      <w:lvlJc w:val="left"/>
      <w:pPr>
        <w:ind w:left="1065" w:hanging="360"/>
      </w:pPr>
    </w:lvl>
    <w:lvl w:ilvl="1" w:tplc="A7D8780A">
      <w:start w:val="1"/>
      <w:numFmt w:val="lowerLetter"/>
      <w:lvlText w:val="%2."/>
      <w:lvlJc w:val="left"/>
      <w:pPr>
        <w:ind w:left="1785" w:hanging="360"/>
      </w:pPr>
    </w:lvl>
    <w:lvl w:ilvl="2" w:tplc="ADC8646E">
      <w:start w:val="1"/>
      <w:numFmt w:val="lowerRoman"/>
      <w:lvlText w:val="%3."/>
      <w:lvlJc w:val="right"/>
      <w:pPr>
        <w:ind w:left="2505" w:hanging="180"/>
      </w:pPr>
    </w:lvl>
    <w:lvl w:ilvl="3" w:tplc="540E27B8">
      <w:start w:val="1"/>
      <w:numFmt w:val="decimal"/>
      <w:lvlText w:val="%4."/>
      <w:lvlJc w:val="left"/>
      <w:pPr>
        <w:ind w:left="3225" w:hanging="360"/>
      </w:pPr>
    </w:lvl>
    <w:lvl w:ilvl="4" w:tplc="2B90AA08">
      <w:start w:val="1"/>
      <w:numFmt w:val="lowerLetter"/>
      <w:lvlText w:val="%5."/>
      <w:lvlJc w:val="left"/>
      <w:pPr>
        <w:ind w:left="3945" w:hanging="360"/>
      </w:pPr>
    </w:lvl>
    <w:lvl w:ilvl="5" w:tplc="850823E8">
      <w:start w:val="1"/>
      <w:numFmt w:val="lowerRoman"/>
      <w:lvlText w:val="%6."/>
      <w:lvlJc w:val="right"/>
      <w:pPr>
        <w:ind w:left="4665" w:hanging="180"/>
      </w:pPr>
    </w:lvl>
    <w:lvl w:ilvl="6" w:tplc="E7F68624">
      <w:start w:val="1"/>
      <w:numFmt w:val="decimal"/>
      <w:lvlText w:val="%7."/>
      <w:lvlJc w:val="left"/>
      <w:pPr>
        <w:ind w:left="5385" w:hanging="360"/>
      </w:pPr>
    </w:lvl>
    <w:lvl w:ilvl="7" w:tplc="79B46888">
      <w:start w:val="1"/>
      <w:numFmt w:val="lowerLetter"/>
      <w:lvlText w:val="%8."/>
      <w:lvlJc w:val="left"/>
      <w:pPr>
        <w:ind w:left="6105" w:hanging="360"/>
      </w:pPr>
    </w:lvl>
    <w:lvl w:ilvl="8" w:tplc="80223300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EF13704"/>
    <w:multiLevelType w:val="hybridMultilevel"/>
    <w:tmpl w:val="B50AE82A"/>
    <w:lvl w:ilvl="0" w:tplc="5B2C1538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6B4CC630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CA6A03C8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803A8F32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0648449A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3BD00A56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EFFE8352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469E69D2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F6B2D410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8F"/>
    <w:rsid w:val="0019318F"/>
    <w:rsid w:val="00F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E293D8-68A5-48BF-96F6-9642B57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Елена Валерьевна</dc:creator>
  <cp:lastModifiedBy>Чиркова Елена Валерьевна</cp:lastModifiedBy>
  <cp:revision>2</cp:revision>
  <dcterms:created xsi:type="dcterms:W3CDTF">2024-09-13T07:58:00Z</dcterms:created>
  <dcterms:modified xsi:type="dcterms:W3CDTF">2024-09-13T07:58:00Z</dcterms:modified>
</cp:coreProperties>
</file>