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95"/>
        <w:gridCol w:w="1173"/>
        <w:gridCol w:w="4202"/>
      </w:tblGrid>
      <w:tr w:rsidR="00E0196C" w:rsidRPr="00B83BDB" w14:paraId="14EA418F" w14:textId="77777777" w:rsidTr="00E0196C">
        <w:trPr>
          <w:cantSplit/>
          <w:trHeight w:val="253"/>
        </w:trPr>
        <w:tc>
          <w:tcPr>
            <w:tcW w:w="4195" w:type="dxa"/>
          </w:tcPr>
          <w:p w14:paraId="4A5DC227" w14:textId="77777777" w:rsidR="00E0196C" w:rsidRPr="00B83BDB" w:rsidRDefault="00E0196C" w:rsidP="00E0196C">
            <w:pPr>
              <w:jc w:val="center"/>
            </w:pPr>
            <w:r w:rsidRPr="00B83BDB">
              <w:rPr>
                <w:b/>
                <w:bCs/>
                <w:noProof/>
                <w:color w:val="000000"/>
              </w:rPr>
              <w:t>ЧĂВАШ  РЕСПУБЛИКИ</w:t>
            </w:r>
          </w:p>
        </w:tc>
        <w:tc>
          <w:tcPr>
            <w:tcW w:w="1173" w:type="dxa"/>
            <w:vMerge w:val="restart"/>
          </w:tcPr>
          <w:p w14:paraId="09EE29C3" w14:textId="77777777" w:rsidR="00E0196C" w:rsidRDefault="00E0196C" w:rsidP="00E0196C">
            <w:pPr>
              <w:ind w:firstLine="284"/>
              <w:jc w:val="center"/>
            </w:pPr>
            <w:r>
              <w:rPr>
                <w:noProof/>
              </w:rPr>
              <w:drawing>
                <wp:anchor distT="0" distB="0" distL="114300" distR="114300" simplePos="0" relativeHeight="251659264" behindDoc="0" locked="0" layoutInCell="1" allowOverlap="1" wp14:anchorId="05006EA9" wp14:editId="7CA1F84C">
                  <wp:simplePos x="0" y="0"/>
                  <wp:positionH relativeFrom="column">
                    <wp:posOffset>-69107</wp:posOffset>
                  </wp:positionH>
                  <wp:positionV relativeFrom="paragraph">
                    <wp:posOffset>1797</wp:posOffset>
                  </wp:positionV>
                  <wp:extent cx="534838" cy="674131"/>
                  <wp:effectExtent l="0" t="0" r="0"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588" cy="6775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4DE48" w14:textId="77777777" w:rsidR="00E0196C" w:rsidRPr="00B83BDB" w:rsidRDefault="00E0196C" w:rsidP="00E0196C">
            <w:pPr>
              <w:jc w:val="center"/>
            </w:pPr>
          </w:p>
        </w:tc>
        <w:tc>
          <w:tcPr>
            <w:tcW w:w="4202" w:type="dxa"/>
          </w:tcPr>
          <w:p w14:paraId="6B902BB9" w14:textId="77777777" w:rsidR="00E0196C" w:rsidRPr="00B83BDB" w:rsidRDefault="00E0196C" w:rsidP="00E0196C">
            <w:pPr>
              <w:pStyle w:val="a4"/>
              <w:spacing w:line="192" w:lineRule="auto"/>
              <w:jc w:val="center"/>
              <w:rPr>
                <w:rFonts w:ascii="Times New Roman" w:hAnsi="Times New Roman" w:cs="Times New Roman"/>
                <w:b/>
                <w:bCs/>
                <w:sz w:val="24"/>
                <w:szCs w:val="24"/>
              </w:rPr>
            </w:pPr>
            <w:r w:rsidRPr="00B83BDB">
              <w:rPr>
                <w:rFonts w:ascii="Times New Roman" w:hAnsi="Times New Roman" w:cs="Times New Roman"/>
                <w:b/>
                <w:bCs/>
                <w:noProof/>
                <w:sz w:val="24"/>
                <w:szCs w:val="24"/>
              </w:rPr>
              <w:t xml:space="preserve">ЧУВАШСКАЯ РЕСПУБЛИКА </w:t>
            </w:r>
          </w:p>
        </w:tc>
      </w:tr>
      <w:tr w:rsidR="00E0196C" w:rsidRPr="00B83BDB" w14:paraId="542405D4" w14:textId="77777777" w:rsidTr="00E0196C">
        <w:trPr>
          <w:cantSplit/>
          <w:trHeight w:val="1938"/>
        </w:trPr>
        <w:tc>
          <w:tcPr>
            <w:tcW w:w="4195" w:type="dxa"/>
          </w:tcPr>
          <w:p w14:paraId="79E1CD68" w14:textId="77777777" w:rsidR="00E0196C" w:rsidRDefault="00E0196C" w:rsidP="00E0196C">
            <w:pPr>
              <w:pStyle w:val="a4"/>
              <w:tabs>
                <w:tab w:val="left" w:pos="4285"/>
              </w:tabs>
              <w:spacing w:before="80" w:line="192"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ÇĚМĚРЛЕ МУНИЦИПАЛЛА ОКРУГĚН</w:t>
            </w:r>
          </w:p>
          <w:p w14:paraId="66921367" w14:textId="77777777" w:rsidR="00E0196C" w:rsidRDefault="00E0196C" w:rsidP="00E0196C">
            <w:pPr>
              <w:pStyle w:val="a4"/>
              <w:tabs>
                <w:tab w:val="left" w:pos="4285"/>
              </w:tabs>
              <w:spacing w:line="192" w:lineRule="auto"/>
              <w:jc w:val="center"/>
              <w:rPr>
                <w:rStyle w:val="a5"/>
                <w:color w:val="000000"/>
              </w:rPr>
            </w:pPr>
            <w:r>
              <w:rPr>
                <w:rFonts w:ascii="Times New Roman" w:hAnsi="Times New Roman" w:cs="Times New Roman"/>
                <w:b/>
                <w:bCs/>
                <w:noProof/>
                <w:sz w:val="22"/>
                <w:szCs w:val="22"/>
              </w:rPr>
              <w:t>АДМИНИСТРАЦИ</w:t>
            </w:r>
            <w:r>
              <w:rPr>
                <w:rFonts w:ascii="Times New Roman" w:hAnsi="Times New Roman" w:cs="Times New Roman"/>
                <w:b/>
                <w:bCs/>
                <w:noProof/>
                <w:color w:val="000000"/>
                <w:sz w:val="22"/>
                <w:szCs w:val="22"/>
              </w:rPr>
              <w:t xml:space="preserve">Ě </w:t>
            </w:r>
            <w:r>
              <w:rPr>
                <w:rStyle w:val="a5"/>
                <w:rFonts w:ascii="Times New Roman" w:hAnsi="Times New Roman" w:cs="Times New Roman"/>
                <w:noProof/>
                <w:color w:val="000000"/>
                <w:sz w:val="22"/>
                <w:szCs w:val="22"/>
              </w:rPr>
              <w:t xml:space="preserve"> </w:t>
            </w:r>
          </w:p>
          <w:p w14:paraId="0CFF43BE" w14:textId="77777777" w:rsidR="00E0196C" w:rsidRPr="00B83BDB" w:rsidRDefault="00E0196C" w:rsidP="00E0196C">
            <w:pPr>
              <w:pStyle w:val="a4"/>
              <w:tabs>
                <w:tab w:val="left" w:pos="4285"/>
              </w:tabs>
              <w:spacing w:line="192" w:lineRule="auto"/>
              <w:jc w:val="center"/>
              <w:rPr>
                <w:rStyle w:val="a5"/>
                <w:rFonts w:ascii="Times New Roman" w:hAnsi="Times New Roman" w:cs="Times New Roman"/>
                <w:color w:val="000000"/>
                <w:sz w:val="24"/>
                <w:szCs w:val="24"/>
              </w:rPr>
            </w:pPr>
          </w:p>
          <w:p w14:paraId="37D68406" w14:textId="77777777" w:rsidR="00E0196C" w:rsidRPr="00B83BDB" w:rsidRDefault="00E0196C" w:rsidP="00E0196C">
            <w:pPr>
              <w:spacing w:line="192" w:lineRule="auto"/>
            </w:pPr>
          </w:p>
          <w:p w14:paraId="3B93B644" w14:textId="77777777" w:rsidR="00E0196C" w:rsidRPr="00B83BDB" w:rsidRDefault="00E0196C" w:rsidP="00E0196C">
            <w:pPr>
              <w:pStyle w:val="a4"/>
              <w:tabs>
                <w:tab w:val="left" w:pos="4285"/>
              </w:tabs>
              <w:spacing w:line="192" w:lineRule="auto"/>
              <w:jc w:val="center"/>
              <w:rPr>
                <w:rStyle w:val="a5"/>
                <w:rFonts w:ascii="Times New Roman" w:hAnsi="Times New Roman" w:cs="Times New Roman"/>
                <w:noProof/>
                <w:color w:val="000000"/>
                <w:sz w:val="24"/>
                <w:szCs w:val="24"/>
              </w:rPr>
            </w:pPr>
            <w:r w:rsidRPr="00B83BDB">
              <w:rPr>
                <w:rStyle w:val="a5"/>
                <w:rFonts w:ascii="Times New Roman" w:hAnsi="Times New Roman" w:cs="Times New Roman"/>
                <w:noProof/>
                <w:color w:val="000000"/>
                <w:sz w:val="24"/>
                <w:szCs w:val="24"/>
              </w:rPr>
              <w:t>ЙЫШĂНУ</w:t>
            </w:r>
          </w:p>
          <w:p w14:paraId="2CC4319C" w14:textId="77777777" w:rsidR="00E0196C" w:rsidRPr="00B83BDB" w:rsidRDefault="00E0196C" w:rsidP="00E0196C"/>
          <w:p w14:paraId="7DAFFE84" w14:textId="77777777" w:rsidR="00E0196C" w:rsidRPr="00B83BDB" w:rsidRDefault="00E0196C" w:rsidP="00E0196C">
            <w:pPr>
              <w:pStyle w:val="a4"/>
              <w:ind w:right="-35"/>
              <w:rPr>
                <w:rFonts w:ascii="Times New Roman" w:hAnsi="Times New Roman" w:cs="Times New Roman"/>
                <w:noProof/>
                <w:color w:val="000000"/>
                <w:sz w:val="24"/>
                <w:szCs w:val="24"/>
              </w:rPr>
            </w:pPr>
            <w:r w:rsidRPr="00B83BDB">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__</w:t>
            </w:r>
            <w:r w:rsidRPr="00392D86">
              <w:rPr>
                <w:rFonts w:ascii="Times New Roman" w:hAnsi="Times New Roman" w:cs="Times New Roman"/>
                <w:noProof/>
                <w:color w:val="000000"/>
                <w:sz w:val="24"/>
                <w:szCs w:val="24"/>
              </w:rPr>
              <w:t>.</w:t>
            </w:r>
            <w:r>
              <w:rPr>
                <w:rFonts w:ascii="Times New Roman" w:hAnsi="Times New Roman" w:cs="Times New Roman"/>
                <w:noProof/>
                <w:color w:val="000000"/>
                <w:sz w:val="24"/>
                <w:szCs w:val="24"/>
              </w:rPr>
              <w:t>__.</w:t>
            </w:r>
            <w:r w:rsidRPr="00392D86">
              <w:rPr>
                <w:rFonts w:ascii="Times New Roman" w:hAnsi="Times New Roman" w:cs="Times New Roman"/>
                <w:noProof/>
                <w:color w:val="000000"/>
                <w:sz w:val="24"/>
                <w:szCs w:val="24"/>
              </w:rPr>
              <w:t xml:space="preserve">2022 </w:t>
            </w:r>
            <w:r>
              <w:rPr>
                <w:rFonts w:ascii="Times New Roman" w:hAnsi="Times New Roman" w:cs="Times New Roman"/>
                <w:noProof/>
                <w:color w:val="000000"/>
                <w:sz w:val="24"/>
                <w:szCs w:val="24"/>
              </w:rPr>
              <w:t>____</w:t>
            </w:r>
            <w:r w:rsidRPr="00392D86">
              <w:rPr>
                <w:rFonts w:ascii="Times New Roman" w:hAnsi="Times New Roman" w:cs="Times New Roman"/>
                <w:noProof/>
                <w:color w:val="000000"/>
                <w:sz w:val="24"/>
                <w:szCs w:val="24"/>
              </w:rPr>
              <w:t xml:space="preserve">№  </w:t>
            </w:r>
          </w:p>
          <w:p w14:paraId="63C40DC7" w14:textId="77777777" w:rsidR="00E0196C" w:rsidRPr="00B83BDB" w:rsidRDefault="00E0196C" w:rsidP="00E0196C">
            <w:pPr>
              <w:jc w:val="center"/>
              <w:rPr>
                <w:noProof/>
                <w:color w:val="000000"/>
              </w:rPr>
            </w:pPr>
            <w:r w:rsidRPr="00B83BDB">
              <w:rPr>
                <w:bCs/>
                <w:noProof/>
                <w:color w:val="000000"/>
              </w:rPr>
              <w:t>Çěмěрле</w:t>
            </w:r>
            <w:r w:rsidRPr="00B83BDB">
              <w:rPr>
                <w:noProof/>
                <w:color w:val="000000"/>
              </w:rPr>
              <w:t xml:space="preserve"> хули</w:t>
            </w:r>
          </w:p>
        </w:tc>
        <w:tc>
          <w:tcPr>
            <w:tcW w:w="0" w:type="auto"/>
            <w:vMerge/>
            <w:vAlign w:val="center"/>
          </w:tcPr>
          <w:p w14:paraId="735186FF" w14:textId="77777777" w:rsidR="00E0196C" w:rsidRPr="00B83BDB" w:rsidRDefault="00E0196C" w:rsidP="00E0196C"/>
        </w:tc>
        <w:tc>
          <w:tcPr>
            <w:tcW w:w="4202" w:type="dxa"/>
          </w:tcPr>
          <w:p w14:paraId="19B4E092" w14:textId="77777777" w:rsidR="00E0196C" w:rsidRPr="00B83BDB" w:rsidRDefault="00E0196C" w:rsidP="00E0196C">
            <w:pPr>
              <w:pStyle w:val="a4"/>
              <w:spacing w:before="80" w:line="192" w:lineRule="auto"/>
              <w:jc w:val="center"/>
              <w:rPr>
                <w:rFonts w:ascii="Times New Roman" w:hAnsi="Times New Roman" w:cs="Times New Roman"/>
                <w:b/>
                <w:bCs/>
                <w:noProof/>
                <w:color w:val="000000"/>
                <w:sz w:val="24"/>
                <w:szCs w:val="24"/>
              </w:rPr>
            </w:pPr>
            <w:r w:rsidRPr="00B83BDB">
              <w:rPr>
                <w:rFonts w:ascii="Times New Roman" w:hAnsi="Times New Roman" w:cs="Times New Roman"/>
                <w:b/>
                <w:bCs/>
                <w:noProof/>
                <w:color w:val="000000"/>
                <w:sz w:val="24"/>
                <w:szCs w:val="24"/>
              </w:rPr>
              <w:t>АДМИНИСТРАЦИЯ</w:t>
            </w:r>
          </w:p>
          <w:p w14:paraId="4B18054C" w14:textId="77777777" w:rsidR="00E0196C" w:rsidRPr="00B83BDB" w:rsidRDefault="00E0196C" w:rsidP="00E0196C">
            <w:pPr>
              <w:pStyle w:val="a4"/>
              <w:spacing w:line="192" w:lineRule="auto"/>
              <w:jc w:val="center"/>
              <w:rPr>
                <w:rFonts w:ascii="Times New Roman" w:hAnsi="Times New Roman" w:cs="Times New Roman"/>
                <w:noProof/>
                <w:color w:val="000000"/>
                <w:sz w:val="24"/>
                <w:szCs w:val="24"/>
              </w:rPr>
            </w:pPr>
            <w:r w:rsidRPr="00B83BDB">
              <w:rPr>
                <w:rFonts w:ascii="Times New Roman" w:hAnsi="Times New Roman" w:cs="Times New Roman"/>
                <w:b/>
                <w:bCs/>
                <w:noProof/>
                <w:color w:val="000000"/>
                <w:sz w:val="24"/>
                <w:szCs w:val="24"/>
              </w:rPr>
              <w:t xml:space="preserve">ШУМЕРЛИНСКОГО </w:t>
            </w:r>
            <w:r>
              <w:rPr>
                <w:rFonts w:ascii="Times New Roman" w:hAnsi="Times New Roman" w:cs="Times New Roman"/>
                <w:b/>
                <w:bCs/>
                <w:noProof/>
                <w:color w:val="000000"/>
                <w:sz w:val="24"/>
                <w:szCs w:val="24"/>
              </w:rPr>
              <w:t>МУНИЦИПАЛЬНОГО ОКРУГА</w:t>
            </w:r>
          </w:p>
          <w:p w14:paraId="739020A7" w14:textId="77777777" w:rsidR="00E0196C" w:rsidRPr="00B83BDB" w:rsidRDefault="00E0196C" w:rsidP="00E0196C">
            <w:pPr>
              <w:pStyle w:val="a4"/>
              <w:spacing w:line="192" w:lineRule="auto"/>
              <w:jc w:val="center"/>
              <w:rPr>
                <w:rStyle w:val="a5"/>
                <w:rFonts w:ascii="Times New Roman" w:hAnsi="Times New Roman" w:cs="Times New Roman"/>
                <w:color w:val="000000"/>
                <w:sz w:val="24"/>
                <w:szCs w:val="24"/>
              </w:rPr>
            </w:pPr>
          </w:p>
          <w:p w14:paraId="7B41A405" w14:textId="77777777" w:rsidR="00E0196C" w:rsidRPr="00B83BDB" w:rsidRDefault="00E0196C" w:rsidP="00E0196C">
            <w:pPr>
              <w:pStyle w:val="a4"/>
              <w:spacing w:line="192" w:lineRule="auto"/>
              <w:jc w:val="center"/>
              <w:rPr>
                <w:rStyle w:val="a5"/>
                <w:rFonts w:ascii="Times New Roman" w:hAnsi="Times New Roman" w:cs="Times New Roman"/>
                <w:noProof/>
                <w:color w:val="000000"/>
                <w:sz w:val="24"/>
                <w:szCs w:val="24"/>
              </w:rPr>
            </w:pPr>
            <w:r w:rsidRPr="00B83BDB">
              <w:rPr>
                <w:rStyle w:val="a5"/>
                <w:rFonts w:ascii="Times New Roman" w:hAnsi="Times New Roman" w:cs="Times New Roman"/>
                <w:noProof/>
                <w:color w:val="000000"/>
                <w:sz w:val="24"/>
                <w:szCs w:val="24"/>
              </w:rPr>
              <w:t>ПОСТАНОВЛЕНИЕ</w:t>
            </w:r>
          </w:p>
          <w:p w14:paraId="203E4FAD" w14:textId="77777777" w:rsidR="00E0196C" w:rsidRPr="00B83BDB" w:rsidRDefault="00E0196C" w:rsidP="00E0196C"/>
          <w:p w14:paraId="11835D11" w14:textId="77777777" w:rsidR="00E0196C" w:rsidRPr="00B83BDB" w:rsidRDefault="00E0196C" w:rsidP="00E0196C">
            <w:pPr>
              <w:pStyle w:val="a4"/>
              <w:ind w:right="-35"/>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__.__</w:t>
            </w:r>
            <w:r w:rsidRPr="00392D86">
              <w:rPr>
                <w:rFonts w:ascii="Times New Roman" w:hAnsi="Times New Roman" w:cs="Times New Roman"/>
                <w:noProof/>
                <w:color w:val="000000"/>
                <w:sz w:val="24"/>
                <w:szCs w:val="24"/>
              </w:rPr>
              <w:t xml:space="preserve">.2022  № </w:t>
            </w:r>
            <w:r>
              <w:rPr>
                <w:rFonts w:ascii="Times New Roman" w:hAnsi="Times New Roman" w:cs="Times New Roman"/>
                <w:noProof/>
                <w:color w:val="000000"/>
                <w:sz w:val="24"/>
                <w:szCs w:val="24"/>
              </w:rPr>
              <w:t xml:space="preserve">___ </w:t>
            </w:r>
          </w:p>
          <w:p w14:paraId="77961802" w14:textId="77777777" w:rsidR="00E0196C" w:rsidRPr="00B83BDB" w:rsidRDefault="00E0196C" w:rsidP="00E0196C">
            <w:pPr>
              <w:jc w:val="center"/>
              <w:rPr>
                <w:noProof/>
              </w:rPr>
            </w:pPr>
            <w:r w:rsidRPr="00B83BDB">
              <w:rPr>
                <w:noProof/>
              </w:rPr>
              <w:t>г. Шумерля</w:t>
            </w:r>
          </w:p>
        </w:tc>
      </w:tr>
    </w:tbl>
    <w:p w14:paraId="6CBF7092" w14:textId="77777777" w:rsidR="00E0196C" w:rsidRDefault="00E0196C" w:rsidP="000A1063">
      <w:pPr>
        <w:ind w:right="5103"/>
        <w:jc w:val="both"/>
      </w:pPr>
    </w:p>
    <w:p w14:paraId="6A638CC2" w14:textId="77777777" w:rsidR="00466295" w:rsidRDefault="00E52477" w:rsidP="000A1063">
      <w:pPr>
        <w:ind w:right="5103"/>
        <w:jc w:val="both"/>
      </w:pPr>
      <w:r w:rsidRPr="00E52477">
        <w:t xml:space="preserve">О внесении изменений в постановление администрации Шумерлинского </w:t>
      </w:r>
      <w:r>
        <w:t>муниципального округа</w:t>
      </w:r>
      <w:r w:rsidRPr="00E52477">
        <w:t xml:space="preserve"> от </w:t>
      </w:r>
      <w:r>
        <w:t>18</w:t>
      </w:r>
      <w:r w:rsidRPr="00E52477">
        <w:t>.03.20</w:t>
      </w:r>
      <w:r>
        <w:t>22</w:t>
      </w:r>
      <w:r w:rsidRPr="00E52477">
        <w:t xml:space="preserve"> </w:t>
      </w:r>
    </w:p>
    <w:p w14:paraId="081BEC49" w14:textId="77777777" w:rsidR="000A1063" w:rsidRPr="00561CF9" w:rsidRDefault="00E52477" w:rsidP="000A1063">
      <w:pPr>
        <w:ind w:right="5103"/>
        <w:jc w:val="both"/>
      </w:pPr>
      <w:r w:rsidRPr="00E52477">
        <w:t xml:space="preserve">№ </w:t>
      </w:r>
      <w:r>
        <w:t>153</w:t>
      </w:r>
      <w:r w:rsidRPr="00E52477">
        <w:t xml:space="preserve"> </w:t>
      </w:r>
      <w:r w:rsidR="00466295">
        <w:t>«</w:t>
      </w:r>
      <w:r w:rsidR="000A1063" w:rsidRPr="00561CF9">
        <w:t>Об утверждении муниципальной программ</w:t>
      </w:r>
      <w:r w:rsidR="00466295">
        <w:t xml:space="preserve">ы Шумерлинского муниципального </w:t>
      </w:r>
      <w:r w:rsidR="000A1063" w:rsidRPr="00561CF9">
        <w:t xml:space="preserve">округа </w:t>
      </w:r>
      <w:r w:rsidR="00F401F7" w:rsidRPr="00561CF9">
        <w:t>«Развитие сельского хозяйства и регулирование рынка сельскохозяйственной продукции, сырья и продовольствия»</w:t>
      </w:r>
      <w:r w:rsidR="00466295">
        <w:t>»</w:t>
      </w:r>
    </w:p>
    <w:p w14:paraId="32445F06" w14:textId="77777777" w:rsidR="000A1063" w:rsidRPr="00561CF9" w:rsidRDefault="000A1063" w:rsidP="00AC769B">
      <w:pPr>
        <w:ind w:firstLine="540"/>
        <w:jc w:val="both"/>
      </w:pPr>
    </w:p>
    <w:p w14:paraId="03FE2CFE" w14:textId="2727E882" w:rsidR="00E553DA" w:rsidRPr="006D09C4" w:rsidRDefault="00E52477" w:rsidP="006D09C4">
      <w:pPr>
        <w:ind w:firstLine="540"/>
        <w:jc w:val="both"/>
      </w:pPr>
      <w:r w:rsidRPr="00E52477">
        <w:t xml:space="preserve">В соответствии с решением </w:t>
      </w:r>
      <w:r w:rsidR="006D09C4" w:rsidRPr="006D09C4">
        <w:t xml:space="preserve">Собрания депутатов Шумерлинского муниципального округа Чувашской Республики </w:t>
      </w:r>
      <w:r w:rsidR="006D09C4">
        <w:t xml:space="preserve">от </w:t>
      </w:r>
      <w:r w:rsidR="006D09C4" w:rsidRPr="006D09C4">
        <w:t>14.04.2022 № 10/1</w:t>
      </w:r>
      <w:r w:rsidRPr="00E52477">
        <w:t xml:space="preserve"> </w:t>
      </w:r>
      <w:r w:rsidR="006D09C4">
        <w:t>«</w:t>
      </w:r>
      <w:r w:rsidR="006D09C4" w:rsidRPr="006D09C4">
        <w:t>О внесении изменений в решение Собрания депутатов Шумерлинского муниципального округа Чувашской Рес</w:t>
      </w:r>
      <w:r w:rsidR="00466295">
        <w:t xml:space="preserve">публики от 10.12.2021 № 3/1 «О </w:t>
      </w:r>
      <w:r w:rsidR="006D09C4" w:rsidRPr="006D09C4">
        <w:t>бюджете Шумерлинского муниципального округа Чувашской Республики на 2022 год и на плановый период 2023 и 2024 годов</w:t>
      </w:r>
      <w:r w:rsidRPr="006D09C4">
        <w:t>»»</w:t>
      </w:r>
    </w:p>
    <w:p w14:paraId="1005BC8F" w14:textId="77777777" w:rsidR="00DC7014" w:rsidRDefault="00DC7014" w:rsidP="00AC769B">
      <w:pPr>
        <w:ind w:firstLine="540"/>
        <w:jc w:val="both"/>
      </w:pPr>
    </w:p>
    <w:p w14:paraId="4910CE83" w14:textId="77777777" w:rsidR="000D475E" w:rsidRDefault="000A1063" w:rsidP="00AC769B">
      <w:pPr>
        <w:ind w:firstLine="540"/>
        <w:jc w:val="both"/>
      </w:pPr>
      <w:r w:rsidRPr="00561CF9">
        <w:t>а</w:t>
      </w:r>
      <w:r w:rsidR="000D475E" w:rsidRPr="00561CF9">
        <w:t xml:space="preserve">дминистрация Шумерлинского </w:t>
      </w:r>
      <w:r w:rsidR="000A7DC3" w:rsidRPr="00561CF9">
        <w:t>муниципального округа</w:t>
      </w:r>
      <w:r w:rsidR="000D475E" w:rsidRPr="00561CF9">
        <w:t xml:space="preserve">  </w:t>
      </w:r>
      <w:proofErr w:type="gramStart"/>
      <w:r w:rsidR="000D475E" w:rsidRPr="00561CF9">
        <w:t>п</w:t>
      </w:r>
      <w:proofErr w:type="gramEnd"/>
      <w:r w:rsidR="000D475E" w:rsidRPr="00561CF9">
        <w:t xml:space="preserve"> о с т а н о в л я е т:</w:t>
      </w:r>
    </w:p>
    <w:p w14:paraId="24CF40F2" w14:textId="77777777" w:rsidR="00D7689F" w:rsidRPr="00561CF9" w:rsidRDefault="00D7689F" w:rsidP="00AC769B">
      <w:pPr>
        <w:ind w:firstLine="540"/>
        <w:jc w:val="both"/>
      </w:pPr>
    </w:p>
    <w:p w14:paraId="3DFB5716" w14:textId="6CE39C46" w:rsidR="000D475E" w:rsidRDefault="00E52477" w:rsidP="00DC7014">
      <w:pPr>
        <w:ind w:firstLine="567"/>
        <w:jc w:val="both"/>
      </w:pPr>
      <w:r w:rsidRPr="00E52477">
        <w:t xml:space="preserve">1. Внести в муниципальную программу Шумерлинского </w:t>
      </w:r>
      <w:r>
        <w:t>муниципального округа</w:t>
      </w:r>
      <w:r w:rsidRPr="00E52477">
        <w:t xml:space="preserve"> "Развитие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Шумерлинского </w:t>
      </w:r>
      <w:r>
        <w:t xml:space="preserve">муниципального округа </w:t>
      </w:r>
      <w:r w:rsidRPr="00E52477">
        <w:t xml:space="preserve">от </w:t>
      </w:r>
      <w:r>
        <w:t>18</w:t>
      </w:r>
      <w:r w:rsidRPr="00E52477">
        <w:t>.03.20</w:t>
      </w:r>
      <w:r>
        <w:t>22</w:t>
      </w:r>
      <w:r w:rsidRPr="00E52477">
        <w:t xml:space="preserve"> № 1</w:t>
      </w:r>
      <w:r>
        <w:t>53</w:t>
      </w:r>
      <w:r w:rsidRPr="00E52477">
        <w:t xml:space="preserve"> (далее </w:t>
      </w:r>
      <w:r w:rsidR="00D012DC">
        <w:t>–</w:t>
      </w:r>
      <w:r w:rsidRPr="00E52477">
        <w:t xml:space="preserve"> </w:t>
      </w:r>
      <w:r w:rsidR="006D5353">
        <w:t>М</w:t>
      </w:r>
      <w:r w:rsidR="00D012DC">
        <w:t xml:space="preserve">униципальная </w:t>
      </w:r>
      <w:r w:rsidR="006D5353">
        <w:t>п</w:t>
      </w:r>
      <w:r w:rsidRPr="00E52477">
        <w:t>рограмма), следующие изменения:</w:t>
      </w:r>
    </w:p>
    <w:p w14:paraId="6E48B24B" w14:textId="3DD34A35" w:rsidR="00E52477" w:rsidRDefault="00E52477" w:rsidP="00DC7014">
      <w:pPr>
        <w:ind w:firstLine="567"/>
        <w:jc w:val="both"/>
      </w:pPr>
      <w:r w:rsidRPr="00E52477">
        <w:t>1.</w:t>
      </w:r>
      <w:r w:rsidR="00C473AB">
        <w:t>1</w:t>
      </w:r>
      <w:r w:rsidRPr="00E52477">
        <w:t xml:space="preserve"> </w:t>
      </w:r>
      <w:r w:rsidR="00691915">
        <w:t xml:space="preserve">в Паспорте Муниципальной программы </w:t>
      </w:r>
      <w:r w:rsidR="00015854">
        <w:t>п</w:t>
      </w:r>
      <w:r w:rsidRPr="00E52477">
        <w:t xml:space="preserve">озицию «Объемы </w:t>
      </w:r>
      <w:r w:rsidR="00215215">
        <w:t xml:space="preserve">финансирования </w:t>
      </w:r>
      <w:r>
        <w:t>муниципальной программы с раз</w:t>
      </w:r>
      <w:r w:rsidRPr="00E52477">
        <w:t>бивкой по годам реализации» изложить в следующей редакции:</w:t>
      </w:r>
    </w:p>
    <w:p w14:paraId="240C50E3" w14:textId="77777777" w:rsidR="00DC7014" w:rsidRDefault="00DC7014" w:rsidP="00AC769B">
      <w:pPr>
        <w:jc w:val="both"/>
      </w:pPr>
    </w:p>
    <w:tbl>
      <w:tblPr>
        <w:tblStyle w:val="a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12"/>
      </w:tblGrid>
      <w:tr w:rsidR="00DC7014" w14:paraId="22AA104A" w14:textId="77777777" w:rsidTr="00C52E03">
        <w:tc>
          <w:tcPr>
            <w:tcW w:w="3510" w:type="dxa"/>
          </w:tcPr>
          <w:p w14:paraId="7C3A02AF" w14:textId="15D9BF99" w:rsidR="00DC7014" w:rsidRDefault="000B06A7" w:rsidP="00AC769B">
            <w:pPr>
              <w:jc w:val="both"/>
            </w:pPr>
            <w:r>
              <w:t>«</w:t>
            </w:r>
            <w:r w:rsidR="00DC7014" w:rsidRPr="00DC7014">
              <w:t>Объемы финансирования муниципальной программы с разбивкой по годам реализации</w:t>
            </w:r>
          </w:p>
        </w:tc>
        <w:tc>
          <w:tcPr>
            <w:tcW w:w="5812" w:type="dxa"/>
          </w:tcPr>
          <w:p w14:paraId="4768559B" w14:textId="1F55DE38" w:rsidR="00DC7014" w:rsidRDefault="00DC7014" w:rsidP="00C52E03">
            <w:pPr>
              <w:ind w:left="176"/>
              <w:jc w:val="both"/>
            </w:pPr>
            <w:r>
              <w:t>прогнозируемый объем финансирования муниципальной программы в 2022 - 2035 годах составляет 17665,5 тыс. рублей, в том числе:</w:t>
            </w:r>
          </w:p>
          <w:p w14:paraId="08A8F095" w14:textId="77777777" w:rsidR="00DC7014" w:rsidRDefault="00DC7014" w:rsidP="00C52E03">
            <w:pPr>
              <w:ind w:left="176"/>
              <w:jc w:val="both"/>
            </w:pPr>
            <w:r>
              <w:t>в 2022 году – 8870,7 тыс. рублей;</w:t>
            </w:r>
          </w:p>
          <w:p w14:paraId="54222C5D" w14:textId="77777777" w:rsidR="00DC7014" w:rsidRDefault="00DC7014" w:rsidP="00C52E03">
            <w:pPr>
              <w:ind w:left="176"/>
              <w:jc w:val="both"/>
            </w:pPr>
            <w:r>
              <w:t>в 2023 году – 2468,8 тыс. рублей;</w:t>
            </w:r>
          </w:p>
          <w:p w14:paraId="3E0CDA61" w14:textId="77777777" w:rsidR="00DC7014" w:rsidRDefault="00DC7014" w:rsidP="00C52E03">
            <w:pPr>
              <w:ind w:left="176"/>
              <w:jc w:val="both"/>
            </w:pPr>
            <w:r>
              <w:t>в 2024 году – 4039,1 тыс. рублей;</w:t>
            </w:r>
          </w:p>
          <w:p w14:paraId="0E2298FA" w14:textId="77777777" w:rsidR="00DC7014" w:rsidRDefault="00DC7014" w:rsidP="00C52E03">
            <w:pPr>
              <w:ind w:left="176"/>
              <w:jc w:val="both"/>
            </w:pPr>
            <w:r>
              <w:t>в 2025 году – 204,4 тыс. рублей;</w:t>
            </w:r>
          </w:p>
          <w:p w14:paraId="60536B36" w14:textId="77777777" w:rsidR="00DC7014" w:rsidRDefault="00DC7014" w:rsidP="00C52E03">
            <w:pPr>
              <w:ind w:left="176"/>
              <w:jc w:val="both"/>
            </w:pPr>
            <w:r>
              <w:t>в 2026 - 2030 годах – 1 035,8 тыс. рублей;</w:t>
            </w:r>
          </w:p>
          <w:p w14:paraId="7B44DFE3" w14:textId="77777777" w:rsidR="00DC7014" w:rsidRDefault="00DC7014" w:rsidP="00C52E03">
            <w:pPr>
              <w:ind w:left="176"/>
              <w:jc w:val="both"/>
            </w:pPr>
            <w:r>
              <w:t>в 2031 - 2035 годах – 1 046,6 тыс. рублей;</w:t>
            </w:r>
          </w:p>
          <w:p w14:paraId="1C4E0F8A" w14:textId="77777777" w:rsidR="00DC7014" w:rsidRDefault="00DC7014" w:rsidP="00C52E03">
            <w:pPr>
              <w:ind w:left="176"/>
              <w:jc w:val="both"/>
            </w:pPr>
            <w:r>
              <w:t>из них средства:</w:t>
            </w:r>
          </w:p>
          <w:p w14:paraId="79B6CF36" w14:textId="77777777" w:rsidR="00DC7014" w:rsidRDefault="00DC7014" w:rsidP="00C52E03">
            <w:pPr>
              <w:ind w:left="176"/>
              <w:jc w:val="both"/>
            </w:pPr>
            <w:r>
              <w:t xml:space="preserve">федерального бюджета– 6639,5 тыс. рублей </w:t>
            </w:r>
          </w:p>
          <w:p w14:paraId="75383FA7" w14:textId="77777777" w:rsidR="00DC7014" w:rsidRDefault="00DC7014" w:rsidP="00C52E03">
            <w:pPr>
              <w:ind w:left="176"/>
              <w:jc w:val="both"/>
            </w:pPr>
            <w:r>
              <w:t>(38 процентов), в том числе:</w:t>
            </w:r>
          </w:p>
          <w:p w14:paraId="09EEDF62" w14:textId="77777777" w:rsidR="00DC7014" w:rsidRDefault="00DC7014" w:rsidP="00C52E03">
            <w:pPr>
              <w:ind w:left="176"/>
              <w:jc w:val="both"/>
            </w:pPr>
            <w:r>
              <w:t>в 2022 году – 678,1 тыс. рублей;</w:t>
            </w:r>
          </w:p>
          <w:p w14:paraId="2BFC73DE" w14:textId="77777777" w:rsidR="00DC7014" w:rsidRDefault="00DC7014" w:rsidP="00C52E03">
            <w:pPr>
              <w:ind w:left="176"/>
              <w:jc w:val="both"/>
            </w:pPr>
            <w:r>
              <w:t>в 2023 году – 2196,1 тыс. рублей;</w:t>
            </w:r>
          </w:p>
          <w:p w14:paraId="0EF5C725" w14:textId="77777777" w:rsidR="00DC7014" w:rsidRDefault="00DC7014" w:rsidP="00C52E03">
            <w:pPr>
              <w:ind w:left="176"/>
              <w:jc w:val="both"/>
            </w:pPr>
            <w:r>
              <w:t>в 2024 году – 3765,3 тыс. рублей;</w:t>
            </w:r>
          </w:p>
          <w:p w14:paraId="05E59276" w14:textId="77777777" w:rsidR="00DC7014" w:rsidRDefault="00DC7014" w:rsidP="00C52E03">
            <w:pPr>
              <w:ind w:left="176"/>
              <w:jc w:val="both"/>
            </w:pPr>
            <w:r>
              <w:lastRenderedPageBreak/>
              <w:t>в 2025 году – 0,0 тыс. рублей;</w:t>
            </w:r>
          </w:p>
          <w:p w14:paraId="53307F4D" w14:textId="77777777" w:rsidR="00DC7014" w:rsidRDefault="00DC7014" w:rsidP="00C52E03">
            <w:pPr>
              <w:ind w:left="176"/>
              <w:jc w:val="both"/>
            </w:pPr>
            <w:r>
              <w:t>в 2026 - 2030 годах – 0,0 тыс. рублей;</w:t>
            </w:r>
          </w:p>
          <w:p w14:paraId="06907CED" w14:textId="77777777" w:rsidR="00DC7014" w:rsidRDefault="00DC7014" w:rsidP="00C52E03">
            <w:pPr>
              <w:ind w:left="176"/>
              <w:jc w:val="both"/>
            </w:pPr>
            <w:r>
              <w:t>в 2031 - 2035 годах – 0,0 тыс. рублей;</w:t>
            </w:r>
          </w:p>
          <w:p w14:paraId="70153C4E" w14:textId="77777777" w:rsidR="00DC7014" w:rsidRDefault="00DC7014" w:rsidP="00C52E03">
            <w:pPr>
              <w:ind w:left="176"/>
              <w:jc w:val="both"/>
            </w:pPr>
            <w:r>
              <w:t>республиканского бюджета Чувашской Республики – 10818,03 тыс. рублей (61 процент), в том числе:</w:t>
            </w:r>
          </w:p>
          <w:p w14:paraId="79B75C9E" w14:textId="77777777" w:rsidR="00DC7014" w:rsidRDefault="00DC7014" w:rsidP="00C52E03">
            <w:pPr>
              <w:ind w:left="176"/>
              <w:jc w:val="both"/>
            </w:pPr>
            <w:r>
              <w:t>в 2022 году – 217,3 тыс. рублей;</w:t>
            </w:r>
          </w:p>
          <w:p w14:paraId="0A6902FA" w14:textId="77777777" w:rsidR="00DC7014" w:rsidRDefault="00DC7014" w:rsidP="00C52E03">
            <w:pPr>
              <w:ind w:left="176"/>
              <w:jc w:val="both"/>
            </w:pPr>
            <w:r>
              <w:t>в 2023 году – 217,3 тыс. рублей;</w:t>
            </w:r>
          </w:p>
          <w:p w14:paraId="79A3E1BF" w14:textId="77777777" w:rsidR="00DC7014" w:rsidRDefault="00DC7014" w:rsidP="00C52E03">
            <w:pPr>
              <w:ind w:left="176"/>
              <w:jc w:val="both"/>
            </w:pPr>
            <w:r>
              <w:t>в 2024 году – 203,3 тыс. рублей;</w:t>
            </w:r>
          </w:p>
          <w:p w14:paraId="1F184DAE" w14:textId="77777777" w:rsidR="00DC7014" w:rsidRDefault="00DC7014" w:rsidP="00C52E03">
            <w:pPr>
              <w:ind w:left="176"/>
              <w:jc w:val="both"/>
            </w:pPr>
            <w:r>
              <w:t>в 2025 году – 203,3 тыс. рублей;</w:t>
            </w:r>
          </w:p>
          <w:p w14:paraId="0268D844" w14:textId="77777777" w:rsidR="00DC7014" w:rsidRDefault="00DC7014" w:rsidP="00C52E03">
            <w:pPr>
              <w:ind w:left="176"/>
              <w:jc w:val="both"/>
            </w:pPr>
            <w:r>
              <w:t>в 2026 - 2030 годах – 1 026,5 тыс. рублей;</w:t>
            </w:r>
          </w:p>
          <w:p w14:paraId="0B3D6A32" w14:textId="77777777" w:rsidR="00DC7014" w:rsidRDefault="00DC7014" w:rsidP="00C52E03">
            <w:pPr>
              <w:ind w:left="176"/>
              <w:jc w:val="both"/>
            </w:pPr>
            <w:r>
              <w:t>в 2031 - 2035 годах – 1 029,0 тыс. рублей;</w:t>
            </w:r>
          </w:p>
          <w:p w14:paraId="4E1FAA33" w14:textId="77777777" w:rsidR="00DC7014" w:rsidRDefault="00DC7014" w:rsidP="00C52E03">
            <w:pPr>
              <w:ind w:left="176"/>
              <w:jc w:val="both"/>
            </w:pPr>
            <w:r>
              <w:t>бюджета Шумерлинского муниципального округа – 207,9 тыс. рублей (1 процент), в том числе:</w:t>
            </w:r>
          </w:p>
          <w:p w14:paraId="2FD1538A" w14:textId="77777777" w:rsidR="00DC7014" w:rsidRDefault="00DC7014" w:rsidP="00C52E03">
            <w:pPr>
              <w:ind w:left="176"/>
              <w:jc w:val="both"/>
            </w:pPr>
            <w:r>
              <w:t>в 2022 году – 176,9 тыс. рублей;</w:t>
            </w:r>
          </w:p>
          <w:p w14:paraId="0C7EAAB4" w14:textId="77777777" w:rsidR="00DC7014" w:rsidRDefault="00DC7014" w:rsidP="00C52E03">
            <w:pPr>
              <w:ind w:left="176"/>
              <w:jc w:val="both"/>
            </w:pPr>
            <w:r>
              <w:t>в 2023 году – 1,8 тыс. рублей;</w:t>
            </w:r>
          </w:p>
          <w:p w14:paraId="72677F7F" w14:textId="77777777" w:rsidR="00DC7014" w:rsidRDefault="00DC7014" w:rsidP="00C52E03">
            <w:pPr>
              <w:ind w:left="176"/>
              <w:jc w:val="both"/>
            </w:pPr>
            <w:r>
              <w:t>в 2024 году – 1,1 тыс. рублей;</w:t>
            </w:r>
          </w:p>
          <w:p w14:paraId="07932F9D" w14:textId="77777777" w:rsidR="00DC7014" w:rsidRDefault="00DC7014" w:rsidP="00C52E03">
            <w:pPr>
              <w:ind w:left="176"/>
              <w:jc w:val="both"/>
            </w:pPr>
            <w:r>
              <w:t>в 2025 году – 1,1 тыс. рублей;</w:t>
            </w:r>
          </w:p>
          <w:p w14:paraId="349652E8" w14:textId="77777777" w:rsidR="00DC7014" w:rsidRDefault="00DC7014" w:rsidP="00C52E03">
            <w:pPr>
              <w:ind w:left="176"/>
              <w:jc w:val="both"/>
            </w:pPr>
            <w:r>
              <w:t>в 2026 - 2030 годах – 9,3 тыс. рублей;</w:t>
            </w:r>
          </w:p>
          <w:p w14:paraId="05F762F4" w14:textId="77777777" w:rsidR="00DC7014" w:rsidRDefault="00DC7014" w:rsidP="00C52E03">
            <w:pPr>
              <w:ind w:left="176"/>
              <w:jc w:val="both"/>
            </w:pPr>
            <w:r>
              <w:t>в 2031 - 2035 годах – 17,6 тыс. рублей.</w:t>
            </w:r>
          </w:p>
          <w:p w14:paraId="5885DE32" w14:textId="51239C3A" w:rsidR="00DC7014" w:rsidRDefault="00DC7014" w:rsidP="00C52E03">
            <w:pPr>
              <w:ind w:left="176"/>
              <w:jc w:val="both"/>
            </w:pPr>
            <w:r>
              <w:t>Объемы финансирования мероприятий муниципальной программы подлежат ежегодному уточнению исходя из возможностей бюджетов всех уровней</w:t>
            </w:r>
            <w:proofErr w:type="gramStart"/>
            <w:r>
              <w:t>.</w:t>
            </w:r>
            <w:r w:rsidR="000B06A7">
              <w:t>»;</w:t>
            </w:r>
            <w:proofErr w:type="gramEnd"/>
          </w:p>
        </w:tc>
      </w:tr>
    </w:tbl>
    <w:p w14:paraId="75ECD623" w14:textId="77777777" w:rsidR="00087446" w:rsidRDefault="00087446" w:rsidP="00AC769B">
      <w:pPr>
        <w:jc w:val="both"/>
      </w:pPr>
    </w:p>
    <w:p w14:paraId="6E4D342D" w14:textId="22D79D75" w:rsidR="00615707" w:rsidRDefault="00C473AB" w:rsidP="00615707">
      <w:pPr>
        <w:ind w:firstLine="567"/>
        <w:jc w:val="both"/>
      </w:pPr>
      <w:r>
        <w:t>1.</w:t>
      </w:r>
      <w:r w:rsidR="00C52E03">
        <w:t>2. р</w:t>
      </w:r>
      <w:r w:rsidR="00E52477">
        <w:t>аздел II</w:t>
      </w:r>
      <w:r w:rsidR="006D5353">
        <w:t>.</w:t>
      </w:r>
      <w:r w:rsidR="00F256CE">
        <w:t xml:space="preserve"> </w:t>
      </w:r>
      <w:r w:rsidR="007E1468">
        <w:t>Муниципальной п</w:t>
      </w:r>
      <w:r w:rsidR="006D5353">
        <w:t>рограммы</w:t>
      </w:r>
      <w:r w:rsidR="00E644A0">
        <w:t>:</w:t>
      </w:r>
    </w:p>
    <w:p w14:paraId="754EF8C6" w14:textId="246963EE" w:rsidR="0052463B" w:rsidRDefault="00E644A0" w:rsidP="00C52E03">
      <w:pPr>
        <w:ind w:firstLine="567"/>
        <w:jc w:val="both"/>
      </w:pPr>
      <w:r>
        <w:t xml:space="preserve">в </w:t>
      </w:r>
      <w:r w:rsidR="005A034E">
        <w:t>абзац</w:t>
      </w:r>
      <w:r>
        <w:t>е восемнадцатом</w:t>
      </w:r>
      <w:r w:rsidR="005A034E">
        <w:t xml:space="preserve"> </w:t>
      </w:r>
      <w:r w:rsidR="0052463B" w:rsidRPr="0052463B">
        <w:t>слово «</w:t>
      </w:r>
      <w:r w:rsidR="0052463B">
        <w:t>три</w:t>
      </w:r>
      <w:r w:rsidR="0052463B" w:rsidRPr="0052463B">
        <w:t>» заменить словом «</w:t>
      </w:r>
      <w:r w:rsidR="0052463B">
        <w:t>пять</w:t>
      </w:r>
      <w:r w:rsidR="0052463B" w:rsidRPr="0052463B">
        <w:t>»</w:t>
      </w:r>
      <w:r>
        <w:t>;</w:t>
      </w:r>
      <w:r w:rsidR="0052463B" w:rsidRPr="0052463B">
        <w:t xml:space="preserve"> </w:t>
      </w:r>
    </w:p>
    <w:p w14:paraId="71AAAF13" w14:textId="05E3733C" w:rsidR="0052463B" w:rsidRDefault="00781F1F" w:rsidP="00781F1F">
      <w:pPr>
        <w:ind w:firstLine="567"/>
        <w:jc w:val="both"/>
      </w:pPr>
      <w:r>
        <w:t>д</w:t>
      </w:r>
      <w:r w:rsidR="0052463B" w:rsidRPr="0052463B">
        <w:t xml:space="preserve">ополнить </w:t>
      </w:r>
      <w:r w:rsidR="00BC3E89">
        <w:t xml:space="preserve">новым </w:t>
      </w:r>
      <w:r w:rsidR="0052463B" w:rsidRPr="0052463B">
        <w:t xml:space="preserve">абзацем </w:t>
      </w:r>
      <w:r>
        <w:t>двадцать вторым</w:t>
      </w:r>
      <w:r w:rsidR="0052463B" w:rsidRPr="0052463B">
        <w:t xml:space="preserve"> следующего содержания:</w:t>
      </w:r>
    </w:p>
    <w:p w14:paraId="3C0B6284" w14:textId="6AA1092F" w:rsidR="008A36ED" w:rsidRDefault="00781F1F" w:rsidP="00781F1F">
      <w:pPr>
        <w:ind w:firstLine="567"/>
        <w:jc w:val="both"/>
      </w:pPr>
      <w:r>
        <w:t>«</w:t>
      </w:r>
      <w:r w:rsidR="008A36ED">
        <w:t>Основное мероприятие 4. Поддержка граждан, ведущих личное подсобное хозяйство и применяющих специальный налоговый режим «Налог на профессиональный доход</w:t>
      </w:r>
      <w:r w:rsidR="00E0196C">
        <w:t>»</w:t>
      </w:r>
      <w:proofErr w:type="gramStart"/>
      <w:r w:rsidR="00E0196C">
        <w:t>.</w:t>
      </w:r>
      <w:r>
        <w:t>»</w:t>
      </w:r>
      <w:proofErr w:type="gramEnd"/>
      <w:r>
        <w:t>;</w:t>
      </w:r>
    </w:p>
    <w:p w14:paraId="4665485C" w14:textId="72B12CF5" w:rsidR="005A1565" w:rsidRDefault="00BC3E89" w:rsidP="00781F1F">
      <w:pPr>
        <w:ind w:firstLine="567"/>
        <w:jc w:val="both"/>
      </w:pPr>
      <w:r>
        <w:t>Д</w:t>
      </w:r>
      <w:r w:rsidR="0052463B" w:rsidRPr="0052463B">
        <w:t>ополнить</w:t>
      </w:r>
      <w:r>
        <w:t xml:space="preserve"> новым</w:t>
      </w:r>
      <w:bookmarkStart w:id="0" w:name="_GoBack"/>
      <w:bookmarkEnd w:id="0"/>
      <w:r w:rsidR="0052463B" w:rsidRPr="0052463B">
        <w:t xml:space="preserve"> абзацем двадцать </w:t>
      </w:r>
      <w:r w:rsidR="00781F1F">
        <w:t>третьим</w:t>
      </w:r>
      <w:r w:rsidR="0052463B" w:rsidRPr="0052463B">
        <w:t xml:space="preserve"> следующего содержания</w:t>
      </w:r>
      <w:r w:rsidR="005A1565">
        <w:t>:</w:t>
      </w:r>
    </w:p>
    <w:p w14:paraId="55225B8A" w14:textId="77777777" w:rsidR="00D265C3" w:rsidRDefault="005A1565" w:rsidP="00D265C3">
      <w:pPr>
        <w:ind w:firstLine="567"/>
        <w:jc w:val="both"/>
      </w:pPr>
      <w:r>
        <w:t>«</w:t>
      </w:r>
      <w:r w:rsidR="0052463B" w:rsidRPr="0052463B">
        <w:t xml:space="preserve">Основное мероприятие </w:t>
      </w:r>
      <w:r w:rsidR="008A36ED">
        <w:t>5.Субсидии на стимулирование развития приоритетных подотраслей агропромышленного комплекса и развитие малых форм хозяйствования</w:t>
      </w:r>
      <w:r w:rsidR="00D265C3">
        <w:t>»</w:t>
      </w:r>
      <w:r w:rsidR="008A36ED">
        <w:t>.</w:t>
      </w:r>
    </w:p>
    <w:p w14:paraId="758F4AF0" w14:textId="221E8DAF" w:rsidR="00DA6DFB" w:rsidRDefault="00DA6DFB" w:rsidP="00D265C3">
      <w:pPr>
        <w:ind w:firstLine="567"/>
        <w:jc w:val="both"/>
      </w:pPr>
      <w:r w:rsidRPr="00DA6DFB">
        <w:t xml:space="preserve">абзацы </w:t>
      </w:r>
      <w:r>
        <w:t>двадцать два</w:t>
      </w:r>
      <w:r w:rsidRPr="00DA6DFB">
        <w:t xml:space="preserve"> – </w:t>
      </w:r>
      <w:r>
        <w:t>двадцать девять</w:t>
      </w:r>
      <w:r w:rsidRPr="00DA6DFB">
        <w:t xml:space="preserve"> считать соответственно абзацами </w:t>
      </w:r>
      <w:r>
        <w:t>двадцать четыре</w:t>
      </w:r>
      <w:r w:rsidRPr="00DA6DFB">
        <w:t xml:space="preserve"> – </w:t>
      </w:r>
      <w:r w:rsidR="00971F01">
        <w:t>тридцать один</w:t>
      </w:r>
      <w:r w:rsidRPr="00DA6DFB">
        <w:t>;</w:t>
      </w:r>
    </w:p>
    <w:p w14:paraId="24AB255D" w14:textId="77777777" w:rsidR="002F7DAC" w:rsidRDefault="002F7DAC" w:rsidP="00F256CE">
      <w:pPr>
        <w:ind w:firstLine="567"/>
        <w:jc w:val="both"/>
      </w:pPr>
    </w:p>
    <w:p w14:paraId="002F2138" w14:textId="0582DC22" w:rsidR="00C473AB" w:rsidRPr="003508F2" w:rsidRDefault="00D012DC" w:rsidP="00F256CE">
      <w:pPr>
        <w:ind w:firstLine="567"/>
        <w:jc w:val="both"/>
      </w:pPr>
      <w:r w:rsidRPr="003508F2">
        <w:t>1.</w:t>
      </w:r>
      <w:r w:rsidR="00326D95" w:rsidRPr="003508F2">
        <w:t>3</w:t>
      </w:r>
      <w:r w:rsidRPr="003508F2">
        <w:t xml:space="preserve">. </w:t>
      </w:r>
      <w:r w:rsidR="00015854">
        <w:t>р</w:t>
      </w:r>
      <w:r w:rsidRPr="003508F2">
        <w:t>аздел III</w:t>
      </w:r>
      <w:r w:rsidR="006D5353">
        <w:t>. Муниципальной программы</w:t>
      </w:r>
      <w:r w:rsidR="00EA07A2" w:rsidRPr="003508F2">
        <w:t xml:space="preserve"> </w:t>
      </w:r>
      <w:r w:rsidR="00F256CE">
        <w:t>изл</w:t>
      </w:r>
      <w:r w:rsidRPr="003508F2">
        <w:t>ожить в следующей редакции:</w:t>
      </w:r>
    </w:p>
    <w:p w14:paraId="44C055C3" w14:textId="77777777" w:rsidR="00615707" w:rsidRDefault="00615707" w:rsidP="003508F2">
      <w:pPr>
        <w:ind w:firstLine="567"/>
        <w:jc w:val="both"/>
      </w:pPr>
    </w:p>
    <w:p w14:paraId="4CCA9B67" w14:textId="77777777" w:rsidR="00615707" w:rsidRDefault="003508F2" w:rsidP="00615707">
      <w:pPr>
        <w:ind w:firstLine="567"/>
        <w:jc w:val="center"/>
      </w:pPr>
      <w:r w:rsidRPr="003508F2">
        <w:t>«</w:t>
      </w:r>
      <w:r w:rsidR="00615707">
        <w:t>Раздел III. Обоснование объема финансовых ресурсов,</w:t>
      </w:r>
    </w:p>
    <w:p w14:paraId="13B88A66" w14:textId="23FBCF61" w:rsidR="00615707" w:rsidRDefault="00615707" w:rsidP="00615707">
      <w:pPr>
        <w:ind w:firstLine="567"/>
        <w:jc w:val="center"/>
      </w:pPr>
      <w:proofErr w:type="gramStart"/>
      <w:r>
        <w:t>необходимых</w:t>
      </w:r>
      <w:proofErr w:type="gramEnd"/>
      <w:r>
        <w:t xml:space="preserve"> для реализации Муниципальной программы</w:t>
      </w:r>
    </w:p>
    <w:p w14:paraId="29A22593" w14:textId="77777777" w:rsidR="00615707" w:rsidRDefault="00615707" w:rsidP="00615707">
      <w:pPr>
        <w:ind w:firstLine="567"/>
        <w:jc w:val="center"/>
      </w:pPr>
      <w:proofErr w:type="gramStart"/>
      <w:r>
        <w:t>(с расшифровкой по источникам финансирования, по этапам и годам</w:t>
      </w:r>
      <w:proofErr w:type="gramEnd"/>
    </w:p>
    <w:p w14:paraId="21A705E3" w14:textId="4C884CEC" w:rsidR="00615707" w:rsidRDefault="00615707" w:rsidP="00615707">
      <w:pPr>
        <w:ind w:firstLine="567"/>
        <w:jc w:val="center"/>
      </w:pPr>
      <w:r>
        <w:t>реализации Муниципальной программы)</w:t>
      </w:r>
    </w:p>
    <w:p w14:paraId="2446FAD3" w14:textId="1F99AC75" w:rsidR="00326D95" w:rsidRPr="003508F2" w:rsidRDefault="00326D95" w:rsidP="003508F2">
      <w:pPr>
        <w:ind w:firstLine="567"/>
        <w:jc w:val="both"/>
      </w:pPr>
      <w:r w:rsidRPr="003508F2">
        <w:t>Расходы Муниципальной программы формируются за счет средств федерального бюджета, республиканского бюджета Чувашской Республики, бюджета Шумерл</w:t>
      </w:r>
      <w:r w:rsidR="003508F2" w:rsidRPr="003508F2">
        <w:t>инского муниципального округа. П</w:t>
      </w:r>
      <w:r w:rsidRPr="003508F2">
        <w:t>рогнозируемый объем финансирования муниципальной программы в 2022 - 2035 годах составляет 17665,5 тыс. рублей, в том числе:</w:t>
      </w:r>
    </w:p>
    <w:p w14:paraId="521135F6" w14:textId="77777777" w:rsidR="00326D95" w:rsidRPr="003508F2" w:rsidRDefault="00326D95" w:rsidP="003508F2">
      <w:pPr>
        <w:ind w:firstLine="426"/>
        <w:jc w:val="both"/>
      </w:pPr>
      <w:r w:rsidRPr="003508F2">
        <w:t>в 2022 году – 8870,7 тыс. рублей;</w:t>
      </w:r>
    </w:p>
    <w:p w14:paraId="794FF8E1" w14:textId="77777777" w:rsidR="00326D95" w:rsidRPr="003508F2" w:rsidRDefault="00326D95" w:rsidP="003508F2">
      <w:pPr>
        <w:ind w:firstLine="426"/>
        <w:jc w:val="both"/>
      </w:pPr>
      <w:r w:rsidRPr="003508F2">
        <w:t>в 2023 году – 2468,8 тыс. рублей;</w:t>
      </w:r>
    </w:p>
    <w:p w14:paraId="0C0BB9C4" w14:textId="77777777" w:rsidR="00326D95" w:rsidRPr="003508F2" w:rsidRDefault="00326D95" w:rsidP="003508F2">
      <w:pPr>
        <w:ind w:firstLine="426"/>
        <w:jc w:val="both"/>
      </w:pPr>
      <w:r w:rsidRPr="003508F2">
        <w:t>в 2024 году – 4039,1 тыс. рублей;</w:t>
      </w:r>
    </w:p>
    <w:p w14:paraId="38E24894" w14:textId="77777777" w:rsidR="00326D95" w:rsidRPr="00382D00" w:rsidRDefault="00326D95" w:rsidP="003508F2">
      <w:pPr>
        <w:ind w:firstLine="426"/>
        <w:jc w:val="both"/>
      </w:pPr>
      <w:r w:rsidRPr="00382D00">
        <w:t>в 2025 году – 204,4 тыс. рублей;</w:t>
      </w:r>
    </w:p>
    <w:p w14:paraId="5C072E54" w14:textId="77777777" w:rsidR="00326D95" w:rsidRPr="00382D00" w:rsidRDefault="00326D95" w:rsidP="003508F2">
      <w:pPr>
        <w:ind w:firstLine="426"/>
        <w:jc w:val="both"/>
      </w:pPr>
      <w:r w:rsidRPr="00382D00">
        <w:t>в 2026 - 2030 годах – 1 035,8 тыс. рублей;</w:t>
      </w:r>
    </w:p>
    <w:p w14:paraId="1A89412E" w14:textId="77777777" w:rsidR="00326D95" w:rsidRPr="00382D00" w:rsidRDefault="00326D95" w:rsidP="003508F2">
      <w:pPr>
        <w:ind w:firstLine="426"/>
        <w:jc w:val="both"/>
      </w:pPr>
      <w:r w:rsidRPr="00382D00">
        <w:t>в 2031 - 2035 годах – 1 046,6 тыс. рублей;</w:t>
      </w:r>
    </w:p>
    <w:p w14:paraId="1E96546F" w14:textId="77777777" w:rsidR="00326D95" w:rsidRPr="00382D00" w:rsidRDefault="00326D95" w:rsidP="003508F2">
      <w:pPr>
        <w:ind w:firstLine="426"/>
        <w:jc w:val="both"/>
      </w:pPr>
      <w:r w:rsidRPr="00382D00">
        <w:t>из них средства:</w:t>
      </w:r>
    </w:p>
    <w:p w14:paraId="7E8B3BF7" w14:textId="34916C04" w:rsidR="00326D95" w:rsidRPr="00382D00" w:rsidRDefault="00326D95" w:rsidP="003508F2">
      <w:pPr>
        <w:ind w:firstLine="426"/>
        <w:jc w:val="both"/>
      </w:pPr>
      <w:r w:rsidRPr="00382D00">
        <w:lastRenderedPageBreak/>
        <w:t>федерального бюджета– 6639,5 тыс. рублей (38 процентов), в том числе:</w:t>
      </w:r>
    </w:p>
    <w:p w14:paraId="3E886A17" w14:textId="77777777" w:rsidR="00326D95" w:rsidRPr="00382D00" w:rsidRDefault="00326D95" w:rsidP="003508F2">
      <w:pPr>
        <w:ind w:firstLine="426"/>
        <w:jc w:val="both"/>
      </w:pPr>
      <w:r w:rsidRPr="00382D00">
        <w:t>в 2022 году – 678,1 тыс. рублей;</w:t>
      </w:r>
    </w:p>
    <w:p w14:paraId="125ADBD6" w14:textId="77777777" w:rsidR="00326D95" w:rsidRPr="00382D00" w:rsidRDefault="00326D95" w:rsidP="003508F2">
      <w:pPr>
        <w:ind w:firstLine="426"/>
        <w:jc w:val="both"/>
      </w:pPr>
      <w:r w:rsidRPr="00382D00">
        <w:t>в 2023 году – 2196,1 тыс. рублей;</w:t>
      </w:r>
    </w:p>
    <w:p w14:paraId="42B04E4C" w14:textId="77777777" w:rsidR="00326D95" w:rsidRPr="00382D00" w:rsidRDefault="00326D95" w:rsidP="003508F2">
      <w:pPr>
        <w:ind w:firstLine="426"/>
        <w:jc w:val="both"/>
      </w:pPr>
      <w:r w:rsidRPr="00382D00">
        <w:t>в 2024 году – 3765,3 тыс. рублей;</w:t>
      </w:r>
    </w:p>
    <w:p w14:paraId="00B8A43D" w14:textId="77777777" w:rsidR="00326D95" w:rsidRPr="00382D00" w:rsidRDefault="00326D95" w:rsidP="003508F2">
      <w:pPr>
        <w:ind w:firstLine="426"/>
        <w:jc w:val="both"/>
      </w:pPr>
      <w:r w:rsidRPr="00382D00">
        <w:t>в 2025 году – 0,0 тыс. рублей;</w:t>
      </w:r>
    </w:p>
    <w:p w14:paraId="4681577B" w14:textId="77777777" w:rsidR="00326D95" w:rsidRPr="00382D00" w:rsidRDefault="00326D95" w:rsidP="003508F2">
      <w:pPr>
        <w:ind w:firstLine="426"/>
        <w:jc w:val="both"/>
      </w:pPr>
      <w:r w:rsidRPr="00382D00">
        <w:t>в 2026 - 2030 годах – 0,0 тыс. рублей;</w:t>
      </w:r>
    </w:p>
    <w:p w14:paraId="6B05E0AD" w14:textId="77777777" w:rsidR="00326D95" w:rsidRPr="00382D00" w:rsidRDefault="00326D95" w:rsidP="003508F2">
      <w:pPr>
        <w:ind w:firstLine="426"/>
        <w:jc w:val="both"/>
      </w:pPr>
      <w:r w:rsidRPr="00382D00">
        <w:t>в 2031 - 2035 годах – 0,0 тыс. рублей;</w:t>
      </w:r>
    </w:p>
    <w:p w14:paraId="5B892DBB" w14:textId="77777777" w:rsidR="00326D95" w:rsidRPr="00382D00" w:rsidRDefault="00326D95" w:rsidP="003508F2">
      <w:pPr>
        <w:ind w:firstLine="426"/>
        <w:jc w:val="both"/>
      </w:pPr>
      <w:r w:rsidRPr="00382D00">
        <w:t>республиканского бюджета Чувашской Республики – 10818,03 тыс. рублей (61 процент), в том числе:</w:t>
      </w:r>
    </w:p>
    <w:p w14:paraId="38AC3387" w14:textId="77777777" w:rsidR="00326D95" w:rsidRPr="00382D00" w:rsidRDefault="00326D95" w:rsidP="003508F2">
      <w:pPr>
        <w:ind w:firstLine="426"/>
        <w:jc w:val="both"/>
      </w:pPr>
      <w:r w:rsidRPr="00382D00">
        <w:t>в 2022 году – 217,3 тыс. рублей;</w:t>
      </w:r>
    </w:p>
    <w:p w14:paraId="41419EA8" w14:textId="77777777" w:rsidR="00326D95" w:rsidRPr="00382D00" w:rsidRDefault="00326D95" w:rsidP="003508F2">
      <w:pPr>
        <w:ind w:firstLine="426"/>
        <w:jc w:val="both"/>
      </w:pPr>
      <w:r w:rsidRPr="00382D00">
        <w:t>в 2023 году – 217,3 тыс. рублей;</w:t>
      </w:r>
    </w:p>
    <w:p w14:paraId="0D7059FE" w14:textId="77777777" w:rsidR="00326D95" w:rsidRPr="00382D00" w:rsidRDefault="00326D95" w:rsidP="003508F2">
      <w:pPr>
        <w:ind w:firstLine="426"/>
        <w:jc w:val="both"/>
      </w:pPr>
      <w:r w:rsidRPr="00382D00">
        <w:t>в 2024 году – 203,3 тыс. рублей;</w:t>
      </w:r>
    </w:p>
    <w:p w14:paraId="2A391946" w14:textId="77777777" w:rsidR="00326D95" w:rsidRPr="00382D00" w:rsidRDefault="00326D95" w:rsidP="003508F2">
      <w:pPr>
        <w:ind w:firstLine="426"/>
        <w:jc w:val="both"/>
      </w:pPr>
      <w:r w:rsidRPr="00382D00">
        <w:t>в 2025 году – 203,3 тыс. рублей;</w:t>
      </w:r>
    </w:p>
    <w:p w14:paraId="6B8B6E84" w14:textId="77777777" w:rsidR="00326D95" w:rsidRPr="00382D00" w:rsidRDefault="00326D95" w:rsidP="003508F2">
      <w:pPr>
        <w:ind w:firstLine="426"/>
        <w:jc w:val="both"/>
      </w:pPr>
      <w:r w:rsidRPr="00382D00">
        <w:t>в 2026 - 2030 годах – 1 026,5 тыс. рублей;</w:t>
      </w:r>
    </w:p>
    <w:p w14:paraId="5F1BA0DB" w14:textId="77777777" w:rsidR="00326D95" w:rsidRPr="00382D00" w:rsidRDefault="00326D95" w:rsidP="003508F2">
      <w:pPr>
        <w:ind w:firstLine="426"/>
        <w:jc w:val="both"/>
      </w:pPr>
      <w:r w:rsidRPr="00382D00">
        <w:t>в 2031 - 2035 годах – 1 029,0 тыс. рублей;</w:t>
      </w:r>
    </w:p>
    <w:p w14:paraId="41F6E8C5" w14:textId="77777777" w:rsidR="00326D95" w:rsidRPr="00382D00" w:rsidRDefault="00326D95" w:rsidP="003508F2">
      <w:pPr>
        <w:ind w:firstLine="426"/>
        <w:jc w:val="both"/>
      </w:pPr>
      <w:r w:rsidRPr="00382D00">
        <w:t>бюджета Шумерлинского муниципального округа – 207,9 тыс. рублей (1 процент), в том числе:</w:t>
      </w:r>
    </w:p>
    <w:p w14:paraId="384CA708" w14:textId="77777777" w:rsidR="00326D95" w:rsidRPr="00382D00" w:rsidRDefault="00326D95" w:rsidP="003508F2">
      <w:pPr>
        <w:ind w:firstLine="426"/>
        <w:jc w:val="both"/>
      </w:pPr>
      <w:r w:rsidRPr="00382D00">
        <w:t>в 2022 году – 176,9 тыс. рублей;</w:t>
      </w:r>
    </w:p>
    <w:p w14:paraId="6FB0B319" w14:textId="77777777" w:rsidR="00326D95" w:rsidRPr="00382D00" w:rsidRDefault="00326D95" w:rsidP="003508F2">
      <w:pPr>
        <w:ind w:firstLine="426"/>
        <w:jc w:val="both"/>
      </w:pPr>
      <w:r w:rsidRPr="00382D00">
        <w:t>в 2023 году – 1,8 тыс. рублей;</w:t>
      </w:r>
    </w:p>
    <w:p w14:paraId="68D3B413" w14:textId="77777777" w:rsidR="00326D95" w:rsidRPr="00382D00" w:rsidRDefault="00326D95" w:rsidP="003508F2">
      <w:pPr>
        <w:ind w:firstLine="426"/>
        <w:jc w:val="both"/>
      </w:pPr>
      <w:r w:rsidRPr="00382D00">
        <w:t>в 2024 году – 1,1 тыс. рублей;</w:t>
      </w:r>
    </w:p>
    <w:p w14:paraId="1CB02F9F" w14:textId="77777777" w:rsidR="00326D95" w:rsidRPr="00382D00" w:rsidRDefault="00326D95" w:rsidP="003508F2">
      <w:pPr>
        <w:ind w:firstLine="426"/>
        <w:jc w:val="both"/>
      </w:pPr>
      <w:r w:rsidRPr="00382D00">
        <w:t>в 2025 году – 1,1 тыс. рублей;</w:t>
      </w:r>
    </w:p>
    <w:p w14:paraId="2E1F9DC3" w14:textId="77777777" w:rsidR="00326D95" w:rsidRPr="00382D00" w:rsidRDefault="00326D95" w:rsidP="003508F2">
      <w:pPr>
        <w:ind w:firstLine="426"/>
        <w:jc w:val="both"/>
      </w:pPr>
      <w:r w:rsidRPr="00382D00">
        <w:t>в 2026 - 2030 годах – 9,3 тыс. рублей;</w:t>
      </w:r>
    </w:p>
    <w:p w14:paraId="0DF401C2" w14:textId="77777777" w:rsidR="00326D95" w:rsidRPr="00382D00" w:rsidRDefault="00326D95" w:rsidP="003508F2">
      <w:pPr>
        <w:ind w:firstLine="426"/>
        <w:jc w:val="both"/>
      </w:pPr>
      <w:r w:rsidRPr="00382D00">
        <w:t>в 2031 - 2035 годах – 17,6 тыс. рублей.</w:t>
      </w:r>
    </w:p>
    <w:p w14:paraId="64F420A1" w14:textId="38E351A1" w:rsidR="00326D95" w:rsidRPr="00382D00" w:rsidRDefault="00326D95" w:rsidP="003508F2">
      <w:pPr>
        <w:ind w:firstLine="426"/>
        <w:jc w:val="both"/>
      </w:pPr>
      <w:r w:rsidRPr="00382D00">
        <w:t>Объемы финансирования мероприятий муниципальной программы подлежат ежегодному уточнению исходя из возможностей бюджетов всех уровней</w:t>
      </w:r>
      <w:r w:rsidR="003508F2">
        <w:t>.</w:t>
      </w:r>
    </w:p>
    <w:p w14:paraId="54D74FD7" w14:textId="234F4BA6" w:rsidR="005A034E" w:rsidRPr="00382D00" w:rsidRDefault="00326D95" w:rsidP="003F6CB9">
      <w:pPr>
        <w:ind w:firstLine="426"/>
        <w:jc w:val="both"/>
      </w:pPr>
      <w:r w:rsidRPr="00382D00">
        <w:t>Финансирование Муниципальной программы во временном разрезе отражено в табл. 1.</w:t>
      </w:r>
      <w:r w:rsidR="003F6CB9">
        <w:t>»;</w:t>
      </w:r>
    </w:p>
    <w:p w14:paraId="631ED414" w14:textId="39B29808" w:rsidR="00D012DC" w:rsidRPr="00382D00" w:rsidRDefault="00E0196C" w:rsidP="003F6CB9">
      <w:pPr>
        <w:ind w:firstLine="426"/>
        <w:jc w:val="both"/>
      </w:pPr>
      <w:r>
        <w:t xml:space="preserve">1.4. </w:t>
      </w:r>
      <w:r w:rsidR="00015854">
        <w:t>т</w:t>
      </w:r>
      <w:r w:rsidR="00D012DC" w:rsidRPr="00382D00">
        <w:t xml:space="preserve">аблицу 1 </w:t>
      </w:r>
      <w:r w:rsidR="00615707">
        <w:t>«</w:t>
      </w:r>
      <w:r w:rsidR="00D012DC" w:rsidRPr="00382D00">
        <w:t>Финансирование Муниципальной программы в 2022–2035 годах</w:t>
      </w:r>
      <w:r w:rsidR="00615707">
        <w:t>»</w:t>
      </w:r>
      <w:r w:rsidR="00D012DC" w:rsidRPr="00382D00">
        <w:t xml:space="preserve"> изложить в </w:t>
      </w:r>
      <w:r w:rsidR="003F6CB9">
        <w:t>следующей</w:t>
      </w:r>
      <w:r w:rsidR="00615707">
        <w:t xml:space="preserve"> редакции:</w:t>
      </w:r>
    </w:p>
    <w:p w14:paraId="30BAEF77" w14:textId="68274172" w:rsidR="00D012DC" w:rsidRPr="00382D00" w:rsidRDefault="003F6CB9" w:rsidP="00D012DC">
      <w:pPr>
        <w:ind w:firstLine="567"/>
        <w:jc w:val="right"/>
      </w:pPr>
      <w:r>
        <w:t>«</w:t>
      </w:r>
      <w:r w:rsidR="00D012DC" w:rsidRPr="00382D00">
        <w:t>Таблица 1</w:t>
      </w:r>
    </w:p>
    <w:p w14:paraId="0E8166CD" w14:textId="77777777" w:rsidR="00D012DC" w:rsidRPr="00382D00" w:rsidRDefault="00D012DC" w:rsidP="00D012DC">
      <w:pPr>
        <w:ind w:firstLine="567"/>
      </w:pPr>
    </w:p>
    <w:p w14:paraId="15516D4A" w14:textId="77777777" w:rsidR="00D012DC" w:rsidRPr="00382D00" w:rsidRDefault="00D012DC" w:rsidP="00D012DC">
      <w:pPr>
        <w:ind w:firstLine="567"/>
        <w:jc w:val="center"/>
        <w:rPr>
          <w:b/>
          <w:bCs/>
        </w:rPr>
      </w:pPr>
      <w:r w:rsidRPr="00382D00">
        <w:rPr>
          <w:b/>
          <w:bCs/>
        </w:rPr>
        <w:t xml:space="preserve">Финансирование </w:t>
      </w:r>
      <w:r w:rsidRPr="00382D00">
        <w:rPr>
          <w:b/>
        </w:rPr>
        <w:t xml:space="preserve">Муниципальной программы </w:t>
      </w:r>
      <w:r w:rsidRPr="00382D00">
        <w:rPr>
          <w:b/>
          <w:bCs/>
        </w:rPr>
        <w:t>в 2022–2035 годах</w:t>
      </w:r>
    </w:p>
    <w:p w14:paraId="6FDA66CD" w14:textId="77777777" w:rsidR="00D012DC" w:rsidRPr="00382D00" w:rsidRDefault="00D012DC" w:rsidP="00D012DC">
      <w:pPr>
        <w:ind w:firstLine="567"/>
      </w:pPr>
    </w:p>
    <w:p w14:paraId="28A6CC25" w14:textId="77777777" w:rsidR="00D012DC" w:rsidRPr="00382D00" w:rsidRDefault="00D012DC" w:rsidP="00D012DC">
      <w:pPr>
        <w:ind w:firstLine="567"/>
        <w:jc w:val="right"/>
      </w:pPr>
      <w:r w:rsidRPr="00382D00">
        <w:t>(тыс. рублей)</w:t>
      </w:r>
    </w:p>
    <w:tbl>
      <w:tblPr>
        <w:tblW w:w="5258" w:type="pct"/>
        <w:tblInd w:w="-743" w:type="dxa"/>
        <w:tblLayout w:type="fixed"/>
        <w:tblLook w:val="00A0" w:firstRow="1" w:lastRow="0" w:firstColumn="1" w:lastColumn="0" w:noHBand="0" w:noVBand="0"/>
      </w:tblPr>
      <w:tblGrid>
        <w:gridCol w:w="3176"/>
        <w:gridCol w:w="1146"/>
        <w:gridCol w:w="1005"/>
        <w:gridCol w:w="1009"/>
        <w:gridCol w:w="1005"/>
        <w:gridCol w:w="1005"/>
        <w:gridCol w:w="864"/>
        <w:gridCol w:w="1005"/>
      </w:tblGrid>
      <w:tr w:rsidR="00326D95" w:rsidRPr="00382D00" w14:paraId="326986F3" w14:textId="77777777" w:rsidTr="00326D95">
        <w:tc>
          <w:tcPr>
            <w:tcW w:w="1554" w:type="pct"/>
            <w:vMerge w:val="restart"/>
            <w:tcBorders>
              <w:top w:val="single" w:sz="4" w:space="0" w:color="auto"/>
              <w:bottom w:val="single" w:sz="4" w:space="0" w:color="auto"/>
              <w:right w:val="single" w:sz="4" w:space="0" w:color="auto"/>
            </w:tcBorders>
          </w:tcPr>
          <w:p w14:paraId="21F28315" w14:textId="77777777" w:rsidR="00326D95" w:rsidRPr="00382D00" w:rsidRDefault="00326D95" w:rsidP="00326D95">
            <w:pPr>
              <w:ind w:firstLine="567"/>
              <w:rPr>
                <w:sz w:val="22"/>
                <w:szCs w:val="22"/>
              </w:rPr>
            </w:pPr>
            <w:r w:rsidRPr="00382D00">
              <w:rPr>
                <w:sz w:val="22"/>
                <w:szCs w:val="22"/>
              </w:rPr>
              <w:t> </w:t>
            </w:r>
          </w:p>
        </w:tc>
        <w:tc>
          <w:tcPr>
            <w:tcW w:w="561" w:type="pct"/>
            <w:vMerge w:val="restart"/>
            <w:tcBorders>
              <w:top w:val="single" w:sz="4" w:space="0" w:color="auto"/>
              <w:left w:val="single" w:sz="4" w:space="0" w:color="auto"/>
              <w:bottom w:val="single" w:sz="4" w:space="0" w:color="auto"/>
              <w:right w:val="single" w:sz="4" w:space="0" w:color="auto"/>
            </w:tcBorders>
          </w:tcPr>
          <w:p w14:paraId="6F9B75B9" w14:textId="77777777" w:rsidR="00326D95" w:rsidRPr="00382D00" w:rsidRDefault="00326D95" w:rsidP="00326D95">
            <w:pPr>
              <w:rPr>
                <w:sz w:val="22"/>
                <w:szCs w:val="22"/>
              </w:rPr>
            </w:pPr>
            <w:r w:rsidRPr="00382D00">
              <w:rPr>
                <w:sz w:val="22"/>
                <w:szCs w:val="22"/>
              </w:rPr>
              <w:t>Всего</w:t>
            </w:r>
          </w:p>
        </w:tc>
        <w:tc>
          <w:tcPr>
            <w:tcW w:w="2885" w:type="pct"/>
            <w:gridSpan w:val="6"/>
            <w:tcBorders>
              <w:top w:val="single" w:sz="4" w:space="0" w:color="auto"/>
              <w:left w:val="nil"/>
              <w:bottom w:val="single" w:sz="4" w:space="0" w:color="auto"/>
            </w:tcBorders>
          </w:tcPr>
          <w:p w14:paraId="3A0023C8" w14:textId="77777777" w:rsidR="00326D95" w:rsidRPr="00382D00" w:rsidRDefault="00326D95" w:rsidP="00326D95">
            <w:pPr>
              <w:rPr>
                <w:sz w:val="22"/>
                <w:szCs w:val="22"/>
              </w:rPr>
            </w:pPr>
            <w:r w:rsidRPr="00382D00">
              <w:rPr>
                <w:sz w:val="22"/>
                <w:szCs w:val="22"/>
              </w:rPr>
              <w:t>В том числе</w:t>
            </w:r>
          </w:p>
        </w:tc>
      </w:tr>
      <w:tr w:rsidR="00326D95" w:rsidRPr="00382D00" w14:paraId="6F066AB7" w14:textId="77777777" w:rsidTr="00326D95">
        <w:tc>
          <w:tcPr>
            <w:tcW w:w="1554" w:type="pct"/>
            <w:vMerge/>
            <w:tcBorders>
              <w:top w:val="single" w:sz="4" w:space="0" w:color="auto"/>
              <w:bottom w:val="single" w:sz="4" w:space="0" w:color="auto"/>
              <w:right w:val="single" w:sz="4" w:space="0" w:color="auto"/>
            </w:tcBorders>
          </w:tcPr>
          <w:p w14:paraId="156AE335" w14:textId="77777777" w:rsidR="00326D95" w:rsidRPr="00382D00" w:rsidRDefault="00326D95" w:rsidP="00326D95">
            <w:pPr>
              <w:ind w:firstLine="567"/>
              <w:rPr>
                <w:sz w:val="22"/>
                <w:szCs w:val="22"/>
              </w:rPr>
            </w:pPr>
          </w:p>
        </w:tc>
        <w:tc>
          <w:tcPr>
            <w:tcW w:w="561" w:type="pct"/>
            <w:vMerge/>
            <w:tcBorders>
              <w:top w:val="single" w:sz="4" w:space="0" w:color="auto"/>
              <w:left w:val="single" w:sz="4" w:space="0" w:color="auto"/>
              <w:bottom w:val="single" w:sz="4" w:space="0" w:color="auto"/>
              <w:right w:val="single" w:sz="4" w:space="0" w:color="auto"/>
            </w:tcBorders>
          </w:tcPr>
          <w:p w14:paraId="409B344E" w14:textId="77777777" w:rsidR="00326D95" w:rsidRPr="00382D00" w:rsidRDefault="00326D95" w:rsidP="00326D95">
            <w:pPr>
              <w:rPr>
                <w:sz w:val="22"/>
                <w:szCs w:val="22"/>
              </w:rPr>
            </w:pPr>
          </w:p>
        </w:tc>
        <w:tc>
          <w:tcPr>
            <w:tcW w:w="492" w:type="pct"/>
            <w:tcBorders>
              <w:top w:val="single" w:sz="4" w:space="0" w:color="auto"/>
              <w:left w:val="nil"/>
              <w:bottom w:val="single" w:sz="4" w:space="0" w:color="auto"/>
              <w:right w:val="single" w:sz="4" w:space="0" w:color="auto"/>
            </w:tcBorders>
          </w:tcPr>
          <w:p w14:paraId="1D327C30" w14:textId="77777777" w:rsidR="00326D95" w:rsidRPr="00382D00" w:rsidRDefault="00326D95" w:rsidP="00326D95">
            <w:pPr>
              <w:rPr>
                <w:bCs/>
                <w:sz w:val="22"/>
                <w:szCs w:val="22"/>
              </w:rPr>
            </w:pPr>
            <w:r w:rsidRPr="00382D00">
              <w:rPr>
                <w:bCs/>
                <w:sz w:val="22"/>
                <w:szCs w:val="22"/>
              </w:rPr>
              <w:t>2022 г.</w:t>
            </w:r>
          </w:p>
        </w:tc>
        <w:tc>
          <w:tcPr>
            <w:tcW w:w="494" w:type="pct"/>
            <w:tcBorders>
              <w:top w:val="single" w:sz="4" w:space="0" w:color="auto"/>
              <w:left w:val="nil"/>
              <w:bottom w:val="single" w:sz="4" w:space="0" w:color="auto"/>
              <w:right w:val="single" w:sz="4" w:space="0" w:color="auto"/>
            </w:tcBorders>
          </w:tcPr>
          <w:p w14:paraId="34D30DD6" w14:textId="77777777" w:rsidR="00326D95" w:rsidRPr="00382D00" w:rsidRDefault="00326D95" w:rsidP="00326D95">
            <w:pPr>
              <w:rPr>
                <w:bCs/>
                <w:sz w:val="22"/>
                <w:szCs w:val="22"/>
              </w:rPr>
            </w:pPr>
            <w:r w:rsidRPr="00382D00">
              <w:rPr>
                <w:bCs/>
                <w:sz w:val="22"/>
                <w:szCs w:val="22"/>
              </w:rPr>
              <w:t>2023 г.</w:t>
            </w:r>
          </w:p>
        </w:tc>
        <w:tc>
          <w:tcPr>
            <w:tcW w:w="492" w:type="pct"/>
            <w:tcBorders>
              <w:top w:val="single" w:sz="4" w:space="0" w:color="auto"/>
              <w:left w:val="nil"/>
              <w:bottom w:val="single" w:sz="4" w:space="0" w:color="auto"/>
              <w:right w:val="single" w:sz="4" w:space="0" w:color="auto"/>
            </w:tcBorders>
          </w:tcPr>
          <w:p w14:paraId="1FC6A0C3" w14:textId="77777777" w:rsidR="00326D95" w:rsidRPr="00382D00" w:rsidRDefault="00326D95" w:rsidP="00326D95">
            <w:pPr>
              <w:rPr>
                <w:bCs/>
                <w:sz w:val="22"/>
                <w:szCs w:val="22"/>
              </w:rPr>
            </w:pPr>
            <w:r w:rsidRPr="00382D00">
              <w:rPr>
                <w:bCs/>
                <w:sz w:val="22"/>
                <w:szCs w:val="22"/>
              </w:rPr>
              <w:t>2024 г.</w:t>
            </w:r>
          </w:p>
        </w:tc>
        <w:tc>
          <w:tcPr>
            <w:tcW w:w="492" w:type="pct"/>
            <w:tcBorders>
              <w:top w:val="single" w:sz="4" w:space="0" w:color="auto"/>
              <w:left w:val="nil"/>
              <w:bottom w:val="single" w:sz="4" w:space="0" w:color="auto"/>
              <w:right w:val="single" w:sz="4" w:space="0" w:color="auto"/>
            </w:tcBorders>
          </w:tcPr>
          <w:p w14:paraId="22122066" w14:textId="77777777" w:rsidR="00326D95" w:rsidRPr="00382D00" w:rsidRDefault="00326D95" w:rsidP="00326D95">
            <w:pPr>
              <w:rPr>
                <w:bCs/>
                <w:sz w:val="22"/>
                <w:szCs w:val="22"/>
              </w:rPr>
            </w:pPr>
            <w:r w:rsidRPr="00382D00">
              <w:rPr>
                <w:bCs/>
                <w:sz w:val="22"/>
                <w:szCs w:val="22"/>
              </w:rPr>
              <w:t>2025 г.</w:t>
            </w:r>
          </w:p>
        </w:tc>
        <w:tc>
          <w:tcPr>
            <w:tcW w:w="423" w:type="pct"/>
            <w:tcBorders>
              <w:top w:val="single" w:sz="4" w:space="0" w:color="auto"/>
              <w:left w:val="nil"/>
              <w:bottom w:val="single" w:sz="4" w:space="0" w:color="auto"/>
              <w:right w:val="single" w:sz="4" w:space="0" w:color="auto"/>
            </w:tcBorders>
          </w:tcPr>
          <w:p w14:paraId="2C71AE71" w14:textId="77777777" w:rsidR="00326D95" w:rsidRPr="00382D00" w:rsidRDefault="00326D95" w:rsidP="00326D95">
            <w:pPr>
              <w:rPr>
                <w:bCs/>
                <w:sz w:val="22"/>
                <w:szCs w:val="22"/>
              </w:rPr>
            </w:pPr>
            <w:r w:rsidRPr="00382D00">
              <w:rPr>
                <w:bCs/>
                <w:sz w:val="22"/>
                <w:szCs w:val="22"/>
              </w:rPr>
              <w:t>2026–</w:t>
            </w:r>
          </w:p>
          <w:p w14:paraId="203DE02C" w14:textId="77777777" w:rsidR="00326D95" w:rsidRPr="00382D00" w:rsidRDefault="00326D95" w:rsidP="00326D95">
            <w:pPr>
              <w:rPr>
                <w:bCs/>
                <w:sz w:val="22"/>
                <w:szCs w:val="22"/>
              </w:rPr>
            </w:pPr>
            <w:r w:rsidRPr="00382D00">
              <w:rPr>
                <w:bCs/>
                <w:sz w:val="22"/>
                <w:szCs w:val="22"/>
              </w:rPr>
              <w:t>2030 гг.</w:t>
            </w:r>
          </w:p>
        </w:tc>
        <w:tc>
          <w:tcPr>
            <w:tcW w:w="493" w:type="pct"/>
            <w:tcBorders>
              <w:top w:val="single" w:sz="4" w:space="0" w:color="auto"/>
              <w:left w:val="nil"/>
              <w:bottom w:val="single" w:sz="4" w:space="0" w:color="auto"/>
            </w:tcBorders>
          </w:tcPr>
          <w:p w14:paraId="00CDB787" w14:textId="77777777" w:rsidR="00326D95" w:rsidRPr="00382D00" w:rsidRDefault="00326D95" w:rsidP="00326D95">
            <w:pPr>
              <w:rPr>
                <w:bCs/>
                <w:sz w:val="22"/>
                <w:szCs w:val="22"/>
              </w:rPr>
            </w:pPr>
            <w:r w:rsidRPr="00382D00">
              <w:rPr>
                <w:bCs/>
                <w:sz w:val="22"/>
                <w:szCs w:val="22"/>
              </w:rPr>
              <w:t>2031–</w:t>
            </w:r>
            <w:r w:rsidRPr="00382D00">
              <w:rPr>
                <w:bCs/>
                <w:sz w:val="22"/>
                <w:szCs w:val="22"/>
              </w:rPr>
              <w:br/>
              <w:t>2035  гг.</w:t>
            </w:r>
          </w:p>
        </w:tc>
      </w:tr>
      <w:tr w:rsidR="00326D95" w:rsidRPr="00382D00" w14:paraId="78F5FD8F" w14:textId="77777777" w:rsidTr="00326D95">
        <w:tc>
          <w:tcPr>
            <w:tcW w:w="1554" w:type="pct"/>
            <w:tcBorders>
              <w:top w:val="single" w:sz="4" w:space="0" w:color="auto"/>
              <w:bottom w:val="single" w:sz="4" w:space="0" w:color="auto"/>
              <w:right w:val="single" w:sz="4" w:space="0" w:color="auto"/>
            </w:tcBorders>
          </w:tcPr>
          <w:p w14:paraId="6438E2EB" w14:textId="77777777" w:rsidR="00326D95" w:rsidRPr="00382D00" w:rsidRDefault="00326D95" w:rsidP="003F6CB9">
            <w:pPr>
              <w:ind w:firstLine="34"/>
              <w:rPr>
                <w:sz w:val="22"/>
                <w:szCs w:val="22"/>
              </w:rPr>
            </w:pPr>
            <w:r w:rsidRPr="00382D00">
              <w:rPr>
                <w:sz w:val="22"/>
                <w:szCs w:val="22"/>
              </w:rPr>
              <w:t>Всего</w:t>
            </w:r>
          </w:p>
        </w:tc>
        <w:tc>
          <w:tcPr>
            <w:tcW w:w="561" w:type="pct"/>
            <w:tcBorders>
              <w:top w:val="single" w:sz="4" w:space="0" w:color="auto"/>
              <w:left w:val="nil"/>
              <w:bottom w:val="single" w:sz="4" w:space="0" w:color="auto"/>
              <w:right w:val="single" w:sz="4" w:space="0" w:color="auto"/>
            </w:tcBorders>
          </w:tcPr>
          <w:p w14:paraId="75664116" w14:textId="77777777" w:rsidR="00326D95" w:rsidRPr="00382D00" w:rsidRDefault="00326D95" w:rsidP="00326D95">
            <w:pPr>
              <w:rPr>
                <w:bCs/>
                <w:sz w:val="22"/>
                <w:szCs w:val="22"/>
              </w:rPr>
            </w:pPr>
            <w:r w:rsidRPr="00382D00">
              <w:rPr>
                <w:bCs/>
                <w:sz w:val="22"/>
                <w:szCs w:val="22"/>
              </w:rPr>
              <w:t>17665,5</w:t>
            </w:r>
          </w:p>
        </w:tc>
        <w:tc>
          <w:tcPr>
            <w:tcW w:w="492" w:type="pct"/>
            <w:tcBorders>
              <w:top w:val="single" w:sz="4" w:space="0" w:color="auto"/>
              <w:left w:val="nil"/>
              <w:bottom w:val="single" w:sz="4" w:space="0" w:color="auto"/>
              <w:right w:val="single" w:sz="4" w:space="0" w:color="auto"/>
            </w:tcBorders>
          </w:tcPr>
          <w:p w14:paraId="6EDBE286" w14:textId="77777777" w:rsidR="00326D95" w:rsidRPr="00382D00" w:rsidRDefault="00326D95" w:rsidP="00326D95">
            <w:pPr>
              <w:rPr>
                <w:bCs/>
                <w:sz w:val="22"/>
                <w:szCs w:val="22"/>
              </w:rPr>
            </w:pPr>
            <w:r w:rsidRPr="00382D00">
              <w:rPr>
                <w:bCs/>
                <w:sz w:val="22"/>
                <w:szCs w:val="22"/>
              </w:rPr>
              <w:t>8870,7</w:t>
            </w:r>
          </w:p>
        </w:tc>
        <w:tc>
          <w:tcPr>
            <w:tcW w:w="494" w:type="pct"/>
            <w:tcBorders>
              <w:top w:val="single" w:sz="4" w:space="0" w:color="auto"/>
              <w:left w:val="nil"/>
              <w:bottom w:val="single" w:sz="4" w:space="0" w:color="auto"/>
              <w:right w:val="single" w:sz="4" w:space="0" w:color="auto"/>
            </w:tcBorders>
          </w:tcPr>
          <w:p w14:paraId="048E2080" w14:textId="77777777" w:rsidR="00326D95" w:rsidRPr="00382D00" w:rsidRDefault="00326D95" w:rsidP="00326D95">
            <w:pPr>
              <w:rPr>
                <w:bCs/>
                <w:sz w:val="22"/>
                <w:szCs w:val="22"/>
              </w:rPr>
            </w:pPr>
            <w:r w:rsidRPr="00382D00">
              <w:rPr>
                <w:bCs/>
                <w:sz w:val="22"/>
                <w:szCs w:val="22"/>
              </w:rPr>
              <w:t>2468,8</w:t>
            </w:r>
          </w:p>
        </w:tc>
        <w:tc>
          <w:tcPr>
            <w:tcW w:w="492" w:type="pct"/>
            <w:tcBorders>
              <w:top w:val="single" w:sz="4" w:space="0" w:color="auto"/>
              <w:left w:val="nil"/>
              <w:bottom w:val="single" w:sz="4" w:space="0" w:color="auto"/>
              <w:right w:val="single" w:sz="4" w:space="0" w:color="auto"/>
            </w:tcBorders>
          </w:tcPr>
          <w:p w14:paraId="5B817EAD" w14:textId="77777777" w:rsidR="00326D95" w:rsidRPr="00382D00" w:rsidRDefault="00326D95" w:rsidP="00326D95">
            <w:pPr>
              <w:rPr>
                <w:bCs/>
                <w:sz w:val="22"/>
                <w:szCs w:val="22"/>
              </w:rPr>
            </w:pPr>
            <w:r w:rsidRPr="00382D00">
              <w:rPr>
                <w:bCs/>
                <w:sz w:val="22"/>
                <w:szCs w:val="22"/>
              </w:rPr>
              <w:t>4039,1</w:t>
            </w:r>
          </w:p>
        </w:tc>
        <w:tc>
          <w:tcPr>
            <w:tcW w:w="492" w:type="pct"/>
            <w:tcBorders>
              <w:top w:val="single" w:sz="4" w:space="0" w:color="auto"/>
              <w:left w:val="nil"/>
              <w:bottom w:val="single" w:sz="4" w:space="0" w:color="auto"/>
              <w:right w:val="single" w:sz="4" w:space="0" w:color="auto"/>
            </w:tcBorders>
          </w:tcPr>
          <w:p w14:paraId="11E5AB30" w14:textId="77777777" w:rsidR="00326D95" w:rsidRPr="00382D00" w:rsidRDefault="00326D95" w:rsidP="00326D95">
            <w:pPr>
              <w:rPr>
                <w:bCs/>
                <w:sz w:val="22"/>
                <w:szCs w:val="22"/>
              </w:rPr>
            </w:pPr>
            <w:r w:rsidRPr="00382D00">
              <w:rPr>
                <w:bCs/>
                <w:sz w:val="22"/>
                <w:szCs w:val="22"/>
              </w:rPr>
              <w:t>204,4</w:t>
            </w:r>
          </w:p>
        </w:tc>
        <w:tc>
          <w:tcPr>
            <w:tcW w:w="423" w:type="pct"/>
            <w:tcBorders>
              <w:top w:val="single" w:sz="4" w:space="0" w:color="auto"/>
              <w:left w:val="nil"/>
              <w:bottom w:val="single" w:sz="4" w:space="0" w:color="auto"/>
              <w:right w:val="single" w:sz="4" w:space="0" w:color="auto"/>
            </w:tcBorders>
          </w:tcPr>
          <w:p w14:paraId="32E4F8FA" w14:textId="77777777" w:rsidR="00326D95" w:rsidRPr="00382D00" w:rsidRDefault="00326D95" w:rsidP="00326D95">
            <w:pPr>
              <w:rPr>
                <w:bCs/>
                <w:sz w:val="22"/>
                <w:szCs w:val="22"/>
              </w:rPr>
            </w:pPr>
            <w:r w:rsidRPr="00382D00">
              <w:rPr>
                <w:bCs/>
                <w:sz w:val="22"/>
                <w:szCs w:val="22"/>
              </w:rPr>
              <w:t>1035,8</w:t>
            </w:r>
          </w:p>
        </w:tc>
        <w:tc>
          <w:tcPr>
            <w:tcW w:w="493" w:type="pct"/>
            <w:tcBorders>
              <w:top w:val="single" w:sz="4" w:space="0" w:color="auto"/>
              <w:left w:val="nil"/>
              <w:bottom w:val="single" w:sz="4" w:space="0" w:color="auto"/>
            </w:tcBorders>
          </w:tcPr>
          <w:p w14:paraId="15304C90" w14:textId="77777777" w:rsidR="00326D95" w:rsidRPr="00382D00" w:rsidRDefault="00326D95" w:rsidP="00326D95">
            <w:pPr>
              <w:rPr>
                <w:bCs/>
                <w:sz w:val="22"/>
                <w:szCs w:val="22"/>
              </w:rPr>
            </w:pPr>
            <w:r w:rsidRPr="00382D00">
              <w:rPr>
                <w:bCs/>
                <w:sz w:val="22"/>
                <w:szCs w:val="22"/>
              </w:rPr>
              <w:t>1046,6</w:t>
            </w:r>
          </w:p>
        </w:tc>
      </w:tr>
      <w:tr w:rsidR="00326D95" w:rsidRPr="00382D00" w14:paraId="3583F8E1" w14:textId="77777777" w:rsidTr="00326D95">
        <w:tc>
          <w:tcPr>
            <w:tcW w:w="1554" w:type="pct"/>
            <w:tcBorders>
              <w:top w:val="single" w:sz="4" w:space="0" w:color="auto"/>
              <w:bottom w:val="single" w:sz="4" w:space="0" w:color="auto"/>
              <w:right w:val="single" w:sz="4" w:space="0" w:color="auto"/>
            </w:tcBorders>
          </w:tcPr>
          <w:p w14:paraId="100D6192" w14:textId="77777777" w:rsidR="00326D95" w:rsidRPr="00382D00" w:rsidRDefault="00326D95" w:rsidP="003F6CB9">
            <w:pPr>
              <w:ind w:firstLine="34"/>
              <w:rPr>
                <w:sz w:val="22"/>
                <w:szCs w:val="22"/>
              </w:rPr>
            </w:pPr>
            <w:r w:rsidRPr="00382D00">
              <w:rPr>
                <w:sz w:val="22"/>
                <w:szCs w:val="22"/>
              </w:rPr>
              <w:t>в том числе за счет средств:</w:t>
            </w:r>
          </w:p>
        </w:tc>
        <w:tc>
          <w:tcPr>
            <w:tcW w:w="561" w:type="pct"/>
            <w:tcBorders>
              <w:top w:val="single" w:sz="4" w:space="0" w:color="auto"/>
              <w:left w:val="nil"/>
              <w:bottom w:val="single" w:sz="4" w:space="0" w:color="auto"/>
              <w:right w:val="single" w:sz="4" w:space="0" w:color="auto"/>
            </w:tcBorders>
          </w:tcPr>
          <w:p w14:paraId="6C64D303" w14:textId="77777777" w:rsidR="00326D95" w:rsidRPr="00382D00" w:rsidRDefault="00326D95" w:rsidP="00326D95">
            <w:pPr>
              <w:rPr>
                <w:bCs/>
                <w:sz w:val="22"/>
                <w:szCs w:val="22"/>
              </w:rPr>
            </w:pPr>
          </w:p>
        </w:tc>
        <w:tc>
          <w:tcPr>
            <w:tcW w:w="492" w:type="pct"/>
            <w:tcBorders>
              <w:top w:val="single" w:sz="4" w:space="0" w:color="auto"/>
              <w:left w:val="nil"/>
              <w:bottom w:val="single" w:sz="4" w:space="0" w:color="auto"/>
              <w:right w:val="single" w:sz="4" w:space="0" w:color="auto"/>
            </w:tcBorders>
          </w:tcPr>
          <w:p w14:paraId="73000409" w14:textId="77777777" w:rsidR="00326D95" w:rsidRPr="00382D00" w:rsidRDefault="00326D95" w:rsidP="00326D95">
            <w:pPr>
              <w:rPr>
                <w:bCs/>
                <w:sz w:val="22"/>
                <w:szCs w:val="22"/>
              </w:rPr>
            </w:pPr>
          </w:p>
        </w:tc>
        <w:tc>
          <w:tcPr>
            <w:tcW w:w="494" w:type="pct"/>
            <w:tcBorders>
              <w:top w:val="single" w:sz="4" w:space="0" w:color="auto"/>
              <w:left w:val="nil"/>
              <w:bottom w:val="single" w:sz="4" w:space="0" w:color="auto"/>
              <w:right w:val="single" w:sz="4" w:space="0" w:color="auto"/>
            </w:tcBorders>
          </w:tcPr>
          <w:p w14:paraId="62A7C77A" w14:textId="77777777" w:rsidR="00326D95" w:rsidRPr="00382D00" w:rsidRDefault="00326D95" w:rsidP="00326D95">
            <w:pPr>
              <w:rPr>
                <w:bCs/>
                <w:sz w:val="22"/>
                <w:szCs w:val="22"/>
              </w:rPr>
            </w:pPr>
          </w:p>
        </w:tc>
        <w:tc>
          <w:tcPr>
            <w:tcW w:w="492" w:type="pct"/>
            <w:tcBorders>
              <w:top w:val="single" w:sz="4" w:space="0" w:color="auto"/>
              <w:left w:val="nil"/>
              <w:bottom w:val="single" w:sz="4" w:space="0" w:color="auto"/>
              <w:right w:val="single" w:sz="4" w:space="0" w:color="auto"/>
            </w:tcBorders>
          </w:tcPr>
          <w:p w14:paraId="599C770C" w14:textId="77777777" w:rsidR="00326D95" w:rsidRPr="00382D00" w:rsidRDefault="00326D95" w:rsidP="00326D95">
            <w:pPr>
              <w:rPr>
                <w:bCs/>
                <w:sz w:val="22"/>
                <w:szCs w:val="22"/>
              </w:rPr>
            </w:pPr>
          </w:p>
        </w:tc>
        <w:tc>
          <w:tcPr>
            <w:tcW w:w="492" w:type="pct"/>
            <w:tcBorders>
              <w:top w:val="single" w:sz="4" w:space="0" w:color="auto"/>
              <w:left w:val="nil"/>
              <w:bottom w:val="single" w:sz="4" w:space="0" w:color="auto"/>
              <w:right w:val="single" w:sz="4" w:space="0" w:color="auto"/>
            </w:tcBorders>
          </w:tcPr>
          <w:p w14:paraId="628FFE7E" w14:textId="77777777" w:rsidR="00326D95" w:rsidRPr="00382D00" w:rsidRDefault="00326D95" w:rsidP="00326D95">
            <w:pPr>
              <w:rPr>
                <w:bCs/>
                <w:sz w:val="22"/>
                <w:szCs w:val="22"/>
              </w:rPr>
            </w:pPr>
          </w:p>
        </w:tc>
        <w:tc>
          <w:tcPr>
            <w:tcW w:w="423" w:type="pct"/>
            <w:tcBorders>
              <w:top w:val="single" w:sz="4" w:space="0" w:color="auto"/>
              <w:left w:val="nil"/>
              <w:bottom w:val="single" w:sz="4" w:space="0" w:color="auto"/>
              <w:right w:val="single" w:sz="4" w:space="0" w:color="auto"/>
            </w:tcBorders>
          </w:tcPr>
          <w:p w14:paraId="492320A2" w14:textId="77777777" w:rsidR="00326D95" w:rsidRPr="00382D00" w:rsidRDefault="00326D95" w:rsidP="00326D95">
            <w:pPr>
              <w:rPr>
                <w:bCs/>
                <w:sz w:val="22"/>
                <w:szCs w:val="22"/>
              </w:rPr>
            </w:pPr>
          </w:p>
        </w:tc>
        <w:tc>
          <w:tcPr>
            <w:tcW w:w="493" w:type="pct"/>
            <w:tcBorders>
              <w:top w:val="single" w:sz="4" w:space="0" w:color="auto"/>
              <w:left w:val="nil"/>
              <w:bottom w:val="single" w:sz="4" w:space="0" w:color="auto"/>
            </w:tcBorders>
          </w:tcPr>
          <w:p w14:paraId="63A7C02A" w14:textId="77777777" w:rsidR="00326D95" w:rsidRPr="00382D00" w:rsidRDefault="00326D95" w:rsidP="00326D95">
            <w:pPr>
              <w:rPr>
                <w:bCs/>
                <w:sz w:val="22"/>
                <w:szCs w:val="22"/>
              </w:rPr>
            </w:pPr>
          </w:p>
        </w:tc>
      </w:tr>
      <w:tr w:rsidR="00326D95" w:rsidRPr="00382D00" w14:paraId="44533127" w14:textId="77777777" w:rsidTr="00326D95">
        <w:tc>
          <w:tcPr>
            <w:tcW w:w="1554" w:type="pct"/>
            <w:tcBorders>
              <w:top w:val="single" w:sz="4" w:space="0" w:color="auto"/>
              <w:bottom w:val="single" w:sz="4" w:space="0" w:color="auto"/>
              <w:right w:val="single" w:sz="4" w:space="0" w:color="auto"/>
            </w:tcBorders>
          </w:tcPr>
          <w:p w14:paraId="22EF9F9D" w14:textId="77777777" w:rsidR="00326D95" w:rsidRPr="00382D00" w:rsidRDefault="00326D95" w:rsidP="003F6CB9">
            <w:pPr>
              <w:ind w:firstLine="34"/>
              <w:rPr>
                <w:sz w:val="22"/>
                <w:szCs w:val="22"/>
              </w:rPr>
            </w:pPr>
            <w:r w:rsidRPr="00382D00">
              <w:rPr>
                <w:sz w:val="22"/>
                <w:szCs w:val="22"/>
              </w:rPr>
              <w:t>федерального бюджета</w:t>
            </w:r>
          </w:p>
        </w:tc>
        <w:tc>
          <w:tcPr>
            <w:tcW w:w="561" w:type="pct"/>
            <w:tcBorders>
              <w:top w:val="single" w:sz="4" w:space="0" w:color="auto"/>
              <w:left w:val="nil"/>
              <w:bottom w:val="single" w:sz="4" w:space="0" w:color="auto"/>
              <w:right w:val="single" w:sz="4" w:space="0" w:color="auto"/>
            </w:tcBorders>
          </w:tcPr>
          <w:p w14:paraId="5DCB15A3" w14:textId="77777777" w:rsidR="00326D95" w:rsidRPr="00382D00" w:rsidRDefault="00326D95" w:rsidP="00326D95">
            <w:pPr>
              <w:rPr>
                <w:sz w:val="22"/>
                <w:szCs w:val="22"/>
              </w:rPr>
            </w:pPr>
            <w:r w:rsidRPr="00382D00">
              <w:rPr>
                <w:sz w:val="22"/>
                <w:szCs w:val="22"/>
              </w:rPr>
              <w:t>6639,5</w:t>
            </w:r>
          </w:p>
        </w:tc>
        <w:tc>
          <w:tcPr>
            <w:tcW w:w="492" w:type="pct"/>
            <w:tcBorders>
              <w:top w:val="single" w:sz="4" w:space="0" w:color="auto"/>
              <w:left w:val="nil"/>
              <w:bottom w:val="single" w:sz="4" w:space="0" w:color="auto"/>
              <w:right w:val="single" w:sz="4" w:space="0" w:color="auto"/>
            </w:tcBorders>
          </w:tcPr>
          <w:p w14:paraId="5309F29E" w14:textId="77777777" w:rsidR="00326D95" w:rsidRPr="00382D00" w:rsidRDefault="00326D95" w:rsidP="00326D95">
            <w:pPr>
              <w:rPr>
                <w:sz w:val="22"/>
                <w:szCs w:val="22"/>
              </w:rPr>
            </w:pPr>
            <w:r w:rsidRPr="00382D00">
              <w:rPr>
                <w:sz w:val="22"/>
                <w:szCs w:val="22"/>
              </w:rPr>
              <w:t>678,1</w:t>
            </w:r>
          </w:p>
        </w:tc>
        <w:tc>
          <w:tcPr>
            <w:tcW w:w="494" w:type="pct"/>
            <w:tcBorders>
              <w:top w:val="single" w:sz="4" w:space="0" w:color="auto"/>
              <w:left w:val="nil"/>
              <w:bottom w:val="single" w:sz="4" w:space="0" w:color="auto"/>
              <w:right w:val="single" w:sz="4" w:space="0" w:color="auto"/>
            </w:tcBorders>
          </w:tcPr>
          <w:p w14:paraId="3FAD8086" w14:textId="77777777" w:rsidR="00326D95" w:rsidRPr="00382D00" w:rsidRDefault="00326D95" w:rsidP="00326D95">
            <w:pPr>
              <w:rPr>
                <w:sz w:val="22"/>
                <w:szCs w:val="22"/>
              </w:rPr>
            </w:pPr>
            <w:r w:rsidRPr="00382D00">
              <w:rPr>
                <w:sz w:val="22"/>
                <w:szCs w:val="22"/>
              </w:rPr>
              <w:t>2196,1</w:t>
            </w:r>
          </w:p>
        </w:tc>
        <w:tc>
          <w:tcPr>
            <w:tcW w:w="492" w:type="pct"/>
            <w:tcBorders>
              <w:top w:val="single" w:sz="4" w:space="0" w:color="auto"/>
              <w:left w:val="nil"/>
              <w:bottom w:val="single" w:sz="4" w:space="0" w:color="auto"/>
              <w:right w:val="single" w:sz="4" w:space="0" w:color="auto"/>
            </w:tcBorders>
          </w:tcPr>
          <w:p w14:paraId="7E286872" w14:textId="77777777" w:rsidR="00326D95" w:rsidRPr="00382D00" w:rsidRDefault="00326D95" w:rsidP="00326D95">
            <w:pPr>
              <w:rPr>
                <w:sz w:val="22"/>
                <w:szCs w:val="22"/>
              </w:rPr>
            </w:pPr>
            <w:r w:rsidRPr="00382D00">
              <w:rPr>
                <w:sz w:val="22"/>
                <w:szCs w:val="22"/>
              </w:rPr>
              <w:t>3765,3</w:t>
            </w:r>
          </w:p>
        </w:tc>
        <w:tc>
          <w:tcPr>
            <w:tcW w:w="492" w:type="pct"/>
            <w:tcBorders>
              <w:top w:val="single" w:sz="4" w:space="0" w:color="auto"/>
              <w:left w:val="nil"/>
              <w:bottom w:val="single" w:sz="4" w:space="0" w:color="auto"/>
              <w:right w:val="single" w:sz="4" w:space="0" w:color="auto"/>
            </w:tcBorders>
          </w:tcPr>
          <w:p w14:paraId="6F3BE076" w14:textId="77777777" w:rsidR="00326D95" w:rsidRPr="00382D00" w:rsidRDefault="00326D95" w:rsidP="00326D95">
            <w:pPr>
              <w:rPr>
                <w:sz w:val="22"/>
                <w:szCs w:val="22"/>
              </w:rPr>
            </w:pPr>
            <w:r w:rsidRPr="00382D00">
              <w:rPr>
                <w:sz w:val="22"/>
                <w:szCs w:val="22"/>
              </w:rPr>
              <w:t>0</w:t>
            </w:r>
          </w:p>
        </w:tc>
        <w:tc>
          <w:tcPr>
            <w:tcW w:w="423" w:type="pct"/>
            <w:tcBorders>
              <w:top w:val="single" w:sz="4" w:space="0" w:color="auto"/>
              <w:left w:val="nil"/>
              <w:bottom w:val="single" w:sz="4" w:space="0" w:color="auto"/>
              <w:right w:val="single" w:sz="4" w:space="0" w:color="auto"/>
            </w:tcBorders>
          </w:tcPr>
          <w:p w14:paraId="671F033B" w14:textId="77777777" w:rsidR="00326D95" w:rsidRPr="00382D00" w:rsidRDefault="00326D95" w:rsidP="00326D95">
            <w:pPr>
              <w:rPr>
                <w:sz w:val="22"/>
                <w:szCs w:val="22"/>
              </w:rPr>
            </w:pPr>
            <w:r w:rsidRPr="00382D00">
              <w:rPr>
                <w:sz w:val="22"/>
                <w:szCs w:val="22"/>
              </w:rPr>
              <w:t>0</w:t>
            </w:r>
          </w:p>
        </w:tc>
        <w:tc>
          <w:tcPr>
            <w:tcW w:w="493" w:type="pct"/>
            <w:tcBorders>
              <w:top w:val="single" w:sz="4" w:space="0" w:color="auto"/>
              <w:left w:val="nil"/>
              <w:bottom w:val="single" w:sz="4" w:space="0" w:color="auto"/>
            </w:tcBorders>
          </w:tcPr>
          <w:p w14:paraId="2BCBCBB9" w14:textId="77777777" w:rsidR="00326D95" w:rsidRPr="00382D00" w:rsidRDefault="00326D95" w:rsidP="00326D95">
            <w:pPr>
              <w:rPr>
                <w:sz w:val="22"/>
                <w:szCs w:val="22"/>
              </w:rPr>
            </w:pPr>
            <w:r w:rsidRPr="00382D00">
              <w:rPr>
                <w:sz w:val="22"/>
                <w:szCs w:val="22"/>
              </w:rPr>
              <w:t>0</w:t>
            </w:r>
          </w:p>
        </w:tc>
      </w:tr>
      <w:tr w:rsidR="00326D95" w:rsidRPr="00382D00" w14:paraId="32AF99ED" w14:textId="77777777" w:rsidTr="00326D95">
        <w:tc>
          <w:tcPr>
            <w:tcW w:w="1554" w:type="pct"/>
            <w:tcBorders>
              <w:top w:val="single" w:sz="4" w:space="0" w:color="auto"/>
              <w:bottom w:val="single" w:sz="4" w:space="0" w:color="auto"/>
              <w:right w:val="single" w:sz="4" w:space="0" w:color="auto"/>
            </w:tcBorders>
          </w:tcPr>
          <w:p w14:paraId="469180CE" w14:textId="77777777" w:rsidR="00326D95" w:rsidRPr="00382D00" w:rsidRDefault="00326D95" w:rsidP="003F6CB9">
            <w:pPr>
              <w:ind w:firstLine="34"/>
              <w:rPr>
                <w:sz w:val="22"/>
                <w:szCs w:val="22"/>
              </w:rPr>
            </w:pPr>
            <w:r w:rsidRPr="00382D00">
              <w:rPr>
                <w:sz w:val="22"/>
                <w:szCs w:val="22"/>
              </w:rPr>
              <w:t>республиканского бюджета Чувашской Республики</w:t>
            </w:r>
          </w:p>
        </w:tc>
        <w:tc>
          <w:tcPr>
            <w:tcW w:w="561" w:type="pct"/>
            <w:tcBorders>
              <w:top w:val="single" w:sz="4" w:space="0" w:color="auto"/>
              <w:left w:val="nil"/>
              <w:bottom w:val="single" w:sz="4" w:space="0" w:color="auto"/>
              <w:right w:val="single" w:sz="4" w:space="0" w:color="auto"/>
            </w:tcBorders>
          </w:tcPr>
          <w:p w14:paraId="57073E4B" w14:textId="77777777" w:rsidR="00326D95" w:rsidRPr="00382D00" w:rsidRDefault="00326D95" w:rsidP="00326D95">
            <w:pPr>
              <w:rPr>
                <w:bCs/>
                <w:sz w:val="22"/>
                <w:szCs w:val="22"/>
              </w:rPr>
            </w:pPr>
            <w:r w:rsidRPr="00382D00">
              <w:rPr>
                <w:bCs/>
                <w:sz w:val="22"/>
                <w:szCs w:val="22"/>
              </w:rPr>
              <w:t>10818,0</w:t>
            </w:r>
          </w:p>
        </w:tc>
        <w:tc>
          <w:tcPr>
            <w:tcW w:w="492" w:type="pct"/>
            <w:tcBorders>
              <w:top w:val="single" w:sz="4" w:space="0" w:color="auto"/>
              <w:left w:val="nil"/>
              <w:bottom w:val="single" w:sz="4" w:space="0" w:color="auto"/>
              <w:right w:val="single" w:sz="4" w:space="0" w:color="auto"/>
            </w:tcBorders>
          </w:tcPr>
          <w:p w14:paraId="4BEDACD2" w14:textId="77777777" w:rsidR="00326D95" w:rsidRPr="00382D00" w:rsidRDefault="00326D95" w:rsidP="00326D95">
            <w:pPr>
              <w:rPr>
                <w:sz w:val="22"/>
                <w:szCs w:val="22"/>
              </w:rPr>
            </w:pPr>
            <w:r w:rsidRPr="00382D00">
              <w:rPr>
                <w:bCs/>
                <w:sz w:val="22"/>
                <w:szCs w:val="22"/>
              </w:rPr>
              <w:t>8015,7</w:t>
            </w:r>
          </w:p>
        </w:tc>
        <w:tc>
          <w:tcPr>
            <w:tcW w:w="494" w:type="pct"/>
            <w:tcBorders>
              <w:top w:val="single" w:sz="4" w:space="0" w:color="auto"/>
              <w:left w:val="nil"/>
              <w:bottom w:val="single" w:sz="4" w:space="0" w:color="auto"/>
              <w:right w:val="single" w:sz="4" w:space="0" w:color="auto"/>
            </w:tcBorders>
          </w:tcPr>
          <w:p w14:paraId="780BCB81" w14:textId="77777777" w:rsidR="00326D95" w:rsidRPr="00382D00" w:rsidRDefault="00326D95" w:rsidP="00326D95">
            <w:pPr>
              <w:rPr>
                <w:sz w:val="22"/>
                <w:szCs w:val="22"/>
              </w:rPr>
            </w:pPr>
            <w:r w:rsidRPr="00382D00">
              <w:rPr>
                <w:sz w:val="22"/>
                <w:szCs w:val="22"/>
              </w:rPr>
              <w:t>270,9</w:t>
            </w:r>
          </w:p>
        </w:tc>
        <w:tc>
          <w:tcPr>
            <w:tcW w:w="492" w:type="pct"/>
            <w:tcBorders>
              <w:top w:val="single" w:sz="4" w:space="0" w:color="auto"/>
              <w:left w:val="nil"/>
              <w:bottom w:val="single" w:sz="4" w:space="0" w:color="auto"/>
              <w:right w:val="single" w:sz="4" w:space="0" w:color="auto"/>
            </w:tcBorders>
          </w:tcPr>
          <w:p w14:paraId="778AFE2F" w14:textId="77777777" w:rsidR="00326D95" w:rsidRPr="00382D00" w:rsidRDefault="00326D95" w:rsidP="00326D95">
            <w:pPr>
              <w:rPr>
                <w:bCs/>
                <w:sz w:val="22"/>
                <w:szCs w:val="22"/>
              </w:rPr>
            </w:pPr>
            <w:r w:rsidRPr="00382D00">
              <w:rPr>
                <w:bCs/>
                <w:sz w:val="22"/>
                <w:szCs w:val="22"/>
              </w:rPr>
              <w:t>272,7</w:t>
            </w:r>
          </w:p>
        </w:tc>
        <w:tc>
          <w:tcPr>
            <w:tcW w:w="492" w:type="pct"/>
            <w:tcBorders>
              <w:top w:val="single" w:sz="4" w:space="0" w:color="auto"/>
              <w:left w:val="nil"/>
              <w:bottom w:val="single" w:sz="4" w:space="0" w:color="auto"/>
              <w:right w:val="single" w:sz="4" w:space="0" w:color="auto"/>
            </w:tcBorders>
          </w:tcPr>
          <w:p w14:paraId="2A4647B0" w14:textId="77777777" w:rsidR="00326D95" w:rsidRPr="00382D00" w:rsidRDefault="00326D95" w:rsidP="00326D95">
            <w:pPr>
              <w:rPr>
                <w:bCs/>
                <w:sz w:val="22"/>
                <w:szCs w:val="22"/>
              </w:rPr>
            </w:pPr>
            <w:r w:rsidRPr="00382D00">
              <w:rPr>
                <w:bCs/>
                <w:sz w:val="22"/>
                <w:szCs w:val="22"/>
              </w:rPr>
              <w:t>203,3</w:t>
            </w:r>
          </w:p>
        </w:tc>
        <w:tc>
          <w:tcPr>
            <w:tcW w:w="423" w:type="pct"/>
            <w:tcBorders>
              <w:top w:val="single" w:sz="4" w:space="0" w:color="auto"/>
              <w:left w:val="nil"/>
              <w:bottom w:val="single" w:sz="4" w:space="0" w:color="auto"/>
              <w:right w:val="single" w:sz="4" w:space="0" w:color="auto"/>
            </w:tcBorders>
          </w:tcPr>
          <w:p w14:paraId="6538F317" w14:textId="77777777" w:rsidR="00326D95" w:rsidRPr="00382D00" w:rsidRDefault="00326D95" w:rsidP="00326D95">
            <w:pPr>
              <w:rPr>
                <w:bCs/>
                <w:sz w:val="22"/>
                <w:szCs w:val="22"/>
              </w:rPr>
            </w:pPr>
            <w:r w:rsidRPr="00382D00">
              <w:rPr>
                <w:bCs/>
                <w:sz w:val="22"/>
                <w:szCs w:val="22"/>
              </w:rPr>
              <w:t>1026,5</w:t>
            </w:r>
          </w:p>
        </w:tc>
        <w:tc>
          <w:tcPr>
            <w:tcW w:w="493" w:type="pct"/>
            <w:tcBorders>
              <w:top w:val="single" w:sz="4" w:space="0" w:color="auto"/>
              <w:left w:val="nil"/>
              <w:bottom w:val="single" w:sz="4" w:space="0" w:color="auto"/>
            </w:tcBorders>
          </w:tcPr>
          <w:p w14:paraId="54D2B67C" w14:textId="77777777" w:rsidR="00326D95" w:rsidRPr="00382D00" w:rsidRDefault="00326D95" w:rsidP="00326D95">
            <w:pPr>
              <w:rPr>
                <w:bCs/>
                <w:sz w:val="22"/>
                <w:szCs w:val="22"/>
              </w:rPr>
            </w:pPr>
            <w:r w:rsidRPr="00382D00">
              <w:rPr>
                <w:bCs/>
                <w:sz w:val="22"/>
                <w:szCs w:val="22"/>
              </w:rPr>
              <w:t>1029,0</w:t>
            </w:r>
          </w:p>
        </w:tc>
      </w:tr>
      <w:tr w:rsidR="00326D95" w:rsidRPr="00382D00" w14:paraId="55D009E2" w14:textId="77777777" w:rsidTr="00326D95">
        <w:tc>
          <w:tcPr>
            <w:tcW w:w="1554" w:type="pct"/>
            <w:tcBorders>
              <w:top w:val="single" w:sz="4" w:space="0" w:color="auto"/>
              <w:bottom w:val="single" w:sz="4" w:space="0" w:color="auto"/>
              <w:right w:val="single" w:sz="4" w:space="0" w:color="auto"/>
            </w:tcBorders>
          </w:tcPr>
          <w:p w14:paraId="15B0DBA3" w14:textId="77777777" w:rsidR="00326D95" w:rsidRPr="00382D00" w:rsidRDefault="00326D95" w:rsidP="003F6CB9">
            <w:pPr>
              <w:ind w:firstLine="34"/>
              <w:rPr>
                <w:sz w:val="22"/>
                <w:szCs w:val="22"/>
              </w:rPr>
            </w:pPr>
            <w:r w:rsidRPr="00382D00">
              <w:rPr>
                <w:sz w:val="22"/>
                <w:szCs w:val="22"/>
              </w:rPr>
              <w:t>бюджета Шумерлинского муниципального округа</w:t>
            </w:r>
          </w:p>
        </w:tc>
        <w:tc>
          <w:tcPr>
            <w:tcW w:w="561" w:type="pct"/>
            <w:tcBorders>
              <w:top w:val="single" w:sz="4" w:space="0" w:color="auto"/>
              <w:left w:val="nil"/>
              <w:bottom w:val="single" w:sz="4" w:space="0" w:color="auto"/>
              <w:right w:val="single" w:sz="4" w:space="0" w:color="auto"/>
            </w:tcBorders>
          </w:tcPr>
          <w:p w14:paraId="3CE6BB15" w14:textId="77777777" w:rsidR="00326D95" w:rsidRPr="00382D00" w:rsidRDefault="00326D95" w:rsidP="00326D95">
            <w:pPr>
              <w:rPr>
                <w:sz w:val="22"/>
                <w:szCs w:val="22"/>
              </w:rPr>
            </w:pPr>
            <w:r w:rsidRPr="00382D00">
              <w:rPr>
                <w:sz w:val="22"/>
                <w:szCs w:val="22"/>
              </w:rPr>
              <w:t>207,926</w:t>
            </w:r>
          </w:p>
        </w:tc>
        <w:tc>
          <w:tcPr>
            <w:tcW w:w="492" w:type="pct"/>
            <w:tcBorders>
              <w:top w:val="single" w:sz="4" w:space="0" w:color="auto"/>
              <w:left w:val="nil"/>
              <w:bottom w:val="single" w:sz="4" w:space="0" w:color="auto"/>
              <w:right w:val="single" w:sz="4" w:space="0" w:color="auto"/>
            </w:tcBorders>
          </w:tcPr>
          <w:p w14:paraId="7AA3D750" w14:textId="77777777" w:rsidR="00326D95" w:rsidRPr="00382D00" w:rsidRDefault="00326D95" w:rsidP="00326D95">
            <w:pPr>
              <w:rPr>
                <w:sz w:val="22"/>
                <w:szCs w:val="22"/>
              </w:rPr>
            </w:pPr>
            <w:r w:rsidRPr="00382D00">
              <w:rPr>
                <w:sz w:val="22"/>
                <w:szCs w:val="22"/>
              </w:rPr>
              <w:t>176,9</w:t>
            </w:r>
          </w:p>
        </w:tc>
        <w:tc>
          <w:tcPr>
            <w:tcW w:w="494" w:type="pct"/>
            <w:tcBorders>
              <w:top w:val="single" w:sz="4" w:space="0" w:color="auto"/>
              <w:left w:val="nil"/>
              <w:bottom w:val="single" w:sz="4" w:space="0" w:color="auto"/>
              <w:right w:val="single" w:sz="4" w:space="0" w:color="auto"/>
            </w:tcBorders>
          </w:tcPr>
          <w:p w14:paraId="7A880B39" w14:textId="77777777" w:rsidR="00326D95" w:rsidRPr="00382D00" w:rsidRDefault="00326D95" w:rsidP="00326D95">
            <w:pPr>
              <w:rPr>
                <w:sz w:val="22"/>
                <w:szCs w:val="22"/>
              </w:rPr>
            </w:pPr>
            <w:r w:rsidRPr="00382D00">
              <w:rPr>
                <w:sz w:val="22"/>
                <w:szCs w:val="22"/>
              </w:rPr>
              <w:t>1,8</w:t>
            </w:r>
          </w:p>
        </w:tc>
        <w:tc>
          <w:tcPr>
            <w:tcW w:w="492" w:type="pct"/>
            <w:tcBorders>
              <w:top w:val="single" w:sz="4" w:space="0" w:color="auto"/>
              <w:left w:val="nil"/>
              <w:bottom w:val="single" w:sz="4" w:space="0" w:color="auto"/>
              <w:right w:val="single" w:sz="4" w:space="0" w:color="auto"/>
            </w:tcBorders>
          </w:tcPr>
          <w:p w14:paraId="502390F4" w14:textId="77777777" w:rsidR="00326D95" w:rsidRPr="00382D00" w:rsidRDefault="00326D95" w:rsidP="00326D95">
            <w:pPr>
              <w:rPr>
                <w:sz w:val="22"/>
                <w:szCs w:val="22"/>
              </w:rPr>
            </w:pPr>
            <w:r w:rsidRPr="00382D00">
              <w:rPr>
                <w:sz w:val="22"/>
                <w:szCs w:val="22"/>
              </w:rPr>
              <w:t>1,1</w:t>
            </w:r>
          </w:p>
        </w:tc>
        <w:tc>
          <w:tcPr>
            <w:tcW w:w="492" w:type="pct"/>
            <w:tcBorders>
              <w:top w:val="single" w:sz="4" w:space="0" w:color="auto"/>
              <w:left w:val="nil"/>
              <w:bottom w:val="single" w:sz="4" w:space="0" w:color="auto"/>
              <w:right w:val="single" w:sz="4" w:space="0" w:color="auto"/>
            </w:tcBorders>
          </w:tcPr>
          <w:p w14:paraId="7F7CB53B" w14:textId="77777777" w:rsidR="00326D95" w:rsidRPr="00382D00" w:rsidRDefault="00326D95" w:rsidP="00326D95">
            <w:pPr>
              <w:rPr>
                <w:sz w:val="22"/>
                <w:szCs w:val="22"/>
              </w:rPr>
            </w:pPr>
            <w:r w:rsidRPr="00382D00">
              <w:rPr>
                <w:sz w:val="22"/>
                <w:szCs w:val="22"/>
              </w:rPr>
              <w:t>1,1</w:t>
            </w:r>
          </w:p>
        </w:tc>
        <w:tc>
          <w:tcPr>
            <w:tcW w:w="423" w:type="pct"/>
            <w:tcBorders>
              <w:top w:val="single" w:sz="4" w:space="0" w:color="auto"/>
              <w:left w:val="nil"/>
              <w:bottom w:val="single" w:sz="4" w:space="0" w:color="auto"/>
              <w:right w:val="single" w:sz="4" w:space="0" w:color="auto"/>
            </w:tcBorders>
          </w:tcPr>
          <w:p w14:paraId="6E419B68" w14:textId="77777777" w:rsidR="00326D95" w:rsidRPr="00382D00" w:rsidRDefault="00326D95" w:rsidP="00326D95">
            <w:pPr>
              <w:rPr>
                <w:sz w:val="22"/>
                <w:szCs w:val="22"/>
              </w:rPr>
            </w:pPr>
            <w:r w:rsidRPr="00382D00">
              <w:rPr>
                <w:sz w:val="22"/>
                <w:szCs w:val="22"/>
              </w:rPr>
              <w:t>9,3</w:t>
            </w:r>
          </w:p>
        </w:tc>
        <w:tc>
          <w:tcPr>
            <w:tcW w:w="493" w:type="pct"/>
            <w:tcBorders>
              <w:top w:val="single" w:sz="4" w:space="0" w:color="auto"/>
              <w:left w:val="nil"/>
              <w:bottom w:val="single" w:sz="4" w:space="0" w:color="auto"/>
            </w:tcBorders>
          </w:tcPr>
          <w:p w14:paraId="65F3D21A" w14:textId="7DD87C3E" w:rsidR="00326D95" w:rsidRPr="00382D00" w:rsidRDefault="00326D95" w:rsidP="00326D95">
            <w:pPr>
              <w:rPr>
                <w:sz w:val="22"/>
                <w:szCs w:val="22"/>
              </w:rPr>
            </w:pPr>
            <w:r w:rsidRPr="00382D00">
              <w:rPr>
                <w:sz w:val="22"/>
                <w:szCs w:val="22"/>
              </w:rPr>
              <w:t>17,6</w:t>
            </w:r>
            <w:r w:rsidR="00015854">
              <w:rPr>
                <w:sz w:val="22"/>
                <w:szCs w:val="22"/>
              </w:rPr>
              <w:t>»;</w:t>
            </w:r>
          </w:p>
        </w:tc>
      </w:tr>
    </w:tbl>
    <w:p w14:paraId="29180629" w14:textId="77777777" w:rsidR="00326D95" w:rsidRPr="00382D00" w:rsidRDefault="00326D95" w:rsidP="00D012DC">
      <w:pPr>
        <w:ind w:firstLine="567"/>
        <w:jc w:val="right"/>
      </w:pPr>
    </w:p>
    <w:p w14:paraId="2C1817F3" w14:textId="146EC5B5" w:rsidR="005771EF" w:rsidRDefault="00326D95" w:rsidP="005771EF">
      <w:pPr>
        <w:ind w:firstLine="426"/>
        <w:jc w:val="both"/>
      </w:pPr>
      <w:r w:rsidRPr="005771EF">
        <w:t>1.</w:t>
      </w:r>
      <w:r w:rsidR="00E0196C">
        <w:t>5</w:t>
      </w:r>
      <w:r w:rsidRPr="005771EF">
        <w:t>.</w:t>
      </w:r>
      <w:r w:rsidR="00FF0329">
        <w:t xml:space="preserve"> в</w:t>
      </w:r>
      <w:r w:rsidRPr="005771EF">
        <w:t xml:space="preserve"> приложении № 1 к </w:t>
      </w:r>
      <w:r w:rsidR="005771EF" w:rsidRPr="005771EF">
        <w:t>М</w:t>
      </w:r>
      <w:r w:rsidRPr="005771EF">
        <w:t>униципальной программе:</w:t>
      </w:r>
    </w:p>
    <w:p w14:paraId="6B3E6DB6" w14:textId="7C14197B" w:rsidR="00015E82" w:rsidRDefault="00015E82" w:rsidP="005771EF">
      <w:pPr>
        <w:jc w:val="both"/>
      </w:pPr>
      <w:r>
        <w:t>р</w:t>
      </w:r>
      <w:r w:rsidR="00326D95" w:rsidRPr="005771EF">
        <w:t>аздел «Подпрограмма «Развитие отраслей агропромышленного комплекса»:</w:t>
      </w:r>
    </w:p>
    <w:p w14:paraId="319640D7" w14:textId="5200D003" w:rsidR="00326D95" w:rsidRPr="005771EF" w:rsidRDefault="00015E82" w:rsidP="005771EF">
      <w:pPr>
        <w:jc w:val="both"/>
      </w:pPr>
      <w:r>
        <w:t>дополнить пунктом 16</w:t>
      </w:r>
      <w:r w:rsidR="00326D95" w:rsidRPr="005771EF">
        <w:t xml:space="preserve"> следующего содержания:</w:t>
      </w:r>
    </w:p>
    <w:p w14:paraId="6C42419C" w14:textId="77777777" w:rsidR="00326D95" w:rsidRDefault="00326D95" w:rsidP="00326D95">
      <w:pPr>
        <w:rPr>
          <w:sz w:val="20"/>
          <w:szCs w:val="20"/>
        </w:rPr>
        <w:sectPr w:rsidR="00326D95" w:rsidSect="00D7689F">
          <w:pgSz w:w="11906" w:h="16838"/>
          <w:pgMar w:top="1134" w:right="707" w:bottom="1134" w:left="1701" w:header="709" w:footer="709" w:gutter="0"/>
          <w:pgNumType w:start="1"/>
          <w:cols w:space="708"/>
          <w:titlePg/>
          <w:docGrid w:linePitch="360"/>
        </w:sectPr>
      </w:pPr>
    </w:p>
    <w:tbl>
      <w:tblPr>
        <w:tblW w:w="5451"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7"/>
        <w:gridCol w:w="4338"/>
        <w:gridCol w:w="1189"/>
        <w:gridCol w:w="2060"/>
        <w:gridCol w:w="945"/>
        <w:gridCol w:w="875"/>
        <w:gridCol w:w="1080"/>
        <w:gridCol w:w="913"/>
        <w:gridCol w:w="1022"/>
        <w:gridCol w:w="1080"/>
        <w:gridCol w:w="1073"/>
        <w:gridCol w:w="737"/>
      </w:tblGrid>
      <w:tr w:rsidR="0011055D" w:rsidRPr="005771EF" w14:paraId="4FC23495" w14:textId="77777777" w:rsidTr="0011055D">
        <w:trPr>
          <w:cantSplit/>
          <w:trHeight w:val="144"/>
        </w:trPr>
        <w:tc>
          <w:tcPr>
            <w:tcW w:w="221" w:type="pct"/>
          </w:tcPr>
          <w:p w14:paraId="44DBDEC7" w14:textId="77777777" w:rsidR="00326D95" w:rsidRPr="001E2D34" w:rsidRDefault="00326D95" w:rsidP="00326D95">
            <w:pPr>
              <w:rPr>
                <w:sz w:val="20"/>
                <w:szCs w:val="20"/>
              </w:rPr>
            </w:pPr>
            <w:r w:rsidRPr="001E2D34">
              <w:rPr>
                <w:sz w:val="20"/>
                <w:szCs w:val="20"/>
              </w:rPr>
              <w:lastRenderedPageBreak/>
              <w:t>№</w:t>
            </w:r>
          </w:p>
          <w:p w14:paraId="41FE61B8" w14:textId="77777777" w:rsidR="00326D95" w:rsidRPr="001E2D34" w:rsidRDefault="00326D95" w:rsidP="00326D95">
            <w:pPr>
              <w:rPr>
                <w:sz w:val="20"/>
                <w:szCs w:val="20"/>
              </w:rPr>
            </w:pPr>
            <w:proofErr w:type="spellStart"/>
            <w:r w:rsidRPr="001E2D34">
              <w:rPr>
                <w:sz w:val="20"/>
                <w:szCs w:val="20"/>
              </w:rPr>
              <w:t>пп</w:t>
            </w:r>
            <w:proofErr w:type="spellEnd"/>
          </w:p>
        </w:tc>
        <w:tc>
          <w:tcPr>
            <w:tcW w:w="1354" w:type="pct"/>
          </w:tcPr>
          <w:p w14:paraId="56F7991F" w14:textId="77777777" w:rsidR="00326D95" w:rsidRPr="001E2D34" w:rsidRDefault="00326D95" w:rsidP="00326D95">
            <w:pPr>
              <w:rPr>
                <w:sz w:val="20"/>
                <w:szCs w:val="20"/>
              </w:rPr>
            </w:pPr>
            <w:r w:rsidRPr="001E2D34">
              <w:rPr>
                <w:sz w:val="20"/>
                <w:szCs w:val="20"/>
              </w:rPr>
              <w:t xml:space="preserve">Целевой индикатор и показатель </w:t>
            </w:r>
          </w:p>
          <w:p w14:paraId="73BA2CD3" w14:textId="77777777" w:rsidR="00326D95" w:rsidRPr="001E2D34" w:rsidRDefault="00326D95" w:rsidP="00326D95">
            <w:pPr>
              <w:rPr>
                <w:sz w:val="20"/>
                <w:szCs w:val="20"/>
              </w:rPr>
            </w:pPr>
            <w:r w:rsidRPr="001E2D34">
              <w:rPr>
                <w:sz w:val="20"/>
                <w:szCs w:val="20"/>
              </w:rPr>
              <w:t>(наименование)</w:t>
            </w:r>
          </w:p>
        </w:tc>
        <w:tc>
          <w:tcPr>
            <w:tcW w:w="371" w:type="pct"/>
          </w:tcPr>
          <w:p w14:paraId="48569070" w14:textId="77777777" w:rsidR="00326D95" w:rsidRPr="001E2D34" w:rsidRDefault="00326D95" w:rsidP="00326D95">
            <w:pPr>
              <w:rPr>
                <w:sz w:val="20"/>
                <w:szCs w:val="20"/>
              </w:rPr>
            </w:pPr>
            <w:r w:rsidRPr="001E2D34">
              <w:rPr>
                <w:sz w:val="20"/>
                <w:szCs w:val="20"/>
              </w:rPr>
              <w:t xml:space="preserve">Единица </w:t>
            </w:r>
          </w:p>
          <w:p w14:paraId="3BF00735" w14:textId="77777777" w:rsidR="00326D95" w:rsidRPr="001E2D34" w:rsidRDefault="00326D95" w:rsidP="00326D95">
            <w:pPr>
              <w:rPr>
                <w:sz w:val="20"/>
                <w:szCs w:val="20"/>
              </w:rPr>
            </w:pPr>
            <w:r w:rsidRPr="001E2D34">
              <w:rPr>
                <w:sz w:val="20"/>
                <w:szCs w:val="20"/>
              </w:rPr>
              <w:t>измерения</w:t>
            </w:r>
          </w:p>
        </w:tc>
        <w:tc>
          <w:tcPr>
            <w:tcW w:w="643" w:type="pct"/>
          </w:tcPr>
          <w:p w14:paraId="02515306" w14:textId="77777777" w:rsidR="00326D95" w:rsidRPr="001E2D34" w:rsidRDefault="00326D95" w:rsidP="00326D95">
            <w:pPr>
              <w:rPr>
                <w:sz w:val="20"/>
                <w:szCs w:val="20"/>
              </w:rPr>
            </w:pPr>
            <w:r w:rsidRPr="001E2D34">
              <w:rPr>
                <w:sz w:val="20"/>
                <w:szCs w:val="20"/>
              </w:rPr>
              <w:t>Значения целевых индикаторов и показателей</w:t>
            </w:r>
          </w:p>
        </w:tc>
        <w:tc>
          <w:tcPr>
            <w:tcW w:w="295" w:type="pct"/>
          </w:tcPr>
          <w:p w14:paraId="04EACDB2" w14:textId="77777777" w:rsidR="00326D95" w:rsidRPr="001E2D34" w:rsidRDefault="00326D95" w:rsidP="00326D95">
            <w:pPr>
              <w:rPr>
                <w:sz w:val="18"/>
                <w:szCs w:val="18"/>
              </w:rPr>
            </w:pPr>
            <w:r w:rsidRPr="001E2D34">
              <w:rPr>
                <w:sz w:val="18"/>
                <w:szCs w:val="18"/>
              </w:rPr>
              <w:t>2020г</w:t>
            </w:r>
          </w:p>
        </w:tc>
        <w:tc>
          <w:tcPr>
            <w:tcW w:w="273" w:type="pct"/>
          </w:tcPr>
          <w:p w14:paraId="3EE1E834" w14:textId="77777777" w:rsidR="00326D95" w:rsidRPr="001E2D34" w:rsidRDefault="00326D95" w:rsidP="00326D95">
            <w:pPr>
              <w:rPr>
                <w:sz w:val="18"/>
                <w:szCs w:val="18"/>
              </w:rPr>
            </w:pPr>
            <w:r w:rsidRPr="001E2D34">
              <w:rPr>
                <w:sz w:val="18"/>
                <w:szCs w:val="18"/>
              </w:rPr>
              <w:t>2021г</w:t>
            </w:r>
          </w:p>
        </w:tc>
        <w:tc>
          <w:tcPr>
            <w:tcW w:w="337" w:type="pct"/>
          </w:tcPr>
          <w:p w14:paraId="7B95E8BF" w14:textId="77777777" w:rsidR="00326D95" w:rsidRPr="001E2D34" w:rsidRDefault="00326D95" w:rsidP="00326D95">
            <w:pPr>
              <w:rPr>
                <w:sz w:val="18"/>
                <w:szCs w:val="18"/>
              </w:rPr>
            </w:pPr>
            <w:r w:rsidRPr="001E2D34">
              <w:rPr>
                <w:sz w:val="18"/>
                <w:szCs w:val="18"/>
              </w:rPr>
              <w:t>2022 г</w:t>
            </w:r>
          </w:p>
        </w:tc>
        <w:tc>
          <w:tcPr>
            <w:tcW w:w="285" w:type="pct"/>
          </w:tcPr>
          <w:p w14:paraId="410EDE73" w14:textId="77777777" w:rsidR="00326D95" w:rsidRPr="001E2D34" w:rsidRDefault="00326D95" w:rsidP="00326D95">
            <w:pPr>
              <w:rPr>
                <w:sz w:val="18"/>
                <w:szCs w:val="18"/>
              </w:rPr>
            </w:pPr>
            <w:r w:rsidRPr="001E2D34">
              <w:rPr>
                <w:sz w:val="18"/>
                <w:szCs w:val="18"/>
              </w:rPr>
              <w:t>2023г</w:t>
            </w:r>
          </w:p>
        </w:tc>
        <w:tc>
          <w:tcPr>
            <w:tcW w:w="319" w:type="pct"/>
          </w:tcPr>
          <w:p w14:paraId="7278AD61" w14:textId="77777777" w:rsidR="00326D95" w:rsidRPr="001E2D34" w:rsidRDefault="00326D95" w:rsidP="00326D95">
            <w:pPr>
              <w:rPr>
                <w:sz w:val="18"/>
                <w:szCs w:val="18"/>
              </w:rPr>
            </w:pPr>
            <w:r w:rsidRPr="001E2D34">
              <w:rPr>
                <w:sz w:val="18"/>
                <w:szCs w:val="18"/>
              </w:rPr>
              <w:t>2024г</w:t>
            </w:r>
          </w:p>
        </w:tc>
        <w:tc>
          <w:tcPr>
            <w:tcW w:w="337" w:type="pct"/>
          </w:tcPr>
          <w:p w14:paraId="1AA046A5" w14:textId="77777777" w:rsidR="00326D95" w:rsidRPr="001E2D34" w:rsidRDefault="00326D95" w:rsidP="00326D95">
            <w:pPr>
              <w:rPr>
                <w:sz w:val="18"/>
                <w:szCs w:val="18"/>
              </w:rPr>
            </w:pPr>
            <w:r w:rsidRPr="001E2D34">
              <w:rPr>
                <w:sz w:val="18"/>
                <w:szCs w:val="18"/>
              </w:rPr>
              <w:t>2025 г</w:t>
            </w:r>
          </w:p>
        </w:tc>
        <w:tc>
          <w:tcPr>
            <w:tcW w:w="335" w:type="pct"/>
          </w:tcPr>
          <w:p w14:paraId="11C2EAB5" w14:textId="77777777" w:rsidR="00326D95" w:rsidRPr="001E2D34" w:rsidRDefault="00326D95" w:rsidP="00326D95">
            <w:pPr>
              <w:rPr>
                <w:sz w:val="18"/>
                <w:szCs w:val="18"/>
              </w:rPr>
            </w:pPr>
            <w:r w:rsidRPr="001E2D34">
              <w:rPr>
                <w:sz w:val="18"/>
                <w:szCs w:val="18"/>
              </w:rPr>
              <w:t>2030 г</w:t>
            </w:r>
          </w:p>
        </w:tc>
        <w:tc>
          <w:tcPr>
            <w:tcW w:w="230" w:type="pct"/>
          </w:tcPr>
          <w:p w14:paraId="7DB2CF28" w14:textId="77777777" w:rsidR="00326D95" w:rsidRPr="001E2D34" w:rsidRDefault="00326D95" w:rsidP="00326D95">
            <w:pPr>
              <w:rPr>
                <w:sz w:val="18"/>
                <w:szCs w:val="18"/>
              </w:rPr>
            </w:pPr>
            <w:r w:rsidRPr="001E2D34">
              <w:rPr>
                <w:sz w:val="18"/>
                <w:szCs w:val="18"/>
              </w:rPr>
              <w:t>2035 г</w:t>
            </w:r>
          </w:p>
        </w:tc>
      </w:tr>
      <w:tr w:rsidR="0011055D" w:rsidRPr="005771EF" w14:paraId="7491545A" w14:textId="77777777" w:rsidTr="0011055D">
        <w:trPr>
          <w:cantSplit/>
          <w:trHeight w:val="144"/>
        </w:trPr>
        <w:tc>
          <w:tcPr>
            <w:tcW w:w="221" w:type="pct"/>
          </w:tcPr>
          <w:p w14:paraId="68680621" w14:textId="7718FB4E" w:rsidR="00326D95" w:rsidRPr="001E2D34" w:rsidRDefault="00015E82" w:rsidP="00326D95">
            <w:pPr>
              <w:rPr>
                <w:sz w:val="20"/>
                <w:szCs w:val="20"/>
              </w:rPr>
            </w:pPr>
            <w:r>
              <w:rPr>
                <w:sz w:val="20"/>
                <w:szCs w:val="20"/>
              </w:rPr>
              <w:t>«</w:t>
            </w:r>
            <w:r w:rsidR="00326D95" w:rsidRPr="001E2D34">
              <w:rPr>
                <w:sz w:val="20"/>
                <w:szCs w:val="20"/>
              </w:rPr>
              <w:t>16</w:t>
            </w:r>
          </w:p>
        </w:tc>
        <w:tc>
          <w:tcPr>
            <w:tcW w:w="1354" w:type="pct"/>
          </w:tcPr>
          <w:p w14:paraId="79BFFD32" w14:textId="77777777" w:rsidR="00326D95" w:rsidRPr="001E2D34" w:rsidRDefault="00326D95" w:rsidP="00326D95">
            <w:pPr>
              <w:rPr>
                <w:sz w:val="18"/>
                <w:szCs w:val="18"/>
              </w:rPr>
            </w:pPr>
            <w:r w:rsidRPr="001E2D34">
              <w:rPr>
                <w:sz w:val="18"/>
                <w:szCs w:val="18"/>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единиц</w:t>
            </w:r>
          </w:p>
        </w:tc>
        <w:tc>
          <w:tcPr>
            <w:tcW w:w="371" w:type="pct"/>
          </w:tcPr>
          <w:p w14:paraId="556165DE" w14:textId="77777777" w:rsidR="00326D95" w:rsidRPr="001E2D34" w:rsidRDefault="00326D95" w:rsidP="00326D95">
            <w:pPr>
              <w:rPr>
                <w:sz w:val="20"/>
                <w:szCs w:val="20"/>
              </w:rPr>
            </w:pPr>
            <w:proofErr w:type="spellStart"/>
            <w:r w:rsidRPr="001E2D34">
              <w:rPr>
                <w:sz w:val="20"/>
                <w:szCs w:val="20"/>
              </w:rPr>
              <w:t>шт</w:t>
            </w:r>
            <w:proofErr w:type="spellEnd"/>
          </w:p>
        </w:tc>
        <w:tc>
          <w:tcPr>
            <w:tcW w:w="643" w:type="pct"/>
          </w:tcPr>
          <w:p w14:paraId="148DD57C" w14:textId="77777777" w:rsidR="00326D95" w:rsidRPr="001E2D34" w:rsidRDefault="00326D95" w:rsidP="00326D95">
            <w:pPr>
              <w:rPr>
                <w:sz w:val="20"/>
                <w:szCs w:val="20"/>
              </w:rPr>
            </w:pPr>
          </w:p>
        </w:tc>
        <w:tc>
          <w:tcPr>
            <w:tcW w:w="295" w:type="pct"/>
          </w:tcPr>
          <w:p w14:paraId="2043B5BD" w14:textId="77777777" w:rsidR="00326D95" w:rsidRPr="001E2D34" w:rsidRDefault="00326D95" w:rsidP="00326D95">
            <w:pPr>
              <w:rPr>
                <w:sz w:val="20"/>
                <w:szCs w:val="20"/>
              </w:rPr>
            </w:pPr>
          </w:p>
        </w:tc>
        <w:tc>
          <w:tcPr>
            <w:tcW w:w="273" w:type="pct"/>
          </w:tcPr>
          <w:p w14:paraId="609FD645" w14:textId="77777777" w:rsidR="00326D95" w:rsidRPr="001E2D34" w:rsidRDefault="00326D95" w:rsidP="00326D95">
            <w:pPr>
              <w:rPr>
                <w:sz w:val="20"/>
                <w:szCs w:val="20"/>
              </w:rPr>
            </w:pPr>
          </w:p>
        </w:tc>
        <w:tc>
          <w:tcPr>
            <w:tcW w:w="337" w:type="pct"/>
          </w:tcPr>
          <w:p w14:paraId="6EEC0143" w14:textId="77777777" w:rsidR="00326D95" w:rsidRPr="001E2D34" w:rsidRDefault="00326D95" w:rsidP="00326D95">
            <w:pPr>
              <w:rPr>
                <w:sz w:val="20"/>
                <w:szCs w:val="20"/>
              </w:rPr>
            </w:pPr>
            <w:r w:rsidRPr="001E2D34">
              <w:rPr>
                <w:sz w:val="20"/>
                <w:szCs w:val="20"/>
              </w:rPr>
              <w:t>345</w:t>
            </w:r>
          </w:p>
        </w:tc>
        <w:tc>
          <w:tcPr>
            <w:tcW w:w="285" w:type="pct"/>
          </w:tcPr>
          <w:p w14:paraId="6EF94C44" w14:textId="77777777" w:rsidR="00326D95" w:rsidRPr="001E2D34" w:rsidRDefault="00326D95" w:rsidP="00326D95">
            <w:pPr>
              <w:rPr>
                <w:sz w:val="20"/>
                <w:szCs w:val="20"/>
              </w:rPr>
            </w:pPr>
            <w:r w:rsidRPr="001E2D34">
              <w:rPr>
                <w:sz w:val="20"/>
                <w:szCs w:val="20"/>
              </w:rPr>
              <w:t>276</w:t>
            </w:r>
          </w:p>
        </w:tc>
        <w:tc>
          <w:tcPr>
            <w:tcW w:w="319" w:type="pct"/>
          </w:tcPr>
          <w:p w14:paraId="6CEFC051" w14:textId="3ED6E661" w:rsidR="00326D95" w:rsidRPr="001E2D34" w:rsidRDefault="00326D95" w:rsidP="00015E82">
            <w:pPr>
              <w:rPr>
                <w:sz w:val="20"/>
                <w:szCs w:val="20"/>
              </w:rPr>
            </w:pPr>
            <w:r w:rsidRPr="001E2D34">
              <w:rPr>
                <w:sz w:val="20"/>
                <w:szCs w:val="20"/>
              </w:rPr>
              <w:t>242</w:t>
            </w:r>
            <w:r w:rsidR="00015E82">
              <w:rPr>
                <w:sz w:val="20"/>
                <w:szCs w:val="20"/>
              </w:rPr>
              <w:t>»;</w:t>
            </w:r>
          </w:p>
        </w:tc>
        <w:tc>
          <w:tcPr>
            <w:tcW w:w="337" w:type="pct"/>
          </w:tcPr>
          <w:p w14:paraId="44B1C7C1" w14:textId="77777777" w:rsidR="00326D95" w:rsidRPr="001E2D34" w:rsidRDefault="00326D95" w:rsidP="00326D95">
            <w:pPr>
              <w:rPr>
                <w:sz w:val="20"/>
                <w:szCs w:val="20"/>
              </w:rPr>
            </w:pPr>
          </w:p>
        </w:tc>
        <w:tc>
          <w:tcPr>
            <w:tcW w:w="335" w:type="pct"/>
          </w:tcPr>
          <w:p w14:paraId="73491957" w14:textId="77777777" w:rsidR="00326D95" w:rsidRPr="001E2D34" w:rsidRDefault="00326D95" w:rsidP="00326D95">
            <w:pPr>
              <w:rPr>
                <w:sz w:val="20"/>
                <w:szCs w:val="20"/>
              </w:rPr>
            </w:pPr>
          </w:p>
        </w:tc>
        <w:tc>
          <w:tcPr>
            <w:tcW w:w="230" w:type="pct"/>
          </w:tcPr>
          <w:p w14:paraId="565E23D4" w14:textId="69F2775E" w:rsidR="00326D95" w:rsidRPr="001E2D34" w:rsidRDefault="00326D95" w:rsidP="00326D95">
            <w:pPr>
              <w:rPr>
                <w:sz w:val="20"/>
                <w:szCs w:val="20"/>
              </w:rPr>
            </w:pPr>
          </w:p>
        </w:tc>
      </w:tr>
    </w:tbl>
    <w:p w14:paraId="08A6332A" w14:textId="77777777" w:rsidR="00015E82" w:rsidRDefault="00015E82" w:rsidP="00326D95">
      <w:pPr>
        <w:jc w:val="both"/>
        <w:rPr>
          <w:color w:val="FF0000"/>
        </w:rPr>
      </w:pPr>
    </w:p>
    <w:p w14:paraId="065E06D2" w14:textId="3A991E15" w:rsidR="00326D95" w:rsidRPr="00015E82" w:rsidRDefault="00326D95" w:rsidP="00615707">
      <w:pPr>
        <w:ind w:firstLine="567"/>
        <w:jc w:val="both"/>
      </w:pPr>
      <w:r w:rsidRPr="00015E82">
        <w:t xml:space="preserve">в разделе </w:t>
      </w:r>
      <w:r w:rsidR="00015E82" w:rsidRPr="00015E82">
        <w:t>«Подпрограмма «</w:t>
      </w:r>
      <w:r w:rsidRPr="00015E82">
        <w:t>Развитие мелиорации земель с</w:t>
      </w:r>
      <w:r w:rsidR="00015E82" w:rsidRPr="00015E82">
        <w:t>ельскохозяйственного назначения»:</w:t>
      </w:r>
    </w:p>
    <w:p w14:paraId="60385F28" w14:textId="1F23F043" w:rsidR="00326D95" w:rsidRPr="00015E82" w:rsidRDefault="00326D95" w:rsidP="00615707">
      <w:pPr>
        <w:ind w:firstLine="567"/>
        <w:jc w:val="both"/>
      </w:pPr>
      <w:r w:rsidRPr="00015E82">
        <w:t>пункт 1изложить в следующей редакции:</w:t>
      </w:r>
    </w:p>
    <w:p w14:paraId="2A228071" w14:textId="77777777" w:rsidR="00015E82" w:rsidRPr="00015E82" w:rsidRDefault="00015E82" w:rsidP="00326D95">
      <w:pPr>
        <w:jc w:val="both"/>
      </w:pPr>
    </w:p>
    <w:tbl>
      <w:tblPr>
        <w:tblW w:w="5451"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58"/>
        <w:gridCol w:w="4341"/>
        <w:gridCol w:w="1243"/>
        <w:gridCol w:w="2137"/>
        <w:gridCol w:w="843"/>
        <w:gridCol w:w="849"/>
        <w:gridCol w:w="1076"/>
        <w:gridCol w:w="916"/>
        <w:gridCol w:w="1028"/>
        <w:gridCol w:w="1076"/>
        <w:gridCol w:w="1073"/>
        <w:gridCol w:w="779"/>
      </w:tblGrid>
      <w:tr w:rsidR="0011055D" w:rsidRPr="00015E82" w14:paraId="1F2CC815" w14:textId="77777777" w:rsidTr="0011055D">
        <w:trPr>
          <w:cantSplit/>
          <w:trHeight w:val="144"/>
        </w:trPr>
        <w:tc>
          <w:tcPr>
            <w:tcW w:w="205" w:type="pct"/>
          </w:tcPr>
          <w:p w14:paraId="6DA77C90" w14:textId="77777777" w:rsidR="00326D95" w:rsidRPr="00015E82" w:rsidRDefault="00326D95" w:rsidP="00326D95">
            <w:pPr>
              <w:rPr>
                <w:sz w:val="20"/>
                <w:szCs w:val="20"/>
              </w:rPr>
            </w:pPr>
            <w:r w:rsidRPr="00015E82">
              <w:rPr>
                <w:sz w:val="20"/>
                <w:szCs w:val="20"/>
              </w:rPr>
              <w:t>№</w:t>
            </w:r>
          </w:p>
          <w:p w14:paraId="4D6283E4" w14:textId="77777777" w:rsidR="00326D95" w:rsidRPr="00015E82" w:rsidRDefault="00326D95" w:rsidP="00326D95">
            <w:pPr>
              <w:rPr>
                <w:sz w:val="20"/>
                <w:szCs w:val="20"/>
              </w:rPr>
            </w:pPr>
            <w:proofErr w:type="spellStart"/>
            <w:r w:rsidRPr="00015E82">
              <w:rPr>
                <w:sz w:val="20"/>
                <w:szCs w:val="20"/>
              </w:rPr>
              <w:t>пп</w:t>
            </w:r>
            <w:proofErr w:type="spellEnd"/>
          </w:p>
        </w:tc>
        <w:tc>
          <w:tcPr>
            <w:tcW w:w="1355" w:type="pct"/>
          </w:tcPr>
          <w:p w14:paraId="576AAB1A" w14:textId="77777777" w:rsidR="00326D95" w:rsidRPr="00015E82" w:rsidRDefault="00326D95" w:rsidP="00326D95">
            <w:pPr>
              <w:rPr>
                <w:sz w:val="20"/>
                <w:szCs w:val="20"/>
              </w:rPr>
            </w:pPr>
            <w:r w:rsidRPr="00015E82">
              <w:rPr>
                <w:sz w:val="20"/>
                <w:szCs w:val="20"/>
              </w:rPr>
              <w:t xml:space="preserve">Целевой индикатор и показатель </w:t>
            </w:r>
          </w:p>
          <w:p w14:paraId="3232E627" w14:textId="77777777" w:rsidR="00326D95" w:rsidRPr="00015E82" w:rsidRDefault="00326D95" w:rsidP="00326D95">
            <w:pPr>
              <w:rPr>
                <w:sz w:val="20"/>
                <w:szCs w:val="20"/>
              </w:rPr>
            </w:pPr>
            <w:r w:rsidRPr="00015E82">
              <w:rPr>
                <w:sz w:val="20"/>
                <w:szCs w:val="20"/>
              </w:rPr>
              <w:t>(наименование)</w:t>
            </w:r>
          </w:p>
        </w:tc>
        <w:tc>
          <w:tcPr>
            <w:tcW w:w="388" w:type="pct"/>
          </w:tcPr>
          <w:p w14:paraId="65B43A9C" w14:textId="77777777" w:rsidR="00326D95" w:rsidRPr="00015E82" w:rsidRDefault="00326D95" w:rsidP="00326D95">
            <w:pPr>
              <w:rPr>
                <w:sz w:val="20"/>
                <w:szCs w:val="20"/>
              </w:rPr>
            </w:pPr>
            <w:r w:rsidRPr="00015E82">
              <w:rPr>
                <w:sz w:val="20"/>
                <w:szCs w:val="20"/>
              </w:rPr>
              <w:t xml:space="preserve">Единица </w:t>
            </w:r>
          </w:p>
          <w:p w14:paraId="4E3967B6" w14:textId="77777777" w:rsidR="00326D95" w:rsidRPr="00015E82" w:rsidRDefault="00326D95" w:rsidP="00326D95">
            <w:pPr>
              <w:rPr>
                <w:sz w:val="20"/>
                <w:szCs w:val="20"/>
              </w:rPr>
            </w:pPr>
            <w:r w:rsidRPr="00015E82">
              <w:rPr>
                <w:sz w:val="20"/>
                <w:szCs w:val="20"/>
              </w:rPr>
              <w:t>измерения</w:t>
            </w:r>
          </w:p>
        </w:tc>
        <w:tc>
          <w:tcPr>
            <w:tcW w:w="667" w:type="pct"/>
          </w:tcPr>
          <w:p w14:paraId="0B4C8052" w14:textId="77777777" w:rsidR="00326D95" w:rsidRPr="00015E82" w:rsidRDefault="00326D95" w:rsidP="00326D95">
            <w:pPr>
              <w:rPr>
                <w:sz w:val="20"/>
                <w:szCs w:val="20"/>
              </w:rPr>
            </w:pPr>
            <w:r w:rsidRPr="00015E82">
              <w:rPr>
                <w:sz w:val="20"/>
                <w:szCs w:val="20"/>
              </w:rPr>
              <w:t>Значения целевых индикаторов и показателей</w:t>
            </w:r>
          </w:p>
        </w:tc>
        <w:tc>
          <w:tcPr>
            <w:tcW w:w="263" w:type="pct"/>
          </w:tcPr>
          <w:p w14:paraId="10E37D0B" w14:textId="77777777" w:rsidR="00326D95" w:rsidRPr="00015E82" w:rsidRDefault="00326D95" w:rsidP="00326D95">
            <w:pPr>
              <w:rPr>
                <w:sz w:val="18"/>
                <w:szCs w:val="18"/>
              </w:rPr>
            </w:pPr>
            <w:r w:rsidRPr="00015E82">
              <w:rPr>
                <w:sz w:val="18"/>
                <w:szCs w:val="18"/>
              </w:rPr>
              <w:t>2020г</w:t>
            </w:r>
          </w:p>
        </w:tc>
        <w:tc>
          <w:tcPr>
            <w:tcW w:w="265" w:type="pct"/>
          </w:tcPr>
          <w:p w14:paraId="0240CBC4" w14:textId="77777777" w:rsidR="00326D95" w:rsidRPr="00015E82" w:rsidRDefault="00326D95" w:rsidP="00326D95">
            <w:pPr>
              <w:rPr>
                <w:sz w:val="18"/>
                <w:szCs w:val="18"/>
              </w:rPr>
            </w:pPr>
            <w:r w:rsidRPr="00015E82">
              <w:rPr>
                <w:sz w:val="18"/>
                <w:szCs w:val="18"/>
              </w:rPr>
              <w:t>2021г</w:t>
            </w:r>
          </w:p>
        </w:tc>
        <w:tc>
          <w:tcPr>
            <w:tcW w:w="336" w:type="pct"/>
          </w:tcPr>
          <w:p w14:paraId="0AD5DD99" w14:textId="77777777" w:rsidR="00326D95" w:rsidRPr="00015E82" w:rsidRDefault="00326D95" w:rsidP="00326D95">
            <w:pPr>
              <w:rPr>
                <w:sz w:val="18"/>
                <w:szCs w:val="18"/>
              </w:rPr>
            </w:pPr>
            <w:r w:rsidRPr="00015E82">
              <w:rPr>
                <w:sz w:val="18"/>
                <w:szCs w:val="18"/>
              </w:rPr>
              <w:t>2022 г</w:t>
            </w:r>
          </w:p>
        </w:tc>
        <w:tc>
          <w:tcPr>
            <w:tcW w:w="286" w:type="pct"/>
          </w:tcPr>
          <w:p w14:paraId="49A2DD52" w14:textId="77777777" w:rsidR="00326D95" w:rsidRPr="00015E82" w:rsidRDefault="00326D95" w:rsidP="00326D95">
            <w:pPr>
              <w:rPr>
                <w:sz w:val="18"/>
                <w:szCs w:val="18"/>
              </w:rPr>
            </w:pPr>
            <w:r w:rsidRPr="00015E82">
              <w:rPr>
                <w:sz w:val="18"/>
                <w:szCs w:val="18"/>
              </w:rPr>
              <w:t>2023г</w:t>
            </w:r>
          </w:p>
        </w:tc>
        <w:tc>
          <w:tcPr>
            <w:tcW w:w="321" w:type="pct"/>
          </w:tcPr>
          <w:p w14:paraId="0811801B" w14:textId="77777777" w:rsidR="00326D95" w:rsidRPr="00015E82" w:rsidRDefault="00326D95" w:rsidP="00326D95">
            <w:pPr>
              <w:rPr>
                <w:sz w:val="18"/>
                <w:szCs w:val="18"/>
              </w:rPr>
            </w:pPr>
            <w:r w:rsidRPr="00015E82">
              <w:rPr>
                <w:sz w:val="18"/>
                <w:szCs w:val="18"/>
              </w:rPr>
              <w:t>2024г</w:t>
            </w:r>
          </w:p>
        </w:tc>
        <w:tc>
          <w:tcPr>
            <w:tcW w:w="336" w:type="pct"/>
          </w:tcPr>
          <w:p w14:paraId="226C3087" w14:textId="77777777" w:rsidR="00326D95" w:rsidRPr="00015E82" w:rsidRDefault="00326D95" w:rsidP="00326D95">
            <w:pPr>
              <w:rPr>
                <w:sz w:val="18"/>
                <w:szCs w:val="18"/>
              </w:rPr>
            </w:pPr>
            <w:r w:rsidRPr="00015E82">
              <w:rPr>
                <w:sz w:val="18"/>
                <w:szCs w:val="18"/>
              </w:rPr>
              <w:t>2025 г</w:t>
            </w:r>
          </w:p>
        </w:tc>
        <w:tc>
          <w:tcPr>
            <w:tcW w:w="335" w:type="pct"/>
          </w:tcPr>
          <w:p w14:paraId="2B8E5EAC" w14:textId="77777777" w:rsidR="00326D95" w:rsidRPr="00015E82" w:rsidRDefault="00326D95" w:rsidP="00326D95">
            <w:pPr>
              <w:rPr>
                <w:sz w:val="18"/>
                <w:szCs w:val="18"/>
              </w:rPr>
            </w:pPr>
            <w:r w:rsidRPr="00015E82">
              <w:rPr>
                <w:sz w:val="18"/>
                <w:szCs w:val="18"/>
              </w:rPr>
              <w:t>2030 г</w:t>
            </w:r>
          </w:p>
        </w:tc>
        <w:tc>
          <w:tcPr>
            <w:tcW w:w="244" w:type="pct"/>
          </w:tcPr>
          <w:p w14:paraId="0FD2A5BC" w14:textId="77777777" w:rsidR="00326D95" w:rsidRPr="00015E82" w:rsidRDefault="00326D95" w:rsidP="00326D95">
            <w:pPr>
              <w:rPr>
                <w:sz w:val="18"/>
                <w:szCs w:val="18"/>
              </w:rPr>
            </w:pPr>
            <w:r w:rsidRPr="00015E82">
              <w:rPr>
                <w:sz w:val="18"/>
                <w:szCs w:val="18"/>
              </w:rPr>
              <w:t>2035 г</w:t>
            </w:r>
          </w:p>
        </w:tc>
      </w:tr>
      <w:tr w:rsidR="0011055D" w:rsidRPr="00015E82" w14:paraId="17AA8146" w14:textId="77777777" w:rsidTr="0011055D">
        <w:trPr>
          <w:cantSplit/>
          <w:trHeight w:val="144"/>
        </w:trPr>
        <w:tc>
          <w:tcPr>
            <w:tcW w:w="205" w:type="pct"/>
          </w:tcPr>
          <w:p w14:paraId="14049C9B" w14:textId="71D7ED53" w:rsidR="00326D95" w:rsidRPr="00015E82" w:rsidRDefault="00015E82" w:rsidP="00326D95">
            <w:pPr>
              <w:rPr>
                <w:sz w:val="20"/>
                <w:szCs w:val="20"/>
              </w:rPr>
            </w:pPr>
            <w:r w:rsidRPr="00015E82">
              <w:rPr>
                <w:sz w:val="20"/>
                <w:szCs w:val="20"/>
              </w:rPr>
              <w:t>«</w:t>
            </w:r>
            <w:r w:rsidR="00326D95" w:rsidRPr="00015E82">
              <w:rPr>
                <w:sz w:val="20"/>
                <w:szCs w:val="20"/>
              </w:rPr>
              <w:t>1</w:t>
            </w:r>
          </w:p>
        </w:tc>
        <w:tc>
          <w:tcPr>
            <w:tcW w:w="1355" w:type="pct"/>
          </w:tcPr>
          <w:p w14:paraId="0FF8AB05" w14:textId="77777777" w:rsidR="00326D95" w:rsidRPr="00015E82" w:rsidRDefault="00326D95" w:rsidP="00326D95">
            <w:pPr>
              <w:rPr>
                <w:sz w:val="18"/>
                <w:szCs w:val="18"/>
              </w:rPr>
            </w:pPr>
            <w:r w:rsidRPr="00015E82">
              <w:rPr>
                <w:sz w:val="18"/>
                <w:szCs w:val="18"/>
              </w:rPr>
              <w:t>Ввод в оборот необрабатываемых земель сельскохозяйственного назначения</w:t>
            </w:r>
          </w:p>
        </w:tc>
        <w:tc>
          <w:tcPr>
            <w:tcW w:w="388" w:type="pct"/>
          </w:tcPr>
          <w:p w14:paraId="51C5A7F2" w14:textId="77777777" w:rsidR="00326D95" w:rsidRPr="00015E82" w:rsidRDefault="00326D95" w:rsidP="00326D95">
            <w:pPr>
              <w:rPr>
                <w:sz w:val="18"/>
                <w:szCs w:val="18"/>
              </w:rPr>
            </w:pPr>
            <w:r w:rsidRPr="00015E82">
              <w:rPr>
                <w:sz w:val="18"/>
                <w:szCs w:val="18"/>
              </w:rPr>
              <w:t>га</w:t>
            </w:r>
          </w:p>
        </w:tc>
        <w:tc>
          <w:tcPr>
            <w:tcW w:w="667" w:type="pct"/>
          </w:tcPr>
          <w:p w14:paraId="26C8D38B" w14:textId="77777777" w:rsidR="00326D95" w:rsidRPr="00015E82" w:rsidRDefault="00326D95" w:rsidP="00326D95">
            <w:pPr>
              <w:rPr>
                <w:sz w:val="18"/>
                <w:szCs w:val="18"/>
              </w:rPr>
            </w:pPr>
            <w:r w:rsidRPr="00015E82">
              <w:rPr>
                <w:sz w:val="18"/>
                <w:szCs w:val="18"/>
              </w:rPr>
              <w:t>1901,15</w:t>
            </w:r>
          </w:p>
        </w:tc>
        <w:tc>
          <w:tcPr>
            <w:tcW w:w="263" w:type="pct"/>
          </w:tcPr>
          <w:p w14:paraId="0168532B" w14:textId="77777777" w:rsidR="00326D95" w:rsidRPr="00015E82" w:rsidRDefault="00326D95" w:rsidP="00326D95">
            <w:pPr>
              <w:rPr>
                <w:sz w:val="18"/>
                <w:szCs w:val="18"/>
              </w:rPr>
            </w:pPr>
            <w:r w:rsidRPr="00015E82">
              <w:rPr>
                <w:sz w:val="18"/>
                <w:szCs w:val="18"/>
              </w:rPr>
              <w:t>131,57</w:t>
            </w:r>
          </w:p>
        </w:tc>
        <w:tc>
          <w:tcPr>
            <w:tcW w:w="265" w:type="pct"/>
          </w:tcPr>
          <w:p w14:paraId="1A4B39AB" w14:textId="77777777" w:rsidR="00326D95" w:rsidRPr="00015E82" w:rsidRDefault="00326D95" w:rsidP="00326D95">
            <w:pPr>
              <w:rPr>
                <w:sz w:val="18"/>
                <w:szCs w:val="18"/>
              </w:rPr>
            </w:pPr>
            <w:r w:rsidRPr="00015E82">
              <w:rPr>
                <w:sz w:val="18"/>
                <w:szCs w:val="18"/>
              </w:rPr>
              <w:t>2090</w:t>
            </w:r>
          </w:p>
        </w:tc>
        <w:tc>
          <w:tcPr>
            <w:tcW w:w="336" w:type="pct"/>
          </w:tcPr>
          <w:p w14:paraId="52F00C92" w14:textId="77777777" w:rsidR="00326D95" w:rsidRPr="00015E82" w:rsidRDefault="00326D95" w:rsidP="00326D95">
            <w:pPr>
              <w:rPr>
                <w:sz w:val="18"/>
                <w:szCs w:val="18"/>
              </w:rPr>
            </w:pPr>
            <w:r w:rsidRPr="00015E82">
              <w:rPr>
                <w:sz w:val="18"/>
                <w:szCs w:val="18"/>
              </w:rPr>
              <w:t>660</w:t>
            </w:r>
          </w:p>
        </w:tc>
        <w:tc>
          <w:tcPr>
            <w:tcW w:w="286" w:type="pct"/>
          </w:tcPr>
          <w:p w14:paraId="5E1F0BE6" w14:textId="77777777" w:rsidR="00326D95" w:rsidRPr="00015E82" w:rsidRDefault="00326D95" w:rsidP="00326D95">
            <w:pPr>
              <w:rPr>
                <w:sz w:val="18"/>
                <w:szCs w:val="18"/>
              </w:rPr>
            </w:pPr>
            <w:r w:rsidRPr="00015E82">
              <w:rPr>
                <w:sz w:val="18"/>
                <w:szCs w:val="18"/>
              </w:rPr>
              <w:t>660</w:t>
            </w:r>
          </w:p>
        </w:tc>
        <w:tc>
          <w:tcPr>
            <w:tcW w:w="321" w:type="pct"/>
          </w:tcPr>
          <w:p w14:paraId="68186A64" w14:textId="77777777" w:rsidR="00326D95" w:rsidRPr="00015E82" w:rsidRDefault="00326D95" w:rsidP="00326D95">
            <w:pPr>
              <w:rPr>
                <w:sz w:val="18"/>
                <w:szCs w:val="18"/>
              </w:rPr>
            </w:pPr>
            <w:r w:rsidRPr="00015E82">
              <w:rPr>
                <w:sz w:val="18"/>
                <w:szCs w:val="18"/>
              </w:rPr>
              <w:t>660</w:t>
            </w:r>
          </w:p>
        </w:tc>
        <w:tc>
          <w:tcPr>
            <w:tcW w:w="336" w:type="pct"/>
          </w:tcPr>
          <w:p w14:paraId="0BB6777E" w14:textId="77777777" w:rsidR="00326D95" w:rsidRPr="00015E82" w:rsidRDefault="00326D95" w:rsidP="00326D95">
            <w:pPr>
              <w:rPr>
                <w:sz w:val="18"/>
                <w:szCs w:val="18"/>
              </w:rPr>
            </w:pPr>
            <w:r w:rsidRPr="00015E82">
              <w:rPr>
                <w:sz w:val="18"/>
                <w:szCs w:val="18"/>
              </w:rPr>
              <w:t>0</w:t>
            </w:r>
          </w:p>
        </w:tc>
        <w:tc>
          <w:tcPr>
            <w:tcW w:w="335" w:type="pct"/>
          </w:tcPr>
          <w:p w14:paraId="7212C53B" w14:textId="77777777" w:rsidR="00326D95" w:rsidRPr="00015E82" w:rsidRDefault="00326D95" w:rsidP="00326D95">
            <w:pPr>
              <w:rPr>
                <w:sz w:val="18"/>
                <w:szCs w:val="18"/>
              </w:rPr>
            </w:pPr>
            <w:r w:rsidRPr="00015E82">
              <w:rPr>
                <w:sz w:val="18"/>
                <w:szCs w:val="18"/>
              </w:rPr>
              <w:t>0</w:t>
            </w:r>
          </w:p>
        </w:tc>
        <w:tc>
          <w:tcPr>
            <w:tcW w:w="244" w:type="pct"/>
          </w:tcPr>
          <w:p w14:paraId="55256BEF" w14:textId="1CBC1908" w:rsidR="00326D95" w:rsidRPr="00015E82" w:rsidRDefault="00326D95" w:rsidP="00326D95">
            <w:pPr>
              <w:rPr>
                <w:sz w:val="18"/>
                <w:szCs w:val="18"/>
              </w:rPr>
            </w:pPr>
            <w:r w:rsidRPr="00015E82">
              <w:rPr>
                <w:sz w:val="18"/>
                <w:szCs w:val="18"/>
              </w:rPr>
              <w:t>0</w:t>
            </w:r>
            <w:r w:rsidR="00015E82" w:rsidRPr="00015E82">
              <w:rPr>
                <w:sz w:val="18"/>
                <w:szCs w:val="18"/>
              </w:rPr>
              <w:t>»;</w:t>
            </w:r>
          </w:p>
        </w:tc>
      </w:tr>
    </w:tbl>
    <w:p w14:paraId="032E1EEB" w14:textId="77777777" w:rsidR="00326D95" w:rsidRPr="005771EF" w:rsidRDefault="00326D95" w:rsidP="00326D95">
      <w:pPr>
        <w:jc w:val="both"/>
        <w:rPr>
          <w:color w:val="FF0000"/>
        </w:rPr>
      </w:pPr>
    </w:p>
    <w:p w14:paraId="1B64D199" w14:textId="7E2012DC" w:rsidR="00326D95" w:rsidRPr="004E2D6D" w:rsidRDefault="00326D95" w:rsidP="00615707">
      <w:pPr>
        <w:ind w:firstLine="567"/>
        <w:jc w:val="both"/>
      </w:pPr>
      <w:r w:rsidRPr="004E2D6D">
        <w:t>1.</w:t>
      </w:r>
      <w:r w:rsidR="00E0196C">
        <w:t>6.</w:t>
      </w:r>
      <w:r w:rsidRPr="004E2D6D">
        <w:t xml:space="preserve"> </w:t>
      </w:r>
      <w:r w:rsidR="00FF0329">
        <w:t>п</w:t>
      </w:r>
      <w:r w:rsidRPr="004E2D6D">
        <w:t xml:space="preserve">риложение № 2 к </w:t>
      </w:r>
      <w:r w:rsidR="00015E82" w:rsidRPr="004E2D6D">
        <w:t xml:space="preserve">Муниципальной </w:t>
      </w:r>
      <w:r w:rsidRPr="004E2D6D">
        <w:t>программе изложить в следующей редакции:</w:t>
      </w:r>
    </w:p>
    <w:p w14:paraId="6ABA4CED" w14:textId="77777777" w:rsidR="004E2D6D" w:rsidRPr="004E2D6D" w:rsidRDefault="004E2D6D" w:rsidP="00326D95">
      <w:pPr>
        <w:jc w:val="both"/>
      </w:pPr>
    </w:p>
    <w:p w14:paraId="6CAF50D3" w14:textId="0B50345D" w:rsidR="004E2D6D" w:rsidRPr="00C51D75" w:rsidRDefault="004E2D6D" w:rsidP="004E2D6D">
      <w:pPr>
        <w:jc w:val="right"/>
        <w:rPr>
          <w:sz w:val="20"/>
          <w:szCs w:val="20"/>
        </w:rPr>
      </w:pPr>
      <w:r>
        <w:rPr>
          <w:sz w:val="20"/>
          <w:szCs w:val="20"/>
        </w:rPr>
        <w:t>«</w:t>
      </w:r>
      <w:r w:rsidRPr="00C51D75">
        <w:rPr>
          <w:sz w:val="20"/>
          <w:szCs w:val="20"/>
        </w:rPr>
        <w:t xml:space="preserve">Приложение № </w:t>
      </w:r>
      <w:r>
        <w:rPr>
          <w:sz w:val="20"/>
          <w:szCs w:val="20"/>
        </w:rPr>
        <w:t>2</w:t>
      </w:r>
      <w:r w:rsidRPr="00C51D75">
        <w:rPr>
          <w:sz w:val="20"/>
          <w:szCs w:val="20"/>
        </w:rPr>
        <w:t xml:space="preserve"> </w:t>
      </w:r>
    </w:p>
    <w:p w14:paraId="1CBC8F16" w14:textId="77777777" w:rsidR="004E2D6D" w:rsidRPr="00C51D75" w:rsidRDefault="004E2D6D" w:rsidP="004E2D6D">
      <w:pPr>
        <w:jc w:val="right"/>
        <w:rPr>
          <w:sz w:val="20"/>
          <w:szCs w:val="20"/>
        </w:rPr>
      </w:pPr>
      <w:r w:rsidRPr="00C51D75">
        <w:rPr>
          <w:sz w:val="20"/>
          <w:szCs w:val="20"/>
        </w:rPr>
        <w:t xml:space="preserve">к Муниципальной программе Шумерлинского </w:t>
      </w:r>
    </w:p>
    <w:p w14:paraId="08CA1025" w14:textId="77777777" w:rsidR="004E2D6D" w:rsidRPr="00C51D75" w:rsidRDefault="004E2D6D" w:rsidP="004E2D6D">
      <w:pPr>
        <w:jc w:val="right"/>
        <w:rPr>
          <w:sz w:val="20"/>
          <w:szCs w:val="20"/>
        </w:rPr>
      </w:pPr>
      <w:r w:rsidRPr="00C51D75">
        <w:rPr>
          <w:sz w:val="20"/>
          <w:szCs w:val="20"/>
        </w:rPr>
        <w:t xml:space="preserve">муниципального округа «Развитие сельского хозяйства </w:t>
      </w:r>
    </w:p>
    <w:p w14:paraId="4ADA040D" w14:textId="77777777" w:rsidR="004E2D6D" w:rsidRPr="00C51D75" w:rsidRDefault="004E2D6D" w:rsidP="004E2D6D">
      <w:pPr>
        <w:jc w:val="right"/>
        <w:rPr>
          <w:sz w:val="20"/>
          <w:szCs w:val="20"/>
        </w:rPr>
      </w:pPr>
      <w:r w:rsidRPr="00C51D75">
        <w:rPr>
          <w:sz w:val="20"/>
          <w:szCs w:val="20"/>
        </w:rPr>
        <w:t xml:space="preserve">и регулирование рынка </w:t>
      </w:r>
      <w:proofErr w:type="gramStart"/>
      <w:r w:rsidRPr="00C51D75">
        <w:rPr>
          <w:sz w:val="20"/>
          <w:szCs w:val="20"/>
        </w:rPr>
        <w:t>сельскохозяйственной</w:t>
      </w:r>
      <w:proofErr w:type="gramEnd"/>
      <w:r w:rsidRPr="00C51D75">
        <w:rPr>
          <w:sz w:val="20"/>
          <w:szCs w:val="20"/>
        </w:rPr>
        <w:t xml:space="preserve"> </w:t>
      </w:r>
    </w:p>
    <w:p w14:paraId="28DA51CC" w14:textId="77777777" w:rsidR="004E2D6D" w:rsidRPr="00182187" w:rsidRDefault="004E2D6D" w:rsidP="004E2D6D">
      <w:pPr>
        <w:jc w:val="right"/>
        <w:rPr>
          <w:sz w:val="20"/>
          <w:szCs w:val="20"/>
        </w:rPr>
      </w:pPr>
      <w:r w:rsidRPr="00C51D75">
        <w:rPr>
          <w:sz w:val="20"/>
          <w:szCs w:val="20"/>
        </w:rPr>
        <w:t>продукции, сырья и продовольствия»</w:t>
      </w:r>
    </w:p>
    <w:p w14:paraId="5A80C83D" w14:textId="77777777" w:rsidR="004E2D6D" w:rsidRPr="00561CF9" w:rsidRDefault="004E2D6D" w:rsidP="004E2D6D">
      <w:pPr>
        <w:rPr>
          <w:b/>
        </w:rPr>
      </w:pPr>
    </w:p>
    <w:p w14:paraId="198EB0CB" w14:textId="77777777" w:rsidR="004E2D6D" w:rsidRPr="00561CF9" w:rsidRDefault="004E2D6D" w:rsidP="004E2D6D">
      <w:pPr>
        <w:jc w:val="center"/>
        <w:rPr>
          <w:b/>
        </w:rPr>
      </w:pPr>
      <w:r w:rsidRPr="00561CF9">
        <w:rPr>
          <w:b/>
        </w:rPr>
        <w:t>Ресурсное обеспечение</w:t>
      </w:r>
    </w:p>
    <w:p w14:paraId="12210D0D" w14:textId="77777777" w:rsidR="004E2D6D" w:rsidRPr="00561CF9" w:rsidRDefault="004E2D6D" w:rsidP="004E2D6D">
      <w:pPr>
        <w:jc w:val="center"/>
        <w:rPr>
          <w:b/>
        </w:rPr>
      </w:pPr>
      <w:r w:rsidRPr="00561CF9">
        <w:rPr>
          <w:b/>
        </w:rPr>
        <w:t>и прогнозная (справочная) оценка расходов за счет всех источников финансирования реализации</w:t>
      </w:r>
    </w:p>
    <w:p w14:paraId="18FE7322" w14:textId="77777777" w:rsidR="004E2D6D" w:rsidRPr="00561CF9" w:rsidRDefault="004E2D6D" w:rsidP="004E2D6D">
      <w:pPr>
        <w:jc w:val="center"/>
        <w:rPr>
          <w:b/>
        </w:rPr>
      </w:pPr>
      <w:r w:rsidRPr="00561CF9">
        <w:rPr>
          <w:b/>
        </w:rPr>
        <w:t>Муниципальной программы Шумерлинского муниципального округа «Развитие сельского хозяйства и регулирование рынка</w:t>
      </w:r>
    </w:p>
    <w:p w14:paraId="749396CC" w14:textId="77777777" w:rsidR="004E2D6D" w:rsidRPr="00561CF9" w:rsidRDefault="004E2D6D" w:rsidP="004E2D6D">
      <w:pPr>
        <w:jc w:val="center"/>
        <w:rPr>
          <w:b/>
        </w:rPr>
      </w:pPr>
      <w:r w:rsidRPr="00561CF9">
        <w:rPr>
          <w:b/>
        </w:rPr>
        <w:t>сельскохозяйственной продукции, сырья и продовольствия»</w:t>
      </w:r>
    </w:p>
    <w:p w14:paraId="05C9A538" w14:textId="77777777" w:rsidR="00326D95" w:rsidRPr="005771EF" w:rsidRDefault="00326D95" w:rsidP="00326D95">
      <w:pPr>
        <w:jc w:val="both"/>
        <w:rPr>
          <w:color w:val="FF0000"/>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7"/>
        <w:gridCol w:w="2403"/>
        <w:gridCol w:w="1028"/>
        <w:gridCol w:w="933"/>
        <w:gridCol w:w="2323"/>
        <w:gridCol w:w="999"/>
        <w:gridCol w:w="945"/>
        <w:gridCol w:w="948"/>
        <w:gridCol w:w="948"/>
        <w:gridCol w:w="91"/>
        <w:gridCol w:w="976"/>
        <w:gridCol w:w="50"/>
        <w:gridCol w:w="929"/>
        <w:gridCol w:w="86"/>
        <w:gridCol w:w="150"/>
      </w:tblGrid>
      <w:tr w:rsidR="004E2D6D" w:rsidRPr="000B06A7" w14:paraId="7F986A6F" w14:textId="77777777" w:rsidTr="004E2D6D">
        <w:trPr>
          <w:tblHeader/>
        </w:trPr>
        <w:tc>
          <w:tcPr>
            <w:tcW w:w="669" w:type="pct"/>
            <w:vMerge w:val="restart"/>
          </w:tcPr>
          <w:p w14:paraId="23D3F62A" w14:textId="77777777" w:rsidR="00326D95" w:rsidRPr="000B06A7" w:rsidRDefault="00326D95" w:rsidP="00326D95">
            <w:pPr>
              <w:rPr>
                <w:sz w:val="18"/>
                <w:szCs w:val="18"/>
              </w:rPr>
            </w:pPr>
            <w:r w:rsidRPr="000B06A7">
              <w:rPr>
                <w:sz w:val="18"/>
                <w:szCs w:val="18"/>
              </w:rPr>
              <w:t>Статус</w:t>
            </w:r>
          </w:p>
        </w:tc>
        <w:tc>
          <w:tcPr>
            <w:tcW w:w="813" w:type="pct"/>
            <w:vMerge w:val="restart"/>
          </w:tcPr>
          <w:p w14:paraId="1597722A" w14:textId="77777777" w:rsidR="00326D95" w:rsidRPr="000B06A7" w:rsidRDefault="00326D95" w:rsidP="00326D95">
            <w:pPr>
              <w:rPr>
                <w:sz w:val="18"/>
                <w:szCs w:val="18"/>
              </w:rPr>
            </w:pPr>
            <w:proofErr w:type="gramStart"/>
            <w:r w:rsidRPr="000B06A7">
              <w:rPr>
                <w:sz w:val="18"/>
                <w:szCs w:val="18"/>
              </w:rPr>
              <w:t>Наименование Муниципальной программы Шумерлинского муниципального округа (подпрограммы Муниципальной программы Шумерлинского муниципального округа, основного мероприятия</w:t>
            </w:r>
            <w:proofErr w:type="gramEnd"/>
          </w:p>
        </w:tc>
        <w:tc>
          <w:tcPr>
            <w:tcW w:w="664" w:type="pct"/>
            <w:gridSpan w:val="2"/>
          </w:tcPr>
          <w:p w14:paraId="6E0384FB" w14:textId="77777777" w:rsidR="00326D95" w:rsidRPr="000B06A7" w:rsidRDefault="00326D95" w:rsidP="00326D95">
            <w:pPr>
              <w:rPr>
                <w:sz w:val="18"/>
                <w:szCs w:val="18"/>
              </w:rPr>
            </w:pPr>
            <w:r w:rsidRPr="000B06A7">
              <w:rPr>
                <w:sz w:val="18"/>
                <w:szCs w:val="18"/>
              </w:rPr>
              <w:t xml:space="preserve">Код </w:t>
            </w:r>
            <w:proofErr w:type="gramStart"/>
            <w:r w:rsidRPr="000B06A7">
              <w:rPr>
                <w:sz w:val="18"/>
                <w:szCs w:val="18"/>
              </w:rPr>
              <w:t>бюджетной</w:t>
            </w:r>
            <w:proofErr w:type="gramEnd"/>
            <w:r w:rsidRPr="000B06A7">
              <w:rPr>
                <w:sz w:val="18"/>
                <w:szCs w:val="18"/>
              </w:rPr>
              <w:t xml:space="preserve"> </w:t>
            </w:r>
          </w:p>
          <w:p w14:paraId="18117537" w14:textId="77777777" w:rsidR="00326D95" w:rsidRPr="000B06A7" w:rsidRDefault="00326D95" w:rsidP="00326D95">
            <w:pPr>
              <w:rPr>
                <w:sz w:val="18"/>
                <w:szCs w:val="18"/>
              </w:rPr>
            </w:pPr>
            <w:r w:rsidRPr="000B06A7">
              <w:rPr>
                <w:sz w:val="18"/>
                <w:szCs w:val="18"/>
              </w:rPr>
              <w:t>классификации</w:t>
            </w:r>
          </w:p>
        </w:tc>
        <w:tc>
          <w:tcPr>
            <w:tcW w:w="786" w:type="pct"/>
            <w:vMerge w:val="restart"/>
          </w:tcPr>
          <w:p w14:paraId="70CA8556" w14:textId="77777777" w:rsidR="00326D95" w:rsidRPr="000B06A7" w:rsidRDefault="00326D95" w:rsidP="00326D95">
            <w:pPr>
              <w:rPr>
                <w:sz w:val="18"/>
                <w:szCs w:val="18"/>
              </w:rPr>
            </w:pPr>
            <w:r w:rsidRPr="000B06A7">
              <w:rPr>
                <w:sz w:val="18"/>
                <w:szCs w:val="18"/>
              </w:rPr>
              <w:t xml:space="preserve">Источники </w:t>
            </w:r>
          </w:p>
          <w:p w14:paraId="246A2396" w14:textId="77777777" w:rsidR="00326D95" w:rsidRPr="000B06A7" w:rsidRDefault="00326D95" w:rsidP="00326D95">
            <w:pPr>
              <w:rPr>
                <w:sz w:val="18"/>
                <w:szCs w:val="18"/>
              </w:rPr>
            </w:pPr>
            <w:r w:rsidRPr="000B06A7">
              <w:rPr>
                <w:sz w:val="18"/>
                <w:szCs w:val="18"/>
              </w:rPr>
              <w:t>финансирования</w:t>
            </w:r>
          </w:p>
        </w:tc>
        <w:tc>
          <w:tcPr>
            <w:tcW w:w="334" w:type="pct"/>
          </w:tcPr>
          <w:p w14:paraId="16E40856" w14:textId="77777777" w:rsidR="00326D95" w:rsidRPr="000B06A7" w:rsidRDefault="00326D95" w:rsidP="00326D95">
            <w:pPr>
              <w:rPr>
                <w:sz w:val="18"/>
                <w:szCs w:val="18"/>
              </w:rPr>
            </w:pPr>
          </w:p>
        </w:tc>
        <w:tc>
          <w:tcPr>
            <w:tcW w:w="993" w:type="pct"/>
            <w:gridSpan w:val="4"/>
          </w:tcPr>
          <w:p w14:paraId="452092B9" w14:textId="77777777" w:rsidR="00326D95" w:rsidRPr="000B06A7" w:rsidRDefault="00326D95" w:rsidP="00326D95">
            <w:pPr>
              <w:rPr>
                <w:sz w:val="18"/>
                <w:szCs w:val="18"/>
              </w:rPr>
            </w:pPr>
            <w:r w:rsidRPr="000B06A7">
              <w:rPr>
                <w:sz w:val="18"/>
                <w:szCs w:val="18"/>
              </w:rPr>
              <w:t>Расходы по годам, тыс. рублей</w:t>
            </w:r>
          </w:p>
        </w:tc>
        <w:tc>
          <w:tcPr>
            <w:tcW w:w="330" w:type="pct"/>
          </w:tcPr>
          <w:p w14:paraId="0DA9A7FD" w14:textId="77777777" w:rsidR="00326D95" w:rsidRPr="000B06A7" w:rsidRDefault="00326D95" w:rsidP="00326D95">
            <w:pPr>
              <w:rPr>
                <w:sz w:val="18"/>
                <w:szCs w:val="18"/>
              </w:rPr>
            </w:pPr>
          </w:p>
        </w:tc>
        <w:tc>
          <w:tcPr>
            <w:tcW w:w="331" w:type="pct"/>
            <w:gridSpan w:val="2"/>
          </w:tcPr>
          <w:p w14:paraId="409E5426" w14:textId="77777777" w:rsidR="00326D95" w:rsidRPr="000B06A7" w:rsidRDefault="00326D95" w:rsidP="00326D95">
            <w:pPr>
              <w:rPr>
                <w:sz w:val="18"/>
                <w:szCs w:val="18"/>
              </w:rPr>
            </w:pPr>
          </w:p>
        </w:tc>
        <w:tc>
          <w:tcPr>
            <w:tcW w:w="80" w:type="pct"/>
            <w:gridSpan w:val="2"/>
          </w:tcPr>
          <w:p w14:paraId="150F1B56" w14:textId="77777777" w:rsidR="00326D95" w:rsidRPr="000B06A7" w:rsidRDefault="00326D95" w:rsidP="00326D95">
            <w:pPr>
              <w:rPr>
                <w:sz w:val="18"/>
                <w:szCs w:val="18"/>
              </w:rPr>
            </w:pPr>
          </w:p>
        </w:tc>
      </w:tr>
      <w:tr w:rsidR="004E2D6D" w:rsidRPr="000B06A7" w14:paraId="63C4EAC9" w14:textId="77777777" w:rsidTr="004E2D6D">
        <w:trPr>
          <w:gridAfter w:val="1"/>
          <w:wAfter w:w="47" w:type="pct"/>
          <w:tblHeader/>
        </w:trPr>
        <w:tc>
          <w:tcPr>
            <w:tcW w:w="669" w:type="pct"/>
            <w:vMerge/>
          </w:tcPr>
          <w:p w14:paraId="15382D5F" w14:textId="77777777" w:rsidR="00326D95" w:rsidRPr="000B06A7" w:rsidRDefault="00326D95" w:rsidP="00326D95">
            <w:pPr>
              <w:rPr>
                <w:sz w:val="18"/>
                <w:szCs w:val="18"/>
              </w:rPr>
            </w:pPr>
          </w:p>
        </w:tc>
        <w:tc>
          <w:tcPr>
            <w:tcW w:w="813" w:type="pct"/>
            <w:vMerge/>
          </w:tcPr>
          <w:p w14:paraId="27315188" w14:textId="77777777" w:rsidR="00326D95" w:rsidRPr="000B06A7" w:rsidRDefault="00326D95" w:rsidP="00326D95">
            <w:pPr>
              <w:rPr>
                <w:sz w:val="18"/>
                <w:szCs w:val="18"/>
              </w:rPr>
            </w:pPr>
          </w:p>
        </w:tc>
        <w:tc>
          <w:tcPr>
            <w:tcW w:w="348" w:type="pct"/>
          </w:tcPr>
          <w:p w14:paraId="2A1194D7" w14:textId="77777777" w:rsidR="00326D95" w:rsidRPr="000B06A7" w:rsidRDefault="00326D95" w:rsidP="00326D95">
            <w:pPr>
              <w:rPr>
                <w:sz w:val="18"/>
                <w:szCs w:val="18"/>
              </w:rPr>
            </w:pPr>
            <w:r w:rsidRPr="000B06A7">
              <w:rPr>
                <w:sz w:val="18"/>
                <w:szCs w:val="18"/>
              </w:rPr>
              <w:t>главный распорядитель бюджетных средств</w:t>
            </w:r>
          </w:p>
        </w:tc>
        <w:tc>
          <w:tcPr>
            <w:tcW w:w="316" w:type="pct"/>
          </w:tcPr>
          <w:p w14:paraId="7F87CC0D" w14:textId="77777777" w:rsidR="00326D95" w:rsidRPr="000B06A7" w:rsidRDefault="00326D95" w:rsidP="00326D95">
            <w:pPr>
              <w:rPr>
                <w:sz w:val="18"/>
                <w:szCs w:val="18"/>
              </w:rPr>
            </w:pPr>
            <w:r w:rsidRPr="000B06A7">
              <w:rPr>
                <w:sz w:val="18"/>
                <w:szCs w:val="18"/>
              </w:rPr>
              <w:t>целевая статья расходов</w:t>
            </w:r>
          </w:p>
        </w:tc>
        <w:tc>
          <w:tcPr>
            <w:tcW w:w="786" w:type="pct"/>
            <w:vMerge/>
          </w:tcPr>
          <w:p w14:paraId="17AC07A9" w14:textId="77777777" w:rsidR="00326D95" w:rsidRPr="000B06A7" w:rsidRDefault="00326D95" w:rsidP="00326D95">
            <w:pPr>
              <w:rPr>
                <w:sz w:val="18"/>
                <w:szCs w:val="18"/>
              </w:rPr>
            </w:pPr>
          </w:p>
        </w:tc>
        <w:tc>
          <w:tcPr>
            <w:tcW w:w="338" w:type="pct"/>
          </w:tcPr>
          <w:p w14:paraId="3DAE9877" w14:textId="77777777" w:rsidR="00326D95" w:rsidRPr="000B06A7" w:rsidRDefault="00326D95" w:rsidP="00326D95">
            <w:pPr>
              <w:rPr>
                <w:sz w:val="18"/>
                <w:szCs w:val="18"/>
              </w:rPr>
            </w:pPr>
            <w:r w:rsidRPr="000B06A7">
              <w:rPr>
                <w:sz w:val="18"/>
                <w:szCs w:val="18"/>
              </w:rPr>
              <w:t>2022</w:t>
            </w:r>
          </w:p>
        </w:tc>
        <w:tc>
          <w:tcPr>
            <w:tcW w:w="320" w:type="pct"/>
          </w:tcPr>
          <w:p w14:paraId="6E1BDE4D" w14:textId="77777777" w:rsidR="00326D95" w:rsidRPr="000B06A7" w:rsidRDefault="00326D95" w:rsidP="00326D95">
            <w:pPr>
              <w:rPr>
                <w:sz w:val="18"/>
                <w:szCs w:val="18"/>
              </w:rPr>
            </w:pPr>
            <w:r w:rsidRPr="000B06A7">
              <w:rPr>
                <w:sz w:val="18"/>
                <w:szCs w:val="18"/>
              </w:rPr>
              <w:t>2023</w:t>
            </w:r>
          </w:p>
        </w:tc>
        <w:tc>
          <w:tcPr>
            <w:tcW w:w="321" w:type="pct"/>
          </w:tcPr>
          <w:p w14:paraId="3E2C1E58" w14:textId="77777777" w:rsidR="00326D95" w:rsidRPr="000B06A7" w:rsidRDefault="00326D95" w:rsidP="00326D95">
            <w:pPr>
              <w:rPr>
                <w:sz w:val="18"/>
                <w:szCs w:val="18"/>
              </w:rPr>
            </w:pPr>
            <w:r w:rsidRPr="000B06A7">
              <w:rPr>
                <w:sz w:val="18"/>
                <w:szCs w:val="18"/>
              </w:rPr>
              <w:t>2024</w:t>
            </w:r>
          </w:p>
        </w:tc>
        <w:tc>
          <w:tcPr>
            <w:tcW w:w="321" w:type="pct"/>
          </w:tcPr>
          <w:p w14:paraId="3D94DEE0" w14:textId="77777777" w:rsidR="00326D95" w:rsidRPr="000B06A7" w:rsidRDefault="00326D95" w:rsidP="00326D95">
            <w:pPr>
              <w:rPr>
                <w:sz w:val="18"/>
                <w:szCs w:val="18"/>
              </w:rPr>
            </w:pPr>
            <w:r w:rsidRPr="000B06A7">
              <w:rPr>
                <w:sz w:val="18"/>
                <w:szCs w:val="18"/>
              </w:rPr>
              <w:t>2025</w:t>
            </w:r>
          </w:p>
        </w:tc>
        <w:tc>
          <w:tcPr>
            <w:tcW w:w="378" w:type="pct"/>
            <w:gridSpan w:val="3"/>
          </w:tcPr>
          <w:p w14:paraId="1337071A" w14:textId="77777777" w:rsidR="00326D95" w:rsidRPr="000B06A7" w:rsidRDefault="00326D95" w:rsidP="00326D95">
            <w:pPr>
              <w:rPr>
                <w:sz w:val="18"/>
                <w:szCs w:val="18"/>
              </w:rPr>
            </w:pPr>
            <w:r w:rsidRPr="000B06A7">
              <w:rPr>
                <w:sz w:val="18"/>
                <w:szCs w:val="18"/>
              </w:rPr>
              <w:t>2026–</w:t>
            </w:r>
          </w:p>
          <w:p w14:paraId="41182E1D" w14:textId="77777777" w:rsidR="00326D95" w:rsidRPr="000B06A7" w:rsidRDefault="00326D95" w:rsidP="00326D95">
            <w:pPr>
              <w:rPr>
                <w:sz w:val="18"/>
                <w:szCs w:val="18"/>
              </w:rPr>
            </w:pPr>
            <w:r w:rsidRPr="000B06A7">
              <w:rPr>
                <w:sz w:val="18"/>
                <w:szCs w:val="18"/>
              </w:rPr>
              <w:t>2030</w:t>
            </w:r>
          </w:p>
        </w:tc>
        <w:tc>
          <w:tcPr>
            <w:tcW w:w="343" w:type="pct"/>
            <w:gridSpan w:val="2"/>
          </w:tcPr>
          <w:p w14:paraId="57ADD4D1" w14:textId="77777777" w:rsidR="00326D95" w:rsidRPr="000B06A7" w:rsidRDefault="00326D95" w:rsidP="00326D95">
            <w:pPr>
              <w:rPr>
                <w:sz w:val="18"/>
                <w:szCs w:val="18"/>
              </w:rPr>
            </w:pPr>
            <w:r w:rsidRPr="000B06A7">
              <w:rPr>
                <w:sz w:val="18"/>
                <w:szCs w:val="18"/>
              </w:rPr>
              <w:t>2031–</w:t>
            </w:r>
          </w:p>
          <w:p w14:paraId="42CA3E4D" w14:textId="77777777" w:rsidR="00326D95" w:rsidRPr="000B06A7" w:rsidRDefault="00326D95" w:rsidP="00326D95">
            <w:pPr>
              <w:rPr>
                <w:sz w:val="18"/>
                <w:szCs w:val="18"/>
              </w:rPr>
            </w:pPr>
            <w:r w:rsidRPr="000B06A7">
              <w:rPr>
                <w:sz w:val="18"/>
                <w:szCs w:val="18"/>
              </w:rPr>
              <w:t>2035</w:t>
            </w:r>
          </w:p>
        </w:tc>
      </w:tr>
      <w:tr w:rsidR="004E2D6D" w:rsidRPr="000B06A7" w14:paraId="6A59CD42" w14:textId="77777777" w:rsidTr="004E2D6D">
        <w:trPr>
          <w:gridAfter w:val="1"/>
          <w:wAfter w:w="47" w:type="pct"/>
          <w:tblHeader/>
        </w:trPr>
        <w:tc>
          <w:tcPr>
            <w:tcW w:w="669" w:type="pct"/>
          </w:tcPr>
          <w:p w14:paraId="1470008E" w14:textId="77777777" w:rsidR="00326D95" w:rsidRPr="000B06A7" w:rsidRDefault="00326D95" w:rsidP="00326D95">
            <w:pPr>
              <w:rPr>
                <w:sz w:val="18"/>
                <w:szCs w:val="18"/>
              </w:rPr>
            </w:pPr>
            <w:r w:rsidRPr="000B06A7">
              <w:rPr>
                <w:sz w:val="18"/>
                <w:szCs w:val="18"/>
              </w:rPr>
              <w:lastRenderedPageBreak/>
              <w:t>1</w:t>
            </w:r>
          </w:p>
        </w:tc>
        <w:tc>
          <w:tcPr>
            <w:tcW w:w="813" w:type="pct"/>
          </w:tcPr>
          <w:p w14:paraId="27D211C4" w14:textId="77777777" w:rsidR="00326D95" w:rsidRPr="000B06A7" w:rsidRDefault="00326D95" w:rsidP="00326D95">
            <w:pPr>
              <w:rPr>
                <w:sz w:val="18"/>
                <w:szCs w:val="18"/>
              </w:rPr>
            </w:pPr>
            <w:r w:rsidRPr="000B06A7">
              <w:rPr>
                <w:sz w:val="18"/>
                <w:szCs w:val="18"/>
              </w:rPr>
              <w:t>2</w:t>
            </w:r>
          </w:p>
        </w:tc>
        <w:tc>
          <w:tcPr>
            <w:tcW w:w="348" w:type="pct"/>
          </w:tcPr>
          <w:p w14:paraId="41005F4D" w14:textId="77777777" w:rsidR="00326D95" w:rsidRPr="000B06A7" w:rsidRDefault="00326D95" w:rsidP="00326D95">
            <w:pPr>
              <w:rPr>
                <w:sz w:val="18"/>
                <w:szCs w:val="18"/>
              </w:rPr>
            </w:pPr>
            <w:r w:rsidRPr="000B06A7">
              <w:rPr>
                <w:sz w:val="18"/>
                <w:szCs w:val="18"/>
              </w:rPr>
              <w:t>3</w:t>
            </w:r>
          </w:p>
        </w:tc>
        <w:tc>
          <w:tcPr>
            <w:tcW w:w="316" w:type="pct"/>
          </w:tcPr>
          <w:p w14:paraId="4654D14F" w14:textId="77777777" w:rsidR="00326D95" w:rsidRPr="000B06A7" w:rsidRDefault="00326D95" w:rsidP="00326D95">
            <w:pPr>
              <w:rPr>
                <w:sz w:val="18"/>
                <w:szCs w:val="18"/>
              </w:rPr>
            </w:pPr>
            <w:r w:rsidRPr="000B06A7">
              <w:rPr>
                <w:sz w:val="18"/>
                <w:szCs w:val="18"/>
              </w:rPr>
              <w:t>4</w:t>
            </w:r>
          </w:p>
        </w:tc>
        <w:tc>
          <w:tcPr>
            <w:tcW w:w="786" w:type="pct"/>
          </w:tcPr>
          <w:p w14:paraId="3EEE905A" w14:textId="77777777" w:rsidR="00326D95" w:rsidRPr="000B06A7" w:rsidRDefault="00326D95" w:rsidP="00326D95">
            <w:pPr>
              <w:rPr>
                <w:sz w:val="18"/>
                <w:szCs w:val="18"/>
              </w:rPr>
            </w:pPr>
            <w:r w:rsidRPr="000B06A7">
              <w:rPr>
                <w:sz w:val="18"/>
                <w:szCs w:val="18"/>
              </w:rPr>
              <w:t>5</w:t>
            </w:r>
          </w:p>
        </w:tc>
        <w:tc>
          <w:tcPr>
            <w:tcW w:w="338" w:type="pct"/>
          </w:tcPr>
          <w:p w14:paraId="61249F90" w14:textId="77777777" w:rsidR="00326D95" w:rsidRPr="000B06A7" w:rsidRDefault="00326D95" w:rsidP="00326D95">
            <w:pPr>
              <w:rPr>
                <w:sz w:val="18"/>
                <w:szCs w:val="18"/>
              </w:rPr>
            </w:pPr>
            <w:r w:rsidRPr="000B06A7">
              <w:rPr>
                <w:sz w:val="18"/>
                <w:szCs w:val="18"/>
              </w:rPr>
              <w:t>9</w:t>
            </w:r>
          </w:p>
        </w:tc>
        <w:tc>
          <w:tcPr>
            <w:tcW w:w="320" w:type="pct"/>
          </w:tcPr>
          <w:p w14:paraId="550A5378" w14:textId="77777777" w:rsidR="00326D95" w:rsidRPr="000B06A7" w:rsidRDefault="00326D95" w:rsidP="00326D95">
            <w:pPr>
              <w:rPr>
                <w:sz w:val="18"/>
                <w:szCs w:val="18"/>
              </w:rPr>
            </w:pPr>
            <w:r w:rsidRPr="000B06A7">
              <w:rPr>
                <w:sz w:val="18"/>
                <w:szCs w:val="18"/>
              </w:rPr>
              <w:t>10</w:t>
            </w:r>
          </w:p>
        </w:tc>
        <w:tc>
          <w:tcPr>
            <w:tcW w:w="321" w:type="pct"/>
          </w:tcPr>
          <w:p w14:paraId="0830FB9D" w14:textId="77777777" w:rsidR="00326D95" w:rsidRPr="000B06A7" w:rsidRDefault="00326D95" w:rsidP="00326D95">
            <w:pPr>
              <w:rPr>
                <w:sz w:val="18"/>
                <w:szCs w:val="18"/>
              </w:rPr>
            </w:pPr>
            <w:r w:rsidRPr="000B06A7">
              <w:rPr>
                <w:sz w:val="18"/>
                <w:szCs w:val="18"/>
              </w:rPr>
              <w:t>11</w:t>
            </w:r>
          </w:p>
        </w:tc>
        <w:tc>
          <w:tcPr>
            <w:tcW w:w="321" w:type="pct"/>
          </w:tcPr>
          <w:p w14:paraId="5A31616B" w14:textId="77777777" w:rsidR="00326D95" w:rsidRPr="000B06A7" w:rsidRDefault="00326D95" w:rsidP="00326D95">
            <w:pPr>
              <w:rPr>
                <w:sz w:val="18"/>
                <w:szCs w:val="18"/>
              </w:rPr>
            </w:pPr>
            <w:r w:rsidRPr="000B06A7">
              <w:rPr>
                <w:sz w:val="18"/>
                <w:szCs w:val="18"/>
              </w:rPr>
              <w:t>12</w:t>
            </w:r>
          </w:p>
        </w:tc>
        <w:tc>
          <w:tcPr>
            <w:tcW w:w="378" w:type="pct"/>
            <w:gridSpan w:val="3"/>
          </w:tcPr>
          <w:p w14:paraId="3373263B" w14:textId="77777777" w:rsidR="00326D95" w:rsidRPr="000B06A7" w:rsidRDefault="00326D95" w:rsidP="00326D95">
            <w:pPr>
              <w:rPr>
                <w:sz w:val="18"/>
                <w:szCs w:val="18"/>
              </w:rPr>
            </w:pPr>
            <w:r w:rsidRPr="000B06A7">
              <w:rPr>
                <w:sz w:val="18"/>
                <w:szCs w:val="18"/>
              </w:rPr>
              <w:t>13</w:t>
            </w:r>
          </w:p>
        </w:tc>
        <w:tc>
          <w:tcPr>
            <w:tcW w:w="343" w:type="pct"/>
            <w:gridSpan w:val="2"/>
          </w:tcPr>
          <w:p w14:paraId="638E6F89" w14:textId="77777777" w:rsidR="00326D95" w:rsidRPr="000B06A7" w:rsidRDefault="00326D95" w:rsidP="00326D95">
            <w:pPr>
              <w:rPr>
                <w:sz w:val="18"/>
                <w:szCs w:val="18"/>
              </w:rPr>
            </w:pPr>
            <w:r w:rsidRPr="000B06A7">
              <w:rPr>
                <w:sz w:val="18"/>
                <w:szCs w:val="18"/>
              </w:rPr>
              <w:t>14</w:t>
            </w:r>
          </w:p>
        </w:tc>
      </w:tr>
      <w:tr w:rsidR="004E2D6D" w:rsidRPr="000B06A7" w14:paraId="3F751FD4" w14:textId="77777777" w:rsidTr="004E2D6D">
        <w:trPr>
          <w:gridAfter w:val="1"/>
          <w:wAfter w:w="47" w:type="pct"/>
        </w:trPr>
        <w:tc>
          <w:tcPr>
            <w:tcW w:w="669" w:type="pct"/>
            <w:vMerge w:val="restart"/>
          </w:tcPr>
          <w:p w14:paraId="12244BCC" w14:textId="77777777" w:rsidR="00326D95" w:rsidRPr="000B06A7" w:rsidRDefault="00326D95" w:rsidP="00326D95">
            <w:pPr>
              <w:rPr>
                <w:b/>
                <w:bCs/>
                <w:sz w:val="18"/>
                <w:szCs w:val="18"/>
              </w:rPr>
            </w:pPr>
            <w:r w:rsidRPr="000B06A7">
              <w:rPr>
                <w:b/>
                <w:bCs/>
                <w:sz w:val="18"/>
                <w:szCs w:val="18"/>
              </w:rPr>
              <w:t>Муниципальная программа Шумерлинского муниципального округа</w:t>
            </w:r>
          </w:p>
        </w:tc>
        <w:tc>
          <w:tcPr>
            <w:tcW w:w="813" w:type="pct"/>
            <w:vMerge w:val="restart"/>
          </w:tcPr>
          <w:p w14:paraId="157C9D64" w14:textId="77777777" w:rsidR="00326D95" w:rsidRPr="000B06A7" w:rsidRDefault="00326D95" w:rsidP="00326D95">
            <w:pPr>
              <w:rPr>
                <w:b/>
                <w:bCs/>
                <w:sz w:val="18"/>
                <w:szCs w:val="18"/>
              </w:rPr>
            </w:pPr>
            <w:r w:rsidRPr="000B06A7">
              <w:rPr>
                <w:b/>
                <w:bCs/>
                <w:sz w:val="18"/>
                <w:szCs w:val="18"/>
              </w:rPr>
              <w:t xml:space="preserve">«Развитие сельского хозяйства и регулирование рынка сельскохозяйственной продукции, сырья и продовольствия Шумерлинского муниципального округа» </w:t>
            </w:r>
          </w:p>
        </w:tc>
        <w:tc>
          <w:tcPr>
            <w:tcW w:w="348" w:type="pct"/>
          </w:tcPr>
          <w:p w14:paraId="68AEB55B" w14:textId="77777777" w:rsidR="00326D95" w:rsidRPr="000B06A7" w:rsidRDefault="00326D95" w:rsidP="00326D95">
            <w:pPr>
              <w:rPr>
                <w:sz w:val="18"/>
                <w:szCs w:val="18"/>
              </w:rPr>
            </w:pPr>
            <w:r w:rsidRPr="000B06A7">
              <w:rPr>
                <w:sz w:val="18"/>
                <w:szCs w:val="18"/>
              </w:rPr>
              <w:t> 994</w:t>
            </w:r>
          </w:p>
        </w:tc>
        <w:tc>
          <w:tcPr>
            <w:tcW w:w="316" w:type="pct"/>
          </w:tcPr>
          <w:p w14:paraId="11704E76" w14:textId="77777777" w:rsidR="00326D95" w:rsidRPr="000B06A7" w:rsidRDefault="00326D95" w:rsidP="00326D95">
            <w:pPr>
              <w:rPr>
                <w:sz w:val="18"/>
                <w:szCs w:val="18"/>
              </w:rPr>
            </w:pPr>
            <w:r w:rsidRPr="000B06A7">
              <w:rPr>
                <w:sz w:val="18"/>
                <w:szCs w:val="18"/>
              </w:rPr>
              <w:t> Ц900000000</w:t>
            </w:r>
          </w:p>
        </w:tc>
        <w:tc>
          <w:tcPr>
            <w:tcW w:w="786" w:type="pct"/>
          </w:tcPr>
          <w:p w14:paraId="1C7EB5A6" w14:textId="77777777" w:rsidR="00326D95" w:rsidRPr="000B06A7" w:rsidRDefault="00326D95" w:rsidP="00326D95">
            <w:pPr>
              <w:rPr>
                <w:sz w:val="18"/>
                <w:szCs w:val="18"/>
              </w:rPr>
            </w:pPr>
            <w:r w:rsidRPr="000B06A7">
              <w:rPr>
                <w:sz w:val="18"/>
                <w:szCs w:val="18"/>
              </w:rPr>
              <w:t>всего</w:t>
            </w:r>
          </w:p>
        </w:tc>
        <w:tc>
          <w:tcPr>
            <w:tcW w:w="338" w:type="pct"/>
          </w:tcPr>
          <w:p w14:paraId="440B5E4C" w14:textId="77777777" w:rsidR="00326D95" w:rsidRPr="000B06A7" w:rsidRDefault="00326D95" w:rsidP="00326D95">
            <w:pPr>
              <w:rPr>
                <w:sz w:val="18"/>
                <w:szCs w:val="18"/>
              </w:rPr>
            </w:pPr>
            <w:r w:rsidRPr="000B06A7">
              <w:rPr>
                <w:sz w:val="18"/>
                <w:szCs w:val="18"/>
              </w:rPr>
              <w:t>8870,7</w:t>
            </w:r>
          </w:p>
        </w:tc>
        <w:tc>
          <w:tcPr>
            <w:tcW w:w="320" w:type="pct"/>
          </w:tcPr>
          <w:p w14:paraId="032D5DE8" w14:textId="77777777" w:rsidR="00326D95" w:rsidRPr="000B06A7" w:rsidRDefault="00326D95" w:rsidP="00326D95">
            <w:pPr>
              <w:rPr>
                <w:sz w:val="18"/>
                <w:szCs w:val="18"/>
              </w:rPr>
            </w:pPr>
            <w:r w:rsidRPr="000B06A7">
              <w:rPr>
                <w:sz w:val="18"/>
                <w:szCs w:val="18"/>
              </w:rPr>
              <w:t>2468,8</w:t>
            </w:r>
          </w:p>
        </w:tc>
        <w:tc>
          <w:tcPr>
            <w:tcW w:w="321" w:type="pct"/>
          </w:tcPr>
          <w:p w14:paraId="7E784E04" w14:textId="77777777" w:rsidR="00326D95" w:rsidRPr="000B06A7" w:rsidRDefault="00326D95" w:rsidP="00326D95">
            <w:pPr>
              <w:rPr>
                <w:sz w:val="18"/>
                <w:szCs w:val="18"/>
              </w:rPr>
            </w:pPr>
            <w:r w:rsidRPr="000B06A7">
              <w:rPr>
                <w:sz w:val="18"/>
                <w:szCs w:val="18"/>
              </w:rPr>
              <w:t>4039,1</w:t>
            </w:r>
          </w:p>
        </w:tc>
        <w:tc>
          <w:tcPr>
            <w:tcW w:w="321" w:type="pct"/>
          </w:tcPr>
          <w:p w14:paraId="6855ED42" w14:textId="77777777" w:rsidR="00326D95" w:rsidRPr="000B06A7" w:rsidRDefault="00326D95" w:rsidP="00326D95">
            <w:pPr>
              <w:rPr>
                <w:sz w:val="18"/>
                <w:szCs w:val="18"/>
              </w:rPr>
            </w:pPr>
            <w:r w:rsidRPr="000B06A7">
              <w:rPr>
                <w:sz w:val="18"/>
                <w:szCs w:val="18"/>
              </w:rPr>
              <w:t>204,4</w:t>
            </w:r>
          </w:p>
        </w:tc>
        <w:tc>
          <w:tcPr>
            <w:tcW w:w="378" w:type="pct"/>
            <w:gridSpan w:val="3"/>
          </w:tcPr>
          <w:p w14:paraId="437BECD8" w14:textId="77777777" w:rsidR="00326D95" w:rsidRPr="000B06A7" w:rsidRDefault="00326D95" w:rsidP="00326D95">
            <w:pPr>
              <w:rPr>
                <w:sz w:val="18"/>
                <w:szCs w:val="18"/>
              </w:rPr>
            </w:pPr>
            <w:r w:rsidRPr="000B06A7">
              <w:rPr>
                <w:sz w:val="18"/>
                <w:szCs w:val="18"/>
              </w:rPr>
              <w:t>1035,8</w:t>
            </w:r>
          </w:p>
        </w:tc>
        <w:tc>
          <w:tcPr>
            <w:tcW w:w="343" w:type="pct"/>
            <w:gridSpan w:val="2"/>
          </w:tcPr>
          <w:p w14:paraId="0439FB94" w14:textId="77777777" w:rsidR="00326D95" w:rsidRPr="000B06A7" w:rsidRDefault="00326D95" w:rsidP="00326D95">
            <w:pPr>
              <w:rPr>
                <w:sz w:val="18"/>
                <w:szCs w:val="18"/>
              </w:rPr>
            </w:pPr>
            <w:r w:rsidRPr="000B06A7">
              <w:rPr>
                <w:sz w:val="18"/>
                <w:szCs w:val="18"/>
              </w:rPr>
              <w:t>1046,6</w:t>
            </w:r>
          </w:p>
        </w:tc>
      </w:tr>
      <w:tr w:rsidR="004E2D6D" w:rsidRPr="000B06A7" w14:paraId="00078F05" w14:textId="77777777" w:rsidTr="004E2D6D">
        <w:trPr>
          <w:gridAfter w:val="1"/>
          <w:wAfter w:w="47" w:type="pct"/>
        </w:trPr>
        <w:tc>
          <w:tcPr>
            <w:tcW w:w="669" w:type="pct"/>
            <w:vMerge/>
          </w:tcPr>
          <w:p w14:paraId="0B52D14D" w14:textId="77777777" w:rsidR="00326D95" w:rsidRPr="000B06A7" w:rsidRDefault="00326D95" w:rsidP="00326D95">
            <w:pPr>
              <w:rPr>
                <w:b/>
                <w:bCs/>
                <w:sz w:val="18"/>
                <w:szCs w:val="18"/>
              </w:rPr>
            </w:pPr>
          </w:p>
        </w:tc>
        <w:tc>
          <w:tcPr>
            <w:tcW w:w="813" w:type="pct"/>
            <w:vMerge/>
          </w:tcPr>
          <w:p w14:paraId="03341CD1" w14:textId="77777777" w:rsidR="00326D95" w:rsidRPr="000B06A7" w:rsidRDefault="00326D95" w:rsidP="00326D95">
            <w:pPr>
              <w:rPr>
                <w:b/>
                <w:bCs/>
                <w:sz w:val="18"/>
                <w:szCs w:val="18"/>
              </w:rPr>
            </w:pPr>
          </w:p>
        </w:tc>
        <w:tc>
          <w:tcPr>
            <w:tcW w:w="348" w:type="pct"/>
          </w:tcPr>
          <w:p w14:paraId="014226FE" w14:textId="77777777" w:rsidR="00326D95" w:rsidRPr="000B06A7" w:rsidRDefault="00326D95" w:rsidP="00326D95">
            <w:pPr>
              <w:rPr>
                <w:sz w:val="18"/>
                <w:szCs w:val="18"/>
              </w:rPr>
            </w:pPr>
            <w:r w:rsidRPr="000B06A7">
              <w:rPr>
                <w:sz w:val="18"/>
                <w:szCs w:val="18"/>
              </w:rPr>
              <w:t> </w:t>
            </w:r>
          </w:p>
        </w:tc>
        <w:tc>
          <w:tcPr>
            <w:tcW w:w="316" w:type="pct"/>
          </w:tcPr>
          <w:p w14:paraId="61DE8011" w14:textId="77777777" w:rsidR="00326D95" w:rsidRPr="000B06A7" w:rsidRDefault="00326D95" w:rsidP="00326D95">
            <w:pPr>
              <w:rPr>
                <w:sz w:val="18"/>
                <w:szCs w:val="18"/>
              </w:rPr>
            </w:pPr>
            <w:r w:rsidRPr="000B06A7">
              <w:rPr>
                <w:sz w:val="18"/>
                <w:szCs w:val="18"/>
              </w:rPr>
              <w:t> </w:t>
            </w:r>
          </w:p>
        </w:tc>
        <w:tc>
          <w:tcPr>
            <w:tcW w:w="786" w:type="pct"/>
          </w:tcPr>
          <w:p w14:paraId="2FE3F9F1"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57F85D41" w14:textId="77777777" w:rsidR="00326D95" w:rsidRPr="000B06A7" w:rsidRDefault="00326D95" w:rsidP="00326D95">
            <w:pPr>
              <w:rPr>
                <w:sz w:val="18"/>
                <w:szCs w:val="18"/>
              </w:rPr>
            </w:pPr>
            <w:r w:rsidRPr="000B06A7">
              <w:rPr>
                <w:sz w:val="18"/>
                <w:szCs w:val="18"/>
              </w:rPr>
              <w:t>678,1</w:t>
            </w:r>
          </w:p>
        </w:tc>
        <w:tc>
          <w:tcPr>
            <w:tcW w:w="320" w:type="pct"/>
          </w:tcPr>
          <w:p w14:paraId="6E1E641F" w14:textId="77777777" w:rsidR="00326D95" w:rsidRPr="000B06A7" w:rsidRDefault="00326D95" w:rsidP="00326D95">
            <w:pPr>
              <w:rPr>
                <w:sz w:val="18"/>
                <w:szCs w:val="18"/>
              </w:rPr>
            </w:pPr>
            <w:r w:rsidRPr="000B06A7">
              <w:rPr>
                <w:sz w:val="18"/>
                <w:szCs w:val="18"/>
              </w:rPr>
              <w:t>2196,1</w:t>
            </w:r>
          </w:p>
        </w:tc>
        <w:tc>
          <w:tcPr>
            <w:tcW w:w="321" w:type="pct"/>
          </w:tcPr>
          <w:p w14:paraId="1EF3ED7A" w14:textId="77777777" w:rsidR="00326D95" w:rsidRPr="000B06A7" w:rsidRDefault="00326D95" w:rsidP="00326D95">
            <w:pPr>
              <w:rPr>
                <w:sz w:val="18"/>
                <w:szCs w:val="18"/>
              </w:rPr>
            </w:pPr>
            <w:r w:rsidRPr="000B06A7">
              <w:rPr>
                <w:sz w:val="18"/>
                <w:szCs w:val="18"/>
              </w:rPr>
              <w:t>3765,3</w:t>
            </w:r>
          </w:p>
        </w:tc>
        <w:tc>
          <w:tcPr>
            <w:tcW w:w="321" w:type="pct"/>
          </w:tcPr>
          <w:p w14:paraId="0EEA30AC" w14:textId="77777777" w:rsidR="00326D95" w:rsidRPr="000B06A7" w:rsidRDefault="00326D95" w:rsidP="00326D95">
            <w:pPr>
              <w:rPr>
                <w:sz w:val="18"/>
                <w:szCs w:val="18"/>
              </w:rPr>
            </w:pPr>
            <w:r w:rsidRPr="000B06A7">
              <w:rPr>
                <w:sz w:val="18"/>
                <w:szCs w:val="18"/>
              </w:rPr>
              <w:t>0</w:t>
            </w:r>
          </w:p>
        </w:tc>
        <w:tc>
          <w:tcPr>
            <w:tcW w:w="378" w:type="pct"/>
            <w:gridSpan w:val="3"/>
          </w:tcPr>
          <w:p w14:paraId="4959F7AC" w14:textId="77777777" w:rsidR="00326D95" w:rsidRPr="000B06A7" w:rsidRDefault="00326D95" w:rsidP="00326D95">
            <w:pPr>
              <w:rPr>
                <w:sz w:val="18"/>
                <w:szCs w:val="18"/>
              </w:rPr>
            </w:pPr>
            <w:r w:rsidRPr="000B06A7">
              <w:rPr>
                <w:sz w:val="18"/>
                <w:szCs w:val="18"/>
              </w:rPr>
              <w:t>0</w:t>
            </w:r>
          </w:p>
        </w:tc>
        <w:tc>
          <w:tcPr>
            <w:tcW w:w="343" w:type="pct"/>
            <w:gridSpan w:val="2"/>
          </w:tcPr>
          <w:p w14:paraId="1B7F5C60" w14:textId="77777777" w:rsidR="00326D95" w:rsidRPr="000B06A7" w:rsidRDefault="00326D95" w:rsidP="00326D95">
            <w:pPr>
              <w:rPr>
                <w:sz w:val="18"/>
                <w:szCs w:val="18"/>
              </w:rPr>
            </w:pPr>
            <w:r w:rsidRPr="000B06A7">
              <w:rPr>
                <w:sz w:val="18"/>
                <w:szCs w:val="18"/>
              </w:rPr>
              <w:t>0</w:t>
            </w:r>
          </w:p>
        </w:tc>
      </w:tr>
      <w:tr w:rsidR="004E2D6D" w:rsidRPr="000B06A7" w14:paraId="782793E4" w14:textId="77777777" w:rsidTr="004E2D6D">
        <w:trPr>
          <w:gridAfter w:val="1"/>
          <w:wAfter w:w="47" w:type="pct"/>
        </w:trPr>
        <w:tc>
          <w:tcPr>
            <w:tcW w:w="669" w:type="pct"/>
            <w:vMerge/>
          </w:tcPr>
          <w:p w14:paraId="3D065283" w14:textId="77777777" w:rsidR="00326D95" w:rsidRPr="000B06A7" w:rsidRDefault="00326D95" w:rsidP="00326D95">
            <w:pPr>
              <w:rPr>
                <w:b/>
                <w:bCs/>
                <w:sz w:val="18"/>
                <w:szCs w:val="18"/>
              </w:rPr>
            </w:pPr>
          </w:p>
        </w:tc>
        <w:tc>
          <w:tcPr>
            <w:tcW w:w="813" w:type="pct"/>
            <w:vMerge/>
          </w:tcPr>
          <w:p w14:paraId="36983F10" w14:textId="77777777" w:rsidR="00326D95" w:rsidRPr="000B06A7" w:rsidRDefault="00326D95" w:rsidP="00326D95">
            <w:pPr>
              <w:rPr>
                <w:b/>
                <w:bCs/>
                <w:sz w:val="18"/>
                <w:szCs w:val="18"/>
              </w:rPr>
            </w:pPr>
          </w:p>
        </w:tc>
        <w:tc>
          <w:tcPr>
            <w:tcW w:w="348" w:type="pct"/>
          </w:tcPr>
          <w:p w14:paraId="09B81744" w14:textId="77777777" w:rsidR="00326D95" w:rsidRPr="000B06A7" w:rsidRDefault="00326D95" w:rsidP="00326D95">
            <w:pPr>
              <w:rPr>
                <w:sz w:val="18"/>
                <w:szCs w:val="18"/>
              </w:rPr>
            </w:pPr>
            <w:r w:rsidRPr="000B06A7">
              <w:rPr>
                <w:sz w:val="18"/>
                <w:szCs w:val="18"/>
              </w:rPr>
              <w:t>994</w:t>
            </w:r>
          </w:p>
        </w:tc>
        <w:tc>
          <w:tcPr>
            <w:tcW w:w="316" w:type="pct"/>
          </w:tcPr>
          <w:p w14:paraId="766145FF" w14:textId="77777777" w:rsidR="00326D95" w:rsidRPr="000B06A7" w:rsidRDefault="00326D95" w:rsidP="00326D95">
            <w:pPr>
              <w:rPr>
                <w:sz w:val="18"/>
                <w:szCs w:val="18"/>
              </w:rPr>
            </w:pPr>
            <w:r w:rsidRPr="000B06A7">
              <w:rPr>
                <w:sz w:val="18"/>
                <w:szCs w:val="18"/>
              </w:rPr>
              <w:t>Ц900000000</w:t>
            </w:r>
          </w:p>
        </w:tc>
        <w:tc>
          <w:tcPr>
            <w:tcW w:w="786" w:type="pct"/>
          </w:tcPr>
          <w:p w14:paraId="0CC72D9E"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502DC21E" w14:textId="77777777" w:rsidR="00326D95" w:rsidRPr="000B06A7" w:rsidRDefault="00326D95" w:rsidP="00326D95">
            <w:pPr>
              <w:rPr>
                <w:sz w:val="18"/>
                <w:szCs w:val="18"/>
              </w:rPr>
            </w:pPr>
            <w:r w:rsidRPr="000B06A7">
              <w:rPr>
                <w:sz w:val="18"/>
                <w:szCs w:val="18"/>
              </w:rPr>
              <w:t>8015,7</w:t>
            </w:r>
          </w:p>
        </w:tc>
        <w:tc>
          <w:tcPr>
            <w:tcW w:w="320" w:type="pct"/>
          </w:tcPr>
          <w:p w14:paraId="067CC9D3" w14:textId="77777777" w:rsidR="00326D95" w:rsidRPr="000B06A7" w:rsidRDefault="00326D95" w:rsidP="00326D95">
            <w:pPr>
              <w:rPr>
                <w:sz w:val="18"/>
                <w:szCs w:val="18"/>
              </w:rPr>
            </w:pPr>
            <w:r w:rsidRPr="000B06A7">
              <w:rPr>
                <w:sz w:val="18"/>
                <w:szCs w:val="18"/>
              </w:rPr>
              <w:t>270,9</w:t>
            </w:r>
          </w:p>
        </w:tc>
        <w:tc>
          <w:tcPr>
            <w:tcW w:w="321" w:type="pct"/>
          </w:tcPr>
          <w:p w14:paraId="7C575DB8" w14:textId="77777777" w:rsidR="00326D95" w:rsidRPr="000B06A7" w:rsidRDefault="00326D95" w:rsidP="00326D95">
            <w:pPr>
              <w:rPr>
                <w:sz w:val="18"/>
                <w:szCs w:val="18"/>
              </w:rPr>
            </w:pPr>
            <w:r w:rsidRPr="000B06A7">
              <w:rPr>
                <w:sz w:val="18"/>
                <w:szCs w:val="18"/>
              </w:rPr>
              <w:t>272,7</w:t>
            </w:r>
          </w:p>
        </w:tc>
        <w:tc>
          <w:tcPr>
            <w:tcW w:w="321" w:type="pct"/>
          </w:tcPr>
          <w:p w14:paraId="3EB35348" w14:textId="77777777" w:rsidR="00326D95" w:rsidRPr="000B06A7" w:rsidRDefault="00326D95" w:rsidP="00326D95">
            <w:pPr>
              <w:rPr>
                <w:sz w:val="18"/>
                <w:szCs w:val="18"/>
              </w:rPr>
            </w:pPr>
            <w:r w:rsidRPr="000B06A7">
              <w:rPr>
                <w:sz w:val="18"/>
                <w:szCs w:val="18"/>
              </w:rPr>
              <w:t>203,3</w:t>
            </w:r>
          </w:p>
        </w:tc>
        <w:tc>
          <w:tcPr>
            <w:tcW w:w="378" w:type="pct"/>
            <w:gridSpan w:val="3"/>
          </w:tcPr>
          <w:p w14:paraId="008EB951" w14:textId="77777777" w:rsidR="00326D95" w:rsidRPr="000B06A7" w:rsidRDefault="00326D95" w:rsidP="00326D95">
            <w:pPr>
              <w:rPr>
                <w:sz w:val="18"/>
                <w:szCs w:val="18"/>
              </w:rPr>
            </w:pPr>
            <w:r w:rsidRPr="000B06A7">
              <w:rPr>
                <w:sz w:val="18"/>
                <w:szCs w:val="18"/>
              </w:rPr>
              <w:t>1026,5</w:t>
            </w:r>
          </w:p>
        </w:tc>
        <w:tc>
          <w:tcPr>
            <w:tcW w:w="343" w:type="pct"/>
            <w:gridSpan w:val="2"/>
          </w:tcPr>
          <w:p w14:paraId="7E6808D3" w14:textId="77777777" w:rsidR="00326D95" w:rsidRPr="000B06A7" w:rsidRDefault="00326D95" w:rsidP="00326D95">
            <w:pPr>
              <w:rPr>
                <w:sz w:val="18"/>
                <w:szCs w:val="18"/>
              </w:rPr>
            </w:pPr>
            <w:r w:rsidRPr="000B06A7">
              <w:rPr>
                <w:sz w:val="18"/>
                <w:szCs w:val="18"/>
              </w:rPr>
              <w:t>1029,0</w:t>
            </w:r>
          </w:p>
        </w:tc>
      </w:tr>
      <w:tr w:rsidR="00326D95" w:rsidRPr="000B06A7" w14:paraId="0C197EF2" w14:textId="77777777" w:rsidTr="004E2D6D">
        <w:trPr>
          <w:gridAfter w:val="1"/>
          <w:wAfter w:w="47" w:type="pct"/>
        </w:trPr>
        <w:tc>
          <w:tcPr>
            <w:tcW w:w="669" w:type="pct"/>
            <w:vMerge/>
          </w:tcPr>
          <w:p w14:paraId="21618658" w14:textId="77777777" w:rsidR="00326D95" w:rsidRPr="000B06A7" w:rsidRDefault="00326D95" w:rsidP="00326D95">
            <w:pPr>
              <w:rPr>
                <w:b/>
                <w:bCs/>
                <w:sz w:val="18"/>
                <w:szCs w:val="18"/>
              </w:rPr>
            </w:pPr>
          </w:p>
        </w:tc>
        <w:tc>
          <w:tcPr>
            <w:tcW w:w="813" w:type="pct"/>
            <w:vMerge/>
          </w:tcPr>
          <w:p w14:paraId="356BA2D4" w14:textId="77777777" w:rsidR="00326D95" w:rsidRPr="000B06A7" w:rsidRDefault="00326D95" w:rsidP="00326D95">
            <w:pPr>
              <w:rPr>
                <w:b/>
                <w:bCs/>
                <w:sz w:val="18"/>
                <w:szCs w:val="18"/>
              </w:rPr>
            </w:pPr>
          </w:p>
        </w:tc>
        <w:tc>
          <w:tcPr>
            <w:tcW w:w="348" w:type="pct"/>
          </w:tcPr>
          <w:p w14:paraId="7D527614" w14:textId="77777777" w:rsidR="00326D95" w:rsidRPr="000B06A7" w:rsidRDefault="00326D95" w:rsidP="00326D95">
            <w:pPr>
              <w:rPr>
                <w:sz w:val="18"/>
                <w:szCs w:val="18"/>
              </w:rPr>
            </w:pPr>
            <w:r w:rsidRPr="000B06A7">
              <w:rPr>
                <w:sz w:val="18"/>
                <w:szCs w:val="18"/>
              </w:rPr>
              <w:t>994</w:t>
            </w:r>
          </w:p>
        </w:tc>
        <w:tc>
          <w:tcPr>
            <w:tcW w:w="316" w:type="pct"/>
          </w:tcPr>
          <w:p w14:paraId="5F88E004" w14:textId="77777777" w:rsidR="00326D95" w:rsidRPr="000B06A7" w:rsidRDefault="00326D95" w:rsidP="00326D95">
            <w:pPr>
              <w:rPr>
                <w:sz w:val="18"/>
                <w:szCs w:val="18"/>
              </w:rPr>
            </w:pPr>
            <w:r w:rsidRPr="000B06A7">
              <w:rPr>
                <w:sz w:val="18"/>
                <w:szCs w:val="18"/>
              </w:rPr>
              <w:t>Ц900000000</w:t>
            </w:r>
          </w:p>
        </w:tc>
        <w:tc>
          <w:tcPr>
            <w:tcW w:w="786" w:type="pct"/>
          </w:tcPr>
          <w:p w14:paraId="2106D1F2"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1DB0F840" w14:textId="77777777" w:rsidR="00326D95" w:rsidRPr="000B06A7" w:rsidRDefault="00326D95" w:rsidP="00326D95">
            <w:pPr>
              <w:rPr>
                <w:sz w:val="18"/>
                <w:szCs w:val="18"/>
              </w:rPr>
            </w:pPr>
            <w:r w:rsidRPr="000B06A7">
              <w:rPr>
                <w:sz w:val="18"/>
                <w:szCs w:val="18"/>
              </w:rPr>
              <w:t>176,9</w:t>
            </w:r>
          </w:p>
        </w:tc>
        <w:tc>
          <w:tcPr>
            <w:tcW w:w="320" w:type="pct"/>
          </w:tcPr>
          <w:p w14:paraId="29305FBB" w14:textId="77777777" w:rsidR="00326D95" w:rsidRPr="000B06A7" w:rsidRDefault="00326D95" w:rsidP="00326D95">
            <w:pPr>
              <w:rPr>
                <w:sz w:val="18"/>
                <w:szCs w:val="18"/>
              </w:rPr>
            </w:pPr>
            <w:r w:rsidRPr="000B06A7">
              <w:rPr>
                <w:sz w:val="18"/>
                <w:szCs w:val="18"/>
              </w:rPr>
              <w:t>1,8</w:t>
            </w:r>
          </w:p>
        </w:tc>
        <w:tc>
          <w:tcPr>
            <w:tcW w:w="321" w:type="pct"/>
          </w:tcPr>
          <w:p w14:paraId="3FD5506A" w14:textId="77777777" w:rsidR="00326D95" w:rsidRPr="000B06A7" w:rsidRDefault="00326D95" w:rsidP="00326D95">
            <w:pPr>
              <w:rPr>
                <w:sz w:val="18"/>
                <w:szCs w:val="18"/>
              </w:rPr>
            </w:pPr>
            <w:r w:rsidRPr="000B06A7">
              <w:rPr>
                <w:sz w:val="18"/>
                <w:szCs w:val="18"/>
              </w:rPr>
              <w:t>1,1</w:t>
            </w:r>
          </w:p>
        </w:tc>
        <w:tc>
          <w:tcPr>
            <w:tcW w:w="321" w:type="pct"/>
          </w:tcPr>
          <w:p w14:paraId="757AD749" w14:textId="77777777" w:rsidR="00326D95" w:rsidRPr="000B06A7" w:rsidRDefault="00326D95" w:rsidP="00326D95">
            <w:pPr>
              <w:rPr>
                <w:sz w:val="18"/>
                <w:szCs w:val="18"/>
              </w:rPr>
            </w:pPr>
            <w:r w:rsidRPr="000B06A7">
              <w:rPr>
                <w:sz w:val="18"/>
                <w:szCs w:val="18"/>
              </w:rPr>
              <w:t>1,1</w:t>
            </w:r>
          </w:p>
        </w:tc>
        <w:tc>
          <w:tcPr>
            <w:tcW w:w="378" w:type="pct"/>
            <w:gridSpan w:val="3"/>
          </w:tcPr>
          <w:p w14:paraId="04A1F120" w14:textId="77777777" w:rsidR="00326D95" w:rsidRPr="000B06A7" w:rsidRDefault="00326D95" w:rsidP="00326D95">
            <w:pPr>
              <w:rPr>
                <w:sz w:val="18"/>
                <w:szCs w:val="18"/>
              </w:rPr>
            </w:pPr>
            <w:r w:rsidRPr="000B06A7">
              <w:rPr>
                <w:sz w:val="18"/>
                <w:szCs w:val="18"/>
              </w:rPr>
              <w:t>9,3</w:t>
            </w:r>
          </w:p>
        </w:tc>
        <w:tc>
          <w:tcPr>
            <w:tcW w:w="343" w:type="pct"/>
            <w:gridSpan w:val="2"/>
          </w:tcPr>
          <w:p w14:paraId="53AC17CA" w14:textId="77777777" w:rsidR="00326D95" w:rsidRPr="000B06A7" w:rsidRDefault="00326D95" w:rsidP="00326D95">
            <w:pPr>
              <w:rPr>
                <w:sz w:val="18"/>
                <w:szCs w:val="18"/>
              </w:rPr>
            </w:pPr>
            <w:r w:rsidRPr="000B06A7">
              <w:rPr>
                <w:sz w:val="18"/>
                <w:szCs w:val="18"/>
              </w:rPr>
              <w:t>17,6</w:t>
            </w:r>
          </w:p>
        </w:tc>
      </w:tr>
      <w:tr w:rsidR="00326D95" w:rsidRPr="000B06A7" w14:paraId="53F964B0" w14:textId="77777777" w:rsidTr="004E2D6D">
        <w:trPr>
          <w:gridAfter w:val="1"/>
          <w:wAfter w:w="47" w:type="pct"/>
        </w:trPr>
        <w:tc>
          <w:tcPr>
            <w:tcW w:w="669" w:type="pct"/>
            <w:vMerge w:val="restart"/>
          </w:tcPr>
          <w:p w14:paraId="4927C63B" w14:textId="77777777" w:rsidR="00326D95" w:rsidRPr="000B06A7" w:rsidRDefault="00326D95" w:rsidP="00326D95">
            <w:pPr>
              <w:rPr>
                <w:sz w:val="18"/>
                <w:szCs w:val="18"/>
              </w:rPr>
            </w:pPr>
            <w:r w:rsidRPr="000B06A7">
              <w:rPr>
                <w:bCs/>
                <w:sz w:val="18"/>
                <w:szCs w:val="18"/>
              </w:rPr>
              <w:t>Подпрограмма</w:t>
            </w:r>
          </w:p>
        </w:tc>
        <w:tc>
          <w:tcPr>
            <w:tcW w:w="813" w:type="pct"/>
            <w:vMerge w:val="restart"/>
          </w:tcPr>
          <w:p w14:paraId="15ECA7BE" w14:textId="77777777" w:rsidR="00326D95" w:rsidRPr="000B06A7" w:rsidRDefault="00326D95" w:rsidP="00326D95">
            <w:pPr>
              <w:rPr>
                <w:sz w:val="18"/>
                <w:szCs w:val="18"/>
              </w:rPr>
            </w:pPr>
            <w:r w:rsidRPr="000B06A7">
              <w:rPr>
                <w:bCs/>
                <w:sz w:val="18"/>
                <w:szCs w:val="18"/>
              </w:rPr>
              <w:t>«Развитие отраслей агропромышленного комплекса»</w:t>
            </w:r>
          </w:p>
        </w:tc>
        <w:tc>
          <w:tcPr>
            <w:tcW w:w="348" w:type="pct"/>
          </w:tcPr>
          <w:p w14:paraId="32EBE37D" w14:textId="77777777" w:rsidR="00326D95" w:rsidRPr="000B06A7" w:rsidRDefault="00326D95" w:rsidP="00326D95">
            <w:pPr>
              <w:rPr>
                <w:sz w:val="18"/>
                <w:szCs w:val="18"/>
              </w:rPr>
            </w:pPr>
            <w:r w:rsidRPr="000B06A7">
              <w:rPr>
                <w:sz w:val="18"/>
                <w:szCs w:val="18"/>
              </w:rPr>
              <w:t>994</w:t>
            </w:r>
          </w:p>
        </w:tc>
        <w:tc>
          <w:tcPr>
            <w:tcW w:w="316" w:type="pct"/>
          </w:tcPr>
          <w:p w14:paraId="1E83067B" w14:textId="77777777" w:rsidR="00326D95" w:rsidRPr="000B06A7" w:rsidRDefault="00326D95" w:rsidP="00326D95">
            <w:pPr>
              <w:rPr>
                <w:sz w:val="18"/>
                <w:szCs w:val="18"/>
              </w:rPr>
            </w:pPr>
            <w:r w:rsidRPr="000B06A7">
              <w:rPr>
                <w:sz w:val="18"/>
                <w:szCs w:val="18"/>
              </w:rPr>
              <w:t>Ц9И0000000</w:t>
            </w:r>
          </w:p>
        </w:tc>
        <w:tc>
          <w:tcPr>
            <w:tcW w:w="786" w:type="pct"/>
          </w:tcPr>
          <w:p w14:paraId="239C6EE2" w14:textId="77777777" w:rsidR="00326D95" w:rsidRPr="000B06A7" w:rsidRDefault="00326D95" w:rsidP="00326D95">
            <w:pPr>
              <w:rPr>
                <w:sz w:val="18"/>
                <w:szCs w:val="18"/>
              </w:rPr>
            </w:pPr>
            <w:r w:rsidRPr="000B06A7">
              <w:rPr>
                <w:sz w:val="18"/>
                <w:szCs w:val="18"/>
              </w:rPr>
              <w:t>всего</w:t>
            </w:r>
          </w:p>
        </w:tc>
        <w:tc>
          <w:tcPr>
            <w:tcW w:w="338" w:type="pct"/>
          </w:tcPr>
          <w:p w14:paraId="4356918B" w14:textId="77777777" w:rsidR="00326D95" w:rsidRPr="000B06A7" w:rsidRDefault="00326D95" w:rsidP="00326D95">
            <w:pPr>
              <w:rPr>
                <w:sz w:val="18"/>
                <w:szCs w:val="18"/>
              </w:rPr>
            </w:pPr>
            <w:r w:rsidRPr="000B06A7">
              <w:rPr>
                <w:sz w:val="18"/>
                <w:szCs w:val="18"/>
              </w:rPr>
              <w:t>7835,97</w:t>
            </w:r>
          </w:p>
        </w:tc>
        <w:tc>
          <w:tcPr>
            <w:tcW w:w="320" w:type="pct"/>
          </w:tcPr>
          <w:p w14:paraId="6B1A593C" w14:textId="77777777" w:rsidR="00326D95" w:rsidRPr="000B06A7" w:rsidRDefault="00326D95" w:rsidP="00326D95">
            <w:pPr>
              <w:rPr>
                <w:sz w:val="18"/>
                <w:szCs w:val="18"/>
              </w:rPr>
            </w:pPr>
            <w:r w:rsidRPr="000B06A7">
              <w:rPr>
                <w:sz w:val="18"/>
                <w:szCs w:val="18"/>
              </w:rPr>
              <w:t>36,1</w:t>
            </w:r>
          </w:p>
        </w:tc>
        <w:tc>
          <w:tcPr>
            <w:tcW w:w="321" w:type="pct"/>
          </w:tcPr>
          <w:p w14:paraId="6CDE4788" w14:textId="77777777" w:rsidR="00326D95" w:rsidRPr="000B06A7" w:rsidRDefault="00326D95" w:rsidP="00326D95">
            <w:pPr>
              <w:rPr>
                <w:sz w:val="18"/>
                <w:szCs w:val="18"/>
              </w:rPr>
            </w:pPr>
            <w:r w:rsidRPr="000B06A7">
              <w:rPr>
                <w:sz w:val="18"/>
                <w:szCs w:val="18"/>
              </w:rPr>
              <w:t>21,4</w:t>
            </w:r>
          </w:p>
        </w:tc>
        <w:tc>
          <w:tcPr>
            <w:tcW w:w="321" w:type="pct"/>
          </w:tcPr>
          <w:p w14:paraId="266B2C9C" w14:textId="77777777" w:rsidR="00326D95" w:rsidRPr="000B06A7" w:rsidRDefault="00326D95" w:rsidP="00326D95">
            <w:pPr>
              <w:rPr>
                <w:sz w:val="18"/>
                <w:szCs w:val="18"/>
              </w:rPr>
            </w:pPr>
            <w:r w:rsidRPr="000B06A7">
              <w:rPr>
                <w:sz w:val="18"/>
                <w:szCs w:val="18"/>
              </w:rPr>
              <w:t>21,4</w:t>
            </w:r>
          </w:p>
        </w:tc>
        <w:tc>
          <w:tcPr>
            <w:tcW w:w="378" w:type="pct"/>
            <w:gridSpan w:val="3"/>
          </w:tcPr>
          <w:p w14:paraId="789B2E6A" w14:textId="77777777" w:rsidR="00326D95" w:rsidRPr="000B06A7" w:rsidRDefault="00326D95" w:rsidP="00326D95">
            <w:pPr>
              <w:rPr>
                <w:sz w:val="18"/>
                <w:szCs w:val="18"/>
              </w:rPr>
            </w:pPr>
            <w:r w:rsidRPr="000B06A7">
              <w:rPr>
                <w:sz w:val="18"/>
                <w:szCs w:val="18"/>
              </w:rPr>
              <w:t>111,6</w:t>
            </w:r>
          </w:p>
        </w:tc>
        <w:tc>
          <w:tcPr>
            <w:tcW w:w="343" w:type="pct"/>
            <w:gridSpan w:val="2"/>
          </w:tcPr>
          <w:p w14:paraId="74509F3A" w14:textId="77777777" w:rsidR="00326D95" w:rsidRPr="000B06A7" w:rsidRDefault="00326D95" w:rsidP="00326D95">
            <w:pPr>
              <w:rPr>
                <w:sz w:val="18"/>
                <w:szCs w:val="18"/>
              </w:rPr>
            </w:pPr>
            <w:r w:rsidRPr="000B06A7">
              <w:rPr>
                <w:sz w:val="18"/>
                <w:szCs w:val="18"/>
              </w:rPr>
              <w:t>120,1</w:t>
            </w:r>
          </w:p>
        </w:tc>
      </w:tr>
      <w:tr w:rsidR="00326D95" w:rsidRPr="000B06A7" w14:paraId="1BA37FEB" w14:textId="77777777" w:rsidTr="004E2D6D">
        <w:trPr>
          <w:gridAfter w:val="1"/>
          <w:wAfter w:w="47" w:type="pct"/>
        </w:trPr>
        <w:tc>
          <w:tcPr>
            <w:tcW w:w="669" w:type="pct"/>
            <w:vMerge/>
          </w:tcPr>
          <w:p w14:paraId="21988E14" w14:textId="77777777" w:rsidR="00326D95" w:rsidRPr="000B06A7" w:rsidRDefault="00326D95" w:rsidP="00326D95">
            <w:pPr>
              <w:rPr>
                <w:sz w:val="18"/>
                <w:szCs w:val="18"/>
              </w:rPr>
            </w:pPr>
          </w:p>
        </w:tc>
        <w:tc>
          <w:tcPr>
            <w:tcW w:w="813" w:type="pct"/>
            <w:vMerge/>
          </w:tcPr>
          <w:p w14:paraId="748F5C72" w14:textId="77777777" w:rsidR="00326D95" w:rsidRPr="000B06A7" w:rsidRDefault="00326D95" w:rsidP="00326D95">
            <w:pPr>
              <w:rPr>
                <w:sz w:val="18"/>
                <w:szCs w:val="18"/>
              </w:rPr>
            </w:pPr>
          </w:p>
        </w:tc>
        <w:tc>
          <w:tcPr>
            <w:tcW w:w="348" w:type="pct"/>
          </w:tcPr>
          <w:p w14:paraId="3ADA70AF" w14:textId="77777777" w:rsidR="00326D95" w:rsidRPr="000B06A7" w:rsidRDefault="00326D95" w:rsidP="00326D95">
            <w:pPr>
              <w:rPr>
                <w:sz w:val="18"/>
                <w:szCs w:val="18"/>
              </w:rPr>
            </w:pPr>
            <w:r w:rsidRPr="000B06A7">
              <w:rPr>
                <w:sz w:val="18"/>
                <w:szCs w:val="18"/>
              </w:rPr>
              <w:t> </w:t>
            </w:r>
          </w:p>
        </w:tc>
        <w:tc>
          <w:tcPr>
            <w:tcW w:w="316" w:type="pct"/>
          </w:tcPr>
          <w:p w14:paraId="6921B95F" w14:textId="77777777" w:rsidR="00326D95" w:rsidRPr="000B06A7" w:rsidRDefault="00326D95" w:rsidP="00326D95">
            <w:pPr>
              <w:rPr>
                <w:sz w:val="18"/>
                <w:szCs w:val="18"/>
              </w:rPr>
            </w:pPr>
            <w:r w:rsidRPr="000B06A7">
              <w:rPr>
                <w:sz w:val="18"/>
                <w:szCs w:val="18"/>
              </w:rPr>
              <w:t> </w:t>
            </w:r>
          </w:p>
        </w:tc>
        <w:tc>
          <w:tcPr>
            <w:tcW w:w="786" w:type="pct"/>
          </w:tcPr>
          <w:p w14:paraId="4DD15C82"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73D6CFC0" w14:textId="77777777" w:rsidR="00326D95" w:rsidRPr="000B06A7" w:rsidRDefault="00326D95" w:rsidP="00326D95">
            <w:pPr>
              <w:rPr>
                <w:sz w:val="18"/>
                <w:szCs w:val="18"/>
              </w:rPr>
            </w:pPr>
            <w:r w:rsidRPr="000B06A7">
              <w:rPr>
                <w:sz w:val="18"/>
                <w:szCs w:val="18"/>
              </w:rPr>
              <w:t>0,0</w:t>
            </w:r>
          </w:p>
        </w:tc>
        <w:tc>
          <w:tcPr>
            <w:tcW w:w="320" w:type="pct"/>
          </w:tcPr>
          <w:p w14:paraId="12ECE181" w14:textId="77777777" w:rsidR="00326D95" w:rsidRPr="000B06A7" w:rsidRDefault="00326D95" w:rsidP="00326D95">
            <w:pPr>
              <w:rPr>
                <w:sz w:val="18"/>
                <w:szCs w:val="18"/>
              </w:rPr>
            </w:pPr>
            <w:r w:rsidRPr="000B06A7">
              <w:rPr>
                <w:sz w:val="18"/>
                <w:szCs w:val="18"/>
              </w:rPr>
              <w:t>0,0</w:t>
            </w:r>
          </w:p>
        </w:tc>
        <w:tc>
          <w:tcPr>
            <w:tcW w:w="321" w:type="pct"/>
          </w:tcPr>
          <w:p w14:paraId="2493C2F1" w14:textId="77777777" w:rsidR="00326D95" w:rsidRPr="000B06A7" w:rsidRDefault="00326D95" w:rsidP="00326D95">
            <w:pPr>
              <w:rPr>
                <w:sz w:val="18"/>
                <w:szCs w:val="18"/>
              </w:rPr>
            </w:pPr>
            <w:r w:rsidRPr="000B06A7">
              <w:rPr>
                <w:sz w:val="18"/>
                <w:szCs w:val="18"/>
              </w:rPr>
              <w:t>0,0</w:t>
            </w:r>
          </w:p>
        </w:tc>
        <w:tc>
          <w:tcPr>
            <w:tcW w:w="321" w:type="pct"/>
          </w:tcPr>
          <w:p w14:paraId="53AA706A" w14:textId="77777777" w:rsidR="00326D95" w:rsidRPr="000B06A7" w:rsidRDefault="00326D95" w:rsidP="00326D95">
            <w:pPr>
              <w:rPr>
                <w:sz w:val="18"/>
                <w:szCs w:val="18"/>
              </w:rPr>
            </w:pPr>
            <w:r w:rsidRPr="000B06A7">
              <w:rPr>
                <w:sz w:val="18"/>
                <w:szCs w:val="18"/>
              </w:rPr>
              <w:t>0,0</w:t>
            </w:r>
          </w:p>
        </w:tc>
        <w:tc>
          <w:tcPr>
            <w:tcW w:w="378" w:type="pct"/>
            <w:gridSpan w:val="3"/>
          </w:tcPr>
          <w:p w14:paraId="4CA77CAE" w14:textId="77777777" w:rsidR="00326D95" w:rsidRPr="000B06A7" w:rsidRDefault="00326D95" w:rsidP="00326D95">
            <w:pPr>
              <w:rPr>
                <w:sz w:val="18"/>
                <w:szCs w:val="18"/>
              </w:rPr>
            </w:pPr>
            <w:r w:rsidRPr="000B06A7">
              <w:rPr>
                <w:sz w:val="18"/>
                <w:szCs w:val="18"/>
              </w:rPr>
              <w:t>0,0</w:t>
            </w:r>
          </w:p>
        </w:tc>
        <w:tc>
          <w:tcPr>
            <w:tcW w:w="343" w:type="pct"/>
            <w:gridSpan w:val="2"/>
          </w:tcPr>
          <w:p w14:paraId="506707CF" w14:textId="77777777" w:rsidR="00326D95" w:rsidRPr="000B06A7" w:rsidRDefault="00326D95" w:rsidP="00326D95">
            <w:pPr>
              <w:rPr>
                <w:sz w:val="18"/>
                <w:szCs w:val="18"/>
              </w:rPr>
            </w:pPr>
            <w:r w:rsidRPr="000B06A7">
              <w:rPr>
                <w:sz w:val="18"/>
                <w:szCs w:val="18"/>
              </w:rPr>
              <w:t>0,0</w:t>
            </w:r>
          </w:p>
        </w:tc>
      </w:tr>
      <w:tr w:rsidR="00326D95" w:rsidRPr="000B06A7" w14:paraId="37AE7BEB" w14:textId="77777777" w:rsidTr="004E2D6D">
        <w:trPr>
          <w:gridAfter w:val="1"/>
          <w:wAfter w:w="47" w:type="pct"/>
        </w:trPr>
        <w:tc>
          <w:tcPr>
            <w:tcW w:w="669" w:type="pct"/>
            <w:vMerge/>
          </w:tcPr>
          <w:p w14:paraId="6A6F2D8A" w14:textId="77777777" w:rsidR="00326D95" w:rsidRPr="000B06A7" w:rsidRDefault="00326D95" w:rsidP="00326D95">
            <w:pPr>
              <w:rPr>
                <w:sz w:val="18"/>
                <w:szCs w:val="18"/>
              </w:rPr>
            </w:pPr>
          </w:p>
        </w:tc>
        <w:tc>
          <w:tcPr>
            <w:tcW w:w="813" w:type="pct"/>
            <w:vMerge/>
          </w:tcPr>
          <w:p w14:paraId="4632F8CD" w14:textId="77777777" w:rsidR="00326D95" w:rsidRPr="000B06A7" w:rsidRDefault="00326D95" w:rsidP="00326D95">
            <w:pPr>
              <w:rPr>
                <w:sz w:val="18"/>
                <w:szCs w:val="18"/>
              </w:rPr>
            </w:pPr>
          </w:p>
        </w:tc>
        <w:tc>
          <w:tcPr>
            <w:tcW w:w="348" w:type="pct"/>
          </w:tcPr>
          <w:p w14:paraId="2C7F9901" w14:textId="77777777" w:rsidR="00326D95" w:rsidRPr="000B06A7" w:rsidRDefault="00326D95" w:rsidP="00326D95">
            <w:pPr>
              <w:rPr>
                <w:sz w:val="18"/>
                <w:szCs w:val="18"/>
              </w:rPr>
            </w:pPr>
            <w:r w:rsidRPr="000B06A7">
              <w:rPr>
                <w:sz w:val="18"/>
                <w:szCs w:val="18"/>
              </w:rPr>
              <w:t>994</w:t>
            </w:r>
          </w:p>
        </w:tc>
        <w:tc>
          <w:tcPr>
            <w:tcW w:w="316" w:type="pct"/>
          </w:tcPr>
          <w:p w14:paraId="361D8E9C" w14:textId="77777777" w:rsidR="00326D95" w:rsidRPr="000B06A7" w:rsidRDefault="00326D95" w:rsidP="00326D95">
            <w:pPr>
              <w:rPr>
                <w:sz w:val="18"/>
                <w:szCs w:val="18"/>
              </w:rPr>
            </w:pPr>
            <w:r w:rsidRPr="000B06A7">
              <w:rPr>
                <w:sz w:val="18"/>
                <w:szCs w:val="18"/>
              </w:rPr>
              <w:t>Ц9И0000000</w:t>
            </w:r>
          </w:p>
        </w:tc>
        <w:tc>
          <w:tcPr>
            <w:tcW w:w="786" w:type="pct"/>
          </w:tcPr>
          <w:p w14:paraId="26F4C8F2"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17CDB054" w14:textId="77777777" w:rsidR="00326D95" w:rsidRPr="000B06A7" w:rsidRDefault="00326D95" w:rsidP="00326D95">
            <w:pPr>
              <w:rPr>
                <w:sz w:val="18"/>
                <w:szCs w:val="18"/>
              </w:rPr>
            </w:pPr>
            <w:r w:rsidRPr="000B06A7">
              <w:rPr>
                <w:sz w:val="18"/>
                <w:szCs w:val="18"/>
              </w:rPr>
              <w:t>7794,4</w:t>
            </w:r>
          </w:p>
        </w:tc>
        <w:tc>
          <w:tcPr>
            <w:tcW w:w="320" w:type="pct"/>
          </w:tcPr>
          <w:p w14:paraId="48F233C6" w14:textId="77777777" w:rsidR="00326D95" w:rsidRPr="000B06A7" w:rsidRDefault="00326D95" w:rsidP="00326D95">
            <w:pPr>
              <w:rPr>
                <w:sz w:val="18"/>
                <w:szCs w:val="18"/>
              </w:rPr>
            </w:pPr>
            <w:r w:rsidRPr="000B06A7">
              <w:rPr>
                <w:sz w:val="18"/>
                <w:szCs w:val="18"/>
              </w:rPr>
              <w:t>34,3</w:t>
            </w:r>
          </w:p>
        </w:tc>
        <w:tc>
          <w:tcPr>
            <w:tcW w:w="321" w:type="pct"/>
          </w:tcPr>
          <w:p w14:paraId="0EB901AF" w14:textId="77777777" w:rsidR="00326D95" w:rsidRPr="000B06A7" w:rsidRDefault="00326D95" w:rsidP="00326D95">
            <w:pPr>
              <w:rPr>
                <w:sz w:val="18"/>
                <w:szCs w:val="18"/>
              </w:rPr>
            </w:pPr>
            <w:r w:rsidRPr="000B06A7">
              <w:rPr>
                <w:sz w:val="18"/>
                <w:szCs w:val="18"/>
              </w:rPr>
              <w:t>20,3</w:t>
            </w:r>
          </w:p>
        </w:tc>
        <w:tc>
          <w:tcPr>
            <w:tcW w:w="321" w:type="pct"/>
          </w:tcPr>
          <w:p w14:paraId="6A824660" w14:textId="77777777" w:rsidR="00326D95" w:rsidRPr="000B06A7" w:rsidRDefault="00326D95" w:rsidP="00326D95">
            <w:pPr>
              <w:rPr>
                <w:sz w:val="18"/>
                <w:szCs w:val="18"/>
              </w:rPr>
            </w:pPr>
            <w:r w:rsidRPr="000B06A7">
              <w:rPr>
                <w:sz w:val="18"/>
                <w:szCs w:val="18"/>
              </w:rPr>
              <w:t>20,3</w:t>
            </w:r>
          </w:p>
        </w:tc>
        <w:tc>
          <w:tcPr>
            <w:tcW w:w="378" w:type="pct"/>
            <w:gridSpan w:val="3"/>
          </w:tcPr>
          <w:p w14:paraId="22D2CCBC" w14:textId="77777777" w:rsidR="00326D95" w:rsidRPr="000B06A7" w:rsidRDefault="00326D95" w:rsidP="00326D95">
            <w:pPr>
              <w:rPr>
                <w:sz w:val="18"/>
                <w:szCs w:val="18"/>
              </w:rPr>
            </w:pPr>
            <w:r w:rsidRPr="000B06A7">
              <w:rPr>
                <w:sz w:val="18"/>
                <w:szCs w:val="18"/>
              </w:rPr>
              <w:t>102,3</w:t>
            </w:r>
          </w:p>
        </w:tc>
        <w:tc>
          <w:tcPr>
            <w:tcW w:w="343" w:type="pct"/>
            <w:gridSpan w:val="2"/>
          </w:tcPr>
          <w:p w14:paraId="0C050571" w14:textId="77777777" w:rsidR="00326D95" w:rsidRPr="000B06A7" w:rsidRDefault="00326D95" w:rsidP="00326D95">
            <w:pPr>
              <w:rPr>
                <w:sz w:val="18"/>
                <w:szCs w:val="18"/>
              </w:rPr>
            </w:pPr>
            <w:r w:rsidRPr="000B06A7">
              <w:rPr>
                <w:sz w:val="18"/>
                <w:szCs w:val="18"/>
              </w:rPr>
              <w:t>102,5</w:t>
            </w:r>
          </w:p>
        </w:tc>
      </w:tr>
      <w:tr w:rsidR="00326D95" w:rsidRPr="000B06A7" w14:paraId="16F21C77" w14:textId="77777777" w:rsidTr="004E2D6D">
        <w:trPr>
          <w:gridAfter w:val="1"/>
          <w:wAfter w:w="47" w:type="pct"/>
        </w:trPr>
        <w:tc>
          <w:tcPr>
            <w:tcW w:w="669" w:type="pct"/>
            <w:vMerge/>
          </w:tcPr>
          <w:p w14:paraId="3BD4C53B" w14:textId="77777777" w:rsidR="00326D95" w:rsidRPr="000B06A7" w:rsidRDefault="00326D95" w:rsidP="00326D95">
            <w:pPr>
              <w:rPr>
                <w:sz w:val="18"/>
                <w:szCs w:val="18"/>
              </w:rPr>
            </w:pPr>
          </w:p>
        </w:tc>
        <w:tc>
          <w:tcPr>
            <w:tcW w:w="813" w:type="pct"/>
            <w:vMerge/>
          </w:tcPr>
          <w:p w14:paraId="6C9F409F" w14:textId="77777777" w:rsidR="00326D95" w:rsidRPr="000B06A7" w:rsidRDefault="00326D95" w:rsidP="00326D95">
            <w:pPr>
              <w:rPr>
                <w:sz w:val="18"/>
                <w:szCs w:val="18"/>
              </w:rPr>
            </w:pPr>
          </w:p>
        </w:tc>
        <w:tc>
          <w:tcPr>
            <w:tcW w:w="348" w:type="pct"/>
          </w:tcPr>
          <w:p w14:paraId="347F0BF3" w14:textId="77777777" w:rsidR="00326D95" w:rsidRPr="000B06A7" w:rsidRDefault="00326D95" w:rsidP="00326D95">
            <w:pPr>
              <w:rPr>
                <w:sz w:val="18"/>
                <w:szCs w:val="18"/>
              </w:rPr>
            </w:pPr>
            <w:r w:rsidRPr="000B06A7">
              <w:rPr>
                <w:sz w:val="18"/>
                <w:szCs w:val="18"/>
              </w:rPr>
              <w:t>994</w:t>
            </w:r>
          </w:p>
        </w:tc>
        <w:tc>
          <w:tcPr>
            <w:tcW w:w="316" w:type="pct"/>
          </w:tcPr>
          <w:p w14:paraId="08FA2A3E" w14:textId="77777777" w:rsidR="00326D95" w:rsidRPr="000B06A7" w:rsidRDefault="00326D95" w:rsidP="00326D95">
            <w:pPr>
              <w:rPr>
                <w:sz w:val="18"/>
                <w:szCs w:val="18"/>
              </w:rPr>
            </w:pPr>
            <w:r w:rsidRPr="000B06A7">
              <w:rPr>
                <w:sz w:val="18"/>
                <w:szCs w:val="18"/>
              </w:rPr>
              <w:t>Ц9И0000000</w:t>
            </w:r>
          </w:p>
        </w:tc>
        <w:tc>
          <w:tcPr>
            <w:tcW w:w="786" w:type="pct"/>
          </w:tcPr>
          <w:p w14:paraId="00335283"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4BF111BA" w14:textId="77777777" w:rsidR="00326D95" w:rsidRPr="000B06A7" w:rsidRDefault="00326D95" w:rsidP="00326D95">
            <w:pPr>
              <w:rPr>
                <w:sz w:val="18"/>
                <w:szCs w:val="18"/>
              </w:rPr>
            </w:pPr>
            <w:r w:rsidRPr="000B06A7">
              <w:rPr>
                <w:sz w:val="18"/>
                <w:szCs w:val="18"/>
              </w:rPr>
              <w:t>41,6</w:t>
            </w:r>
          </w:p>
        </w:tc>
        <w:tc>
          <w:tcPr>
            <w:tcW w:w="320" w:type="pct"/>
          </w:tcPr>
          <w:p w14:paraId="7A41F7DE" w14:textId="77777777" w:rsidR="00326D95" w:rsidRPr="000B06A7" w:rsidRDefault="00326D95" w:rsidP="00326D95">
            <w:pPr>
              <w:rPr>
                <w:sz w:val="18"/>
                <w:szCs w:val="18"/>
              </w:rPr>
            </w:pPr>
            <w:r w:rsidRPr="000B06A7">
              <w:rPr>
                <w:sz w:val="18"/>
                <w:szCs w:val="18"/>
              </w:rPr>
              <w:t>1,8</w:t>
            </w:r>
          </w:p>
        </w:tc>
        <w:tc>
          <w:tcPr>
            <w:tcW w:w="321" w:type="pct"/>
          </w:tcPr>
          <w:p w14:paraId="4FCEEC12" w14:textId="77777777" w:rsidR="00326D95" w:rsidRPr="000B06A7" w:rsidRDefault="00326D95" w:rsidP="00326D95">
            <w:pPr>
              <w:rPr>
                <w:sz w:val="18"/>
                <w:szCs w:val="18"/>
              </w:rPr>
            </w:pPr>
            <w:r w:rsidRPr="000B06A7">
              <w:rPr>
                <w:sz w:val="18"/>
                <w:szCs w:val="18"/>
              </w:rPr>
              <w:t>1,1</w:t>
            </w:r>
          </w:p>
        </w:tc>
        <w:tc>
          <w:tcPr>
            <w:tcW w:w="321" w:type="pct"/>
          </w:tcPr>
          <w:p w14:paraId="50434215" w14:textId="77777777" w:rsidR="00326D95" w:rsidRPr="000B06A7" w:rsidRDefault="00326D95" w:rsidP="00326D95">
            <w:pPr>
              <w:rPr>
                <w:sz w:val="18"/>
                <w:szCs w:val="18"/>
                <w:lang w:val="en-US"/>
              </w:rPr>
            </w:pPr>
            <w:r w:rsidRPr="000B06A7">
              <w:rPr>
                <w:sz w:val="18"/>
                <w:szCs w:val="18"/>
              </w:rPr>
              <w:t>1,1</w:t>
            </w:r>
          </w:p>
        </w:tc>
        <w:tc>
          <w:tcPr>
            <w:tcW w:w="378" w:type="pct"/>
            <w:gridSpan w:val="3"/>
          </w:tcPr>
          <w:p w14:paraId="3F4B0DC6" w14:textId="77777777" w:rsidR="00326D95" w:rsidRPr="000B06A7" w:rsidRDefault="00326D95" w:rsidP="00326D95">
            <w:pPr>
              <w:rPr>
                <w:sz w:val="18"/>
                <w:szCs w:val="18"/>
              </w:rPr>
            </w:pPr>
            <w:r w:rsidRPr="000B06A7">
              <w:rPr>
                <w:sz w:val="18"/>
                <w:szCs w:val="18"/>
              </w:rPr>
              <w:t>9,3</w:t>
            </w:r>
          </w:p>
        </w:tc>
        <w:tc>
          <w:tcPr>
            <w:tcW w:w="343" w:type="pct"/>
            <w:gridSpan w:val="2"/>
          </w:tcPr>
          <w:p w14:paraId="3D5C3F38" w14:textId="77777777" w:rsidR="00326D95" w:rsidRPr="000B06A7" w:rsidRDefault="00326D95" w:rsidP="00326D95">
            <w:pPr>
              <w:rPr>
                <w:sz w:val="18"/>
                <w:szCs w:val="18"/>
              </w:rPr>
            </w:pPr>
            <w:r w:rsidRPr="000B06A7">
              <w:rPr>
                <w:sz w:val="18"/>
                <w:szCs w:val="18"/>
              </w:rPr>
              <w:t>17,6</w:t>
            </w:r>
          </w:p>
        </w:tc>
      </w:tr>
      <w:tr w:rsidR="00326D95" w:rsidRPr="000B06A7" w14:paraId="5942F859" w14:textId="77777777" w:rsidTr="004E2D6D">
        <w:trPr>
          <w:gridAfter w:val="1"/>
          <w:wAfter w:w="47" w:type="pct"/>
        </w:trPr>
        <w:tc>
          <w:tcPr>
            <w:tcW w:w="669" w:type="pct"/>
            <w:vMerge w:val="restart"/>
          </w:tcPr>
          <w:p w14:paraId="613AC1E4" w14:textId="77777777" w:rsidR="00326D95" w:rsidRPr="000B06A7" w:rsidRDefault="00326D95" w:rsidP="00326D95">
            <w:pPr>
              <w:rPr>
                <w:sz w:val="18"/>
                <w:szCs w:val="18"/>
              </w:rPr>
            </w:pPr>
            <w:r w:rsidRPr="000B06A7">
              <w:rPr>
                <w:sz w:val="18"/>
                <w:szCs w:val="18"/>
              </w:rPr>
              <w:t>Основное мероприятие 1</w:t>
            </w:r>
          </w:p>
        </w:tc>
        <w:tc>
          <w:tcPr>
            <w:tcW w:w="813" w:type="pct"/>
            <w:vMerge w:val="restart"/>
          </w:tcPr>
          <w:p w14:paraId="262D3EAB" w14:textId="77777777" w:rsidR="00326D95" w:rsidRPr="000B06A7" w:rsidRDefault="00326D95" w:rsidP="00326D95">
            <w:pPr>
              <w:rPr>
                <w:sz w:val="18"/>
                <w:szCs w:val="18"/>
              </w:rPr>
            </w:pPr>
            <w:r w:rsidRPr="000B06A7">
              <w:rPr>
                <w:sz w:val="18"/>
                <w:szCs w:val="18"/>
              </w:rPr>
              <w:t>Поддержка подотраслей растениеводства</w:t>
            </w:r>
          </w:p>
        </w:tc>
        <w:tc>
          <w:tcPr>
            <w:tcW w:w="348" w:type="pct"/>
          </w:tcPr>
          <w:p w14:paraId="30C9DCBF" w14:textId="77777777" w:rsidR="00326D95" w:rsidRPr="000B06A7" w:rsidRDefault="00326D95" w:rsidP="00326D95">
            <w:pPr>
              <w:rPr>
                <w:sz w:val="18"/>
                <w:szCs w:val="18"/>
              </w:rPr>
            </w:pPr>
            <w:r w:rsidRPr="000B06A7">
              <w:rPr>
                <w:sz w:val="18"/>
                <w:szCs w:val="18"/>
              </w:rPr>
              <w:t> x</w:t>
            </w:r>
          </w:p>
        </w:tc>
        <w:tc>
          <w:tcPr>
            <w:tcW w:w="316" w:type="pct"/>
          </w:tcPr>
          <w:p w14:paraId="4B264ED2" w14:textId="77777777" w:rsidR="00326D95" w:rsidRPr="000B06A7" w:rsidRDefault="00326D95" w:rsidP="00326D95">
            <w:pPr>
              <w:rPr>
                <w:sz w:val="18"/>
                <w:szCs w:val="18"/>
              </w:rPr>
            </w:pPr>
            <w:r w:rsidRPr="000B06A7">
              <w:rPr>
                <w:sz w:val="18"/>
                <w:szCs w:val="18"/>
              </w:rPr>
              <w:t> Ц9И0300000 </w:t>
            </w:r>
          </w:p>
        </w:tc>
        <w:tc>
          <w:tcPr>
            <w:tcW w:w="786" w:type="pct"/>
          </w:tcPr>
          <w:p w14:paraId="17AABA6A" w14:textId="77777777" w:rsidR="00326D95" w:rsidRPr="000B06A7" w:rsidRDefault="00326D95" w:rsidP="00326D95">
            <w:pPr>
              <w:rPr>
                <w:sz w:val="18"/>
                <w:szCs w:val="18"/>
              </w:rPr>
            </w:pPr>
            <w:r w:rsidRPr="000B06A7">
              <w:rPr>
                <w:sz w:val="18"/>
                <w:szCs w:val="18"/>
              </w:rPr>
              <w:t>всего</w:t>
            </w:r>
          </w:p>
        </w:tc>
        <w:tc>
          <w:tcPr>
            <w:tcW w:w="338" w:type="pct"/>
          </w:tcPr>
          <w:p w14:paraId="0BBE2C1C" w14:textId="77777777" w:rsidR="00326D95" w:rsidRPr="000B06A7" w:rsidRDefault="00326D95" w:rsidP="00326D95">
            <w:pPr>
              <w:rPr>
                <w:sz w:val="18"/>
                <w:szCs w:val="18"/>
              </w:rPr>
            </w:pPr>
            <w:r w:rsidRPr="000B06A7">
              <w:rPr>
                <w:sz w:val="18"/>
                <w:szCs w:val="18"/>
              </w:rPr>
              <w:t>0,0</w:t>
            </w:r>
          </w:p>
        </w:tc>
        <w:tc>
          <w:tcPr>
            <w:tcW w:w="320" w:type="pct"/>
          </w:tcPr>
          <w:p w14:paraId="19AED91C" w14:textId="77777777" w:rsidR="00326D95" w:rsidRPr="000B06A7" w:rsidRDefault="00326D95" w:rsidP="00326D95">
            <w:pPr>
              <w:rPr>
                <w:sz w:val="18"/>
                <w:szCs w:val="18"/>
              </w:rPr>
            </w:pPr>
            <w:r w:rsidRPr="000B06A7">
              <w:rPr>
                <w:sz w:val="18"/>
                <w:szCs w:val="18"/>
              </w:rPr>
              <w:t>0,0</w:t>
            </w:r>
          </w:p>
        </w:tc>
        <w:tc>
          <w:tcPr>
            <w:tcW w:w="321" w:type="pct"/>
          </w:tcPr>
          <w:p w14:paraId="63CBBDB8" w14:textId="77777777" w:rsidR="00326D95" w:rsidRPr="000B06A7" w:rsidRDefault="00326D95" w:rsidP="00326D95">
            <w:pPr>
              <w:rPr>
                <w:sz w:val="18"/>
                <w:szCs w:val="18"/>
              </w:rPr>
            </w:pPr>
            <w:r w:rsidRPr="000B06A7">
              <w:rPr>
                <w:sz w:val="18"/>
                <w:szCs w:val="18"/>
              </w:rPr>
              <w:t>0,0</w:t>
            </w:r>
          </w:p>
        </w:tc>
        <w:tc>
          <w:tcPr>
            <w:tcW w:w="321" w:type="pct"/>
          </w:tcPr>
          <w:p w14:paraId="1A3A1EAD" w14:textId="77777777" w:rsidR="00326D95" w:rsidRPr="000B06A7" w:rsidRDefault="00326D95" w:rsidP="00326D95">
            <w:pPr>
              <w:rPr>
                <w:sz w:val="18"/>
                <w:szCs w:val="18"/>
              </w:rPr>
            </w:pPr>
            <w:r w:rsidRPr="000B06A7">
              <w:rPr>
                <w:sz w:val="18"/>
                <w:szCs w:val="18"/>
              </w:rPr>
              <w:t>0,0</w:t>
            </w:r>
          </w:p>
        </w:tc>
        <w:tc>
          <w:tcPr>
            <w:tcW w:w="378" w:type="pct"/>
            <w:gridSpan w:val="3"/>
          </w:tcPr>
          <w:p w14:paraId="42B79CBA" w14:textId="77777777" w:rsidR="00326D95" w:rsidRPr="000B06A7" w:rsidRDefault="00326D95" w:rsidP="00326D95">
            <w:pPr>
              <w:rPr>
                <w:sz w:val="18"/>
                <w:szCs w:val="18"/>
              </w:rPr>
            </w:pPr>
            <w:r w:rsidRPr="000B06A7">
              <w:rPr>
                <w:sz w:val="18"/>
                <w:szCs w:val="18"/>
              </w:rPr>
              <w:t>0,0</w:t>
            </w:r>
          </w:p>
        </w:tc>
        <w:tc>
          <w:tcPr>
            <w:tcW w:w="343" w:type="pct"/>
            <w:gridSpan w:val="2"/>
          </w:tcPr>
          <w:p w14:paraId="19046929" w14:textId="77777777" w:rsidR="00326D95" w:rsidRPr="000B06A7" w:rsidRDefault="00326D95" w:rsidP="00326D95">
            <w:pPr>
              <w:rPr>
                <w:sz w:val="18"/>
                <w:szCs w:val="18"/>
              </w:rPr>
            </w:pPr>
            <w:r w:rsidRPr="000B06A7">
              <w:rPr>
                <w:sz w:val="18"/>
                <w:szCs w:val="18"/>
              </w:rPr>
              <w:t>0,0</w:t>
            </w:r>
          </w:p>
        </w:tc>
      </w:tr>
      <w:tr w:rsidR="00326D95" w:rsidRPr="000B06A7" w14:paraId="2A3E9959" w14:textId="77777777" w:rsidTr="004E2D6D">
        <w:trPr>
          <w:gridAfter w:val="1"/>
          <w:wAfter w:w="47" w:type="pct"/>
        </w:trPr>
        <w:tc>
          <w:tcPr>
            <w:tcW w:w="669" w:type="pct"/>
            <w:vMerge/>
          </w:tcPr>
          <w:p w14:paraId="793E5FD8" w14:textId="77777777" w:rsidR="00326D95" w:rsidRPr="000B06A7" w:rsidRDefault="00326D95" w:rsidP="00326D95">
            <w:pPr>
              <w:rPr>
                <w:sz w:val="18"/>
                <w:szCs w:val="18"/>
              </w:rPr>
            </w:pPr>
          </w:p>
        </w:tc>
        <w:tc>
          <w:tcPr>
            <w:tcW w:w="813" w:type="pct"/>
            <w:vMerge/>
          </w:tcPr>
          <w:p w14:paraId="68EFE8C9" w14:textId="77777777" w:rsidR="00326D95" w:rsidRPr="000B06A7" w:rsidRDefault="00326D95" w:rsidP="00326D95">
            <w:pPr>
              <w:rPr>
                <w:sz w:val="18"/>
                <w:szCs w:val="18"/>
              </w:rPr>
            </w:pPr>
          </w:p>
        </w:tc>
        <w:tc>
          <w:tcPr>
            <w:tcW w:w="348" w:type="pct"/>
          </w:tcPr>
          <w:p w14:paraId="56C26905" w14:textId="77777777" w:rsidR="00326D95" w:rsidRPr="000B06A7" w:rsidRDefault="00326D95" w:rsidP="00326D95">
            <w:pPr>
              <w:rPr>
                <w:sz w:val="18"/>
                <w:szCs w:val="18"/>
              </w:rPr>
            </w:pPr>
            <w:r w:rsidRPr="000B06A7">
              <w:rPr>
                <w:sz w:val="18"/>
                <w:szCs w:val="18"/>
              </w:rPr>
              <w:t>x</w:t>
            </w:r>
          </w:p>
        </w:tc>
        <w:tc>
          <w:tcPr>
            <w:tcW w:w="316" w:type="pct"/>
          </w:tcPr>
          <w:p w14:paraId="7B43C446" w14:textId="77777777" w:rsidR="00326D95" w:rsidRPr="000B06A7" w:rsidRDefault="00326D95" w:rsidP="00326D95">
            <w:pPr>
              <w:rPr>
                <w:sz w:val="18"/>
                <w:szCs w:val="18"/>
              </w:rPr>
            </w:pPr>
            <w:r w:rsidRPr="000B06A7">
              <w:rPr>
                <w:sz w:val="18"/>
                <w:szCs w:val="18"/>
              </w:rPr>
              <w:t>x</w:t>
            </w:r>
          </w:p>
        </w:tc>
        <w:tc>
          <w:tcPr>
            <w:tcW w:w="786" w:type="pct"/>
          </w:tcPr>
          <w:p w14:paraId="71CD9B00"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77C04CA7" w14:textId="77777777" w:rsidR="00326D95" w:rsidRPr="000B06A7" w:rsidRDefault="00326D95" w:rsidP="00326D95">
            <w:pPr>
              <w:rPr>
                <w:sz w:val="18"/>
                <w:szCs w:val="18"/>
              </w:rPr>
            </w:pPr>
            <w:r w:rsidRPr="000B06A7">
              <w:rPr>
                <w:sz w:val="18"/>
                <w:szCs w:val="18"/>
              </w:rPr>
              <w:t>0,0</w:t>
            </w:r>
          </w:p>
        </w:tc>
        <w:tc>
          <w:tcPr>
            <w:tcW w:w="320" w:type="pct"/>
          </w:tcPr>
          <w:p w14:paraId="27499409" w14:textId="77777777" w:rsidR="00326D95" w:rsidRPr="000B06A7" w:rsidRDefault="00326D95" w:rsidP="00326D95">
            <w:pPr>
              <w:rPr>
                <w:sz w:val="18"/>
                <w:szCs w:val="18"/>
              </w:rPr>
            </w:pPr>
            <w:r w:rsidRPr="000B06A7">
              <w:rPr>
                <w:sz w:val="18"/>
                <w:szCs w:val="18"/>
              </w:rPr>
              <w:t>0,0</w:t>
            </w:r>
          </w:p>
        </w:tc>
        <w:tc>
          <w:tcPr>
            <w:tcW w:w="321" w:type="pct"/>
          </w:tcPr>
          <w:p w14:paraId="4CC0F05D" w14:textId="77777777" w:rsidR="00326D95" w:rsidRPr="000B06A7" w:rsidRDefault="00326D95" w:rsidP="00326D95">
            <w:pPr>
              <w:rPr>
                <w:sz w:val="18"/>
                <w:szCs w:val="18"/>
              </w:rPr>
            </w:pPr>
            <w:r w:rsidRPr="000B06A7">
              <w:rPr>
                <w:sz w:val="18"/>
                <w:szCs w:val="18"/>
              </w:rPr>
              <w:t>0,0</w:t>
            </w:r>
          </w:p>
        </w:tc>
        <w:tc>
          <w:tcPr>
            <w:tcW w:w="321" w:type="pct"/>
          </w:tcPr>
          <w:p w14:paraId="20D20A7C" w14:textId="77777777" w:rsidR="00326D95" w:rsidRPr="000B06A7" w:rsidRDefault="00326D95" w:rsidP="00326D95">
            <w:pPr>
              <w:rPr>
                <w:sz w:val="18"/>
                <w:szCs w:val="18"/>
              </w:rPr>
            </w:pPr>
            <w:r w:rsidRPr="000B06A7">
              <w:rPr>
                <w:sz w:val="18"/>
                <w:szCs w:val="18"/>
              </w:rPr>
              <w:t>0,0</w:t>
            </w:r>
          </w:p>
        </w:tc>
        <w:tc>
          <w:tcPr>
            <w:tcW w:w="378" w:type="pct"/>
            <w:gridSpan w:val="3"/>
          </w:tcPr>
          <w:p w14:paraId="34E903B3" w14:textId="77777777" w:rsidR="00326D95" w:rsidRPr="000B06A7" w:rsidRDefault="00326D95" w:rsidP="00326D95">
            <w:pPr>
              <w:rPr>
                <w:sz w:val="18"/>
                <w:szCs w:val="18"/>
              </w:rPr>
            </w:pPr>
            <w:r w:rsidRPr="000B06A7">
              <w:rPr>
                <w:sz w:val="18"/>
                <w:szCs w:val="18"/>
              </w:rPr>
              <w:t>0,0</w:t>
            </w:r>
          </w:p>
        </w:tc>
        <w:tc>
          <w:tcPr>
            <w:tcW w:w="343" w:type="pct"/>
            <w:gridSpan w:val="2"/>
          </w:tcPr>
          <w:p w14:paraId="6A3FBCE5" w14:textId="77777777" w:rsidR="00326D95" w:rsidRPr="000B06A7" w:rsidRDefault="00326D95" w:rsidP="00326D95">
            <w:pPr>
              <w:rPr>
                <w:sz w:val="18"/>
                <w:szCs w:val="18"/>
              </w:rPr>
            </w:pPr>
            <w:r w:rsidRPr="000B06A7">
              <w:rPr>
                <w:sz w:val="18"/>
                <w:szCs w:val="18"/>
              </w:rPr>
              <w:t>0,0</w:t>
            </w:r>
          </w:p>
        </w:tc>
      </w:tr>
      <w:tr w:rsidR="00326D95" w:rsidRPr="000B06A7" w14:paraId="639C46F5" w14:textId="77777777" w:rsidTr="004E2D6D">
        <w:trPr>
          <w:gridAfter w:val="1"/>
          <w:wAfter w:w="47" w:type="pct"/>
        </w:trPr>
        <w:tc>
          <w:tcPr>
            <w:tcW w:w="669" w:type="pct"/>
            <w:vMerge/>
          </w:tcPr>
          <w:p w14:paraId="3E8DC459" w14:textId="77777777" w:rsidR="00326D95" w:rsidRPr="000B06A7" w:rsidRDefault="00326D95" w:rsidP="00326D95">
            <w:pPr>
              <w:rPr>
                <w:sz w:val="18"/>
                <w:szCs w:val="18"/>
              </w:rPr>
            </w:pPr>
          </w:p>
        </w:tc>
        <w:tc>
          <w:tcPr>
            <w:tcW w:w="813" w:type="pct"/>
            <w:vMerge/>
          </w:tcPr>
          <w:p w14:paraId="5FB25C14" w14:textId="77777777" w:rsidR="00326D95" w:rsidRPr="000B06A7" w:rsidRDefault="00326D95" w:rsidP="00326D95">
            <w:pPr>
              <w:rPr>
                <w:sz w:val="18"/>
                <w:szCs w:val="18"/>
              </w:rPr>
            </w:pPr>
          </w:p>
        </w:tc>
        <w:tc>
          <w:tcPr>
            <w:tcW w:w="348" w:type="pct"/>
          </w:tcPr>
          <w:p w14:paraId="58834B9F" w14:textId="77777777" w:rsidR="00326D95" w:rsidRPr="000B06A7" w:rsidRDefault="00326D95" w:rsidP="00326D95">
            <w:pPr>
              <w:rPr>
                <w:sz w:val="18"/>
                <w:szCs w:val="18"/>
              </w:rPr>
            </w:pPr>
            <w:r w:rsidRPr="000B06A7">
              <w:rPr>
                <w:sz w:val="18"/>
                <w:szCs w:val="18"/>
              </w:rPr>
              <w:t>x</w:t>
            </w:r>
          </w:p>
        </w:tc>
        <w:tc>
          <w:tcPr>
            <w:tcW w:w="316" w:type="pct"/>
          </w:tcPr>
          <w:p w14:paraId="3FF9033B" w14:textId="77777777" w:rsidR="00326D95" w:rsidRPr="000B06A7" w:rsidRDefault="00326D95" w:rsidP="00326D95">
            <w:pPr>
              <w:rPr>
                <w:sz w:val="18"/>
                <w:szCs w:val="18"/>
              </w:rPr>
            </w:pPr>
            <w:r w:rsidRPr="000B06A7">
              <w:rPr>
                <w:sz w:val="18"/>
                <w:szCs w:val="18"/>
              </w:rPr>
              <w:t>x</w:t>
            </w:r>
          </w:p>
        </w:tc>
        <w:tc>
          <w:tcPr>
            <w:tcW w:w="786" w:type="pct"/>
          </w:tcPr>
          <w:p w14:paraId="4EFDBA8F"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76EAEEC4" w14:textId="77777777" w:rsidR="00326D95" w:rsidRPr="000B06A7" w:rsidRDefault="00326D95" w:rsidP="00326D95">
            <w:pPr>
              <w:rPr>
                <w:sz w:val="18"/>
                <w:szCs w:val="18"/>
              </w:rPr>
            </w:pPr>
            <w:r w:rsidRPr="000B06A7">
              <w:rPr>
                <w:sz w:val="18"/>
                <w:szCs w:val="18"/>
              </w:rPr>
              <w:t>0,0</w:t>
            </w:r>
          </w:p>
        </w:tc>
        <w:tc>
          <w:tcPr>
            <w:tcW w:w="320" w:type="pct"/>
          </w:tcPr>
          <w:p w14:paraId="2DD6C7D8" w14:textId="77777777" w:rsidR="00326D95" w:rsidRPr="000B06A7" w:rsidRDefault="00326D95" w:rsidP="00326D95">
            <w:pPr>
              <w:rPr>
                <w:sz w:val="18"/>
                <w:szCs w:val="18"/>
              </w:rPr>
            </w:pPr>
            <w:r w:rsidRPr="000B06A7">
              <w:rPr>
                <w:sz w:val="18"/>
                <w:szCs w:val="18"/>
              </w:rPr>
              <w:t>0,0</w:t>
            </w:r>
          </w:p>
        </w:tc>
        <w:tc>
          <w:tcPr>
            <w:tcW w:w="321" w:type="pct"/>
          </w:tcPr>
          <w:p w14:paraId="23BD8003" w14:textId="77777777" w:rsidR="00326D95" w:rsidRPr="000B06A7" w:rsidRDefault="00326D95" w:rsidP="00326D95">
            <w:pPr>
              <w:rPr>
                <w:sz w:val="18"/>
                <w:szCs w:val="18"/>
              </w:rPr>
            </w:pPr>
            <w:r w:rsidRPr="000B06A7">
              <w:rPr>
                <w:sz w:val="18"/>
                <w:szCs w:val="18"/>
              </w:rPr>
              <w:t>0,0</w:t>
            </w:r>
          </w:p>
        </w:tc>
        <w:tc>
          <w:tcPr>
            <w:tcW w:w="321" w:type="pct"/>
          </w:tcPr>
          <w:p w14:paraId="37E4C510" w14:textId="77777777" w:rsidR="00326D95" w:rsidRPr="000B06A7" w:rsidRDefault="00326D95" w:rsidP="00326D95">
            <w:pPr>
              <w:rPr>
                <w:sz w:val="18"/>
                <w:szCs w:val="18"/>
              </w:rPr>
            </w:pPr>
            <w:r w:rsidRPr="000B06A7">
              <w:rPr>
                <w:sz w:val="18"/>
                <w:szCs w:val="18"/>
              </w:rPr>
              <w:t>0,0</w:t>
            </w:r>
          </w:p>
        </w:tc>
        <w:tc>
          <w:tcPr>
            <w:tcW w:w="378" w:type="pct"/>
            <w:gridSpan w:val="3"/>
          </w:tcPr>
          <w:p w14:paraId="5E68C5B6" w14:textId="77777777" w:rsidR="00326D95" w:rsidRPr="000B06A7" w:rsidRDefault="00326D95" w:rsidP="00326D95">
            <w:pPr>
              <w:rPr>
                <w:sz w:val="18"/>
                <w:szCs w:val="18"/>
              </w:rPr>
            </w:pPr>
            <w:r w:rsidRPr="000B06A7">
              <w:rPr>
                <w:sz w:val="18"/>
                <w:szCs w:val="18"/>
              </w:rPr>
              <w:t>0,0</w:t>
            </w:r>
          </w:p>
        </w:tc>
        <w:tc>
          <w:tcPr>
            <w:tcW w:w="343" w:type="pct"/>
            <w:gridSpan w:val="2"/>
          </w:tcPr>
          <w:p w14:paraId="7475BB38" w14:textId="77777777" w:rsidR="00326D95" w:rsidRPr="000B06A7" w:rsidRDefault="00326D95" w:rsidP="00326D95">
            <w:pPr>
              <w:rPr>
                <w:sz w:val="18"/>
                <w:szCs w:val="18"/>
              </w:rPr>
            </w:pPr>
            <w:r w:rsidRPr="000B06A7">
              <w:rPr>
                <w:sz w:val="18"/>
                <w:szCs w:val="18"/>
              </w:rPr>
              <w:t>0,0</w:t>
            </w:r>
          </w:p>
        </w:tc>
      </w:tr>
      <w:tr w:rsidR="00326D95" w:rsidRPr="000B06A7" w14:paraId="08521950" w14:textId="77777777" w:rsidTr="004E2D6D">
        <w:trPr>
          <w:gridAfter w:val="1"/>
          <w:wAfter w:w="47" w:type="pct"/>
        </w:trPr>
        <w:tc>
          <w:tcPr>
            <w:tcW w:w="669" w:type="pct"/>
            <w:vMerge/>
          </w:tcPr>
          <w:p w14:paraId="7D5B0954" w14:textId="77777777" w:rsidR="00326D95" w:rsidRPr="000B06A7" w:rsidRDefault="00326D95" w:rsidP="00326D95">
            <w:pPr>
              <w:rPr>
                <w:sz w:val="18"/>
                <w:szCs w:val="18"/>
              </w:rPr>
            </w:pPr>
          </w:p>
        </w:tc>
        <w:tc>
          <w:tcPr>
            <w:tcW w:w="813" w:type="pct"/>
            <w:vMerge/>
          </w:tcPr>
          <w:p w14:paraId="2881E409" w14:textId="77777777" w:rsidR="00326D95" w:rsidRPr="000B06A7" w:rsidRDefault="00326D95" w:rsidP="00326D95">
            <w:pPr>
              <w:rPr>
                <w:sz w:val="18"/>
                <w:szCs w:val="18"/>
              </w:rPr>
            </w:pPr>
          </w:p>
        </w:tc>
        <w:tc>
          <w:tcPr>
            <w:tcW w:w="348" w:type="pct"/>
          </w:tcPr>
          <w:p w14:paraId="1A160550" w14:textId="77777777" w:rsidR="00326D95" w:rsidRPr="000B06A7" w:rsidRDefault="00326D95" w:rsidP="00326D95">
            <w:pPr>
              <w:rPr>
                <w:sz w:val="18"/>
                <w:szCs w:val="18"/>
              </w:rPr>
            </w:pPr>
            <w:r w:rsidRPr="000B06A7">
              <w:rPr>
                <w:sz w:val="18"/>
                <w:szCs w:val="18"/>
              </w:rPr>
              <w:t>x</w:t>
            </w:r>
          </w:p>
        </w:tc>
        <w:tc>
          <w:tcPr>
            <w:tcW w:w="316" w:type="pct"/>
          </w:tcPr>
          <w:p w14:paraId="59D691F2" w14:textId="77777777" w:rsidR="00326D95" w:rsidRPr="000B06A7" w:rsidRDefault="00326D95" w:rsidP="00326D95">
            <w:pPr>
              <w:rPr>
                <w:sz w:val="18"/>
                <w:szCs w:val="18"/>
              </w:rPr>
            </w:pPr>
            <w:r w:rsidRPr="000B06A7">
              <w:rPr>
                <w:sz w:val="18"/>
                <w:szCs w:val="18"/>
              </w:rPr>
              <w:t>x</w:t>
            </w:r>
          </w:p>
        </w:tc>
        <w:tc>
          <w:tcPr>
            <w:tcW w:w="786" w:type="pct"/>
          </w:tcPr>
          <w:p w14:paraId="17A9E07C"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6B15BA47" w14:textId="77777777" w:rsidR="00326D95" w:rsidRPr="000B06A7" w:rsidRDefault="00326D95" w:rsidP="00326D95">
            <w:pPr>
              <w:rPr>
                <w:sz w:val="18"/>
                <w:szCs w:val="18"/>
              </w:rPr>
            </w:pPr>
            <w:r w:rsidRPr="000B06A7">
              <w:rPr>
                <w:sz w:val="18"/>
                <w:szCs w:val="18"/>
              </w:rPr>
              <w:t>0,0</w:t>
            </w:r>
          </w:p>
        </w:tc>
        <w:tc>
          <w:tcPr>
            <w:tcW w:w="320" w:type="pct"/>
          </w:tcPr>
          <w:p w14:paraId="3B982FB4" w14:textId="77777777" w:rsidR="00326D95" w:rsidRPr="000B06A7" w:rsidRDefault="00326D95" w:rsidP="00326D95">
            <w:pPr>
              <w:rPr>
                <w:sz w:val="18"/>
                <w:szCs w:val="18"/>
              </w:rPr>
            </w:pPr>
            <w:r w:rsidRPr="000B06A7">
              <w:rPr>
                <w:sz w:val="18"/>
                <w:szCs w:val="18"/>
              </w:rPr>
              <w:t>0,0</w:t>
            </w:r>
          </w:p>
        </w:tc>
        <w:tc>
          <w:tcPr>
            <w:tcW w:w="321" w:type="pct"/>
          </w:tcPr>
          <w:p w14:paraId="586AD43F" w14:textId="77777777" w:rsidR="00326D95" w:rsidRPr="000B06A7" w:rsidRDefault="00326D95" w:rsidP="00326D95">
            <w:pPr>
              <w:rPr>
                <w:sz w:val="18"/>
                <w:szCs w:val="18"/>
              </w:rPr>
            </w:pPr>
            <w:r w:rsidRPr="000B06A7">
              <w:rPr>
                <w:sz w:val="18"/>
                <w:szCs w:val="18"/>
              </w:rPr>
              <w:t>0,0</w:t>
            </w:r>
          </w:p>
        </w:tc>
        <w:tc>
          <w:tcPr>
            <w:tcW w:w="321" w:type="pct"/>
          </w:tcPr>
          <w:p w14:paraId="155D5626" w14:textId="77777777" w:rsidR="00326D95" w:rsidRPr="000B06A7" w:rsidRDefault="00326D95" w:rsidP="00326D95">
            <w:pPr>
              <w:rPr>
                <w:sz w:val="18"/>
                <w:szCs w:val="18"/>
              </w:rPr>
            </w:pPr>
            <w:r w:rsidRPr="000B06A7">
              <w:rPr>
                <w:sz w:val="18"/>
                <w:szCs w:val="18"/>
              </w:rPr>
              <w:t>0,0</w:t>
            </w:r>
          </w:p>
        </w:tc>
        <w:tc>
          <w:tcPr>
            <w:tcW w:w="378" w:type="pct"/>
            <w:gridSpan w:val="3"/>
          </w:tcPr>
          <w:p w14:paraId="38BE9A71" w14:textId="77777777" w:rsidR="00326D95" w:rsidRPr="000B06A7" w:rsidRDefault="00326D95" w:rsidP="00326D95">
            <w:pPr>
              <w:rPr>
                <w:sz w:val="18"/>
                <w:szCs w:val="18"/>
              </w:rPr>
            </w:pPr>
            <w:r w:rsidRPr="000B06A7">
              <w:rPr>
                <w:sz w:val="18"/>
                <w:szCs w:val="18"/>
              </w:rPr>
              <w:t>0,0</w:t>
            </w:r>
          </w:p>
        </w:tc>
        <w:tc>
          <w:tcPr>
            <w:tcW w:w="343" w:type="pct"/>
            <w:gridSpan w:val="2"/>
          </w:tcPr>
          <w:p w14:paraId="0337A218" w14:textId="77777777" w:rsidR="00326D95" w:rsidRPr="000B06A7" w:rsidRDefault="00326D95" w:rsidP="00326D95">
            <w:pPr>
              <w:rPr>
                <w:sz w:val="18"/>
                <w:szCs w:val="18"/>
              </w:rPr>
            </w:pPr>
            <w:r w:rsidRPr="000B06A7">
              <w:rPr>
                <w:sz w:val="18"/>
                <w:szCs w:val="18"/>
              </w:rPr>
              <w:t>0,0</w:t>
            </w:r>
          </w:p>
        </w:tc>
      </w:tr>
      <w:tr w:rsidR="00326D95" w:rsidRPr="000B06A7" w14:paraId="5CB2A087" w14:textId="77777777" w:rsidTr="004E2D6D">
        <w:trPr>
          <w:gridAfter w:val="1"/>
          <w:wAfter w:w="47" w:type="pct"/>
        </w:trPr>
        <w:tc>
          <w:tcPr>
            <w:tcW w:w="669" w:type="pct"/>
            <w:vMerge w:val="restart"/>
          </w:tcPr>
          <w:p w14:paraId="50A1B415" w14:textId="77777777" w:rsidR="00326D95" w:rsidRPr="000B06A7" w:rsidRDefault="00326D95" w:rsidP="00326D95">
            <w:pPr>
              <w:rPr>
                <w:sz w:val="18"/>
                <w:szCs w:val="18"/>
              </w:rPr>
            </w:pPr>
            <w:r w:rsidRPr="000B06A7">
              <w:rPr>
                <w:sz w:val="18"/>
                <w:szCs w:val="18"/>
              </w:rPr>
              <w:t>Основное мероприятие 2</w:t>
            </w:r>
          </w:p>
        </w:tc>
        <w:tc>
          <w:tcPr>
            <w:tcW w:w="813" w:type="pct"/>
            <w:vMerge w:val="restart"/>
          </w:tcPr>
          <w:p w14:paraId="668665EE" w14:textId="77777777" w:rsidR="00326D95" w:rsidRPr="000B06A7" w:rsidRDefault="00326D95" w:rsidP="00326D95">
            <w:pPr>
              <w:rPr>
                <w:sz w:val="18"/>
                <w:szCs w:val="18"/>
              </w:rPr>
            </w:pPr>
            <w:r w:rsidRPr="000B06A7">
              <w:rPr>
                <w:sz w:val="18"/>
                <w:szCs w:val="18"/>
              </w:rPr>
              <w:t>Борьба с распространением борщевика Сосновского</w:t>
            </w:r>
          </w:p>
        </w:tc>
        <w:tc>
          <w:tcPr>
            <w:tcW w:w="348" w:type="pct"/>
          </w:tcPr>
          <w:p w14:paraId="4D0143FC" w14:textId="77777777" w:rsidR="00326D95" w:rsidRPr="000B06A7" w:rsidRDefault="00326D95" w:rsidP="00326D95">
            <w:pPr>
              <w:rPr>
                <w:sz w:val="18"/>
                <w:szCs w:val="18"/>
              </w:rPr>
            </w:pPr>
            <w:r w:rsidRPr="000B06A7">
              <w:rPr>
                <w:sz w:val="18"/>
                <w:szCs w:val="18"/>
              </w:rPr>
              <w:t>994</w:t>
            </w:r>
          </w:p>
        </w:tc>
        <w:tc>
          <w:tcPr>
            <w:tcW w:w="316" w:type="pct"/>
          </w:tcPr>
          <w:p w14:paraId="449A034C" w14:textId="77777777" w:rsidR="00326D95" w:rsidRPr="000B06A7" w:rsidRDefault="00326D95" w:rsidP="00326D95">
            <w:pPr>
              <w:rPr>
                <w:sz w:val="18"/>
                <w:szCs w:val="18"/>
              </w:rPr>
            </w:pPr>
            <w:r w:rsidRPr="000B06A7">
              <w:rPr>
                <w:sz w:val="18"/>
                <w:szCs w:val="18"/>
              </w:rPr>
              <w:t>Ц9И0900000 </w:t>
            </w:r>
          </w:p>
        </w:tc>
        <w:tc>
          <w:tcPr>
            <w:tcW w:w="786" w:type="pct"/>
          </w:tcPr>
          <w:p w14:paraId="637D51E6" w14:textId="77777777" w:rsidR="00326D95" w:rsidRPr="000B06A7" w:rsidRDefault="00326D95" w:rsidP="00326D95">
            <w:pPr>
              <w:rPr>
                <w:sz w:val="18"/>
                <w:szCs w:val="18"/>
              </w:rPr>
            </w:pPr>
            <w:r w:rsidRPr="000B06A7">
              <w:rPr>
                <w:sz w:val="18"/>
                <w:szCs w:val="18"/>
              </w:rPr>
              <w:t>всего</w:t>
            </w:r>
          </w:p>
        </w:tc>
        <w:tc>
          <w:tcPr>
            <w:tcW w:w="338" w:type="pct"/>
          </w:tcPr>
          <w:p w14:paraId="59BBD5D8" w14:textId="77777777" w:rsidR="00326D95" w:rsidRPr="000B06A7" w:rsidRDefault="00326D95" w:rsidP="00326D95">
            <w:pPr>
              <w:rPr>
                <w:sz w:val="18"/>
                <w:szCs w:val="18"/>
              </w:rPr>
            </w:pPr>
            <w:r w:rsidRPr="000B06A7">
              <w:rPr>
                <w:sz w:val="18"/>
                <w:szCs w:val="18"/>
              </w:rPr>
              <w:t>68,1</w:t>
            </w:r>
          </w:p>
        </w:tc>
        <w:tc>
          <w:tcPr>
            <w:tcW w:w="320" w:type="pct"/>
          </w:tcPr>
          <w:p w14:paraId="1607B1E3" w14:textId="77777777" w:rsidR="00326D95" w:rsidRPr="000B06A7" w:rsidRDefault="00326D95" w:rsidP="00326D95">
            <w:pPr>
              <w:rPr>
                <w:sz w:val="18"/>
                <w:szCs w:val="18"/>
              </w:rPr>
            </w:pPr>
            <w:r w:rsidRPr="000B06A7">
              <w:rPr>
                <w:sz w:val="18"/>
                <w:szCs w:val="18"/>
              </w:rPr>
              <w:t>36,1</w:t>
            </w:r>
          </w:p>
        </w:tc>
        <w:tc>
          <w:tcPr>
            <w:tcW w:w="321" w:type="pct"/>
          </w:tcPr>
          <w:p w14:paraId="404012F4" w14:textId="77777777" w:rsidR="00326D95" w:rsidRPr="000B06A7" w:rsidRDefault="00326D95" w:rsidP="00326D95">
            <w:pPr>
              <w:rPr>
                <w:sz w:val="18"/>
                <w:szCs w:val="18"/>
              </w:rPr>
            </w:pPr>
            <w:r w:rsidRPr="000B06A7">
              <w:rPr>
                <w:sz w:val="18"/>
                <w:szCs w:val="18"/>
              </w:rPr>
              <w:t>21,4</w:t>
            </w:r>
          </w:p>
        </w:tc>
        <w:tc>
          <w:tcPr>
            <w:tcW w:w="321" w:type="pct"/>
          </w:tcPr>
          <w:p w14:paraId="7523EB09" w14:textId="77777777" w:rsidR="00326D95" w:rsidRPr="000B06A7" w:rsidRDefault="00326D95" w:rsidP="00326D95">
            <w:pPr>
              <w:rPr>
                <w:sz w:val="18"/>
                <w:szCs w:val="18"/>
              </w:rPr>
            </w:pPr>
            <w:r w:rsidRPr="000B06A7">
              <w:rPr>
                <w:sz w:val="18"/>
                <w:szCs w:val="18"/>
              </w:rPr>
              <w:t>21,4</w:t>
            </w:r>
          </w:p>
        </w:tc>
        <w:tc>
          <w:tcPr>
            <w:tcW w:w="378" w:type="pct"/>
            <w:gridSpan w:val="3"/>
          </w:tcPr>
          <w:p w14:paraId="7DFCB4A6" w14:textId="77777777" w:rsidR="00326D95" w:rsidRPr="000B06A7" w:rsidRDefault="00326D95" w:rsidP="00326D95">
            <w:pPr>
              <w:rPr>
                <w:sz w:val="18"/>
                <w:szCs w:val="18"/>
              </w:rPr>
            </w:pPr>
            <w:r w:rsidRPr="000B06A7">
              <w:rPr>
                <w:sz w:val="18"/>
                <w:szCs w:val="18"/>
              </w:rPr>
              <w:t>111,6</w:t>
            </w:r>
          </w:p>
        </w:tc>
        <w:tc>
          <w:tcPr>
            <w:tcW w:w="343" w:type="pct"/>
            <w:gridSpan w:val="2"/>
          </w:tcPr>
          <w:p w14:paraId="62AB3239" w14:textId="77777777" w:rsidR="00326D95" w:rsidRPr="000B06A7" w:rsidRDefault="00326D95" w:rsidP="00326D95">
            <w:pPr>
              <w:rPr>
                <w:sz w:val="18"/>
                <w:szCs w:val="18"/>
              </w:rPr>
            </w:pPr>
            <w:r w:rsidRPr="000B06A7">
              <w:rPr>
                <w:sz w:val="18"/>
                <w:szCs w:val="18"/>
              </w:rPr>
              <w:t>120,1</w:t>
            </w:r>
          </w:p>
        </w:tc>
      </w:tr>
      <w:tr w:rsidR="00326D95" w:rsidRPr="000B06A7" w14:paraId="5083CEE2" w14:textId="77777777" w:rsidTr="004E2D6D">
        <w:trPr>
          <w:gridAfter w:val="1"/>
          <w:wAfter w:w="47" w:type="pct"/>
        </w:trPr>
        <w:tc>
          <w:tcPr>
            <w:tcW w:w="669" w:type="pct"/>
            <w:vMerge/>
          </w:tcPr>
          <w:p w14:paraId="4BC5437E" w14:textId="77777777" w:rsidR="00326D95" w:rsidRPr="000B06A7" w:rsidRDefault="00326D95" w:rsidP="00326D95">
            <w:pPr>
              <w:rPr>
                <w:sz w:val="18"/>
                <w:szCs w:val="18"/>
              </w:rPr>
            </w:pPr>
          </w:p>
        </w:tc>
        <w:tc>
          <w:tcPr>
            <w:tcW w:w="813" w:type="pct"/>
            <w:vMerge/>
          </w:tcPr>
          <w:p w14:paraId="69BB1A8D" w14:textId="77777777" w:rsidR="00326D95" w:rsidRPr="000B06A7" w:rsidRDefault="00326D95" w:rsidP="00326D95">
            <w:pPr>
              <w:rPr>
                <w:sz w:val="18"/>
                <w:szCs w:val="18"/>
              </w:rPr>
            </w:pPr>
          </w:p>
        </w:tc>
        <w:tc>
          <w:tcPr>
            <w:tcW w:w="348" w:type="pct"/>
          </w:tcPr>
          <w:p w14:paraId="49F69500" w14:textId="77777777" w:rsidR="00326D95" w:rsidRPr="000B06A7" w:rsidRDefault="00326D95" w:rsidP="00326D95">
            <w:pPr>
              <w:rPr>
                <w:sz w:val="18"/>
                <w:szCs w:val="18"/>
              </w:rPr>
            </w:pPr>
            <w:r w:rsidRPr="000B06A7">
              <w:rPr>
                <w:sz w:val="18"/>
                <w:szCs w:val="18"/>
              </w:rPr>
              <w:t>x</w:t>
            </w:r>
          </w:p>
        </w:tc>
        <w:tc>
          <w:tcPr>
            <w:tcW w:w="316" w:type="pct"/>
          </w:tcPr>
          <w:p w14:paraId="13BEEB8F" w14:textId="77777777" w:rsidR="00326D95" w:rsidRPr="000B06A7" w:rsidRDefault="00326D95" w:rsidP="00326D95">
            <w:pPr>
              <w:rPr>
                <w:sz w:val="18"/>
                <w:szCs w:val="18"/>
              </w:rPr>
            </w:pPr>
            <w:r w:rsidRPr="000B06A7">
              <w:rPr>
                <w:sz w:val="18"/>
                <w:szCs w:val="18"/>
              </w:rPr>
              <w:t>x</w:t>
            </w:r>
          </w:p>
        </w:tc>
        <w:tc>
          <w:tcPr>
            <w:tcW w:w="786" w:type="pct"/>
          </w:tcPr>
          <w:p w14:paraId="1E5F762A"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4F44D8FD" w14:textId="77777777" w:rsidR="00326D95" w:rsidRPr="000B06A7" w:rsidRDefault="00326D95" w:rsidP="00326D95">
            <w:pPr>
              <w:rPr>
                <w:sz w:val="18"/>
                <w:szCs w:val="18"/>
              </w:rPr>
            </w:pPr>
            <w:r w:rsidRPr="000B06A7">
              <w:rPr>
                <w:sz w:val="18"/>
                <w:szCs w:val="18"/>
              </w:rPr>
              <w:t>0,0</w:t>
            </w:r>
          </w:p>
        </w:tc>
        <w:tc>
          <w:tcPr>
            <w:tcW w:w="320" w:type="pct"/>
          </w:tcPr>
          <w:p w14:paraId="1F453070" w14:textId="77777777" w:rsidR="00326D95" w:rsidRPr="000B06A7" w:rsidRDefault="00326D95" w:rsidP="00326D95">
            <w:pPr>
              <w:rPr>
                <w:sz w:val="18"/>
                <w:szCs w:val="18"/>
              </w:rPr>
            </w:pPr>
            <w:r w:rsidRPr="000B06A7">
              <w:rPr>
                <w:sz w:val="18"/>
                <w:szCs w:val="18"/>
              </w:rPr>
              <w:t>0,0</w:t>
            </w:r>
          </w:p>
        </w:tc>
        <w:tc>
          <w:tcPr>
            <w:tcW w:w="321" w:type="pct"/>
          </w:tcPr>
          <w:p w14:paraId="3C5FF9F3" w14:textId="77777777" w:rsidR="00326D95" w:rsidRPr="000B06A7" w:rsidRDefault="00326D95" w:rsidP="00326D95">
            <w:pPr>
              <w:rPr>
                <w:sz w:val="18"/>
                <w:szCs w:val="18"/>
              </w:rPr>
            </w:pPr>
            <w:r w:rsidRPr="000B06A7">
              <w:rPr>
                <w:sz w:val="18"/>
                <w:szCs w:val="18"/>
              </w:rPr>
              <w:t>0,0</w:t>
            </w:r>
          </w:p>
        </w:tc>
        <w:tc>
          <w:tcPr>
            <w:tcW w:w="321" w:type="pct"/>
          </w:tcPr>
          <w:p w14:paraId="4904C122" w14:textId="77777777" w:rsidR="00326D95" w:rsidRPr="000B06A7" w:rsidRDefault="00326D95" w:rsidP="00326D95">
            <w:pPr>
              <w:rPr>
                <w:sz w:val="18"/>
                <w:szCs w:val="18"/>
              </w:rPr>
            </w:pPr>
            <w:r w:rsidRPr="000B06A7">
              <w:rPr>
                <w:sz w:val="18"/>
                <w:szCs w:val="18"/>
              </w:rPr>
              <w:t>0,0</w:t>
            </w:r>
          </w:p>
        </w:tc>
        <w:tc>
          <w:tcPr>
            <w:tcW w:w="378" w:type="pct"/>
            <w:gridSpan w:val="3"/>
          </w:tcPr>
          <w:p w14:paraId="567217BB" w14:textId="77777777" w:rsidR="00326D95" w:rsidRPr="000B06A7" w:rsidRDefault="00326D95" w:rsidP="00326D95">
            <w:pPr>
              <w:rPr>
                <w:sz w:val="18"/>
                <w:szCs w:val="18"/>
              </w:rPr>
            </w:pPr>
            <w:r w:rsidRPr="000B06A7">
              <w:rPr>
                <w:sz w:val="18"/>
                <w:szCs w:val="18"/>
              </w:rPr>
              <w:t>0,0</w:t>
            </w:r>
          </w:p>
        </w:tc>
        <w:tc>
          <w:tcPr>
            <w:tcW w:w="343" w:type="pct"/>
            <w:gridSpan w:val="2"/>
          </w:tcPr>
          <w:p w14:paraId="72054DBA" w14:textId="77777777" w:rsidR="00326D95" w:rsidRPr="000B06A7" w:rsidRDefault="00326D95" w:rsidP="00326D95">
            <w:pPr>
              <w:rPr>
                <w:sz w:val="18"/>
                <w:szCs w:val="18"/>
              </w:rPr>
            </w:pPr>
            <w:r w:rsidRPr="000B06A7">
              <w:rPr>
                <w:sz w:val="18"/>
                <w:szCs w:val="18"/>
              </w:rPr>
              <w:t>0,0</w:t>
            </w:r>
          </w:p>
        </w:tc>
      </w:tr>
      <w:tr w:rsidR="00326D95" w:rsidRPr="000B06A7" w14:paraId="1666AE92" w14:textId="77777777" w:rsidTr="004E2D6D">
        <w:trPr>
          <w:gridAfter w:val="1"/>
          <w:wAfter w:w="47" w:type="pct"/>
        </w:trPr>
        <w:tc>
          <w:tcPr>
            <w:tcW w:w="669" w:type="pct"/>
            <w:vMerge/>
          </w:tcPr>
          <w:p w14:paraId="6BA486BF" w14:textId="77777777" w:rsidR="00326D95" w:rsidRPr="000B06A7" w:rsidRDefault="00326D95" w:rsidP="00326D95">
            <w:pPr>
              <w:rPr>
                <w:sz w:val="18"/>
                <w:szCs w:val="18"/>
              </w:rPr>
            </w:pPr>
          </w:p>
        </w:tc>
        <w:tc>
          <w:tcPr>
            <w:tcW w:w="813" w:type="pct"/>
            <w:vMerge/>
          </w:tcPr>
          <w:p w14:paraId="21D234A4" w14:textId="77777777" w:rsidR="00326D95" w:rsidRPr="000B06A7" w:rsidRDefault="00326D95" w:rsidP="00326D95">
            <w:pPr>
              <w:rPr>
                <w:sz w:val="18"/>
                <w:szCs w:val="18"/>
              </w:rPr>
            </w:pPr>
          </w:p>
        </w:tc>
        <w:tc>
          <w:tcPr>
            <w:tcW w:w="348" w:type="pct"/>
          </w:tcPr>
          <w:p w14:paraId="183A36BF" w14:textId="77777777" w:rsidR="00326D95" w:rsidRPr="000B06A7" w:rsidRDefault="00326D95" w:rsidP="00326D95">
            <w:pPr>
              <w:rPr>
                <w:sz w:val="18"/>
                <w:szCs w:val="18"/>
              </w:rPr>
            </w:pPr>
            <w:r w:rsidRPr="000B06A7">
              <w:rPr>
                <w:sz w:val="18"/>
                <w:szCs w:val="18"/>
              </w:rPr>
              <w:t>994</w:t>
            </w:r>
          </w:p>
        </w:tc>
        <w:tc>
          <w:tcPr>
            <w:tcW w:w="316" w:type="pct"/>
          </w:tcPr>
          <w:p w14:paraId="0C52F596" w14:textId="77777777" w:rsidR="00326D95" w:rsidRPr="000B06A7" w:rsidRDefault="00326D95" w:rsidP="00326D95">
            <w:pPr>
              <w:rPr>
                <w:sz w:val="18"/>
                <w:szCs w:val="18"/>
              </w:rPr>
            </w:pPr>
            <w:r w:rsidRPr="000B06A7">
              <w:rPr>
                <w:sz w:val="18"/>
                <w:szCs w:val="18"/>
              </w:rPr>
              <w:t>Ц9И0900000 </w:t>
            </w:r>
          </w:p>
        </w:tc>
        <w:tc>
          <w:tcPr>
            <w:tcW w:w="786" w:type="pct"/>
          </w:tcPr>
          <w:p w14:paraId="65A437CF"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67FDE281" w14:textId="77777777" w:rsidR="00326D95" w:rsidRPr="000B06A7" w:rsidRDefault="00326D95" w:rsidP="00326D95">
            <w:pPr>
              <w:rPr>
                <w:sz w:val="18"/>
                <w:szCs w:val="18"/>
              </w:rPr>
            </w:pPr>
            <w:r w:rsidRPr="000B06A7">
              <w:rPr>
                <w:sz w:val="18"/>
                <w:szCs w:val="18"/>
              </w:rPr>
              <w:t>34,3</w:t>
            </w:r>
          </w:p>
        </w:tc>
        <w:tc>
          <w:tcPr>
            <w:tcW w:w="320" w:type="pct"/>
          </w:tcPr>
          <w:p w14:paraId="11E754B2" w14:textId="77777777" w:rsidR="00326D95" w:rsidRPr="000B06A7" w:rsidRDefault="00326D95" w:rsidP="00326D95">
            <w:pPr>
              <w:rPr>
                <w:sz w:val="18"/>
                <w:szCs w:val="18"/>
              </w:rPr>
            </w:pPr>
            <w:r w:rsidRPr="000B06A7">
              <w:rPr>
                <w:sz w:val="18"/>
                <w:szCs w:val="18"/>
              </w:rPr>
              <w:t>34,3</w:t>
            </w:r>
          </w:p>
        </w:tc>
        <w:tc>
          <w:tcPr>
            <w:tcW w:w="321" w:type="pct"/>
          </w:tcPr>
          <w:p w14:paraId="72A8DE5E" w14:textId="77777777" w:rsidR="00326D95" w:rsidRPr="000B06A7" w:rsidRDefault="00326D95" w:rsidP="00326D95">
            <w:pPr>
              <w:rPr>
                <w:sz w:val="18"/>
                <w:szCs w:val="18"/>
              </w:rPr>
            </w:pPr>
            <w:r w:rsidRPr="000B06A7">
              <w:rPr>
                <w:sz w:val="18"/>
                <w:szCs w:val="18"/>
              </w:rPr>
              <w:t>20,3</w:t>
            </w:r>
          </w:p>
        </w:tc>
        <w:tc>
          <w:tcPr>
            <w:tcW w:w="321" w:type="pct"/>
          </w:tcPr>
          <w:p w14:paraId="5367B4B5" w14:textId="77777777" w:rsidR="00326D95" w:rsidRPr="000B06A7" w:rsidRDefault="00326D95" w:rsidP="00326D95">
            <w:pPr>
              <w:rPr>
                <w:sz w:val="18"/>
                <w:szCs w:val="18"/>
              </w:rPr>
            </w:pPr>
            <w:r w:rsidRPr="000B06A7">
              <w:rPr>
                <w:sz w:val="18"/>
                <w:szCs w:val="18"/>
              </w:rPr>
              <w:t>20,3</w:t>
            </w:r>
          </w:p>
        </w:tc>
        <w:tc>
          <w:tcPr>
            <w:tcW w:w="378" w:type="pct"/>
            <w:gridSpan w:val="3"/>
          </w:tcPr>
          <w:p w14:paraId="4C8C67A2" w14:textId="77777777" w:rsidR="00326D95" w:rsidRPr="000B06A7" w:rsidRDefault="00326D95" w:rsidP="00326D95">
            <w:pPr>
              <w:rPr>
                <w:sz w:val="18"/>
                <w:szCs w:val="18"/>
              </w:rPr>
            </w:pPr>
            <w:r w:rsidRPr="000B06A7">
              <w:rPr>
                <w:sz w:val="18"/>
                <w:szCs w:val="18"/>
              </w:rPr>
              <w:t>102,3</w:t>
            </w:r>
          </w:p>
        </w:tc>
        <w:tc>
          <w:tcPr>
            <w:tcW w:w="343" w:type="pct"/>
            <w:gridSpan w:val="2"/>
          </w:tcPr>
          <w:p w14:paraId="41709090" w14:textId="77777777" w:rsidR="00326D95" w:rsidRPr="000B06A7" w:rsidRDefault="00326D95" w:rsidP="00326D95">
            <w:pPr>
              <w:rPr>
                <w:sz w:val="18"/>
                <w:szCs w:val="18"/>
              </w:rPr>
            </w:pPr>
            <w:r w:rsidRPr="000B06A7">
              <w:rPr>
                <w:sz w:val="18"/>
                <w:szCs w:val="18"/>
              </w:rPr>
              <w:t>102,5</w:t>
            </w:r>
          </w:p>
        </w:tc>
      </w:tr>
      <w:tr w:rsidR="00326D95" w:rsidRPr="0011055D" w14:paraId="62E8E498" w14:textId="77777777" w:rsidTr="004E2D6D">
        <w:trPr>
          <w:gridAfter w:val="1"/>
          <w:wAfter w:w="47" w:type="pct"/>
        </w:trPr>
        <w:tc>
          <w:tcPr>
            <w:tcW w:w="669" w:type="pct"/>
            <w:vMerge/>
          </w:tcPr>
          <w:p w14:paraId="7C43CABC" w14:textId="77777777" w:rsidR="00326D95" w:rsidRPr="0011055D" w:rsidRDefault="00326D95" w:rsidP="00326D95">
            <w:pPr>
              <w:rPr>
                <w:sz w:val="20"/>
                <w:szCs w:val="20"/>
              </w:rPr>
            </w:pPr>
          </w:p>
        </w:tc>
        <w:tc>
          <w:tcPr>
            <w:tcW w:w="813" w:type="pct"/>
            <w:vMerge/>
          </w:tcPr>
          <w:p w14:paraId="4FC59B3D" w14:textId="77777777" w:rsidR="00326D95" w:rsidRPr="0011055D" w:rsidRDefault="00326D95" w:rsidP="00326D95">
            <w:pPr>
              <w:rPr>
                <w:sz w:val="20"/>
                <w:szCs w:val="20"/>
              </w:rPr>
            </w:pPr>
          </w:p>
        </w:tc>
        <w:tc>
          <w:tcPr>
            <w:tcW w:w="348" w:type="pct"/>
          </w:tcPr>
          <w:p w14:paraId="6AE14042" w14:textId="77777777" w:rsidR="00326D95" w:rsidRPr="0011055D" w:rsidRDefault="00326D95" w:rsidP="00326D95">
            <w:pPr>
              <w:rPr>
                <w:sz w:val="20"/>
                <w:szCs w:val="20"/>
              </w:rPr>
            </w:pPr>
            <w:r w:rsidRPr="0011055D">
              <w:rPr>
                <w:sz w:val="20"/>
                <w:szCs w:val="20"/>
              </w:rPr>
              <w:t>994</w:t>
            </w:r>
          </w:p>
        </w:tc>
        <w:tc>
          <w:tcPr>
            <w:tcW w:w="316" w:type="pct"/>
          </w:tcPr>
          <w:p w14:paraId="5E6B20A8" w14:textId="77777777" w:rsidR="00326D95" w:rsidRPr="0011055D" w:rsidRDefault="00326D95" w:rsidP="00326D95">
            <w:pPr>
              <w:rPr>
                <w:sz w:val="20"/>
                <w:szCs w:val="20"/>
              </w:rPr>
            </w:pPr>
            <w:r w:rsidRPr="0011055D">
              <w:rPr>
                <w:sz w:val="16"/>
                <w:szCs w:val="16"/>
              </w:rPr>
              <w:t>Ц9И0900000 </w:t>
            </w:r>
          </w:p>
        </w:tc>
        <w:tc>
          <w:tcPr>
            <w:tcW w:w="786" w:type="pct"/>
          </w:tcPr>
          <w:p w14:paraId="4ED0B076"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370E7A21" w14:textId="77777777" w:rsidR="00326D95" w:rsidRPr="000B06A7" w:rsidRDefault="00326D95" w:rsidP="00326D95">
            <w:pPr>
              <w:rPr>
                <w:sz w:val="18"/>
                <w:szCs w:val="18"/>
              </w:rPr>
            </w:pPr>
            <w:r w:rsidRPr="000B06A7">
              <w:rPr>
                <w:sz w:val="18"/>
                <w:szCs w:val="18"/>
              </w:rPr>
              <w:t>33,8</w:t>
            </w:r>
          </w:p>
        </w:tc>
        <w:tc>
          <w:tcPr>
            <w:tcW w:w="320" w:type="pct"/>
          </w:tcPr>
          <w:p w14:paraId="417026F8" w14:textId="77777777" w:rsidR="00326D95" w:rsidRPr="000B06A7" w:rsidRDefault="00326D95" w:rsidP="00326D95">
            <w:pPr>
              <w:rPr>
                <w:sz w:val="18"/>
                <w:szCs w:val="18"/>
              </w:rPr>
            </w:pPr>
            <w:r w:rsidRPr="000B06A7">
              <w:rPr>
                <w:sz w:val="18"/>
                <w:szCs w:val="18"/>
              </w:rPr>
              <w:t>1,8</w:t>
            </w:r>
          </w:p>
        </w:tc>
        <w:tc>
          <w:tcPr>
            <w:tcW w:w="321" w:type="pct"/>
          </w:tcPr>
          <w:p w14:paraId="0693CFEA" w14:textId="77777777" w:rsidR="00326D95" w:rsidRPr="000B06A7" w:rsidRDefault="00326D95" w:rsidP="00326D95">
            <w:pPr>
              <w:rPr>
                <w:sz w:val="18"/>
                <w:szCs w:val="18"/>
              </w:rPr>
            </w:pPr>
            <w:r w:rsidRPr="000B06A7">
              <w:rPr>
                <w:sz w:val="18"/>
                <w:szCs w:val="18"/>
              </w:rPr>
              <w:t>1,1</w:t>
            </w:r>
          </w:p>
        </w:tc>
        <w:tc>
          <w:tcPr>
            <w:tcW w:w="321" w:type="pct"/>
          </w:tcPr>
          <w:p w14:paraId="6F9BF2FC" w14:textId="77777777" w:rsidR="00326D95" w:rsidRPr="000B06A7" w:rsidRDefault="00326D95" w:rsidP="00326D95">
            <w:pPr>
              <w:rPr>
                <w:sz w:val="18"/>
                <w:szCs w:val="18"/>
              </w:rPr>
            </w:pPr>
            <w:r w:rsidRPr="000B06A7">
              <w:rPr>
                <w:sz w:val="18"/>
                <w:szCs w:val="18"/>
              </w:rPr>
              <w:t>1,1</w:t>
            </w:r>
          </w:p>
        </w:tc>
        <w:tc>
          <w:tcPr>
            <w:tcW w:w="378" w:type="pct"/>
            <w:gridSpan w:val="3"/>
          </w:tcPr>
          <w:p w14:paraId="4CC5A97A" w14:textId="77777777" w:rsidR="00326D95" w:rsidRPr="000B06A7" w:rsidRDefault="00326D95" w:rsidP="00326D95">
            <w:pPr>
              <w:rPr>
                <w:sz w:val="18"/>
                <w:szCs w:val="18"/>
              </w:rPr>
            </w:pPr>
            <w:r w:rsidRPr="000B06A7">
              <w:rPr>
                <w:sz w:val="18"/>
                <w:szCs w:val="18"/>
              </w:rPr>
              <w:t>9,3</w:t>
            </w:r>
          </w:p>
        </w:tc>
        <w:tc>
          <w:tcPr>
            <w:tcW w:w="343" w:type="pct"/>
            <w:gridSpan w:val="2"/>
          </w:tcPr>
          <w:p w14:paraId="560397F1" w14:textId="77777777" w:rsidR="00326D95" w:rsidRPr="000B06A7" w:rsidRDefault="00326D95" w:rsidP="00326D95">
            <w:pPr>
              <w:rPr>
                <w:sz w:val="18"/>
                <w:szCs w:val="18"/>
              </w:rPr>
            </w:pPr>
            <w:r w:rsidRPr="000B06A7">
              <w:rPr>
                <w:sz w:val="18"/>
                <w:szCs w:val="18"/>
              </w:rPr>
              <w:t>17,6</w:t>
            </w:r>
          </w:p>
        </w:tc>
      </w:tr>
      <w:tr w:rsidR="00326D95" w:rsidRPr="000B06A7" w14:paraId="052FB57D" w14:textId="77777777" w:rsidTr="004E2D6D">
        <w:trPr>
          <w:gridAfter w:val="1"/>
          <w:wAfter w:w="47" w:type="pct"/>
        </w:trPr>
        <w:tc>
          <w:tcPr>
            <w:tcW w:w="669" w:type="pct"/>
            <w:vMerge w:val="restart"/>
          </w:tcPr>
          <w:p w14:paraId="1B969894" w14:textId="77777777" w:rsidR="00326D95" w:rsidRPr="000B06A7" w:rsidRDefault="00326D95" w:rsidP="00326D95">
            <w:pPr>
              <w:rPr>
                <w:sz w:val="18"/>
                <w:szCs w:val="18"/>
              </w:rPr>
            </w:pPr>
            <w:r w:rsidRPr="000B06A7">
              <w:rPr>
                <w:sz w:val="18"/>
                <w:szCs w:val="18"/>
              </w:rPr>
              <w:t>Основное мероприятие 3</w:t>
            </w:r>
          </w:p>
        </w:tc>
        <w:tc>
          <w:tcPr>
            <w:tcW w:w="813" w:type="pct"/>
            <w:vMerge w:val="restart"/>
          </w:tcPr>
          <w:p w14:paraId="7B6814D1" w14:textId="77777777" w:rsidR="00326D95" w:rsidRPr="000B06A7" w:rsidRDefault="00326D95" w:rsidP="00326D95">
            <w:pPr>
              <w:rPr>
                <w:sz w:val="18"/>
                <w:szCs w:val="18"/>
              </w:rPr>
            </w:pPr>
            <w:r w:rsidRPr="000B06A7">
              <w:rPr>
                <w:sz w:val="18"/>
                <w:szCs w:val="18"/>
              </w:rPr>
              <w:t>Поддержка подотраслей животноводства</w:t>
            </w:r>
          </w:p>
        </w:tc>
        <w:tc>
          <w:tcPr>
            <w:tcW w:w="348" w:type="pct"/>
          </w:tcPr>
          <w:p w14:paraId="62F398D3" w14:textId="77777777" w:rsidR="00326D95" w:rsidRPr="000B06A7" w:rsidRDefault="00326D95" w:rsidP="00326D95">
            <w:pPr>
              <w:rPr>
                <w:sz w:val="18"/>
                <w:szCs w:val="18"/>
              </w:rPr>
            </w:pPr>
            <w:r w:rsidRPr="000B06A7">
              <w:rPr>
                <w:sz w:val="18"/>
                <w:szCs w:val="18"/>
              </w:rPr>
              <w:t> x</w:t>
            </w:r>
          </w:p>
        </w:tc>
        <w:tc>
          <w:tcPr>
            <w:tcW w:w="316" w:type="pct"/>
          </w:tcPr>
          <w:p w14:paraId="363ABD15" w14:textId="77777777" w:rsidR="00326D95" w:rsidRPr="000B06A7" w:rsidRDefault="00326D95" w:rsidP="00326D95">
            <w:pPr>
              <w:rPr>
                <w:sz w:val="18"/>
                <w:szCs w:val="18"/>
              </w:rPr>
            </w:pPr>
            <w:r w:rsidRPr="000B06A7">
              <w:rPr>
                <w:sz w:val="18"/>
                <w:szCs w:val="18"/>
              </w:rPr>
              <w:t> Ц9И0400000 </w:t>
            </w:r>
          </w:p>
        </w:tc>
        <w:tc>
          <w:tcPr>
            <w:tcW w:w="786" w:type="pct"/>
          </w:tcPr>
          <w:p w14:paraId="06748DB9" w14:textId="77777777" w:rsidR="00326D95" w:rsidRPr="000B06A7" w:rsidRDefault="00326D95" w:rsidP="00326D95">
            <w:pPr>
              <w:rPr>
                <w:sz w:val="18"/>
                <w:szCs w:val="18"/>
              </w:rPr>
            </w:pPr>
            <w:r w:rsidRPr="000B06A7">
              <w:rPr>
                <w:sz w:val="18"/>
                <w:szCs w:val="18"/>
              </w:rPr>
              <w:t>всего</w:t>
            </w:r>
          </w:p>
        </w:tc>
        <w:tc>
          <w:tcPr>
            <w:tcW w:w="338" w:type="pct"/>
          </w:tcPr>
          <w:p w14:paraId="406DA36F" w14:textId="77777777" w:rsidR="00326D95" w:rsidRPr="000B06A7" w:rsidRDefault="00326D95" w:rsidP="00326D95">
            <w:pPr>
              <w:rPr>
                <w:sz w:val="18"/>
                <w:szCs w:val="18"/>
              </w:rPr>
            </w:pPr>
            <w:r w:rsidRPr="000B06A7">
              <w:rPr>
                <w:sz w:val="18"/>
                <w:szCs w:val="18"/>
              </w:rPr>
              <w:t>0,0</w:t>
            </w:r>
          </w:p>
        </w:tc>
        <w:tc>
          <w:tcPr>
            <w:tcW w:w="320" w:type="pct"/>
          </w:tcPr>
          <w:p w14:paraId="4923C020" w14:textId="77777777" w:rsidR="00326D95" w:rsidRPr="000B06A7" w:rsidRDefault="00326D95" w:rsidP="00326D95">
            <w:pPr>
              <w:rPr>
                <w:sz w:val="18"/>
                <w:szCs w:val="18"/>
              </w:rPr>
            </w:pPr>
            <w:r w:rsidRPr="000B06A7">
              <w:rPr>
                <w:sz w:val="18"/>
                <w:szCs w:val="18"/>
              </w:rPr>
              <w:t>0,0</w:t>
            </w:r>
          </w:p>
        </w:tc>
        <w:tc>
          <w:tcPr>
            <w:tcW w:w="321" w:type="pct"/>
          </w:tcPr>
          <w:p w14:paraId="7B8E6D8E" w14:textId="77777777" w:rsidR="00326D95" w:rsidRPr="000B06A7" w:rsidRDefault="00326D95" w:rsidP="00326D95">
            <w:pPr>
              <w:rPr>
                <w:sz w:val="18"/>
                <w:szCs w:val="18"/>
              </w:rPr>
            </w:pPr>
            <w:r w:rsidRPr="000B06A7">
              <w:rPr>
                <w:sz w:val="18"/>
                <w:szCs w:val="18"/>
              </w:rPr>
              <w:t>0,0</w:t>
            </w:r>
          </w:p>
        </w:tc>
        <w:tc>
          <w:tcPr>
            <w:tcW w:w="321" w:type="pct"/>
          </w:tcPr>
          <w:p w14:paraId="220DC9F0" w14:textId="77777777" w:rsidR="00326D95" w:rsidRPr="000B06A7" w:rsidRDefault="00326D95" w:rsidP="00326D95">
            <w:pPr>
              <w:rPr>
                <w:sz w:val="18"/>
                <w:szCs w:val="18"/>
              </w:rPr>
            </w:pPr>
            <w:r w:rsidRPr="000B06A7">
              <w:rPr>
                <w:sz w:val="18"/>
                <w:szCs w:val="18"/>
              </w:rPr>
              <w:t>0,0</w:t>
            </w:r>
          </w:p>
        </w:tc>
        <w:tc>
          <w:tcPr>
            <w:tcW w:w="378" w:type="pct"/>
            <w:gridSpan w:val="3"/>
          </w:tcPr>
          <w:p w14:paraId="0608BEA7" w14:textId="77777777" w:rsidR="00326D95" w:rsidRPr="000B06A7" w:rsidRDefault="00326D95" w:rsidP="00326D95">
            <w:pPr>
              <w:rPr>
                <w:sz w:val="18"/>
                <w:szCs w:val="18"/>
              </w:rPr>
            </w:pPr>
            <w:r w:rsidRPr="000B06A7">
              <w:rPr>
                <w:sz w:val="18"/>
                <w:szCs w:val="18"/>
              </w:rPr>
              <w:t>0,0</w:t>
            </w:r>
          </w:p>
        </w:tc>
        <w:tc>
          <w:tcPr>
            <w:tcW w:w="343" w:type="pct"/>
            <w:gridSpan w:val="2"/>
          </w:tcPr>
          <w:p w14:paraId="1886C491" w14:textId="77777777" w:rsidR="00326D95" w:rsidRPr="000B06A7" w:rsidRDefault="00326D95" w:rsidP="00326D95">
            <w:pPr>
              <w:rPr>
                <w:sz w:val="18"/>
                <w:szCs w:val="18"/>
              </w:rPr>
            </w:pPr>
            <w:r w:rsidRPr="000B06A7">
              <w:rPr>
                <w:sz w:val="18"/>
                <w:szCs w:val="18"/>
              </w:rPr>
              <w:t>0,0</w:t>
            </w:r>
          </w:p>
        </w:tc>
      </w:tr>
      <w:tr w:rsidR="00326D95" w:rsidRPr="000B06A7" w14:paraId="66A404A0" w14:textId="77777777" w:rsidTr="004E2D6D">
        <w:trPr>
          <w:gridAfter w:val="1"/>
          <w:wAfter w:w="47" w:type="pct"/>
        </w:trPr>
        <w:tc>
          <w:tcPr>
            <w:tcW w:w="669" w:type="pct"/>
            <w:vMerge/>
          </w:tcPr>
          <w:p w14:paraId="1252227A" w14:textId="77777777" w:rsidR="00326D95" w:rsidRPr="000B06A7" w:rsidRDefault="00326D95" w:rsidP="00326D95">
            <w:pPr>
              <w:rPr>
                <w:sz w:val="18"/>
                <w:szCs w:val="18"/>
              </w:rPr>
            </w:pPr>
          </w:p>
        </w:tc>
        <w:tc>
          <w:tcPr>
            <w:tcW w:w="813" w:type="pct"/>
            <w:vMerge/>
          </w:tcPr>
          <w:p w14:paraId="74016048" w14:textId="77777777" w:rsidR="00326D95" w:rsidRPr="000B06A7" w:rsidRDefault="00326D95" w:rsidP="00326D95">
            <w:pPr>
              <w:rPr>
                <w:sz w:val="18"/>
                <w:szCs w:val="18"/>
              </w:rPr>
            </w:pPr>
          </w:p>
        </w:tc>
        <w:tc>
          <w:tcPr>
            <w:tcW w:w="348" w:type="pct"/>
          </w:tcPr>
          <w:p w14:paraId="73D7B2AC" w14:textId="77777777" w:rsidR="00326D95" w:rsidRPr="000B06A7" w:rsidRDefault="00326D95" w:rsidP="00326D95">
            <w:pPr>
              <w:rPr>
                <w:sz w:val="18"/>
                <w:szCs w:val="18"/>
              </w:rPr>
            </w:pPr>
            <w:r w:rsidRPr="000B06A7">
              <w:rPr>
                <w:sz w:val="18"/>
                <w:szCs w:val="18"/>
              </w:rPr>
              <w:t>x</w:t>
            </w:r>
          </w:p>
        </w:tc>
        <w:tc>
          <w:tcPr>
            <w:tcW w:w="316" w:type="pct"/>
          </w:tcPr>
          <w:p w14:paraId="34EE6EE4" w14:textId="77777777" w:rsidR="00326D95" w:rsidRPr="000B06A7" w:rsidRDefault="00326D95" w:rsidP="00326D95">
            <w:pPr>
              <w:rPr>
                <w:sz w:val="18"/>
                <w:szCs w:val="18"/>
              </w:rPr>
            </w:pPr>
            <w:r w:rsidRPr="000B06A7">
              <w:rPr>
                <w:sz w:val="18"/>
                <w:szCs w:val="18"/>
              </w:rPr>
              <w:t>x</w:t>
            </w:r>
          </w:p>
        </w:tc>
        <w:tc>
          <w:tcPr>
            <w:tcW w:w="786" w:type="pct"/>
          </w:tcPr>
          <w:p w14:paraId="3A20E4CA"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1AF5E98F" w14:textId="77777777" w:rsidR="00326D95" w:rsidRPr="000B06A7" w:rsidRDefault="00326D95" w:rsidP="00326D95">
            <w:pPr>
              <w:rPr>
                <w:sz w:val="18"/>
                <w:szCs w:val="18"/>
              </w:rPr>
            </w:pPr>
            <w:r w:rsidRPr="000B06A7">
              <w:rPr>
                <w:sz w:val="18"/>
                <w:szCs w:val="18"/>
              </w:rPr>
              <w:t>0,0</w:t>
            </w:r>
          </w:p>
        </w:tc>
        <w:tc>
          <w:tcPr>
            <w:tcW w:w="320" w:type="pct"/>
          </w:tcPr>
          <w:p w14:paraId="670DD40F" w14:textId="77777777" w:rsidR="00326D95" w:rsidRPr="000B06A7" w:rsidRDefault="00326D95" w:rsidP="00326D95">
            <w:pPr>
              <w:rPr>
                <w:sz w:val="18"/>
                <w:szCs w:val="18"/>
              </w:rPr>
            </w:pPr>
            <w:r w:rsidRPr="000B06A7">
              <w:rPr>
                <w:sz w:val="18"/>
                <w:szCs w:val="18"/>
              </w:rPr>
              <w:t>0,0</w:t>
            </w:r>
          </w:p>
        </w:tc>
        <w:tc>
          <w:tcPr>
            <w:tcW w:w="321" w:type="pct"/>
          </w:tcPr>
          <w:p w14:paraId="188D3DBC" w14:textId="77777777" w:rsidR="00326D95" w:rsidRPr="000B06A7" w:rsidRDefault="00326D95" w:rsidP="00326D95">
            <w:pPr>
              <w:rPr>
                <w:sz w:val="18"/>
                <w:szCs w:val="18"/>
              </w:rPr>
            </w:pPr>
            <w:r w:rsidRPr="000B06A7">
              <w:rPr>
                <w:sz w:val="18"/>
                <w:szCs w:val="18"/>
              </w:rPr>
              <w:t>0,0</w:t>
            </w:r>
          </w:p>
        </w:tc>
        <w:tc>
          <w:tcPr>
            <w:tcW w:w="321" w:type="pct"/>
          </w:tcPr>
          <w:p w14:paraId="7D86198E" w14:textId="77777777" w:rsidR="00326D95" w:rsidRPr="000B06A7" w:rsidRDefault="00326D95" w:rsidP="00326D95">
            <w:pPr>
              <w:rPr>
                <w:sz w:val="18"/>
                <w:szCs w:val="18"/>
              </w:rPr>
            </w:pPr>
            <w:r w:rsidRPr="000B06A7">
              <w:rPr>
                <w:sz w:val="18"/>
                <w:szCs w:val="18"/>
              </w:rPr>
              <w:t>0,0</w:t>
            </w:r>
          </w:p>
        </w:tc>
        <w:tc>
          <w:tcPr>
            <w:tcW w:w="378" w:type="pct"/>
            <w:gridSpan w:val="3"/>
          </w:tcPr>
          <w:p w14:paraId="1C8F48A3" w14:textId="77777777" w:rsidR="00326D95" w:rsidRPr="000B06A7" w:rsidRDefault="00326D95" w:rsidP="00326D95">
            <w:pPr>
              <w:rPr>
                <w:sz w:val="18"/>
                <w:szCs w:val="18"/>
              </w:rPr>
            </w:pPr>
            <w:r w:rsidRPr="000B06A7">
              <w:rPr>
                <w:sz w:val="18"/>
                <w:szCs w:val="18"/>
              </w:rPr>
              <w:t>0,0</w:t>
            </w:r>
          </w:p>
        </w:tc>
        <w:tc>
          <w:tcPr>
            <w:tcW w:w="343" w:type="pct"/>
            <w:gridSpan w:val="2"/>
          </w:tcPr>
          <w:p w14:paraId="3FE245FE" w14:textId="77777777" w:rsidR="00326D95" w:rsidRPr="000B06A7" w:rsidRDefault="00326D95" w:rsidP="00326D95">
            <w:pPr>
              <w:rPr>
                <w:sz w:val="18"/>
                <w:szCs w:val="18"/>
              </w:rPr>
            </w:pPr>
            <w:r w:rsidRPr="000B06A7">
              <w:rPr>
                <w:sz w:val="18"/>
                <w:szCs w:val="18"/>
              </w:rPr>
              <w:t>0,0</w:t>
            </w:r>
          </w:p>
        </w:tc>
      </w:tr>
      <w:tr w:rsidR="00326D95" w:rsidRPr="000B06A7" w14:paraId="402B19EF" w14:textId="77777777" w:rsidTr="004E2D6D">
        <w:trPr>
          <w:gridAfter w:val="1"/>
          <w:wAfter w:w="47" w:type="pct"/>
        </w:trPr>
        <w:tc>
          <w:tcPr>
            <w:tcW w:w="669" w:type="pct"/>
            <w:vMerge/>
          </w:tcPr>
          <w:p w14:paraId="3D5268C8" w14:textId="77777777" w:rsidR="00326D95" w:rsidRPr="000B06A7" w:rsidRDefault="00326D95" w:rsidP="00326D95">
            <w:pPr>
              <w:rPr>
                <w:sz w:val="18"/>
                <w:szCs w:val="18"/>
              </w:rPr>
            </w:pPr>
          </w:p>
        </w:tc>
        <w:tc>
          <w:tcPr>
            <w:tcW w:w="813" w:type="pct"/>
            <w:vMerge/>
          </w:tcPr>
          <w:p w14:paraId="1D8AA7C3" w14:textId="77777777" w:rsidR="00326D95" w:rsidRPr="000B06A7" w:rsidRDefault="00326D95" w:rsidP="00326D95">
            <w:pPr>
              <w:rPr>
                <w:sz w:val="18"/>
                <w:szCs w:val="18"/>
              </w:rPr>
            </w:pPr>
          </w:p>
        </w:tc>
        <w:tc>
          <w:tcPr>
            <w:tcW w:w="348" w:type="pct"/>
          </w:tcPr>
          <w:p w14:paraId="6B5294EA" w14:textId="77777777" w:rsidR="00326D95" w:rsidRPr="000B06A7" w:rsidRDefault="00326D95" w:rsidP="00326D95">
            <w:pPr>
              <w:rPr>
                <w:sz w:val="18"/>
                <w:szCs w:val="18"/>
              </w:rPr>
            </w:pPr>
            <w:r w:rsidRPr="000B06A7">
              <w:rPr>
                <w:sz w:val="18"/>
                <w:szCs w:val="18"/>
              </w:rPr>
              <w:t>x</w:t>
            </w:r>
          </w:p>
        </w:tc>
        <w:tc>
          <w:tcPr>
            <w:tcW w:w="316" w:type="pct"/>
          </w:tcPr>
          <w:p w14:paraId="5A27D43C" w14:textId="77777777" w:rsidR="00326D95" w:rsidRPr="000B06A7" w:rsidRDefault="00326D95" w:rsidP="00326D95">
            <w:pPr>
              <w:rPr>
                <w:sz w:val="18"/>
                <w:szCs w:val="18"/>
              </w:rPr>
            </w:pPr>
            <w:r w:rsidRPr="000B06A7">
              <w:rPr>
                <w:sz w:val="18"/>
                <w:szCs w:val="18"/>
              </w:rPr>
              <w:t>x</w:t>
            </w:r>
          </w:p>
        </w:tc>
        <w:tc>
          <w:tcPr>
            <w:tcW w:w="786" w:type="pct"/>
          </w:tcPr>
          <w:p w14:paraId="4505EC1F"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0F403170" w14:textId="77777777" w:rsidR="00326D95" w:rsidRPr="000B06A7" w:rsidRDefault="00326D95" w:rsidP="00326D95">
            <w:pPr>
              <w:rPr>
                <w:sz w:val="18"/>
                <w:szCs w:val="18"/>
              </w:rPr>
            </w:pPr>
            <w:r w:rsidRPr="000B06A7">
              <w:rPr>
                <w:sz w:val="18"/>
                <w:szCs w:val="18"/>
              </w:rPr>
              <w:t>0,0</w:t>
            </w:r>
          </w:p>
        </w:tc>
        <w:tc>
          <w:tcPr>
            <w:tcW w:w="320" w:type="pct"/>
          </w:tcPr>
          <w:p w14:paraId="2CB556CD" w14:textId="77777777" w:rsidR="00326D95" w:rsidRPr="000B06A7" w:rsidRDefault="00326D95" w:rsidP="00326D95">
            <w:pPr>
              <w:rPr>
                <w:sz w:val="18"/>
                <w:szCs w:val="18"/>
              </w:rPr>
            </w:pPr>
            <w:r w:rsidRPr="000B06A7">
              <w:rPr>
                <w:sz w:val="18"/>
                <w:szCs w:val="18"/>
              </w:rPr>
              <w:t>0,0</w:t>
            </w:r>
          </w:p>
        </w:tc>
        <w:tc>
          <w:tcPr>
            <w:tcW w:w="321" w:type="pct"/>
          </w:tcPr>
          <w:p w14:paraId="43CFCA64" w14:textId="77777777" w:rsidR="00326D95" w:rsidRPr="000B06A7" w:rsidRDefault="00326D95" w:rsidP="00326D95">
            <w:pPr>
              <w:rPr>
                <w:sz w:val="18"/>
                <w:szCs w:val="18"/>
              </w:rPr>
            </w:pPr>
            <w:r w:rsidRPr="000B06A7">
              <w:rPr>
                <w:sz w:val="18"/>
                <w:szCs w:val="18"/>
              </w:rPr>
              <w:t>0,0</w:t>
            </w:r>
          </w:p>
        </w:tc>
        <w:tc>
          <w:tcPr>
            <w:tcW w:w="321" w:type="pct"/>
          </w:tcPr>
          <w:p w14:paraId="159448F4" w14:textId="77777777" w:rsidR="00326D95" w:rsidRPr="000B06A7" w:rsidRDefault="00326D95" w:rsidP="00326D95">
            <w:pPr>
              <w:rPr>
                <w:sz w:val="18"/>
                <w:szCs w:val="18"/>
              </w:rPr>
            </w:pPr>
            <w:r w:rsidRPr="000B06A7">
              <w:rPr>
                <w:sz w:val="18"/>
                <w:szCs w:val="18"/>
              </w:rPr>
              <w:t>0,0</w:t>
            </w:r>
          </w:p>
        </w:tc>
        <w:tc>
          <w:tcPr>
            <w:tcW w:w="378" w:type="pct"/>
            <w:gridSpan w:val="3"/>
          </w:tcPr>
          <w:p w14:paraId="74BF7E52" w14:textId="77777777" w:rsidR="00326D95" w:rsidRPr="000B06A7" w:rsidRDefault="00326D95" w:rsidP="00326D95">
            <w:pPr>
              <w:rPr>
                <w:sz w:val="18"/>
                <w:szCs w:val="18"/>
              </w:rPr>
            </w:pPr>
            <w:r w:rsidRPr="000B06A7">
              <w:rPr>
                <w:sz w:val="18"/>
                <w:szCs w:val="18"/>
              </w:rPr>
              <w:t>0,0</w:t>
            </w:r>
          </w:p>
        </w:tc>
        <w:tc>
          <w:tcPr>
            <w:tcW w:w="343" w:type="pct"/>
            <w:gridSpan w:val="2"/>
          </w:tcPr>
          <w:p w14:paraId="715E0D24" w14:textId="77777777" w:rsidR="00326D95" w:rsidRPr="000B06A7" w:rsidRDefault="00326D95" w:rsidP="00326D95">
            <w:pPr>
              <w:rPr>
                <w:sz w:val="18"/>
                <w:szCs w:val="18"/>
              </w:rPr>
            </w:pPr>
            <w:r w:rsidRPr="000B06A7">
              <w:rPr>
                <w:sz w:val="18"/>
                <w:szCs w:val="18"/>
              </w:rPr>
              <w:t>0,0</w:t>
            </w:r>
          </w:p>
        </w:tc>
      </w:tr>
      <w:tr w:rsidR="00326D95" w:rsidRPr="000B06A7" w14:paraId="7FB42788" w14:textId="77777777" w:rsidTr="004E2D6D">
        <w:trPr>
          <w:gridAfter w:val="1"/>
          <w:wAfter w:w="47" w:type="pct"/>
        </w:trPr>
        <w:tc>
          <w:tcPr>
            <w:tcW w:w="669" w:type="pct"/>
            <w:vMerge/>
          </w:tcPr>
          <w:p w14:paraId="508EC967" w14:textId="77777777" w:rsidR="00326D95" w:rsidRPr="000B06A7" w:rsidRDefault="00326D95" w:rsidP="00326D95">
            <w:pPr>
              <w:rPr>
                <w:sz w:val="18"/>
                <w:szCs w:val="18"/>
              </w:rPr>
            </w:pPr>
          </w:p>
        </w:tc>
        <w:tc>
          <w:tcPr>
            <w:tcW w:w="813" w:type="pct"/>
            <w:vMerge/>
          </w:tcPr>
          <w:p w14:paraId="10D15D9F" w14:textId="77777777" w:rsidR="00326D95" w:rsidRPr="000B06A7" w:rsidRDefault="00326D95" w:rsidP="00326D95">
            <w:pPr>
              <w:rPr>
                <w:sz w:val="18"/>
                <w:szCs w:val="18"/>
              </w:rPr>
            </w:pPr>
          </w:p>
        </w:tc>
        <w:tc>
          <w:tcPr>
            <w:tcW w:w="348" w:type="pct"/>
          </w:tcPr>
          <w:p w14:paraId="4B015123" w14:textId="77777777" w:rsidR="00326D95" w:rsidRPr="000B06A7" w:rsidRDefault="00326D95" w:rsidP="00326D95">
            <w:pPr>
              <w:rPr>
                <w:sz w:val="18"/>
                <w:szCs w:val="18"/>
              </w:rPr>
            </w:pPr>
            <w:r w:rsidRPr="000B06A7">
              <w:rPr>
                <w:sz w:val="18"/>
                <w:szCs w:val="18"/>
              </w:rPr>
              <w:t>x</w:t>
            </w:r>
          </w:p>
        </w:tc>
        <w:tc>
          <w:tcPr>
            <w:tcW w:w="316" w:type="pct"/>
          </w:tcPr>
          <w:p w14:paraId="0C928449" w14:textId="77777777" w:rsidR="00326D95" w:rsidRPr="000B06A7" w:rsidRDefault="00326D95" w:rsidP="00326D95">
            <w:pPr>
              <w:rPr>
                <w:sz w:val="18"/>
                <w:szCs w:val="18"/>
              </w:rPr>
            </w:pPr>
            <w:r w:rsidRPr="000B06A7">
              <w:rPr>
                <w:sz w:val="18"/>
                <w:szCs w:val="18"/>
              </w:rPr>
              <w:t>x</w:t>
            </w:r>
          </w:p>
        </w:tc>
        <w:tc>
          <w:tcPr>
            <w:tcW w:w="786" w:type="pct"/>
          </w:tcPr>
          <w:p w14:paraId="6BE98C74"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79BE3739" w14:textId="77777777" w:rsidR="00326D95" w:rsidRPr="000B06A7" w:rsidRDefault="00326D95" w:rsidP="00326D95">
            <w:pPr>
              <w:rPr>
                <w:sz w:val="18"/>
                <w:szCs w:val="18"/>
              </w:rPr>
            </w:pPr>
            <w:r w:rsidRPr="000B06A7">
              <w:rPr>
                <w:sz w:val="18"/>
                <w:szCs w:val="18"/>
              </w:rPr>
              <w:t>0,0</w:t>
            </w:r>
          </w:p>
        </w:tc>
        <w:tc>
          <w:tcPr>
            <w:tcW w:w="320" w:type="pct"/>
          </w:tcPr>
          <w:p w14:paraId="115973EE" w14:textId="77777777" w:rsidR="00326D95" w:rsidRPr="000B06A7" w:rsidRDefault="00326D95" w:rsidP="00326D95">
            <w:pPr>
              <w:rPr>
                <w:sz w:val="18"/>
                <w:szCs w:val="18"/>
              </w:rPr>
            </w:pPr>
            <w:r w:rsidRPr="000B06A7">
              <w:rPr>
                <w:sz w:val="18"/>
                <w:szCs w:val="18"/>
              </w:rPr>
              <w:t>0,0</w:t>
            </w:r>
          </w:p>
        </w:tc>
        <w:tc>
          <w:tcPr>
            <w:tcW w:w="321" w:type="pct"/>
          </w:tcPr>
          <w:p w14:paraId="2FC12C6E" w14:textId="77777777" w:rsidR="00326D95" w:rsidRPr="000B06A7" w:rsidRDefault="00326D95" w:rsidP="00326D95">
            <w:pPr>
              <w:rPr>
                <w:sz w:val="18"/>
                <w:szCs w:val="18"/>
              </w:rPr>
            </w:pPr>
            <w:r w:rsidRPr="000B06A7">
              <w:rPr>
                <w:sz w:val="18"/>
                <w:szCs w:val="18"/>
              </w:rPr>
              <w:t>0,0</w:t>
            </w:r>
          </w:p>
        </w:tc>
        <w:tc>
          <w:tcPr>
            <w:tcW w:w="321" w:type="pct"/>
          </w:tcPr>
          <w:p w14:paraId="20D24FEE" w14:textId="77777777" w:rsidR="00326D95" w:rsidRPr="000B06A7" w:rsidRDefault="00326D95" w:rsidP="00326D95">
            <w:pPr>
              <w:rPr>
                <w:sz w:val="18"/>
                <w:szCs w:val="18"/>
              </w:rPr>
            </w:pPr>
            <w:r w:rsidRPr="000B06A7">
              <w:rPr>
                <w:sz w:val="18"/>
                <w:szCs w:val="18"/>
              </w:rPr>
              <w:t>0,0</w:t>
            </w:r>
          </w:p>
        </w:tc>
        <w:tc>
          <w:tcPr>
            <w:tcW w:w="378" w:type="pct"/>
            <w:gridSpan w:val="3"/>
          </w:tcPr>
          <w:p w14:paraId="3F511A61" w14:textId="77777777" w:rsidR="00326D95" w:rsidRPr="000B06A7" w:rsidRDefault="00326D95" w:rsidP="00326D95">
            <w:pPr>
              <w:rPr>
                <w:sz w:val="18"/>
                <w:szCs w:val="18"/>
              </w:rPr>
            </w:pPr>
            <w:r w:rsidRPr="000B06A7">
              <w:rPr>
                <w:sz w:val="18"/>
                <w:szCs w:val="18"/>
              </w:rPr>
              <w:t>0,0</w:t>
            </w:r>
          </w:p>
        </w:tc>
        <w:tc>
          <w:tcPr>
            <w:tcW w:w="343" w:type="pct"/>
            <w:gridSpan w:val="2"/>
          </w:tcPr>
          <w:p w14:paraId="256DC891" w14:textId="77777777" w:rsidR="00326D95" w:rsidRPr="000B06A7" w:rsidRDefault="00326D95" w:rsidP="00326D95">
            <w:pPr>
              <w:rPr>
                <w:sz w:val="18"/>
                <w:szCs w:val="18"/>
              </w:rPr>
            </w:pPr>
            <w:r w:rsidRPr="000B06A7">
              <w:rPr>
                <w:sz w:val="18"/>
                <w:szCs w:val="18"/>
              </w:rPr>
              <w:t>0,0</w:t>
            </w:r>
          </w:p>
        </w:tc>
      </w:tr>
      <w:tr w:rsidR="00326D95" w:rsidRPr="000B06A7" w14:paraId="0DE4EE28" w14:textId="77777777" w:rsidTr="004E2D6D">
        <w:trPr>
          <w:gridAfter w:val="1"/>
          <w:wAfter w:w="47" w:type="pct"/>
        </w:trPr>
        <w:tc>
          <w:tcPr>
            <w:tcW w:w="669" w:type="pct"/>
            <w:vMerge w:val="restart"/>
          </w:tcPr>
          <w:p w14:paraId="3D5D89D6" w14:textId="77777777" w:rsidR="00326D95" w:rsidRPr="000B06A7" w:rsidRDefault="00326D95" w:rsidP="00326D95">
            <w:pPr>
              <w:spacing w:line="235" w:lineRule="auto"/>
              <w:jc w:val="both"/>
              <w:rPr>
                <w:sz w:val="18"/>
                <w:szCs w:val="18"/>
              </w:rPr>
            </w:pPr>
            <w:r w:rsidRPr="000B06A7">
              <w:rPr>
                <w:sz w:val="18"/>
                <w:szCs w:val="18"/>
              </w:rPr>
              <w:t>Основное мероприятие 4</w:t>
            </w:r>
          </w:p>
        </w:tc>
        <w:tc>
          <w:tcPr>
            <w:tcW w:w="813" w:type="pct"/>
            <w:vMerge w:val="restart"/>
          </w:tcPr>
          <w:p w14:paraId="487DB347" w14:textId="77777777" w:rsidR="00326D95" w:rsidRPr="000B06A7" w:rsidRDefault="00326D95" w:rsidP="00326D95">
            <w:pPr>
              <w:spacing w:line="235" w:lineRule="auto"/>
              <w:jc w:val="both"/>
              <w:rPr>
                <w:sz w:val="18"/>
                <w:szCs w:val="18"/>
              </w:rPr>
            </w:pPr>
            <w:r w:rsidRPr="000B06A7">
              <w:rPr>
                <w:sz w:val="18"/>
                <w:szCs w:val="18"/>
              </w:rPr>
              <w:t>Субсидии на стимулирование развития приоритетных подотраслей агропромышленного комплекса и развитие малых форм хозяйствования</w:t>
            </w:r>
          </w:p>
        </w:tc>
        <w:tc>
          <w:tcPr>
            <w:tcW w:w="348" w:type="pct"/>
          </w:tcPr>
          <w:p w14:paraId="19539126" w14:textId="77777777" w:rsidR="00326D95" w:rsidRPr="000B06A7" w:rsidRDefault="00326D95" w:rsidP="00326D95">
            <w:pPr>
              <w:rPr>
                <w:sz w:val="18"/>
                <w:szCs w:val="18"/>
              </w:rPr>
            </w:pPr>
          </w:p>
        </w:tc>
        <w:tc>
          <w:tcPr>
            <w:tcW w:w="316" w:type="pct"/>
          </w:tcPr>
          <w:p w14:paraId="35F416ED" w14:textId="77777777" w:rsidR="00326D95" w:rsidRPr="000B06A7" w:rsidRDefault="00326D95" w:rsidP="00326D95">
            <w:pPr>
              <w:rPr>
                <w:sz w:val="18"/>
                <w:szCs w:val="18"/>
              </w:rPr>
            </w:pPr>
          </w:p>
        </w:tc>
        <w:tc>
          <w:tcPr>
            <w:tcW w:w="786" w:type="pct"/>
          </w:tcPr>
          <w:p w14:paraId="70205DCF" w14:textId="77777777" w:rsidR="00326D95" w:rsidRPr="000B06A7" w:rsidRDefault="00326D95" w:rsidP="00326D95">
            <w:pPr>
              <w:rPr>
                <w:sz w:val="18"/>
                <w:szCs w:val="18"/>
              </w:rPr>
            </w:pPr>
            <w:r w:rsidRPr="000B06A7">
              <w:rPr>
                <w:sz w:val="18"/>
                <w:szCs w:val="18"/>
              </w:rPr>
              <w:t>всего</w:t>
            </w:r>
          </w:p>
        </w:tc>
        <w:tc>
          <w:tcPr>
            <w:tcW w:w="338" w:type="pct"/>
          </w:tcPr>
          <w:p w14:paraId="24BBB4A1" w14:textId="77777777" w:rsidR="00326D95" w:rsidRPr="000B06A7" w:rsidRDefault="00326D95" w:rsidP="00326D95">
            <w:pPr>
              <w:rPr>
                <w:sz w:val="18"/>
                <w:szCs w:val="18"/>
              </w:rPr>
            </w:pPr>
            <w:r w:rsidRPr="000B06A7">
              <w:rPr>
                <w:sz w:val="18"/>
                <w:szCs w:val="18"/>
              </w:rPr>
              <w:t>3420,9</w:t>
            </w:r>
          </w:p>
        </w:tc>
        <w:tc>
          <w:tcPr>
            <w:tcW w:w="320" w:type="pct"/>
          </w:tcPr>
          <w:p w14:paraId="500D43A7" w14:textId="77777777" w:rsidR="00326D95" w:rsidRPr="000B06A7" w:rsidRDefault="00326D95" w:rsidP="00326D95">
            <w:pPr>
              <w:rPr>
                <w:sz w:val="18"/>
                <w:szCs w:val="18"/>
              </w:rPr>
            </w:pPr>
            <w:r w:rsidRPr="000B06A7">
              <w:rPr>
                <w:sz w:val="18"/>
                <w:szCs w:val="18"/>
              </w:rPr>
              <w:t>0,0</w:t>
            </w:r>
          </w:p>
        </w:tc>
        <w:tc>
          <w:tcPr>
            <w:tcW w:w="321" w:type="pct"/>
          </w:tcPr>
          <w:p w14:paraId="27E93C3B" w14:textId="77777777" w:rsidR="00326D95" w:rsidRPr="000B06A7" w:rsidRDefault="00326D95" w:rsidP="00326D95">
            <w:pPr>
              <w:rPr>
                <w:sz w:val="18"/>
                <w:szCs w:val="18"/>
              </w:rPr>
            </w:pPr>
            <w:r w:rsidRPr="000B06A7">
              <w:rPr>
                <w:sz w:val="18"/>
                <w:szCs w:val="18"/>
              </w:rPr>
              <w:t>0,0</w:t>
            </w:r>
          </w:p>
        </w:tc>
        <w:tc>
          <w:tcPr>
            <w:tcW w:w="321" w:type="pct"/>
          </w:tcPr>
          <w:p w14:paraId="39B85FC0" w14:textId="77777777" w:rsidR="00326D95" w:rsidRPr="000B06A7" w:rsidRDefault="00326D95" w:rsidP="00326D95">
            <w:pPr>
              <w:rPr>
                <w:sz w:val="18"/>
                <w:szCs w:val="18"/>
              </w:rPr>
            </w:pPr>
            <w:r w:rsidRPr="000B06A7">
              <w:rPr>
                <w:sz w:val="18"/>
                <w:szCs w:val="18"/>
              </w:rPr>
              <w:t>0,0</w:t>
            </w:r>
          </w:p>
        </w:tc>
        <w:tc>
          <w:tcPr>
            <w:tcW w:w="378" w:type="pct"/>
            <w:gridSpan w:val="3"/>
          </w:tcPr>
          <w:p w14:paraId="713E2B0E" w14:textId="77777777" w:rsidR="00326D95" w:rsidRPr="000B06A7" w:rsidRDefault="00326D95" w:rsidP="00326D95">
            <w:pPr>
              <w:rPr>
                <w:sz w:val="18"/>
                <w:szCs w:val="18"/>
              </w:rPr>
            </w:pPr>
            <w:r w:rsidRPr="000B06A7">
              <w:rPr>
                <w:sz w:val="18"/>
                <w:szCs w:val="18"/>
              </w:rPr>
              <w:t>0,0</w:t>
            </w:r>
          </w:p>
        </w:tc>
        <w:tc>
          <w:tcPr>
            <w:tcW w:w="343" w:type="pct"/>
            <w:gridSpan w:val="2"/>
          </w:tcPr>
          <w:p w14:paraId="79069DE9" w14:textId="77777777" w:rsidR="00326D95" w:rsidRPr="000B06A7" w:rsidRDefault="00326D95" w:rsidP="00326D95">
            <w:pPr>
              <w:rPr>
                <w:sz w:val="18"/>
                <w:szCs w:val="18"/>
              </w:rPr>
            </w:pPr>
            <w:r w:rsidRPr="000B06A7">
              <w:rPr>
                <w:sz w:val="18"/>
                <w:szCs w:val="18"/>
              </w:rPr>
              <w:t>0,0</w:t>
            </w:r>
          </w:p>
        </w:tc>
      </w:tr>
      <w:tr w:rsidR="00326D95" w:rsidRPr="000B06A7" w14:paraId="56AB80FE" w14:textId="77777777" w:rsidTr="004E2D6D">
        <w:trPr>
          <w:gridAfter w:val="1"/>
          <w:wAfter w:w="47" w:type="pct"/>
        </w:trPr>
        <w:tc>
          <w:tcPr>
            <w:tcW w:w="669" w:type="pct"/>
            <w:vMerge/>
          </w:tcPr>
          <w:p w14:paraId="22912769" w14:textId="77777777" w:rsidR="00326D95" w:rsidRPr="000B06A7" w:rsidRDefault="00326D95" w:rsidP="00326D95">
            <w:pPr>
              <w:rPr>
                <w:sz w:val="18"/>
                <w:szCs w:val="18"/>
              </w:rPr>
            </w:pPr>
          </w:p>
        </w:tc>
        <w:tc>
          <w:tcPr>
            <w:tcW w:w="813" w:type="pct"/>
            <w:vMerge/>
          </w:tcPr>
          <w:p w14:paraId="35A1A76F" w14:textId="77777777" w:rsidR="00326D95" w:rsidRPr="000B06A7" w:rsidRDefault="00326D95" w:rsidP="00326D95">
            <w:pPr>
              <w:rPr>
                <w:sz w:val="18"/>
                <w:szCs w:val="18"/>
              </w:rPr>
            </w:pPr>
          </w:p>
        </w:tc>
        <w:tc>
          <w:tcPr>
            <w:tcW w:w="348" w:type="pct"/>
          </w:tcPr>
          <w:p w14:paraId="15A12152" w14:textId="77777777" w:rsidR="00326D95" w:rsidRPr="000B06A7" w:rsidRDefault="00326D95" w:rsidP="00326D95">
            <w:pPr>
              <w:rPr>
                <w:sz w:val="18"/>
                <w:szCs w:val="18"/>
              </w:rPr>
            </w:pPr>
          </w:p>
        </w:tc>
        <w:tc>
          <w:tcPr>
            <w:tcW w:w="316" w:type="pct"/>
          </w:tcPr>
          <w:p w14:paraId="61881204" w14:textId="77777777" w:rsidR="00326D95" w:rsidRPr="000B06A7" w:rsidRDefault="00326D95" w:rsidP="00326D95">
            <w:pPr>
              <w:rPr>
                <w:sz w:val="18"/>
                <w:szCs w:val="18"/>
              </w:rPr>
            </w:pPr>
          </w:p>
        </w:tc>
        <w:tc>
          <w:tcPr>
            <w:tcW w:w="786" w:type="pct"/>
          </w:tcPr>
          <w:p w14:paraId="3C280B61"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67495F9A" w14:textId="77777777" w:rsidR="00326D95" w:rsidRPr="000B06A7" w:rsidRDefault="00326D95" w:rsidP="00326D95">
            <w:pPr>
              <w:rPr>
                <w:sz w:val="18"/>
                <w:szCs w:val="18"/>
              </w:rPr>
            </w:pPr>
            <w:r w:rsidRPr="000B06A7">
              <w:rPr>
                <w:sz w:val="18"/>
                <w:szCs w:val="18"/>
              </w:rPr>
              <w:t>0,0</w:t>
            </w:r>
          </w:p>
        </w:tc>
        <w:tc>
          <w:tcPr>
            <w:tcW w:w="320" w:type="pct"/>
          </w:tcPr>
          <w:p w14:paraId="04E58F36" w14:textId="77777777" w:rsidR="00326D95" w:rsidRPr="000B06A7" w:rsidRDefault="00326D95" w:rsidP="00326D95">
            <w:pPr>
              <w:rPr>
                <w:sz w:val="18"/>
                <w:szCs w:val="18"/>
              </w:rPr>
            </w:pPr>
            <w:r w:rsidRPr="000B06A7">
              <w:rPr>
                <w:sz w:val="18"/>
                <w:szCs w:val="18"/>
              </w:rPr>
              <w:t>0,0</w:t>
            </w:r>
          </w:p>
        </w:tc>
        <w:tc>
          <w:tcPr>
            <w:tcW w:w="321" w:type="pct"/>
          </w:tcPr>
          <w:p w14:paraId="75B3AC2F" w14:textId="77777777" w:rsidR="00326D95" w:rsidRPr="000B06A7" w:rsidRDefault="00326D95" w:rsidP="00326D95">
            <w:pPr>
              <w:rPr>
                <w:sz w:val="18"/>
                <w:szCs w:val="18"/>
              </w:rPr>
            </w:pPr>
            <w:r w:rsidRPr="000B06A7">
              <w:rPr>
                <w:sz w:val="18"/>
                <w:szCs w:val="18"/>
              </w:rPr>
              <w:t>0,0</w:t>
            </w:r>
          </w:p>
        </w:tc>
        <w:tc>
          <w:tcPr>
            <w:tcW w:w="321" w:type="pct"/>
          </w:tcPr>
          <w:p w14:paraId="08E16F4E" w14:textId="77777777" w:rsidR="00326D95" w:rsidRPr="000B06A7" w:rsidRDefault="00326D95" w:rsidP="00326D95">
            <w:pPr>
              <w:rPr>
                <w:sz w:val="18"/>
                <w:szCs w:val="18"/>
              </w:rPr>
            </w:pPr>
            <w:r w:rsidRPr="000B06A7">
              <w:rPr>
                <w:sz w:val="18"/>
                <w:szCs w:val="18"/>
              </w:rPr>
              <w:t>0,0</w:t>
            </w:r>
          </w:p>
        </w:tc>
        <w:tc>
          <w:tcPr>
            <w:tcW w:w="378" w:type="pct"/>
            <w:gridSpan w:val="3"/>
          </w:tcPr>
          <w:p w14:paraId="4B77A9EC" w14:textId="77777777" w:rsidR="00326D95" w:rsidRPr="000B06A7" w:rsidRDefault="00326D95" w:rsidP="00326D95">
            <w:pPr>
              <w:rPr>
                <w:sz w:val="18"/>
                <w:szCs w:val="18"/>
              </w:rPr>
            </w:pPr>
            <w:r w:rsidRPr="000B06A7">
              <w:rPr>
                <w:sz w:val="18"/>
                <w:szCs w:val="18"/>
              </w:rPr>
              <w:t>0,0</w:t>
            </w:r>
          </w:p>
        </w:tc>
        <w:tc>
          <w:tcPr>
            <w:tcW w:w="343" w:type="pct"/>
            <w:gridSpan w:val="2"/>
          </w:tcPr>
          <w:p w14:paraId="48BEB17A" w14:textId="77777777" w:rsidR="00326D95" w:rsidRPr="000B06A7" w:rsidRDefault="00326D95" w:rsidP="00326D95">
            <w:pPr>
              <w:rPr>
                <w:sz w:val="18"/>
                <w:szCs w:val="18"/>
              </w:rPr>
            </w:pPr>
            <w:r w:rsidRPr="000B06A7">
              <w:rPr>
                <w:sz w:val="18"/>
                <w:szCs w:val="18"/>
              </w:rPr>
              <w:t>0,0</w:t>
            </w:r>
          </w:p>
        </w:tc>
      </w:tr>
      <w:tr w:rsidR="00326D95" w:rsidRPr="000B06A7" w14:paraId="693C9C65" w14:textId="77777777" w:rsidTr="004E2D6D">
        <w:trPr>
          <w:gridAfter w:val="1"/>
          <w:wAfter w:w="47" w:type="pct"/>
        </w:trPr>
        <w:tc>
          <w:tcPr>
            <w:tcW w:w="669" w:type="pct"/>
            <w:vMerge/>
          </w:tcPr>
          <w:p w14:paraId="0C806ACA" w14:textId="77777777" w:rsidR="00326D95" w:rsidRPr="000B06A7" w:rsidRDefault="00326D95" w:rsidP="00326D95">
            <w:pPr>
              <w:rPr>
                <w:sz w:val="18"/>
                <w:szCs w:val="18"/>
              </w:rPr>
            </w:pPr>
          </w:p>
        </w:tc>
        <w:tc>
          <w:tcPr>
            <w:tcW w:w="813" w:type="pct"/>
            <w:vMerge/>
          </w:tcPr>
          <w:p w14:paraId="358D8B0B" w14:textId="77777777" w:rsidR="00326D95" w:rsidRPr="000B06A7" w:rsidRDefault="00326D95" w:rsidP="00326D95">
            <w:pPr>
              <w:rPr>
                <w:sz w:val="18"/>
                <w:szCs w:val="18"/>
              </w:rPr>
            </w:pPr>
          </w:p>
        </w:tc>
        <w:tc>
          <w:tcPr>
            <w:tcW w:w="348" w:type="pct"/>
          </w:tcPr>
          <w:p w14:paraId="121BFFAA" w14:textId="77777777" w:rsidR="00326D95" w:rsidRPr="000B06A7" w:rsidRDefault="00326D95" w:rsidP="00326D95">
            <w:pPr>
              <w:rPr>
                <w:sz w:val="18"/>
                <w:szCs w:val="18"/>
              </w:rPr>
            </w:pPr>
          </w:p>
        </w:tc>
        <w:tc>
          <w:tcPr>
            <w:tcW w:w="316" w:type="pct"/>
          </w:tcPr>
          <w:p w14:paraId="572BC7FE" w14:textId="77777777" w:rsidR="00326D95" w:rsidRPr="000B06A7" w:rsidRDefault="00326D95" w:rsidP="00326D95">
            <w:pPr>
              <w:rPr>
                <w:sz w:val="18"/>
                <w:szCs w:val="18"/>
              </w:rPr>
            </w:pPr>
            <w:r w:rsidRPr="000B06A7">
              <w:rPr>
                <w:sz w:val="18"/>
                <w:szCs w:val="18"/>
              </w:rPr>
              <w:t>Ц9И0700000</w:t>
            </w:r>
          </w:p>
        </w:tc>
        <w:tc>
          <w:tcPr>
            <w:tcW w:w="786" w:type="pct"/>
          </w:tcPr>
          <w:p w14:paraId="45A42DB2"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4679D803" w14:textId="77777777" w:rsidR="00326D95" w:rsidRPr="000B06A7" w:rsidRDefault="00326D95" w:rsidP="00326D95">
            <w:pPr>
              <w:rPr>
                <w:sz w:val="18"/>
                <w:szCs w:val="18"/>
              </w:rPr>
            </w:pPr>
            <w:r w:rsidRPr="000B06A7">
              <w:rPr>
                <w:sz w:val="18"/>
                <w:szCs w:val="18"/>
              </w:rPr>
              <w:t>3417,5</w:t>
            </w:r>
          </w:p>
        </w:tc>
        <w:tc>
          <w:tcPr>
            <w:tcW w:w="320" w:type="pct"/>
          </w:tcPr>
          <w:p w14:paraId="4B60B678" w14:textId="77777777" w:rsidR="00326D95" w:rsidRPr="000B06A7" w:rsidRDefault="00326D95" w:rsidP="00326D95">
            <w:pPr>
              <w:rPr>
                <w:sz w:val="18"/>
                <w:szCs w:val="18"/>
              </w:rPr>
            </w:pPr>
            <w:r w:rsidRPr="000B06A7">
              <w:rPr>
                <w:sz w:val="18"/>
                <w:szCs w:val="18"/>
              </w:rPr>
              <w:t>0,0</w:t>
            </w:r>
          </w:p>
        </w:tc>
        <w:tc>
          <w:tcPr>
            <w:tcW w:w="321" w:type="pct"/>
          </w:tcPr>
          <w:p w14:paraId="5844E917" w14:textId="77777777" w:rsidR="00326D95" w:rsidRPr="000B06A7" w:rsidRDefault="00326D95" w:rsidP="00326D95">
            <w:pPr>
              <w:rPr>
                <w:sz w:val="18"/>
                <w:szCs w:val="18"/>
              </w:rPr>
            </w:pPr>
            <w:r w:rsidRPr="000B06A7">
              <w:rPr>
                <w:sz w:val="18"/>
                <w:szCs w:val="18"/>
              </w:rPr>
              <w:t>0,0</w:t>
            </w:r>
          </w:p>
        </w:tc>
        <w:tc>
          <w:tcPr>
            <w:tcW w:w="321" w:type="pct"/>
          </w:tcPr>
          <w:p w14:paraId="66AF0CD7" w14:textId="77777777" w:rsidR="00326D95" w:rsidRPr="000B06A7" w:rsidRDefault="00326D95" w:rsidP="00326D95">
            <w:pPr>
              <w:rPr>
                <w:sz w:val="18"/>
                <w:szCs w:val="18"/>
              </w:rPr>
            </w:pPr>
            <w:r w:rsidRPr="000B06A7">
              <w:rPr>
                <w:sz w:val="18"/>
                <w:szCs w:val="18"/>
              </w:rPr>
              <w:t>0,0</w:t>
            </w:r>
          </w:p>
        </w:tc>
        <w:tc>
          <w:tcPr>
            <w:tcW w:w="378" w:type="pct"/>
            <w:gridSpan w:val="3"/>
          </w:tcPr>
          <w:p w14:paraId="648C8D1D" w14:textId="77777777" w:rsidR="00326D95" w:rsidRPr="000B06A7" w:rsidRDefault="00326D95" w:rsidP="00326D95">
            <w:pPr>
              <w:rPr>
                <w:sz w:val="18"/>
                <w:szCs w:val="18"/>
              </w:rPr>
            </w:pPr>
            <w:r w:rsidRPr="000B06A7">
              <w:rPr>
                <w:sz w:val="18"/>
                <w:szCs w:val="18"/>
              </w:rPr>
              <w:t>0,0</w:t>
            </w:r>
          </w:p>
        </w:tc>
        <w:tc>
          <w:tcPr>
            <w:tcW w:w="343" w:type="pct"/>
            <w:gridSpan w:val="2"/>
          </w:tcPr>
          <w:p w14:paraId="7F0E78C8" w14:textId="77777777" w:rsidR="00326D95" w:rsidRPr="000B06A7" w:rsidRDefault="00326D95" w:rsidP="00326D95">
            <w:pPr>
              <w:rPr>
                <w:sz w:val="18"/>
                <w:szCs w:val="18"/>
              </w:rPr>
            </w:pPr>
            <w:r w:rsidRPr="000B06A7">
              <w:rPr>
                <w:sz w:val="18"/>
                <w:szCs w:val="18"/>
              </w:rPr>
              <w:t>0,0</w:t>
            </w:r>
          </w:p>
        </w:tc>
      </w:tr>
      <w:tr w:rsidR="00326D95" w:rsidRPr="000B06A7" w14:paraId="0BA8C927" w14:textId="77777777" w:rsidTr="004E2D6D">
        <w:trPr>
          <w:gridAfter w:val="1"/>
          <w:wAfter w:w="47" w:type="pct"/>
        </w:trPr>
        <w:tc>
          <w:tcPr>
            <w:tcW w:w="669" w:type="pct"/>
            <w:vMerge/>
          </w:tcPr>
          <w:p w14:paraId="5548C5C0" w14:textId="77777777" w:rsidR="00326D95" w:rsidRPr="000B06A7" w:rsidRDefault="00326D95" w:rsidP="00326D95">
            <w:pPr>
              <w:rPr>
                <w:sz w:val="18"/>
                <w:szCs w:val="18"/>
              </w:rPr>
            </w:pPr>
          </w:p>
        </w:tc>
        <w:tc>
          <w:tcPr>
            <w:tcW w:w="813" w:type="pct"/>
            <w:vMerge/>
          </w:tcPr>
          <w:p w14:paraId="63D748A4" w14:textId="77777777" w:rsidR="00326D95" w:rsidRPr="000B06A7" w:rsidRDefault="00326D95" w:rsidP="00326D95">
            <w:pPr>
              <w:rPr>
                <w:sz w:val="18"/>
                <w:szCs w:val="18"/>
              </w:rPr>
            </w:pPr>
          </w:p>
        </w:tc>
        <w:tc>
          <w:tcPr>
            <w:tcW w:w="348" w:type="pct"/>
          </w:tcPr>
          <w:p w14:paraId="550A9903" w14:textId="77777777" w:rsidR="00326D95" w:rsidRPr="000B06A7" w:rsidRDefault="00326D95" w:rsidP="00326D95">
            <w:pPr>
              <w:rPr>
                <w:sz w:val="18"/>
                <w:szCs w:val="18"/>
              </w:rPr>
            </w:pPr>
          </w:p>
        </w:tc>
        <w:tc>
          <w:tcPr>
            <w:tcW w:w="316" w:type="pct"/>
          </w:tcPr>
          <w:p w14:paraId="129CF557" w14:textId="77777777" w:rsidR="00326D95" w:rsidRPr="000B06A7" w:rsidRDefault="00326D95" w:rsidP="00326D95">
            <w:pPr>
              <w:rPr>
                <w:sz w:val="18"/>
                <w:szCs w:val="18"/>
              </w:rPr>
            </w:pPr>
          </w:p>
        </w:tc>
        <w:tc>
          <w:tcPr>
            <w:tcW w:w="786" w:type="pct"/>
          </w:tcPr>
          <w:p w14:paraId="2A7CB7A4"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0D9DC86D" w14:textId="77777777" w:rsidR="00326D95" w:rsidRPr="000B06A7" w:rsidRDefault="00326D95" w:rsidP="00326D95">
            <w:pPr>
              <w:rPr>
                <w:sz w:val="18"/>
                <w:szCs w:val="18"/>
              </w:rPr>
            </w:pPr>
            <w:r w:rsidRPr="000B06A7">
              <w:rPr>
                <w:sz w:val="18"/>
                <w:szCs w:val="18"/>
              </w:rPr>
              <w:t>3,42</w:t>
            </w:r>
          </w:p>
        </w:tc>
        <w:tc>
          <w:tcPr>
            <w:tcW w:w="320" w:type="pct"/>
          </w:tcPr>
          <w:p w14:paraId="791EB9C3" w14:textId="77777777" w:rsidR="00326D95" w:rsidRPr="000B06A7" w:rsidRDefault="00326D95" w:rsidP="00326D95">
            <w:pPr>
              <w:rPr>
                <w:sz w:val="18"/>
                <w:szCs w:val="18"/>
              </w:rPr>
            </w:pPr>
            <w:r w:rsidRPr="000B06A7">
              <w:rPr>
                <w:sz w:val="18"/>
                <w:szCs w:val="18"/>
              </w:rPr>
              <w:t>0,0</w:t>
            </w:r>
          </w:p>
        </w:tc>
        <w:tc>
          <w:tcPr>
            <w:tcW w:w="321" w:type="pct"/>
          </w:tcPr>
          <w:p w14:paraId="2AC96893" w14:textId="77777777" w:rsidR="00326D95" w:rsidRPr="000B06A7" w:rsidRDefault="00326D95" w:rsidP="00326D95">
            <w:pPr>
              <w:rPr>
                <w:sz w:val="18"/>
                <w:szCs w:val="18"/>
              </w:rPr>
            </w:pPr>
            <w:r w:rsidRPr="000B06A7">
              <w:rPr>
                <w:sz w:val="18"/>
                <w:szCs w:val="18"/>
              </w:rPr>
              <w:t>0,0</w:t>
            </w:r>
          </w:p>
        </w:tc>
        <w:tc>
          <w:tcPr>
            <w:tcW w:w="321" w:type="pct"/>
          </w:tcPr>
          <w:p w14:paraId="0BBD9743" w14:textId="77777777" w:rsidR="00326D95" w:rsidRPr="000B06A7" w:rsidRDefault="00326D95" w:rsidP="00326D95">
            <w:pPr>
              <w:rPr>
                <w:sz w:val="18"/>
                <w:szCs w:val="18"/>
              </w:rPr>
            </w:pPr>
            <w:r w:rsidRPr="000B06A7">
              <w:rPr>
                <w:sz w:val="18"/>
                <w:szCs w:val="18"/>
              </w:rPr>
              <w:t>0,0</w:t>
            </w:r>
          </w:p>
        </w:tc>
        <w:tc>
          <w:tcPr>
            <w:tcW w:w="378" w:type="pct"/>
            <w:gridSpan w:val="3"/>
          </w:tcPr>
          <w:p w14:paraId="0360A03D" w14:textId="77777777" w:rsidR="00326D95" w:rsidRPr="000B06A7" w:rsidRDefault="00326D95" w:rsidP="00326D95">
            <w:pPr>
              <w:rPr>
                <w:sz w:val="18"/>
                <w:szCs w:val="18"/>
              </w:rPr>
            </w:pPr>
            <w:r w:rsidRPr="000B06A7">
              <w:rPr>
                <w:sz w:val="18"/>
                <w:szCs w:val="18"/>
              </w:rPr>
              <w:t>0,0</w:t>
            </w:r>
          </w:p>
        </w:tc>
        <w:tc>
          <w:tcPr>
            <w:tcW w:w="343" w:type="pct"/>
            <w:gridSpan w:val="2"/>
          </w:tcPr>
          <w:p w14:paraId="2CEFEECC" w14:textId="77777777" w:rsidR="00326D95" w:rsidRPr="000B06A7" w:rsidRDefault="00326D95" w:rsidP="00326D95">
            <w:pPr>
              <w:rPr>
                <w:sz w:val="18"/>
                <w:szCs w:val="18"/>
              </w:rPr>
            </w:pPr>
            <w:r w:rsidRPr="000B06A7">
              <w:rPr>
                <w:sz w:val="18"/>
                <w:szCs w:val="18"/>
              </w:rPr>
              <w:t>0,0</w:t>
            </w:r>
          </w:p>
        </w:tc>
      </w:tr>
      <w:tr w:rsidR="00326D95" w:rsidRPr="0011055D" w14:paraId="395B07A1" w14:textId="77777777" w:rsidTr="004E2D6D">
        <w:trPr>
          <w:gridAfter w:val="1"/>
          <w:wAfter w:w="47" w:type="pct"/>
        </w:trPr>
        <w:tc>
          <w:tcPr>
            <w:tcW w:w="669" w:type="pct"/>
            <w:vMerge w:val="restart"/>
          </w:tcPr>
          <w:p w14:paraId="653983C1" w14:textId="77777777" w:rsidR="00326D95" w:rsidRPr="000B06A7" w:rsidRDefault="00326D95" w:rsidP="00326D95">
            <w:pPr>
              <w:spacing w:line="235" w:lineRule="auto"/>
              <w:jc w:val="both"/>
              <w:rPr>
                <w:sz w:val="18"/>
                <w:szCs w:val="18"/>
              </w:rPr>
            </w:pPr>
            <w:r w:rsidRPr="000B06A7">
              <w:rPr>
                <w:sz w:val="18"/>
                <w:szCs w:val="18"/>
              </w:rPr>
              <w:lastRenderedPageBreak/>
              <w:t>Основное мероприятие 5</w:t>
            </w:r>
          </w:p>
        </w:tc>
        <w:tc>
          <w:tcPr>
            <w:tcW w:w="813" w:type="pct"/>
            <w:vMerge w:val="restart"/>
          </w:tcPr>
          <w:p w14:paraId="6A8071DB" w14:textId="77777777" w:rsidR="00326D95" w:rsidRPr="000B06A7" w:rsidRDefault="00326D95" w:rsidP="00326D95">
            <w:pPr>
              <w:rPr>
                <w:sz w:val="18"/>
                <w:szCs w:val="18"/>
              </w:rPr>
            </w:pPr>
            <w:r w:rsidRPr="000B06A7">
              <w:rPr>
                <w:sz w:val="18"/>
                <w:szCs w:val="18"/>
              </w:rPr>
              <w:t xml:space="preserve">Поддержка граждан, ведущих личное </w:t>
            </w:r>
            <w:proofErr w:type="gramStart"/>
            <w:r w:rsidRPr="000B06A7">
              <w:rPr>
                <w:sz w:val="18"/>
                <w:szCs w:val="18"/>
              </w:rPr>
              <w:t>под-</w:t>
            </w:r>
            <w:proofErr w:type="spellStart"/>
            <w:r w:rsidRPr="000B06A7">
              <w:rPr>
                <w:sz w:val="18"/>
                <w:szCs w:val="18"/>
              </w:rPr>
              <w:t>собное</w:t>
            </w:r>
            <w:proofErr w:type="spellEnd"/>
            <w:proofErr w:type="gramEnd"/>
            <w:r w:rsidRPr="000B06A7">
              <w:rPr>
                <w:sz w:val="18"/>
                <w:szCs w:val="18"/>
              </w:rPr>
              <w:t xml:space="preserve"> хозяйство и применяющих </w:t>
            </w:r>
            <w:proofErr w:type="spellStart"/>
            <w:r w:rsidRPr="000B06A7">
              <w:rPr>
                <w:sz w:val="18"/>
                <w:szCs w:val="18"/>
              </w:rPr>
              <w:t>специ-альный</w:t>
            </w:r>
            <w:proofErr w:type="spellEnd"/>
            <w:r w:rsidRPr="000B06A7">
              <w:rPr>
                <w:sz w:val="18"/>
                <w:szCs w:val="18"/>
              </w:rPr>
              <w:t xml:space="preserve"> налоговый ре-жим "Налог на </w:t>
            </w:r>
            <w:proofErr w:type="spellStart"/>
            <w:r w:rsidRPr="000B06A7">
              <w:rPr>
                <w:sz w:val="18"/>
                <w:szCs w:val="18"/>
              </w:rPr>
              <w:t>профес-сиональный</w:t>
            </w:r>
            <w:proofErr w:type="spellEnd"/>
            <w:r w:rsidRPr="000B06A7">
              <w:rPr>
                <w:sz w:val="18"/>
                <w:szCs w:val="18"/>
              </w:rPr>
              <w:t xml:space="preserve"> доход"</w:t>
            </w:r>
          </w:p>
        </w:tc>
        <w:tc>
          <w:tcPr>
            <w:tcW w:w="348" w:type="pct"/>
          </w:tcPr>
          <w:p w14:paraId="5C9CCA3B" w14:textId="77777777" w:rsidR="00326D95" w:rsidRPr="000B06A7" w:rsidRDefault="00326D95" w:rsidP="00326D95">
            <w:pPr>
              <w:rPr>
                <w:sz w:val="18"/>
                <w:szCs w:val="18"/>
              </w:rPr>
            </w:pPr>
          </w:p>
        </w:tc>
        <w:tc>
          <w:tcPr>
            <w:tcW w:w="316" w:type="pct"/>
          </w:tcPr>
          <w:p w14:paraId="060713F3" w14:textId="77777777" w:rsidR="00326D95" w:rsidRPr="000B06A7" w:rsidRDefault="00326D95" w:rsidP="00326D95">
            <w:pPr>
              <w:rPr>
                <w:sz w:val="18"/>
                <w:szCs w:val="18"/>
              </w:rPr>
            </w:pPr>
          </w:p>
        </w:tc>
        <w:tc>
          <w:tcPr>
            <w:tcW w:w="786" w:type="pct"/>
          </w:tcPr>
          <w:p w14:paraId="589514F0" w14:textId="77777777" w:rsidR="00326D95" w:rsidRPr="000B06A7" w:rsidRDefault="00326D95" w:rsidP="00326D95">
            <w:pPr>
              <w:rPr>
                <w:sz w:val="18"/>
                <w:szCs w:val="18"/>
              </w:rPr>
            </w:pPr>
            <w:r w:rsidRPr="000B06A7">
              <w:rPr>
                <w:sz w:val="18"/>
                <w:szCs w:val="18"/>
              </w:rPr>
              <w:t>всего</w:t>
            </w:r>
          </w:p>
        </w:tc>
        <w:tc>
          <w:tcPr>
            <w:tcW w:w="338" w:type="pct"/>
          </w:tcPr>
          <w:p w14:paraId="6A5115D9" w14:textId="77777777" w:rsidR="00326D95" w:rsidRPr="000B06A7" w:rsidRDefault="00326D95" w:rsidP="00326D95">
            <w:pPr>
              <w:rPr>
                <w:sz w:val="18"/>
                <w:szCs w:val="18"/>
              </w:rPr>
            </w:pPr>
            <w:r w:rsidRPr="000B06A7">
              <w:rPr>
                <w:sz w:val="18"/>
                <w:szCs w:val="18"/>
              </w:rPr>
              <w:t>4346,946</w:t>
            </w:r>
          </w:p>
        </w:tc>
        <w:tc>
          <w:tcPr>
            <w:tcW w:w="320" w:type="pct"/>
          </w:tcPr>
          <w:p w14:paraId="43C01DCB" w14:textId="77777777" w:rsidR="00326D95" w:rsidRPr="000B06A7" w:rsidRDefault="00326D95" w:rsidP="00326D95">
            <w:pPr>
              <w:rPr>
                <w:sz w:val="18"/>
                <w:szCs w:val="18"/>
              </w:rPr>
            </w:pPr>
            <w:r w:rsidRPr="000B06A7">
              <w:rPr>
                <w:sz w:val="18"/>
                <w:szCs w:val="18"/>
              </w:rPr>
              <w:t>0,0</w:t>
            </w:r>
          </w:p>
        </w:tc>
        <w:tc>
          <w:tcPr>
            <w:tcW w:w="321" w:type="pct"/>
          </w:tcPr>
          <w:p w14:paraId="3C43C72B" w14:textId="77777777" w:rsidR="00326D95" w:rsidRPr="000B06A7" w:rsidRDefault="00326D95" w:rsidP="00326D95">
            <w:pPr>
              <w:rPr>
                <w:sz w:val="18"/>
                <w:szCs w:val="18"/>
              </w:rPr>
            </w:pPr>
            <w:r w:rsidRPr="000B06A7">
              <w:rPr>
                <w:sz w:val="18"/>
                <w:szCs w:val="18"/>
              </w:rPr>
              <w:t>0,0</w:t>
            </w:r>
          </w:p>
        </w:tc>
        <w:tc>
          <w:tcPr>
            <w:tcW w:w="321" w:type="pct"/>
          </w:tcPr>
          <w:p w14:paraId="0F3C8EF8" w14:textId="77777777" w:rsidR="00326D95" w:rsidRPr="000B06A7" w:rsidRDefault="00326D95" w:rsidP="00326D95">
            <w:pPr>
              <w:rPr>
                <w:sz w:val="18"/>
                <w:szCs w:val="18"/>
              </w:rPr>
            </w:pPr>
            <w:r w:rsidRPr="000B06A7">
              <w:rPr>
                <w:sz w:val="18"/>
                <w:szCs w:val="18"/>
              </w:rPr>
              <w:t>0,0</w:t>
            </w:r>
          </w:p>
        </w:tc>
        <w:tc>
          <w:tcPr>
            <w:tcW w:w="378" w:type="pct"/>
            <w:gridSpan w:val="3"/>
          </w:tcPr>
          <w:p w14:paraId="21458B79" w14:textId="77777777" w:rsidR="00326D95" w:rsidRPr="000B06A7" w:rsidRDefault="00326D95" w:rsidP="00326D95">
            <w:pPr>
              <w:rPr>
                <w:sz w:val="18"/>
                <w:szCs w:val="18"/>
              </w:rPr>
            </w:pPr>
            <w:r w:rsidRPr="000B06A7">
              <w:rPr>
                <w:sz w:val="18"/>
                <w:szCs w:val="18"/>
              </w:rPr>
              <w:t>0,0</w:t>
            </w:r>
          </w:p>
        </w:tc>
        <w:tc>
          <w:tcPr>
            <w:tcW w:w="343" w:type="pct"/>
            <w:gridSpan w:val="2"/>
          </w:tcPr>
          <w:p w14:paraId="04047076" w14:textId="77777777" w:rsidR="00326D95" w:rsidRPr="000B06A7" w:rsidRDefault="00326D95" w:rsidP="00326D95">
            <w:pPr>
              <w:rPr>
                <w:sz w:val="18"/>
                <w:szCs w:val="18"/>
              </w:rPr>
            </w:pPr>
            <w:r w:rsidRPr="000B06A7">
              <w:rPr>
                <w:sz w:val="18"/>
                <w:szCs w:val="18"/>
              </w:rPr>
              <w:t>0,0</w:t>
            </w:r>
          </w:p>
        </w:tc>
      </w:tr>
      <w:tr w:rsidR="00326D95" w:rsidRPr="0011055D" w14:paraId="49499E67" w14:textId="77777777" w:rsidTr="004E2D6D">
        <w:trPr>
          <w:gridAfter w:val="1"/>
          <w:wAfter w:w="47" w:type="pct"/>
        </w:trPr>
        <w:tc>
          <w:tcPr>
            <w:tcW w:w="669" w:type="pct"/>
            <w:vMerge/>
          </w:tcPr>
          <w:p w14:paraId="74407E22" w14:textId="77777777" w:rsidR="00326D95" w:rsidRPr="000B06A7" w:rsidRDefault="00326D95" w:rsidP="00326D95">
            <w:pPr>
              <w:rPr>
                <w:sz w:val="18"/>
                <w:szCs w:val="18"/>
              </w:rPr>
            </w:pPr>
          </w:p>
        </w:tc>
        <w:tc>
          <w:tcPr>
            <w:tcW w:w="813" w:type="pct"/>
            <w:vMerge/>
          </w:tcPr>
          <w:p w14:paraId="6933C59A" w14:textId="77777777" w:rsidR="00326D95" w:rsidRPr="000B06A7" w:rsidRDefault="00326D95" w:rsidP="00326D95">
            <w:pPr>
              <w:rPr>
                <w:sz w:val="18"/>
                <w:szCs w:val="18"/>
              </w:rPr>
            </w:pPr>
          </w:p>
        </w:tc>
        <w:tc>
          <w:tcPr>
            <w:tcW w:w="348" w:type="pct"/>
          </w:tcPr>
          <w:p w14:paraId="02308A7A" w14:textId="77777777" w:rsidR="00326D95" w:rsidRPr="000B06A7" w:rsidRDefault="00326D95" w:rsidP="00326D95">
            <w:pPr>
              <w:rPr>
                <w:sz w:val="18"/>
                <w:szCs w:val="18"/>
              </w:rPr>
            </w:pPr>
          </w:p>
        </w:tc>
        <w:tc>
          <w:tcPr>
            <w:tcW w:w="316" w:type="pct"/>
          </w:tcPr>
          <w:p w14:paraId="1B3D2285" w14:textId="77777777" w:rsidR="00326D95" w:rsidRPr="000B06A7" w:rsidRDefault="00326D95" w:rsidP="00326D95">
            <w:pPr>
              <w:rPr>
                <w:sz w:val="18"/>
                <w:szCs w:val="18"/>
              </w:rPr>
            </w:pPr>
          </w:p>
        </w:tc>
        <w:tc>
          <w:tcPr>
            <w:tcW w:w="786" w:type="pct"/>
          </w:tcPr>
          <w:p w14:paraId="136204A4"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3258B429" w14:textId="77777777" w:rsidR="00326D95" w:rsidRPr="000B06A7" w:rsidRDefault="00326D95" w:rsidP="00326D95">
            <w:pPr>
              <w:rPr>
                <w:sz w:val="18"/>
                <w:szCs w:val="18"/>
              </w:rPr>
            </w:pPr>
            <w:r w:rsidRPr="000B06A7">
              <w:rPr>
                <w:sz w:val="18"/>
                <w:szCs w:val="18"/>
              </w:rPr>
              <w:t>0,0</w:t>
            </w:r>
          </w:p>
        </w:tc>
        <w:tc>
          <w:tcPr>
            <w:tcW w:w="320" w:type="pct"/>
          </w:tcPr>
          <w:p w14:paraId="100465A9" w14:textId="77777777" w:rsidR="00326D95" w:rsidRPr="000B06A7" w:rsidRDefault="00326D95" w:rsidP="00326D95">
            <w:pPr>
              <w:rPr>
                <w:sz w:val="18"/>
                <w:szCs w:val="18"/>
              </w:rPr>
            </w:pPr>
            <w:r w:rsidRPr="000B06A7">
              <w:rPr>
                <w:sz w:val="18"/>
                <w:szCs w:val="18"/>
              </w:rPr>
              <w:t>0,0</w:t>
            </w:r>
          </w:p>
        </w:tc>
        <w:tc>
          <w:tcPr>
            <w:tcW w:w="321" w:type="pct"/>
          </w:tcPr>
          <w:p w14:paraId="13BCB2EE" w14:textId="77777777" w:rsidR="00326D95" w:rsidRPr="000B06A7" w:rsidRDefault="00326D95" w:rsidP="00326D95">
            <w:pPr>
              <w:rPr>
                <w:sz w:val="18"/>
                <w:szCs w:val="18"/>
              </w:rPr>
            </w:pPr>
            <w:r w:rsidRPr="000B06A7">
              <w:rPr>
                <w:sz w:val="18"/>
                <w:szCs w:val="18"/>
              </w:rPr>
              <w:t>0,0</w:t>
            </w:r>
          </w:p>
        </w:tc>
        <w:tc>
          <w:tcPr>
            <w:tcW w:w="321" w:type="pct"/>
          </w:tcPr>
          <w:p w14:paraId="49290038" w14:textId="77777777" w:rsidR="00326D95" w:rsidRPr="000B06A7" w:rsidRDefault="00326D95" w:rsidP="00326D95">
            <w:pPr>
              <w:rPr>
                <w:sz w:val="18"/>
                <w:szCs w:val="18"/>
              </w:rPr>
            </w:pPr>
            <w:r w:rsidRPr="000B06A7">
              <w:rPr>
                <w:sz w:val="18"/>
                <w:szCs w:val="18"/>
              </w:rPr>
              <w:t>0,0</w:t>
            </w:r>
          </w:p>
        </w:tc>
        <w:tc>
          <w:tcPr>
            <w:tcW w:w="378" w:type="pct"/>
            <w:gridSpan w:val="3"/>
          </w:tcPr>
          <w:p w14:paraId="44FA412E" w14:textId="77777777" w:rsidR="00326D95" w:rsidRPr="000B06A7" w:rsidRDefault="00326D95" w:rsidP="00326D95">
            <w:pPr>
              <w:rPr>
                <w:sz w:val="18"/>
                <w:szCs w:val="18"/>
              </w:rPr>
            </w:pPr>
            <w:r w:rsidRPr="000B06A7">
              <w:rPr>
                <w:sz w:val="18"/>
                <w:szCs w:val="18"/>
              </w:rPr>
              <w:t>0,0</w:t>
            </w:r>
          </w:p>
        </w:tc>
        <w:tc>
          <w:tcPr>
            <w:tcW w:w="343" w:type="pct"/>
            <w:gridSpan w:val="2"/>
          </w:tcPr>
          <w:p w14:paraId="4FA35D93" w14:textId="77777777" w:rsidR="00326D95" w:rsidRPr="000B06A7" w:rsidRDefault="00326D95" w:rsidP="00326D95">
            <w:pPr>
              <w:rPr>
                <w:sz w:val="18"/>
                <w:szCs w:val="18"/>
              </w:rPr>
            </w:pPr>
            <w:r w:rsidRPr="000B06A7">
              <w:rPr>
                <w:sz w:val="18"/>
                <w:szCs w:val="18"/>
              </w:rPr>
              <w:t>0,0</w:t>
            </w:r>
          </w:p>
        </w:tc>
      </w:tr>
      <w:tr w:rsidR="00326D95" w:rsidRPr="0011055D" w14:paraId="007FF3C5" w14:textId="77777777" w:rsidTr="004E2D6D">
        <w:trPr>
          <w:gridAfter w:val="1"/>
          <w:wAfter w:w="47" w:type="pct"/>
        </w:trPr>
        <w:tc>
          <w:tcPr>
            <w:tcW w:w="669" w:type="pct"/>
            <w:vMerge/>
          </w:tcPr>
          <w:p w14:paraId="284EB2A1" w14:textId="77777777" w:rsidR="00326D95" w:rsidRPr="000B06A7" w:rsidRDefault="00326D95" w:rsidP="00326D95">
            <w:pPr>
              <w:rPr>
                <w:sz w:val="18"/>
                <w:szCs w:val="18"/>
              </w:rPr>
            </w:pPr>
          </w:p>
        </w:tc>
        <w:tc>
          <w:tcPr>
            <w:tcW w:w="813" w:type="pct"/>
            <w:vMerge/>
          </w:tcPr>
          <w:p w14:paraId="6E27A2D4" w14:textId="77777777" w:rsidR="00326D95" w:rsidRPr="000B06A7" w:rsidRDefault="00326D95" w:rsidP="00326D95">
            <w:pPr>
              <w:rPr>
                <w:sz w:val="18"/>
                <w:szCs w:val="18"/>
              </w:rPr>
            </w:pPr>
          </w:p>
        </w:tc>
        <w:tc>
          <w:tcPr>
            <w:tcW w:w="348" w:type="pct"/>
          </w:tcPr>
          <w:p w14:paraId="019E7EC7" w14:textId="77777777" w:rsidR="00326D95" w:rsidRPr="000B06A7" w:rsidRDefault="00326D95" w:rsidP="00326D95">
            <w:pPr>
              <w:spacing w:line="245" w:lineRule="auto"/>
              <w:ind w:left="-113" w:right="-113"/>
              <w:jc w:val="center"/>
              <w:rPr>
                <w:sz w:val="18"/>
                <w:szCs w:val="18"/>
              </w:rPr>
            </w:pPr>
            <w:r w:rsidRPr="000B06A7">
              <w:rPr>
                <w:sz w:val="18"/>
                <w:szCs w:val="18"/>
              </w:rPr>
              <w:t>882</w:t>
            </w:r>
          </w:p>
        </w:tc>
        <w:tc>
          <w:tcPr>
            <w:tcW w:w="316" w:type="pct"/>
          </w:tcPr>
          <w:p w14:paraId="3872512A" w14:textId="77777777" w:rsidR="00326D95" w:rsidRPr="000B06A7" w:rsidRDefault="00326D95" w:rsidP="00326D95">
            <w:pPr>
              <w:spacing w:line="245" w:lineRule="auto"/>
              <w:ind w:left="-113" w:right="-113"/>
              <w:jc w:val="center"/>
              <w:rPr>
                <w:sz w:val="18"/>
                <w:szCs w:val="18"/>
              </w:rPr>
            </w:pPr>
            <w:r w:rsidRPr="000B06A7">
              <w:rPr>
                <w:sz w:val="18"/>
                <w:szCs w:val="18"/>
              </w:rPr>
              <w:t>Ц9И1700000</w:t>
            </w:r>
          </w:p>
        </w:tc>
        <w:tc>
          <w:tcPr>
            <w:tcW w:w="786" w:type="pct"/>
          </w:tcPr>
          <w:p w14:paraId="14A08CEE"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6E4B4F24" w14:textId="77777777" w:rsidR="00326D95" w:rsidRPr="000B06A7" w:rsidRDefault="00326D95" w:rsidP="00326D95">
            <w:pPr>
              <w:rPr>
                <w:sz w:val="18"/>
                <w:szCs w:val="18"/>
              </w:rPr>
            </w:pPr>
            <w:r w:rsidRPr="000B06A7">
              <w:rPr>
                <w:sz w:val="18"/>
                <w:szCs w:val="18"/>
              </w:rPr>
              <w:t>4342,6</w:t>
            </w:r>
          </w:p>
        </w:tc>
        <w:tc>
          <w:tcPr>
            <w:tcW w:w="320" w:type="pct"/>
          </w:tcPr>
          <w:p w14:paraId="5A27F942" w14:textId="77777777" w:rsidR="00326D95" w:rsidRPr="000B06A7" w:rsidRDefault="00326D95" w:rsidP="00326D95">
            <w:pPr>
              <w:rPr>
                <w:sz w:val="18"/>
                <w:szCs w:val="18"/>
              </w:rPr>
            </w:pPr>
            <w:r w:rsidRPr="000B06A7">
              <w:rPr>
                <w:sz w:val="18"/>
                <w:szCs w:val="18"/>
              </w:rPr>
              <w:t>0,0</w:t>
            </w:r>
          </w:p>
        </w:tc>
        <w:tc>
          <w:tcPr>
            <w:tcW w:w="321" w:type="pct"/>
          </w:tcPr>
          <w:p w14:paraId="4A924972" w14:textId="77777777" w:rsidR="00326D95" w:rsidRPr="000B06A7" w:rsidRDefault="00326D95" w:rsidP="00326D95">
            <w:pPr>
              <w:rPr>
                <w:sz w:val="18"/>
                <w:szCs w:val="18"/>
              </w:rPr>
            </w:pPr>
            <w:r w:rsidRPr="000B06A7">
              <w:rPr>
                <w:sz w:val="18"/>
                <w:szCs w:val="18"/>
              </w:rPr>
              <w:t>0,0</w:t>
            </w:r>
          </w:p>
        </w:tc>
        <w:tc>
          <w:tcPr>
            <w:tcW w:w="321" w:type="pct"/>
          </w:tcPr>
          <w:p w14:paraId="6918668A" w14:textId="77777777" w:rsidR="00326D95" w:rsidRPr="000B06A7" w:rsidRDefault="00326D95" w:rsidP="00326D95">
            <w:pPr>
              <w:rPr>
                <w:sz w:val="18"/>
                <w:szCs w:val="18"/>
              </w:rPr>
            </w:pPr>
            <w:r w:rsidRPr="000B06A7">
              <w:rPr>
                <w:sz w:val="18"/>
                <w:szCs w:val="18"/>
              </w:rPr>
              <w:t>0,0</w:t>
            </w:r>
          </w:p>
        </w:tc>
        <w:tc>
          <w:tcPr>
            <w:tcW w:w="378" w:type="pct"/>
            <w:gridSpan w:val="3"/>
          </w:tcPr>
          <w:p w14:paraId="6822AAF3" w14:textId="77777777" w:rsidR="00326D95" w:rsidRPr="000B06A7" w:rsidRDefault="00326D95" w:rsidP="00326D95">
            <w:pPr>
              <w:rPr>
                <w:sz w:val="18"/>
                <w:szCs w:val="18"/>
              </w:rPr>
            </w:pPr>
            <w:r w:rsidRPr="000B06A7">
              <w:rPr>
                <w:sz w:val="18"/>
                <w:szCs w:val="18"/>
              </w:rPr>
              <w:t>0,0</w:t>
            </w:r>
          </w:p>
        </w:tc>
        <w:tc>
          <w:tcPr>
            <w:tcW w:w="343" w:type="pct"/>
            <w:gridSpan w:val="2"/>
          </w:tcPr>
          <w:p w14:paraId="15051EEC" w14:textId="77777777" w:rsidR="00326D95" w:rsidRPr="000B06A7" w:rsidRDefault="00326D95" w:rsidP="00326D95">
            <w:pPr>
              <w:rPr>
                <w:sz w:val="18"/>
                <w:szCs w:val="18"/>
              </w:rPr>
            </w:pPr>
            <w:r w:rsidRPr="000B06A7">
              <w:rPr>
                <w:sz w:val="18"/>
                <w:szCs w:val="18"/>
              </w:rPr>
              <w:t>0,0</w:t>
            </w:r>
          </w:p>
        </w:tc>
      </w:tr>
      <w:tr w:rsidR="00326D95" w:rsidRPr="0011055D" w14:paraId="402BA99A" w14:textId="77777777" w:rsidTr="004E2D6D">
        <w:trPr>
          <w:gridAfter w:val="1"/>
          <w:wAfter w:w="47" w:type="pct"/>
        </w:trPr>
        <w:tc>
          <w:tcPr>
            <w:tcW w:w="669" w:type="pct"/>
            <w:vMerge/>
          </w:tcPr>
          <w:p w14:paraId="47B76A3D" w14:textId="77777777" w:rsidR="00326D95" w:rsidRPr="000B06A7" w:rsidRDefault="00326D95" w:rsidP="00326D95">
            <w:pPr>
              <w:rPr>
                <w:sz w:val="18"/>
                <w:szCs w:val="18"/>
              </w:rPr>
            </w:pPr>
          </w:p>
        </w:tc>
        <w:tc>
          <w:tcPr>
            <w:tcW w:w="813" w:type="pct"/>
            <w:vMerge/>
          </w:tcPr>
          <w:p w14:paraId="62737D4D" w14:textId="77777777" w:rsidR="00326D95" w:rsidRPr="000B06A7" w:rsidRDefault="00326D95" w:rsidP="00326D95">
            <w:pPr>
              <w:rPr>
                <w:sz w:val="18"/>
                <w:szCs w:val="18"/>
              </w:rPr>
            </w:pPr>
          </w:p>
        </w:tc>
        <w:tc>
          <w:tcPr>
            <w:tcW w:w="348" w:type="pct"/>
          </w:tcPr>
          <w:p w14:paraId="039AE1CC" w14:textId="77777777" w:rsidR="00326D95" w:rsidRPr="000B06A7" w:rsidRDefault="00326D95" w:rsidP="00326D95">
            <w:pPr>
              <w:rPr>
                <w:sz w:val="18"/>
                <w:szCs w:val="18"/>
              </w:rPr>
            </w:pPr>
          </w:p>
        </w:tc>
        <w:tc>
          <w:tcPr>
            <w:tcW w:w="316" w:type="pct"/>
          </w:tcPr>
          <w:p w14:paraId="67D4F505" w14:textId="77777777" w:rsidR="00326D95" w:rsidRPr="000B06A7" w:rsidRDefault="00326D95" w:rsidP="00326D95">
            <w:pPr>
              <w:rPr>
                <w:sz w:val="18"/>
                <w:szCs w:val="18"/>
              </w:rPr>
            </w:pPr>
          </w:p>
        </w:tc>
        <w:tc>
          <w:tcPr>
            <w:tcW w:w="786" w:type="pct"/>
          </w:tcPr>
          <w:p w14:paraId="6FC8BD92"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031D7471" w14:textId="77777777" w:rsidR="00326D95" w:rsidRPr="000B06A7" w:rsidRDefault="00326D95" w:rsidP="00326D95">
            <w:pPr>
              <w:rPr>
                <w:sz w:val="18"/>
                <w:szCs w:val="18"/>
              </w:rPr>
            </w:pPr>
            <w:r w:rsidRPr="000B06A7">
              <w:rPr>
                <w:sz w:val="18"/>
                <w:szCs w:val="18"/>
              </w:rPr>
              <w:t>4,346</w:t>
            </w:r>
          </w:p>
        </w:tc>
        <w:tc>
          <w:tcPr>
            <w:tcW w:w="320" w:type="pct"/>
          </w:tcPr>
          <w:p w14:paraId="1C08C3D5" w14:textId="77777777" w:rsidR="00326D95" w:rsidRPr="000B06A7" w:rsidRDefault="00326D95" w:rsidP="00326D95">
            <w:pPr>
              <w:rPr>
                <w:sz w:val="18"/>
                <w:szCs w:val="18"/>
              </w:rPr>
            </w:pPr>
            <w:r w:rsidRPr="000B06A7">
              <w:rPr>
                <w:sz w:val="18"/>
                <w:szCs w:val="18"/>
              </w:rPr>
              <w:t>0,0</w:t>
            </w:r>
          </w:p>
        </w:tc>
        <w:tc>
          <w:tcPr>
            <w:tcW w:w="321" w:type="pct"/>
          </w:tcPr>
          <w:p w14:paraId="174D7F60" w14:textId="77777777" w:rsidR="00326D95" w:rsidRPr="000B06A7" w:rsidRDefault="00326D95" w:rsidP="00326D95">
            <w:pPr>
              <w:rPr>
                <w:sz w:val="18"/>
                <w:szCs w:val="18"/>
              </w:rPr>
            </w:pPr>
            <w:r w:rsidRPr="000B06A7">
              <w:rPr>
                <w:sz w:val="18"/>
                <w:szCs w:val="18"/>
              </w:rPr>
              <w:t>0,0</w:t>
            </w:r>
          </w:p>
        </w:tc>
        <w:tc>
          <w:tcPr>
            <w:tcW w:w="321" w:type="pct"/>
          </w:tcPr>
          <w:p w14:paraId="131C4AD0" w14:textId="77777777" w:rsidR="00326D95" w:rsidRPr="000B06A7" w:rsidRDefault="00326D95" w:rsidP="00326D95">
            <w:pPr>
              <w:rPr>
                <w:sz w:val="18"/>
                <w:szCs w:val="18"/>
              </w:rPr>
            </w:pPr>
            <w:r w:rsidRPr="000B06A7">
              <w:rPr>
                <w:sz w:val="18"/>
                <w:szCs w:val="18"/>
              </w:rPr>
              <w:t>0,0</w:t>
            </w:r>
          </w:p>
        </w:tc>
        <w:tc>
          <w:tcPr>
            <w:tcW w:w="378" w:type="pct"/>
            <w:gridSpan w:val="3"/>
          </w:tcPr>
          <w:p w14:paraId="3F6EC53C" w14:textId="77777777" w:rsidR="00326D95" w:rsidRPr="000B06A7" w:rsidRDefault="00326D95" w:rsidP="00326D95">
            <w:pPr>
              <w:rPr>
                <w:sz w:val="18"/>
                <w:szCs w:val="18"/>
              </w:rPr>
            </w:pPr>
            <w:r w:rsidRPr="000B06A7">
              <w:rPr>
                <w:sz w:val="18"/>
                <w:szCs w:val="18"/>
              </w:rPr>
              <w:t>0,0</w:t>
            </w:r>
          </w:p>
        </w:tc>
        <w:tc>
          <w:tcPr>
            <w:tcW w:w="343" w:type="pct"/>
            <w:gridSpan w:val="2"/>
          </w:tcPr>
          <w:p w14:paraId="17916711" w14:textId="77777777" w:rsidR="00326D95" w:rsidRPr="000B06A7" w:rsidRDefault="00326D95" w:rsidP="00326D95">
            <w:pPr>
              <w:rPr>
                <w:sz w:val="18"/>
                <w:szCs w:val="18"/>
              </w:rPr>
            </w:pPr>
            <w:r w:rsidRPr="000B06A7">
              <w:rPr>
                <w:sz w:val="18"/>
                <w:szCs w:val="18"/>
              </w:rPr>
              <w:t>0,0</w:t>
            </w:r>
          </w:p>
        </w:tc>
      </w:tr>
      <w:tr w:rsidR="00326D95" w:rsidRPr="0011055D" w14:paraId="0820BC73" w14:textId="77777777" w:rsidTr="004E2D6D">
        <w:trPr>
          <w:gridAfter w:val="1"/>
          <w:wAfter w:w="47" w:type="pct"/>
        </w:trPr>
        <w:tc>
          <w:tcPr>
            <w:tcW w:w="669" w:type="pct"/>
          </w:tcPr>
          <w:p w14:paraId="66165C26" w14:textId="77777777" w:rsidR="00326D95" w:rsidRPr="000B06A7" w:rsidRDefault="00326D95" w:rsidP="00326D95">
            <w:pPr>
              <w:rPr>
                <w:sz w:val="18"/>
                <w:szCs w:val="18"/>
              </w:rPr>
            </w:pPr>
          </w:p>
        </w:tc>
        <w:tc>
          <w:tcPr>
            <w:tcW w:w="813" w:type="pct"/>
          </w:tcPr>
          <w:p w14:paraId="02DA0A88" w14:textId="77777777" w:rsidR="00326D95" w:rsidRPr="000B06A7" w:rsidRDefault="00326D95" w:rsidP="00326D95">
            <w:pPr>
              <w:rPr>
                <w:sz w:val="18"/>
                <w:szCs w:val="18"/>
              </w:rPr>
            </w:pPr>
          </w:p>
        </w:tc>
        <w:tc>
          <w:tcPr>
            <w:tcW w:w="348" w:type="pct"/>
          </w:tcPr>
          <w:p w14:paraId="01D2A607" w14:textId="77777777" w:rsidR="00326D95" w:rsidRPr="000B06A7" w:rsidRDefault="00326D95" w:rsidP="00326D95">
            <w:pPr>
              <w:rPr>
                <w:sz w:val="18"/>
                <w:szCs w:val="18"/>
              </w:rPr>
            </w:pPr>
          </w:p>
        </w:tc>
        <w:tc>
          <w:tcPr>
            <w:tcW w:w="316" w:type="pct"/>
          </w:tcPr>
          <w:p w14:paraId="09380AE1" w14:textId="77777777" w:rsidR="00326D95" w:rsidRPr="000B06A7" w:rsidRDefault="00326D95" w:rsidP="00326D95">
            <w:pPr>
              <w:rPr>
                <w:sz w:val="18"/>
                <w:szCs w:val="18"/>
              </w:rPr>
            </w:pPr>
          </w:p>
        </w:tc>
        <w:tc>
          <w:tcPr>
            <w:tcW w:w="786" w:type="pct"/>
          </w:tcPr>
          <w:p w14:paraId="460603EB" w14:textId="77777777" w:rsidR="00326D95" w:rsidRPr="000B06A7" w:rsidRDefault="00326D95" w:rsidP="00326D95">
            <w:pPr>
              <w:rPr>
                <w:sz w:val="18"/>
                <w:szCs w:val="18"/>
              </w:rPr>
            </w:pPr>
          </w:p>
        </w:tc>
        <w:tc>
          <w:tcPr>
            <w:tcW w:w="338" w:type="pct"/>
          </w:tcPr>
          <w:p w14:paraId="6FD12AB3" w14:textId="77777777" w:rsidR="00326D95" w:rsidRPr="000B06A7" w:rsidRDefault="00326D95" w:rsidP="00326D95">
            <w:pPr>
              <w:rPr>
                <w:sz w:val="18"/>
                <w:szCs w:val="18"/>
              </w:rPr>
            </w:pPr>
          </w:p>
        </w:tc>
        <w:tc>
          <w:tcPr>
            <w:tcW w:w="320" w:type="pct"/>
          </w:tcPr>
          <w:p w14:paraId="466004F8" w14:textId="77777777" w:rsidR="00326D95" w:rsidRPr="000B06A7" w:rsidRDefault="00326D95" w:rsidP="00326D95">
            <w:pPr>
              <w:rPr>
                <w:sz w:val="18"/>
                <w:szCs w:val="18"/>
              </w:rPr>
            </w:pPr>
          </w:p>
        </w:tc>
        <w:tc>
          <w:tcPr>
            <w:tcW w:w="321" w:type="pct"/>
          </w:tcPr>
          <w:p w14:paraId="6CAB8651" w14:textId="77777777" w:rsidR="00326D95" w:rsidRPr="000B06A7" w:rsidRDefault="00326D95" w:rsidP="00326D95">
            <w:pPr>
              <w:rPr>
                <w:sz w:val="18"/>
                <w:szCs w:val="18"/>
              </w:rPr>
            </w:pPr>
          </w:p>
        </w:tc>
        <w:tc>
          <w:tcPr>
            <w:tcW w:w="321" w:type="pct"/>
          </w:tcPr>
          <w:p w14:paraId="0B4CC4AB" w14:textId="77777777" w:rsidR="00326D95" w:rsidRPr="000B06A7" w:rsidRDefault="00326D95" w:rsidP="00326D95">
            <w:pPr>
              <w:rPr>
                <w:sz w:val="18"/>
                <w:szCs w:val="18"/>
              </w:rPr>
            </w:pPr>
          </w:p>
        </w:tc>
        <w:tc>
          <w:tcPr>
            <w:tcW w:w="378" w:type="pct"/>
            <w:gridSpan w:val="3"/>
          </w:tcPr>
          <w:p w14:paraId="1B2195B0" w14:textId="77777777" w:rsidR="00326D95" w:rsidRPr="000B06A7" w:rsidRDefault="00326D95" w:rsidP="00326D95">
            <w:pPr>
              <w:rPr>
                <w:sz w:val="18"/>
                <w:szCs w:val="18"/>
              </w:rPr>
            </w:pPr>
          </w:p>
        </w:tc>
        <w:tc>
          <w:tcPr>
            <w:tcW w:w="343" w:type="pct"/>
            <w:gridSpan w:val="2"/>
          </w:tcPr>
          <w:p w14:paraId="727831F0" w14:textId="77777777" w:rsidR="00326D95" w:rsidRPr="000B06A7" w:rsidRDefault="00326D95" w:rsidP="00326D95">
            <w:pPr>
              <w:rPr>
                <w:sz w:val="18"/>
                <w:szCs w:val="18"/>
              </w:rPr>
            </w:pPr>
          </w:p>
        </w:tc>
      </w:tr>
      <w:tr w:rsidR="00326D95" w:rsidRPr="0011055D" w14:paraId="305EAFAE" w14:textId="77777777" w:rsidTr="004E2D6D">
        <w:trPr>
          <w:gridAfter w:val="1"/>
          <w:wAfter w:w="47" w:type="pct"/>
        </w:trPr>
        <w:tc>
          <w:tcPr>
            <w:tcW w:w="669" w:type="pct"/>
            <w:vMerge w:val="restart"/>
            <w:shd w:val="clear" w:color="000000" w:fill="FFFFFF"/>
          </w:tcPr>
          <w:p w14:paraId="6AEA4FC8" w14:textId="77777777" w:rsidR="00326D95" w:rsidRPr="000B06A7" w:rsidRDefault="00326D95" w:rsidP="00326D95">
            <w:pPr>
              <w:rPr>
                <w:sz w:val="18"/>
                <w:szCs w:val="18"/>
              </w:rPr>
            </w:pPr>
            <w:r w:rsidRPr="000B06A7">
              <w:rPr>
                <w:bCs/>
                <w:sz w:val="18"/>
                <w:szCs w:val="18"/>
              </w:rPr>
              <w:t xml:space="preserve">Подпрограмма </w:t>
            </w:r>
          </w:p>
        </w:tc>
        <w:tc>
          <w:tcPr>
            <w:tcW w:w="813" w:type="pct"/>
            <w:vMerge w:val="restart"/>
            <w:shd w:val="clear" w:color="000000" w:fill="FFFFFF"/>
          </w:tcPr>
          <w:p w14:paraId="3A039ADA" w14:textId="77777777" w:rsidR="00326D95" w:rsidRPr="000B06A7" w:rsidRDefault="00326D95" w:rsidP="00326D95">
            <w:pPr>
              <w:rPr>
                <w:sz w:val="18"/>
                <w:szCs w:val="18"/>
              </w:rPr>
            </w:pPr>
            <w:r w:rsidRPr="000B06A7">
              <w:rPr>
                <w:bCs/>
                <w:sz w:val="18"/>
                <w:szCs w:val="18"/>
              </w:rPr>
              <w:t>«Развитие ветеринарии»</w:t>
            </w:r>
          </w:p>
        </w:tc>
        <w:tc>
          <w:tcPr>
            <w:tcW w:w="348" w:type="pct"/>
            <w:shd w:val="clear" w:color="000000" w:fill="FFFFFF"/>
          </w:tcPr>
          <w:p w14:paraId="375865F4" w14:textId="77777777" w:rsidR="00326D95" w:rsidRPr="000B06A7" w:rsidRDefault="00326D95" w:rsidP="00326D95">
            <w:pPr>
              <w:rPr>
                <w:sz w:val="18"/>
                <w:szCs w:val="18"/>
              </w:rPr>
            </w:pPr>
            <w:r w:rsidRPr="000B06A7">
              <w:rPr>
                <w:sz w:val="18"/>
                <w:szCs w:val="18"/>
              </w:rPr>
              <w:t> 994</w:t>
            </w:r>
          </w:p>
        </w:tc>
        <w:tc>
          <w:tcPr>
            <w:tcW w:w="316" w:type="pct"/>
            <w:shd w:val="clear" w:color="000000" w:fill="FFFFFF"/>
          </w:tcPr>
          <w:p w14:paraId="554C036D" w14:textId="77777777" w:rsidR="00326D95" w:rsidRPr="000B06A7" w:rsidRDefault="00326D95" w:rsidP="00326D95">
            <w:pPr>
              <w:rPr>
                <w:sz w:val="18"/>
                <w:szCs w:val="18"/>
              </w:rPr>
            </w:pPr>
            <w:r w:rsidRPr="000B06A7">
              <w:rPr>
                <w:sz w:val="18"/>
                <w:szCs w:val="18"/>
              </w:rPr>
              <w:t> Ц970000000</w:t>
            </w:r>
          </w:p>
        </w:tc>
        <w:tc>
          <w:tcPr>
            <w:tcW w:w="786" w:type="pct"/>
            <w:shd w:val="clear" w:color="000000" w:fill="FFFFFF"/>
          </w:tcPr>
          <w:p w14:paraId="602C58DE" w14:textId="77777777" w:rsidR="00326D95" w:rsidRPr="000B06A7" w:rsidRDefault="00326D95" w:rsidP="00326D95">
            <w:pPr>
              <w:rPr>
                <w:sz w:val="18"/>
                <w:szCs w:val="18"/>
              </w:rPr>
            </w:pPr>
            <w:r w:rsidRPr="000B06A7">
              <w:rPr>
                <w:sz w:val="18"/>
                <w:szCs w:val="18"/>
              </w:rPr>
              <w:t>всего</w:t>
            </w:r>
          </w:p>
        </w:tc>
        <w:tc>
          <w:tcPr>
            <w:tcW w:w="338" w:type="pct"/>
          </w:tcPr>
          <w:p w14:paraId="205A288C" w14:textId="77777777" w:rsidR="00326D95" w:rsidRPr="000B06A7" w:rsidRDefault="00326D95" w:rsidP="00326D95">
            <w:pPr>
              <w:rPr>
                <w:sz w:val="18"/>
                <w:szCs w:val="18"/>
              </w:rPr>
            </w:pPr>
            <w:r w:rsidRPr="000B06A7">
              <w:rPr>
                <w:sz w:val="18"/>
                <w:szCs w:val="18"/>
              </w:rPr>
              <w:t>349,4</w:t>
            </w:r>
          </w:p>
        </w:tc>
        <w:tc>
          <w:tcPr>
            <w:tcW w:w="320" w:type="pct"/>
          </w:tcPr>
          <w:p w14:paraId="3DD24BEA" w14:textId="77777777" w:rsidR="00326D95" w:rsidRPr="000B06A7" w:rsidRDefault="00326D95" w:rsidP="00326D95">
            <w:pPr>
              <w:rPr>
                <w:sz w:val="18"/>
                <w:szCs w:val="18"/>
              </w:rPr>
            </w:pPr>
            <w:r w:rsidRPr="000B06A7">
              <w:rPr>
                <w:sz w:val="18"/>
                <w:szCs w:val="18"/>
              </w:rPr>
              <w:t>214,4</w:t>
            </w:r>
          </w:p>
        </w:tc>
        <w:tc>
          <w:tcPr>
            <w:tcW w:w="321" w:type="pct"/>
          </w:tcPr>
          <w:p w14:paraId="47B72DAB" w14:textId="77777777" w:rsidR="00326D95" w:rsidRPr="000B06A7" w:rsidRDefault="00326D95" w:rsidP="00326D95">
            <w:pPr>
              <w:rPr>
                <w:sz w:val="18"/>
                <w:szCs w:val="18"/>
              </w:rPr>
            </w:pPr>
            <w:r w:rsidRPr="000B06A7">
              <w:rPr>
                <w:sz w:val="18"/>
                <w:szCs w:val="18"/>
              </w:rPr>
              <w:t>214,4</w:t>
            </w:r>
          </w:p>
        </w:tc>
        <w:tc>
          <w:tcPr>
            <w:tcW w:w="321" w:type="pct"/>
          </w:tcPr>
          <w:p w14:paraId="595FD4E8" w14:textId="77777777" w:rsidR="00326D95" w:rsidRPr="000B06A7" w:rsidRDefault="00326D95" w:rsidP="00326D95">
            <w:pPr>
              <w:rPr>
                <w:sz w:val="18"/>
                <w:szCs w:val="18"/>
              </w:rPr>
            </w:pPr>
            <w:r w:rsidRPr="000B06A7">
              <w:rPr>
                <w:sz w:val="18"/>
                <w:szCs w:val="18"/>
              </w:rPr>
              <w:t>182,8</w:t>
            </w:r>
          </w:p>
        </w:tc>
        <w:tc>
          <w:tcPr>
            <w:tcW w:w="378" w:type="pct"/>
            <w:gridSpan w:val="3"/>
          </w:tcPr>
          <w:p w14:paraId="4C77B5AD" w14:textId="77777777" w:rsidR="00326D95" w:rsidRPr="000B06A7" w:rsidRDefault="00326D95" w:rsidP="00326D95">
            <w:pPr>
              <w:rPr>
                <w:sz w:val="18"/>
                <w:szCs w:val="18"/>
              </w:rPr>
            </w:pPr>
            <w:r w:rsidRPr="000B06A7">
              <w:rPr>
                <w:sz w:val="18"/>
                <w:szCs w:val="18"/>
              </w:rPr>
              <w:t>922,8</w:t>
            </w:r>
          </w:p>
        </w:tc>
        <w:tc>
          <w:tcPr>
            <w:tcW w:w="343" w:type="pct"/>
            <w:gridSpan w:val="2"/>
          </w:tcPr>
          <w:p w14:paraId="27818F2E" w14:textId="77777777" w:rsidR="00326D95" w:rsidRPr="000B06A7" w:rsidRDefault="00326D95" w:rsidP="00326D95">
            <w:pPr>
              <w:rPr>
                <w:sz w:val="18"/>
                <w:szCs w:val="18"/>
              </w:rPr>
            </w:pPr>
            <w:r w:rsidRPr="000B06A7">
              <w:rPr>
                <w:sz w:val="18"/>
                <w:szCs w:val="18"/>
              </w:rPr>
              <w:t>925,0</w:t>
            </w:r>
          </w:p>
        </w:tc>
      </w:tr>
      <w:tr w:rsidR="00326D95" w:rsidRPr="0011055D" w14:paraId="5E605FD6" w14:textId="77777777" w:rsidTr="004E2D6D">
        <w:trPr>
          <w:gridAfter w:val="1"/>
          <w:wAfter w:w="47" w:type="pct"/>
        </w:trPr>
        <w:tc>
          <w:tcPr>
            <w:tcW w:w="669" w:type="pct"/>
            <w:vMerge/>
          </w:tcPr>
          <w:p w14:paraId="3B866321" w14:textId="77777777" w:rsidR="00326D95" w:rsidRPr="000B06A7" w:rsidRDefault="00326D95" w:rsidP="00326D95">
            <w:pPr>
              <w:rPr>
                <w:sz w:val="18"/>
                <w:szCs w:val="18"/>
              </w:rPr>
            </w:pPr>
          </w:p>
        </w:tc>
        <w:tc>
          <w:tcPr>
            <w:tcW w:w="813" w:type="pct"/>
            <w:vMerge/>
          </w:tcPr>
          <w:p w14:paraId="2D95B651" w14:textId="77777777" w:rsidR="00326D95" w:rsidRPr="000B06A7" w:rsidRDefault="00326D95" w:rsidP="00326D95">
            <w:pPr>
              <w:rPr>
                <w:sz w:val="18"/>
                <w:szCs w:val="18"/>
              </w:rPr>
            </w:pPr>
          </w:p>
        </w:tc>
        <w:tc>
          <w:tcPr>
            <w:tcW w:w="348" w:type="pct"/>
            <w:shd w:val="clear" w:color="000000" w:fill="FFFFFF"/>
          </w:tcPr>
          <w:p w14:paraId="63800648" w14:textId="77777777" w:rsidR="00326D95" w:rsidRPr="000B06A7" w:rsidRDefault="00326D95" w:rsidP="00326D95">
            <w:pPr>
              <w:rPr>
                <w:sz w:val="18"/>
                <w:szCs w:val="18"/>
              </w:rPr>
            </w:pPr>
            <w:r w:rsidRPr="000B06A7">
              <w:rPr>
                <w:sz w:val="18"/>
                <w:szCs w:val="18"/>
              </w:rPr>
              <w:t>x</w:t>
            </w:r>
          </w:p>
        </w:tc>
        <w:tc>
          <w:tcPr>
            <w:tcW w:w="316" w:type="pct"/>
            <w:shd w:val="clear" w:color="000000" w:fill="FFFFFF"/>
          </w:tcPr>
          <w:p w14:paraId="417DF596" w14:textId="77777777" w:rsidR="00326D95" w:rsidRPr="000B06A7" w:rsidRDefault="00326D95" w:rsidP="00326D95">
            <w:pPr>
              <w:rPr>
                <w:sz w:val="18"/>
                <w:szCs w:val="18"/>
              </w:rPr>
            </w:pPr>
            <w:r w:rsidRPr="000B06A7">
              <w:rPr>
                <w:sz w:val="18"/>
                <w:szCs w:val="18"/>
              </w:rPr>
              <w:t>x</w:t>
            </w:r>
          </w:p>
        </w:tc>
        <w:tc>
          <w:tcPr>
            <w:tcW w:w="786" w:type="pct"/>
            <w:shd w:val="clear" w:color="000000" w:fill="FFFFFF"/>
          </w:tcPr>
          <w:p w14:paraId="184357E2"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6A8F2B27" w14:textId="77777777" w:rsidR="00326D95" w:rsidRPr="000B06A7" w:rsidRDefault="00326D95" w:rsidP="00326D95">
            <w:pPr>
              <w:rPr>
                <w:sz w:val="18"/>
                <w:szCs w:val="18"/>
              </w:rPr>
            </w:pPr>
            <w:r w:rsidRPr="000B06A7">
              <w:rPr>
                <w:sz w:val="18"/>
                <w:szCs w:val="18"/>
              </w:rPr>
              <w:t>0</w:t>
            </w:r>
          </w:p>
        </w:tc>
        <w:tc>
          <w:tcPr>
            <w:tcW w:w="320" w:type="pct"/>
          </w:tcPr>
          <w:p w14:paraId="11775DE6" w14:textId="77777777" w:rsidR="00326D95" w:rsidRPr="000B06A7" w:rsidRDefault="00326D95" w:rsidP="00326D95">
            <w:pPr>
              <w:rPr>
                <w:sz w:val="18"/>
                <w:szCs w:val="18"/>
              </w:rPr>
            </w:pPr>
            <w:r w:rsidRPr="000B06A7">
              <w:rPr>
                <w:sz w:val="18"/>
                <w:szCs w:val="18"/>
              </w:rPr>
              <w:t>0</w:t>
            </w:r>
          </w:p>
        </w:tc>
        <w:tc>
          <w:tcPr>
            <w:tcW w:w="321" w:type="pct"/>
          </w:tcPr>
          <w:p w14:paraId="2B59F528" w14:textId="77777777" w:rsidR="00326D95" w:rsidRPr="000B06A7" w:rsidRDefault="00326D95" w:rsidP="00326D95">
            <w:pPr>
              <w:rPr>
                <w:sz w:val="18"/>
                <w:szCs w:val="18"/>
              </w:rPr>
            </w:pPr>
            <w:r w:rsidRPr="000B06A7">
              <w:rPr>
                <w:sz w:val="18"/>
                <w:szCs w:val="18"/>
              </w:rPr>
              <w:t>0</w:t>
            </w:r>
          </w:p>
        </w:tc>
        <w:tc>
          <w:tcPr>
            <w:tcW w:w="321" w:type="pct"/>
          </w:tcPr>
          <w:p w14:paraId="351EC6A4" w14:textId="77777777" w:rsidR="00326D95" w:rsidRPr="000B06A7" w:rsidRDefault="00326D95" w:rsidP="00326D95">
            <w:pPr>
              <w:rPr>
                <w:sz w:val="18"/>
                <w:szCs w:val="18"/>
              </w:rPr>
            </w:pPr>
            <w:r w:rsidRPr="000B06A7">
              <w:rPr>
                <w:sz w:val="18"/>
                <w:szCs w:val="18"/>
              </w:rPr>
              <w:t>0</w:t>
            </w:r>
          </w:p>
        </w:tc>
        <w:tc>
          <w:tcPr>
            <w:tcW w:w="378" w:type="pct"/>
            <w:gridSpan w:val="3"/>
          </w:tcPr>
          <w:p w14:paraId="78B74383" w14:textId="77777777" w:rsidR="00326D95" w:rsidRPr="000B06A7" w:rsidRDefault="00326D95" w:rsidP="00326D95">
            <w:pPr>
              <w:rPr>
                <w:sz w:val="18"/>
                <w:szCs w:val="18"/>
              </w:rPr>
            </w:pPr>
            <w:r w:rsidRPr="000B06A7">
              <w:rPr>
                <w:sz w:val="18"/>
                <w:szCs w:val="18"/>
              </w:rPr>
              <w:t>0</w:t>
            </w:r>
          </w:p>
        </w:tc>
        <w:tc>
          <w:tcPr>
            <w:tcW w:w="343" w:type="pct"/>
            <w:gridSpan w:val="2"/>
          </w:tcPr>
          <w:p w14:paraId="29A5F2CD" w14:textId="77777777" w:rsidR="00326D95" w:rsidRPr="000B06A7" w:rsidRDefault="00326D95" w:rsidP="00326D95">
            <w:pPr>
              <w:rPr>
                <w:sz w:val="18"/>
                <w:szCs w:val="18"/>
              </w:rPr>
            </w:pPr>
            <w:r w:rsidRPr="000B06A7">
              <w:rPr>
                <w:sz w:val="18"/>
                <w:szCs w:val="18"/>
              </w:rPr>
              <w:t>0</w:t>
            </w:r>
          </w:p>
        </w:tc>
      </w:tr>
      <w:tr w:rsidR="00326D95" w:rsidRPr="0011055D" w14:paraId="7900554E" w14:textId="77777777" w:rsidTr="004E2D6D">
        <w:trPr>
          <w:gridAfter w:val="1"/>
          <w:wAfter w:w="47" w:type="pct"/>
        </w:trPr>
        <w:tc>
          <w:tcPr>
            <w:tcW w:w="669" w:type="pct"/>
            <w:vMerge/>
          </w:tcPr>
          <w:p w14:paraId="32498BE1" w14:textId="77777777" w:rsidR="00326D95" w:rsidRPr="000B06A7" w:rsidRDefault="00326D95" w:rsidP="00326D95">
            <w:pPr>
              <w:rPr>
                <w:sz w:val="18"/>
                <w:szCs w:val="18"/>
              </w:rPr>
            </w:pPr>
          </w:p>
        </w:tc>
        <w:tc>
          <w:tcPr>
            <w:tcW w:w="813" w:type="pct"/>
            <w:vMerge/>
          </w:tcPr>
          <w:p w14:paraId="4A88093C" w14:textId="77777777" w:rsidR="00326D95" w:rsidRPr="000B06A7" w:rsidRDefault="00326D95" w:rsidP="00326D95">
            <w:pPr>
              <w:rPr>
                <w:sz w:val="18"/>
                <w:szCs w:val="18"/>
              </w:rPr>
            </w:pPr>
          </w:p>
        </w:tc>
        <w:tc>
          <w:tcPr>
            <w:tcW w:w="348" w:type="pct"/>
            <w:shd w:val="clear" w:color="000000" w:fill="FFFFFF"/>
          </w:tcPr>
          <w:p w14:paraId="5FD71C1C" w14:textId="77777777" w:rsidR="00326D95" w:rsidRPr="000B06A7" w:rsidRDefault="00326D95" w:rsidP="00326D95">
            <w:pPr>
              <w:rPr>
                <w:sz w:val="18"/>
                <w:szCs w:val="18"/>
              </w:rPr>
            </w:pPr>
            <w:r w:rsidRPr="000B06A7">
              <w:rPr>
                <w:sz w:val="18"/>
                <w:szCs w:val="18"/>
              </w:rPr>
              <w:t>994</w:t>
            </w:r>
          </w:p>
        </w:tc>
        <w:tc>
          <w:tcPr>
            <w:tcW w:w="316" w:type="pct"/>
            <w:shd w:val="clear" w:color="000000" w:fill="FFFFFF"/>
          </w:tcPr>
          <w:p w14:paraId="5A5E4BCA" w14:textId="77777777" w:rsidR="00326D95" w:rsidRPr="000B06A7" w:rsidRDefault="00326D95" w:rsidP="00326D95">
            <w:pPr>
              <w:rPr>
                <w:sz w:val="18"/>
                <w:szCs w:val="18"/>
              </w:rPr>
            </w:pPr>
            <w:r w:rsidRPr="000B06A7">
              <w:rPr>
                <w:sz w:val="18"/>
                <w:szCs w:val="18"/>
              </w:rPr>
              <w:t>Ц970000000</w:t>
            </w:r>
          </w:p>
        </w:tc>
        <w:tc>
          <w:tcPr>
            <w:tcW w:w="786" w:type="pct"/>
            <w:shd w:val="clear" w:color="000000" w:fill="FFFFFF"/>
          </w:tcPr>
          <w:p w14:paraId="6E8E7A9E"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6B02F15D" w14:textId="77777777" w:rsidR="00326D95" w:rsidRPr="000B06A7" w:rsidRDefault="00326D95" w:rsidP="00326D95">
            <w:pPr>
              <w:rPr>
                <w:sz w:val="18"/>
                <w:szCs w:val="18"/>
              </w:rPr>
            </w:pPr>
            <w:r w:rsidRPr="000B06A7">
              <w:rPr>
                <w:sz w:val="18"/>
                <w:szCs w:val="18"/>
              </w:rPr>
              <w:t>214,4</w:t>
            </w:r>
          </w:p>
        </w:tc>
        <w:tc>
          <w:tcPr>
            <w:tcW w:w="320" w:type="pct"/>
          </w:tcPr>
          <w:p w14:paraId="6AF26143" w14:textId="77777777" w:rsidR="00326D95" w:rsidRPr="000B06A7" w:rsidRDefault="00326D95" w:rsidP="00326D95">
            <w:pPr>
              <w:rPr>
                <w:sz w:val="18"/>
                <w:szCs w:val="18"/>
              </w:rPr>
            </w:pPr>
            <w:r w:rsidRPr="000B06A7">
              <w:rPr>
                <w:sz w:val="18"/>
                <w:szCs w:val="18"/>
              </w:rPr>
              <w:t>214,4</w:t>
            </w:r>
          </w:p>
        </w:tc>
        <w:tc>
          <w:tcPr>
            <w:tcW w:w="321" w:type="pct"/>
          </w:tcPr>
          <w:p w14:paraId="6F8A3781" w14:textId="77777777" w:rsidR="00326D95" w:rsidRPr="000B06A7" w:rsidRDefault="00326D95" w:rsidP="00326D95">
            <w:pPr>
              <w:rPr>
                <w:sz w:val="18"/>
                <w:szCs w:val="18"/>
              </w:rPr>
            </w:pPr>
            <w:r w:rsidRPr="000B06A7">
              <w:rPr>
                <w:sz w:val="18"/>
                <w:szCs w:val="18"/>
              </w:rPr>
              <w:t>214,4</w:t>
            </w:r>
          </w:p>
        </w:tc>
        <w:tc>
          <w:tcPr>
            <w:tcW w:w="321" w:type="pct"/>
          </w:tcPr>
          <w:p w14:paraId="24804CEC" w14:textId="77777777" w:rsidR="00326D95" w:rsidRPr="000B06A7" w:rsidRDefault="00326D95" w:rsidP="00326D95">
            <w:pPr>
              <w:rPr>
                <w:sz w:val="18"/>
                <w:szCs w:val="18"/>
              </w:rPr>
            </w:pPr>
            <w:r w:rsidRPr="000B06A7">
              <w:rPr>
                <w:sz w:val="18"/>
                <w:szCs w:val="18"/>
              </w:rPr>
              <w:t>182,8</w:t>
            </w:r>
          </w:p>
        </w:tc>
        <w:tc>
          <w:tcPr>
            <w:tcW w:w="378" w:type="pct"/>
            <w:gridSpan w:val="3"/>
          </w:tcPr>
          <w:p w14:paraId="6913B35A" w14:textId="77777777" w:rsidR="00326D95" w:rsidRPr="000B06A7" w:rsidRDefault="00326D95" w:rsidP="00326D95">
            <w:pPr>
              <w:rPr>
                <w:sz w:val="18"/>
                <w:szCs w:val="18"/>
              </w:rPr>
            </w:pPr>
            <w:r w:rsidRPr="000B06A7">
              <w:rPr>
                <w:sz w:val="18"/>
                <w:szCs w:val="18"/>
              </w:rPr>
              <w:t>922,8</w:t>
            </w:r>
          </w:p>
        </w:tc>
        <w:tc>
          <w:tcPr>
            <w:tcW w:w="343" w:type="pct"/>
            <w:gridSpan w:val="2"/>
          </w:tcPr>
          <w:p w14:paraId="33D477AF" w14:textId="77777777" w:rsidR="00326D95" w:rsidRPr="000B06A7" w:rsidRDefault="00326D95" w:rsidP="00326D95">
            <w:pPr>
              <w:rPr>
                <w:sz w:val="18"/>
                <w:szCs w:val="18"/>
              </w:rPr>
            </w:pPr>
            <w:r w:rsidRPr="000B06A7">
              <w:rPr>
                <w:sz w:val="18"/>
                <w:szCs w:val="18"/>
              </w:rPr>
              <w:t>925,0</w:t>
            </w:r>
          </w:p>
        </w:tc>
      </w:tr>
      <w:tr w:rsidR="00326D95" w:rsidRPr="0011055D" w14:paraId="6CF949C5" w14:textId="77777777" w:rsidTr="004E2D6D">
        <w:trPr>
          <w:gridAfter w:val="1"/>
          <w:wAfter w:w="47" w:type="pct"/>
        </w:trPr>
        <w:tc>
          <w:tcPr>
            <w:tcW w:w="669" w:type="pct"/>
            <w:vMerge/>
          </w:tcPr>
          <w:p w14:paraId="1CD57E49" w14:textId="77777777" w:rsidR="00326D95" w:rsidRPr="000B06A7" w:rsidRDefault="00326D95" w:rsidP="00326D95">
            <w:pPr>
              <w:rPr>
                <w:sz w:val="18"/>
                <w:szCs w:val="18"/>
              </w:rPr>
            </w:pPr>
          </w:p>
        </w:tc>
        <w:tc>
          <w:tcPr>
            <w:tcW w:w="813" w:type="pct"/>
            <w:vMerge/>
          </w:tcPr>
          <w:p w14:paraId="455A6E31" w14:textId="77777777" w:rsidR="00326D95" w:rsidRPr="000B06A7" w:rsidRDefault="00326D95" w:rsidP="00326D95">
            <w:pPr>
              <w:rPr>
                <w:sz w:val="18"/>
                <w:szCs w:val="18"/>
              </w:rPr>
            </w:pPr>
          </w:p>
        </w:tc>
        <w:tc>
          <w:tcPr>
            <w:tcW w:w="348" w:type="pct"/>
            <w:shd w:val="clear" w:color="000000" w:fill="FFFFFF"/>
          </w:tcPr>
          <w:p w14:paraId="39422611" w14:textId="77777777" w:rsidR="00326D95" w:rsidRPr="000B06A7" w:rsidRDefault="00326D95" w:rsidP="00326D95">
            <w:pPr>
              <w:rPr>
                <w:sz w:val="18"/>
                <w:szCs w:val="18"/>
              </w:rPr>
            </w:pPr>
            <w:r w:rsidRPr="000B06A7">
              <w:rPr>
                <w:sz w:val="18"/>
                <w:szCs w:val="18"/>
              </w:rPr>
              <w:t>994</w:t>
            </w:r>
          </w:p>
        </w:tc>
        <w:tc>
          <w:tcPr>
            <w:tcW w:w="316" w:type="pct"/>
            <w:shd w:val="clear" w:color="000000" w:fill="FFFFFF"/>
          </w:tcPr>
          <w:p w14:paraId="39BB32F7" w14:textId="77777777" w:rsidR="00326D95" w:rsidRPr="000B06A7" w:rsidRDefault="00326D95" w:rsidP="00326D95">
            <w:pPr>
              <w:rPr>
                <w:sz w:val="18"/>
                <w:szCs w:val="18"/>
              </w:rPr>
            </w:pPr>
            <w:r w:rsidRPr="000B06A7">
              <w:rPr>
                <w:sz w:val="18"/>
                <w:szCs w:val="18"/>
              </w:rPr>
              <w:t> Ц970000000</w:t>
            </w:r>
          </w:p>
        </w:tc>
        <w:tc>
          <w:tcPr>
            <w:tcW w:w="786" w:type="pct"/>
            <w:shd w:val="clear" w:color="000000" w:fill="FFFFFF"/>
          </w:tcPr>
          <w:p w14:paraId="5D9F10EF"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3A598D8C" w14:textId="77777777" w:rsidR="00326D95" w:rsidRPr="000B06A7" w:rsidRDefault="00326D95" w:rsidP="00326D95">
            <w:pPr>
              <w:rPr>
                <w:sz w:val="18"/>
                <w:szCs w:val="18"/>
              </w:rPr>
            </w:pPr>
            <w:r w:rsidRPr="000B06A7">
              <w:rPr>
                <w:sz w:val="18"/>
                <w:szCs w:val="18"/>
              </w:rPr>
              <w:t>135,0</w:t>
            </w:r>
          </w:p>
        </w:tc>
        <w:tc>
          <w:tcPr>
            <w:tcW w:w="320" w:type="pct"/>
          </w:tcPr>
          <w:p w14:paraId="1897FCD8" w14:textId="77777777" w:rsidR="00326D95" w:rsidRPr="000B06A7" w:rsidRDefault="00326D95" w:rsidP="00326D95">
            <w:pPr>
              <w:rPr>
                <w:sz w:val="18"/>
                <w:szCs w:val="18"/>
              </w:rPr>
            </w:pPr>
            <w:r w:rsidRPr="000B06A7">
              <w:rPr>
                <w:sz w:val="18"/>
                <w:szCs w:val="18"/>
              </w:rPr>
              <w:t>0</w:t>
            </w:r>
          </w:p>
        </w:tc>
        <w:tc>
          <w:tcPr>
            <w:tcW w:w="321" w:type="pct"/>
          </w:tcPr>
          <w:p w14:paraId="19CB9ACD" w14:textId="77777777" w:rsidR="00326D95" w:rsidRPr="000B06A7" w:rsidRDefault="00326D95" w:rsidP="00326D95">
            <w:pPr>
              <w:rPr>
                <w:sz w:val="18"/>
                <w:szCs w:val="18"/>
              </w:rPr>
            </w:pPr>
            <w:r w:rsidRPr="000B06A7">
              <w:rPr>
                <w:sz w:val="18"/>
                <w:szCs w:val="18"/>
              </w:rPr>
              <w:t>0</w:t>
            </w:r>
          </w:p>
        </w:tc>
        <w:tc>
          <w:tcPr>
            <w:tcW w:w="321" w:type="pct"/>
          </w:tcPr>
          <w:p w14:paraId="32FE6405" w14:textId="77777777" w:rsidR="00326D95" w:rsidRPr="000B06A7" w:rsidRDefault="00326D95" w:rsidP="00326D95">
            <w:pPr>
              <w:rPr>
                <w:sz w:val="18"/>
                <w:szCs w:val="18"/>
              </w:rPr>
            </w:pPr>
            <w:r w:rsidRPr="000B06A7">
              <w:rPr>
                <w:sz w:val="18"/>
                <w:szCs w:val="18"/>
              </w:rPr>
              <w:t>0</w:t>
            </w:r>
          </w:p>
        </w:tc>
        <w:tc>
          <w:tcPr>
            <w:tcW w:w="378" w:type="pct"/>
            <w:gridSpan w:val="3"/>
          </w:tcPr>
          <w:p w14:paraId="644FDA79" w14:textId="77777777" w:rsidR="00326D95" w:rsidRPr="000B06A7" w:rsidRDefault="00326D95" w:rsidP="00326D95">
            <w:pPr>
              <w:rPr>
                <w:sz w:val="18"/>
                <w:szCs w:val="18"/>
              </w:rPr>
            </w:pPr>
            <w:r w:rsidRPr="000B06A7">
              <w:rPr>
                <w:sz w:val="18"/>
                <w:szCs w:val="18"/>
              </w:rPr>
              <w:t>0</w:t>
            </w:r>
          </w:p>
        </w:tc>
        <w:tc>
          <w:tcPr>
            <w:tcW w:w="343" w:type="pct"/>
            <w:gridSpan w:val="2"/>
          </w:tcPr>
          <w:p w14:paraId="667D38CF" w14:textId="77777777" w:rsidR="00326D95" w:rsidRPr="000B06A7" w:rsidRDefault="00326D95" w:rsidP="00326D95">
            <w:pPr>
              <w:rPr>
                <w:sz w:val="18"/>
                <w:szCs w:val="18"/>
              </w:rPr>
            </w:pPr>
            <w:r w:rsidRPr="000B06A7">
              <w:rPr>
                <w:sz w:val="18"/>
                <w:szCs w:val="18"/>
              </w:rPr>
              <w:t>0</w:t>
            </w:r>
          </w:p>
        </w:tc>
      </w:tr>
      <w:tr w:rsidR="00326D95" w:rsidRPr="0011055D" w14:paraId="2A14A656" w14:textId="77777777" w:rsidTr="004E2D6D">
        <w:trPr>
          <w:gridAfter w:val="1"/>
          <w:wAfter w:w="47" w:type="pct"/>
        </w:trPr>
        <w:tc>
          <w:tcPr>
            <w:tcW w:w="669" w:type="pct"/>
            <w:vMerge w:val="restart"/>
          </w:tcPr>
          <w:p w14:paraId="328FEBF9" w14:textId="77777777" w:rsidR="00326D95" w:rsidRPr="000B06A7" w:rsidRDefault="00326D95" w:rsidP="00326D95">
            <w:pPr>
              <w:rPr>
                <w:sz w:val="18"/>
                <w:szCs w:val="18"/>
              </w:rPr>
            </w:pPr>
            <w:r w:rsidRPr="000B06A7">
              <w:rPr>
                <w:sz w:val="18"/>
                <w:szCs w:val="18"/>
              </w:rPr>
              <w:t>Основное мероприятие 1</w:t>
            </w:r>
          </w:p>
        </w:tc>
        <w:tc>
          <w:tcPr>
            <w:tcW w:w="813" w:type="pct"/>
            <w:vMerge w:val="restart"/>
          </w:tcPr>
          <w:p w14:paraId="565C8E64" w14:textId="77777777" w:rsidR="00326D95" w:rsidRPr="000B06A7" w:rsidRDefault="00326D95" w:rsidP="00326D95">
            <w:pPr>
              <w:rPr>
                <w:sz w:val="18"/>
                <w:szCs w:val="18"/>
              </w:rPr>
            </w:pPr>
            <w:r w:rsidRPr="000B06A7">
              <w:rPr>
                <w:bCs/>
                <w:sz w:val="18"/>
                <w:szCs w:val="18"/>
              </w:rPr>
              <w:t>Предупреждение и ликвидация болезней животных</w:t>
            </w:r>
          </w:p>
        </w:tc>
        <w:tc>
          <w:tcPr>
            <w:tcW w:w="348" w:type="pct"/>
          </w:tcPr>
          <w:p w14:paraId="37CF717D" w14:textId="77777777" w:rsidR="00326D95" w:rsidRPr="000B06A7" w:rsidRDefault="00326D95" w:rsidP="00326D95">
            <w:pPr>
              <w:rPr>
                <w:sz w:val="18"/>
                <w:szCs w:val="18"/>
              </w:rPr>
            </w:pPr>
            <w:r w:rsidRPr="000B06A7">
              <w:rPr>
                <w:sz w:val="18"/>
                <w:szCs w:val="18"/>
              </w:rPr>
              <w:t> 994</w:t>
            </w:r>
          </w:p>
        </w:tc>
        <w:tc>
          <w:tcPr>
            <w:tcW w:w="316" w:type="pct"/>
          </w:tcPr>
          <w:p w14:paraId="2C41961D" w14:textId="77777777" w:rsidR="00326D95" w:rsidRPr="000B06A7" w:rsidRDefault="00326D95" w:rsidP="00326D95">
            <w:pPr>
              <w:rPr>
                <w:sz w:val="18"/>
                <w:szCs w:val="18"/>
              </w:rPr>
            </w:pPr>
            <w:r w:rsidRPr="000B06A7">
              <w:rPr>
                <w:sz w:val="18"/>
                <w:szCs w:val="18"/>
              </w:rPr>
              <w:t> Ц970100000</w:t>
            </w:r>
          </w:p>
        </w:tc>
        <w:tc>
          <w:tcPr>
            <w:tcW w:w="786" w:type="pct"/>
          </w:tcPr>
          <w:p w14:paraId="6B2897DF" w14:textId="77777777" w:rsidR="00326D95" w:rsidRPr="000B06A7" w:rsidRDefault="00326D95" w:rsidP="00326D95">
            <w:pPr>
              <w:rPr>
                <w:sz w:val="18"/>
                <w:szCs w:val="18"/>
              </w:rPr>
            </w:pPr>
            <w:r w:rsidRPr="000B06A7">
              <w:rPr>
                <w:sz w:val="18"/>
                <w:szCs w:val="18"/>
              </w:rPr>
              <w:t>всего</w:t>
            </w:r>
          </w:p>
        </w:tc>
        <w:tc>
          <w:tcPr>
            <w:tcW w:w="338" w:type="pct"/>
          </w:tcPr>
          <w:p w14:paraId="0F572ED7" w14:textId="77777777" w:rsidR="00326D95" w:rsidRPr="000B06A7" w:rsidRDefault="00326D95" w:rsidP="00326D95">
            <w:pPr>
              <w:rPr>
                <w:sz w:val="18"/>
                <w:szCs w:val="18"/>
              </w:rPr>
            </w:pPr>
            <w:r w:rsidRPr="000B06A7">
              <w:rPr>
                <w:sz w:val="18"/>
                <w:szCs w:val="18"/>
              </w:rPr>
              <w:t>349,4</w:t>
            </w:r>
          </w:p>
        </w:tc>
        <w:tc>
          <w:tcPr>
            <w:tcW w:w="320" w:type="pct"/>
          </w:tcPr>
          <w:p w14:paraId="1EACA614" w14:textId="77777777" w:rsidR="00326D95" w:rsidRPr="000B06A7" w:rsidRDefault="00326D95" w:rsidP="00326D95">
            <w:pPr>
              <w:rPr>
                <w:sz w:val="18"/>
                <w:szCs w:val="18"/>
              </w:rPr>
            </w:pPr>
            <w:r w:rsidRPr="000B06A7">
              <w:rPr>
                <w:sz w:val="18"/>
                <w:szCs w:val="18"/>
              </w:rPr>
              <w:t>214,4</w:t>
            </w:r>
          </w:p>
        </w:tc>
        <w:tc>
          <w:tcPr>
            <w:tcW w:w="321" w:type="pct"/>
          </w:tcPr>
          <w:p w14:paraId="606C1B0A" w14:textId="77777777" w:rsidR="00326D95" w:rsidRPr="000B06A7" w:rsidRDefault="00326D95" w:rsidP="00326D95">
            <w:pPr>
              <w:rPr>
                <w:sz w:val="18"/>
                <w:szCs w:val="18"/>
              </w:rPr>
            </w:pPr>
            <w:r w:rsidRPr="000B06A7">
              <w:rPr>
                <w:sz w:val="18"/>
                <w:szCs w:val="18"/>
              </w:rPr>
              <w:t>214,4</w:t>
            </w:r>
          </w:p>
        </w:tc>
        <w:tc>
          <w:tcPr>
            <w:tcW w:w="321" w:type="pct"/>
          </w:tcPr>
          <w:p w14:paraId="2E563D4E" w14:textId="77777777" w:rsidR="00326D95" w:rsidRPr="000B06A7" w:rsidRDefault="00326D95" w:rsidP="00326D95">
            <w:pPr>
              <w:rPr>
                <w:sz w:val="18"/>
                <w:szCs w:val="18"/>
              </w:rPr>
            </w:pPr>
            <w:r w:rsidRPr="000B06A7">
              <w:rPr>
                <w:sz w:val="18"/>
                <w:szCs w:val="18"/>
              </w:rPr>
              <w:t>182,8</w:t>
            </w:r>
          </w:p>
        </w:tc>
        <w:tc>
          <w:tcPr>
            <w:tcW w:w="378" w:type="pct"/>
            <w:gridSpan w:val="3"/>
          </w:tcPr>
          <w:p w14:paraId="3D7A97AD" w14:textId="77777777" w:rsidR="00326D95" w:rsidRPr="000B06A7" w:rsidRDefault="00326D95" w:rsidP="00326D95">
            <w:pPr>
              <w:rPr>
                <w:sz w:val="18"/>
                <w:szCs w:val="18"/>
              </w:rPr>
            </w:pPr>
            <w:r w:rsidRPr="000B06A7">
              <w:rPr>
                <w:sz w:val="18"/>
                <w:szCs w:val="18"/>
              </w:rPr>
              <w:t>922,8</w:t>
            </w:r>
          </w:p>
        </w:tc>
        <w:tc>
          <w:tcPr>
            <w:tcW w:w="343" w:type="pct"/>
            <w:gridSpan w:val="2"/>
          </w:tcPr>
          <w:p w14:paraId="2319A67C" w14:textId="77777777" w:rsidR="00326D95" w:rsidRPr="000B06A7" w:rsidRDefault="00326D95" w:rsidP="00326D95">
            <w:pPr>
              <w:rPr>
                <w:sz w:val="18"/>
                <w:szCs w:val="18"/>
              </w:rPr>
            </w:pPr>
            <w:r w:rsidRPr="000B06A7">
              <w:rPr>
                <w:sz w:val="18"/>
                <w:szCs w:val="18"/>
              </w:rPr>
              <w:t>925,0</w:t>
            </w:r>
          </w:p>
        </w:tc>
      </w:tr>
      <w:tr w:rsidR="00326D95" w:rsidRPr="0011055D" w14:paraId="13DECDB8" w14:textId="77777777" w:rsidTr="004E2D6D">
        <w:trPr>
          <w:gridAfter w:val="1"/>
          <w:wAfter w:w="47" w:type="pct"/>
        </w:trPr>
        <w:tc>
          <w:tcPr>
            <w:tcW w:w="669" w:type="pct"/>
            <w:vMerge/>
          </w:tcPr>
          <w:p w14:paraId="753DE910" w14:textId="77777777" w:rsidR="00326D95" w:rsidRPr="000B06A7" w:rsidRDefault="00326D95" w:rsidP="00326D95">
            <w:pPr>
              <w:rPr>
                <w:sz w:val="18"/>
                <w:szCs w:val="18"/>
              </w:rPr>
            </w:pPr>
          </w:p>
        </w:tc>
        <w:tc>
          <w:tcPr>
            <w:tcW w:w="813" w:type="pct"/>
            <w:vMerge/>
          </w:tcPr>
          <w:p w14:paraId="6322F103" w14:textId="77777777" w:rsidR="00326D95" w:rsidRPr="000B06A7" w:rsidRDefault="00326D95" w:rsidP="00326D95">
            <w:pPr>
              <w:rPr>
                <w:sz w:val="18"/>
                <w:szCs w:val="18"/>
              </w:rPr>
            </w:pPr>
          </w:p>
        </w:tc>
        <w:tc>
          <w:tcPr>
            <w:tcW w:w="348" w:type="pct"/>
          </w:tcPr>
          <w:p w14:paraId="4E84F700" w14:textId="77777777" w:rsidR="00326D95" w:rsidRPr="000B06A7" w:rsidRDefault="00326D95" w:rsidP="00326D95">
            <w:pPr>
              <w:rPr>
                <w:sz w:val="18"/>
                <w:szCs w:val="18"/>
              </w:rPr>
            </w:pPr>
            <w:r w:rsidRPr="000B06A7">
              <w:rPr>
                <w:sz w:val="18"/>
                <w:szCs w:val="18"/>
              </w:rPr>
              <w:t>x</w:t>
            </w:r>
          </w:p>
        </w:tc>
        <w:tc>
          <w:tcPr>
            <w:tcW w:w="316" w:type="pct"/>
          </w:tcPr>
          <w:p w14:paraId="5E049EF4" w14:textId="77777777" w:rsidR="00326D95" w:rsidRPr="000B06A7" w:rsidRDefault="00326D95" w:rsidP="00326D95">
            <w:pPr>
              <w:rPr>
                <w:sz w:val="18"/>
                <w:szCs w:val="18"/>
              </w:rPr>
            </w:pPr>
            <w:r w:rsidRPr="000B06A7">
              <w:rPr>
                <w:sz w:val="18"/>
                <w:szCs w:val="18"/>
              </w:rPr>
              <w:t>x</w:t>
            </w:r>
          </w:p>
        </w:tc>
        <w:tc>
          <w:tcPr>
            <w:tcW w:w="786" w:type="pct"/>
          </w:tcPr>
          <w:p w14:paraId="7252DC51"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6FDAFBEB" w14:textId="77777777" w:rsidR="00326D95" w:rsidRPr="000B06A7" w:rsidRDefault="00326D95" w:rsidP="00326D95">
            <w:pPr>
              <w:rPr>
                <w:sz w:val="18"/>
                <w:szCs w:val="18"/>
              </w:rPr>
            </w:pPr>
            <w:r w:rsidRPr="000B06A7">
              <w:rPr>
                <w:sz w:val="18"/>
                <w:szCs w:val="18"/>
              </w:rPr>
              <w:t>0</w:t>
            </w:r>
          </w:p>
        </w:tc>
        <w:tc>
          <w:tcPr>
            <w:tcW w:w="320" w:type="pct"/>
          </w:tcPr>
          <w:p w14:paraId="3EFF672C" w14:textId="77777777" w:rsidR="00326D95" w:rsidRPr="000B06A7" w:rsidRDefault="00326D95" w:rsidP="00326D95">
            <w:pPr>
              <w:rPr>
                <w:sz w:val="18"/>
                <w:szCs w:val="18"/>
              </w:rPr>
            </w:pPr>
            <w:r w:rsidRPr="000B06A7">
              <w:rPr>
                <w:sz w:val="18"/>
                <w:szCs w:val="18"/>
              </w:rPr>
              <w:t>0</w:t>
            </w:r>
          </w:p>
        </w:tc>
        <w:tc>
          <w:tcPr>
            <w:tcW w:w="321" w:type="pct"/>
          </w:tcPr>
          <w:p w14:paraId="6725E61D" w14:textId="77777777" w:rsidR="00326D95" w:rsidRPr="000B06A7" w:rsidRDefault="00326D95" w:rsidP="00326D95">
            <w:pPr>
              <w:rPr>
                <w:sz w:val="18"/>
                <w:szCs w:val="18"/>
              </w:rPr>
            </w:pPr>
            <w:r w:rsidRPr="000B06A7">
              <w:rPr>
                <w:sz w:val="18"/>
                <w:szCs w:val="18"/>
              </w:rPr>
              <w:t>0</w:t>
            </w:r>
          </w:p>
        </w:tc>
        <w:tc>
          <w:tcPr>
            <w:tcW w:w="321" w:type="pct"/>
          </w:tcPr>
          <w:p w14:paraId="33F9CC4A" w14:textId="77777777" w:rsidR="00326D95" w:rsidRPr="000B06A7" w:rsidRDefault="00326D95" w:rsidP="00326D95">
            <w:pPr>
              <w:rPr>
                <w:sz w:val="18"/>
                <w:szCs w:val="18"/>
              </w:rPr>
            </w:pPr>
            <w:r w:rsidRPr="000B06A7">
              <w:rPr>
                <w:sz w:val="18"/>
                <w:szCs w:val="18"/>
              </w:rPr>
              <w:t>0</w:t>
            </w:r>
          </w:p>
        </w:tc>
        <w:tc>
          <w:tcPr>
            <w:tcW w:w="378" w:type="pct"/>
            <w:gridSpan w:val="3"/>
          </w:tcPr>
          <w:p w14:paraId="111EFFFD" w14:textId="77777777" w:rsidR="00326D95" w:rsidRPr="000B06A7" w:rsidRDefault="00326D95" w:rsidP="00326D95">
            <w:pPr>
              <w:rPr>
                <w:sz w:val="18"/>
                <w:szCs w:val="18"/>
              </w:rPr>
            </w:pPr>
            <w:r w:rsidRPr="000B06A7">
              <w:rPr>
                <w:sz w:val="18"/>
                <w:szCs w:val="18"/>
              </w:rPr>
              <w:t>0</w:t>
            </w:r>
          </w:p>
        </w:tc>
        <w:tc>
          <w:tcPr>
            <w:tcW w:w="343" w:type="pct"/>
            <w:gridSpan w:val="2"/>
          </w:tcPr>
          <w:p w14:paraId="6D4F3CDD" w14:textId="77777777" w:rsidR="00326D95" w:rsidRPr="000B06A7" w:rsidRDefault="00326D95" w:rsidP="00326D95">
            <w:pPr>
              <w:rPr>
                <w:sz w:val="18"/>
                <w:szCs w:val="18"/>
              </w:rPr>
            </w:pPr>
            <w:r w:rsidRPr="000B06A7">
              <w:rPr>
                <w:sz w:val="18"/>
                <w:szCs w:val="18"/>
              </w:rPr>
              <w:t>0</w:t>
            </w:r>
          </w:p>
        </w:tc>
      </w:tr>
      <w:tr w:rsidR="00326D95" w:rsidRPr="0011055D" w14:paraId="0AD4A38E" w14:textId="77777777" w:rsidTr="004E2D6D">
        <w:trPr>
          <w:gridAfter w:val="1"/>
          <w:wAfter w:w="47" w:type="pct"/>
        </w:trPr>
        <w:tc>
          <w:tcPr>
            <w:tcW w:w="669" w:type="pct"/>
            <w:vMerge/>
          </w:tcPr>
          <w:p w14:paraId="6586C0D1" w14:textId="77777777" w:rsidR="00326D95" w:rsidRPr="000B06A7" w:rsidRDefault="00326D95" w:rsidP="00326D95">
            <w:pPr>
              <w:rPr>
                <w:sz w:val="18"/>
                <w:szCs w:val="18"/>
              </w:rPr>
            </w:pPr>
          </w:p>
        </w:tc>
        <w:tc>
          <w:tcPr>
            <w:tcW w:w="813" w:type="pct"/>
            <w:vMerge/>
          </w:tcPr>
          <w:p w14:paraId="7D9FFBDF" w14:textId="77777777" w:rsidR="00326D95" w:rsidRPr="000B06A7" w:rsidRDefault="00326D95" w:rsidP="00326D95">
            <w:pPr>
              <w:rPr>
                <w:sz w:val="18"/>
                <w:szCs w:val="18"/>
              </w:rPr>
            </w:pPr>
          </w:p>
        </w:tc>
        <w:tc>
          <w:tcPr>
            <w:tcW w:w="348" w:type="pct"/>
          </w:tcPr>
          <w:p w14:paraId="7D8E9411" w14:textId="77777777" w:rsidR="00326D95" w:rsidRPr="000B06A7" w:rsidRDefault="00326D95" w:rsidP="00326D95">
            <w:pPr>
              <w:rPr>
                <w:sz w:val="18"/>
                <w:szCs w:val="18"/>
              </w:rPr>
            </w:pPr>
            <w:r w:rsidRPr="000B06A7">
              <w:rPr>
                <w:sz w:val="18"/>
                <w:szCs w:val="18"/>
              </w:rPr>
              <w:t>994</w:t>
            </w:r>
          </w:p>
        </w:tc>
        <w:tc>
          <w:tcPr>
            <w:tcW w:w="316" w:type="pct"/>
          </w:tcPr>
          <w:p w14:paraId="61D34C55" w14:textId="77777777" w:rsidR="00326D95" w:rsidRPr="000B06A7" w:rsidRDefault="00326D95" w:rsidP="00326D95">
            <w:pPr>
              <w:rPr>
                <w:sz w:val="18"/>
                <w:szCs w:val="18"/>
              </w:rPr>
            </w:pPr>
            <w:r w:rsidRPr="000B06A7">
              <w:rPr>
                <w:sz w:val="18"/>
                <w:szCs w:val="18"/>
              </w:rPr>
              <w:t>Ц970100000</w:t>
            </w:r>
          </w:p>
        </w:tc>
        <w:tc>
          <w:tcPr>
            <w:tcW w:w="786" w:type="pct"/>
          </w:tcPr>
          <w:p w14:paraId="022431F9" w14:textId="77777777" w:rsidR="00326D95" w:rsidRPr="000B06A7" w:rsidRDefault="00326D95" w:rsidP="00326D95">
            <w:pPr>
              <w:rPr>
                <w:sz w:val="18"/>
                <w:szCs w:val="18"/>
              </w:rPr>
            </w:pPr>
            <w:r w:rsidRPr="000B06A7">
              <w:rPr>
                <w:sz w:val="18"/>
                <w:szCs w:val="18"/>
              </w:rPr>
              <w:t xml:space="preserve">республиканский бюджет </w:t>
            </w:r>
          </w:p>
        </w:tc>
        <w:tc>
          <w:tcPr>
            <w:tcW w:w="338" w:type="pct"/>
          </w:tcPr>
          <w:p w14:paraId="419DCFCF" w14:textId="77777777" w:rsidR="00326D95" w:rsidRPr="000B06A7" w:rsidRDefault="00326D95" w:rsidP="00326D95">
            <w:pPr>
              <w:rPr>
                <w:sz w:val="18"/>
                <w:szCs w:val="18"/>
              </w:rPr>
            </w:pPr>
            <w:r w:rsidRPr="000B06A7">
              <w:rPr>
                <w:sz w:val="18"/>
                <w:szCs w:val="18"/>
              </w:rPr>
              <w:t>214,4</w:t>
            </w:r>
          </w:p>
        </w:tc>
        <w:tc>
          <w:tcPr>
            <w:tcW w:w="320" w:type="pct"/>
          </w:tcPr>
          <w:p w14:paraId="5E3A1470" w14:textId="77777777" w:rsidR="00326D95" w:rsidRPr="000B06A7" w:rsidRDefault="00326D95" w:rsidP="00326D95">
            <w:pPr>
              <w:rPr>
                <w:sz w:val="18"/>
                <w:szCs w:val="18"/>
              </w:rPr>
            </w:pPr>
            <w:r w:rsidRPr="000B06A7">
              <w:rPr>
                <w:sz w:val="18"/>
                <w:szCs w:val="18"/>
              </w:rPr>
              <w:t>214,4</w:t>
            </w:r>
          </w:p>
        </w:tc>
        <w:tc>
          <w:tcPr>
            <w:tcW w:w="321" w:type="pct"/>
          </w:tcPr>
          <w:p w14:paraId="752EEE2B" w14:textId="77777777" w:rsidR="00326D95" w:rsidRPr="000B06A7" w:rsidRDefault="00326D95" w:rsidP="00326D95">
            <w:pPr>
              <w:rPr>
                <w:sz w:val="18"/>
                <w:szCs w:val="18"/>
              </w:rPr>
            </w:pPr>
            <w:r w:rsidRPr="000B06A7">
              <w:rPr>
                <w:sz w:val="18"/>
                <w:szCs w:val="18"/>
              </w:rPr>
              <w:t>214,4</w:t>
            </w:r>
          </w:p>
        </w:tc>
        <w:tc>
          <w:tcPr>
            <w:tcW w:w="321" w:type="pct"/>
          </w:tcPr>
          <w:p w14:paraId="2473CD87" w14:textId="77777777" w:rsidR="00326D95" w:rsidRPr="000B06A7" w:rsidRDefault="00326D95" w:rsidP="00326D95">
            <w:pPr>
              <w:rPr>
                <w:sz w:val="18"/>
                <w:szCs w:val="18"/>
              </w:rPr>
            </w:pPr>
            <w:r w:rsidRPr="000B06A7">
              <w:rPr>
                <w:sz w:val="18"/>
                <w:szCs w:val="18"/>
              </w:rPr>
              <w:t>182,8</w:t>
            </w:r>
          </w:p>
        </w:tc>
        <w:tc>
          <w:tcPr>
            <w:tcW w:w="378" w:type="pct"/>
            <w:gridSpan w:val="3"/>
          </w:tcPr>
          <w:p w14:paraId="09A068B9" w14:textId="77777777" w:rsidR="00326D95" w:rsidRPr="000B06A7" w:rsidRDefault="00326D95" w:rsidP="00326D95">
            <w:pPr>
              <w:rPr>
                <w:sz w:val="18"/>
                <w:szCs w:val="18"/>
              </w:rPr>
            </w:pPr>
            <w:r w:rsidRPr="000B06A7">
              <w:rPr>
                <w:sz w:val="18"/>
                <w:szCs w:val="18"/>
              </w:rPr>
              <w:t>922,8</w:t>
            </w:r>
          </w:p>
        </w:tc>
        <w:tc>
          <w:tcPr>
            <w:tcW w:w="343" w:type="pct"/>
            <w:gridSpan w:val="2"/>
          </w:tcPr>
          <w:p w14:paraId="69DE28EB" w14:textId="77777777" w:rsidR="00326D95" w:rsidRPr="000B06A7" w:rsidRDefault="00326D95" w:rsidP="00326D95">
            <w:pPr>
              <w:rPr>
                <w:sz w:val="18"/>
                <w:szCs w:val="18"/>
              </w:rPr>
            </w:pPr>
            <w:r w:rsidRPr="000B06A7">
              <w:rPr>
                <w:sz w:val="18"/>
                <w:szCs w:val="18"/>
              </w:rPr>
              <w:t>925,0</w:t>
            </w:r>
          </w:p>
        </w:tc>
      </w:tr>
      <w:tr w:rsidR="00326D95" w:rsidRPr="0011055D" w14:paraId="17CF5B9C" w14:textId="77777777" w:rsidTr="004E2D6D">
        <w:trPr>
          <w:gridAfter w:val="1"/>
          <w:wAfter w:w="47" w:type="pct"/>
        </w:trPr>
        <w:tc>
          <w:tcPr>
            <w:tcW w:w="669" w:type="pct"/>
            <w:vMerge/>
          </w:tcPr>
          <w:p w14:paraId="1A932C72" w14:textId="77777777" w:rsidR="00326D95" w:rsidRPr="000B06A7" w:rsidRDefault="00326D95" w:rsidP="00326D95">
            <w:pPr>
              <w:rPr>
                <w:sz w:val="18"/>
                <w:szCs w:val="18"/>
              </w:rPr>
            </w:pPr>
          </w:p>
        </w:tc>
        <w:tc>
          <w:tcPr>
            <w:tcW w:w="813" w:type="pct"/>
            <w:vMerge/>
          </w:tcPr>
          <w:p w14:paraId="1B1CCB30" w14:textId="77777777" w:rsidR="00326D95" w:rsidRPr="000B06A7" w:rsidRDefault="00326D95" w:rsidP="00326D95">
            <w:pPr>
              <w:rPr>
                <w:sz w:val="18"/>
                <w:szCs w:val="18"/>
              </w:rPr>
            </w:pPr>
          </w:p>
        </w:tc>
        <w:tc>
          <w:tcPr>
            <w:tcW w:w="348" w:type="pct"/>
          </w:tcPr>
          <w:p w14:paraId="3AABA5A3" w14:textId="77777777" w:rsidR="00326D95" w:rsidRPr="000B06A7" w:rsidRDefault="00326D95" w:rsidP="00326D95">
            <w:pPr>
              <w:rPr>
                <w:sz w:val="18"/>
                <w:szCs w:val="18"/>
              </w:rPr>
            </w:pPr>
            <w:r w:rsidRPr="000B06A7">
              <w:rPr>
                <w:sz w:val="18"/>
                <w:szCs w:val="18"/>
              </w:rPr>
              <w:t>994</w:t>
            </w:r>
          </w:p>
        </w:tc>
        <w:tc>
          <w:tcPr>
            <w:tcW w:w="316" w:type="pct"/>
          </w:tcPr>
          <w:p w14:paraId="65FE36B4" w14:textId="77777777" w:rsidR="00326D95" w:rsidRPr="000B06A7" w:rsidRDefault="00326D95" w:rsidP="00326D95">
            <w:pPr>
              <w:rPr>
                <w:sz w:val="18"/>
                <w:szCs w:val="18"/>
              </w:rPr>
            </w:pPr>
            <w:r w:rsidRPr="000B06A7">
              <w:rPr>
                <w:sz w:val="18"/>
                <w:szCs w:val="18"/>
              </w:rPr>
              <w:t>Ц970100000</w:t>
            </w:r>
          </w:p>
        </w:tc>
        <w:tc>
          <w:tcPr>
            <w:tcW w:w="786" w:type="pct"/>
          </w:tcPr>
          <w:p w14:paraId="64858515"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714F73D5" w14:textId="77777777" w:rsidR="00326D95" w:rsidRPr="000B06A7" w:rsidRDefault="00326D95" w:rsidP="00326D95">
            <w:pPr>
              <w:rPr>
                <w:sz w:val="18"/>
                <w:szCs w:val="18"/>
              </w:rPr>
            </w:pPr>
            <w:r w:rsidRPr="000B06A7">
              <w:rPr>
                <w:sz w:val="18"/>
                <w:szCs w:val="18"/>
              </w:rPr>
              <w:t>135,0</w:t>
            </w:r>
          </w:p>
        </w:tc>
        <w:tc>
          <w:tcPr>
            <w:tcW w:w="320" w:type="pct"/>
          </w:tcPr>
          <w:p w14:paraId="101BA03A" w14:textId="77777777" w:rsidR="00326D95" w:rsidRPr="000B06A7" w:rsidRDefault="00326D95" w:rsidP="00326D95">
            <w:pPr>
              <w:rPr>
                <w:sz w:val="18"/>
                <w:szCs w:val="18"/>
              </w:rPr>
            </w:pPr>
            <w:r w:rsidRPr="000B06A7">
              <w:rPr>
                <w:sz w:val="18"/>
                <w:szCs w:val="18"/>
              </w:rPr>
              <w:t>0</w:t>
            </w:r>
          </w:p>
        </w:tc>
        <w:tc>
          <w:tcPr>
            <w:tcW w:w="321" w:type="pct"/>
          </w:tcPr>
          <w:p w14:paraId="0EDE8FA4" w14:textId="77777777" w:rsidR="00326D95" w:rsidRPr="000B06A7" w:rsidRDefault="00326D95" w:rsidP="00326D95">
            <w:pPr>
              <w:rPr>
                <w:sz w:val="18"/>
                <w:szCs w:val="18"/>
              </w:rPr>
            </w:pPr>
            <w:r w:rsidRPr="000B06A7">
              <w:rPr>
                <w:sz w:val="18"/>
                <w:szCs w:val="18"/>
              </w:rPr>
              <w:t>0</w:t>
            </w:r>
          </w:p>
        </w:tc>
        <w:tc>
          <w:tcPr>
            <w:tcW w:w="321" w:type="pct"/>
          </w:tcPr>
          <w:p w14:paraId="0B392D65" w14:textId="77777777" w:rsidR="00326D95" w:rsidRPr="000B06A7" w:rsidRDefault="00326D95" w:rsidP="00326D95">
            <w:pPr>
              <w:rPr>
                <w:sz w:val="18"/>
                <w:szCs w:val="18"/>
              </w:rPr>
            </w:pPr>
            <w:r w:rsidRPr="000B06A7">
              <w:rPr>
                <w:sz w:val="18"/>
                <w:szCs w:val="18"/>
              </w:rPr>
              <w:t>0</w:t>
            </w:r>
          </w:p>
        </w:tc>
        <w:tc>
          <w:tcPr>
            <w:tcW w:w="378" w:type="pct"/>
            <w:gridSpan w:val="3"/>
          </w:tcPr>
          <w:p w14:paraId="2B8F329E" w14:textId="77777777" w:rsidR="00326D95" w:rsidRPr="000B06A7" w:rsidRDefault="00326D95" w:rsidP="00326D95">
            <w:pPr>
              <w:rPr>
                <w:sz w:val="18"/>
                <w:szCs w:val="18"/>
              </w:rPr>
            </w:pPr>
            <w:r w:rsidRPr="000B06A7">
              <w:rPr>
                <w:sz w:val="18"/>
                <w:szCs w:val="18"/>
              </w:rPr>
              <w:t>0</w:t>
            </w:r>
          </w:p>
        </w:tc>
        <w:tc>
          <w:tcPr>
            <w:tcW w:w="343" w:type="pct"/>
            <w:gridSpan w:val="2"/>
          </w:tcPr>
          <w:p w14:paraId="2F959058" w14:textId="77777777" w:rsidR="00326D95" w:rsidRPr="000B06A7" w:rsidRDefault="00326D95" w:rsidP="00326D95">
            <w:pPr>
              <w:rPr>
                <w:sz w:val="18"/>
                <w:szCs w:val="18"/>
              </w:rPr>
            </w:pPr>
            <w:r w:rsidRPr="000B06A7">
              <w:rPr>
                <w:sz w:val="18"/>
                <w:szCs w:val="18"/>
              </w:rPr>
              <w:t>0</w:t>
            </w:r>
          </w:p>
        </w:tc>
      </w:tr>
      <w:tr w:rsidR="00326D95" w:rsidRPr="0011055D" w14:paraId="5FEDC091" w14:textId="77777777" w:rsidTr="004E2D6D">
        <w:trPr>
          <w:gridAfter w:val="1"/>
          <w:wAfter w:w="47" w:type="pct"/>
        </w:trPr>
        <w:tc>
          <w:tcPr>
            <w:tcW w:w="669" w:type="pct"/>
            <w:vMerge w:val="restart"/>
          </w:tcPr>
          <w:p w14:paraId="08FA28C5" w14:textId="77777777" w:rsidR="00326D95" w:rsidRPr="000B06A7" w:rsidRDefault="00326D95" w:rsidP="00326D95">
            <w:pPr>
              <w:rPr>
                <w:sz w:val="18"/>
                <w:szCs w:val="18"/>
              </w:rPr>
            </w:pPr>
            <w:r w:rsidRPr="000B06A7">
              <w:rPr>
                <w:sz w:val="18"/>
                <w:szCs w:val="18"/>
              </w:rPr>
              <w:t>Мероприятие 1.1</w:t>
            </w:r>
          </w:p>
        </w:tc>
        <w:tc>
          <w:tcPr>
            <w:tcW w:w="813" w:type="pct"/>
            <w:vMerge w:val="restart"/>
          </w:tcPr>
          <w:p w14:paraId="7FFAD0C6" w14:textId="77777777" w:rsidR="00326D95" w:rsidRPr="000B06A7" w:rsidRDefault="00326D95" w:rsidP="00326D95">
            <w:pPr>
              <w:rPr>
                <w:sz w:val="18"/>
                <w:szCs w:val="18"/>
              </w:rPr>
            </w:pPr>
            <w:r w:rsidRPr="000B06A7">
              <w:rPr>
                <w:sz w:val="18"/>
                <w:szCs w:val="18"/>
              </w:rPr>
              <w:t>Проведение противоэпизоотических мероприятий</w:t>
            </w:r>
          </w:p>
        </w:tc>
        <w:tc>
          <w:tcPr>
            <w:tcW w:w="348" w:type="pct"/>
          </w:tcPr>
          <w:p w14:paraId="54283982" w14:textId="77777777" w:rsidR="00326D95" w:rsidRPr="000B06A7" w:rsidRDefault="00326D95" w:rsidP="00326D95">
            <w:pPr>
              <w:rPr>
                <w:sz w:val="18"/>
                <w:szCs w:val="18"/>
              </w:rPr>
            </w:pPr>
            <w:r w:rsidRPr="000B06A7">
              <w:rPr>
                <w:sz w:val="18"/>
                <w:szCs w:val="18"/>
              </w:rPr>
              <w:t>x</w:t>
            </w:r>
          </w:p>
        </w:tc>
        <w:tc>
          <w:tcPr>
            <w:tcW w:w="316" w:type="pct"/>
          </w:tcPr>
          <w:p w14:paraId="26331A8D" w14:textId="77777777" w:rsidR="00326D95" w:rsidRPr="000B06A7" w:rsidRDefault="00326D95" w:rsidP="00326D95">
            <w:pPr>
              <w:rPr>
                <w:sz w:val="18"/>
                <w:szCs w:val="18"/>
              </w:rPr>
            </w:pPr>
            <w:r w:rsidRPr="000B06A7">
              <w:rPr>
                <w:sz w:val="18"/>
                <w:szCs w:val="18"/>
              </w:rPr>
              <w:t>x</w:t>
            </w:r>
          </w:p>
        </w:tc>
        <w:tc>
          <w:tcPr>
            <w:tcW w:w="786" w:type="pct"/>
          </w:tcPr>
          <w:p w14:paraId="118E6366" w14:textId="77777777" w:rsidR="00326D95" w:rsidRPr="000B06A7" w:rsidRDefault="00326D95" w:rsidP="00326D95">
            <w:pPr>
              <w:rPr>
                <w:sz w:val="18"/>
                <w:szCs w:val="18"/>
              </w:rPr>
            </w:pPr>
            <w:r w:rsidRPr="000B06A7">
              <w:rPr>
                <w:sz w:val="18"/>
                <w:szCs w:val="18"/>
              </w:rPr>
              <w:t>всего</w:t>
            </w:r>
          </w:p>
        </w:tc>
        <w:tc>
          <w:tcPr>
            <w:tcW w:w="338" w:type="pct"/>
          </w:tcPr>
          <w:p w14:paraId="1E88012B" w14:textId="77777777" w:rsidR="00326D95" w:rsidRPr="000B06A7" w:rsidRDefault="00326D95" w:rsidP="00326D95">
            <w:pPr>
              <w:jc w:val="center"/>
              <w:rPr>
                <w:sz w:val="18"/>
                <w:szCs w:val="18"/>
              </w:rPr>
            </w:pPr>
            <w:r w:rsidRPr="000B06A7">
              <w:rPr>
                <w:sz w:val="18"/>
                <w:szCs w:val="18"/>
              </w:rPr>
              <w:t>0,00</w:t>
            </w:r>
          </w:p>
        </w:tc>
        <w:tc>
          <w:tcPr>
            <w:tcW w:w="320" w:type="pct"/>
          </w:tcPr>
          <w:p w14:paraId="62A1A28A" w14:textId="77777777" w:rsidR="00326D95" w:rsidRPr="000B06A7" w:rsidRDefault="00326D95" w:rsidP="00326D95">
            <w:pPr>
              <w:jc w:val="center"/>
              <w:rPr>
                <w:sz w:val="18"/>
                <w:szCs w:val="18"/>
              </w:rPr>
            </w:pPr>
            <w:r w:rsidRPr="000B06A7">
              <w:rPr>
                <w:sz w:val="18"/>
                <w:szCs w:val="18"/>
              </w:rPr>
              <w:t>0,00</w:t>
            </w:r>
          </w:p>
        </w:tc>
        <w:tc>
          <w:tcPr>
            <w:tcW w:w="321" w:type="pct"/>
          </w:tcPr>
          <w:p w14:paraId="6DE572C1" w14:textId="77777777" w:rsidR="00326D95" w:rsidRPr="000B06A7" w:rsidRDefault="00326D95" w:rsidP="00326D95">
            <w:pPr>
              <w:jc w:val="center"/>
              <w:rPr>
                <w:sz w:val="18"/>
                <w:szCs w:val="18"/>
              </w:rPr>
            </w:pPr>
            <w:r w:rsidRPr="000B06A7">
              <w:rPr>
                <w:sz w:val="18"/>
                <w:szCs w:val="18"/>
              </w:rPr>
              <w:t>0,00</w:t>
            </w:r>
          </w:p>
        </w:tc>
        <w:tc>
          <w:tcPr>
            <w:tcW w:w="321" w:type="pct"/>
          </w:tcPr>
          <w:p w14:paraId="1670422A" w14:textId="77777777" w:rsidR="00326D95" w:rsidRPr="000B06A7" w:rsidRDefault="00326D95" w:rsidP="00326D95">
            <w:pPr>
              <w:jc w:val="center"/>
              <w:rPr>
                <w:sz w:val="18"/>
                <w:szCs w:val="18"/>
              </w:rPr>
            </w:pPr>
            <w:r w:rsidRPr="000B06A7">
              <w:rPr>
                <w:sz w:val="18"/>
                <w:szCs w:val="18"/>
              </w:rPr>
              <w:t>0,00</w:t>
            </w:r>
          </w:p>
        </w:tc>
        <w:tc>
          <w:tcPr>
            <w:tcW w:w="378" w:type="pct"/>
            <w:gridSpan w:val="3"/>
          </w:tcPr>
          <w:p w14:paraId="6BA6F609" w14:textId="77777777" w:rsidR="00326D95" w:rsidRPr="000B06A7" w:rsidRDefault="00326D95" w:rsidP="00326D95">
            <w:pPr>
              <w:jc w:val="center"/>
              <w:rPr>
                <w:sz w:val="18"/>
                <w:szCs w:val="18"/>
              </w:rPr>
            </w:pPr>
            <w:r w:rsidRPr="000B06A7">
              <w:rPr>
                <w:sz w:val="18"/>
                <w:szCs w:val="18"/>
              </w:rPr>
              <w:t>0,00</w:t>
            </w:r>
          </w:p>
        </w:tc>
        <w:tc>
          <w:tcPr>
            <w:tcW w:w="343" w:type="pct"/>
            <w:gridSpan w:val="2"/>
          </w:tcPr>
          <w:p w14:paraId="7F399A9F" w14:textId="77777777" w:rsidR="00326D95" w:rsidRPr="000B06A7" w:rsidRDefault="00326D95" w:rsidP="00326D95">
            <w:pPr>
              <w:jc w:val="center"/>
              <w:rPr>
                <w:sz w:val="18"/>
                <w:szCs w:val="18"/>
              </w:rPr>
            </w:pPr>
            <w:r w:rsidRPr="000B06A7">
              <w:rPr>
                <w:sz w:val="18"/>
                <w:szCs w:val="18"/>
              </w:rPr>
              <w:t>0,00</w:t>
            </w:r>
          </w:p>
        </w:tc>
      </w:tr>
      <w:tr w:rsidR="00326D95" w:rsidRPr="0011055D" w14:paraId="43ED3259" w14:textId="77777777" w:rsidTr="004E2D6D">
        <w:trPr>
          <w:gridAfter w:val="1"/>
          <w:wAfter w:w="47" w:type="pct"/>
        </w:trPr>
        <w:tc>
          <w:tcPr>
            <w:tcW w:w="669" w:type="pct"/>
            <w:vMerge/>
          </w:tcPr>
          <w:p w14:paraId="3F016FCA" w14:textId="77777777" w:rsidR="00326D95" w:rsidRPr="000B06A7" w:rsidRDefault="00326D95" w:rsidP="00326D95">
            <w:pPr>
              <w:rPr>
                <w:sz w:val="18"/>
                <w:szCs w:val="18"/>
              </w:rPr>
            </w:pPr>
          </w:p>
        </w:tc>
        <w:tc>
          <w:tcPr>
            <w:tcW w:w="813" w:type="pct"/>
            <w:vMerge/>
          </w:tcPr>
          <w:p w14:paraId="352A6E8D" w14:textId="77777777" w:rsidR="00326D95" w:rsidRPr="000B06A7" w:rsidRDefault="00326D95" w:rsidP="00326D95">
            <w:pPr>
              <w:rPr>
                <w:sz w:val="18"/>
                <w:szCs w:val="18"/>
              </w:rPr>
            </w:pPr>
          </w:p>
        </w:tc>
        <w:tc>
          <w:tcPr>
            <w:tcW w:w="348" w:type="pct"/>
          </w:tcPr>
          <w:p w14:paraId="37DFECB7" w14:textId="77777777" w:rsidR="00326D95" w:rsidRPr="000B06A7" w:rsidRDefault="00326D95" w:rsidP="00326D95">
            <w:pPr>
              <w:rPr>
                <w:sz w:val="18"/>
                <w:szCs w:val="18"/>
              </w:rPr>
            </w:pPr>
            <w:r w:rsidRPr="000B06A7">
              <w:rPr>
                <w:sz w:val="18"/>
                <w:szCs w:val="18"/>
              </w:rPr>
              <w:t>x</w:t>
            </w:r>
          </w:p>
        </w:tc>
        <w:tc>
          <w:tcPr>
            <w:tcW w:w="316" w:type="pct"/>
          </w:tcPr>
          <w:p w14:paraId="24890BFD" w14:textId="77777777" w:rsidR="00326D95" w:rsidRPr="000B06A7" w:rsidRDefault="00326D95" w:rsidP="00326D95">
            <w:pPr>
              <w:rPr>
                <w:sz w:val="18"/>
                <w:szCs w:val="18"/>
              </w:rPr>
            </w:pPr>
            <w:r w:rsidRPr="000B06A7">
              <w:rPr>
                <w:sz w:val="18"/>
                <w:szCs w:val="18"/>
              </w:rPr>
              <w:t>x</w:t>
            </w:r>
          </w:p>
        </w:tc>
        <w:tc>
          <w:tcPr>
            <w:tcW w:w="786" w:type="pct"/>
          </w:tcPr>
          <w:p w14:paraId="389DA4C7" w14:textId="77777777" w:rsidR="00326D95" w:rsidRPr="000B06A7" w:rsidRDefault="00326D95" w:rsidP="00326D95">
            <w:pPr>
              <w:rPr>
                <w:sz w:val="18"/>
                <w:szCs w:val="18"/>
              </w:rPr>
            </w:pPr>
            <w:r w:rsidRPr="000B06A7">
              <w:rPr>
                <w:sz w:val="18"/>
                <w:szCs w:val="18"/>
              </w:rPr>
              <w:t>федеральный бюджет</w:t>
            </w:r>
          </w:p>
        </w:tc>
        <w:tc>
          <w:tcPr>
            <w:tcW w:w="338" w:type="pct"/>
            <w:vAlign w:val="center"/>
          </w:tcPr>
          <w:p w14:paraId="12C74528" w14:textId="77777777" w:rsidR="00326D95" w:rsidRPr="000B06A7" w:rsidRDefault="00326D95" w:rsidP="00326D95">
            <w:pPr>
              <w:jc w:val="center"/>
              <w:rPr>
                <w:sz w:val="18"/>
                <w:szCs w:val="18"/>
              </w:rPr>
            </w:pPr>
            <w:r w:rsidRPr="000B06A7">
              <w:rPr>
                <w:sz w:val="18"/>
                <w:szCs w:val="18"/>
              </w:rPr>
              <w:t>0,00</w:t>
            </w:r>
          </w:p>
        </w:tc>
        <w:tc>
          <w:tcPr>
            <w:tcW w:w="320" w:type="pct"/>
            <w:vAlign w:val="center"/>
          </w:tcPr>
          <w:p w14:paraId="01B4C15D" w14:textId="77777777" w:rsidR="00326D95" w:rsidRPr="000B06A7" w:rsidRDefault="00326D95" w:rsidP="00326D95">
            <w:pPr>
              <w:jc w:val="center"/>
              <w:rPr>
                <w:sz w:val="18"/>
                <w:szCs w:val="18"/>
              </w:rPr>
            </w:pPr>
            <w:r w:rsidRPr="000B06A7">
              <w:rPr>
                <w:sz w:val="18"/>
                <w:szCs w:val="18"/>
              </w:rPr>
              <w:t>0,00</w:t>
            </w:r>
          </w:p>
        </w:tc>
        <w:tc>
          <w:tcPr>
            <w:tcW w:w="321" w:type="pct"/>
            <w:vAlign w:val="center"/>
          </w:tcPr>
          <w:p w14:paraId="0E6AB83F" w14:textId="77777777" w:rsidR="00326D95" w:rsidRPr="000B06A7" w:rsidRDefault="00326D95" w:rsidP="00326D95">
            <w:pPr>
              <w:jc w:val="center"/>
              <w:rPr>
                <w:sz w:val="18"/>
                <w:szCs w:val="18"/>
              </w:rPr>
            </w:pPr>
            <w:r w:rsidRPr="000B06A7">
              <w:rPr>
                <w:sz w:val="18"/>
                <w:szCs w:val="18"/>
              </w:rPr>
              <w:t>0,00</w:t>
            </w:r>
          </w:p>
        </w:tc>
        <w:tc>
          <w:tcPr>
            <w:tcW w:w="321" w:type="pct"/>
            <w:vAlign w:val="center"/>
          </w:tcPr>
          <w:p w14:paraId="2F2B09DA" w14:textId="77777777" w:rsidR="00326D95" w:rsidRPr="000B06A7" w:rsidRDefault="00326D95" w:rsidP="00326D95">
            <w:pPr>
              <w:jc w:val="center"/>
              <w:rPr>
                <w:sz w:val="18"/>
                <w:szCs w:val="18"/>
              </w:rPr>
            </w:pPr>
            <w:r w:rsidRPr="000B06A7">
              <w:rPr>
                <w:sz w:val="18"/>
                <w:szCs w:val="18"/>
              </w:rPr>
              <w:t>0,00</w:t>
            </w:r>
          </w:p>
        </w:tc>
        <w:tc>
          <w:tcPr>
            <w:tcW w:w="378" w:type="pct"/>
            <w:gridSpan w:val="3"/>
            <w:vAlign w:val="center"/>
          </w:tcPr>
          <w:p w14:paraId="2125CD2F" w14:textId="77777777" w:rsidR="00326D95" w:rsidRPr="000B06A7" w:rsidRDefault="00326D95" w:rsidP="00326D95">
            <w:pPr>
              <w:jc w:val="center"/>
              <w:rPr>
                <w:sz w:val="18"/>
                <w:szCs w:val="18"/>
              </w:rPr>
            </w:pPr>
            <w:r w:rsidRPr="000B06A7">
              <w:rPr>
                <w:sz w:val="18"/>
                <w:szCs w:val="18"/>
              </w:rPr>
              <w:t>0,00</w:t>
            </w:r>
          </w:p>
        </w:tc>
        <w:tc>
          <w:tcPr>
            <w:tcW w:w="343" w:type="pct"/>
            <w:gridSpan w:val="2"/>
            <w:vAlign w:val="center"/>
          </w:tcPr>
          <w:p w14:paraId="423D4783" w14:textId="77777777" w:rsidR="00326D95" w:rsidRPr="000B06A7" w:rsidRDefault="00326D95" w:rsidP="00326D95">
            <w:pPr>
              <w:jc w:val="center"/>
              <w:rPr>
                <w:sz w:val="18"/>
                <w:szCs w:val="18"/>
              </w:rPr>
            </w:pPr>
            <w:r w:rsidRPr="000B06A7">
              <w:rPr>
                <w:sz w:val="18"/>
                <w:szCs w:val="18"/>
              </w:rPr>
              <w:t>0,00</w:t>
            </w:r>
          </w:p>
        </w:tc>
      </w:tr>
      <w:tr w:rsidR="00326D95" w:rsidRPr="0011055D" w14:paraId="5DA74F02" w14:textId="77777777" w:rsidTr="004E2D6D">
        <w:trPr>
          <w:gridAfter w:val="1"/>
          <w:wAfter w:w="47" w:type="pct"/>
        </w:trPr>
        <w:tc>
          <w:tcPr>
            <w:tcW w:w="669" w:type="pct"/>
            <w:vMerge/>
          </w:tcPr>
          <w:p w14:paraId="7DB15E4A" w14:textId="77777777" w:rsidR="00326D95" w:rsidRPr="000B06A7" w:rsidRDefault="00326D95" w:rsidP="00326D95">
            <w:pPr>
              <w:rPr>
                <w:sz w:val="18"/>
                <w:szCs w:val="18"/>
              </w:rPr>
            </w:pPr>
          </w:p>
        </w:tc>
        <w:tc>
          <w:tcPr>
            <w:tcW w:w="813" w:type="pct"/>
            <w:vMerge/>
          </w:tcPr>
          <w:p w14:paraId="187B348C" w14:textId="77777777" w:rsidR="00326D95" w:rsidRPr="000B06A7" w:rsidRDefault="00326D95" w:rsidP="00326D95">
            <w:pPr>
              <w:rPr>
                <w:sz w:val="18"/>
                <w:szCs w:val="18"/>
              </w:rPr>
            </w:pPr>
          </w:p>
        </w:tc>
        <w:tc>
          <w:tcPr>
            <w:tcW w:w="348" w:type="pct"/>
          </w:tcPr>
          <w:p w14:paraId="499B957B" w14:textId="77777777" w:rsidR="00326D95" w:rsidRPr="000B06A7" w:rsidRDefault="00326D95" w:rsidP="00326D95">
            <w:pPr>
              <w:rPr>
                <w:sz w:val="18"/>
                <w:szCs w:val="18"/>
              </w:rPr>
            </w:pPr>
            <w:r w:rsidRPr="000B06A7">
              <w:rPr>
                <w:sz w:val="18"/>
                <w:szCs w:val="18"/>
              </w:rPr>
              <w:t>x</w:t>
            </w:r>
          </w:p>
        </w:tc>
        <w:tc>
          <w:tcPr>
            <w:tcW w:w="316" w:type="pct"/>
          </w:tcPr>
          <w:p w14:paraId="70C2797B" w14:textId="77777777" w:rsidR="00326D95" w:rsidRPr="000B06A7" w:rsidRDefault="00326D95" w:rsidP="00326D95">
            <w:pPr>
              <w:rPr>
                <w:sz w:val="18"/>
                <w:szCs w:val="18"/>
              </w:rPr>
            </w:pPr>
            <w:r w:rsidRPr="000B06A7">
              <w:rPr>
                <w:sz w:val="18"/>
                <w:szCs w:val="18"/>
              </w:rPr>
              <w:t>x</w:t>
            </w:r>
          </w:p>
        </w:tc>
        <w:tc>
          <w:tcPr>
            <w:tcW w:w="786" w:type="pct"/>
          </w:tcPr>
          <w:p w14:paraId="6FBB4FCD"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vAlign w:val="center"/>
          </w:tcPr>
          <w:p w14:paraId="7FF16FDE" w14:textId="77777777" w:rsidR="00326D95" w:rsidRPr="000B06A7" w:rsidRDefault="00326D95" w:rsidP="00326D95">
            <w:pPr>
              <w:jc w:val="center"/>
              <w:rPr>
                <w:sz w:val="18"/>
                <w:szCs w:val="18"/>
              </w:rPr>
            </w:pPr>
            <w:r w:rsidRPr="000B06A7">
              <w:rPr>
                <w:sz w:val="18"/>
                <w:szCs w:val="18"/>
              </w:rPr>
              <w:t>0,00</w:t>
            </w:r>
          </w:p>
        </w:tc>
        <w:tc>
          <w:tcPr>
            <w:tcW w:w="320" w:type="pct"/>
            <w:vAlign w:val="center"/>
          </w:tcPr>
          <w:p w14:paraId="6C5D965A" w14:textId="77777777" w:rsidR="00326D95" w:rsidRPr="000B06A7" w:rsidRDefault="00326D95" w:rsidP="00326D95">
            <w:pPr>
              <w:jc w:val="center"/>
              <w:rPr>
                <w:sz w:val="18"/>
                <w:szCs w:val="18"/>
              </w:rPr>
            </w:pPr>
            <w:r w:rsidRPr="000B06A7">
              <w:rPr>
                <w:sz w:val="18"/>
                <w:szCs w:val="18"/>
              </w:rPr>
              <w:t>0,00</w:t>
            </w:r>
          </w:p>
        </w:tc>
        <w:tc>
          <w:tcPr>
            <w:tcW w:w="321" w:type="pct"/>
            <w:vAlign w:val="center"/>
          </w:tcPr>
          <w:p w14:paraId="5D5DDA87" w14:textId="77777777" w:rsidR="00326D95" w:rsidRPr="000B06A7" w:rsidRDefault="00326D95" w:rsidP="00326D95">
            <w:pPr>
              <w:jc w:val="center"/>
              <w:rPr>
                <w:sz w:val="18"/>
                <w:szCs w:val="18"/>
              </w:rPr>
            </w:pPr>
            <w:r w:rsidRPr="000B06A7">
              <w:rPr>
                <w:sz w:val="18"/>
                <w:szCs w:val="18"/>
              </w:rPr>
              <w:t>0,00</w:t>
            </w:r>
          </w:p>
        </w:tc>
        <w:tc>
          <w:tcPr>
            <w:tcW w:w="321" w:type="pct"/>
            <w:vAlign w:val="center"/>
          </w:tcPr>
          <w:p w14:paraId="7495532B" w14:textId="77777777" w:rsidR="00326D95" w:rsidRPr="000B06A7" w:rsidRDefault="00326D95" w:rsidP="00326D95">
            <w:pPr>
              <w:jc w:val="center"/>
              <w:rPr>
                <w:sz w:val="18"/>
                <w:szCs w:val="18"/>
              </w:rPr>
            </w:pPr>
            <w:r w:rsidRPr="000B06A7">
              <w:rPr>
                <w:sz w:val="18"/>
                <w:szCs w:val="18"/>
              </w:rPr>
              <w:t>0,00</w:t>
            </w:r>
          </w:p>
        </w:tc>
        <w:tc>
          <w:tcPr>
            <w:tcW w:w="378" w:type="pct"/>
            <w:gridSpan w:val="3"/>
            <w:vAlign w:val="center"/>
          </w:tcPr>
          <w:p w14:paraId="1FA48891" w14:textId="77777777" w:rsidR="00326D95" w:rsidRPr="000B06A7" w:rsidRDefault="00326D95" w:rsidP="00326D95">
            <w:pPr>
              <w:jc w:val="center"/>
              <w:rPr>
                <w:sz w:val="18"/>
                <w:szCs w:val="18"/>
              </w:rPr>
            </w:pPr>
            <w:r w:rsidRPr="000B06A7">
              <w:rPr>
                <w:sz w:val="18"/>
                <w:szCs w:val="18"/>
              </w:rPr>
              <w:t>0,00</w:t>
            </w:r>
          </w:p>
        </w:tc>
        <w:tc>
          <w:tcPr>
            <w:tcW w:w="343" w:type="pct"/>
            <w:gridSpan w:val="2"/>
            <w:vAlign w:val="center"/>
          </w:tcPr>
          <w:p w14:paraId="0617E48B" w14:textId="77777777" w:rsidR="00326D95" w:rsidRPr="000B06A7" w:rsidRDefault="00326D95" w:rsidP="00326D95">
            <w:pPr>
              <w:jc w:val="center"/>
              <w:rPr>
                <w:sz w:val="18"/>
                <w:szCs w:val="18"/>
              </w:rPr>
            </w:pPr>
            <w:r w:rsidRPr="000B06A7">
              <w:rPr>
                <w:sz w:val="18"/>
                <w:szCs w:val="18"/>
              </w:rPr>
              <w:t>0,00</w:t>
            </w:r>
          </w:p>
        </w:tc>
      </w:tr>
      <w:tr w:rsidR="00326D95" w:rsidRPr="0011055D" w14:paraId="547A8D52" w14:textId="77777777" w:rsidTr="004E2D6D">
        <w:trPr>
          <w:gridAfter w:val="1"/>
          <w:wAfter w:w="47" w:type="pct"/>
        </w:trPr>
        <w:tc>
          <w:tcPr>
            <w:tcW w:w="669" w:type="pct"/>
            <w:vMerge/>
          </w:tcPr>
          <w:p w14:paraId="768EE780" w14:textId="77777777" w:rsidR="00326D95" w:rsidRPr="000B06A7" w:rsidRDefault="00326D95" w:rsidP="00326D95">
            <w:pPr>
              <w:rPr>
                <w:sz w:val="18"/>
                <w:szCs w:val="18"/>
              </w:rPr>
            </w:pPr>
          </w:p>
        </w:tc>
        <w:tc>
          <w:tcPr>
            <w:tcW w:w="813" w:type="pct"/>
            <w:vMerge/>
          </w:tcPr>
          <w:p w14:paraId="6354094B" w14:textId="77777777" w:rsidR="00326D95" w:rsidRPr="000B06A7" w:rsidRDefault="00326D95" w:rsidP="00326D95">
            <w:pPr>
              <w:rPr>
                <w:sz w:val="18"/>
                <w:szCs w:val="18"/>
              </w:rPr>
            </w:pPr>
          </w:p>
        </w:tc>
        <w:tc>
          <w:tcPr>
            <w:tcW w:w="348" w:type="pct"/>
          </w:tcPr>
          <w:p w14:paraId="29F55C63" w14:textId="77777777" w:rsidR="00326D95" w:rsidRPr="000B06A7" w:rsidRDefault="00326D95" w:rsidP="00326D95">
            <w:pPr>
              <w:rPr>
                <w:sz w:val="18"/>
                <w:szCs w:val="18"/>
              </w:rPr>
            </w:pPr>
            <w:r w:rsidRPr="000B06A7">
              <w:rPr>
                <w:sz w:val="18"/>
                <w:szCs w:val="18"/>
              </w:rPr>
              <w:t>x</w:t>
            </w:r>
          </w:p>
        </w:tc>
        <w:tc>
          <w:tcPr>
            <w:tcW w:w="316" w:type="pct"/>
          </w:tcPr>
          <w:p w14:paraId="44E60926" w14:textId="77777777" w:rsidR="00326D95" w:rsidRPr="000B06A7" w:rsidRDefault="00326D95" w:rsidP="00326D95">
            <w:pPr>
              <w:rPr>
                <w:sz w:val="18"/>
                <w:szCs w:val="18"/>
              </w:rPr>
            </w:pPr>
            <w:r w:rsidRPr="000B06A7">
              <w:rPr>
                <w:sz w:val="18"/>
                <w:szCs w:val="18"/>
              </w:rPr>
              <w:t>x</w:t>
            </w:r>
          </w:p>
        </w:tc>
        <w:tc>
          <w:tcPr>
            <w:tcW w:w="786" w:type="pct"/>
          </w:tcPr>
          <w:p w14:paraId="47F9BFB6"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533C78D7" w14:textId="77777777" w:rsidR="00326D95" w:rsidRPr="000B06A7" w:rsidRDefault="00326D95" w:rsidP="00326D95">
            <w:pPr>
              <w:jc w:val="center"/>
              <w:rPr>
                <w:sz w:val="18"/>
                <w:szCs w:val="18"/>
              </w:rPr>
            </w:pPr>
            <w:r w:rsidRPr="000B06A7">
              <w:rPr>
                <w:sz w:val="18"/>
                <w:szCs w:val="18"/>
              </w:rPr>
              <w:t>0,00</w:t>
            </w:r>
          </w:p>
        </w:tc>
        <w:tc>
          <w:tcPr>
            <w:tcW w:w="320" w:type="pct"/>
          </w:tcPr>
          <w:p w14:paraId="51F4B422" w14:textId="77777777" w:rsidR="00326D95" w:rsidRPr="000B06A7" w:rsidRDefault="00326D95" w:rsidP="00326D95">
            <w:pPr>
              <w:jc w:val="center"/>
              <w:rPr>
                <w:sz w:val="18"/>
                <w:szCs w:val="18"/>
              </w:rPr>
            </w:pPr>
            <w:r w:rsidRPr="000B06A7">
              <w:rPr>
                <w:sz w:val="18"/>
                <w:szCs w:val="18"/>
              </w:rPr>
              <w:t>0,00</w:t>
            </w:r>
          </w:p>
        </w:tc>
        <w:tc>
          <w:tcPr>
            <w:tcW w:w="321" w:type="pct"/>
          </w:tcPr>
          <w:p w14:paraId="33AF6900" w14:textId="77777777" w:rsidR="00326D95" w:rsidRPr="000B06A7" w:rsidRDefault="00326D95" w:rsidP="00326D95">
            <w:pPr>
              <w:jc w:val="center"/>
              <w:rPr>
                <w:sz w:val="18"/>
                <w:szCs w:val="18"/>
              </w:rPr>
            </w:pPr>
            <w:r w:rsidRPr="000B06A7">
              <w:rPr>
                <w:sz w:val="18"/>
                <w:szCs w:val="18"/>
              </w:rPr>
              <w:t>0,00</w:t>
            </w:r>
          </w:p>
        </w:tc>
        <w:tc>
          <w:tcPr>
            <w:tcW w:w="321" w:type="pct"/>
          </w:tcPr>
          <w:p w14:paraId="6B5BE702" w14:textId="77777777" w:rsidR="00326D95" w:rsidRPr="000B06A7" w:rsidRDefault="00326D95" w:rsidP="00326D95">
            <w:pPr>
              <w:jc w:val="center"/>
              <w:rPr>
                <w:sz w:val="18"/>
                <w:szCs w:val="18"/>
              </w:rPr>
            </w:pPr>
            <w:r w:rsidRPr="000B06A7">
              <w:rPr>
                <w:sz w:val="18"/>
                <w:szCs w:val="18"/>
              </w:rPr>
              <w:t>0,00</w:t>
            </w:r>
          </w:p>
        </w:tc>
        <w:tc>
          <w:tcPr>
            <w:tcW w:w="378" w:type="pct"/>
            <w:gridSpan w:val="3"/>
          </w:tcPr>
          <w:p w14:paraId="3FBA38E7" w14:textId="77777777" w:rsidR="00326D95" w:rsidRPr="000B06A7" w:rsidRDefault="00326D95" w:rsidP="00326D95">
            <w:pPr>
              <w:jc w:val="center"/>
              <w:rPr>
                <w:sz w:val="18"/>
                <w:szCs w:val="18"/>
              </w:rPr>
            </w:pPr>
            <w:r w:rsidRPr="000B06A7">
              <w:rPr>
                <w:sz w:val="18"/>
                <w:szCs w:val="18"/>
              </w:rPr>
              <w:t>0,00</w:t>
            </w:r>
          </w:p>
        </w:tc>
        <w:tc>
          <w:tcPr>
            <w:tcW w:w="343" w:type="pct"/>
            <w:gridSpan w:val="2"/>
          </w:tcPr>
          <w:p w14:paraId="6625D573" w14:textId="77777777" w:rsidR="00326D95" w:rsidRPr="000B06A7" w:rsidRDefault="00326D95" w:rsidP="00326D95">
            <w:pPr>
              <w:jc w:val="center"/>
              <w:rPr>
                <w:sz w:val="18"/>
                <w:szCs w:val="18"/>
              </w:rPr>
            </w:pPr>
            <w:r w:rsidRPr="000B06A7">
              <w:rPr>
                <w:sz w:val="18"/>
                <w:szCs w:val="18"/>
              </w:rPr>
              <w:t>0,00</w:t>
            </w:r>
          </w:p>
        </w:tc>
      </w:tr>
      <w:tr w:rsidR="00326D95" w:rsidRPr="0011055D" w14:paraId="0CE70312" w14:textId="77777777" w:rsidTr="004E2D6D">
        <w:trPr>
          <w:gridAfter w:val="1"/>
          <w:wAfter w:w="47" w:type="pct"/>
        </w:trPr>
        <w:tc>
          <w:tcPr>
            <w:tcW w:w="669" w:type="pct"/>
            <w:vMerge w:val="restart"/>
          </w:tcPr>
          <w:p w14:paraId="7C8C55E2" w14:textId="77777777" w:rsidR="00326D95" w:rsidRPr="000B06A7" w:rsidRDefault="00326D95" w:rsidP="00326D95">
            <w:pPr>
              <w:rPr>
                <w:sz w:val="18"/>
                <w:szCs w:val="18"/>
              </w:rPr>
            </w:pPr>
            <w:r w:rsidRPr="000B06A7">
              <w:rPr>
                <w:sz w:val="18"/>
                <w:szCs w:val="18"/>
              </w:rPr>
              <w:t>Мероприятие 1.2</w:t>
            </w:r>
          </w:p>
        </w:tc>
        <w:tc>
          <w:tcPr>
            <w:tcW w:w="813" w:type="pct"/>
            <w:vMerge w:val="restart"/>
          </w:tcPr>
          <w:p w14:paraId="2EC7A9CD" w14:textId="77777777" w:rsidR="00326D95" w:rsidRPr="000B06A7" w:rsidRDefault="00326D95" w:rsidP="00326D95">
            <w:pPr>
              <w:rPr>
                <w:sz w:val="18"/>
                <w:szCs w:val="18"/>
              </w:rPr>
            </w:pPr>
            <w:r w:rsidRPr="000B06A7">
              <w:rPr>
                <w:sz w:val="18"/>
                <w:szCs w:val="18"/>
              </w:rPr>
              <w:t xml:space="preserve">Финансовое обеспечение передаваемых государственных полномочий Чувашской Республики по организации проведения на территории поселений, муниципальных </w:t>
            </w:r>
            <w:r w:rsidRPr="000B06A7">
              <w:rPr>
                <w:sz w:val="18"/>
                <w:szCs w:val="18"/>
              </w:rPr>
              <w:lastRenderedPageBreak/>
              <w:t xml:space="preserve">и городских округов мероприятий по отлову и содержанию безнадзорных животных, а также по расчету и предоставлению </w:t>
            </w:r>
            <w:proofErr w:type="gramStart"/>
            <w:r w:rsidRPr="000B06A7">
              <w:rPr>
                <w:sz w:val="18"/>
                <w:szCs w:val="18"/>
              </w:rPr>
              <w:t>субвенций</w:t>
            </w:r>
            <w:proofErr w:type="gramEnd"/>
            <w:r w:rsidRPr="000B06A7">
              <w:rPr>
                <w:sz w:val="18"/>
                <w:szCs w:val="18"/>
              </w:rPr>
              <w:t xml:space="preserve"> местным бюджетам на осуществление указанных полномочий.</w:t>
            </w:r>
          </w:p>
        </w:tc>
        <w:tc>
          <w:tcPr>
            <w:tcW w:w="348" w:type="pct"/>
          </w:tcPr>
          <w:p w14:paraId="3CC9EA20" w14:textId="77777777" w:rsidR="00326D95" w:rsidRPr="000B06A7" w:rsidRDefault="00326D95" w:rsidP="00326D95">
            <w:pPr>
              <w:rPr>
                <w:sz w:val="18"/>
                <w:szCs w:val="18"/>
              </w:rPr>
            </w:pPr>
            <w:r w:rsidRPr="000B06A7">
              <w:rPr>
                <w:sz w:val="18"/>
                <w:szCs w:val="18"/>
              </w:rPr>
              <w:lastRenderedPageBreak/>
              <w:t> 994</w:t>
            </w:r>
          </w:p>
        </w:tc>
        <w:tc>
          <w:tcPr>
            <w:tcW w:w="316" w:type="pct"/>
          </w:tcPr>
          <w:p w14:paraId="2927A07F" w14:textId="77777777" w:rsidR="00326D95" w:rsidRPr="000B06A7" w:rsidRDefault="00326D95" w:rsidP="00326D95">
            <w:pPr>
              <w:rPr>
                <w:sz w:val="18"/>
                <w:szCs w:val="18"/>
              </w:rPr>
            </w:pPr>
            <w:r w:rsidRPr="000B06A7">
              <w:rPr>
                <w:sz w:val="18"/>
                <w:szCs w:val="18"/>
              </w:rPr>
              <w:t> Ц970100000</w:t>
            </w:r>
          </w:p>
        </w:tc>
        <w:tc>
          <w:tcPr>
            <w:tcW w:w="786" w:type="pct"/>
          </w:tcPr>
          <w:p w14:paraId="7044FDED" w14:textId="77777777" w:rsidR="00326D95" w:rsidRPr="000B06A7" w:rsidRDefault="00326D95" w:rsidP="00326D95">
            <w:pPr>
              <w:rPr>
                <w:sz w:val="18"/>
                <w:szCs w:val="18"/>
              </w:rPr>
            </w:pPr>
            <w:r w:rsidRPr="000B06A7">
              <w:rPr>
                <w:sz w:val="18"/>
                <w:szCs w:val="18"/>
              </w:rPr>
              <w:t>всего</w:t>
            </w:r>
          </w:p>
        </w:tc>
        <w:tc>
          <w:tcPr>
            <w:tcW w:w="338" w:type="pct"/>
          </w:tcPr>
          <w:p w14:paraId="21CE6C7A" w14:textId="77777777" w:rsidR="00326D95" w:rsidRPr="000B06A7" w:rsidRDefault="00326D95" w:rsidP="00326D95">
            <w:pPr>
              <w:rPr>
                <w:sz w:val="18"/>
                <w:szCs w:val="18"/>
              </w:rPr>
            </w:pPr>
            <w:r w:rsidRPr="000B06A7">
              <w:rPr>
                <w:sz w:val="18"/>
                <w:szCs w:val="18"/>
              </w:rPr>
              <w:t>349,4</w:t>
            </w:r>
          </w:p>
        </w:tc>
        <w:tc>
          <w:tcPr>
            <w:tcW w:w="320" w:type="pct"/>
          </w:tcPr>
          <w:p w14:paraId="07245612" w14:textId="77777777" w:rsidR="00326D95" w:rsidRPr="000B06A7" w:rsidRDefault="00326D95" w:rsidP="00326D95">
            <w:pPr>
              <w:rPr>
                <w:sz w:val="18"/>
                <w:szCs w:val="18"/>
              </w:rPr>
            </w:pPr>
            <w:r w:rsidRPr="000B06A7">
              <w:rPr>
                <w:sz w:val="18"/>
                <w:szCs w:val="18"/>
              </w:rPr>
              <w:t>214,4</w:t>
            </w:r>
          </w:p>
        </w:tc>
        <w:tc>
          <w:tcPr>
            <w:tcW w:w="321" w:type="pct"/>
          </w:tcPr>
          <w:p w14:paraId="1806AA89" w14:textId="77777777" w:rsidR="00326D95" w:rsidRPr="000B06A7" w:rsidRDefault="00326D95" w:rsidP="00326D95">
            <w:pPr>
              <w:rPr>
                <w:sz w:val="18"/>
                <w:szCs w:val="18"/>
              </w:rPr>
            </w:pPr>
            <w:r w:rsidRPr="000B06A7">
              <w:rPr>
                <w:sz w:val="18"/>
                <w:szCs w:val="18"/>
              </w:rPr>
              <w:t>214,4</w:t>
            </w:r>
          </w:p>
        </w:tc>
        <w:tc>
          <w:tcPr>
            <w:tcW w:w="321" w:type="pct"/>
          </w:tcPr>
          <w:p w14:paraId="52C913DF" w14:textId="77777777" w:rsidR="00326D95" w:rsidRPr="000B06A7" w:rsidRDefault="00326D95" w:rsidP="00326D95">
            <w:pPr>
              <w:rPr>
                <w:sz w:val="18"/>
                <w:szCs w:val="18"/>
              </w:rPr>
            </w:pPr>
            <w:r w:rsidRPr="000B06A7">
              <w:rPr>
                <w:sz w:val="18"/>
                <w:szCs w:val="18"/>
              </w:rPr>
              <w:t>182,8</w:t>
            </w:r>
          </w:p>
        </w:tc>
        <w:tc>
          <w:tcPr>
            <w:tcW w:w="378" w:type="pct"/>
            <w:gridSpan w:val="3"/>
          </w:tcPr>
          <w:p w14:paraId="070C4482" w14:textId="77777777" w:rsidR="00326D95" w:rsidRPr="000B06A7" w:rsidRDefault="00326D95" w:rsidP="00326D95">
            <w:pPr>
              <w:rPr>
                <w:sz w:val="18"/>
                <w:szCs w:val="18"/>
              </w:rPr>
            </w:pPr>
            <w:r w:rsidRPr="000B06A7">
              <w:rPr>
                <w:sz w:val="18"/>
                <w:szCs w:val="18"/>
              </w:rPr>
              <w:t>922,8</w:t>
            </w:r>
          </w:p>
        </w:tc>
        <w:tc>
          <w:tcPr>
            <w:tcW w:w="343" w:type="pct"/>
            <w:gridSpan w:val="2"/>
          </w:tcPr>
          <w:p w14:paraId="7CACD151" w14:textId="77777777" w:rsidR="00326D95" w:rsidRPr="000B06A7" w:rsidRDefault="00326D95" w:rsidP="00326D95">
            <w:pPr>
              <w:rPr>
                <w:sz w:val="18"/>
                <w:szCs w:val="18"/>
              </w:rPr>
            </w:pPr>
            <w:r w:rsidRPr="000B06A7">
              <w:rPr>
                <w:sz w:val="18"/>
                <w:szCs w:val="18"/>
              </w:rPr>
              <w:t>925,0</w:t>
            </w:r>
          </w:p>
        </w:tc>
      </w:tr>
      <w:tr w:rsidR="00326D95" w:rsidRPr="0011055D" w14:paraId="6A8CB71F" w14:textId="77777777" w:rsidTr="004E2D6D">
        <w:trPr>
          <w:gridAfter w:val="1"/>
          <w:wAfter w:w="47" w:type="pct"/>
        </w:trPr>
        <w:tc>
          <w:tcPr>
            <w:tcW w:w="669" w:type="pct"/>
            <w:vMerge/>
          </w:tcPr>
          <w:p w14:paraId="156D79B9" w14:textId="77777777" w:rsidR="00326D95" w:rsidRPr="000B06A7" w:rsidRDefault="00326D95" w:rsidP="00326D95">
            <w:pPr>
              <w:rPr>
                <w:sz w:val="18"/>
                <w:szCs w:val="18"/>
              </w:rPr>
            </w:pPr>
          </w:p>
        </w:tc>
        <w:tc>
          <w:tcPr>
            <w:tcW w:w="813" w:type="pct"/>
            <w:vMerge/>
          </w:tcPr>
          <w:p w14:paraId="23E359D1" w14:textId="77777777" w:rsidR="00326D95" w:rsidRPr="000B06A7" w:rsidRDefault="00326D95" w:rsidP="00326D95">
            <w:pPr>
              <w:rPr>
                <w:sz w:val="18"/>
                <w:szCs w:val="18"/>
              </w:rPr>
            </w:pPr>
          </w:p>
        </w:tc>
        <w:tc>
          <w:tcPr>
            <w:tcW w:w="348" w:type="pct"/>
          </w:tcPr>
          <w:p w14:paraId="63F975D3" w14:textId="77777777" w:rsidR="00326D95" w:rsidRPr="000B06A7" w:rsidRDefault="00326D95" w:rsidP="00326D95">
            <w:pPr>
              <w:rPr>
                <w:sz w:val="18"/>
                <w:szCs w:val="18"/>
              </w:rPr>
            </w:pPr>
            <w:r w:rsidRPr="000B06A7">
              <w:rPr>
                <w:sz w:val="18"/>
                <w:szCs w:val="18"/>
              </w:rPr>
              <w:t>x</w:t>
            </w:r>
          </w:p>
        </w:tc>
        <w:tc>
          <w:tcPr>
            <w:tcW w:w="316" w:type="pct"/>
          </w:tcPr>
          <w:p w14:paraId="742A03C1" w14:textId="77777777" w:rsidR="00326D95" w:rsidRPr="000B06A7" w:rsidRDefault="00326D95" w:rsidP="00326D95">
            <w:pPr>
              <w:rPr>
                <w:sz w:val="18"/>
                <w:szCs w:val="18"/>
              </w:rPr>
            </w:pPr>
            <w:r w:rsidRPr="000B06A7">
              <w:rPr>
                <w:sz w:val="18"/>
                <w:szCs w:val="18"/>
              </w:rPr>
              <w:t>x</w:t>
            </w:r>
          </w:p>
        </w:tc>
        <w:tc>
          <w:tcPr>
            <w:tcW w:w="786" w:type="pct"/>
          </w:tcPr>
          <w:p w14:paraId="0ADEF6BB"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26AC21E7" w14:textId="77777777" w:rsidR="00326D95" w:rsidRPr="000B06A7" w:rsidRDefault="00326D95" w:rsidP="00326D95">
            <w:pPr>
              <w:rPr>
                <w:sz w:val="18"/>
                <w:szCs w:val="18"/>
              </w:rPr>
            </w:pPr>
            <w:r w:rsidRPr="000B06A7">
              <w:rPr>
                <w:sz w:val="18"/>
                <w:szCs w:val="18"/>
              </w:rPr>
              <w:t>0</w:t>
            </w:r>
          </w:p>
        </w:tc>
        <w:tc>
          <w:tcPr>
            <w:tcW w:w="320" w:type="pct"/>
          </w:tcPr>
          <w:p w14:paraId="349D56B6" w14:textId="77777777" w:rsidR="00326D95" w:rsidRPr="000B06A7" w:rsidRDefault="00326D95" w:rsidP="00326D95">
            <w:pPr>
              <w:rPr>
                <w:sz w:val="18"/>
                <w:szCs w:val="18"/>
              </w:rPr>
            </w:pPr>
            <w:r w:rsidRPr="000B06A7">
              <w:rPr>
                <w:sz w:val="18"/>
                <w:szCs w:val="18"/>
              </w:rPr>
              <w:t>0</w:t>
            </w:r>
          </w:p>
        </w:tc>
        <w:tc>
          <w:tcPr>
            <w:tcW w:w="321" w:type="pct"/>
          </w:tcPr>
          <w:p w14:paraId="13145C03" w14:textId="77777777" w:rsidR="00326D95" w:rsidRPr="000B06A7" w:rsidRDefault="00326D95" w:rsidP="00326D95">
            <w:pPr>
              <w:rPr>
                <w:sz w:val="18"/>
                <w:szCs w:val="18"/>
              </w:rPr>
            </w:pPr>
            <w:r w:rsidRPr="000B06A7">
              <w:rPr>
                <w:sz w:val="18"/>
                <w:szCs w:val="18"/>
              </w:rPr>
              <w:t>0</w:t>
            </w:r>
          </w:p>
        </w:tc>
        <w:tc>
          <w:tcPr>
            <w:tcW w:w="321" w:type="pct"/>
          </w:tcPr>
          <w:p w14:paraId="0F1A950B" w14:textId="77777777" w:rsidR="00326D95" w:rsidRPr="000B06A7" w:rsidRDefault="00326D95" w:rsidP="00326D95">
            <w:pPr>
              <w:rPr>
                <w:sz w:val="18"/>
                <w:szCs w:val="18"/>
              </w:rPr>
            </w:pPr>
            <w:r w:rsidRPr="000B06A7">
              <w:rPr>
                <w:sz w:val="18"/>
                <w:szCs w:val="18"/>
              </w:rPr>
              <w:t>0</w:t>
            </w:r>
          </w:p>
        </w:tc>
        <w:tc>
          <w:tcPr>
            <w:tcW w:w="378" w:type="pct"/>
            <w:gridSpan w:val="3"/>
          </w:tcPr>
          <w:p w14:paraId="09D47215" w14:textId="77777777" w:rsidR="00326D95" w:rsidRPr="000B06A7" w:rsidRDefault="00326D95" w:rsidP="00326D95">
            <w:pPr>
              <w:rPr>
                <w:sz w:val="18"/>
                <w:szCs w:val="18"/>
              </w:rPr>
            </w:pPr>
            <w:r w:rsidRPr="000B06A7">
              <w:rPr>
                <w:sz w:val="18"/>
                <w:szCs w:val="18"/>
              </w:rPr>
              <w:t>0</w:t>
            </w:r>
          </w:p>
        </w:tc>
        <w:tc>
          <w:tcPr>
            <w:tcW w:w="343" w:type="pct"/>
            <w:gridSpan w:val="2"/>
          </w:tcPr>
          <w:p w14:paraId="3629541D" w14:textId="77777777" w:rsidR="00326D95" w:rsidRPr="000B06A7" w:rsidRDefault="00326D95" w:rsidP="00326D95">
            <w:pPr>
              <w:rPr>
                <w:sz w:val="18"/>
                <w:szCs w:val="18"/>
              </w:rPr>
            </w:pPr>
            <w:r w:rsidRPr="000B06A7">
              <w:rPr>
                <w:sz w:val="18"/>
                <w:szCs w:val="18"/>
              </w:rPr>
              <w:t>0</w:t>
            </w:r>
          </w:p>
        </w:tc>
      </w:tr>
      <w:tr w:rsidR="00326D95" w:rsidRPr="0011055D" w14:paraId="0E213968" w14:textId="77777777" w:rsidTr="004E2D6D">
        <w:trPr>
          <w:gridAfter w:val="1"/>
          <w:wAfter w:w="47" w:type="pct"/>
        </w:trPr>
        <w:tc>
          <w:tcPr>
            <w:tcW w:w="669" w:type="pct"/>
            <w:vMerge/>
          </w:tcPr>
          <w:p w14:paraId="335A1141" w14:textId="77777777" w:rsidR="00326D95" w:rsidRPr="000B06A7" w:rsidRDefault="00326D95" w:rsidP="00326D95">
            <w:pPr>
              <w:rPr>
                <w:sz w:val="18"/>
                <w:szCs w:val="18"/>
              </w:rPr>
            </w:pPr>
          </w:p>
        </w:tc>
        <w:tc>
          <w:tcPr>
            <w:tcW w:w="813" w:type="pct"/>
            <w:vMerge/>
          </w:tcPr>
          <w:p w14:paraId="2154C128" w14:textId="77777777" w:rsidR="00326D95" w:rsidRPr="000B06A7" w:rsidRDefault="00326D95" w:rsidP="00326D95">
            <w:pPr>
              <w:rPr>
                <w:sz w:val="18"/>
                <w:szCs w:val="18"/>
              </w:rPr>
            </w:pPr>
          </w:p>
        </w:tc>
        <w:tc>
          <w:tcPr>
            <w:tcW w:w="348" w:type="pct"/>
          </w:tcPr>
          <w:p w14:paraId="4B82ED81" w14:textId="77777777" w:rsidR="00326D95" w:rsidRPr="000B06A7" w:rsidRDefault="00326D95" w:rsidP="00326D95">
            <w:pPr>
              <w:rPr>
                <w:sz w:val="18"/>
                <w:szCs w:val="18"/>
              </w:rPr>
            </w:pPr>
            <w:r w:rsidRPr="000B06A7">
              <w:rPr>
                <w:sz w:val="18"/>
                <w:szCs w:val="18"/>
              </w:rPr>
              <w:t>994</w:t>
            </w:r>
          </w:p>
        </w:tc>
        <w:tc>
          <w:tcPr>
            <w:tcW w:w="316" w:type="pct"/>
          </w:tcPr>
          <w:p w14:paraId="78DE3CC2" w14:textId="77777777" w:rsidR="00326D95" w:rsidRPr="000B06A7" w:rsidRDefault="00326D95" w:rsidP="00326D95">
            <w:pPr>
              <w:rPr>
                <w:sz w:val="18"/>
                <w:szCs w:val="18"/>
              </w:rPr>
            </w:pPr>
            <w:r w:rsidRPr="000B06A7">
              <w:rPr>
                <w:sz w:val="18"/>
                <w:szCs w:val="18"/>
              </w:rPr>
              <w:t>Ц970100000</w:t>
            </w:r>
          </w:p>
        </w:tc>
        <w:tc>
          <w:tcPr>
            <w:tcW w:w="786" w:type="pct"/>
          </w:tcPr>
          <w:p w14:paraId="00CDE8F3"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766E592A" w14:textId="77777777" w:rsidR="00326D95" w:rsidRPr="000B06A7" w:rsidRDefault="00326D95" w:rsidP="00326D95">
            <w:pPr>
              <w:rPr>
                <w:sz w:val="18"/>
                <w:szCs w:val="18"/>
              </w:rPr>
            </w:pPr>
            <w:r w:rsidRPr="000B06A7">
              <w:rPr>
                <w:sz w:val="18"/>
                <w:szCs w:val="18"/>
              </w:rPr>
              <w:t>214,4</w:t>
            </w:r>
          </w:p>
        </w:tc>
        <w:tc>
          <w:tcPr>
            <w:tcW w:w="320" w:type="pct"/>
          </w:tcPr>
          <w:p w14:paraId="025F8484" w14:textId="77777777" w:rsidR="00326D95" w:rsidRPr="000B06A7" w:rsidRDefault="00326D95" w:rsidP="00326D95">
            <w:pPr>
              <w:rPr>
                <w:sz w:val="18"/>
                <w:szCs w:val="18"/>
              </w:rPr>
            </w:pPr>
            <w:r w:rsidRPr="000B06A7">
              <w:rPr>
                <w:sz w:val="18"/>
                <w:szCs w:val="18"/>
              </w:rPr>
              <w:t>214,4</w:t>
            </w:r>
          </w:p>
        </w:tc>
        <w:tc>
          <w:tcPr>
            <w:tcW w:w="321" w:type="pct"/>
          </w:tcPr>
          <w:p w14:paraId="256B7C52" w14:textId="77777777" w:rsidR="00326D95" w:rsidRPr="000B06A7" w:rsidRDefault="00326D95" w:rsidP="00326D95">
            <w:pPr>
              <w:rPr>
                <w:sz w:val="18"/>
                <w:szCs w:val="18"/>
              </w:rPr>
            </w:pPr>
            <w:r w:rsidRPr="000B06A7">
              <w:rPr>
                <w:sz w:val="18"/>
                <w:szCs w:val="18"/>
              </w:rPr>
              <w:t>214,4</w:t>
            </w:r>
          </w:p>
        </w:tc>
        <w:tc>
          <w:tcPr>
            <w:tcW w:w="321" w:type="pct"/>
          </w:tcPr>
          <w:p w14:paraId="278D0A65" w14:textId="77777777" w:rsidR="00326D95" w:rsidRPr="000B06A7" w:rsidRDefault="00326D95" w:rsidP="00326D95">
            <w:pPr>
              <w:rPr>
                <w:sz w:val="18"/>
                <w:szCs w:val="18"/>
              </w:rPr>
            </w:pPr>
            <w:r w:rsidRPr="000B06A7">
              <w:rPr>
                <w:sz w:val="18"/>
                <w:szCs w:val="18"/>
              </w:rPr>
              <w:t>182,8</w:t>
            </w:r>
          </w:p>
        </w:tc>
        <w:tc>
          <w:tcPr>
            <w:tcW w:w="378" w:type="pct"/>
            <w:gridSpan w:val="3"/>
          </w:tcPr>
          <w:p w14:paraId="68D47C70" w14:textId="77777777" w:rsidR="00326D95" w:rsidRPr="000B06A7" w:rsidRDefault="00326D95" w:rsidP="00326D95">
            <w:pPr>
              <w:rPr>
                <w:sz w:val="18"/>
                <w:szCs w:val="18"/>
              </w:rPr>
            </w:pPr>
            <w:r w:rsidRPr="000B06A7">
              <w:rPr>
                <w:sz w:val="18"/>
                <w:szCs w:val="18"/>
              </w:rPr>
              <w:t>922,8</w:t>
            </w:r>
          </w:p>
        </w:tc>
        <w:tc>
          <w:tcPr>
            <w:tcW w:w="343" w:type="pct"/>
            <w:gridSpan w:val="2"/>
          </w:tcPr>
          <w:p w14:paraId="3AB6B3EC" w14:textId="77777777" w:rsidR="00326D95" w:rsidRPr="000B06A7" w:rsidRDefault="00326D95" w:rsidP="00326D95">
            <w:pPr>
              <w:rPr>
                <w:sz w:val="18"/>
                <w:szCs w:val="18"/>
              </w:rPr>
            </w:pPr>
            <w:r w:rsidRPr="000B06A7">
              <w:rPr>
                <w:sz w:val="18"/>
                <w:szCs w:val="18"/>
              </w:rPr>
              <w:t>925,0</w:t>
            </w:r>
          </w:p>
        </w:tc>
      </w:tr>
      <w:tr w:rsidR="00326D95" w:rsidRPr="0011055D" w14:paraId="78912F98" w14:textId="77777777" w:rsidTr="004E2D6D">
        <w:trPr>
          <w:gridAfter w:val="1"/>
          <w:wAfter w:w="47" w:type="pct"/>
        </w:trPr>
        <w:tc>
          <w:tcPr>
            <w:tcW w:w="669" w:type="pct"/>
            <w:vMerge/>
          </w:tcPr>
          <w:p w14:paraId="2BA40800" w14:textId="77777777" w:rsidR="00326D95" w:rsidRPr="000B06A7" w:rsidRDefault="00326D95" w:rsidP="00326D95">
            <w:pPr>
              <w:rPr>
                <w:sz w:val="18"/>
                <w:szCs w:val="18"/>
              </w:rPr>
            </w:pPr>
          </w:p>
        </w:tc>
        <w:tc>
          <w:tcPr>
            <w:tcW w:w="813" w:type="pct"/>
            <w:vMerge/>
          </w:tcPr>
          <w:p w14:paraId="4ED3AAD6" w14:textId="77777777" w:rsidR="00326D95" w:rsidRPr="000B06A7" w:rsidRDefault="00326D95" w:rsidP="00326D95">
            <w:pPr>
              <w:rPr>
                <w:sz w:val="18"/>
                <w:szCs w:val="18"/>
              </w:rPr>
            </w:pPr>
          </w:p>
        </w:tc>
        <w:tc>
          <w:tcPr>
            <w:tcW w:w="348" w:type="pct"/>
          </w:tcPr>
          <w:p w14:paraId="294DAE7B" w14:textId="77777777" w:rsidR="00326D95" w:rsidRPr="000B06A7" w:rsidRDefault="00326D95" w:rsidP="00326D95">
            <w:pPr>
              <w:rPr>
                <w:sz w:val="18"/>
                <w:szCs w:val="18"/>
              </w:rPr>
            </w:pPr>
            <w:r w:rsidRPr="000B06A7">
              <w:rPr>
                <w:sz w:val="18"/>
                <w:szCs w:val="18"/>
              </w:rPr>
              <w:t>994</w:t>
            </w:r>
          </w:p>
        </w:tc>
        <w:tc>
          <w:tcPr>
            <w:tcW w:w="316" w:type="pct"/>
          </w:tcPr>
          <w:p w14:paraId="242B7D40" w14:textId="77777777" w:rsidR="00326D95" w:rsidRPr="000B06A7" w:rsidRDefault="00326D95" w:rsidP="00326D95">
            <w:pPr>
              <w:rPr>
                <w:sz w:val="18"/>
                <w:szCs w:val="18"/>
              </w:rPr>
            </w:pPr>
            <w:r w:rsidRPr="000B06A7">
              <w:rPr>
                <w:sz w:val="18"/>
                <w:szCs w:val="18"/>
              </w:rPr>
              <w:t>Ц970100</w:t>
            </w:r>
            <w:r w:rsidRPr="000B06A7">
              <w:rPr>
                <w:sz w:val="18"/>
                <w:szCs w:val="18"/>
              </w:rPr>
              <w:lastRenderedPageBreak/>
              <w:t>000</w:t>
            </w:r>
          </w:p>
        </w:tc>
        <w:tc>
          <w:tcPr>
            <w:tcW w:w="786" w:type="pct"/>
          </w:tcPr>
          <w:p w14:paraId="3370CE8D" w14:textId="77777777" w:rsidR="00326D95" w:rsidRPr="000B06A7" w:rsidRDefault="00326D95" w:rsidP="00326D95">
            <w:pPr>
              <w:rPr>
                <w:sz w:val="18"/>
                <w:szCs w:val="18"/>
              </w:rPr>
            </w:pPr>
            <w:r w:rsidRPr="000B06A7">
              <w:rPr>
                <w:sz w:val="18"/>
                <w:szCs w:val="18"/>
              </w:rPr>
              <w:lastRenderedPageBreak/>
              <w:t xml:space="preserve">бюджет Шумерлинского </w:t>
            </w:r>
            <w:r w:rsidRPr="000B06A7">
              <w:rPr>
                <w:sz w:val="18"/>
                <w:szCs w:val="18"/>
              </w:rPr>
              <w:lastRenderedPageBreak/>
              <w:t>муниципального округа</w:t>
            </w:r>
          </w:p>
        </w:tc>
        <w:tc>
          <w:tcPr>
            <w:tcW w:w="338" w:type="pct"/>
          </w:tcPr>
          <w:p w14:paraId="09B0C9F2" w14:textId="77777777" w:rsidR="00326D95" w:rsidRPr="000B06A7" w:rsidRDefault="00326D95" w:rsidP="00326D95">
            <w:pPr>
              <w:rPr>
                <w:sz w:val="18"/>
                <w:szCs w:val="18"/>
              </w:rPr>
            </w:pPr>
            <w:r w:rsidRPr="000B06A7">
              <w:rPr>
                <w:sz w:val="18"/>
                <w:szCs w:val="18"/>
              </w:rPr>
              <w:lastRenderedPageBreak/>
              <w:t>135,0</w:t>
            </w:r>
          </w:p>
        </w:tc>
        <w:tc>
          <w:tcPr>
            <w:tcW w:w="320" w:type="pct"/>
          </w:tcPr>
          <w:p w14:paraId="5E4010C5" w14:textId="77777777" w:rsidR="00326D95" w:rsidRPr="000B06A7" w:rsidRDefault="00326D95" w:rsidP="00326D95">
            <w:pPr>
              <w:rPr>
                <w:sz w:val="18"/>
                <w:szCs w:val="18"/>
              </w:rPr>
            </w:pPr>
            <w:r w:rsidRPr="000B06A7">
              <w:rPr>
                <w:sz w:val="18"/>
                <w:szCs w:val="18"/>
              </w:rPr>
              <w:t>0</w:t>
            </w:r>
          </w:p>
        </w:tc>
        <w:tc>
          <w:tcPr>
            <w:tcW w:w="321" w:type="pct"/>
          </w:tcPr>
          <w:p w14:paraId="5AD036D2" w14:textId="77777777" w:rsidR="00326D95" w:rsidRPr="000B06A7" w:rsidRDefault="00326D95" w:rsidP="00326D95">
            <w:pPr>
              <w:rPr>
                <w:sz w:val="18"/>
                <w:szCs w:val="18"/>
              </w:rPr>
            </w:pPr>
            <w:r w:rsidRPr="000B06A7">
              <w:rPr>
                <w:sz w:val="18"/>
                <w:szCs w:val="18"/>
              </w:rPr>
              <w:t>0</w:t>
            </w:r>
          </w:p>
        </w:tc>
        <w:tc>
          <w:tcPr>
            <w:tcW w:w="321" w:type="pct"/>
          </w:tcPr>
          <w:p w14:paraId="00D40DA7" w14:textId="77777777" w:rsidR="00326D95" w:rsidRPr="000B06A7" w:rsidRDefault="00326D95" w:rsidP="00326D95">
            <w:pPr>
              <w:rPr>
                <w:sz w:val="18"/>
                <w:szCs w:val="18"/>
              </w:rPr>
            </w:pPr>
            <w:r w:rsidRPr="000B06A7">
              <w:rPr>
                <w:sz w:val="18"/>
                <w:szCs w:val="18"/>
              </w:rPr>
              <w:t>0</w:t>
            </w:r>
          </w:p>
        </w:tc>
        <w:tc>
          <w:tcPr>
            <w:tcW w:w="378" w:type="pct"/>
            <w:gridSpan w:val="3"/>
          </w:tcPr>
          <w:p w14:paraId="621C80B4" w14:textId="77777777" w:rsidR="00326D95" w:rsidRPr="000B06A7" w:rsidRDefault="00326D95" w:rsidP="00326D95">
            <w:pPr>
              <w:rPr>
                <w:sz w:val="18"/>
                <w:szCs w:val="18"/>
              </w:rPr>
            </w:pPr>
            <w:r w:rsidRPr="000B06A7">
              <w:rPr>
                <w:sz w:val="18"/>
                <w:szCs w:val="18"/>
              </w:rPr>
              <w:t>0</w:t>
            </w:r>
          </w:p>
        </w:tc>
        <w:tc>
          <w:tcPr>
            <w:tcW w:w="343" w:type="pct"/>
            <w:gridSpan w:val="2"/>
          </w:tcPr>
          <w:p w14:paraId="7A826CB4" w14:textId="77777777" w:rsidR="00326D95" w:rsidRPr="000B06A7" w:rsidRDefault="00326D95" w:rsidP="00326D95">
            <w:pPr>
              <w:rPr>
                <w:sz w:val="18"/>
                <w:szCs w:val="18"/>
              </w:rPr>
            </w:pPr>
            <w:r w:rsidRPr="000B06A7">
              <w:rPr>
                <w:sz w:val="18"/>
                <w:szCs w:val="18"/>
              </w:rPr>
              <w:t>0</w:t>
            </w:r>
          </w:p>
        </w:tc>
      </w:tr>
      <w:tr w:rsidR="00326D95" w:rsidRPr="0011055D" w14:paraId="0B36BC53" w14:textId="77777777" w:rsidTr="004E2D6D">
        <w:trPr>
          <w:gridAfter w:val="1"/>
          <w:wAfter w:w="47" w:type="pct"/>
        </w:trPr>
        <w:tc>
          <w:tcPr>
            <w:tcW w:w="669" w:type="pct"/>
          </w:tcPr>
          <w:p w14:paraId="74DBE44F" w14:textId="77777777" w:rsidR="00326D95" w:rsidRPr="000B06A7" w:rsidRDefault="00326D95" w:rsidP="00326D95">
            <w:pPr>
              <w:rPr>
                <w:sz w:val="18"/>
                <w:szCs w:val="18"/>
              </w:rPr>
            </w:pPr>
          </w:p>
        </w:tc>
        <w:tc>
          <w:tcPr>
            <w:tcW w:w="813" w:type="pct"/>
          </w:tcPr>
          <w:p w14:paraId="32D2A1E9" w14:textId="77777777" w:rsidR="00326D95" w:rsidRPr="000B06A7" w:rsidRDefault="00326D95" w:rsidP="00326D95">
            <w:pPr>
              <w:rPr>
                <w:sz w:val="18"/>
                <w:szCs w:val="18"/>
              </w:rPr>
            </w:pPr>
          </w:p>
        </w:tc>
        <w:tc>
          <w:tcPr>
            <w:tcW w:w="348" w:type="pct"/>
          </w:tcPr>
          <w:p w14:paraId="559A412F" w14:textId="77777777" w:rsidR="00326D95" w:rsidRPr="000B06A7" w:rsidRDefault="00326D95" w:rsidP="00326D95">
            <w:pPr>
              <w:rPr>
                <w:sz w:val="18"/>
                <w:szCs w:val="18"/>
              </w:rPr>
            </w:pPr>
          </w:p>
        </w:tc>
        <w:tc>
          <w:tcPr>
            <w:tcW w:w="316" w:type="pct"/>
          </w:tcPr>
          <w:p w14:paraId="19C3843D" w14:textId="77777777" w:rsidR="00326D95" w:rsidRPr="000B06A7" w:rsidRDefault="00326D95" w:rsidP="00326D95">
            <w:pPr>
              <w:rPr>
                <w:sz w:val="18"/>
                <w:szCs w:val="18"/>
              </w:rPr>
            </w:pPr>
          </w:p>
        </w:tc>
        <w:tc>
          <w:tcPr>
            <w:tcW w:w="786" w:type="pct"/>
          </w:tcPr>
          <w:p w14:paraId="7CB4DBAB" w14:textId="77777777" w:rsidR="00326D95" w:rsidRPr="000B06A7" w:rsidRDefault="00326D95" w:rsidP="00326D95">
            <w:pPr>
              <w:rPr>
                <w:sz w:val="18"/>
                <w:szCs w:val="18"/>
              </w:rPr>
            </w:pPr>
          </w:p>
        </w:tc>
        <w:tc>
          <w:tcPr>
            <w:tcW w:w="338" w:type="pct"/>
          </w:tcPr>
          <w:p w14:paraId="415C2236" w14:textId="77777777" w:rsidR="00326D95" w:rsidRPr="000B06A7" w:rsidRDefault="00326D95" w:rsidP="00326D95">
            <w:pPr>
              <w:rPr>
                <w:sz w:val="18"/>
                <w:szCs w:val="18"/>
              </w:rPr>
            </w:pPr>
          </w:p>
        </w:tc>
        <w:tc>
          <w:tcPr>
            <w:tcW w:w="320" w:type="pct"/>
          </w:tcPr>
          <w:p w14:paraId="06994B76" w14:textId="77777777" w:rsidR="00326D95" w:rsidRPr="000B06A7" w:rsidRDefault="00326D95" w:rsidP="00326D95">
            <w:pPr>
              <w:rPr>
                <w:sz w:val="18"/>
                <w:szCs w:val="18"/>
              </w:rPr>
            </w:pPr>
          </w:p>
        </w:tc>
        <w:tc>
          <w:tcPr>
            <w:tcW w:w="321" w:type="pct"/>
          </w:tcPr>
          <w:p w14:paraId="41F0992D" w14:textId="77777777" w:rsidR="00326D95" w:rsidRPr="000B06A7" w:rsidRDefault="00326D95" w:rsidP="00326D95">
            <w:pPr>
              <w:rPr>
                <w:sz w:val="18"/>
                <w:szCs w:val="18"/>
              </w:rPr>
            </w:pPr>
          </w:p>
        </w:tc>
        <w:tc>
          <w:tcPr>
            <w:tcW w:w="321" w:type="pct"/>
          </w:tcPr>
          <w:p w14:paraId="46312CBD" w14:textId="77777777" w:rsidR="00326D95" w:rsidRPr="000B06A7" w:rsidRDefault="00326D95" w:rsidP="00326D95">
            <w:pPr>
              <w:rPr>
                <w:sz w:val="18"/>
                <w:szCs w:val="18"/>
              </w:rPr>
            </w:pPr>
          </w:p>
        </w:tc>
        <w:tc>
          <w:tcPr>
            <w:tcW w:w="378" w:type="pct"/>
            <w:gridSpan w:val="3"/>
          </w:tcPr>
          <w:p w14:paraId="678E1CE2" w14:textId="77777777" w:rsidR="00326D95" w:rsidRPr="000B06A7" w:rsidRDefault="00326D95" w:rsidP="00326D95">
            <w:pPr>
              <w:rPr>
                <w:sz w:val="18"/>
                <w:szCs w:val="18"/>
              </w:rPr>
            </w:pPr>
          </w:p>
        </w:tc>
        <w:tc>
          <w:tcPr>
            <w:tcW w:w="343" w:type="pct"/>
            <w:gridSpan w:val="2"/>
          </w:tcPr>
          <w:p w14:paraId="51F6FC37" w14:textId="77777777" w:rsidR="00326D95" w:rsidRPr="000B06A7" w:rsidRDefault="00326D95" w:rsidP="00326D95">
            <w:pPr>
              <w:rPr>
                <w:sz w:val="18"/>
                <w:szCs w:val="18"/>
              </w:rPr>
            </w:pPr>
          </w:p>
        </w:tc>
      </w:tr>
      <w:tr w:rsidR="00326D95" w:rsidRPr="0011055D" w14:paraId="48F63471" w14:textId="77777777" w:rsidTr="004E2D6D">
        <w:trPr>
          <w:gridAfter w:val="1"/>
          <w:wAfter w:w="47" w:type="pct"/>
        </w:trPr>
        <w:tc>
          <w:tcPr>
            <w:tcW w:w="669" w:type="pct"/>
            <w:vMerge w:val="restart"/>
          </w:tcPr>
          <w:p w14:paraId="4DE376AC" w14:textId="77777777" w:rsidR="00326D95" w:rsidRPr="000B06A7" w:rsidRDefault="00326D95" w:rsidP="00326D95">
            <w:pPr>
              <w:rPr>
                <w:sz w:val="18"/>
                <w:szCs w:val="18"/>
              </w:rPr>
            </w:pPr>
            <w:r w:rsidRPr="000B06A7">
              <w:rPr>
                <w:bCs/>
                <w:sz w:val="18"/>
                <w:szCs w:val="18"/>
              </w:rPr>
              <w:t xml:space="preserve">Подпрограмма </w:t>
            </w:r>
          </w:p>
        </w:tc>
        <w:tc>
          <w:tcPr>
            <w:tcW w:w="813" w:type="pct"/>
            <w:vMerge w:val="restart"/>
          </w:tcPr>
          <w:p w14:paraId="2A4C7901" w14:textId="77777777" w:rsidR="00326D95" w:rsidRPr="000B06A7" w:rsidRDefault="00326D95" w:rsidP="00326D95">
            <w:pPr>
              <w:rPr>
                <w:sz w:val="18"/>
                <w:szCs w:val="18"/>
              </w:rPr>
            </w:pPr>
            <w:r w:rsidRPr="000B06A7">
              <w:rPr>
                <w:bCs/>
                <w:sz w:val="18"/>
                <w:szCs w:val="18"/>
              </w:rPr>
              <w:t xml:space="preserve">«Развитие мелиорации земель сельскохозяйственного назначения </w:t>
            </w:r>
          </w:p>
        </w:tc>
        <w:tc>
          <w:tcPr>
            <w:tcW w:w="348" w:type="pct"/>
          </w:tcPr>
          <w:p w14:paraId="52CAF101" w14:textId="77777777" w:rsidR="00326D95" w:rsidRPr="000B06A7" w:rsidRDefault="00326D95" w:rsidP="00326D95">
            <w:pPr>
              <w:rPr>
                <w:sz w:val="18"/>
                <w:szCs w:val="18"/>
              </w:rPr>
            </w:pPr>
            <w:r w:rsidRPr="000B06A7">
              <w:rPr>
                <w:sz w:val="18"/>
                <w:szCs w:val="18"/>
              </w:rPr>
              <w:t>994</w:t>
            </w:r>
          </w:p>
        </w:tc>
        <w:tc>
          <w:tcPr>
            <w:tcW w:w="316" w:type="pct"/>
          </w:tcPr>
          <w:p w14:paraId="4E8CA4CE" w14:textId="77777777" w:rsidR="00326D95" w:rsidRPr="000B06A7" w:rsidRDefault="00326D95" w:rsidP="00326D95">
            <w:pPr>
              <w:rPr>
                <w:sz w:val="18"/>
                <w:szCs w:val="18"/>
              </w:rPr>
            </w:pPr>
            <w:r w:rsidRPr="000B06A7">
              <w:rPr>
                <w:sz w:val="18"/>
                <w:szCs w:val="18"/>
              </w:rPr>
              <w:t>Ц950000000</w:t>
            </w:r>
          </w:p>
        </w:tc>
        <w:tc>
          <w:tcPr>
            <w:tcW w:w="786" w:type="pct"/>
          </w:tcPr>
          <w:p w14:paraId="049B4CD4" w14:textId="77777777" w:rsidR="00326D95" w:rsidRPr="000B06A7" w:rsidRDefault="00326D95" w:rsidP="00326D95">
            <w:pPr>
              <w:rPr>
                <w:sz w:val="18"/>
                <w:szCs w:val="18"/>
              </w:rPr>
            </w:pPr>
            <w:r w:rsidRPr="000B06A7">
              <w:rPr>
                <w:sz w:val="18"/>
                <w:szCs w:val="18"/>
              </w:rPr>
              <w:t>всего</w:t>
            </w:r>
          </w:p>
        </w:tc>
        <w:tc>
          <w:tcPr>
            <w:tcW w:w="338" w:type="pct"/>
          </w:tcPr>
          <w:p w14:paraId="54DF1A43" w14:textId="77777777" w:rsidR="00326D95" w:rsidRPr="000B06A7" w:rsidRDefault="00326D95" w:rsidP="00326D95">
            <w:pPr>
              <w:rPr>
                <w:sz w:val="18"/>
                <w:szCs w:val="18"/>
              </w:rPr>
            </w:pPr>
            <w:r w:rsidRPr="000B06A7">
              <w:rPr>
                <w:sz w:val="18"/>
                <w:szCs w:val="18"/>
              </w:rPr>
              <w:t>685,3</w:t>
            </w:r>
          </w:p>
        </w:tc>
        <w:tc>
          <w:tcPr>
            <w:tcW w:w="320" w:type="pct"/>
          </w:tcPr>
          <w:p w14:paraId="0DFF4D7E" w14:textId="77777777" w:rsidR="00326D95" w:rsidRPr="000B06A7" w:rsidRDefault="00326D95" w:rsidP="00326D95">
            <w:pPr>
              <w:rPr>
                <w:sz w:val="18"/>
                <w:szCs w:val="18"/>
              </w:rPr>
            </w:pPr>
            <w:r w:rsidRPr="000B06A7">
              <w:rPr>
                <w:sz w:val="18"/>
                <w:szCs w:val="18"/>
              </w:rPr>
              <w:t>2218,3</w:t>
            </w:r>
          </w:p>
        </w:tc>
        <w:tc>
          <w:tcPr>
            <w:tcW w:w="321" w:type="pct"/>
          </w:tcPr>
          <w:p w14:paraId="164C8363" w14:textId="77777777" w:rsidR="00326D95" w:rsidRPr="000B06A7" w:rsidRDefault="00326D95" w:rsidP="00326D95">
            <w:pPr>
              <w:rPr>
                <w:sz w:val="18"/>
                <w:szCs w:val="18"/>
              </w:rPr>
            </w:pPr>
            <w:r w:rsidRPr="000B06A7">
              <w:rPr>
                <w:sz w:val="18"/>
                <w:szCs w:val="18"/>
              </w:rPr>
              <w:t>3803,3</w:t>
            </w:r>
          </w:p>
        </w:tc>
        <w:tc>
          <w:tcPr>
            <w:tcW w:w="321" w:type="pct"/>
          </w:tcPr>
          <w:p w14:paraId="105931AD" w14:textId="77777777" w:rsidR="00326D95" w:rsidRPr="000B06A7" w:rsidRDefault="00326D95" w:rsidP="00326D95">
            <w:pPr>
              <w:rPr>
                <w:sz w:val="18"/>
                <w:szCs w:val="18"/>
              </w:rPr>
            </w:pPr>
            <w:r w:rsidRPr="000B06A7">
              <w:rPr>
                <w:sz w:val="18"/>
                <w:szCs w:val="18"/>
              </w:rPr>
              <w:t>0,2</w:t>
            </w:r>
          </w:p>
        </w:tc>
        <w:tc>
          <w:tcPr>
            <w:tcW w:w="378" w:type="pct"/>
            <w:gridSpan w:val="3"/>
          </w:tcPr>
          <w:p w14:paraId="48D382FA" w14:textId="77777777" w:rsidR="00326D95" w:rsidRPr="000B06A7" w:rsidRDefault="00326D95" w:rsidP="00326D95">
            <w:pPr>
              <w:rPr>
                <w:sz w:val="18"/>
                <w:szCs w:val="18"/>
              </w:rPr>
            </w:pPr>
            <w:r w:rsidRPr="000B06A7">
              <w:rPr>
                <w:sz w:val="18"/>
                <w:szCs w:val="18"/>
              </w:rPr>
              <w:t>1,4</w:t>
            </w:r>
          </w:p>
        </w:tc>
        <w:tc>
          <w:tcPr>
            <w:tcW w:w="343" w:type="pct"/>
            <w:gridSpan w:val="2"/>
          </w:tcPr>
          <w:p w14:paraId="75549572" w14:textId="77777777" w:rsidR="00326D95" w:rsidRPr="000B06A7" w:rsidRDefault="00326D95" w:rsidP="00326D95">
            <w:pPr>
              <w:rPr>
                <w:sz w:val="18"/>
                <w:szCs w:val="18"/>
              </w:rPr>
            </w:pPr>
            <w:r w:rsidRPr="000B06A7">
              <w:rPr>
                <w:sz w:val="18"/>
                <w:szCs w:val="18"/>
              </w:rPr>
              <w:t>1,5</w:t>
            </w:r>
          </w:p>
        </w:tc>
      </w:tr>
      <w:tr w:rsidR="00326D95" w:rsidRPr="0011055D" w14:paraId="67495D7C" w14:textId="77777777" w:rsidTr="004E2D6D">
        <w:trPr>
          <w:gridAfter w:val="1"/>
          <w:wAfter w:w="47" w:type="pct"/>
        </w:trPr>
        <w:tc>
          <w:tcPr>
            <w:tcW w:w="669" w:type="pct"/>
            <w:vMerge/>
          </w:tcPr>
          <w:p w14:paraId="2846C0F9" w14:textId="77777777" w:rsidR="00326D95" w:rsidRPr="000B06A7" w:rsidRDefault="00326D95" w:rsidP="00326D95">
            <w:pPr>
              <w:rPr>
                <w:sz w:val="18"/>
                <w:szCs w:val="18"/>
              </w:rPr>
            </w:pPr>
          </w:p>
        </w:tc>
        <w:tc>
          <w:tcPr>
            <w:tcW w:w="813" w:type="pct"/>
            <w:vMerge/>
          </w:tcPr>
          <w:p w14:paraId="3D65D5D7" w14:textId="77777777" w:rsidR="00326D95" w:rsidRPr="000B06A7" w:rsidRDefault="00326D95" w:rsidP="00326D95">
            <w:pPr>
              <w:rPr>
                <w:sz w:val="18"/>
                <w:szCs w:val="18"/>
              </w:rPr>
            </w:pPr>
          </w:p>
        </w:tc>
        <w:tc>
          <w:tcPr>
            <w:tcW w:w="348" w:type="pct"/>
          </w:tcPr>
          <w:p w14:paraId="06C97A97" w14:textId="77777777" w:rsidR="00326D95" w:rsidRPr="000B06A7" w:rsidRDefault="00326D95" w:rsidP="00326D95">
            <w:pPr>
              <w:rPr>
                <w:sz w:val="18"/>
                <w:szCs w:val="18"/>
              </w:rPr>
            </w:pPr>
            <w:r w:rsidRPr="000B06A7">
              <w:rPr>
                <w:sz w:val="18"/>
                <w:szCs w:val="18"/>
              </w:rPr>
              <w:t> x</w:t>
            </w:r>
          </w:p>
        </w:tc>
        <w:tc>
          <w:tcPr>
            <w:tcW w:w="316" w:type="pct"/>
          </w:tcPr>
          <w:p w14:paraId="7A70B264" w14:textId="77777777" w:rsidR="00326D95" w:rsidRPr="000B06A7" w:rsidRDefault="00326D95" w:rsidP="00326D95">
            <w:pPr>
              <w:rPr>
                <w:sz w:val="18"/>
                <w:szCs w:val="18"/>
              </w:rPr>
            </w:pPr>
            <w:r w:rsidRPr="000B06A7">
              <w:rPr>
                <w:sz w:val="18"/>
                <w:szCs w:val="18"/>
              </w:rPr>
              <w:t>x</w:t>
            </w:r>
          </w:p>
        </w:tc>
        <w:tc>
          <w:tcPr>
            <w:tcW w:w="786" w:type="pct"/>
          </w:tcPr>
          <w:p w14:paraId="5078A7BB"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3FC77F16" w14:textId="77777777" w:rsidR="00326D95" w:rsidRPr="000B06A7" w:rsidRDefault="00326D95" w:rsidP="00326D95">
            <w:pPr>
              <w:rPr>
                <w:sz w:val="18"/>
                <w:szCs w:val="18"/>
              </w:rPr>
            </w:pPr>
            <w:r w:rsidRPr="000B06A7">
              <w:rPr>
                <w:sz w:val="18"/>
                <w:szCs w:val="18"/>
              </w:rPr>
              <w:t>678,1</w:t>
            </w:r>
          </w:p>
        </w:tc>
        <w:tc>
          <w:tcPr>
            <w:tcW w:w="320" w:type="pct"/>
          </w:tcPr>
          <w:p w14:paraId="636333C6" w14:textId="77777777" w:rsidR="00326D95" w:rsidRPr="000B06A7" w:rsidRDefault="00326D95" w:rsidP="00326D95">
            <w:pPr>
              <w:rPr>
                <w:sz w:val="18"/>
                <w:szCs w:val="18"/>
              </w:rPr>
            </w:pPr>
            <w:r w:rsidRPr="000B06A7">
              <w:rPr>
                <w:sz w:val="18"/>
                <w:szCs w:val="18"/>
              </w:rPr>
              <w:t>2196,1</w:t>
            </w:r>
          </w:p>
        </w:tc>
        <w:tc>
          <w:tcPr>
            <w:tcW w:w="321" w:type="pct"/>
          </w:tcPr>
          <w:p w14:paraId="6FC62964" w14:textId="77777777" w:rsidR="00326D95" w:rsidRPr="000B06A7" w:rsidRDefault="00326D95" w:rsidP="00326D95">
            <w:pPr>
              <w:rPr>
                <w:sz w:val="18"/>
                <w:szCs w:val="18"/>
              </w:rPr>
            </w:pPr>
            <w:r w:rsidRPr="000B06A7">
              <w:rPr>
                <w:sz w:val="18"/>
                <w:szCs w:val="18"/>
              </w:rPr>
              <w:t>3765,3</w:t>
            </w:r>
          </w:p>
        </w:tc>
        <w:tc>
          <w:tcPr>
            <w:tcW w:w="321" w:type="pct"/>
          </w:tcPr>
          <w:p w14:paraId="202EC1D7" w14:textId="77777777" w:rsidR="00326D95" w:rsidRPr="000B06A7" w:rsidRDefault="00326D95" w:rsidP="00326D95">
            <w:pPr>
              <w:rPr>
                <w:sz w:val="18"/>
                <w:szCs w:val="18"/>
              </w:rPr>
            </w:pPr>
            <w:r w:rsidRPr="000B06A7">
              <w:rPr>
                <w:sz w:val="18"/>
                <w:szCs w:val="18"/>
              </w:rPr>
              <w:t>0,0</w:t>
            </w:r>
          </w:p>
        </w:tc>
        <w:tc>
          <w:tcPr>
            <w:tcW w:w="378" w:type="pct"/>
            <w:gridSpan w:val="3"/>
          </w:tcPr>
          <w:p w14:paraId="3CCF06C9" w14:textId="77777777" w:rsidR="00326D95" w:rsidRPr="000B06A7" w:rsidRDefault="00326D95" w:rsidP="00326D95">
            <w:pPr>
              <w:rPr>
                <w:sz w:val="18"/>
                <w:szCs w:val="18"/>
              </w:rPr>
            </w:pPr>
            <w:r w:rsidRPr="000B06A7">
              <w:rPr>
                <w:sz w:val="18"/>
                <w:szCs w:val="18"/>
              </w:rPr>
              <w:t>0,0</w:t>
            </w:r>
          </w:p>
        </w:tc>
        <w:tc>
          <w:tcPr>
            <w:tcW w:w="343" w:type="pct"/>
            <w:gridSpan w:val="2"/>
          </w:tcPr>
          <w:p w14:paraId="6D4410E7" w14:textId="77777777" w:rsidR="00326D95" w:rsidRPr="000B06A7" w:rsidRDefault="00326D95" w:rsidP="00326D95">
            <w:pPr>
              <w:rPr>
                <w:sz w:val="18"/>
                <w:szCs w:val="18"/>
              </w:rPr>
            </w:pPr>
            <w:r w:rsidRPr="000B06A7">
              <w:rPr>
                <w:sz w:val="18"/>
                <w:szCs w:val="18"/>
              </w:rPr>
              <w:t>0,0</w:t>
            </w:r>
          </w:p>
        </w:tc>
      </w:tr>
      <w:tr w:rsidR="00326D95" w:rsidRPr="0011055D" w14:paraId="068349E5" w14:textId="77777777" w:rsidTr="004E2D6D">
        <w:trPr>
          <w:gridAfter w:val="1"/>
          <w:wAfter w:w="47" w:type="pct"/>
          <w:trHeight w:val="509"/>
        </w:trPr>
        <w:tc>
          <w:tcPr>
            <w:tcW w:w="669" w:type="pct"/>
            <w:vMerge/>
          </w:tcPr>
          <w:p w14:paraId="049449B9" w14:textId="77777777" w:rsidR="00326D95" w:rsidRPr="000B06A7" w:rsidRDefault="00326D95" w:rsidP="00326D95">
            <w:pPr>
              <w:rPr>
                <w:sz w:val="18"/>
                <w:szCs w:val="18"/>
              </w:rPr>
            </w:pPr>
          </w:p>
        </w:tc>
        <w:tc>
          <w:tcPr>
            <w:tcW w:w="813" w:type="pct"/>
            <w:vMerge/>
          </w:tcPr>
          <w:p w14:paraId="47DCF25B" w14:textId="77777777" w:rsidR="00326D95" w:rsidRPr="000B06A7" w:rsidRDefault="00326D95" w:rsidP="00326D95">
            <w:pPr>
              <w:rPr>
                <w:sz w:val="18"/>
                <w:szCs w:val="18"/>
              </w:rPr>
            </w:pPr>
          </w:p>
        </w:tc>
        <w:tc>
          <w:tcPr>
            <w:tcW w:w="348" w:type="pct"/>
          </w:tcPr>
          <w:p w14:paraId="024A7716" w14:textId="77777777" w:rsidR="00326D95" w:rsidRPr="000B06A7" w:rsidRDefault="00326D95" w:rsidP="00326D95">
            <w:pPr>
              <w:rPr>
                <w:sz w:val="18"/>
                <w:szCs w:val="18"/>
              </w:rPr>
            </w:pPr>
            <w:r w:rsidRPr="000B06A7">
              <w:rPr>
                <w:sz w:val="18"/>
                <w:szCs w:val="18"/>
              </w:rPr>
              <w:t>994</w:t>
            </w:r>
          </w:p>
        </w:tc>
        <w:tc>
          <w:tcPr>
            <w:tcW w:w="316" w:type="pct"/>
          </w:tcPr>
          <w:p w14:paraId="7DC73B4A" w14:textId="77777777" w:rsidR="00326D95" w:rsidRPr="000B06A7" w:rsidRDefault="00326D95" w:rsidP="00326D95">
            <w:pPr>
              <w:rPr>
                <w:sz w:val="18"/>
                <w:szCs w:val="18"/>
              </w:rPr>
            </w:pPr>
            <w:r w:rsidRPr="000B06A7">
              <w:rPr>
                <w:sz w:val="18"/>
                <w:szCs w:val="18"/>
              </w:rPr>
              <w:t>Ц950000000</w:t>
            </w:r>
          </w:p>
        </w:tc>
        <w:tc>
          <w:tcPr>
            <w:tcW w:w="786" w:type="pct"/>
          </w:tcPr>
          <w:p w14:paraId="5F3A7DD8" w14:textId="77777777" w:rsidR="00326D95" w:rsidRPr="000B06A7" w:rsidRDefault="00326D95" w:rsidP="00326D95">
            <w:pPr>
              <w:rPr>
                <w:sz w:val="18"/>
                <w:szCs w:val="18"/>
              </w:rPr>
            </w:pPr>
            <w:r w:rsidRPr="000B06A7">
              <w:rPr>
                <w:sz w:val="18"/>
                <w:szCs w:val="18"/>
              </w:rPr>
              <w:t xml:space="preserve">республиканский бюджет </w:t>
            </w:r>
          </w:p>
          <w:p w14:paraId="61FAB0E4" w14:textId="77777777" w:rsidR="00326D95" w:rsidRPr="000B06A7" w:rsidRDefault="00326D95" w:rsidP="00326D95">
            <w:pPr>
              <w:rPr>
                <w:sz w:val="18"/>
                <w:szCs w:val="18"/>
              </w:rPr>
            </w:pPr>
            <w:r w:rsidRPr="000B06A7">
              <w:rPr>
                <w:sz w:val="18"/>
                <w:szCs w:val="18"/>
              </w:rPr>
              <w:t>Чувашской Республики</w:t>
            </w:r>
          </w:p>
        </w:tc>
        <w:tc>
          <w:tcPr>
            <w:tcW w:w="338" w:type="pct"/>
          </w:tcPr>
          <w:p w14:paraId="69610A78" w14:textId="77777777" w:rsidR="00326D95" w:rsidRPr="000B06A7" w:rsidRDefault="00326D95" w:rsidP="00326D95">
            <w:pPr>
              <w:rPr>
                <w:sz w:val="18"/>
                <w:szCs w:val="18"/>
              </w:rPr>
            </w:pPr>
            <w:r w:rsidRPr="000B06A7">
              <w:rPr>
                <w:sz w:val="18"/>
                <w:szCs w:val="18"/>
              </w:rPr>
              <w:t>6,9</w:t>
            </w:r>
          </w:p>
        </w:tc>
        <w:tc>
          <w:tcPr>
            <w:tcW w:w="320" w:type="pct"/>
          </w:tcPr>
          <w:p w14:paraId="4ADB9029" w14:textId="77777777" w:rsidR="00326D95" w:rsidRPr="000B06A7" w:rsidRDefault="00326D95" w:rsidP="00326D95">
            <w:pPr>
              <w:rPr>
                <w:sz w:val="18"/>
                <w:szCs w:val="18"/>
              </w:rPr>
            </w:pPr>
            <w:r w:rsidRPr="000B06A7">
              <w:rPr>
                <w:sz w:val="18"/>
                <w:szCs w:val="18"/>
              </w:rPr>
              <w:t>22,2</w:t>
            </w:r>
          </w:p>
        </w:tc>
        <w:tc>
          <w:tcPr>
            <w:tcW w:w="321" w:type="pct"/>
          </w:tcPr>
          <w:p w14:paraId="64364451" w14:textId="77777777" w:rsidR="00326D95" w:rsidRPr="000B06A7" w:rsidRDefault="00326D95" w:rsidP="00326D95">
            <w:pPr>
              <w:rPr>
                <w:sz w:val="18"/>
                <w:szCs w:val="18"/>
              </w:rPr>
            </w:pPr>
            <w:r w:rsidRPr="000B06A7">
              <w:rPr>
                <w:sz w:val="18"/>
                <w:szCs w:val="18"/>
              </w:rPr>
              <w:t>38,0</w:t>
            </w:r>
          </w:p>
        </w:tc>
        <w:tc>
          <w:tcPr>
            <w:tcW w:w="321" w:type="pct"/>
          </w:tcPr>
          <w:p w14:paraId="10E7C5F3" w14:textId="77777777" w:rsidR="00326D95" w:rsidRPr="000B06A7" w:rsidRDefault="00326D95" w:rsidP="00326D95">
            <w:pPr>
              <w:rPr>
                <w:sz w:val="18"/>
                <w:szCs w:val="18"/>
              </w:rPr>
            </w:pPr>
            <w:r w:rsidRPr="000B06A7">
              <w:rPr>
                <w:sz w:val="18"/>
                <w:szCs w:val="18"/>
              </w:rPr>
              <w:t>0,2</w:t>
            </w:r>
          </w:p>
        </w:tc>
        <w:tc>
          <w:tcPr>
            <w:tcW w:w="378" w:type="pct"/>
            <w:gridSpan w:val="3"/>
          </w:tcPr>
          <w:p w14:paraId="26A1ABAF" w14:textId="77777777" w:rsidR="00326D95" w:rsidRPr="000B06A7" w:rsidRDefault="00326D95" w:rsidP="00326D95">
            <w:pPr>
              <w:rPr>
                <w:sz w:val="18"/>
                <w:szCs w:val="18"/>
              </w:rPr>
            </w:pPr>
            <w:r w:rsidRPr="000B06A7">
              <w:rPr>
                <w:sz w:val="18"/>
                <w:szCs w:val="18"/>
              </w:rPr>
              <w:t>1,4</w:t>
            </w:r>
          </w:p>
        </w:tc>
        <w:tc>
          <w:tcPr>
            <w:tcW w:w="343" w:type="pct"/>
            <w:gridSpan w:val="2"/>
          </w:tcPr>
          <w:p w14:paraId="23441917" w14:textId="77777777" w:rsidR="00326D95" w:rsidRPr="000B06A7" w:rsidRDefault="00326D95" w:rsidP="00326D95">
            <w:pPr>
              <w:rPr>
                <w:sz w:val="18"/>
                <w:szCs w:val="18"/>
              </w:rPr>
            </w:pPr>
            <w:r w:rsidRPr="000B06A7">
              <w:rPr>
                <w:sz w:val="18"/>
                <w:szCs w:val="18"/>
              </w:rPr>
              <w:t>1,5</w:t>
            </w:r>
          </w:p>
        </w:tc>
      </w:tr>
      <w:tr w:rsidR="00326D95" w:rsidRPr="0011055D" w14:paraId="0502810B" w14:textId="77777777" w:rsidTr="004E2D6D">
        <w:trPr>
          <w:gridAfter w:val="1"/>
          <w:wAfter w:w="47" w:type="pct"/>
        </w:trPr>
        <w:tc>
          <w:tcPr>
            <w:tcW w:w="669" w:type="pct"/>
            <w:vMerge/>
          </w:tcPr>
          <w:p w14:paraId="75B6950E" w14:textId="77777777" w:rsidR="00326D95" w:rsidRPr="000B06A7" w:rsidRDefault="00326D95" w:rsidP="00326D95">
            <w:pPr>
              <w:rPr>
                <w:sz w:val="18"/>
                <w:szCs w:val="18"/>
              </w:rPr>
            </w:pPr>
          </w:p>
        </w:tc>
        <w:tc>
          <w:tcPr>
            <w:tcW w:w="813" w:type="pct"/>
            <w:vMerge/>
          </w:tcPr>
          <w:p w14:paraId="78812322" w14:textId="77777777" w:rsidR="00326D95" w:rsidRPr="000B06A7" w:rsidRDefault="00326D95" w:rsidP="00326D95">
            <w:pPr>
              <w:rPr>
                <w:sz w:val="18"/>
                <w:szCs w:val="18"/>
              </w:rPr>
            </w:pPr>
          </w:p>
        </w:tc>
        <w:tc>
          <w:tcPr>
            <w:tcW w:w="348" w:type="pct"/>
          </w:tcPr>
          <w:p w14:paraId="0D2DC2AB" w14:textId="77777777" w:rsidR="00326D95" w:rsidRPr="000B06A7" w:rsidRDefault="00326D95" w:rsidP="00326D95">
            <w:pPr>
              <w:rPr>
                <w:sz w:val="18"/>
                <w:szCs w:val="18"/>
              </w:rPr>
            </w:pPr>
            <w:r w:rsidRPr="000B06A7">
              <w:rPr>
                <w:sz w:val="18"/>
                <w:szCs w:val="18"/>
              </w:rPr>
              <w:t>x</w:t>
            </w:r>
          </w:p>
        </w:tc>
        <w:tc>
          <w:tcPr>
            <w:tcW w:w="316" w:type="pct"/>
          </w:tcPr>
          <w:p w14:paraId="2F91E294" w14:textId="77777777" w:rsidR="00326D95" w:rsidRPr="000B06A7" w:rsidRDefault="00326D95" w:rsidP="00326D95">
            <w:pPr>
              <w:rPr>
                <w:sz w:val="18"/>
                <w:szCs w:val="18"/>
              </w:rPr>
            </w:pPr>
            <w:r w:rsidRPr="000B06A7">
              <w:rPr>
                <w:sz w:val="18"/>
                <w:szCs w:val="18"/>
              </w:rPr>
              <w:t>x</w:t>
            </w:r>
          </w:p>
        </w:tc>
        <w:tc>
          <w:tcPr>
            <w:tcW w:w="786" w:type="pct"/>
          </w:tcPr>
          <w:p w14:paraId="0AAE140C"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5343C063" w14:textId="77777777" w:rsidR="00326D95" w:rsidRPr="000B06A7" w:rsidRDefault="00326D95" w:rsidP="00326D95">
            <w:pPr>
              <w:rPr>
                <w:sz w:val="18"/>
                <w:szCs w:val="18"/>
              </w:rPr>
            </w:pPr>
            <w:r w:rsidRPr="000B06A7">
              <w:rPr>
                <w:sz w:val="18"/>
                <w:szCs w:val="18"/>
              </w:rPr>
              <w:t>0,4</w:t>
            </w:r>
          </w:p>
        </w:tc>
        <w:tc>
          <w:tcPr>
            <w:tcW w:w="320" w:type="pct"/>
          </w:tcPr>
          <w:p w14:paraId="6938805C" w14:textId="77777777" w:rsidR="00326D95" w:rsidRPr="000B06A7" w:rsidRDefault="00326D95" w:rsidP="00326D95">
            <w:pPr>
              <w:rPr>
                <w:sz w:val="18"/>
                <w:szCs w:val="18"/>
              </w:rPr>
            </w:pPr>
            <w:r w:rsidRPr="000B06A7">
              <w:rPr>
                <w:sz w:val="18"/>
                <w:szCs w:val="18"/>
              </w:rPr>
              <w:t>0,0</w:t>
            </w:r>
          </w:p>
        </w:tc>
        <w:tc>
          <w:tcPr>
            <w:tcW w:w="321" w:type="pct"/>
          </w:tcPr>
          <w:p w14:paraId="37A146ED" w14:textId="77777777" w:rsidR="00326D95" w:rsidRPr="000B06A7" w:rsidRDefault="00326D95" w:rsidP="00326D95">
            <w:pPr>
              <w:rPr>
                <w:sz w:val="18"/>
                <w:szCs w:val="18"/>
              </w:rPr>
            </w:pPr>
            <w:r w:rsidRPr="000B06A7">
              <w:rPr>
                <w:sz w:val="18"/>
                <w:szCs w:val="18"/>
              </w:rPr>
              <w:t>0,0</w:t>
            </w:r>
          </w:p>
        </w:tc>
        <w:tc>
          <w:tcPr>
            <w:tcW w:w="321" w:type="pct"/>
          </w:tcPr>
          <w:p w14:paraId="412AD574" w14:textId="77777777" w:rsidR="00326D95" w:rsidRPr="000B06A7" w:rsidRDefault="00326D95" w:rsidP="00326D95">
            <w:pPr>
              <w:rPr>
                <w:sz w:val="18"/>
                <w:szCs w:val="18"/>
              </w:rPr>
            </w:pPr>
            <w:r w:rsidRPr="000B06A7">
              <w:rPr>
                <w:sz w:val="18"/>
                <w:szCs w:val="18"/>
              </w:rPr>
              <w:t>0,0</w:t>
            </w:r>
          </w:p>
        </w:tc>
        <w:tc>
          <w:tcPr>
            <w:tcW w:w="378" w:type="pct"/>
            <w:gridSpan w:val="3"/>
          </w:tcPr>
          <w:p w14:paraId="234B9770" w14:textId="77777777" w:rsidR="00326D95" w:rsidRPr="000B06A7" w:rsidRDefault="00326D95" w:rsidP="00326D95">
            <w:pPr>
              <w:rPr>
                <w:sz w:val="18"/>
                <w:szCs w:val="18"/>
              </w:rPr>
            </w:pPr>
            <w:r w:rsidRPr="000B06A7">
              <w:rPr>
                <w:sz w:val="18"/>
                <w:szCs w:val="18"/>
              </w:rPr>
              <w:t>0,0</w:t>
            </w:r>
          </w:p>
        </w:tc>
        <w:tc>
          <w:tcPr>
            <w:tcW w:w="343" w:type="pct"/>
            <w:gridSpan w:val="2"/>
          </w:tcPr>
          <w:p w14:paraId="25FD646D" w14:textId="77777777" w:rsidR="00326D95" w:rsidRPr="000B06A7" w:rsidRDefault="00326D95" w:rsidP="00326D95">
            <w:pPr>
              <w:rPr>
                <w:sz w:val="18"/>
                <w:szCs w:val="18"/>
              </w:rPr>
            </w:pPr>
            <w:r w:rsidRPr="000B06A7">
              <w:rPr>
                <w:sz w:val="18"/>
                <w:szCs w:val="18"/>
              </w:rPr>
              <w:t>0,0</w:t>
            </w:r>
          </w:p>
        </w:tc>
      </w:tr>
      <w:tr w:rsidR="00326D95" w:rsidRPr="0011055D" w14:paraId="3638BCB7" w14:textId="77777777" w:rsidTr="004E2D6D">
        <w:trPr>
          <w:gridAfter w:val="1"/>
          <w:wAfter w:w="47" w:type="pct"/>
        </w:trPr>
        <w:tc>
          <w:tcPr>
            <w:tcW w:w="669" w:type="pct"/>
            <w:vMerge w:val="restart"/>
          </w:tcPr>
          <w:p w14:paraId="4C1D357F" w14:textId="77777777" w:rsidR="00326D95" w:rsidRPr="000B06A7" w:rsidRDefault="00326D95" w:rsidP="00326D95">
            <w:pPr>
              <w:rPr>
                <w:sz w:val="18"/>
                <w:szCs w:val="18"/>
              </w:rPr>
            </w:pPr>
            <w:r w:rsidRPr="000B06A7">
              <w:rPr>
                <w:bCs/>
                <w:sz w:val="18"/>
                <w:szCs w:val="18"/>
              </w:rPr>
              <w:t>Основное мероприятие 1</w:t>
            </w:r>
          </w:p>
        </w:tc>
        <w:tc>
          <w:tcPr>
            <w:tcW w:w="813" w:type="pct"/>
            <w:vMerge w:val="restart"/>
          </w:tcPr>
          <w:p w14:paraId="179A3350" w14:textId="77777777" w:rsidR="00326D95" w:rsidRPr="000B06A7" w:rsidRDefault="00326D95" w:rsidP="00326D95">
            <w:pPr>
              <w:rPr>
                <w:sz w:val="18"/>
                <w:szCs w:val="18"/>
              </w:rPr>
            </w:pPr>
            <w:r w:rsidRPr="000B06A7">
              <w:rPr>
                <w:sz w:val="18"/>
                <w:szCs w:val="18"/>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0B06A7">
              <w:rPr>
                <w:sz w:val="18"/>
                <w:szCs w:val="18"/>
              </w:rPr>
              <w:t>агролесомелиоративных</w:t>
            </w:r>
            <w:proofErr w:type="spellEnd"/>
            <w:r w:rsidRPr="000B06A7">
              <w:rPr>
                <w:sz w:val="18"/>
                <w:szCs w:val="18"/>
              </w:rPr>
              <w:t xml:space="preserve">, фитомелиоративных и </w:t>
            </w:r>
            <w:proofErr w:type="spellStart"/>
            <w:r w:rsidRPr="000B06A7">
              <w:rPr>
                <w:sz w:val="18"/>
                <w:szCs w:val="18"/>
              </w:rPr>
              <w:t>культуртехнических</w:t>
            </w:r>
            <w:proofErr w:type="spellEnd"/>
            <w:r w:rsidRPr="000B06A7">
              <w:rPr>
                <w:sz w:val="18"/>
                <w:szCs w:val="18"/>
              </w:rPr>
              <w:t xml:space="preserve"> мероприятий</w:t>
            </w:r>
          </w:p>
        </w:tc>
        <w:tc>
          <w:tcPr>
            <w:tcW w:w="348" w:type="pct"/>
          </w:tcPr>
          <w:p w14:paraId="11AF464D" w14:textId="77777777" w:rsidR="00326D95" w:rsidRPr="000B06A7" w:rsidRDefault="00326D95" w:rsidP="00326D95">
            <w:pPr>
              <w:rPr>
                <w:sz w:val="18"/>
                <w:szCs w:val="18"/>
              </w:rPr>
            </w:pPr>
            <w:r w:rsidRPr="000B06A7">
              <w:rPr>
                <w:sz w:val="18"/>
                <w:szCs w:val="18"/>
              </w:rPr>
              <w:t>x</w:t>
            </w:r>
          </w:p>
        </w:tc>
        <w:tc>
          <w:tcPr>
            <w:tcW w:w="316" w:type="pct"/>
          </w:tcPr>
          <w:p w14:paraId="0C28C155" w14:textId="77777777" w:rsidR="00326D95" w:rsidRPr="000B06A7" w:rsidRDefault="00326D95" w:rsidP="00326D95">
            <w:pPr>
              <w:rPr>
                <w:sz w:val="18"/>
                <w:szCs w:val="18"/>
              </w:rPr>
            </w:pPr>
            <w:r w:rsidRPr="000B06A7">
              <w:rPr>
                <w:sz w:val="18"/>
                <w:szCs w:val="18"/>
              </w:rPr>
              <w:t>x</w:t>
            </w:r>
          </w:p>
        </w:tc>
        <w:tc>
          <w:tcPr>
            <w:tcW w:w="786" w:type="pct"/>
          </w:tcPr>
          <w:p w14:paraId="128D86B0" w14:textId="77777777" w:rsidR="00326D95" w:rsidRPr="000B06A7" w:rsidRDefault="00326D95" w:rsidP="00326D95">
            <w:pPr>
              <w:rPr>
                <w:sz w:val="18"/>
                <w:szCs w:val="18"/>
              </w:rPr>
            </w:pPr>
            <w:r w:rsidRPr="000B06A7">
              <w:rPr>
                <w:sz w:val="18"/>
                <w:szCs w:val="18"/>
              </w:rPr>
              <w:t>всего</w:t>
            </w:r>
          </w:p>
        </w:tc>
        <w:tc>
          <w:tcPr>
            <w:tcW w:w="338" w:type="pct"/>
          </w:tcPr>
          <w:p w14:paraId="5A74D93D" w14:textId="77777777" w:rsidR="00326D95" w:rsidRPr="000B06A7" w:rsidRDefault="00326D95" w:rsidP="00326D95">
            <w:pPr>
              <w:rPr>
                <w:sz w:val="18"/>
                <w:szCs w:val="18"/>
              </w:rPr>
            </w:pPr>
            <w:r w:rsidRPr="000B06A7">
              <w:rPr>
                <w:sz w:val="18"/>
                <w:szCs w:val="18"/>
              </w:rPr>
              <w:t>0</w:t>
            </w:r>
          </w:p>
        </w:tc>
        <w:tc>
          <w:tcPr>
            <w:tcW w:w="320" w:type="pct"/>
          </w:tcPr>
          <w:p w14:paraId="4FBEE80E" w14:textId="77777777" w:rsidR="00326D95" w:rsidRPr="000B06A7" w:rsidRDefault="00326D95" w:rsidP="00326D95">
            <w:pPr>
              <w:rPr>
                <w:sz w:val="18"/>
                <w:szCs w:val="18"/>
              </w:rPr>
            </w:pPr>
            <w:r w:rsidRPr="000B06A7">
              <w:rPr>
                <w:sz w:val="18"/>
                <w:szCs w:val="18"/>
              </w:rPr>
              <w:t>0</w:t>
            </w:r>
          </w:p>
        </w:tc>
        <w:tc>
          <w:tcPr>
            <w:tcW w:w="321" w:type="pct"/>
          </w:tcPr>
          <w:p w14:paraId="69D93454" w14:textId="77777777" w:rsidR="00326D95" w:rsidRPr="000B06A7" w:rsidRDefault="00326D95" w:rsidP="00326D95">
            <w:pPr>
              <w:rPr>
                <w:sz w:val="18"/>
                <w:szCs w:val="18"/>
              </w:rPr>
            </w:pPr>
            <w:r w:rsidRPr="000B06A7">
              <w:rPr>
                <w:sz w:val="18"/>
                <w:szCs w:val="18"/>
              </w:rPr>
              <w:t>0</w:t>
            </w:r>
          </w:p>
        </w:tc>
        <w:tc>
          <w:tcPr>
            <w:tcW w:w="321" w:type="pct"/>
          </w:tcPr>
          <w:p w14:paraId="4CB97326" w14:textId="77777777" w:rsidR="00326D95" w:rsidRPr="000B06A7" w:rsidRDefault="00326D95" w:rsidP="00326D95">
            <w:pPr>
              <w:rPr>
                <w:sz w:val="18"/>
                <w:szCs w:val="18"/>
              </w:rPr>
            </w:pPr>
            <w:r w:rsidRPr="000B06A7">
              <w:rPr>
                <w:sz w:val="18"/>
                <w:szCs w:val="18"/>
              </w:rPr>
              <w:t>0</w:t>
            </w:r>
          </w:p>
        </w:tc>
        <w:tc>
          <w:tcPr>
            <w:tcW w:w="378" w:type="pct"/>
            <w:gridSpan w:val="3"/>
          </w:tcPr>
          <w:p w14:paraId="01836395" w14:textId="77777777" w:rsidR="00326D95" w:rsidRPr="000B06A7" w:rsidRDefault="00326D95" w:rsidP="00326D95">
            <w:pPr>
              <w:rPr>
                <w:sz w:val="18"/>
                <w:szCs w:val="18"/>
              </w:rPr>
            </w:pPr>
            <w:r w:rsidRPr="000B06A7">
              <w:rPr>
                <w:sz w:val="18"/>
                <w:szCs w:val="18"/>
              </w:rPr>
              <w:t>0</w:t>
            </w:r>
          </w:p>
        </w:tc>
        <w:tc>
          <w:tcPr>
            <w:tcW w:w="343" w:type="pct"/>
            <w:gridSpan w:val="2"/>
          </w:tcPr>
          <w:p w14:paraId="288FF863" w14:textId="77777777" w:rsidR="00326D95" w:rsidRPr="000B06A7" w:rsidRDefault="00326D95" w:rsidP="00326D95">
            <w:pPr>
              <w:rPr>
                <w:sz w:val="18"/>
                <w:szCs w:val="18"/>
              </w:rPr>
            </w:pPr>
            <w:r w:rsidRPr="000B06A7">
              <w:rPr>
                <w:sz w:val="18"/>
                <w:szCs w:val="18"/>
              </w:rPr>
              <w:t>0</w:t>
            </w:r>
          </w:p>
        </w:tc>
      </w:tr>
      <w:tr w:rsidR="00326D95" w:rsidRPr="0011055D" w14:paraId="5F97B4D5" w14:textId="77777777" w:rsidTr="004E2D6D">
        <w:trPr>
          <w:gridAfter w:val="1"/>
          <w:wAfter w:w="47" w:type="pct"/>
        </w:trPr>
        <w:tc>
          <w:tcPr>
            <w:tcW w:w="669" w:type="pct"/>
            <w:vMerge/>
          </w:tcPr>
          <w:p w14:paraId="39AC9A26" w14:textId="77777777" w:rsidR="00326D95" w:rsidRPr="000B06A7" w:rsidRDefault="00326D95" w:rsidP="00326D95">
            <w:pPr>
              <w:rPr>
                <w:sz w:val="18"/>
                <w:szCs w:val="18"/>
              </w:rPr>
            </w:pPr>
          </w:p>
        </w:tc>
        <w:tc>
          <w:tcPr>
            <w:tcW w:w="813" w:type="pct"/>
            <w:vMerge/>
          </w:tcPr>
          <w:p w14:paraId="2DA287E9" w14:textId="77777777" w:rsidR="00326D95" w:rsidRPr="000B06A7" w:rsidRDefault="00326D95" w:rsidP="00326D95">
            <w:pPr>
              <w:rPr>
                <w:sz w:val="18"/>
                <w:szCs w:val="18"/>
              </w:rPr>
            </w:pPr>
          </w:p>
        </w:tc>
        <w:tc>
          <w:tcPr>
            <w:tcW w:w="348" w:type="pct"/>
          </w:tcPr>
          <w:p w14:paraId="4F44C2E5" w14:textId="77777777" w:rsidR="00326D95" w:rsidRPr="000B06A7" w:rsidRDefault="00326D95" w:rsidP="00326D95">
            <w:pPr>
              <w:rPr>
                <w:sz w:val="18"/>
                <w:szCs w:val="18"/>
              </w:rPr>
            </w:pPr>
            <w:r w:rsidRPr="000B06A7">
              <w:rPr>
                <w:sz w:val="18"/>
                <w:szCs w:val="18"/>
              </w:rPr>
              <w:t>x</w:t>
            </w:r>
          </w:p>
        </w:tc>
        <w:tc>
          <w:tcPr>
            <w:tcW w:w="316" w:type="pct"/>
          </w:tcPr>
          <w:p w14:paraId="1BF5AF73" w14:textId="77777777" w:rsidR="00326D95" w:rsidRPr="000B06A7" w:rsidRDefault="00326D95" w:rsidP="00326D95">
            <w:pPr>
              <w:rPr>
                <w:sz w:val="18"/>
                <w:szCs w:val="18"/>
              </w:rPr>
            </w:pPr>
            <w:r w:rsidRPr="000B06A7">
              <w:rPr>
                <w:sz w:val="18"/>
                <w:szCs w:val="18"/>
              </w:rPr>
              <w:t>x</w:t>
            </w:r>
          </w:p>
        </w:tc>
        <w:tc>
          <w:tcPr>
            <w:tcW w:w="786" w:type="pct"/>
          </w:tcPr>
          <w:p w14:paraId="3B58839A"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4DBD86F5" w14:textId="77777777" w:rsidR="00326D95" w:rsidRPr="000B06A7" w:rsidRDefault="00326D95" w:rsidP="00326D95">
            <w:pPr>
              <w:rPr>
                <w:sz w:val="18"/>
                <w:szCs w:val="18"/>
              </w:rPr>
            </w:pPr>
            <w:r w:rsidRPr="000B06A7">
              <w:rPr>
                <w:sz w:val="18"/>
                <w:szCs w:val="18"/>
              </w:rPr>
              <w:t>0</w:t>
            </w:r>
          </w:p>
        </w:tc>
        <w:tc>
          <w:tcPr>
            <w:tcW w:w="320" w:type="pct"/>
          </w:tcPr>
          <w:p w14:paraId="7AEF40F0" w14:textId="77777777" w:rsidR="00326D95" w:rsidRPr="000B06A7" w:rsidRDefault="00326D95" w:rsidP="00326D95">
            <w:pPr>
              <w:rPr>
                <w:sz w:val="18"/>
                <w:szCs w:val="18"/>
              </w:rPr>
            </w:pPr>
            <w:r w:rsidRPr="000B06A7">
              <w:rPr>
                <w:sz w:val="18"/>
                <w:szCs w:val="18"/>
              </w:rPr>
              <w:t>0</w:t>
            </w:r>
          </w:p>
        </w:tc>
        <w:tc>
          <w:tcPr>
            <w:tcW w:w="321" w:type="pct"/>
          </w:tcPr>
          <w:p w14:paraId="479B3285" w14:textId="77777777" w:rsidR="00326D95" w:rsidRPr="000B06A7" w:rsidRDefault="00326D95" w:rsidP="00326D95">
            <w:pPr>
              <w:rPr>
                <w:sz w:val="18"/>
                <w:szCs w:val="18"/>
              </w:rPr>
            </w:pPr>
            <w:r w:rsidRPr="000B06A7">
              <w:rPr>
                <w:sz w:val="18"/>
                <w:szCs w:val="18"/>
              </w:rPr>
              <w:t>0</w:t>
            </w:r>
          </w:p>
        </w:tc>
        <w:tc>
          <w:tcPr>
            <w:tcW w:w="321" w:type="pct"/>
          </w:tcPr>
          <w:p w14:paraId="27EDF18F" w14:textId="77777777" w:rsidR="00326D95" w:rsidRPr="000B06A7" w:rsidRDefault="00326D95" w:rsidP="00326D95">
            <w:pPr>
              <w:rPr>
                <w:sz w:val="18"/>
                <w:szCs w:val="18"/>
              </w:rPr>
            </w:pPr>
            <w:r w:rsidRPr="000B06A7">
              <w:rPr>
                <w:sz w:val="18"/>
                <w:szCs w:val="18"/>
              </w:rPr>
              <w:t>0</w:t>
            </w:r>
          </w:p>
        </w:tc>
        <w:tc>
          <w:tcPr>
            <w:tcW w:w="378" w:type="pct"/>
            <w:gridSpan w:val="3"/>
          </w:tcPr>
          <w:p w14:paraId="6E58BB3C" w14:textId="77777777" w:rsidR="00326D95" w:rsidRPr="000B06A7" w:rsidRDefault="00326D95" w:rsidP="00326D95">
            <w:pPr>
              <w:rPr>
                <w:sz w:val="18"/>
                <w:szCs w:val="18"/>
              </w:rPr>
            </w:pPr>
            <w:r w:rsidRPr="000B06A7">
              <w:rPr>
                <w:sz w:val="18"/>
                <w:szCs w:val="18"/>
              </w:rPr>
              <w:t>0</w:t>
            </w:r>
          </w:p>
        </w:tc>
        <w:tc>
          <w:tcPr>
            <w:tcW w:w="343" w:type="pct"/>
            <w:gridSpan w:val="2"/>
          </w:tcPr>
          <w:p w14:paraId="5D13E727" w14:textId="77777777" w:rsidR="00326D95" w:rsidRPr="000B06A7" w:rsidRDefault="00326D95" w:rsidP="00326D95">
            <w:pPr>
              <w:rPr>
                <w:sz w:val="18"/>
                <w:szCs w:val="18"/>
              </w:rPr>
            </w:pPr>
            <w:r w:rsidRPr="000B06A7">
              <w:rPr>
                <w:sz w:val="18"/>
                <w:szCs w:val="18"/>
              </w:rPr>
              <w:t>0</w:t>
            </w:r>
          </w:p>
        </w:tc>
      </w:tr>
      <w:tr w:rsidR="00326D95" w:rsidRPr="0011055D" w14:paraId="1E029E11" w14:textId="77777777" w:rsidTr="004E2D6D">
        <w:trPr>
          <w:gridAfter w:val="1"/>
          <w:wAfter w:w="47" w:type="pct"/>
        </w:trPr>
        <w:tc>
          <w:tcPr>
            <w:tcW w:w="669" w:type="pct"/>
            <w:vMerge/>
          </w:tcPr>
          <w:p w14:paraId="5A013E46" w14:textId="77777777" w:rsidR="00326D95" w:rsidRPr="000B06A7" w:rsidRDefault="00326D95" w:rsidP="00326D95">
            <w:pPr>
              <w:rPr>
                <w:sz w:val="18"/>
                <w:szCs w:val="18"/>
              </w:rPr>
            </w:pPr>
          </w:p>
        </w:tc>
        <w:tc>
          <w:tcPr>
            <w:tcW w:w="813" w:type="pct"/>
            <w:vMerge/>
          </w:tcPr>
          <w:p w14:paraId="7CBED6AC" w14:textId="77777777" w:rsidR="00326D95" w:rsidRPr="000B06A7" w:rsidRDefault="00326D95" w:rsidP="00326D95">
            <w:pPr>
              <w:rPr>
                <w:sz w:val="18"/>
                <w:szCs w:val="18"/>
              </w:rPr>
            </w:pPr>
          </w:p>
        </w:tc>
        <w:tc>
          <w:tcPr>
            <w:tcW w:w="348" w:type="pct"/>
          </w:tcPr>
          <w:p w14:paraId="403E7D1F" w14:textId="77777777" w:rsidR="00326D95" w:rsidRPr="000B06A7" w:rsidRDefault="00326D95" w:rsidP="00326D95">
            <w:pPr>
              <w:rPr>
                <w:sz w:val="18"/>
                <w:szCs w:val="18"/>
              </w:rPr>
            </w:pPr>
            <w:r w:rsidRPr="000B06A7">
              <w:rPr>
                <w:sz w:val="18"/>
                <w:szCs w:val="18"/>
              </w:rPr>
              <w:t>x</w:t>
            </w:r>
          </w:p>
        </w:tc>
        <w:tc>
          <w:tcPr>
            <w:tcW w:w="316" w:type="pct"/>
          </w:tcPr>
          <w:p w14:paraId="3852D2D2" w14:textId="77777777" w:rsidR="00326D95" w:rsidRPr="000B06A7" w:rsidRDefault="00326D95" w:rsidP="00326D95">
            <w:pPr>
              <w:rPr>
                <w:sz w:val="18"/>
                <w:szCs w:val="18"/>
              </w:rPr>
            </w:pPr>
            <w:r w:rsidRPr="000B06A7">
              <w:rPr>
                <w:sz w:val="18"/>
                <w:szCs w:val="18"/>
              </w:rPr>
              <w:t>x</w:t>
            </w:r>
          </w:p>
        </w:tc>
        <w:tc>
          <w:tcPr>
            <w:tcW w:w="786" w:type="pct"/>
          </w:tcPr>
          <w:p w14:paraId="5C6EA3D8"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1B908258" w14:textId="77777777" w:rsidR="00326D95" w:rsidRPr="000B06A7" w:rsidRDefault="00326D95" w:rsidP="00326D95">
            <w:pPr>
              <w:rPr>
                <w:sz w:val="18"/>
                <w:szCs w:val="18"/>
              </w:rPr>
            </w:pPr>
            <w:r w:rsidRPr="000B06A7">
              <w:rPr>
                <w:sz w:val="18"/>
                <w:szCs w:val="18"/>
              </w:rPr>
              <w:t>0</w:t>
            </w:r>
          </w:p>
        </w:tc>
        <w:tc>
          <w:tcPr>
            <w:tcW w:w="320" w:type="pct"/>
          </w:tcPr>
          <w:p w14:paraId="11E51A87" w14:textId="77777777" w:rsidR="00326D95" w:rsidRPr="000B06A7" w:rsidRDefault="00326D95" w:rsidP="00326D95">
            <w:pPr>
              <w:rPr>
                <w:sz w:val="18"/>
                <w:szCs w:val="18"/>
              </w:rPr>
            </w:pPr>
            <w:r w:rsidRPr="000B06A7">
              <w:rPr>
                <w:sz w:val="18"/>
                <w:szCs w:val="18"/>
              </w:rPr>
              <w:t>0</w:t>
            </w:r>
          </w:p>
        </w:tc>
        <w:tc>
          <w:tcPr>
            <w:tcW w:w="321" w:type="pct"/>
          </w:tcPr>
          <w:p w14:paraId="1D375522" w14:textId="77777777" w:rsidR="00326D95" w:rsidRPr="000B06A7" w:rsidRDefault="00326D95" w:rsidP="00326D95">
            <w:pPr>
              <w:rPr>
                <w:sz w:val="18"/>
                <w:szCs w:val="18"/>
              </w:rPr>
            </w:pPr>
            <w:r w:rsidRPr="000B06A7">
              <w:rPr>
                <w:sz w:val="18"/>
                <w:szCs w:val="18"/>
              </w:rPr>
              <w:t>0</w:t>
            </w:r>
          </w:p>
        </w:tc>
        <w:tc>
          <w:tcPr>
            <w:tcW w:w="321" w:type="pct"/>
          </w:tcPr>
          <w:p w14:paraId="6EC9B3A5" w14:textId="77777777" w:rsidR="00326D95" w:rsidRPr="000B06A7" w:rsidRDefault="00326D95" w:rsidP="00326D95">
            <w:pPr>
              <w:rPr>
                <w:sz w:val="18"/>
                <w:szCs w:val="18"/>
              </w:rPr>
            </w:pPr>
            <w:r w:rsidRPr="000B06A7">
              <w:rPr>
                <w:sz w:val="18"/>
                <w:szCs w:val="18"/>
              </w:rPr>
              <w:t>0</w:t>
            </w:r>
          </w:p>
        </w:tc>
        <w:tc>
          <w:tcPr>
            <w:tcW w:w="378" w:type="pct"/>
            <w:gridSpan w:val="3"/>
          </w:tcPr>
          <w:p w14:paraId="4AFDA6EB" w14:textId="77777777" w:rsidR="00326D95" w:rsidRPr="000B06A7" w:rsidRDefault="00326D95" w:rsidP="00326D95">
            <w:pPr>
              <w:rPr>
                <w:sz w:val="18"/>
                <w:szCs w:val="18"/>
              </w:rPr>
            </w:pPr>
            <w:r w:rsidRPr="000B06A7">
              <w:rPr>
                <w:sz w:val="18"/>
                <w:szCs w:val="18"/>
              </w:rPr>
              <w:t>0</w:t>
            </w:r>
          </w:p>
        </w:tc>
        <w:tc>
          <w:tcPr>
            <w:tcW w:w="343" w:type="pct"/>
            <w:gridSpan w:val="2"/>
          </w:tcPr>
          <w:p w14:paraId="7FF96773" w14:textId="77777777" w:rsidR="00326D95" w:rsidRPr="000B06A7" w:rsidRDefault="00326D95" w:rsidP="00326D95">
            <w:pPr>
              <w:rPr>
                <w:sz w:val="18"/>
                <w:szCs w:val="18"/>
              </w:rPr>
            </w:pPr>
            <w:r w:rsidRPr="000B06A7">
              <w:rPr>
                <w:sz w:val="18"/>
                <w:szCs w:val="18"/>
              </w:rPr>
              <w:t>0</w:t>
            </w:r>
          </w:p>
        </w:tc>
      </w:tr>
      <w:tr w:rsidR="00326D95" w:rsidRPr="0011055D" w14:paraId="07C839F7" w14:textId="77777777" w:rsidTr="004E2D6D">
        <w:trPr>
          <w:gridAfter w:val="1"/>
          <w:wAfter w:w="47" w:type="pct"/>
        </w:trPr>
        <w:tc>
          <w:tcPr>
            <w:tcW w:w="669" w:type="pct"/>
            <w:vMerge/>
          </w:tcPr>
          <w:p w14:paraId="6576AC3E" w14:textId="77777777" w:rsidR="00326D95" w:rsidRPr="000B06A7" w:rsidRDefault="00326D95" w:rsidP="00326D95">
            <w:pPr>
              <w:rPr>
                <w:sz w:val="18"/>
                <w:szCs w:val="18"/>
              </w:rPr>
            </w:pPr>
          </w:p>
        </w:tc>
        <w:tc>
          <w:tcPr>
            <w:tcW w:w="813" w:type="pct"/>
            <w:vMerge/>
          </w:tcPr>
          <w:p w14:paraId="14BABDF6" w14:textId="77777777" w:rsidR="00326D95" w:rsidRPr="000B06A7" w:rsidRDefault="00326D95" w:rsidP="00326D95">
            <w:pPr>
              <w:rPr>
                <w:sz w:val="18"/>
                <w:szCs w:val="18"/>
              </w:rPr>
            </w:pPr>
          </w:p>
        </w:tc>
        <w:tc>
          <w:tcPr>
            <w:tcW w:w="348" w:type="pct"/>
          </w:tcPr>
          <w:p w14:paraId="5B164E5F" w14:textId="77777777" w:rsidR="00326D95" w:rsidRPr="000B06A7" w:rsidRDefault="00326D95" w:rsidP="00326D95">
            <w:pPr>
              <w:rPr>
                <w:sz w:val="18"/>
                <w:szCs w:val="18"/>
              </w:rPr>
            </w:pPr>
            <w:r w:rsidRPr="000B06A7">
              <w:rPr>
                <w:sz w:val="18"/>
                <w:szCs w:val="18"/>
              </w:rPr>
              <w:t>x</w:t>
            </w:r>
          </w:p>
        </w:tc>
        <w:tc>
          <w:tcPr>
            <w:tcW w:w="316" w:type="pct"/>
          </w:tcPr>
          <w:p w14:paraId="01C981B6" w14:textId="77777777" w:rsidR="00326D95" w:rsidRPr="000B06A7" w:rsidRDefault="00326D95" w:rsidP="00326D95">
            <w:pPr>
              <w:rPr>
                <w:sz w:val="18"/>
                <w:szCs w:val="18"/>
              </w:rPr>
            </w:pPr>
            <w:r w:rsidRPr="000B06A7">
              <w:rPr>
                <w:sz w:val="18"/>
                <w:szCs w:val="18"/>
              </w:rPr>
              <w:t>x</w:t>
            </w:r>
          </w:p>
        </w:tc>
        <w:tc>
          <w:tcPr>
            <w:tcW w:w="786" w:type="pct"/>
          </w:tcPr>
          <w:p w14:paraId="2A81C583"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4F82F461" w14:textId="77777777" w:rsidR="00326D95" w:rsidRPr="000B06A7" w:rsidRDefault="00326D95" w:rsidP="00326D95">
            <w:pPr>
              <w:rPr>
                <w:sz w:val="18"/>
                <w:szCs w:val="18"/>
              </w:rPr>
            </w:pPr>
            <w:r w:rsidRPr="000B06A7">
              <w:rPr>
                <w:sz w:val="18"/>
                <w:szCs w:val="18"/>
              </w:rPr>
              <w:t>0</w:t>
            </w:r>
          </w:p>
        </w:tc>
        <w:tc>
          <w:tcPr>
            <w:tcW w:w="320" w:type="pct"/>
          </w:tcPr>
          <w:p w14:paraId="6DE60A26" w14:textId="77777777" w:rsidR="00326D95" w:rsidRPr="000B06A7" w:rsidRDefault="00326D95" w:rsidP="00326D95">
            <w:pPr>
              <w:rPr>
                <w:sz w:val="18"/>
                <w:szCs w:val="18"/>
              </w:rPr>
            </w:pPr>
            <w:r w:rsidRPr="000B06A7">
              <w:rPr>
                <w:sz w:val="18"/>
                <w:szCs w:val="18"/>
              </w:rPr>
              <w:t>0</w:t>
            </w:r>
          </w:p>
        </w:tc>
        <w:tc>
          <w:tcPr>
            <w:tcW w:w="321" w:type="pct"/>
          </w:tcPr>
          <w:p w14:paraId="2D2036A3" w14:textId="77777777" w:rsidR="00326D95" w:rsidRPr="000B06A7" w:rsidRDefault="00326D95" w:rsidP="00326D95">
            <w:pPr>
              <w:rPr>
                <w:sz w:val="18"/>
                <w:szCs w:val="18"/>
              </w:rPr>
            </w:pPr>
            <w:r w:rsidRPr="000B06A7">
              <w:rPr>
                <w:sz w:val="18"/>
                <w:szCs w:val="18"/>
              </w:rPr>
              <w:t>0</w:t>
            </w:r>
          </w:p>
        </w:tc>
        <w:tc>
          <w:tcPr>
            <w:tcW w:w="321" w:type="pct"/>
          </w:tcPr>
          <w:p w14:paraId="47DCD52B" w14:textId="77777777" w:rsidR="00326D95" w:rsidRPr="000B06A7" w:rsidRDefault="00326D95" w:rsidP="00326D95">
            <w:pPr>
              <w:rPr>
                <w:sz w:val="18"/>
                <w:szCs w:val="18"/>
              </w:rPr>
            </w:pPr>
            <w:r w:rsidRPr="000B06A7">
              <w:rPr>
                <w:sz w:val="18"/>
                <w:szCs w:val="18"/>
              </w:rPr>
              <w:t>0</w:t>
            </w:r>
          </w:p>
        </w:tc>
        <w:tc>
          <w:tcPr>
            <w:tcW w:w="378" w:type="pct"/>
            <w:gridSpan w:val="3"/>
          </w:tcPr>
          <w:p w14:paraId="7DEAB72C" w14:textId="77777777" w:rsidR="00326D95" w:rsidRPr="000B06A7" w:rsidRDefault="00326D95" w:rsidP="00326D95">
            <w:pPr>
              <w:rPr>
                <w:sz w:val="18"/>
                <w:szCs w:val="18"/>
              </w:rPr>
            </w:pPr>
            <w:r w:rsidRPr="000B06A7">
              <w:rPr>
                <w:sz w:val="18"/>
                <w:szCs w:val="18"/>
              </w:rPr>
              <w:t>0</w:t>
            </w:r>
          </w:p>
        </w:tc>
        <w:tc>
          <w:tcPr>
            <w:tcW w:w="343" w:type="pct"/>
            <w:gridSpan w:val="2"/>
          </w:tcPr>
          <w:p w14:paraId="30820A0C" w14:textId="77777777" w:rsidR="00326D95" w:rsidRPr="000B06A7" w:rsidRDefault="00326D95" w:rsidP="00326D95">
            <w:pPr>
              <w:rPr>
                <w:sz w:val="18"/>
                <w:szCs w:val="18"/>
              </w:rPr>
            </w:pPr>
            <w:r w:rsidRPr="000B06A7">
              <w:rPr>
                <w:sz w:val="18"/>
                <w:szCs w:val="18"/>
              </w:rPr>
              <w:t>0</w:t>
            </w:r>
          </w:p>
        </w:tc>
      </w:tr>
      <w:tr w:rsidR="00326D95" w:rsidRPr="0011055D" w14:paraId="319FB252" w14:textId="77777777" w:rsidTr="004E2D6D">
        <w:trPr>
          <w:gridAfter w:val="1"/>
          <w:wAfter w:w="47" w:type="pct"/>
        </w:trPr>
        <w:tc>
          <w:tcPr>
            <w:tcW w:w="669" w:type="pct"/>
            <w:vMerge w:val="restart"/>
          </w:tcPr>
          <w:p w14:paraId="276476C6" w14:textId="77777777" w:rsidR="00326D95" w:rsidRPr="000B06A7" w:rsidRDefault="00326D95" w:rsidP="00326D95">
            <w:pPr>
              <w:rPr>
                <w:sz w:val="18"/>
                <w:szCs w:val="18"/>
              </w:rPr>
            </w:pPr>
            <w:r w:rsidRPr="000B06A7">
              <w:rPr>
                <w:bCs/>
                <w:sz w:val="18"/>
                <w:szCs w:val="18"/>
              </w:rPr>
              <w:t>Основное мероприятие 2</w:t>
            </w:r>
          </w:p>
        </w:tc>
        <w:tc>
          <w:tcPr>
            <w:tcW w:w="813" w:type="pct"/>
            <w:vMerge w:val="restart"/>
          </w:tcPr>
          <w:p w14:paraId="542D4CB1" w14:textId="77777777" w:rsidR="00326D95" w:rsidRPr="000B06A7" w:rsidRDefault="00326D95" w:rsidP="00326D95">
            <w:pPr>
              <w:rPr>
                <w:sz w:val="18"/>
                <w:szCs w:val="18"/>
              </w:rPr>
            </w:pPr>
            <w:r w:rsidRPr="000B06A7">
              <w:rPr>
                <w:sz w:val="18"/>
                <w:szCs w:val="18"/>
              </w:rPr>
              <w:t>Подготовка проектов межевания земельных участков и на проведение кадастровых работ</w:t>
            </w:r>
          </w:p>
        </w:tc>
        <w:tc>
          <w:tcPr>
            <w:tcW w:w="348" w:type="pct"/>
          </w:tcPr>
          <w:p w14:paraId="68E3F612" w14:textId="77777777" w:rsidR="00326D95" w:rsidRPr="000B06A7" w:rsidRDefault="00326D95" w:rsidP="00326D95">
            <w:pPr>
              <w:rPr>
                <w:sz w:val="18"/>
                <w:szCs w:val="18"/>
              </w:rPr>
            </w:pPr>
            <w:r w:rsidRPr="000B06A7">
              <w:rPr>
                <w:sz w:val="18"/>
                <w:szCs w:val="18"/>
              </w:rPr>
              <w:t>994</w:t>
            </w:r>
          </w:p>
        </w:tc>
        <w:tc>
          <w:tcPr>
            <w:tcW w:w="316" w:type="pct"/>
          </w:tcPr>
          <w:p w14:paraId="0C63ED3B" w14:textId="77777777" w:rsidR="00326D95" w:rsidRPr="000B06A7" w:rsidRDefault="00326D95" w:rsidP="00326D95">
            <w:pPr>
              <w:rPr>
                <w:sz w:val="18"/>
                <w:szCs w:val="18"/>
              </w:rPr>
            </w:pPr>
            <w:r w:rsidRPr="000B06A7">
              <w:rPr>
                <w:sz w:val="18"/>
                <w:szCs w:val="18"/>
              </w:rPr>
              <w:t>Ц950000000</w:t>
            </w:r>
          </w:p>
        </w:tc>
        <w:tc>
          <w:tcPr>
            <w:tcW w:w="786" w:type="pct"/>
          </w:tcPr>
          <w:p w14:paraId="709097FE" w14:textId="77777777" w:rsidR="00326D95" w:rsidRPr="000B06A7" w:rsidRDefault="00326D95" w:rsidP="00326D95">
            <w:pPr>
              <w:rPr>
                <w:sz w:val="18"/>
                <w:szCs w:val="18"/>
              </w:rPr>
            </w:pPr>
            <w:r w:rsidRPr="000B06A7">
              <w:rPr>
                <w:sz w:val="18"/>
                <w:szCs w:val="18"/>
              </w:rPr>
              <w:t>всего</w:t>
            </w:r>
          </w:p>
        </w:tc>
        <w:tc>
          <w:tcPr>
            <w:tcW w:w="338" w:type="pct"/>
          </w:tcPr>
          <w:p w14:paraId="7623E7E0" w14:textId="77777777" w:rsidR="00326D95" w:rsidRPr="000B06A7" w:rsidRDefault="00326D95" w:rsidP="00326D95">
            <w:pPr>
              <w:rPr>
                <w:sz w:val="18"/>
                <w:szCs w:val="18"/>
              </w:rPr>
            </w:pPr>
            <w:r w:rsidRPr="000B06A7">
              <w:rPr>
                <w:sz w:val="18"/>
                <w:szCs w:val="18"/>
              </w:rPr>
              <w:t>685,3</w:t>
            </w:r>
          </w:p>
        </w:tc>
        <w:tc>
          <w:tcPr>
            <w:tcW w:w="320" w:type="pct"/>
          </w:tcPr>
          <w:p w14:paraId="5A837F46" w14:textId="77777777" w:rsidR="00326D95" w:rsidRPr="000B06A7" w:rsidRDefault="00326D95" w:rsidP="00326D95">
            <w:pPr>
              <w:rPr>
                <w:sz w:val="18"/>
                <w:szCs w:val="18"/>
              </w:rPr>
            </w:pPr>
            <w:r w:rsidRPr="000B06A7">
              <w:rPr>
                <w:sz w:val="18"/>
                <w:szCs w:val="18"/>
              </w:rPr>
              <w:t>2218,3</w:t>
            </w:r>
          </w:p>
        </w:tc>
        <w:tc>
          <w:tcPr>
            <w:tcW w:w="321" w:type="pct"/>
          </w:tcPr>
          <w:p w14:paraId="01B686DC" w14:textId="77777777" w:rsidR="00326D95" w:rsidRPr="000B06A7" w:rsidRDefault="00326D95" w:rsidP="00326D95">
            <w:pPr>
              <w:rPr>
                <w:sz w:val="18"/>
                <w:szCs w:val="18"/>
              </w:rPr>
            </w:pPr>
            <w:r w:rsidRPr="000B06A7">
              <w:rPr>
                <w:sz w:val="18"/>
                <w:szCs w:val="18"/>
              </w:rPr>
              <w:t>3803,3</w:t>
            </w:r>
          </w:p>
        </w:tc>
        <w:tc>
          <w:tcPr>
            <w:tcW w:w="321" w:type="pct"/>
          </w:tcPr>
          <w:p w14:paraId="52606503" w14:textId="77777777" w:rsidR="00326D95" w:rsidRPr="000B06A7" w:rsidRDefault="00326D95" w:rsidP="00326D95">
            <w:pPr>
              <w:rPr>
                <w:sz w:val="18"/>
                <w:szCs w:val="18"/>
              </w:rPr>
            </w:pPr>
            <w:r w:rsidRPr="000B06A7">
              <w:rPr>
                <w:sz w:val="18"/>
                <w:szCs w:val="18"/>
              </w:rPr>
              <w:t>0,2</w:t>
            </w:r>
          </w:p>
        </w:tc>
        <w:tc>
          <w:tcPr>
            <w:tcW w:w="378" w:type="pct"/>
            <w:gridSpan w:val="3"/>
          </w:tcPr>
          <w:p w14:paraId="570FFBAF" w14:textId="77777777" w:rsidR="00326D95" w:rsidRPr="000B06A7" w:rsidRDefault="00326D95" w:rsidP="00326D95">
            <w:pPr>
              <w:rPr>
                <w:sz w:val="18"/>
                <w:szCs w:val="18"/>
              </w:rPr>
            </w:pPr>
            <w:r w:rsidRPr="000B06A7">
              <w:rPr>
                <w:sz w:val="18"/>
                <w:szCs w:val="18"/>
              </w:rPr>
              <w:t>1,4</w:t>
            </w:r>
          </w:p>
        </w:tc>
        <w:tc>
          <w:tcPr>
            <w:tcW w:w="343" w:type="pct"/>
            <w:gridSpan w:val="2"/>
          </w:tcPr>
          <w:p w14:paraId="1B374005" w14:textId="77777777" w:rsidR="00326D95" w:rsidRPr="000B06A7" w:rsidRDefault="00326D95" w:rsidP="00326D95">
            <w:pPr>
              <w:rPr>
                <w:sz w:val="18"/>
                <w:szCs w:val="18"/>
              </w:rPr>
            </w:pPr>
            <w:r w:rsidRPr="000B06A7">
              <w:rPr>
                <w:sz w:val="18"/>
                <w:szCs w:val="18"/>
              </w:rPr>
              <w:t>1,5</w:t>
            </w:r>
          </w:p>
        </w:tc>
      </w:tr>
      <w:tr w:rsidR="00326D95" w:rsidRPr="0011055D" w14:paraId="1BC762B7" w14:textId="77777777" w:rsidTr="004E2D6D">
        <w:trPr>
          <w:gridAfter w:val="1"/>
          <w:wAfter w:w="47" w:type="pct"/>
        </w:trPr>
        <w:tc>
          <w:tcPr>
            <w:tcW w:w="669" w:type="pct"/>
            <w:vMerge/>
          </w:tcPr>
          <w:p w14:paraId="5688B799" w14:textId="77777777" w:rsidR="00326D95" w:rsidRPr="000B06A7" w:rsidRDefault="00326D95" w:rsidP="00326D95">
            <w:pPr>
              <w:rPr>
                <w:sz w:val="18"/>
                <w:szCs w:val="18"/>
              </w:rPr>
            </w:pPr>
          </w:p>
        </w:tc>
        <w:tc>
          <w:tcPr>
            <w:tcW w:w="813" w:type="pct"/>
            <w:vMerge/>
          </w:tcPr>
          <w:p w14:paraId="55F8512E" w14:textId="77777777" w:rsidR="00326D95" w:rsidRPr="000B06A7" w:rsidRDefault="00326D95" w:rsidP="00326D95">
            <w:pPr>
              <w:rPr>
                <w:sz w:val="18"/>
                <w:szCs w:val="18"/>
              </w:rPr>
            </w:pPr>
          </w:p>
        </w:tc>
        <w:tc>
          <w:tcPr>
            <w:tcW w:w="348" w:type="pct"/>
          </w:tcPr>
          <w:p w14:paraId="324F416E" w14:textId="77777777" w:rsidR="00326D95" w:rsidRPr="000B06A7" w:rsidRDefault="00326D95" w:rsidP="00326D95">
            <w:pPr>
              <w:rPr>
                <w:sz w:val="18"/>
                <w:szCs w:val="18"/>
              </w:rPr>
            </w:pPr>
            <w:r w:rsidRPr="000B06A7">
              <w:rPr>
                <w:sz w:val="18"/>
                <w:szCs w:val="18"/>
              </w:rPr>
              <w:t>x</w:t>
            </w:r>
          </w:p>
        </w:tc>
        <w:tc>
          <w:tcPr>
            <w:tcW w:w="316" w:type="pct"/>
          </w:tcPr>
          <w:p w14:paraId="258DEC22" w14:textId="77777777" w:rsidR="00326D95" w:rsidRPr="000B06A7" w:rsidRDefault="00326D95" w:rsidP="00326D95">
            <w:pPr>
              <w:rPr>
                <w:sz w:val="18"/>
                <w:szCs w:val="18"/>
              </w:rPr>
            </w:pPr>
            <w:r w:rsidRPr="000B06A7">
              <w:rPr>
                <w:sz w:val="18"/>
                <w:szCs w:val="18"/>
              </w:rPr>
              <w:t>x</w:t>
            </w:r>
          </w:p>
        </w:tc>
        <w:tc>
          <w:tcPr>
            <w:tcW w:w="786" w:type="pct"/>
          </w:tcPr>
          <w:p w14:paraId="50A89FA7" w14:textId="77777777" w:rsidR="00326D95" w:rsidRPr="000B06A7" w:rsidRDefault="00326D95" w:rsidP="00326D95">
            <w:pPr>
              <w:rPr>
                <w:sz w:val="18"/>
                <w:szCs w:val="18"/>
              </w:rPr>
            </w:pPr>
            <w:r w:rsidRPr="000B06A7">
              <w:rPr>
                <w:sz w:val="18"/>
                <w:szCs w:val="18"/>
              </w:rPr>
              <w:t>федеральный бюджет</w:t>
            </w:r>
          </w:p>
        </w:tc>
        <w:tc>
          <w:tcPr>
            <w:tcW w:w="338" w:type="pct"/>
          </w:tcPr>
          <w:p w14:paraId="7001B88F" w14:textId="77777777" w:rsidR="00326D95" w:rsidRPr="000B06A7" w:rsidRDefault="00326D95" w:rsidP="00326D95">
            <w:pPr>
              <w:rPr>
                <w:sz w:val="18"/>
                <w:szCs w:val="18"/>
              </w:rPr>
            </w:pPr>
            <w:r w:rsidRPr="000B06A7">
              <w:rPr>
                <w:sz w:val="18"/>
                <w:szCs w:val="18"/>
              </w:rPr>
              <w:t>678,1</w:t>
            </w:r>
          </w:p>
        </w:tc>
        <w:tc>
          <w:tcPr>
            <w:tcW w:w="320" w:type="pct"/>
          </w:tcPr>
          <w:p w14:paraId="0D123F90" w14:textId="77777777" w:rsidR="00326D95" w:rsidRPr="000B06A7" w:rsidRDefault="00326D95" w:rsidP="00326D95">
            <w:pPr>
              <w:rPr>
                <w:sz w:val="18"/>
                <w:szCs w:val="18"/>
              </w:rPr>
            </w:pPr>
            <w:r w:rsidRPr="000B06A7">
              <w:rPr>
                <w:sz w:val="18"/>
                <w:szCs w:val="18"/>
              </w:rPr>
              <w:t>2196,1</w:t>
            </w:r>
          </w:p>
        </w:tc>
        <w:tc>
          <w:tcPr>
            <w:tcW w:w="321" w:type="pct"/>
          </w:tcPr>
          <w:p w14:paraId="101D234C" w14:textId="77777777" w:rsidR="00326D95" w:rsidRPr="000B06A7" w:rsidRDefault="00326D95" w:rsidP="00326D95">
            <w:pPr>
              <w:rPr>
                <w:sz w:val="18"/>
                <w:szCs w:val="18"/>
              </w:rPr>
            </w:pPr>
            <w:r w:rsidRPr="000B06A7">
              <w:rPr>
                <w:sz w:val="18"/>
                <w:szCs w:val="18"/>
              </w:rPr>
              <w:t>3765,3</w:t>
            </w:r>
          </w:p>
        </w:tc>
        <w:tc>
          <w:tcPr>
            <w:tcW w:w="321" w:type="pct"/>
          </w:tcPr>
          <w:p w14:paraId="48DFE5FD" w14:textId="77777777" w:rsidR="00326D95" w:rsidRPr="000B06A7" w:rsidRDefault="00326D95" w:rsidP="00326D95">
            <w:pPr>
              <w:rPr>
                <w:sz w:val="18"/>
                <w:szCs w:val="18"/>
              </w:rPr>
            </w:pPr>
            <w:r w:rsidRPr="000B06A7">
              <w:rPr>
                <w:sz w:val="18"/>
                <w:szCs w:val="18"/>
              </w:rPr>
              <w:t>0,0</w:t>
            </w:r>
          </w:p>
        </w:tc>
        <w:tc>
          <w:tcPr>
            <w:tcW w:w="378" w:type="pct"/>
            <w:gridSpan w:val="3"/>
          </w:tcPr>
          <w:p w14:paraId="5086EA69" w14:textId="77777777" w:rsidR="00326D95" w:rsidRPr="000B06A7" w:rsidRDefault="00326D95" w:rsidP="00326D95">
            <w:pPr>
              <w:rPr>
                <w:sz w:val="18"/>
                <w:szCs w:val="18"/>
              </w:rPr>
            </w:pPr>
            <w:r w:rsidRPr="000B06A7">
              <w:rPr>
                <w:sz w:val="18"/>
                <w:szCs w:val="18"/>
              </w:rPr>
              <w:t>0,0</w:t>
            </w:r>
          </w:p>
        </w:tc>
        <w:tc>
          <w:tcPr>
            <w:tcW w:w="343" w:type="pct"/>
            <w:gridSpan w:val="2"/>
          </w:tcPr>
          <w:p w14:paraId="62DB8D44" w14:textId="77777777" w:rsidR="00326D95" w:rsidRPr="000B06A7" w:rsidRDefault="00326D95" w:rsidP="00326D95">
            <w:pPr>
              <w:rPr>
                <w:sz w:val="18"/>
                <w:szCs w:val="18"/>
              </w:rPr>
            </w:pPr>
            <w:r w:rsidRPr="000B06A7">
              <w:rPr>
                <w:sz w:val="18"/>
                <w:szCs w:val="18"/>
              </w:rPr>
              <w:t>0,0</w:t>
            </w:r>
          </w:p>
        </w:tc>
      </w:tr>
      <w:tr w:rsidR="00326D95" w:rsidRPr="0011055D" w14:paraId="131DAEDD" w14:textId="77777777" w:rsidTr="004E2D6D">
        <w:trPr>
          <w:gridAfter w:val="1"/>
          <w:wAfter w:w="47" w:type="pct"/>
        </w:trPr>
        <w:tc>
          <w:tcPr>
            <w:tcW w:w="669" w:type="pct"/>
            <w:vMerge/>
          </w:tcPr>
          <w:p w14:paraId="4B22C75E" w14:textId="77777777" w:rsidR="00326D95" w:rsidRPr="000B06A7" w:rsidRDefault="00326D95" w:rsidP="00326D95">
            <w:pPr>
              <w:rPr>
                <w:sz w:val="18"/>
                <w:szCs w:val="18"/>
              </w:rPr>
            </w:pPr>
          </w:p>
        </w:tc>
        <w:tc>
          <w:tcPr>
            <w:tcW w:w="813" w:type="pct"/>
            <w:vMerge/>
          </w:tcPr>
          <w:p w14:paraId="10474688" w14:textId="77777777" w:rsidR="00326D95" w:rsidRPr="000B06A7" w:rsidRDefault="00326D95" w:rsidP="00326D95">
            <w:pPr>
              <w:rPr>
                <w:sz w:val="18"/>
                <w:szCs w:val="18"/>
              </w:rPr>
            </w:pPr>
          </w:p>
        </w:tc>
        <w:tc>
          <w:tcPr>
            <w:tcW w:w="348" w:type="pct"/>
          </w:tcPr>
          <w:p w14:paraId="196979AB" w14:textId="77777777" w:rsidR="00326D95" w:rsidRPr="000B06A7" w:rsidRDefault="00326D95" w:rsidP="00326D95">
            <w:pPr>
              <w:rPr>
                <w:sz w:val="18"/>
                <w:szCs w:val="18"/>
              </w:rPr>
            </w:pPr>
            <w:r w:rsidRPr="000B06A7">
              <w:rPr>
                <w:sz w:val="18"/>
                <w:szCs w:val="18"/>
              </w:rPr>
              <w:t>994</w:t>
            </w:r>
          </w:p>
        </w:tc>
        <w:tc>
          <w:tcPr>
            <w:tcW w:w="316" w:type="pct"/>
          </w:tcPr>
          <w:p w14:paraId="7E6D59AD" w14:textId="77777777" w:rsidR="00326D95" w:rsidRPr="000B06A7" w:rsidRDefault="00326D95" w:rsidP="00326D95">
            <w:pPr>
              <w:rPr>
                <w:sz w:val="18"/>
                <w:szCs w:val="18"/>
              </w:rPr>
            </w:pPr>
            <w:r w:rsidRPr="000B06A7">
              <w:rPr>
                <w:sz w:val="18"/>
                <w:szCs w:val="18"/>
              </w:rPr>
              <w:t>Ц950000000</w:t>
            </w:r>
          </w:p>
        </w:tc>
        <w:tc>
          <w:tcPr>
            <w:tcW w:w="786" w:type="pct"/>
          </w:tcPr>
          <w:p w14:paraId="441649C5" w14:textId="77777777" w:rsidR="00326D95" w:rsidRPr="000B06A7" w:rsidRDefault="00326D95" w:rsidP="00326D95">
            <w:pPr>
              <w:rPr>
                <w:sz w:val="18"/>
                <w:szCs w:val="18"/>
              </w:rPr>
            </w:pPr>
            <w:r w:rsidRPr="000B06A7">
              <w:rPr>
                <w:sz w:val="18"/>
                <w:szCs w:val="18"/>
              </w:rPr>
              <w:t>республиканский бюджет  Чувашской Республики</w:t>
            </w:r>
          </w:p>
        </w:tc>
        <w:tc>
          <w:tcPr>
            <w:tcW w:w="338" w:type="pct"/>
          </w:tcPr>
          <w:p w14:paraId="2618D13A" w14:textId="77777777" w:rsidR="00326D95" w:rsidRPr="000B06A7" w:rsidRDefault="00326D95" w:rsidP="00326D95">
            <w:pPr>
              <w:rPr>
                <w:sz w:val="18"/>
                <w:szCs w:val="18"/>
              </w:rPr>
            </w:pPr>
            <w:r w:rsidRPr="000B06A7">
              <w:rPr>
                <w:sz w:val="18"/>
                <w:szCs w:val="18"/>
              </w:rPr>
              <w:t>6,9</w:t>
            </w:r>
          </w:p>
        </w:tc>
        <w:tc>
          <w:tcPr>
            <w:tcW w:w="320" w:type="pct"/>
          </w:tcPr>
          <w:p w14:paraId="211F5C90" w14:textId="77777777" w:rsidR="00326D95" w:rsidRPr="000B06A7" w:rsidRDefault="00326D95" w:rsidP="00326D95">
            <w:pPr>
              <w:rPr>
                <w:sz w:val="18"/>
                <w:szCs w:val="18"/>
              </w:rPr>
            </w:pPr>
            <w:r w:rsidRPr="000B06A7">
              <w:rPr>
                <w:sz w:val="18"/>
                <w:szCs w:val="18"/>
              </w:rPr>
              <w:t>22,2</w:t>
            </w:r>
          </w:p>
        </w:tc>
        <w:tc>
          <w:tcPr>
            <w:tcW w:w="321" w:type="pct"/>
          </w:tcPr>
          <w:p w14:paraId="4B2EC685" w14:textId="77777777" w:rsidR="00326D95" w:rsidRPr="000B06A7" w:rsidRDefault="00326D95" w:rsidP="00326D95">
            <w:pPr>
              <w:rPr>
                <w:sz w:val="18"/>
                <w:szCs w:val="18"/>
              </w:rPr>
            </w:pPr>
            <w:r w:rsidRPr="000B06A7">
              <w:rPr>
                <w:sz w:val="18"/>
                <w:szCs w:val="18"/>
              </w:rPr>
              <w:t>38,0</w:t>
            </w:r>
          </w:p>
        </w:tc>
        <w:tc>
          <w:tcPr>
            <w:tcW w:w="321" w:type="pct"/>
          </w:tcPr>
          <w:p w14:paraId="5C82BDB9" w14:textId="77777777" w:rsidR="00326D95" w:rsidRPr="000B06A7" w:rsidRDefault="00326D95" w:rsidP="00326D95">
            <w:pPr>
              <w:rPr>
                <w:sz w:val="18"/>
                <w:szCs w:val="18"/>
              </w:rPr>
            </w:pPr>
            <w:r w:rsidRPr="000B06A7">
              <w:rPr>
                <w:sz w:val="18"/>
                <w:szCs w:val="18"/>
              </w:rPr>
              <w:t>0,2</w:t>
            </w:r>
          </w:p>
        </w:tc>
        <w:tc>
          <w:tcPr>
            <w:tcW w:w="378" w:type="pct"/>
            <w:gridSpan w:val="3"/>
          </w:tcPr>
          <w:p w14:paraId="1EB54125" w14:textId="77777777" w:rsidR="00326D95" w:rsidRPr="000B06A7" w:rsidRDefault="00326D95" w:rsidP="00326D95">
            <w:pPr>
              <w:rPr>
                <w:sz w:val="18"/>
                <w:szCs w:val="18"/>
              </w:rPr>
            </w:pPr>
            <w:r w:rsidRPr="000B06A7">
              <w:rPr>
                <w:sz w:val="18"/>
                <w:szCs w:val="18"/>
              </w:rPr>
              <w:t>1,4</w:t>
            </w:r>
          </w:p>
        </w:tc>
        <w:tc>
          <w:tcPr>
            <w:tcW w:w="343" w:type="pct"/>
            <w:gridSpan w:val="2"/>
          </w:tcPr>
          <w:p w14:paraId="2A90E13D" w14:textId="77777777" w:rsidR="00326D95" w:rsidRPr="000B06A7" w:rsidRDefault="00326D95" w:rsidP="00326D95">
            <w:pPr>
              <w:rPr>
                <w:sz w:val="18"/>
                <w:szCs w:val="18"/>
              </w:rPr>
            </w:pPr>
            <w:r w:rsidRPr="000B06A7">
              <w:rPr>
                <w:sz w:val="18"/>
                <w:szCs w:val="18"/>
              </w:rPr>
              <w:t>1,5</w:t>
            </w:r>
          </w:p>
        </w:tc>
      </w:tr>
      <w:tr w:rsidR="00326D95" w:rsidRPr="0011055D" w14:paraId="24A7F704" w14:textId="77777777" w:rsidTr="004E2D6D">
        <w:trPr>
          <w:gridAfter w:val="1"/>
          <w:wAfter w:w="47" w:type="pct"/>
        </w:trPr>
        <w:tc>
          <w:tcPr>
            <w:tcW w:w="669" w:type="pct"/>
            <w:vMerge/>
          </w:tcPr>
          <w:p w14:paraId="74CA159F" w14:textId="77777777" w:rsidR="00326D95" w:rsidRPr="000B06A7" w:rsidRDefault="00326D95" w:rsidP="00326D95">
            <w:pPr>
              <w:rPr>
                <w:sz w:val="18"/>
                <w:szCs w:val="18"/>
              </w:rPr>
            </w:pPr>
          </w:p>
        </w:tc>
        <w:tc>
          <w:tcPr>
            <w:tcW w:w="813" w:type="pct"/>
            <w:vMerge/>
          </w:tcPr>
          <w:p w14:paraId="07AC5D97" w14:textId="77777777" w:rsidR="00326D95" w:rsidRPr="000B06A7" w:rsidRDefault="00326D95" w:rsidP="00326D95">
            <w:pPr>
              <w:rPr>
                <w:sz w:val="18"/>
                <w:szCs w:val="18"/>
              </w:rPr>
            </w:pPr>
          </w:p>
        </w:tc>
        <w:tc>
          <w:tcPr>
            <w:tcW w:w="348" w:type="pct"/>
          </w:tcPr>
          <w:p w14:paraId="7A8F21D3" w14:textId="77777777" w:rsidR="00326D95" w:rsidRPr="000B06A7" w:rsidRDefault="00326D95" w:rsidP="00326D95">
            <w:pPr>
              <w:rPr>
                <w:sz w:val="18"/>
                <w:szCs w:val="18"/>
              </w:rPr>
            </w:pPr>
            <w:r w:rsidRPr="000B06A7">
              <w:rPr>
                <w:sz w:val="18"/>
                <w:szCs w:val="18"/>
              </w:rPr>
              <w:t>x</w:t>
            </w:r>
          </w:p>
        </w:tc>
        <w:tc>
          <w:tcPr>
            <w:tcW w:w="316" w:type="pct"/>
          </w:tcPr>
          <w:p w14:paraId="60118FCA" w14:textId="77777777" w:rsidR="00326D95" w:rsidRPr="000B06A7" w:rsidRDefault="00326D95" w:rsidP="00326D95">
            <w:pPr>
              <w:rPr>
                <w:sz w:val="18"/>
                <w:szCs w:val="18"/>
              </w:rPr>
            </w:pPr>
            <w:r w:rsidRPr="000B06A7">
              <w:rPr>
                <w:sz w:val="18"/>
                <w:szCs w:val="18"/>
              </w:rPr>
              <w:t>x</w:t>
            </w:r>
          </w:p>
        </w:tc>
        <w:tc>
          <w:tcPr>
            <w:tcW w:w="786" w:type="pct"/>
          </w:tcPr>
          <w:p w14:paraId="1CC62734" w14:textId="77777777" w:rsidR="00326D95" w:rsidRPr="000B06A7" w:rsidRDefault="00326D95" w:rsidP="00326D95">
            <w:pPr>
              <w:rPr>
                <w:sz w:val="18"/>
                <w:szCs w:val="18"/>
              </w:rPr>
            </w:pPr>
            <w:r w:rsidRPr="000B06A7">
              <w:rPr>
                <w:sz w:val="18"/>
                <w:szCs w:val="18"/>
              </w:rPr>
              <w:t>бюджет Шумерлинского муниципального округа</w:t>
            </w:r>
          </w:p>
        </w:tc>
        <w:tc>
          <w:tcPr>
            <w:tcW w:w="338" w:type="pct"/>
          </w:tcPr>
          <w:p w14:paraId="78DAC22A" w14:textId="77777777" w:rsidR="00326D95" w:rsidRPr="000B06A7" w:rsidRDefault="00326D95" w:rsidP="00326D95">
            <w:pPr>
              <w:rPr>
                <w:sz w:val="18"/>
                <w:szCs w:val="18"/>
              </w:rPr>
            </w:pPr>
            <w:r w:rsidRPr="000B06A7">
              <w:rPr>
                <w:sz w:val="18"/>
                <w:szCs w:val="18"/>
              </w:rPr>
              <w:t>0,4</w:t>
            </w:r>
          </w:p>
        </w:tc>
        <w:tc>
          <w:tcPr>
            <w:tcW w:w="320" w:type="pct"/>
          </w:tcPr>
          <w:p w14:paraId="7B57C203" w14:textId="77777777" w:rsidR="00326D95" w:rsidRPr="000B06A7" w:rsidRDefault="00326D95" w:rsidP="00326D95">
            <w:pPr>
              <w:rPr>
                <w:sz w:val="18"/>
                <w:szCs w:val="18"/>
              </w:rPr>
            </w:pPr>
            <w:r w:rsidRPr="000B06A7">
              <w:rPr>
                <w:sz w:val="18"/>
                <w:szCs w:val="18"/>
              </w:rPr>
              <w:t>0,0</w:t>
            </w:r>
          </w:p>
        </w:tc>
        <w:tc>
          <w:tcPr>
            <w:tcW w:w="321" w:type="pct"/>
          </w:tcPr>
          <w:p w14:paraId="70BAD78F" w14:textId="77777777" w:rsidR="00326D95" w:rsidRPr="000B06A7" w:rsidRDefault="00326D95" w:rsidP="00326D95">
            <w:pPr>
              <w:rPr>
                <w:sz w:val="18"/>
                <w:szCs w:val="18"/>
              </w:rPr>
            </w:pPr>
            <w:r w:rsidRPr="000B06A7">
              <w:rPr>
                <w:sz w:val="18"/>
                <w:szCs w:val="18"/>
              </w:rPr>
              <w:t>0,0</w:t>
            </w:r>
          </w:p>
        </w:tc>
        <w:tc>
          <w:tcPr>
            <w:tcW w:w="321" w:type="pct"/>
          </w:tcPr>
          <w:p w14:paraId="4AEC8D7F" w14:textId="77777777" w:rsidR="00326D95" w:rsidRPr="000B06A7" w:rsidRDefault="00326D95" w:rsidP="00326D95">
            <w:pPr>
              <w:rPr>
                <w:sz w:val="18"/>
                <w:szCs w:val="18"/>
              </w:rPr>
            </w:pPr>
            <w:r w:rsidRPr="000B06A7">
              <w:rPr>
                <w:sz w:val="18"/>
                <w:szCs w:val="18"/>
              </w:rPr>
              <w:t>0,0</w:t>
            </w:r>
          </w:p>
        </w:tc>
        <w:tc>
          <w:tcPr>
            <w:tcW w:w="378" w:type="pct"/>
            <w:gridSpan w:val="3"/>
          </w:tcPr>
          <w:p w14:paraId="6FFD2769" w14:textId="77777777" w:rsidR="00326D95" w:rsidRPr="000B06A7" w:rsidRDefault="00326D95" w:rsidP="00326D95">
            <w:pPr>
              <w:rPr>
                <w:sz w:val="18"/>
                <w:szCs w:val="18"/>
              </w:rPr>
            </w:pPr>
            <w:r w:rsidRPr="000B06A7">
              <w:rPr>
                <w:sz w:val="18"/>
                <w:szCs w:val="18"/>
              </w:rPr>
              <w:t>0,0</w:t>
            </w:r>
          </w:p>
        </w:tc>
        <w:tc>
          <w:tcPr>
            <w:tcW w:w="343" w:type="pct"/>
            <w:gridSpan w:val="2"/>
          </w:tcPr>
          <w:p w14:paraId="5DDDE506" w14:textId="52C20C88" w:rsidR="00326D95" w:rsidRPr="000B06A7" w:rsidRDefault="00326D95" w:rsidP="00326D95">
            <w:pPr>
              <w:rPr>
                <w:sz w:val="18"/>
                <w:szCs w:val="18"/>
              </w:rPr>
            </w:pPr>
            <w:r w:rsidRPr="000B06A7">
              <w:rPr>
                <w:sz w:val="18"/>
                <w:szCs w:val="18"/>
              </w:rPr>
              <w:t>0,0</w:t>
            </w:r>
            <w:r w:rsidR="001F770A">
              <w:rPr>
                <w:sz w:val="18"/>
                <w:szCs w:val="18"/>
              </w:rPr>
              <w:t>»;</w:t>
            </w:r>
          </w:p>
        </w:tc>
      </w:tr>
    </w:tbl>
    <w:p w14:paraId="2CB8E8EC" w14:textId="77777777" w:rsidR="00326D95" w:rsidRDefault="00326D95" w:rsidP="00326D95">
      <w:pPr>
        <w:jc w:val="both"/>
        <w:rPr>
          <w:color w:val="FF0000"/>
        </w:rPr>
        <w:sectPr w:rsidR="00326D95" w:rsidSect="004E2D6D">
          <w:pgSz w:w="16838" w:h="11906" w:orient="landscape"/>
          <w:pgMar w:top="1701" w:right="1134" w:bottom="851" w:left="1134" w:header="709" w:footer="709" w:gutter="0"/>
          <w:pgNumType w:start="1"/>
          <w:cols w:space="708"/>
          <w:titlePg/>
          <w:docGrid w:linePitch="360"/>
        </w:sectPr>
      </w:pPr>
    </w:p>
    <w:p w14:paraId="4CCC644D" w14:textId="1BDC4694" w:rsidR="00A50B77" w:rsidRPr="00A50B77" w:rsidRDefault="00A50B77" w:rsidP="002F7DAC">
      <w:pPr>
        <w:ind w:firstLine="142"/>
        <w:jc w:val="both"/>
      </w:pPr>
      <w:r w:rsidRPr="00A50B77">
        <w:lastRenderedPageBreak/>
        <w:t>1.</w:t>
      </w:r>
      <w:r w:rsidR="00E0196C">
        <w:t>7.</w:t>
      </w:r>
      <w:r w:rsidRPr="00A50B77">
        <w:t xml:space="preserve"> </w:t>
      </w:r>
      <w:r w:rsidR="00FF0329">
        <w:t>п</w:t>
      </w:r>
      <w:r w:rsidRPr="00A50B77">
        <w:t xml:space="preserve">риложение 3 к Муниципальной программе </w:t>
      </w:r>
      <w:r>
        <w:t xml:space="preserve">изложить в </w:t>
      </w:r>
      <w:r w:rsidR="001F770A">
        <w:t>следующей</w:t>
      </w:r>
      <w:r>
        <w:t xml:space="preserve"> редакции</w:t>
      </w:r>
      <w:r w:rsidR="001F770A">
        <w:t>:</w:t>
      </w:r>
    </w:p>
    <w:p w14:paraId="57E62870" w14:textId="77777777" w:rsidR="001F770A" w:rsidRDefault="001F770A" w:rsidP="001F770A">
      <w:pPr>
        <w:jc w:val="right"/>
        <w:rPr>
          <w:sz w:val="20"/>
          <w:szCs w:val="20"/>
        </w:rPr>
      </w:pPr>
    </w:p>
    <w:p w14:paraId="1EDF0D8D" w14:textId="25624FD2" w:rsidR="001F770A" w:rsidRPr="001F770A" w:rsidRDefault="001F770A" w:rsidP="001F770A">
      <w:pPr>
        <w:jc w:val="right"/>
        <w:rPr>
          <w:sz w:val="20"/>
          <w:szCs w:val="20"/>
        </w:rPr>
      </w:pPr>
      <w:r>
        <w:rPr>
          <w:sz w:val="20"/>
          <w:szCs w:val="20"/>
        </w:rPr>
        <w:t>«</w:t>
      </w:r>
      <w:r w:rsidRPr="001F770A">
        <w:rPr>
          <w:sz w:val="20"/>
          <w:szCs w:val="20"/>
        </w:rPr>
        <w:t xml:space="preserve">Приложение </w:t>
      </w:r>
      <w:r w:rsidR="00E0196C" w:rsidRPr="004E2D6D">
        <w:t>№</w:t>
      </w:r>
      <w:r w:rsidR="00E0196C">
        <w:t xml:space="preserve"> </w:t>
      </w:r>
      <w:r w:rsidRPr="001F770A">
        <w:rPr>
          <w:sz w:val="20"/>
          <w:szCs w:val="20"/>
        </w:rPr>
        <w:t>3</w:t>
      </w:r>
    </w:p>
    <w:p w14:paraId="6E179E7B" w14:textId="77777777" w:rsidR="001F770A" w:rsidRPr="001F770A" w:rsidRDefault="001F770A" w:rsidP="001F770A">
      <w:pPr>
        <w:jc w:val="right"/>
        <w:rPr>
          <w:sz w:val="20"/>
          <w:szCs w:val="20"/>
        </w:rPr>
      </w:pPr>
      <w:r w:rsidRPr="001F770A">
        <w:rPr>
          <w:sz w:val="20"/>
          <w:szCs w:val="20"/>
        </w:rPr>
        <w:t xml:space="preserve">к Муниципальной программе Шумерлинского </w:t>
      </w:r>
    </w:p>
    <w:p w14:paraId="1B27C0BC" w14:textId="77777777" w:rsidR="001F770A" w:rsidRPr="001F770A" w:rsidRDefault="001F770A" w:rsidP="001F770A">
      <w:pPr>
        <w:jc w:val="right"/>
        <w:rPr>
          <w:sz w:val="20"/>
          <w:szCs w:val="20"/>
        </w:rPr>
      </w:pPr>
      <w:r w:rsidRPr="001F770A">
        <w:rPr>
          <w:sz w:val="20"/>
          <w:szCs w:val="20"/>
        </w:rPr>
        <w:t xml:space="preserve">муниципального округа «Развитие сельского хозяйства </w:t>
      </w:r>
    </w:p>
    <w:p w14:paraId="5F199D13" w14:textId="77777777" w:rsidR="001F770A" w:rsidRPr="001F770A" w:rsidRDefault="001F770A" w:rsidP="001F770A">
      <w:pPr>
        <w:jc w:val="right"/>
        <w:rPr>
          <w:sz w:val="20"/>
          <w:szCs w:val="20"/>
        </w:rPr>
      </w:pPr>
      <w:r w:rsidRPr="001F770A">
        <w:rPr>
          <w:sz w:val="20"/>
          <w:szCs w:val="20"/>
        </w:rPr>
        <w:t xml:space="preserve">и регулирование рынка </w:t>
      </w:r>
      <w:proofErr w:type="gramStart"/>
      <w:r w:rsidRPr="001F770A">
        <w:rPr>
          <w:sz w:val="20"/>
          <w:szCs w:val="20"/>
        </w:rPr>
        <w:t>сельскохозяйственной</w:t>
      </w:r>
      <w:proofErr w:type="gramEnd"/>
      <w:r w:rsidRPr="001F770A">
        <w:rPr>
          <w:sz w:val="20"/>
          <w:szCs w:val="20"/>
        </w:rPr>
        <w:t xml:space="preserve"> </w:t>
      </w:r>
    </w:p>
    <w:p w14:paraId="5830AB26" w14:textId="74ABC541" w:rsidR="00A50B77" w:rsidRPr="00BA4CCD" w:rsidRDefault="001F770A" w:rsidP="001F770A">
      <w:pPr>
        <w:jc w:val="right"/>
        <w:rPr>
          <w:sz w:val="20"/>
          <w:szCs w:val="20"/>
        </w:rPr>
      </w:pPr>
      <w:r w:rsidRPr="001F770A">
        <w:rPr>
          <w:sz w:val="20"/>
          <w:szCs w:val="20"/>
        </w:rPr>
        <w:t>продукции, сырья и продовольствия»</w:t>
      </w:r>
    </w:p>
    <w:p w14:paraId="5E22AE17" w14:textId="77777777" w:rsidR="00A50B77" w:rsidRPr="00561CF9" w:rsidRDefault="00A50B77" w:rsidP="00A50B77">
      <w:pPr>
        <w:jc w:val="center"/>
        <w:rPr>
          <w:b/>
        </w:rPr>
      </w:pPr>
      <w:r w:rsidRPr="00561CF9">
        <w:rPr>
          <w:b/>
        </w:rPr>
        <w:t>Перечень</w:t>
      </w:r>
    </w:p>
    <w:p w14:paraId="737D87A9" w14:textId="77777777" w:rsidR="00A50B77" w:rsidRPr="00561CF9" w:rsidRDefault="00A50B77" w:rsidP="00A50B77">
      <w:pPr>
        <w:jc w:val="center"/>
      </w:pPr>
      <w:r w:rsidRPr="00561CF9">
        <w:rPr>
          <w:b/>
        </w:rPr>
        <w:t>приоритетных инвестиционных проектов в агропромышленном комплексе, реализуемых (планируемых к реализации) до 2035 года</w:t>
      </w:r>
    </w:p>
    <w:p w14:paraId="31CA6065" w14:textId="77777777" w:rsidR="00A50B77" w:rsidRPr="00C069B8" w:rsidRDefault="00A50B77" w:rsidP="00A50B77"/>
    <w:p w14:paraId="3BE0E23A" w14:textId="77777777" w:rsidR="00A50B77" w:rsidRPr="00C069B8" w:rsidRDefault="00A50B77" w:rsidP="00A50B77">
      <w:pPr>
        <w:jc w:val="right"/>
      </w:pPr>
    </w:p>
    <w:p w14:paraId="3D539540" w14:textId="70A68971" w:rsidR="00A50B77" w:rsidRPr="00C069B8" w:rsidRDefault="00A50B77" w:rsidP="00A50B77">
      <w:pPr>
        <w:widowControl w:val="0"/>
        <w:autoSpaceDE w:val="0"/>
        <w:autoSpaceDN w:val="0"/>
        <w:ind w:firstLine="540"/>
        <w:jc w:val="both"/>
        <w:outlineLvl w:val="3"/>
      </w:pPr>
      <w:r w:rsidRPr="00C069B8">
        <w:t xml:space="preserve">Проект </w:t>
      </w:r>
      <w:r w:rsidR="00E0196C">
        <w:t>№</w:t>
      </w:r>
      <w:r w:rsidRPr="00C069B8">
        <w:t xml:space="preserve"> 1</w:t>
      </w:r>
    </w:p>
    <w:p w14:paraId="4A918B58" w14:textId="77777777" w:rsidR="00A50B77" w:rsidRPr="00C069B8" w:rsidRDefault="00A50B77" w:rsidP="00A50B77">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65"/>
        <w:gridCol w:w="5515"/>
      </w:tblGrid>
      <w:tr w:rsidR="00A50B77" w:rsidRPr="00C069B8" w14:paraId="7C1792B7" w14:textId="77777777" w:rsidTr="008A36ED">
        <w:tc>
          <w:tcPr>
            <w:tcW w:w="510" w:type="dxa"/>
            <w:tcBorders>
              <w:top w:val="nil"/>
              <w:left w:val="nil"/>
              <w:bottom w:val="nil"/>
              <w:right w:val="nil"/>
            </w:tcBorders>
          </w:tcPr>
          <w:p w14:paraId="4C9B99AB" w14:textId="77777777" w:rsidR="00A50B77" w:rsidRPr="00C069B8" w:rsidRDefault="00A50B77" w:rsidP="008A36ED">
            <w:pPr>
              <w:widowControl w:val="0"/>
              <w:autoSpaceDE w:val="0"/>
              <w:autoSpaceDN w:val="0"/>
              <w:jc w:val="center"/>
            </w:pPr>
            <w:r w:rsidRPr="00C069B8">
              <w:t>1.</w:t>
            </w:r>
          </w:p>
        </w:tc>
        <w:tc>
          <w:tcPr>
            <w:tcW w:w="2665" w:type="dxa"/>
            <w:tcBorders>
              <w:top w:val="nil"/>
              <w:left w:val="nil"/>
              <w:bottom w:val="nil"/>
              <w:right w:val="nil"/>
            </w:tcBorders>
          </w:tcPr>
          <w:p w14:paraId="086301C7" w14:textId="77777777" w:rsidR="00A50B77" w:rsidRPr="00C069B8" w:rsidRDefault="00A50B77" w:rsidP="008A36ED">
            <w:pPr>
              <w:widowControl w:val="0"/>
              <w:autoSpaceDE w:val="0"/>
              <w:autoSpaceDN w:val="0"/>
              <w:jc w:val="both"/>
            </w:pPr>
            <w:r w:rsidRPr="00C069B8">
              <w:t>Наименование проекта</w:t>
            </w:r>
          </w:p>
        </w:tc>
        <w:tc>
          <w:tcPr>
            <w:tcW w:w="365" w:type="dxa"/>
            <w:tcBorders>
              <w:top w:val="nil"/>
              <w:left w:val="nil"/>
              <w:bottom w:val="nil"/>
              <w:right w:val="nil"/>
            </w:tcBorders>
          </w:tcPr>
          <w:p w14:paraId="5947DBCD"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34C81D44" w14:textId="77777777" w:rsidR="00A50B77" w:rsidRPr="00C069B8" w:rsidRDefault="00A50B77" w:rsidP="008A36ED">
            <w:pPr>
              <w:widowControl w:val="0"/>
              <w:autoSpaceDE w:val="0"/>
              <w:autoSpaceDN w:val="0"/>
              <w:jc w:val="both"/>
            </w:pPr>
            <w:r w:rsidRPr="00C069B8">
              <w:t xml:space="preserve">СПССК «Сельское подворье» </w:t>
            </w:r>
          </w:p>
        </w:tc>
      </w:tr>
      <w:tr w:rsidR="00A50B77" w:rsidRPr="00C069B8" w14:paraId="09EB10EC" w14:textId="77777777" w:rsidTr="008A36ED">
        <w:tc>
          <w:tcPr>
            <w:tcW w:w="510" w:type="dxa"/>
            <w:tcBorders>
              <w:top w:val="nil"/>
              <w:left w:val="nil"/>
              <w:bottom w:val="nil"/>
              <w:right w:val="nil"/>
            </w:tcBorders>
          </w:tcPr>
          <w:p w14:paraId="2F646E98" w14:textId="77777777" w:rsidR="00A50B77" w:rsidRPr="00C069B8" w:rsidRDefault="00A50B77" w:rsidP="008A36ED">
            <w:pPr>
              <w:widowControl w:val="0"/>
              <w:autoSpaceDE w:val="0"/>
              <w:autoSpaceDN w:val="0"/>
              <w:jc w:val="center"/>
            </w:pPr>
            <w:r w:rsidRPr="00C069B8">
              <w:t>2.</w:t>
            </w:r>
          </w:p>
        </w:tc>
        <w:tc>
          <w:tcPr>
            <w:tcW w:w="2665" w:type="dxa"/>
            <w:tcBorders>
              <w:top w:val="nil"/>
              <w:left w:val="nil"/>
              <w:bottom w:val="nil"/>
              <w:right w:val="nil"/>
            </w:tcBorders>
          </w:tcPr>
          <w:p w14:paraId="3AF3774A" w14:textId="77777777" w:rsidR="00A50B77" w:rsidRPr="00C069B8" w:rsidRDefault="00A50B77" w:rsidP="008A36ED">
            <w:pPr>
              <w:widowControl w:val="0"/>
              <w:autoSpaceDE w:val="0"/>
              <w:autoSpaceDN w:val="0"/>
              <w:jc w:val="both"/>
            </w:pPr>
            <w:r w:rsidRPr="00C069B8">
              <w:t>Краткое описание проекта</w:t>
            </w:r>
          </w:p>
        </w:tc>
        <w:tc>
          <w:tcPr>
            <w:tcW w:w="365" w:type="dxa"/>
            <w:tcBorders>
              <w:top w:val="nil"/>
              <w:left w:val="nil"/>
              <w:bottom w:val="nil"/>
              <w:right w:val="nil"/>
            </w:tcBorders>
          </w:tcPr>
          <w:p w14:paraId="293422F5"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502DD902" w14:textId="241138FD" w:rsidR="00A50B77" w:rsidRPr="00C069B8" w:rsidRDefault="00A50B77" w:rsidP="008A36ED">
            <w:pPr>
              <w:widowControl w:val="0"/>
              <w:autoSpaceDE w:val="0"/>
              <w:autoSpaceDN w:val="0"/>
              <w:jc w:val="both"/>
            </w:pPr>
            <w:r w:rsidRPr="00C069B8">
              <w:t xml:space="preserve">Планируется объединение </w:t>
            </w:r>
            <w:proofErr w:type="spellStart"/>
            <w:r w:rsidRPr="00C069B8">
              <w:t>сельхозтоваропроизводителе</w:t>
            </w:r>
            <w:r w:rsidR="001F770A">
              <w:t>й</w:t>
            </w:r>
            <w:proofErr w:type="spellEnd"/>
            <w:r w:rsidR="001F770A">
              <w:t>, личные подсобные хозяйства</w:t>
            </w:r>
            <w:r w:rsidRPr="00C069B8">
              <w:t xml:space="preserve"> в  сельскохозяйственные потребительские кооперативы, а также реализация  молока напрямую на молокоперерабатывающие предприятия по более высокой цене  и  производство готовой молочной продукции, что позволит оставить добавленную стоимость в кооперативе</w:t>
            </w:r>
          </w:p>
        </w:tc>
      </w:tr>
      <w:tr w:rsidR="00A50B77" w:rsidRPr="00C069B8" w14:paraId="549A5580" w14:textId="77777777" w:rsidTr="008A36ED">
        <w:tc>
          <w:tcPr>
            <w:tcW w:w="510" w:type="dxa"/>
            <w:tcBorders>
              <w:top w:val="nil"/>
              <w:left w:val="nil"/>
              <w:bottom w:val="nil"/>
              <w:right w:val="nil"/>
            </w:tcBorders>
          </w:tcPr>
          <w:p w14:paraId="19F4F67E" w14:textId="77777777" w:rsidR="00A50B77" w:rsidRPr="00C069B8" w:rsidRDefault="00A50B77" w:rsidP="008A36ED">
            <w:pPr>
              <w:widowControl w:val="0"/>
              <w:autoSpaceDE w:val="0"/>
              <w:autoSpaceDN w:val="0"/>
              <w:jc w:val="center"/>
            </w:pPr>
            <w:r w:rsidRPr="00C069B8">
              <w:t>3.</w:t>
            </w:r>
          </w:p>
        </w:tc>
        <w:tc>
          <w:tcPr>
            <w:tcW w:w="2665" w:type="dxa"/>
            <w:tcBorders>
              <w:top w:val="nil"/>
              <w:left w:val="nil"/>
              <w:bottom w:val="nil"/>
              <w:right w:val="nil"/>
            </w:tcBorders>
          </w:tcPr>
          <w:p w14:paraId="65A1018F" w14:textId="77777777" w:rsidR="00A50B77" w:rsidRPr="00C069B8" w:rsidRDefault="00A50B77" w:rsidP="008A36ED">
            <w:pPr>
              <w:widowControl w:val="0"/>
              <w:autoSpaceDE w:val="0"/>
              <w:autoSpaceDN w:val="0"/>
              <w:jc w:val="both"/>
            </w:pPr>
            <w:r w:rsidRPr="00C069B8">
              <w:t>Основные показатели проекта (общая стоимость проекта, срок реализации проекта)</w:t>
            </w:r>
          </w:p>
        </w:tc>
        <w:tc>
          <w:tcPr>
            <w:tcW w:w="365" w:type="dxa"/>
            <w:tcBorders>
              <w:top w:val="nil"/>
              <w:left w:val="nil"/>
              <w:bottom w:val="nil"/>
              <w:right w:val="nil"/>
            </w:tcBorders>
          </w:tcPr>
          <w:p w14:paraId="6CC5B738"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7812CB3D" w14:textId="77777777" w:rsidR="00A50B77" w:rsidRPr="00C069B8" w:rsidRDefault="00A50B77" w:rsidP="008A36ED">
            <w:pPr>
              <w:widowControl w:val="0"/>
              <w:autoSpaceDE w:val="0"/>
              <w:autoSpaceDN w:val="0"/>
              <w:jc w:val="both"/>
            </w:pPr>
            <w:r w:rsidRPr="00C069B8">
              <w:t>общая стоимость проекта – 1,1 млн. рублей;</w:t>
            </w:r>
          </w:p>
          <w:p w14:paraId="040BD295" w14:textId="77777777" w:rsidR="00A50B77" w:rsidRPr="00C069B8" w:rsidRDefault="00A50B77" w:rsidP="008A36ED">
            <w:pPr>
              <w:widowControl w:val="0"/>
              <w:autoSpaceDE w:val="0"/>
              <w:autoSpaceDN w:val="0"/>
              <w:jc w:val="both"/>
            </w:pPr>
            <w:r w:rsidRPr="00C069B8">
              <w:t>срок реализации проекта - 2018 - 2019 годы</w:t>
            </w:r>
          </w:p>
        </w:tc>
      </w:tr>
      <w:tr w:rsidR="00A50B77" w:rsidRPr="00C069B8" w14:paraId="0B46F81A" w14:textId="77777777" w:rsidTr="008A36ED">
        <w:tc>
          <w:tcPr>
            <w:tcW w:w="510" w:type="dxa"/>
            <w:tcBorders>
              <w:top w:val="nil"/>
              <w:left w:val="nil"/>
              <w:bottom w:val="nil"/>
              <w:right w:val="nil"/>
            </w:tcBorders>
          </w:tcPr>
          <w:p w14:paraId="3FCEF241" w14:textId="77777777" w:rsidR="00A50B77" w:rsidRPr="00C069B8" w:rsidRDefault="00A50B77" w:rsidP="008A36ED">
            <w:pPr>
              <w:widowControl w:val="0"/>
              <w:autoSpaceDE w:val="0"/>
              <w:autoSpaceDN w:val="0"/>
              <w:jc w:val="center"/>
            </w:pPr>
            <w:r w:rsidRPr="00C069B8">
              <w:t>4.</w:t>
            </w:r>
          </w:p>
        </w:tc>
        <w:tc>
          <w:tcPr>
            <w:tcW w:w="2665" w:type="dxa"/>
            <w:tcBorders>
              <w:top w:val="nil"/>
              <w:left w:val="nil"/>
              <w:bottom w:val="nil"/>
              <w:right w:val="nil"/>
            </w:tcBorders>
          </w:tcPr>
          <w:p w14:paraId="013090E4" w14:textId="77777777" w:rsidR="00A50B77" w:rsidRPr="00C069B8" w:rsidRDefault="00A50B77" w:rsidP="008A36ED">
            <w:pPr>
              <w:widowControl w:val="0"/>
              <w:autoSpaceDE w:val="0"/>
              <w:autoSpaceDN w:val="0"/>
              <w:jc w:val="both"/>
            </w:pPr>
            <w:r w:rsidRPr="00C069B8">
              <w:t>Формы участия инвестора в проекте</w:t>
            </w:r>
          </w:p>
        </w:tc>
        <w:tc>
          <w:tcPr>
            <w:tcW w:w="365" w:type="dxa"/>
            <w:tcBorders>
              <w:top w:val="nil"/>
              <w:left w:val="nil"/>
              <w:bottom w:val="nil"/>
              <w:right w:val="nil"/>
            </w:tcBorders>
          </w:tcPr>
          <w:p w14:paraId="3F33362C"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2AB20A6E" w14:textId="77777777" w:rsidR="00A50B77" w:rsidRPr="00C069B8" w:rsidRDefault="00A50B77" w:rsidP="008A36ED">
            <w:pPr>
              <w:widowControl w:val="0"/>
              <w:autoSpaceDE w:val="0"/>
              <w:autoSpaceDN w:val="0"/>
              <w:jc w:val="both"/>
            </w:pPr>
            <w:r w:rsidRPr="00C069B8">
              <w:t>Собственные средства</w:t>
            </w:r>
          </w:p>
        </w:tc>
      </w:tr>
    </w:tbl>
    <w:p w14:paraId="3CA8C4A1" w14:textId="77777777" w:rsidR="00A50B77" w:rsidRPr="00C069B8" w:rsidRDefault="00A50B77" w:rsidP="00A50B77">
      <w:pPr>
        <w:widowControl w:val="0"/>
        <w:autoSpaceDE w:val="0"/>
        <w:autoSpaceDN w:val="0"/>
        <w:ind w:firstLine="540"/>
        <w:jc w:val="both"/>
        <w:outlineLvl w:val="3"/>
      </w:pPr>
    </w:p>
    <w:p w14:paraId="318C1D65" w14:textId="02CCF992" w:rsidR="00A50B77" w:rsidRPr="00C069B8" w:rsidRDefault="00A50B77" w:rsidP="00A50B77">
      <w:pPr>
        <w:widowControl w:val="0"/>
        <w:autoSpaceDE w:val="0"/>
        <w:autoSpaceDN w:val="0"/>
        <w:ind w:firstLine="540"/>
        <w:jc w:val="both"/>
        <w:outlineLvl w:val="3"/>
      </w:pPr>
      <w:r w:rsidRPr="00C069B8">
        <w:t xml:space="preserve">Проект </w:t>
      </w:r>
      <w:r w:rsidR="00E0196C">
        <w:t>№</w:t>
      </w:r>
      <w:r w:rsidRPr="00C069B8">
        <w:t xml:space="preserve"> 2</w:t>
      </w:r>
    </w:p>
    <w:p w14:paraId="67507B6A" w14:textId="77777777" w:rsidR="00A50B77" w:rsidRPr="00C069B8" w:rsidRDefault="00A50B77" w:rsidP="00A50B77">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65"/>
        <w:gridCol w:w="5515"/>
      </w:tblGrid>
      <w:tr w:rsidR="00A50B77" w:rsidRPr="00C069B8" w14:paraId="417A2B8B" w14:textId="77777777" w:rsidTr="008A36ED">
        <w:tc>
          <w:tcPr>
            <w:tcW w:w="510" w:type="dxa"/>
            <w:tcBorders>
              <w:top w:val="nil"/>
              <w:left w:val="nil"/>
              <w:bottom w:val="nil"/>
              <w:right w:val="nil"/>
            </w:tcBorders>
          </w:tcPr>
          <w:p w14:paraId="159B758A" w14:textId="77777777" w:rsidR="00A50B77" w:rsidRPr="00C069B8" w:rsidRDefault="00A50B77" w:rsidP="008A36ED">
            <w:pPr>
              <w:widowControl w:val="0"/>
              <w:autoSpaceDE w:val="0"/>
              <w:autoSpaceDN w:val="0"/>
              <w:jc w:val="center"/>
            </w:pPr>
            <w:r w:rsidRPr="00C069B8">
              <w:t>1.</w:t>
            </w:r>
          </w:p>
        </w:tc>
        <w:tc>
          <w:tcPr>
            <w:tcW w:w="2665" w:type="dxa"/>
            <w:tcBorders>
              <w:top w:val="nil"/>
              <w:left w:val="nil"/>
              <w:bottom w:val="nil"/>
              <w:right w:val="nil"/>
            </w:tcBorders>
          </w:tcPr>
          <w:p w14:paraId="07F8F56B" w14:textId="77777777" w:rsidR="00A50B77" w:rsidRPr="00C069B8" w:rsidRDefault="00A50B77" w:rsidP="008A36ED">
            <w:pPr>
              <w:widowControl w:val="0"/>
              <w:autoSpaceDE w:val="0"/>
              <w:autoSpaceDN w:val="0"/>
              <w:jc w:val="both"/>
            </w:pPr>
            <w:r w:rsidRPr="00C069B8">
              <w:t>Наименование проекта</w:t>
            </w:r>
          </w:p>
        </w:tc>
        <w:tc>
          <w:tcPr>
            <w:tcW w:w="365" w:type="dxa"/>
            <w:tcBorders>
              <w:top w:val="nil"/>
              <w:left w:val="nil"/>
              <w:bottom w:val="nil"/>
              <w:right w:val="nil"/>
            </w:tcBorders>
          </w:tcPr>
          <w:p w14:paraId="74EBCBE1"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14F977EB" w14:textId="77777777" w:rsidR="00A50B77" w:rsidRPr="00C069B8" w:rsidRDefault="00A50B77" w:rsidP="008A36ED">
            <w:pPr>
              <w:widowControl w:val="0"/>
              <w:autoSpaceDE w:val="0"/>
              <w:autoSpaceDN w:val="0"/>
              <w:jc w:val="both"/>
            </w:pPr>
            <w:r w:rsidRPr="00C069B8">
              <w:t xml:space="preserve"> Производство витаминной травяной муки</w:t>
            </w:r>
          </w:p>
        </w:tc>
      </w:tr>
      <w:tr w:rsidR="00A50B77" w:rsidRPr="00C069B8" w14:paraId="001637CB" w14:textId="77777777" w:rsidTr="008A36ED">
        <w:tc>
          <w:tcPr>
            <w:tcW w:w="510" w:type="dxa"/>
            <w:tcBorders>
              <w:top w:val="nil"/>
              <w:left w:val="nil"/>
              <w:bottom w:val="nil"/>
              <w:right w:val="nil"/>
            </w:tcBorders>
          </w:tcPr>
          <w:p w14:paraId="06E53DAE" w14:textId="77777777" w:rsidR="00A50B77" w:rsidRPr="00C069B8" w:rsidRDefault="00A50B77" w:rsidP="008A36ED">
            <w:pPr>
              <w:widowControl w:val="0"/>
              <w:autoSpaceDE w:val="0"/>
              <w:autoSpaceDN w:val="0"/>
              <w:jc w:val="center"/>
            </w:pPr>
            <w:r w:rsidRPr="00C069B8">
              <w:t>2.</w:t>
            </w:r>
          </w:p>
        </w:tc>
        <w:tc>
          <w:tcPr>
            <w:tcW w:w="2665" w:type="dxa"/>
            <w:tcBorders>
              <w:top w:val="nil"/>
              <w:left w:val="nil"/>
              <w:bottom w:val="nil"/>
              <w:right w:val="nil"/>
            </w:tcBorders>
          </w:tcPr>
          <w:p w14:paraId="237BE8F2" w14:textId="77777777" w:rsidR="00A50B77" w:rsidRPr="00C069B8" w:rsidRDefault="00A50B77" w:rsidP="008A36ED">
            <w:pPr>
              <w:widowControl w:val="0"/>
              <w:autoSpaceDE w:val="0"/>
              <w:autoSpaceDN w:val="0"/>
              <w:jc w:val="both"/>
            </w:pPr>
            <w:r w:rsidRPr="00C069B8">
              <w:t>Краткое описание проекта</w:t>
            </w:r>
          </w:p>
        </w:tc>
        <w:tc>
          <w:tcPr>
            <w:tcW w:w="365" w:type="dxa"/>
            <w:tcBorders>
              <w:top w:val="nil"/>
              <w:left w:val="nil"/>
              <w:bottom w:val="nil"/>
              <w:right w:val="nil"/>
            </w:tcBorders>
          </w:tcPr>
          <w:p w14:paraId="63A4503F"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31A773E7" w14:textId="77777777" w:rsidR="00A50B77" w:rsidRPr="00C069B8" w:rsidRDefault="00A50B77" w:rsidP="008A36ED">
            <w:pPr>
              <w:widowControl w:val="0"/>
              <w:autoSpaceDE w:val="0"/>
              <w:autoSpaceDN w:val="0"/>
              <w:jc w:val="both"/>
            </w:pPr>
            <w:r w:rsidRPr="00C069B8">
              <w:t xml:space="preserve">Планируется производство витаминной травяной муки </w:t>
            </w:r>
          </w:p>
        </w:tc>
      </w:tr>
      <w:tr w:rsidR="00A50B77" w:rsidRPr="00C069B8" w14:paraId="2B0A2B5E" w14:textId="77777777" w:rsidTr="008A36ED">
        <w:tc>
          <w:tcPr>
            <w:tcW w:w="510" w:type="dxa"/>
            <w:tcBorders>
              <w:top w:val="nil"/>
              <w:left w:val="nil"/>
              <w:bottom w:val="nil"/>
              <w:right w:val="nil"/>
            </w:tcBorders>
          </w:tcPr>
          <w:p w14:paraId="6F67162C" w14:textId="77777777" w:rsidR="00A50B77" w:rsidRPr="00C069B8" w:rsidRDefault="00A50B77" w:rsidP="008A36ED">
            <w:pPr>
              <w:widowControl w:val="0"/>
              <w:autoSpaceDE w:val="0"/>
              <w:autoSpaceDN w:val="0"/>
              <w:jc w:val="center"/>
            </w:pPr>
            <w:r w:rsidRPr="00C069B8">
              <w:t>3.</w:t>
            </w:r>
          </w:p>
        </w:tc>
        <w:tc>
          <w:tcPr>
            <w:tcW w:w="2665" w:type="dxa"/>
            <w:tcBorders>
              <w:top w:val="nil"/>
              <w:left w:val="nil"/>
              <w:bottom w:val="nil"/>
              <w:right w:val="nil"/>
            </w:tcBorders>
          </w:tcPr>
          <w:p w14:paraId="60CA955D" w14:textId="77777777" w:rsidR="00A50B77" w:rsidRPr="00C069B8" w:rsidRDefault="00A50B77" w:rsidP="008A36ED">
            <w:pPr>
              <w:widowControl w:val="0"/>
              <w:autoSpaceDE w:val="0"/>
              <w:autoSpaceDN w:val="0"/>
              <w:jc w:val="both"/>
            </w:pPr>
            <w:r w:rsidRPr="00C069B8">
              <w:t>Основные показатели проекта (общая стоимость проекта, срок реализации проекта)</w:t>
            </w:r>
          </w:p>
        </w:tc>
        <w:tc>
          <w:tcPr>
            <w:tcW w:w="365" w:type="dxa"/>
            <w:tcBorders>
              <w:top w:val="nil"/>
              <w:left w:val="nil"/>
              <w:bottom w:val="nil"/>
              <w:right w:val="nil"/>
            </w:tcBorders>
          </w:tcPr>
          <w:p w14:paraId="56D0F051"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28A043F8" w14:textId="77777777" w:rsidR="00A50B77" w:rsidRPr="00C069B8" w:rsidRDefault="00A50B77" w:rsidP="008A36ED">
            <w:pPr>
              <w:widowControl w:val="0"/>
              <w:autoSpaceDE w:val="0"/>
              <w:autoSpaceDN w:val="0"/>
              <w:jc w:val="both"/>
            </w:pPr>
            <w:r w:rsidRPr="00C069B8">
              <w:t>общая стоимость проекта – 15 млн. рублей;</w:t>
            </w:r>
          </w:p>
          <w:p w14:paraId="275C5431" w14:textId="77777777" w:rsidR="00A50B77" w:rsidRPr="00C069B8" w:rsidRDefault="00A50B77" w:rsidP="008A36ED">
            <w:pPr>
              <w:widowControl w:val="0"/>
              <w:autoSpaceDE w:val="0"/>
              <w:autoSpaceDN w:val="0"/>
              <w:jc w:val="both"/>
            </w:pPr>
            <w:r w:rsidRPr="00C069B8">
              <w:t>срок реализации проекта - 2024 - 2025 годы</w:t>
            </w:r>
          </w:p>
          <w:p w14:paraId="1C16A023" w14:textId="77777777" w:rsidR="00A50B77" w:rsidRPr="00C069B8" w:rsidRDefault="00A50B77" w:rsidP="008A36ED">
            <w:pPr>
              <w:widowControl w:val="0"/>
              <w:autoSpaceDE w:val="0"/>
              <w:autoSpaceDN w:val="0"/>
              <w:jc w:val="both"/>
            </w:pPr>
          </w:p>
        </w:tc>
      </w:tr>
      <w:tr w:rsidR="00A50B77" w:rsidRPr="00C069B8" w14:paraId="6F9098EE" w14:textId="77777777" w:rsidTr="008A36ED">
        <w:tc>
          <w:tcPr>
            <w:tcW w:w="510" w:type="dxa"/>
            <w:tcBorders>
              <w:top w:val="nil"/>
              <w:left w:val="nil"/>
              <w:bottom w:val="nil"/>
              <w:right w:val="nil"/>
            </w:tcBorders>
          </w:tcPr>
          <w:p w14:paraId="402E8805" w14:textId="77777777" w:rsidR="00A50B77" w:rsidRPr="00C069B8" w:rsidRDefault="00A50B77" w:rsidP="008A36ED">
            <w:pPr>
              <w:widowControl w:val="0"/>
              <w:autoSpaceDE w:val="0"/>
              <w:autoSpaceDN w:val="0"/>
              <w:jc w:val="center"/>
            </w:pPr>
            <w:r w:rsidRPr="00C069B8">
              <w:t>4.</w:t>
            </w:r>
          </w:p>
        </w:tc>
        <w:tc>
          <w:tcPr>
            <w:tcW w:w="2665" w:type="dxa"/>
            <w:tcBorders>
              <w:top w:val="nil"/>
              <w:left w:val="nil"/>
              <w:bottom w:val="nil"/>
              <w:right w:val="nil"/>
            </w:tcBorders>
          </w:tcPr>
          <w:p w14:paraId="5424FD9C" w14:textId="77777777" w:rsidR="00A50B77" w:rsidRPr="00C069B8" w:rsidRDefault="00A50B77" w:rsidP="008A36ED">
            <w:pPr>
              <w:widowControl w:val="0"/>
              <w:autoSpaceDE w:val="0"/>
              <w:autoSpaceDN w:val="0"/>
              <w:jc w:val="both"/>
            </w:pPr>
            <w:r w:rsidRPr="00C069B8">
              <w:t>Формы участия инвестора в проекте</w:t>
            </w:r>
          </w:p>
        </w:tc>
        <w:tc>
          <w:tcPr>
            <w:tcW w:w="365" w:type="dxa"/>
            <w:tcBorders>
              <w:top w:val="nil"/>
              <w:left w:val="nil"/>
              <w:bottom w:val="nil"/>
              <w:right w:val="nil"/>
            </w:tcBorders>
          </w:tcPr>
          <w:p w14:paraId="2A2222B0"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7A998BAE" w14:textId="77777777" w:rsidR="00A50B77" w:rsidRPr="00C069B8" w:rsidRDefault="00A50B77" w:rsidP="008A36ED">
            <w:pPr>
              <w:widowControl w:val="0"/>
              <w:autoSpaceDE w:val="0"/>
              <w:autoSpaceDN w:val="0"/>
              <w:jc w:val="both"/>
            </w:pPr>
            <w:r w:rsidRPr="00C069B8">
              <w:t>Собственные средства</w:t>
            </w:r>
          </w:p>
        </w:tc>
      </w:tr>
    </w:tbl>
    <w:p w14:paraId="1947D315" w14:textId="684CE907" w:rsidR="00A50B77" w:rsidRPr="00C069B8" w:rsidRDefault="00A50B77" w:rsidP="00A50B77">
      <w:pPr>
        <w:widowControl w:val="0"/>
        <w:autoSpaceDE w:val="0"/>
        <w:autoSpaceDN w:val="0"/>
        <w:ind w:firstLine="540"/>
        <w:jc w:val="both"/>
        <w:outlineLvl w:val="3"/>
      </w:pPr>
      <w:r w:rsidRPr="00C069B8">
        <w:t xml:space="preserve">Проект </w:t>
      </w:r>
      <w:r w:rsidR="00E0196C">
        <w:t>№</w:t>
      </w:r>
      <w:r w:rsidRPr="00C069B8">
        <w:t xml:space="preserve"> 3</w:t>
      </w:r>
    </w:p>
    <w:p w14:paraId="73798067" w14:textId="77777777" w:rsidR="00A50B77" w:rsidRPr="00C069B8" w:rsidRDefault="00A50B77" w:rsidP="00A50B77">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65"/>
        <w:gridCol w:w="365"/>
        <w:gridCol w:w="5515"/>
      </w:tblGrid>
      <w:tr w:rsidR="00A50B77" w:rsidRPr="00C069B8" w14:paraId="14770E1C" w14:textId="77777777" w:rsidTr="008A36ED">
        <w:tc>
          <w:tcPr>
            <w:tcW w:w="510" w:type="dxa"/>
            <w:tcBorders>
              <w:top w:val="nil"/>
              <w:left w:val="nil"/>
              <w:bottom w:val="nil"/>
              <w:right w:val="nil"/>
            </w:tcBorders>
          </w:tcPr>
          <w:p w14:paraId="173FDCF7" w14:textId="77777777" w:rsidR="00A50B77" w:rsidRPr="00C069B8" w:rsidRDefault="00A50B77" w:rsidP="008A36ED">
            <w:pPr>
              <w:widowControl w:val="0"/>
              <w:autoSpaceDE w:val="0"/>
              <w:autoSpaceDN w:val="0"/>
              <w:jc w:val="center"/>
            </w:pPr>
            <w:r w:rsidRPr="00C069B8">
              <w:t>1.</w:t>
            </w:r>
          </w:p>
        </w:tc>
        <w:tc>
          <w:tcPr>
            <w:tcW w:w="2665" w:type="dxa"/>
            <w:tcBorders>
              <w:top w:val="nil"/>
              <w:left w:val="nil"/>
              <w:bottom w:val="nil"/>
              <w:right w:val="nil"/>
            </w:tcBorders>
          </w:tcPr>
          <w:p w14:paraId="080CB8CA" w14:textId="77777777" w:rsidR="00A50B77" w:rsidRPr="00C069B8" w:rsidRDefault="00A50B77" w:rsidP="008A36ED">
            <w:pPr>
              <w:widowControl w:val="0"/>
              <w:autoSpaceDE w:val="0"/>
              <w:autoSpaceDN w:val="0"/>
              <w:jc w:val="both"/>
            </w:pPr>
            <w:r w:rsidRPr="00C069B8">
              <w:t>Наименование проекта</w:t>
            </w:r>
          </w:p>
        </w:tc>
        <w:tc>
          <w:tcPr>
            <w:tcW w:w="365" w:type="dxa"/>
            <w:tcBorders>
              <w:top w:val="nil"/>
              <w:left w:val="nil"/>
              <w:bottom w:val="nil"/>
              <w:right w:val="nil"/>
            </w:tcBorders>
          </w:tcPr>
          <w:p w14:paraId="6B19D4AD"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5900F2FF" w14:textId="77777777" w:rsidR="00A50B77" w:rsidRPr="00C069B8" w:rsidRDefault="00A50B77" w:rsidP="008A36ED">
            <w:pPr>
              <w:widowControl w:val="0"/>
              <w:autoSpaceDE w:val="0"/>
              <w:autoSpaceDN w:val="0"/>
              <w:jc w:val="both"/>
            </w:pPr>
            <w:r w:rsidRPr="00C069B8">
              <w:t xml:space="preserve"> Первичная и глубокая переработка сельскохозяйственной продукции</w:t>
            </w:r>
          </w:p>
        </w:tc>
      </w:tr>
      <w:tr w:rsidR="00A50B77" w:rsidRPr="00C069B8" w14:paraId="0107E971" w14:textId="77777777" w:rsidTr="008A36ED">
        <w:tc>
          <w:tcPr>
            <w:tcW w:w="510" w:type="dxa"/>
            <w:tcBorders>
              <w:top w:val="nil"/>
              <w:left w:val="nil"/>
              <w:bottom w:val="nil"/>
              <w:right w:val="nil"/>
            </w:tcBorders>
          </w:tcPr>
          <w:p w14:paraId="36650A1C" w14:textId="77777777" w:rsidR="00A50B77" w:rsidRPr="00C069B8" w:rsidRDefault="00A50B77" w:rsidP="008A36ED">
            <w:pPr>
              <w:widowControl w:val="0"/>
              <w:autoSpaceDE w:val="0"/>
              <w:autoSpaceDN w:val="0"/>
              <w:jc w:val="center"/>
            </w:pPr>
            <w:r w:rsidRPr="00C069B8">
              <w:lastRenderedPageBreak/>
              <w:t>2.</w:t>
            </w:r>
          </w:p>
        </w:tc>
        <w:tc>
          <w:tcPr>
            <w:tcW w:w="2665" w:type="dxa"/>
            <w:tcBorders>
              <w:top w:val="nil"/>
              <w:left w:val="nil"/>
              <w:bottom w:val="nil"/>
              <w:right w:val="nil"/>
            </w:tcBorders>
          </w:tcPr>
          <w:p w14:paraId="5D41A804" w14:textId="77777777" w:rsidR="00A50B77" w:rsidRPr="00C069B8" w:rsidRDefault="00A50B77" w:rsidP="008A36ED">
            <w:pPr>
              <w:widowControl w:val="0"/>
              <w:autoSpaceDE w:val="0"/>
              <w:autoSpaceDN w:val="0"/>
              <w:jc w:val="both"/>
            </w:pPr>
            <w:r w:rsidRPr="00C069B8">
              <w:t>Краткое описание проекта</w:t>
            </w:r>
          </w:p>
        </w:tc>
        <w:tc>
          <w:tcPr>
            <w:tcW w:w="365" w:type="dxa"/>
            <w:tcBorders>
              <w:top w:val="nil"/>
              <w:left w:val="nil"/>
              <w:bottom w:val="nil"/>
              <w:right w:val="nil"/>
            </w:tcBorders>
          </w:tcPr>
          <w:p w14:paraId="3AD7851C"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791A4CF9" w14:textId="77777777" w:rsidR="00A50B77" w:rsidRPr="00C069B8" w:rsidRDefault="00A50B77" w:rsidP="008A36ED">
            <w:pPr>
              <w:widowControl w:val="0"/>
              <w:autoSpaceDE w:val="0"/>
              <w:autoSpaceDN w:val="0"/>
              <w:jc w:val="both"/>
            </w:pPr>
            <w:r w:rsidRPr="00C069B8">
              <w:t>Планируется  первичная и глубокая переработка овощей, картофеля, рапса.</w:t>
            </w:r>
          </w:p>
        </w:tc>
      </w:tr>
      <w:tr w:rsidR="00A50B77" w:rsidRPr="00C069B8" w14:paraId="6693FDD1" w14:textId="77777777" w:rsidTr="008A36ED">
        <w:tc>
          <w:tcPr>
            <w:tcW w:w="510" w:type="dxa"/>
            <w:tcBorders>
              <w:top w:val="nil"/>
              <w:left w:val="nil"/>
              <w:bottom w:val="nil"/>
              <w:right w:val="nil"/>
            </w:tcBorders>
          </w:tcPr>
          <w:p w14:paraId="279346A1" w14:textId="77777777" w:rsidR="00A50B77" w:rsidRPr="00C069B8" w:rsidRDefault="00A50B77" w:rsidP="008A36ED">
            <w:pPr>
              <w:widowControl w:val="0"/>
              <w:autoSpaceDE w:val="0"/>
              <w:autoSpaceDN w:val="0"/>
              <w:jc w:val="center"/>
            </w:pPr>
            <w:r w:rsidRPr="00C069B8">
              <w:t>3.</w:t>
            </w:r>
          </w:p>
        </w:tc>
        <w:tc>
          <w:tcPr>
            <w:tcW w:w="2665" w:type="dxa"/>
            <w:tcBorders>
              <w:top w:val="nil"/>
              <w:left w:val="nil"/>
              <w:bottom w:val="nil"/>
              <w:right w:val="nil"/>
            </w:tcBorders>
          </w:tcPr>
          <w:p w14:paraId="58095944" w14:textId="77777777" w:rsidR="00A50B77" w:rsidRPr="00C069B8" w:rsidRDefault="00A50B77" w:rsidP="008A36ED">
            <w:pPr>
              <w:widowControl w:val="0"/>
              <w:autoSpaceDE w:val="0"/>
              <w:autoSpaceDN w:val="0"/>
              <w:jc w:val="both"/>
            </w:pPr>
            <w:r w:rsidRPr="00C069B8">
              <w:t>Основные показатели проекта (общая стоимость проекта, срок реализации проекта)</w:t>
            </w:r>
          </w:p>
        </w:tc>
        <w:tc>
          <w:tcPr>
            <w:tcW w:w="365" w:type="dxa"/>
            <w:tcBorders>
              <w:top w:val="nil"/>
              <w:left w:val="nil"/>
              <w:bottom w:val="nil"/>
              <w:right w:val="nil"/>
            </w:tcBorders>
          </w:tcPr>
          <w:p w14:paraId="79B275AE"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4E5992FD" w14:textId="77777777" w:rsidR="00A50B77" w:rsidRPr="00C069B8" w:rsidRDefault="00A50B77" w:rsidP="008A36ED">
            <w:pPr>
              <w:widowControl w:val="0"/>
              <w:autoSpaceDE w:val="0"/>
              <w:autoSpaceDN w:val="0"/>
              <w:jc w:val="both"/>
            </w:pPr>
            <w:r w:rsidRPr="00C069B8">
              <w:t>общая стоимость проекта – 250 млн. рублей;</w:t>
            </w:r>
          </w:p>
          <w:p w14:paraId="5D68DAA3" w14:textId="77777777" w:rsidR="00A50B77" w:rsidRPr="00C069B8" w:rsidRDefault="00A50B77" w:rsidP="008A36ED">
            <w:pPr>
              <w:widowControl w:val="0"/>
              <w:autoSpaceDE w:val="0"/>
              <w:autoSpaceDN w:val="0"/>
              <w:jc w:val="both"/>
            </w:pPr>
            <w:r w:rsidRPr="00C069B8">
              <w:t>срок реализации проекта - 2031 - 2033 годы</w:t>
            </w:r>
          </w:p>
          <w:p w14:paraId="1A987A2E" w14:textId="77777777" w:rsidR="00A50B77" w:rsidRPr="00C069B8" w:rsidRDefault="00A50B77" w:rsidP="008A36ED">
            <w:pPr>
              <w:widowControl w:val="0"/>
              <w:autoSpaceDE w:val="0"/>
              <w:autoSpaceDN w:val="0"/>
              <w:jc w:val="both"/>
            </w:pPr>
          </w:p>
        </w:tc>
      </w:tr>
      <w:tr w:rsidR="00A50B77" w:rsidRPr="00C069B8" w14:paraId="698F7CED" w14:textId="77777777" w:rsidTr="008A36ED">
        <w:tc>
          <w:tcPr>
            <w:tcW w:w="510" w:type="dxa"/>
            <w:tcBorders>
              <w:top w:val="nil"/>
              <w:left w:val="nil"/>
              <w:bottom w:val="nil"/>
              <w:right w:val="nil"/>
            </w:tcBorders>
          </w:tcPr>
          <w:p w14:paraId="567D233A" w14:textId="77777777" w:rsidR="00A50B77" w:rsidRPr="00C069B8" w:rsidRDefault="00A50B77" w:rsidP="008A36ED">
            <w:pPr>
              <w:widowControl w:val="0"/>
              <w:autoSpaceDE w:val="0"/>
              <w:autoSpaceDN w:val="0"/>
              <w:jc w:val="center"/>
            </w:pPr>
            <w:r w:rsidRPr="00C069B8">
              <w:t>4.</w:t>
            </w:r>
          </w:p>
        </w:tc>
        <w:tc>
          <w:tcPr>
            <w:tcW w:w="2665" w:type="dxa"/>
            <w:tcBorders>
              <w:top w:val="nil"/>
              <w:left w:val="nil"/>
              <w:bottom w:val="nil"/>
              <w:right w:val="nil"/>
            </w:tcBorders>
          </w:tcPr>
          <w:p w14:paraId="19BD3BEB" w14:textId="193C2AF6" w:rsidR="00A50B77" w:rsidRPr="00C069B8" w:rsidRDefault="00A50B77" w:rsidP="008A36ED">
            <w:pPr>
              <w:widowControl w:val="0"/>
              <w:autoSpaceDE w:val="0"/>
              <w:autoSpaceDN w:val="0"/>
              <w:jc w:val="both"/>
            </w:pPr>
            <w:r w:rsidRPr="00C069B8">
              <w:t>Формы участия инвестора в проекте</w:t>
            </w:r>
            <w:r w:rsidR="001F770A">
              <w:t>»;</w:t>
            </w:r>
          </w:p>
        </w:tc>
        <w:tc>
          <w:tcPr>
            <w:tcW w:w="365" w:type="dxa"/>
            <w:tcBorders>
              <w:top w:val="nil"/>
              <w:left w:val="nil"/>
              <w:bottom w:val="nil"/>
              <w:right w:val="nil"/>
            </w:tcBorders>
          </w:tcPr>
          <w:p w14:paraId="0BB063AA" w14:textId="77777777" w:rsidR="00A50B77" w:rsidRPr="00C069B8" w:rsidRDefault="00A50B77" w:rsidP="008A36ED">
            <w:pPr>
              <w:widowControl w:val="0"/>
              <w:autoSpaceDE w:val="0"/>
              <w:autoSpaceDN w:val="0"/>
              <w:jc w:val="center"/>
            </w:pPr>
            <w:r w:rsidRPr="00C069B8">
              <w:t>-</w:t>
            </w:r>
          </w:p>
        </w:tc>
        <w:tc>
          <w:tcPr>
            <w:tcW w:w="5515" w:type="dxa"/>
            <w:tcBorders>
              <w:top w:val="nil"/>
              <w:left w:val="nil"/>
              <w:bottom w:val="nil"/>
              <w:right w:val="nil"/>
            </w:tcBorders>
          </w:tcPr>
          <w:p w14:paraId="08EC3A91" w14:textId="77777777" w:rsidR="00A50B77" w:rsidRPr="00C069B8" w:rsidRDefault="00A50B77" w:rsidP="008A36ED">
            <w:pPr>
              <w:widowControl w:val="0"/>
              <w:autoSpaceDE w:val="0"/>
              <w:autoSpaceDN w:val="0"/>
              <w:jc w:val="both"/>
            </w:pPr>
            <w:r w:rsidRPr="00C069B8">
              <w:t>Собственные средства</w:t>
            </w:r>
          </w:p>
        </w:tc>
      </w:tr>
    </w:tbl>
    <w:p w14:paraId="40B88F67" w14:textId="77777777" w:rsidR="00A50B77" w:rsidRPr="00561CF9" w:rsidRDefault="00A50B77" w:rsidP="00D012DC">
      <w:pPr>
        <w:ind w:firstLine="567"/>
        <w:jc w:val="both"/>
      </w:pPr>
    </w:p>
    <w:p w14:paraId="69BEEF46" w14:textId="6197435A" w:rsidR="001F770A" w:rsidRDefault="00F05F15" w:rsidP="001F770A">
      <w:pPr>
        <w:ind w:firstLine="567"/>
        <w:jc w:val="both"/>
      </w:pPr>
      <w:r w:rsidRPr="0011055D">
        <w:t>1.</w:t>
      </w:r>
      <w:r w:rsidR="00E0196C">
        <w:t>8.</w:t>
      </w:r>
      <w:r w:rsidRPr="0011055D">
        <w:t xml:space="preserve"> </w:t>
      </w:r>
      <w:r w:rsidR="00FF0329">
        <w:t>в</w:t>
      </w:r>
      <w:r w:rsidRPr="0011055D">
        <w:t xml:space="preserve"> </w:t>
      </w:r>
      <w:r w:rsidR="008846B9" w:rsidRPr="0011055D">
        <w:t>п</w:t>
      </w:r>
      <w:r w:rsidR="00AC5157" w:rsidRPr="0011055D">
        <w:t>риложени</w:t>
      </w:r>
      <w:r w:rsidR="008846B9" w:rsidRPr="0011055D">
        <w:t>и</w:t>
      </w:r>
      <w:r w:rsidR="00AC5157" w:rsidRPr="0011055D">
        <w:t xml:space="preserve"> № 5 к Муниципальной программе</w:t>
      </w:r>
      <w:r w:rsidR="001F770A">
        <w:t>:</w:t>
      </w:r>
    </w:p>
    <w:p w14:paraId="2083083F" w14:textId="1321097B" w:rsidR="00A0109B" w:rsidRDefault="00AC5157" w:rsidP="001F770A">
      <w:pPr>
        <w:ind w:firstLine="567"/>
        <w:jc w:val="both"/>
      </w:pPr>
      <w:r w:rsidRPr="0011055D">
        <w:t>позицию «Объемы муниципальной подпрограммы с разбивкой по годам реализации» паспорта подпрограммы «Развитие отраслей агропромышленного комплекса» Муниципальной</w:t>
      </w:r>
      <w:r w:rsidR="008A36ED" w:rsidRPr="0011055D">
        <w:t xml:space="preserve"> </w:t>
      </w:r>
      <w:r w:rsidRPr="0011055D">
        <w:t xml:space="preserve">программы </w:t>
      </w:r>
      <w:r w:rsidR="00F05F15" w:rsidRPr="0011055D">
        <w:t>изложить в следующей редакции:</w:t>
      </w:r>
    </w:p>
    <w:p w14:paraId="00AF0E96" w14:textId="5DE013EE" w:rsidR="001F770A" w:rsidRDefault="0011055D" w:rsidP="001F770A">
      <w:pPr>
        <w:ind w:firstLine="567"/>
        <w:jc w:val="both"/>
      </w:pPr>
      <w:r w:rsidRPr="0011055D">
        <w:t xml:space="preserve"> </w:t>
      </w:r>
    </w:p>
    <w:tbl>
      <w:tblPr>
        <w:tblStyle w:val="a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6061"/>
      </w:tblGrid>
      <w:tr w:rsidR="001F770A" w14:paraId="1D7FEF8F" w14:textId="77777777" w:rsidTr="00A0109B">
        <w:tc>
          <w:tcPr>
            <w:tcW w:w="3652" w:type="dxa"/>
          </w:tcPr>
          <w:p w14:paraId="63BE01F2" w14:textId="0EF8C60D" w:rsidR="001F770A" w:rsidRDefault="00A0109B" w:rsidP="0011055D">
            <w:pPr>
              <w:jc w:val="both"/>
            </w:pPr>
            <w:r>
              <w:t>«</w:t>
            </w:r>
            <w:r w:rsidRPr="00A0109B">
              <w:t>Объемы финансирования подпрограммы с разбивкой по годам реализации</w:t>
            </w:r>
          </w:p>
        </w:tc>
        <w:tc>
          <w:tcPr>
            <w:tcW w:w="6062" w:type="dxa"/>
          </w:tcPr>
          <w:p w14:paraId="6AF2E7A8" w14:textId="77777777" w:rsidR="00A0109B" w:rsidRDefault="00A0109B" w:rsidP="00A0109B">
            <w:pPr>
              <w:jc w:val="both"/>
            </w:pPr>
            <w:r>
              <w:t>прогнозируемые объемы бюджетных ассигнований на реализацию мероприятий подпрограммы в 2022–2035 годах составляют 8146,6 тыс. рублей, в том числе:</w:t>
            </w:r>
          </w:p>
          <w:p w14:paraId="03AE1757" w14:textId="77777777" w:rsidR="00A0109B" w:rsidRDefault="00A0109B" w:rsidP="00A0109B">
            <w:pPr>
              <w:jc w:val="both"/>
            </w:pPr>
          </w:p>
          <w:p w14:paraId="48C20918" w14:textId="77777777" w:rsidR="00A0109B" w:rsidRDefault="00A0109B" w:rsidP="00A0109B">
            <w:pPr>
              <w:jc w:val="both"/>
            </w:pPr>
            <w:r>
              <w:t>в 2022 году – 7835,9 тыс. рублей;</w:t>
            </w:r>
          </w:p>
          <w:p w14:paraId="56E3C92A" w14:textId="77777777" w:rsidR="00A0109B" w:rsidRDefault="00A0109B" w:rsidP="00A0109B">
            <w:pPr>
              <w:jc w:val="both"/>
            </w:pPr>
            <w:r>
              <w:t>в 2023 году – 36,1 тыс. рублей;</w:t>
            </w:r>
          </w:p>
          <w:p w14:paraId="7BA93C3A" w14:textId="77777777" w:rsidR="00A0109B" w:rsidRDefault="00A0109B" w:rsidP="00A0109B">
            <w:pPr>
              <w:jc w:val="both"/>
            </w:pPr>
            <w:r>
              <w:t>в 2024 году – 21,4 тыс. рублей;</w:t>
            </w:r>
          </w:p>
          <w:p w14:paraId="26787375" w14:textId="77777777" w:rsidR="00A0109B" w:rsidRDefault="00A0109B" w:rsidP="00A0109B">
            <w:pPr>
              <w:jc w:val="both"/>
            </w:pPr>
            <w:r>
              <w:t>в 2025 году – 21,4 тыс. рублей;</w:t>
            </w:r>
          </w:p>
          <w:p w14:paraId="75F2290A" w14:textId="77777777" w:rsidR="00A0109B" w:rsidRDefault="00A0109B" w:rsidP="00A0109B">
            <w:pPr>
              <w:jc w:val="both"/>
            </w:pPr>
            <w:r>
              <w:t>в 2026–2030 годах – 111,6 тыс. рублей;</w:t>
            </w:r>
          </w:p>
          <w:p w14:paraId="661D6728" w14:textId="77777777" w:rsidR="00A0109B" w:rsidRDefault="00A0109B" w:rsidP="00A0109B">
            <w:pPr>
              <w:jc w:val="both"/>
            </w:pPr>
            <w:r>
              <w:t>в 2031–2035 годах – 120,1 тыс. рублей;</w:t>
            </w:r>
          </w:p>
          <w:p w14:paraId="110B538F" w14:textId="77777777" w:rsidR="00A0109B" w:rsidRDefault="00A0109B" w:rsidP="00A0109B">
            <w:pPr>
              <w:jc w:val="both"/>
            </w:pPr>
            <w:r>
              <w:t>из них средства:</w:t>
            </w:r>
          </w:p>
          <w:p w14:paraId="7A91493F" w14:textId="77777777" w:rsidR="00A0109B" w:rsidRDefault="00A0109B" w:rsidP="00A0109B">
            <w:pPr>
              <w:jc w:val="both"/>
            </w:pPr>
            <w:r>
              <w:t>федерального бюджета – 0 тыс. рублей, в том числе:</w:t>
            </w:r>
          </w:p>
          <w:p w14:paraId="32B3EDD9" w14:textId="77777777" w:rsidR="00A0109B" w:rsidRDefault="00A0109B" w:rsidP="00A0109B">
            <w:pPr>
              <w:jc w:val="both"/>
            </w:pPr>
            <w:r>
              <w:t>в 2022 году – 0 тыс. рублей;</w:t>
            </w:r>
          </w:p>
          <w:p w14:paraId="3BB87054" w14:textId="77777777" w:rsidR="00A0109B" w:rsidRDefault="00A0109B" w:rsidP="00A0109B">
            <w:pPr>
              <w:jc w:val="both"/>
            </w:pPr>
            <w:r>
              <w:t>в 2023 году – 0 тыс. рублей;</w:t>
            </w:r>
          </w:p>
          <w:p w14:paraId="2DBA1FD5" w14:textId="77777777" w:rsidR="00A0109B" w:rsidRDefault="00A0109B" w:rsidP="00A0109B">
            <w:pPr>
              <w:jc w:val="both"/>
            </w:pPr>
            <w:r>
              <w:t>в 2024 году – 0 тыс. рублей;</w:t>
            </w:r>
          </w:p>
          <w:p w14:paraId="5863F5A2" w14:textId="77777777" w:rsidR="00A0109B" w:rsidRDefault="00A0109B" w:rsidP="00A0109B">
            <w:pPr>
              <w:jc w:val="both"/>
            </w:pPr>
            <w:r>
              <w:t>в 2025 году – 0 тыс. рублей;</w:t>
            </w:r>
          </w:p>
          <w:p w14:paraId="0DD33E17" w14:textId="77777777" w:rsidR="00A0109B" w:rsidRDefault="00A0109B" w:rsidP="00A0109B">
            <w:pPr>
              <w:jc w:val="both"/>
            </w:pPr>
            <w:r>
              <w:t>в 2026–2030 годах – 0 тыс. рублей;</w:t>
            </w:r>
          </w:p>
          <w:p w14:paraId="7C01C3F4" w14:textId="77777777" w:rsidR="00A0109B" w:rsidRDefault="00A0109B" w:rsidP="00A0109B">
            <w:pPr>
              <w:jc w:val="both"/>
            </w:pPr>
            <w:r>
              <w:t>в 2031–2035 годах – 0 тыс. рублей;</w:t>
            </w:r>
          </w:p>
          <w:p w14:paraId="6AC77268" w14:textId="77777777" w:rsidR="00A0109B" w:rsidRDefault="00A0109B" w:rsidP="00A0109B">
            <w:pPr>
              <w:jc w:val="both"/>
            </w:pPr>
            <w:r>
              <w:t>республиканского бюджета Чувашской Республики – 8074,1 тыс. рублей</w:t>
            </w:r>
          </w:p>
          <w:p w14:paraId="007CE8E9" w14:textId="77777777" w:rsidR="00A0109B" w:rsidRDefault="00A0109B" w:rsidP="00A0109B">
            <w:pPr>
              <w:jc w:val="both"/>
            </w:pPr>
            <w:r>
              <w:t xml:space="preserve"> в том числе:</w:t>
            </w:r>
          </w:p>
          <w:p w14:paraId="52FFE020" w14:textId="77777777" w:rsidR="00A0109B" w:rsidRDefault="00A0109B" w:rsidP="00A0109B">
            <w:pPr>
              <w:jc w:val="both"/>
            </w:pPr>
            <w:r>
              <w:t>в 2022 году – 7794,4 тыс. рублей;</w:t>
            </w:r>
          </w:p>
          <w:p w14:paraId="3D460F48" w14:textId="77777777" w:rsidR="00A0109B" w:rsidRDefault="00A0109B" w:rsidP="00A0109B">
            <w:pPr>
              <w:jc w:val="both"/>
            </w:pPr>
            <w:r>
              <w:t>в 2023 году – 34,3 тыс. рублей;</w:t>
            </w:r>
          </w:p>
          <w:p w14:paraId="43C5126D" w14:textId="77777777" w:rsidR="00A0109B" w:rsidRDefault="00A0109B" w:rsidP="00A0109B">
            <w:pPr>
              <w:jc w:val="both"/>
            </w:pPr>
            <w:r>
              <w:t>в 2024 году – 20,3 тыс. рублей;</w:t>
            </w:r>
          </w:p>
          <w:p w14:paraId="7A60AE32" w14:textId="77777777" w:rsidR="00A0109B" w:rsidRDefault="00A0109B" w:rsidP="00A0109B">
            <w:pPr>
              <w:jc w:val="both"/>
            </w:pPr>
            <w:r>
              <w:t>в 2025 году – 20,3 тыс. рублей;</w:t>
            </w:r>
          </w:p>
          <w:p w14:paraId="6A07A2C2" w14:textId="77777777" w:rsidR="00A0109B" w:rsidRDefault="00A0109B" w:rsidP="00A0109B">
            <w:pPr>
              <w:jc w:val="both"/>
            </w:pPr>
            <w:r>
              <w:t>в 2026–2030 годах – 102,3 тыс. рублей;</w:t>
            </w:r>
          </w:p>
          <w:p w14:paraId="41FBCA36" w14:textId="77777777" w:rsidR="00A0109B" w:rsidRDefault="00A0109B" w:rsidP="00A0109B">
            <w:pPr>
              <w:jc w:val="both"/>
            </w:pPr>
            <w:r>
              <w:t>в 2031–2035 годах – 102,5 тыс. рублей;</w:t>
            </w:r>
          </w:p>
          <w:p w14:paraId="73895C5F" w14:textId="77777777" w:rsidR="00A0109B" w:rsidRDefault="00A0109B" w:rsidP="00A0109B">
            <w:pPr>
              <w:jc w:val="both"/>
            </w:pPr>
            <w:r>
              <w:t>бюджета Шумерлинского муниципального округа –72,5 тыс. рублей, в том числе:</w:t>
            </w:r>
          </w:p>
          <w:p w14:paraId="77A991C8" w14:textId="77777777" w:rsidR="00A0109B" w:rsidRDefault="00A0109B" w:rsidP="00A0109B">
            <w:pPr>
              <w:jc w:val="both"/>
            </w:pPr>
            <w:r>
              <w:t>в 2022 году – 41,6 тыс. рублей;</w:t>
            </w:r>
          </w:p>
          <w:p w14:paraId="3F4AADCD" w14:textId="77777777" w:rsidR="00A0109B" w:rsidRDefault="00A0109B" w:rsidP="00A0109B">
            <w:pPr>
              <w:jc w:val="both"/>
            </w:pPr>
            <w:r>
              <w:t>в 2023 году – 1,8 тыс. рублей;</w:t>
            </w:r>
          </w:p>
          <w:p w14:paraId="2EFA6CF6" w14:textId="77777777" w:rsidR="00A0109B" w:rsidRDefault="00A0109B" w:rsidP="00A0109B">
            <w:pPr>
              <w:jc w:val="both"/>
            </w:pPr>
            <w:r>
              <w:t>в 2024 году –1,1 тыс. рублей;</w:t>
            </w:r>
          </w:p>
          <w:p w14:paraId="5832EAE3" w14:textId="77777777" w:rsidR="00A0109B" w:rsidRDefault="00A0109B" w:rsidP="00A0109B">
            <w:pPr>
              <w:jc w:val="both"/>
            </w:pPr>
            <w:r>
              <w:t>в 2025 году – 1,1 тыс. рублей;</w:t>
            </w:r>
          </w:p>
          <w:p w14:paraId="3469F848" w14:textId="77777777" w:rsidR="00A0109B" w:rsidRDefault="00A0109B" w:rsidP="00A0109B">
            <w:pPr>
              <w:jc w:val="both"/>
            </w:pPr>
            <w:r>
              <w:t>в 2026–2030 годах – 9,3 тыс. рублей;</w:t>
            </w:r>
          </w:p>
          <w:p w14:paraId="0B5D833A" w14:textId="70B8B65A" w:rsidR="001F770A" w:rsidRDefault="00A0109B" w:rsidP="00A0109B">
            <w:pPr>
              <w:jc w:val="both"/>
            </w:pPr>
            <w:r>
              <w:t>в 2031–2035 годах – 17,6 тыс. рублей»;</w:t>
            </w:r>
          </w:p>
        </w:tc>
      </w:tr>
    </w:tbl>
    <w:p w14:paraId="3D646ADA" w14:textId="77777777" w:rsidR="001F770A" w:rsidRDefault="001F770A" w:rsidP="0011055D">
      <w:pPr>
        <w:jc w:val="both"/>
      </w:pPr>
    </w:p>
    <w:p w14:paraId="1A994E5C" w14:textId="0D6C1161" w:rsidR="007E1468" w:rsidRDefault="00FF0329" w:rsidP="004C5B66">
      <w:pPr>
        <w:ind w:firstLine="567"/>
        <w:jc w:val="both"/>
      </w:pPr>
      <w:r w:rsidRPr="00FF0329">
        <w:lastRenderedPageBreak/>
        <w:t xml:space="preserve">позицию </w:t>
      </w:r>
      <w:r>
        <w:t>«Ц</w:t>
      </w:r>
      <w:r w:rsidR="008A36ED" w:rsidRPr="002F286A">
        <w:t>елевые показатели (индикаторы) муницип</w:t>
      </w:r>
      <w:r w:rsidR="006D5353">
        <w:t>альной подпрограммы</w:t>
      </w:r>
      <w:r w:rsidR="000016EF">
        <w:t xml:space="preserve">» </w:t>
      </w:r>
      <w:r w:rsidR="00BC3E89">
        <w:t xml:space="preserve">паспорта </w:t>
      </w:r>
      <w:r w:rsidR="000016EF">
        <w:t xml:space="preserve">подпрограммы </w:t>
      </w:r>
      <w:r w:rsidR="000016EF" w:rsidRPr="000016EF">
        <w:t xml:space="preserve">«Развитие отраслей агропромышленного комплекса» Муниципальной программы </w:t>
      </w:r>
      <w:r w:rsidR="008A36ED" w:rsidRPr="002F286A">
        <w:t xml:space="preserve">дополнить </w:t>
      </w:r>
      <w:r w:rsidR="007E1468">
        <w:t>абзацем следующего содержания:</w:t>
      </w:r>
    </w:p>
    <w:p w14:paraId="7FC0EFB9" w14:textId="546F0DEE" w:rsidR="00B14137" w:rsidRPr="002F286A" w:rsidRDefault="004C5B66" w:rsidP="00A0109B">
      <w:pPr>
        <w:ind w:firstLine="567"/>
        <w:jc w:val="both"/>
      </w:pPr>
      <w:r>
        <w:t>«К</w:t>
      </w:r>
      <w:r w:rsidR="008A36ED" w:rsidRPr="002F286A">
        <w:t>оличество личных подсобных хозяйств, ведение которых осуществляют граждане, применяющие специальный налоговый режим «Налог на профессиональный доход» - 863 ед.»</w:t>
      </w:r>
      <w:r w:rsidR="00A0109B">
        <w:t>;</w:t>
      </w:r>
    </w:p>
    <w:p w14:paraId="3A274990" w14:textId="77777777" w:rsidR="00E0196C" w:rsidRDefault="00E0196C" w:rsidP="004C5B66">
      <w:pPr>
        <w:ind w:firstLine="567"/>
        <w:jc w:val="both"/>
      </w:pPr>
    </w:p>
    <w:p w14:paraId="0B2DDC2B" w14:textId="78C3E7FC" w:rsidR="004C5B66" w:rsidRPr="00016AC1" w:rsidRDefault="00C970C4" w:rsidP="004C5B66">
      <w:pPr>
        <w:ind w:firstLine="567"/>
        <w:jc w:val="both"/>
      </w:pPr>
      <w:r w:rsidRPr="00016AC1">
        <w:t>1.</w:t>
      </w:r>
      <w:r w:rsidR="00E0196C">
        <w:t>9</w:t>
      </w:r>
      <w:r w:rsidRPr="00016AC1">
        <w:t xml:space="preserve"> </w:t>
      </w:r>
      <w:r w:rsidR="005525B8">
        <w:t>р</w:t>
      </w:r>
      <w:r w:rsidRPr="00016AC1">
        <w:t xml:space="preserve">аздел </w:t>
      </w:r>
      <w:r w:rsidRPr="00016AC1">
        <w:rPr>
          <w:lang w:val="en-US"/>
        </w:rPr>
        <w:t>II</w:t>
      </w:r>
      <w:r w:rsidRPr="00016AC1">
        <w:t xml:space="preserve"> </w:t>
      </w:r>
      <w:r w:rsidR="006F1A86">
        <w:t xml:space="preserve">подпрограммы </w:t>
      </w:r>
      <w:r w:rsidR="006D5353" w:rsidRPr="006D5353">
        <w:t>«Развитие отраслей агропромышленного комплекса»</w:t>
      </w:r>
      <w:r w:rsidR="006D5353">
        <w:t xml:space="preserve"> </w:t>
      </w:r>
      <w:r w:rsidR="00E3005F">
        <w:t xml:space="preserve">Муниципальной программы </w:t>
      </w:r>
      <w:r w:rsidR="00DB0209" w:rsidRPr="00016AC1">
        <w:t>дополнить абзацем следующего содержания</w:t>
      </w:r>
      <w:r w:rsidR="004C5B66" w:rsidRPr="00016AC1">
        <w:t>:</w:t>
      </w:r>
      <w:r w:rsidRPr="00016AC1">
        <w:t xml:space="preserve"> </w:t>
      </w:r>
    </w:p>
    <w:p w14:paraId="1285E6D8" w14:textId="650B1132" w:rsidR="00016AC1" w:rsidRPr="00016AC1" w:rsidRDefault="00C970C4" w:rsidP="004C5B66">
      <w:pPr>
        <w:ind w:firstLine="567"/>
        <w:jc w:val="both"/>
      </w:pPr>
      <w:r w:rsidRPr="00016AC1">
        <w:t>«</w:t>
      </w:r>
      <w:r w:rsidR="004C5B66" w:rsidRPr="00016AC1">
        <w:t>к</w:t>
      </w:r>
      <w:r w:rsidRPr="00016AC1">
        <w:t>оличество личных подсобных хозяйств, ведение которых осуществляют граждане, применяющие специальный налоговый режим «Н</w:t>
      </w:r>
      <w:r w:rsidR="005525B8">
        <w:t>алог на профессиональный доход»</w:t>
      </w:r>
      <w:r w:rsidR="00016AC1" w:rsidRPr="00016AC1">
        <w:t>:</w:t>
      </w:r>
    </w:p>
    <w:p w14:paraId="40A65446" w14:textId="77777777" w:rsidR="00016AC1" w:rsidRPr="00016AC1" w:rsidRDefault="00016AC1" w:rsidP="00016AC1">
      <w:pPr>
        <w:ind w:firstLine="567"/>
        <w:jc w:val="both"/>
      </w:pPr>
      <w:r w:rsidRPr="00016AC1">
        <w:t>в 2022 году - 345 ед.;</w:t>
      </w:r>
    </w:p>
    <w:p w14:paraId="47FBE070" w14:textId="77777777" w:rsidR="00016AC1" w:rsidRPr="00016AC1" w:rsidRDefault="00016AC1" w:rsidP="00016AC1">
      <w:pPr>
        <w:ind w:firstLine="567"/>
        <w:jc w:val="both"/>
      </w:pPr>
      <w:r w:rsidRPr="00016AC1">
        <w:t>в 2023 году – 276 ед.;</w:t>
      </w:r>
    </w:p>
    <w:p w14:paraId="27B989A4" w14:textId="0805884D" w:rsidR="00C970C4" w:rsidRDefault="00016AC1" w:rsidP="00016AC1">
      <w:pPr>
        <w:ind w:firstLine="567"/>
        <w:jc w:val="both"/>
      </w:pPr>
      <w:r w:rsidRPr="00016AC1">
        <w:t>в 2024 году – 242 ед.</w:t>
      </w:r>
      <w:r w:rsidR="00C970C4" w:rsidRPr="00016AC1">
        <w:t>»</w:t>
      </w:r>
      <w:r>
        <w:t>;</w:t>
      </w:r>
    </w:p>
    <w:p w14:paraId="350FCC8F" w14:textId="77777777" w:rsidR="00E0196C" w:rsidRDefault="00E0196C" w:rsidP="00016AC1">
      <w:pPr>
        <w:ind w:firstLine="567"/>
        <w:jc w:val="both"/>
      </w:pPr>
    </w:p>
    <w:p w14:paraId="03ECAC92" w14:textId="103DFB52" w:rsidR="00E3005F" w:rsidRPr="00E3005F" w:rsidRDefault="00546008" w:rsidP="00016AC1">
      <w:pPr>
        <w:ind w:firstLine="567"/>
        <w:jc w:val="both"/>
      </w:pPr>
      <w:r w:rsidRPr="00E3005F">
        <w:t>1.</w:t>
      </w:r>
      <w:r w:rsidR="00E0196C">
        <w:t>10.</w:t>
      </w:r>
      <w:r w:rsidRPr="00E3005F">
        <w:t xml:space="preserve"> </w:t>
      </w:r>
      <w:r w:rsidR="005525B8">
        <w:t>в</w:t>
      </w:r>
      <w:r w:rsidRPr="00E3005F">
        <w:t xml:space="preserve"> разделе </w:t>
      </w:r>
      <w:r w:rsidRPr="00E3005F">
        <w:rPr>
          <w:lang w:val="en-US"/>
        </w:rPr>
        <w:t>III</w:t>
      </w:r>
      <w:r w:rsidR="00016AC1" w:rsidRPr="00E3005F">
        <w:t xml:space="preserve"> </w:t>
      </w:r>
      <w:r w:rsidR="006D5353" w:rsidRPr="00E3005F">
        <w:t>под</w:t>
      </w:r>
      <w:r w:rsidR="00016AC1" w:rsidRPr="00E3005F">
        <w:t xml:space="preserve">программы </w:t>
      </w:r>
      <w:r w:rsidR="006D5353" w:rsidRPr="00E3005F">
        <w:t>«Развитие отраслей агропромышленного комплекса»</w:t>
      </w:r>
      <w:r w:rsidR="00E3005F" w:rsidRPr="00E3005F">
        <w:t xml:space="preserve"> Муниципальной программы:</w:t>
      </w:r>
    </w:p>
    <w:p w14:paraId="13E20EC1" w14:textId="3A5DE1CF" w:rsidR="0052463B" w:rsidRPr="00E3005F" w:rsidRDefault="00A33A5B" w:rsidP="00016AC1">
      <w:pPr>
        <w:ind w:firstLine="567"/>
        <w:jc w:val="both"/>
      </w:pPr>
      <w:r w:rsidRPr="00E3005F">
        <w:t xml:space="preserve">в </w:t>
      </w:r>
      <w:r w:rsidR="0052463B" w:rsidRPr="00E3005F">
        <w:t>абзац</w:t>
      </w:r>
      <w:r w:rsidRPr="00E3005F">
        <w:t>е</w:t>
      </w:r>
      <w:r w:rsidR="0052463B" w:rsidRPr="00E3005F">
        <w:t xml:space="preserve"> </w:t>
      </w:r>
      <w:r w:rsidR="00016AC1" w:rsidRPr="00E3005F">
        <w:t xml:space="preserve">втором </w:t>
      </w:r>
      <w:r w:rsidR="0052463B" w:rsidRPr="00E3005F">
        <w:t>сло</w:t>
      </w:r>
      <w:r w:rsidR="008A24E4" w:rsidRPr="00E3005F">
        <w:t>во «три» заменить словом «пять»;</w:t>
      </w:r>
      <w:r w:rsidR="0052463B" w:rsidRPr="00E3005F">
        <w:t xml:space="preserve"> </w:t>
      </w:r>
    </w:p>
    <w:p w14:paraId="625CC21A" w14:textId="7F5B1842" w:rsidR="0052463B" w:rsidRPr="00B66AC4" w:rsidRDefault="00E3005F" w:rsidP="00016AC1">
      <w:pPr>
        <w:ind w:firstLine="567"/>
        <w:jc w:val="both"/>
      </w:pPr>
      <w:r w:rsidRPr="00B66AC4">
        <w:t>д</w:t>
      </w:r>
      <w:r w:rsidR="0052463B" w:rsidRPr="00B66AC4">
        <w:t xml:space="preserve">ополнить новым абзацем </w:t>
      </w:r>
      <w:r w:rsidR="00A33A5B" w:rsidRPr="00B66AC4">
        <w:t>шесть</w:t>
      </w:r>
      <w:r w:rsidR="0052463B" w:rsidRPr="00B66AC4">
        <w:t xml:space="preserve"> следующего содержания:</w:t>
      </w:r>
    </w:p>
    <w:p w14:paraId="1B8F3DEF" w14:textId="3F1BDDFE" w:rsidR="0052463B" w:rsidRPr="00B66AC4" w:rsidRDefault="00E3005F" w:rsidP="00016AC1">
      <w:pPr>
        <w:ind w:firstLine="567"/>
        <w:jc w:val="both"/>
      </w:pPr>
      <w:r w:rsidRPr="00B66AC4">
        <w:t>«</w:t>
      </w:r>
      <w:r w:rsidR="0052463B" w:rsidRPr="00B66AC4">
        <w:t>Основное мероприятие 4. Поддержка граждан, ведущих личное подсобное хозяйство и применяющих специальный налоговый режим «Налог на профессиональный доход»</w:t>
      </w:r>
      <w:r w:rsidRPr="00B66AC4">
        <w:t>»;</w:t>
      </w:r>
    </w:p>
    <w:p w14:paraId="6683478F" w14:textId="77777777" w:rsidR="00B66AC4" w:rsidRPr="00B66AC4" w:rsidRDefault="00B66AC4" w:rsidP="00016AC1">
      <w:pPr>
        <w:ind w:firstLine="567"/>
        <w:jc w:val="both"/>
      </w:pPr>
      <w:r w:rsidRPr="00B66AC4">
        <w:t>д</w:t>
      </w:r>
      <w:r w:rsidR="0052463B" w:rsidRPr="00B66AC4">
        <w:t xml:space="preserve">ополнить новым абзацем </w:t>
      </w:r>
      <w:r w:rsidR="00A33A5B" w:rsidRPr="00B66AC4">
        <w:t>семь</w:t>
      </w:r>
      <w:r w:rsidR="0052463B" w:rsidRPr="00B66AC4">
        <w:t xml:space="preserve"> следующего содержания</w:t>
      </w:r>
      <w:r w:rsidRPr="00B66AC4">
        <w:t>:</w:t>
      </w:r>
    </w:p>
    <w:p w14:paraId="6147AF2C" w14:textId="7D33BE9C" w:rsidR="00546008" w:rsidRPr="00B66AC4" w:rsidRDefault="00B66AC4" w:rsidP="00016AC1">
      <w:pPr>
        <w:ind w:firstLine="567"/>
        <w:jc w:val="both"/>
      </w:pPr>
      <w:r w:rsidRPr="00B66AC4">
        <w:t>«</w:t>
      </w:r>
      <w:r w:rsidR="0052463B" w:rsidRPr="00B66AC4">
        <w:t>Основное мероприятие 5.Субсидии на стимулирование развития приоритетных подотраслей агропромышленного комплекса и развитие малых форм хозяйствования</w:t>
      </w:r>
      <w:proofErr w:type="gramStart"/>
      <w:r w:rsidR="0052463B" w:rsidRPr="00B66AC4">
        <w:t>.</w:t>
      </w:r>
      <w:r w:rsidRPr="00B66AC4">
        <w:t>»;</w:t>
      </w:r>
      <w:proofErr w:type="gramEnd"/>
    </w:p>
    <w:p w14:paraId="1618116A" w14:textId="7A562C27" w:rsidR="00971F01" w:rsidRPr="00BF149F" w:rsidRDefault="00971F01" w:rsidP="00016AC1">
      <w:pPr>
        <w:ind w:firstLine="567"/>
        <w:jc w:val="both"/>
      </w:pPr>
      <w:r w:rsidRPr="00BF149F">
        <w:t xml:space="preserve">абзацы шесть – </w:t>
      </w:r>
      <w:r w:rsidR="00BF149F" w:rsidRPr="00BF149F">
        <w:t>тридцать три</w:t>
      </w:r>
      <w:r w:rsidRPr="00BF149F">
        <w:t xml:space="preserve"> считать соответственно абзацами восемь – тридцать</w:t>
      </w:r>
      <w:r w:rsidR="00BF149F" w:rsidRPr="00BF149F">
        <w:t xml:space="preserve"> </w:t>
      </w:r>
      <w:r w:rsidR="00C82E20">
        <w:t>пять</w:t>
      </w:r>
      <w:r w:rsidRPr="00BF149F">
        <w:t>;</w:t>
      </w:r>
    </w:p>
    <w:p w14:paraId="34753971" w14:textId="77777777" w:rsidR="00C82E20" w:rsidRPr="00C82E20" w:rsidRDefault="00C82E20" w:rsidP="00016AC1">
      <w:pPr>
        <w:ind w:firstLine="567"/>
        <w:jc w:val="both"/>
      </w:pPr>
      <w:r w:rsidRPr="00C82E20">
        <w:t>д</w:t>
      </w:r>
      <w:r w:rsidR="00446F5D" w:rsidRPr="00C82E20">
        <w:t xml:space="preserve">ополнить новым абзацем </w:t>
      </w:r>
      <w:r w:rsidR="00B47201" w:rsidRPr="00C82E20">
        <w:t xml:space="preserve">тридцать </w:t>
      </w:r>
      <w:r w:rsidR="00446F5D" w:rsidRPr="00C82E20">
        <w:t>шесть следующего содержания</w:t>
      </w:r>
      <w:r w:rsidRPr="00C82E20">
        <w:t>:</w:t>
      </w:r>
    </w:p>
    <w:p w14:paraId="00E29B2D" w14:textId="25CEC6D0" w:rsidR="00B47201" w:rsidRPr="007E1468" w:rsidRDefault="00446F5D" w:rsidP="00C82E20">
      <w:pPr>
        <w:ind w:firstLine="567"/>
        <w:jc w:val="both"/>
        <w:rPr>
          <w:color w:val="FF0000"/>
        </w:rPr>
      </w:pPr>
      <w:r w:rsidRPr="00C82E20">
        <w:t>«количество личных подсобных хозяйств, ведение которых осуществляют граждане, применяющие специальный налоговый режим «Налог на</w:t>
      </w:r>
      <w:r w:rsidR="003E7F55" w:rsidRPr="00C82E20">
        <w:t xml:space="preserve"> профессиональный доход 863 ед</w:t>
      </w:r>
      <w:r w:rsidR="00C82E20">
        <w:t>.:</w:t>
      </w:r>
    </w:p>
    <w:p w14:paraId="1067CDCA" w14:textId="77777777" w:rsidR="00B47201" w:rsidRPr="00C82E20" w:rsidRDefault="00B47201" w:rsidP="00016AC1">
      <w:pPr>
        <w:ind w:firstLine="567"/>
        <w:jc w:val="both"/>
      </w:pPr>
      <w:r w:rsidRPr="00C82E20">
        <w:t>в 2022 году - 345 ед.;</w:t>
      </w:r>
    </w:p>
    <w:p w14:paraId="794E79F3" w14:textId="77777777" w:rsidR="00B47201" w:rsidRPr="00C82E20" w:rsidRDefault="00B47201" w:rsidP="00016AC1">
      <w:pPr>
        <w:ind w:firstLine="567"/>
        <w:jc w:val="both"/>
      </w:pPr>
      <w:r w:rsidRPr="00C82E20">
        <w:t>в 2023 году – 276 ед.;</w:t>
      </w:r>
    </w:p>
    <w:p w14:paraId="52A95421" w14:textId="77A5B7C3" w:rsidR="00B47201" w:rsidRDefault="00B47201" w:rsidP="00016AC1">
      <w:pPr>
        <w:ind w:firstLine="567"/>
        <w:jc w:val="both"/>
      </w:pPr>
      <w:r w:rsidRPr="00C82E20">
        <w:t>в 2024 году – 242 ед.</w:t>
      </w:r>
      <w:r w:rsidR="00C82E20" w:rsidRPr="00C82E20">
        <w:t>»;</w:t>
      </w:r>
    </w:p>
    <w:p w14:paraId="3122FE7F" w14:textId="77777777" w:rsidR="008F4C4C" w:rsidRPr="00C82E20" w:rsidRDefault="008F4C4C" w:rsidP="00016AC1">
      <w:pPr>
        <w:ind w:firstLine="567"/>
        <w:jc w:val="both"/>
      </w:pPr>
    </w:p>
    <w:p w14:paraId="2A9DB2A3" w14:textId="1887196E" w:rsidR="00F972AC" w:rsidRPr="00F972AC" w:rsidRDefault="00C069B8" w:rsidP="008F4C4C">
      <w:pPr>
        <w:ind w:firstLine="567"/>
        <w:jc w:val="both"/>
      </w:pPr>
      <w:r w:rsidRPr="00F972AC">
        <w:t>1.1</w:t>
      </w:r>
      <w:r w:rsidR="00E0196C">
        <w:t>1</w:t>
      </w:r>
      <w:r w:rsidRPr="00F972AC">
        <w:t xml:space="preserve"> </w:t>
      </w:r>
      <w:r w:rsidR="005525B8">
        <w:t>р</w:t>
      </w:r>
      <w:r w:rsidR="00F972AC" w:rsidRPr="00F972AC">
        <w:t>аздел</w:t>
      </w:r>
      <w:r w:rsidRPr="00F972AC">
        <w:t xml:space="preserve"> IV </w:t>
      </w:r>
      <w:r w:rsidR="00F972AC" w:rsidRPr="00F972AC">
        <w:t>п</w:t>
      </w:r>
      <w:r w:rsidRPr="00F972AC">
        <w:t>одпрограммы</w:t>
      </w:r>
      <w:r w:rsidR="00F972AC" w:rsidRPr="00F972AC">
        <w:t xml:space="preserve"> «Развитие отраслей агропромышленного комплекса» Муниципальной программы</w:t>
      </w:r>
      <w:r w:rsidRPr="00F972AC">
        <w:t xml:space="preserve"> изложить в следующей редакции:</w:t>
      </w:r>
      <w:r w:rsidR="00D845EF" w:rsidRPr="00F972AC">
        <w:t xml:space="preserve"> </w:t>
      </w:r>
    </w:p>
    <w:p w14:paraId="7AFB8695" w14:textId="67B2FC58" w:rsidR="00F972AC" w:rsidRPr="00F972AC" w:rsidRDefault="00F972AC" w:rsidP="00F972AC">
      <w:pPr>
        <w:ind w:firstLine="567"/>
        <w:jc w:val="both"/>
      </w:pPr>
      <w:r w:rsidRPr="00F972AC">
        <w:t>«Расходы подпрограммы формируются за счет средств федерального бюджета, средств республиканского бюджета Чувашской Республики, бюджета Шумерлинского муниципального округа и внебюджетных источников.</w:t>
      </w:r>
    </w:p>
    <w:p w14:paraId="296918F3" w14:textId="7EDACFC8" w:rsidR="00D845EF" w:rsidRPr="00F972AC" w:rsidRDefault="00D845EF" w:rsidP="00F972AC">
      <w:pPr>
        <w:ind w:firstLine="567"/>
        <w:jc w:val="both"/>
      </w:pPr>
      <w:r w:rsidRPr="00F972AC">
        <w:t>прогнозируемые объемы бюджетных ассигнований на реализацию мероприятий подпрограммы в 2022–2035 годах составляют 8146,6 тыс. рублей, в том числе:</w:t>
      </w:r>
    </w:p>
    <w:p w14:paraId="3FEEEF3B" w14:textId="77777777" w:rsidR="00D845EF" w:rsidRPr="00F972AC" w:rsidRDefault="00D845EF" w:rsidP="00F972AC">
      <w:pPr>
        <w:ind w:firstLine="567"/>
        <w:jc w:val="both"/>
      </w:pPr>
      <w:r w:rsidRPr="00F972AC">
        <w:t>в 2022 году – 7835,9 тыс. рублей;</w:t>
      </w:r>
    </w:p>
    <w:p w14:paraId="4C5C72D0" w14:textId="77777777" w:rsidR="00D845EF" w:rsidRPr="00F972AC" w:rsidRDefault="00D845EF" w:rsidP="00F972AC">
      <w:pPr>
        <w:ind w:firstLine="567"/>
        <w:jc w:val="both"/>
      </w:pPr>
      <w:r w:rsidRPr="00F972AC">
        <w:t>в 2023 году – 36,1 тыс. рублей;</w:t>
      </w:r>
    </w:p>
    <w:p w14:paraId="11AD813D" w14:textId="77777777" w:rsidR="00D845EF" w:rsidRPr="00F972AC" w:rsidRDefault="00D845EF" w:rsidP="00F972AC">
      <w:pPr>
        <w:ind w:firstLine="567"/>
        <w:jc w:val="both"/>
      </w:pPr>
      <w:r w:rsidRPr="00F972AC">
        <w:t>в 2024 году – 21,4 тыс. рублей;</w:t>
      </w:r>
    </w:p>
    <w:p w14:paraId="4843B54F" w14:textId="77777777" w:rsidR="00D845EF" w:rsidRPr="00F972AC" w:rsidRDefault="00D845EF" w:rsidP="00F972AC">
      <w:pPr>
        <w:ind w:firstLine="567"/>
        <w:jc w:val="both"/>
      </w:pPr>
      <w:r w:rsidRPr="00F972AC">
        <w:t>в 2025 году – 21,4 тыс. рублей;</w:t>
      </w:r>
    </w:p>
    <w:p w14:paraId="688F81B8" w14:textId="77777777" w:rsidR="00D845EF" w:rsidRPr="00F972AC" w:rsidRDefault="00D845EF" w:rsidP="00F972AC">
      <w:pPr>
        <w:ind w:firstLine="567"/>
        <w:jc w:val="both"/>
      </w:pPr>
      <w:r w:rsidRPr="00F972AC">
        <w:t>в 2026–2030 годах – 111,6 тыс. рублей;</w:t>
      </w:r>
    </w:p>
    <w:p w14:paraId="647070DE" w14:textId="77777777" w:rsidR="00D845EF" w:rsidRPr="00F972AC" w:rsidRDefault="00D845EF" w:rsidP="00F972AC">
      <w:pPr>
        <w:ind w:firstLine="567"/>
        <w:jc w:val="both"/>
      </w:pPr>
      <w:r w:rsidRPr="00F972AC">
        <w:t>в 2031–2035 годах – 120,1 тыс. рублей;</w:t>
      </w:r>
    </w:p>
    <w:p w14:paraId="48A6EC9C" w14:textId="77777777" w:rsidR="00D845EF" w:rsidRPr="00F972AC" w:rsidRDefault="00D845EF" w:rsidP="00F972AC">
      <w:pPr>
        <w:ind w:firstLine="567"/>
        <w:jc w:val="both"/>
      </w:pPr>
      <w:r w:rsidRPr="00F972AC">
        <w:t>из них средства:</w:t>
      </w:r>
    </w:p>
    <w:p w14:paraId="46CFEF18" w14:textId="77777777" w:rsidR="00D845EF" w:rsidRPr="00F972AC" w:rsidRDefault="00D845EF" w:rsidP="00F972AC">
      <w:pPr>
        <w:ind w:firstLine="567"/>
        <w:jc w:val="both"/>
      </w:pPr>
      <w:r w:rsidRPr="00F972AC">
        <w:t>федерального бюджета – 0 тыс. рублей, в том числе:</w:t>
      </w:r>
    </w:p>
    <w:p w14:paraId="32143E11" w14:textId="77777777" w:rsidR="00D845EF" w:rsidRPr="00F972AC" w:rsidRDefault="00D845EF" w:rsidP="00F972AC">
      <w:pPr>
        <w:ind w:firstLine="567"/>
        <w:jc w:val="both"/>
      </w:pPr>
      <w:r w:rsidRPr="00F972AC">
        <w:t>в 2022 году – 0 тыс. рублей;</w:t>
      </w:r>
    </w:p>
    <w:p w14:paraId="4D9DDD8E" w14:textId="77777777" w:rsidR="00D845EF" w:rsidRPr="00F972AC" w:rsidRDefault="00D845EF" w:rsidP="00F972AC">
      <w:pPr>
        <w:ind w:firstLine="567"/>
        <w:jc w:val="both"/>
      </w:pPr>
      <w:r w:rsidRPr="00F972AC">
        <w:t>в 2023 году – 0 тыс. рублей;</w:t>
      </w:r>
    </w:p>
    <w:p w14:paraId="3C496016" w14:textId="77777777" w:rsidR="00D845EF" w:rsidRPr="00F972AC" w:rsidRDefault="00D845EF" w:rsidP="00F972AC">
      <w:pPr>
        <w:ind w:firstLine="567"/>
        <w:jc w:val="both"/>
      </w:pPr>
      <w:r w:rsidRPr="00F972AC">
        <w:t>в 2024 году – 0 тыс. рублей;</w:t>
      </w:r>
    </w:p>
    <w:p w14:paraId="65F7FB1D" w14:textId="77777777" w:rsidR="00D845EF" w:rsidRPr="00F972AC" w:rsidRDefault="00D845EF" w:rsidP="00F972AC">
      <w:pPr>
        <w:ind w:firstLine="567"/>
        <w:jc w:val="both"/>
      </w:pPr>
      <w:r w:rsidRPr="00F972AC">
        <w:t>в 2025 году – 0 тыс. рублей;</w:t>
      </w:r>
    </w:p>
    <w:p w14:paraId="7569808B" w14:textId="77777777" w:rsidR="00D845EF" w:rsidRPr="00015854" w:rsidRDefault="00D845EF" w:rsidP="00F972AC">
      <w:pPr>
        <w:ind w:firstLine="567"/>
        <w:jc w:val="both"/>
      </w:pPr>
      <w:r w:rsidRPr="00015854">
        <w:lastRenderedPageBreak/>
        <w:t>в 2026–2030 годах – 0 тыс. рублей;</w:t>
      </w:r>
    </w:p>
    <w:p w14:paraId="6B753BBF" w14:textId="77777777" w:rsidR="00D845EF" w:rsidRPr="00015854" w:rsidRDefault="00D845EF" w:rsidP="00F972AC">
      <w:pPr>
        <w:ind w:firstLine="567"/>
        <w:jc w:val="both"/>
      </w:pPr>
      <w:r w:rsidRPr="00015854">
        <w:t>в 2031–2035 годах – 0 тыс. рублей;</w:t>
      </w:r>
    </w:p>
    <w:p w14:paraId="0B81F3EB" w14:textId="77777777" w:rsidR="00D845EF" w:rsidRPr="00015854" w:rsidRDefault="00D845EF" w:rsidP="00F972AC">
      <w:pPr>
        <w:ind w:firstLine="567"/>
        <w:jc w:val="both"/>
      </w:pPr>
      <w:r w:rsidRPr="00015854">
        <w:t>республиканского бюджета Чувашской Республики – 8074,1 тыс. рублей</w:t>
      </w:r>
    </w:p>
    <w:p w14:paraId="137736A5" w14:textId="77777777" w:rsidR="00D845EF" w:rsidRPr="00015854" w:rsidRDefault="00D845EF" w:rsidP="00F972AC">
      <w:pPr>
        <w:ind w:firstLine="567"/>
        <w:jc w:val="both"/>
      </w:pPr>
      <w:r w:rsidRPr="00015854">
        <w:t xml:space="preserve"> в том числе:</w:t>
      </w:r>
    </w:p>
    <w:p w14:paraId="5F781B3A" w14:textId="77777777" w:rsidR="00D845EF" w:rsidRPr="00015854" w:rsidRDefault="00D845EF" w:rsidP="00F972AC">
      <w:pPr>
        <w:ind w:firstLine="567"/>
        <w:jc w:val="both"/>
      </w:pPr>
      <w:r w:rsidRPr="00015854">
        <w:t>в 2022 году – 7794,4 тыс. рублей;</w:t>
      </w:r>
    </w:p>
    <w:p w14:paraId="1DB95E42" w14:textId="77777777" w:rsidR="00D845EF" w:rsidRPr="00015854" w:rsidRDefault="00D845EF" w:rsidP="00F972AC">
      <w:pPr>
        <w:ind w:firstLine="567"/>
        <w:jc w:val="both"/>
      </w:pPr>
      <w:r w:rsidRPr="00015854">
        <w:t>в 2023 году – 34,3 тыс. рублей;</w:t>
      </w:r>
    </w:p>
    <w:p w14:paraId="6B61C9D0" w14:textId="77777777" w:rsidR="00D845EF" w:rsidRPr="00015854" w:rsidRDefault="00D845EF" w:rsidP="00F972AC">
      <w:pPr>
        <w:ind w:firstLine="567"/>
        <w:jc w:val="both"/>
      </w:pPr>
      <w:r w:rsidRPr="00015854">
        <w:t>в 2024 году – 20,3 тыс. рублей;</w:t>
      </w:r>
    </w:p>
    <w:p w14:paraId="2188277A" w14:textId="77777777" w:rsidR="00D845EF" w:rsidRPr="00015854" w:rsidRDefault="00D845EF" w:rsidP="00F972AC">
      <w:pPr>
        <w:ind w:firstLine="567"/>
        <w:jc w:val="both"/>
      </w:pPr>
      <w:r w:rsidRPr="00015854">
        <w:t>в 2025 году – 20,3 тыс. рублей;</w:t>
      </w:r>
    </w:p>
    <w:p w14:paraId="7F5F30FC" w14:textId="77777777" w:rsidR="00D845EF" w:rsidRPr="00015854" w:rsidRDefault="00D845EF" w:rsidP="00F972AC">
      <w:pPr>
        <w:ind w:firstLine="567"/>
        <w:jc w:val="both"/>
      </w:pPr>
      <w:r w:rsidRPr="00015854">
        <w:t>в 2026–2030 годах – 102,3 тыс. рублей;</w:t>
      </w:r>
    </w:p>
    <w:p w14:paraId="01E72032" w14:textId="77777777" w:rsidR="00D845EF" w:rsidRPr="00015854" w:rsidRDefault="00D845EF" w:rsidP="00F972AC">
      <w:pPr>
        <w:ind w:firstLine="567"/>
        <w:jc w:val="both"/>
      </w:pPr>
      <w:r w:rsidRPr="00015854">
        <w:t>в 2031–2035 годах – 102,5 тыс. рублей;</w:t>
      </w:r>
    </w:p>
    <w:p w14:paraId="1ACAE054" w14:textId="77777777" w:rsidR="00D845EF" w:rsidRPr="00015854" w:rsidRDefault="00D845EF" w:rsidP="00F972AC">
      <w:pPr>
        <w:ind w:firstLine="567"/>
        <w:jc w:val="both"/>
      </w:pPr>
      <w:r w:rsidRPr="00015854">
        <w:t>бюджета Шумерлинского муниципального округа –72,5 тыс. рублей, в том числе:</w:t>
      </w:r>
    </w:p>
    <w:p w14:paraId="740CB8E7" w14:textId="77777777" w:rsidR="00D845EF" w:rsidRPr="00015854" w:rsidRDefault="00D845EF" w:rsidP="00F972AC">
      <w:pPr>
        <w:ind w:firstLine="567"/>
        <w:jc w:val="both"/>
      </w:pPr>
      <w:r w:rsidRPr="00015854">
        <w:t>в 2022 году – 41,6 тыс. рублей;</w:t>
      </w:r>
    </w:p>
    <w:p w14:paraId="271E6437" w14:textId="77777777" w:rsidR="00D845EF" w:rsidRPr="00015854" w:rsidRDefault="00D845EF" w:rsidP="00F972AC">
      <w:pPr>
        <w:ind w:firstLine="567"/>
        <w:jc w:val="both"/>
      </w:pPr>
      <w:r w:rsidRPr="00015854">
        <w:t>в 2023 году – 1,8 тыс. рублей;</w:t>
      </w:r>
    </w:p>
    <w:p w14:paraId="53F753D7" w14:textId="77777777" w:rsidR="00D845EF" w:rsidRPr="00015854" w:rsidRDefault="00D845EF" w:rsidP="00F972AC">
      <w:pPr>
        <w:ind w:firstLine="567"/>
        <w:jc w:val="both"/>
      </w:pPr>
      <w:r w:rsidRPr="00015854">
        <w:t>в 2024 году –1,1 тыс. рублей;</w:t>
      </w:r>
    </w:p>
    <w:p w14:paraId="52585258" w14:textId="77777777" w:rsidR="00D845EF" w:rsidRPr="00015854" w:rsidRDefault="00D845EF" w:rsidP="00F972AC">
      <w:pPr>
        <w:ind w:firstLine="567"/>
        <w:jc w:val="both"/>
      </w:pPr>
      <w:r w:rsidRPr="00015854">
        <w:t>в 2025 году – 1,1 тыс. рублей;</w:t>
      </w:r>
    </w:p>
    <w:p w14:paraId="215BE1BF" w14:textId="77777777" w:rsidR="00D845EF" w:rsidRPr="00015854" w:rsidRDefault="00D845EF" w:rsidP="00F972AC">
      <w:pPr>
        <w:ind w:firstLine="567"/>
        <w:jc w:val="both"/>
      </w:pPr>
      <w:r w:rsidRPr="00015854">
        <w:t>в 2026–2030 годах – 9,3 тыс. рублей;</w:t>
      </w:r>
    </w:p>
    <w:p w14:paraId="5CF025D1" w14:textId="0B12F599" w:rsidR="00C069B8" w:rsidRPr="00015854" w:rsidRDefault="00D845EF" w:rsidP="00F972AC">
      <w:pPr>
        <w:ind w:firstLine="567"/>
        <w:jc w:val="both"/>
      </w:pPr>
      <w:r w:rsidRPr="00015854">
        <w:t>в 2031–2035 годах – 17,6 тыс. рублей</w:t>
      </w:r>
      <w:r w:rsidR="00015854" w:rsidRPr="00015854">
        <w:t>.</w:t>
      </w:r>
    </w:p>
    <w:p w14:paraId="24C2D223" w14:textId="77777777" w:rsidR="00015854" w:rsidRPr="00015854" w:rsidRDefault="00015854" w:rsidP="00015854">
      <w:pPr>
        <w:ind w:firstLine="567"/>
        <w:jc w:val="both"/>
      </w:pPr>
      <w:r w:rsidRPr="00015854">
        <w:t>Объемы финансирования подпрограммы подлежат ежегодному уточнению исходя из реальных возможностей бюджетов всех уровней.</w:t>
      </w:r>
    </w:p>
    <w:p w14:paraId="61045A16" w14:textId="1450D5EF" w:rsidR="00015854" w:rsidRPr="00015854" w:rsidRDefault="00015854" w:rsidP="00015854">
      <w:pPr>
        <w:ind w:firstLine="567"/>
        <w:jc w:val="both"/>
      </w:pPr>
      <w:r w:rsidRPr="00015854">
        <w:t>Ресурсное обеспечение реализации подпрограммы за счет всех источников финансирования приведено в приложении к настоящей подпрограмме</w:t>
      </w:r>
      <w:proofErr w:type="gramStart"/>
      <w:r w:rsidRPr="00015854">
        <w:t>.»;</w:t>
      </w:r>
      <w:proofErr w:type="gramEnd"/>
    </w:p>
    <w:p w14:paraId="03E79D12" w14:textId="77777777" w:rsidR="00C069B8" w:rsidRPr="007E1468" w:rsidRDefault="00C069B8" w:rsidP="00546008">
      <w:pPr>
        <w:jc w:val="both"/>
        <w:rPr>
          <w:color w:val="FF0000"/>
        </w:rPr>
      </w:pPr>
    </w:p>
    <w:p w14:paraId="45E0A459" w14:textId="066DF954" w:rsidR="005525B8" w:rsidRDefault="00C069B8" w:rsidP="005525B8">
      <w:pPr>
        <w:ind w:firstLine="567"/>
        <w:jc w:val="both"/>
        <w:sectPr w:rsidR="005525B8" w:rsidSect="005525B8">
          <w:pgSz w:w="11906" w:h="16838"/>
          <w:pgMar w:top="1134" w:right="709" w:bottom="1134" w:left="1701" w:header="709" w:footer="709" w:gutter="0"/>
          <w:pgNumType w:start="1"/>
          <w:cols w:space="708"/>
          <w:titlePg/>
          <w:docGrid w:linePitch="360"/>
        </w:sectPr>
      </w:pPr>
      <w:r w:rsidRPr="005525B8">
        <w:t>1.</w:t>
      </w:r>
      <w:r w:rsidR="00015854" w:rsidRPr="005525B8">
        <w:t>1</w:t>
      </w:r>
      <w:r w:rsidR="00E0196C">
        <w:t>2.</w:t>
      </w:r>
      <w:r w:rsidRPr="005525B8">
        <w:t xml:space="preserve"> Приложение </w:t>
      </w:r>
      <w:r w:rsidR="003413F9" w:rsidRPr="005525B8">
        <w:t xml:space="preserve">№ </w:t>
      </w:r>
      <w:r w:rsidRPr="005525B8">
        <w:t>1 к подпрограмме</w:t>
      </w:r>
      <w:r w:rsidR="00015854" w:rsidRPr="005525B8">
        <w:t xml:space="preserve"> «Развитие отраслей агропромышленного комплекса» Муниципальной программы изложить в следующей редакции</w:t>
      </w:r>
      <w:r w:rsidR="005525B8">
        <w:t>:</w:t>
      </w:r>
    </w:p>
    <w:p w14:paraId="695EDCA8" w14:textId="0ECE7F48" w:rsidR="005525B8" w:rsidRPr="000019AE" w:rsidRDefault="005525B8" w:rsidP="005525B8">
      <w:pPr>
        <w:jc w:val="right"/>
        <w:rPr>
          <w:sz w:val="20"/>
          <w:szCs w:val="20"/>
        </w:rPr>
      </w:pPr>
      <w:r>
        <w:rPr>
          <w:sz w:val="20"/>
          <w:szCs w:val="20"/>
        </w:rPr>
        <w:lastRenderedPageBreak/>
        <w:t>«</w:t>
      </w:r>
      <w:r w:rsidRPr="000019AE">
        <w:rPr>
          <w:sz w:val="20"/>
          <w:szCs w:val="20"/>
        </w:rPr>
        <w:t>Приложение №1</w:t>
      </w:r>
    </w:p>
    <w:p w14:paraId="7744024D" w14:textId="77777777" w:rsidR="005525B8" w:rsidRPr="000019AE" w:rsidRDefault="005525B8" w:rsidP="005525B8">
      <w:pPr>
        <w:jc w:val="right"/>
        <w:rPr>
          <w:sz w:val="20"/>
          <w:szCs w:val="20"/>
        </w:rPr>
      </w:pPr>
      <w:r w:rsidRPr="000019AE">
        <w:rPr>
          <w:sz w:val="20"/>
          <w:szCs w:val="20"/>
        </w:rPr>
        <w:t xml:space="preserve">к подпрограмме «Развитие отраслей </w:t>
      </w:r>
      <w:proofErr w:type="gramStart"/>
      <w:r w:rsidRPr="000019AE">
        <w:rPr>
          <w:sz w:val="20"/>
          <w:szCs w:val="20"/>
        </w:rPr>
        <w:t>агропромышленного</w:t>
      </w:r>
      <w:proofErr w:type="gramEnd"/>
      <w:r w:rsidRPr="000019AE">
        <w:rPr>
          <w:sz w:val="20"/>
          <w:szCs w:val="20"/>
        </w:rPr>
        <w:t xml:space="preserve"> </w:t>
      </w:r>
    </w:p>
    <w:p w14:paraId="07194C0C" w14:textId="77777777" w:rsidR="005525B8" w:rsidRPr="000019AE" w:rsidRDefault="005525B8" w:rsidP="005525B8">
      <w:pPr>
        <w:jc w:val="right"/>
        <w:rPr>
          <w:sz w:val="20"/>
          <w:szCs w:val="20"/>
        </w:rPr>
      </w:pPr>
      <w:r w:rsidRPr="000019AE">
        <w:rPr>
          <w:sz w:val="20"/>
          <w:szCs w:val="20"/>
        </w:rPr>
        <w:t xml:space="preserve">комплекса» Муниципальной программы Шумерлинского </w:t>
      </w:r>
    </w:p>
    <w:p w14:paraId="70871670" w14:textId="77777777" w:rsidR="005525B8" w:rsidRPr="000019AE" w:rsidRDefault="005525B8" w:rsidP="005525B8">
      <w:pPr>
        <w:jc w:val="right"/>
        <w:rPr>
          <w:sz w:val="20"/>
          <w:szCs w:val="20"/>
        </w:rPr>
      </w:pPr>
      <w:r w:rsidRPr="000019AE">
        <w:rPr>
          <w:sz w:val="20"/>
          <w:szCs w:val="20"/>
        </w:rPr>
        <w:t xml:space="preserve">муниципального округа «Развитие сельского  хозяйства </w:t>
      </w:r>
    </w:p>
    <w:p w14:paraId="0974BBBB" w14:textId="77777777" w:rsidR="005525B8" w:rsidRPr="000019AE" w:rsidRDefault="005525B8" w:rsidP="005525B8">
      <w:pPr>
        <w:jc w:val="right"/>
        <w:rPr>
          <w:sz w:val="20"/>
          <w:szCs w:val="20"/>
        </w:rPr>
      </w:pPr>
      <w:r w:rsidRPr="000019AE">
        <w:rPr>
          <w:sz w:val="20"/>
          <w:szCs w:val="20"/>
        </w:rPr>
        <w:t xml:space="preserve">и регулирование рынка сельскохозяйственной продукции, </w:t>
      </w:r>
    </w:p>
    <w:p w14:paraId="5E529DEB" w14:textId="77777777" w:rsidR="005525B8" w:rsidRPr="000019AE" w:rsidRDefault="005525B8" w:rsidP="005525B8">
      <w:pPr>
        <w:jc w:val="right"/>
        <w:rPr>
          <w:sz w:val="20"/>
          <w:szCs w:val="20"/>
        </w:rPr>
      </w:pPr>
      <w:r w:rsidRPr="000019AE">
        <w:rPr>
          <w:sz w:val="20"/>
          <w:szCs w:val="20"/>
        </w:rPr>
        <w:t xml:space="preserve">сырья и  продовольствия Шумерлинского муниципального </w:t>
      </w:r>
    </w:p>
    <w:p w14:paraId="228127ED" w14:textId="77777777" w:rsidR="005525B8" w:rsidRPr="000019AE" w:rsidRDefault="005525B8" w:rsidP="005525B8">
      <w:pPr>
        <w:jc w:val="right"/>
        <w:rPr>
          <w:sz w:val="20"/>
          <w:szCs w:val="20"/>
        </w:rPr>
      </w:pPr>
      <w:r w:rsidRPr="000019AE">
        <w:rPr>
          <w:sz w:val="20"/>
          <w:szCs w:val="20"/>
        </w:rPr>
        <w:t>округа»</w:t>
      </w:r>
    </w:p>
    <w:p w14:paraId="4FE5639F" w14:textId="77777777" w:rsidR="005525B8" w:rsidRPr="000019AE" w:rsidRDefault="005525B8" w:rsidP="005525B8"/>
    <w:p w14:paraId="2E2BB144" w14:textId="77777777" w:rsidR="005525B8" w:rsidRPr="000019AE" w:rsidRDefault="005525B8" w:rsidP="005525B8">
      <w:pPr>
        <w:jc w:val="center"/>
        <w:rPr>
          <w:b/>
        </w:rPr>
      </w:pPr>
      <w:r w:rsidRPr="000019AE">
        <w:rPr>
          <w:b/>
        </w:rPr>
        <w:t>Ресурсное обеспечение</w:t>
      </w:r>
    </w:p>
    <w:p w14:paraId="5D3C43C2" w14:textId="77777777" w:rsidR="005525B8" w:rsidRPr="000019AE" w:rsidRDefault="005525B8" w:rsidP="005525B8">
      <w:pPr>
        <w:jc w:val="center"/>
        <w:rPr>
          <w:b/>
        </w:rPr>
      </w:pPr>
      <w:r w:rsidRPr="000019AE">
        <w:rPr>
          <w:b/>
        </w:rPr>
        <w:t>реализации подпрограммы «Развитие отраслей агропромышленного комплекса» Муниципальной программы</w:t>
      </w:r>
    </w:p>
    <w:p w14:paraId="6C00634F" w14:textId="77777777" w:rsidR="005525B8" w:rsidRPr="000019AE" w:rsidRDefault="005525B8" w:rsidP="005525B8">
      <w:pPr>
        <w:jc w:val="center"/>
        <w:rPr>
          <w:b/>
        </w:rPr>
      </w:pPr>
      <w:r w:rsidRPr="000019AE">
        <w:rPr>
          <w:b/>
        </w:rPr>
        <w:t>Шумерлинского муниципального округа «Развитие сельского хозяйства и регулирование рынка сельскохозяйственной продукции,</w:t>
      </w:r>
    </w:p>
    <w:p w14:paraId="65EEB4E0" w14:textId="77777777" w:rsidR="005525B8" w:rsidRPr="000019AE" w:rsidRDefault="005525B8" w:rsidP="005525B8">
      <w:pPr>
        <w:jc w:val="center"/>
        <w:rPr>
          <w:b/>
        </w:rPr>
      </w:pPr>
      <w:r w:rsidRPr="000019AE">
        <w:rPr>
          <w:b/>
        </w:rPr>
        <w:t>сырья и продовольствия Шумерлинского муниципального округа»</w:t>
      </w:r>
    </w:p>
    <w:p w14:paraId="2DBB440C" w14:textId="77777777" w:rsidR="005525B8" w:rsidRDefault="005525B8" w:rsidP="005525B8">
      <w:pPr>
        <w:ind w:firstLine="567"/>
        <w:jc w:val="both"/>
      </w:pPr>
    </w:p>
    <w:tbl>
      <w:tblPr>
        <w:tblW w:w="1573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143"/>
        <w:gridCol w:w="1983"/>
        <w:gridCol w:w="1560"/>
        <w:gridCol w:w="1352"/>
        <w:gridCol w:w="624"/>
        <w:gridCol w:w="718"/>
        <w:gridCol w:w="19"/>
        <w:gridCol w:w="869"/>
        <w:gridCol w:w="592"/>
        <w:gridCol w:w="1077"/>
        <w:gridCol w:w="992"/>
        <w:gridCol w:w="851"/>
        <w:gridCol w:w="992"/>
        <w:gridCol w:w="850"/>
        <w:gridCol w:w="1025"/>
        <w:gridCol w:w="813"/>
      </w:tblGrid>
      <w:tr w:rsidR="005525B8" w:rsidRPr="007E1468" w14:paraId="7E37BA41" w14:textId="77777777" w:rsidTr="00466295">
        <w:tc>
          <w:tcPr>
            <w:tcW w:w="1276" w:type="dxa"/>
            <w:vMerge w:val="restart"/>
          </w:tcPr>
          <w:p w14:paraId="4EE9AC3D" w14:textId="77777777" w:rsidR="00D845EF" w:rsidRPr="005525B8" w:rsidRDefault="00D845EF" w:rsidP="00466295">
            <w:pPr>
              <w:widowControl w:val="0"/>
              <w:autoSpaceDE w:val="0"/>
              <w:autoSpaceDN w:val="0"/>
              <w:jc w:val="center"/>
              <w:rPr>
                <w:sz w:val="18"/>
                <w:szCs w:val="18"/>
              </w:rPr>
            </w:pPr>
            <w:r w:rsidRPr="005525B8">
              <w:rPr>
                <w:sz w:val="18"/>
                <w:szCs w:val="18"/>
              </w:rPr>
              <w:t>Статус</w:t>
            </w:r>
          </w:p>
        </w:tc>
        <w:tc>
          <w:tcPr>
            <w:tcW w:w="2126" w:type="dxa"/>
            <w:gridSpan w:val="2"/>
            <w:vMerge w:val="restart"/>
          </w:tcPr>
          <w:p w14:paraId="75818430" w14:textId="77777777" w:rsidR="00D845EF" w:rsidRPr="005525B8" w:rsidRDefault="00D845EF" w:rsidP="00466295">
            <w:pPr>
              <w:widowControl w:val="0"/>
              <w:autoSpaceDE w:val="0"/>
              <w:autoSpaceDN w:val="0"/>
              <w:jc w:val="center"/>
              <w:rPr>
                <w:sz w:val="18"/>
                <w:szCs w:val="18"/>
              </w:rPr>
            </w:pPr>
            <w:r w:rsidRPr="005525B8">
              <w:rPr>
                <w:sz w:val="18"/>
                <w:szCs w:val="18"/>
              </w:rPr>
              <w:t>Наименование подпрограммы муниципальной программы Шумерлинского муниципального округа Чувашской Республики (основного мероприятия, мероприятия)</w:t>
            </w:r>
          </w:p>
        </w:tc>
        <w:tc>
          <w:tcPr>
            <w:tcW w:w="1560" w:type="dxa"/>
            <w:vMerge w:val="restart"/>
          </w:tcPr>
          <w:p w14:paraId="04B91216" w14:textId="77777777" w:rsidR="00D845EF" w:rsidRPr="005525B8" w:rsidRDefault="00D845EF" w:rsidP="00466295">
            <w:pPr>
              <w:widowControl w:val="0"/>
              <w:autoSpaceDE w:val="0"/>
              <w:autoSpaceDN w:val="0"/>
              <w:jc w:val="center"/>
              <w:rPr>
                <w:sz w:val="18"/>
                <w:szCs w:val="18"/>
              </w:rPr>
            </w:pPr>
            <w:r w:rsidRPr="005525B8">
              <w:rPr>
                <w:sz w:val="18"/>
                <w:szCs w:val="18"/>
              </w:rPr>
              <w:t xml:space="preserve">Задача подпрограммы </w:t>
            </w:r>
          </w:p>
          <w:p w14:paraId="4AF79827" w14:textId="77777777" w:rsidR="00D845EF" w:rsidRPr="005525B8" w:rsidRDefault="00D845EF" w:rsidP="00466295">
            <w:pPr>
              <w:widowControl w:val="0"/>
              <w:autoSpaceDE w:val="0"/>
              <w:autoSpaceDN w:val="0"/>
              <w:jc w:val="center"/>
              <w:rPr>
                <w:sz w:val="18"/>
                <w:szCs w:val="18"/>
              </w:rPr>
            </w:pPr>
            <w:r w:rsidRPr="005525B8">
              <w:rPr>
                <w:sz w:val="18"/>
                <w:szCs w:val="18"/>
              </w:rPr>
              <w:t>муниципальной программы  Шумерлинского муниципального округа Чувашской Республики</w:t>
            </w:r>
          </w:p>
        </w:tc>
        <w:tc>
          <w:tcPr>
            <w:tcW w:w="1352" w:type="dxa"/>
            <w:vMerge w:val="restart"/>
          </w:tcPr>
          <w:p w14:paraId="1794F8EC" w14:textId="77777777" w:rsidR="00D845EF" w:rsidRPr="005525B8" w:rsidRDefault="00D845EF" w:rsidP="00466295">
            <w:pPr>
              <w:widowControl w:val="0"/>
              <w:autoSpaceDE w:val="0"/>
              <w:autoSpaceDN w:val="0"/>
              <w:jc w:val="center"/>
              <w:rPr>
                <w:sz w:val="18"/>
                <w:szCs w:val="18"/>
              </w:rPr>
            </w:pPr>
            <w:r w:rsidRPr="005525B8">
              <w:rPr>
                <w:sz w:val="18"/>
                <w:szCs w:val="18"/>
              </w:rPr>
              <w:t>Ответственный исполнитель, соисполнитель, участники</w:t>
            </w:r>
          </w:p>
        </w:tc>
        <w:tc>
          <w:tcPr>
            <w:tcW w:w="2822" w:type="dxa"/>
            <w:gridSpan w:val="5"/>
          </w:tcPr>
          <w:p w14:paraId="491E26AA" w14:textId="77777777" w:rsidR="00D845EF" w:rsidRPr="005525B8" w:rsidRDefault="00D845EF" w:rsidP="00466295">
            <w:pPr>
              <w:widowControl w:val="0"/>
              <w:autoSpaceDE w:val="0"/>
              <w:autoSpaceDN w:val="0"/>
              <w:jc w:val="center"/>
              <w:rPr>
                <w:sz w:val="18"/>
                <w:szCs w:val="18"/>
              </w:rPr>
            </w:pPr>
            <w:r w:rsidRPr="005525B8">
              <w:rPr>
                <w:sz w:val="18"/>
                <w:szCs w:val="18"/>
              </w:rPr>
              <w:t>Код бюджетной классификации</w:t>
            </w:r>
          </w:p>
        </w:tc>
        <w:tc>
          <w:tcPr>
            <w:tcW w:w="1077" w:type="dxa"/>
            <w:vMerge w:val="restart"/>
          </w:tcPr>
          <w:p w14:paraId="24BE12B0"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Источники финансирования</w:t>
            </w:r>
          </w:p>
        </w:tc>
        <w:tc>
          <w:tcPr>
            <w:tcW w:w="992" w:type="dxa"/>
            <w:vMerge w:val="restart"/>
          </w:tcPr>
          <w:p w14:paraId="2ADFB5FE" w14:textId="77777777" w:rsidR="00D845EF" w:rsidRPr="005525B8" w:rsidRDefault="00D845EF" w:rsidP="00466295">
            <w:pPr>
              <w:widowControl w:val="0"/>
              <w:autoSpaceDE w:val="0"/>
              <w:autoSpaceDN w:val="0"/>
              <w:jc w:val="center"/>
              <w:rPr>
                <w:sz w:val="18"/>
                <w:szCs w:val="18"/>
              </w:rPr>
            </w:pPr>
            <w:r w:rsidRPr="005525B8">
              <w:rPr>
                <w:sz w:val="18"/>
                <w:szCs w:val="18"/>
              </w:rPr>
              <w:t>2022</w:t>
            </w:r>
          </w:p>
        </w:tc>
        <w:tc>
          <w:tcPr>
            <w:tcW w:w="851" w:type="dxa"/>
            <w:vMerge w:val="restart"/>
          </w:tcPr>
          <w:p w14:paraId="635592C2" w14:textId="77777777" w:rsidR="00D845EF" w:rsidRPr="005525B8" w:rsidRDefault="00D845EF" w:rsidP="00466295">
            <w:pPr>
              <w:widowControl w:val="0"/>
              <w:autoSpaceDE w:val="0"/>
              <w:autoSpaceDN w:val="0"/>
              <w:jc w:val="center"/>
              <w:rPr>
                <w:sz w:val="18"/>
                <w:szCs w:val="18"/>
              </w:rPr>
            </w:pPr>
            <w:r w:rsidRPr="005525B8">
              <w:rPr>
                <w:sz w:val="18"/>
                <w:szCs w:val="18"/>
              </w:rPr>
              <w:t>2023</w:t>
            </w:r>
          </w:p>
        </w:tc>
        <w:tc>
          <w:tcPr>
            <w:tcW w:w="992" w:type="dxa"/>
            <w:vMerge w:val="restart"/>
          </w:tcPr>
          <w:p w14:paraId="64EC133C" w14:textId="77777777" w:rsidR="00D845EF" w:rsidRPr="005525B8" w:rsidRDefault="00D845EF" w:rsidP="00466295">
            <w:pPr>
              <w:widowControl w:val="0"/>
              <w:autoSpaceDE w:val="0"/>
              <w:autoSpaceDN w:val="0"/>
              <w:jc w:val="center"/>
              <w:rPr>
                <w:sz w:val="18"/>
                <w:szCs w:val="18"/>
              </w:rPr>
            </w:pPr>
            <w:r w:rsidRPr="005525B8">
              <w:rPr>
                <w:sz w:val="18"/>
                <w:szCs w:val="18"/>
              </w:rPr>
              <w:t>2024</w:t>
            </w:r>
          </w:p>
        </w:tc>
        <w:tc>
          <w:tcPr>
            <w:tcW w:w="850" w:type="dxa"/>
            <w:vMerge w:val="restart"/>
          </w:tcPr>
          <w:p w14:paraId="4FAAE12D" w14:textId="77777777" w:rsidR="00D845EF" w:rsidRPr="005525B8" w:rsidRDefault="00D845EF" w:rsidP="00466295">
            <w:pPr>
              <w:widowControl w:val="0"/>
              <w:autoSpaceDE w:val="0"/>
              <w:autoSpaceDN w:val="0"/>
              <w:jc w:val="center"/>
              <w:rPr>
                <w:sz w:val="18"/>
                <w:szCs w:val="18"/>
              </w:rPr>
            </w:pPr>
            <w:r w:rsidRPr="005525B8">
              <w:rPr>
                <w:sz w:val="18"/>
                <w:szCs w:val="18"/>
              </w:rPr>
              <w:t>2025</w:t>
            </w:r>
          </w:p>
        </w:tc>
        <w:tc>
          <w:tcPr>
            <w:tcW w:w="1025" w:type="dxa"/>
            <w:vMerge w:val="restart"/>
          </w:tcPr>
          <w:p w14:paraId="698D6944" w14:textId="77777777" w:rsidR="00D845EF" w:rsidRPr="005525B8" w:rsidRDefault="00D845EF" w:rsidP="00466295">
            <w:pPr>
              <w:widowControl w:val="0"/>
              <w:autoSpaceDE w:val="0"/>
              <w:autoSpaceDN w:val="0"/>
              <w:jc w:val="center"/>
              <w:rPr>
                <w:sz w:val="18"/>
                <w:szCs w:val="18"/>
              </w:rPr>
            </w:pPr>
            <w:r w:rsidRPr="005525B8">
              <w:rPr>
                <w:sz w:val="18"/>
                <w:szCs w:val="18"/>
              </w:rPr>
              <w:t>2026 - 2030</w:t>
            </w:r>
          </w:p>
        </w:tc>
        <w:tc>
          <w:tcPr>
            <w:tcW w:w="813" w:type="dxa"/>
            <w:vMerge w:val="restart"/>
          </w:tcPr>
          <w:p w14:paraId="710C4173" w14:textId="77777777" w:rsidR="00D845EF" w:rsidRPr="005525B8" w:rsidRDefault="00D845EF" w:rsidP="00466295">
            <w:pPr>
              <w:widowControl w:val="0"/>
              <w:autoSpaceDE w:val="0"/>
              <w:autoSpaceDN w:val="0"/>
              <w:jc w:val="center"/>
              <w:rPr>
                <w:sz w:val="18"/>
                <w:szCs w:val="18"/>
              </w:rPr>
            </w:pPr>
            <w:r w:rsidRPr="005525B8">
              <w:rPr>
                <w:sz w:val="18"/>
                <w:szCs w:val="18"/>
              </w:rPr>
              <w:t>2031 - 2035</w:t>
            </w:r>
          </w:p>
        </w:tc>
      </w:tr>
      <w:tr w:rsidR="005525B8" w:rsidRPr="007E1468" w14:paraId="4DD2DEFA" w14:textId="77777777" w:rsidTr="00466295">
        <w:trPr>
          <w:trHeight w:val="2309"/>
        </w:trPr>
        <w:tc>
          <w:tcPr>
            <w:tcW w:w="1276" w:type="dxa"/>
            <w:vMerge/>
          </w:tcPr>
          <w:p w14:paraId="3AF15BF4"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586181B8"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2FBA6722"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1D133D6C" w14:textId="77777777" w:rsidR="00D845EF" w:rsidRPr="005525B8" w:rsidRDefault="00D845EF" w:rsidP="00466295">
            <w:pPr>
              <w:spacing w:after="200" w:line="276" w:lineRule="auto"/>
              <w:rPr>
                <w:rFonts w:eastAsia="Calibri"/>
                <w:sz w:val="18"/>
                <w:szCs w:val="18"/>
                <w:lang w:eastAsia="en-US"/>
              </w:rPr>
            </w:pPr>
          </w:p>
        </w:tc>
        <w:tc>
          <w:tcPr>
            <w:tcW w:w="624" w:type="dxa"/>
          </w:tcPr>
          <w:p w14:paraId="06282950" w14:textId="77777777" w:rsidR="00D845EF" w:rsidRPr="005525B8" w:rsidRDefault="00D845EF" w:rsidP="00466295">
            <w:pPr>
              <w:widowControl w:val="0"/>
              <w:autoSpaceDE w:val="0"/>
              <w:autoSpaceDN w:val="0"/>
              <w:jc w:val="center"/>
              <w:rPr>
                <w:sz w:val="18"/>
                <w:szCs w:val="18"/>
              </w:rPr>
            </w:pPr>
            <w:r w:rsidRPr="005525B8">
              <w:rPr>
                <w:sz w:val="18"/>
                <w:szCs w:val="18"/>
              </w:rPr>
              <w:t>главный распорядитель бюджетных средств</w:t>
            </w:r>
          </w:p>
        </w:tc>
        <w:tc>
          <w:tcPr>
            <w:tcW w:w="737" w:type="dxa"/>
            <w:gridSpan w:val="2"/>
          </w:tcPr>
          <w:p w14:paraId="4DC583B4" w14:textId="77777777" w:rsidR="00D845EF" w:rsidRPr="005525B8" w:rsidRDefault="00D845EF" w:rsidP="00466295">
            <w:pPr>
              <w:widowControl w:val="0"/>
              <w:autoSpaceDE w:val="0"/>
              <w:autoSpaceDN w:val="0"/>
              <w:jc w:val="center"/>
              <w:rPr>
                <w:sz w:val="18"/>
                <w:szCs w:val="18"/>
              </w:rPr>
            </w:pPr>
            <w:r w:rsidRPr="005525B8">
              <w:rPr>
                <w:sz w:val="18"/>
                <w:szCs w:val="18"/>
              </w:rPr>
              <w:t>раздел, подраздел</w:t>
            </w:r>
          </w:p>
        </w:tc>
        <w:tc>
          <w:tcPr>
            <w:tcW w:w="869" w:type="dxa"/>
          </w:tcPr>
          <w:p w14:paraId="2D5A7F96" w14:textId="77777777" w:rsidR="00D845EF" w:rsidRPr="005525B8" w:rsidRDefault="00D845EF" w:rsidP="00466295">
            <w:pPr>
              <w:widowControl w:val="0"/>
              <w:autoSpaceDE w:val="0"/>
              <w:autoSpaceDN w:val="0"/>
              <w:jc w:val="center"/>
              <w:rPr>
                <w:sz w:val="18"/>
                <w:szCs w:val="18"/>
              </w:rPr>
            </w:pPr>
            <w:r w:rsidRPr="005525B8">
              <w:rPr>
                <w:sz w:val="18"/>
                <w:szCs w:val="18"/>
              </w:rPr>
              <w:t>целевая статья расходов</w:t>
            </w:r>
          </w:p>
        </w:tc>
        <w:tc>
          <w:tcPr>
            <w:tcW w:w="592" w:type="dxa"/>
          </w:tcPr>
          <w:p w14:paraId="03DD6640" w14:textId="77777777" w:rsidR="00D845EF" w:rsidRPr="005525B8" w:rsidRDefault="00D845EF" w:rsidP="00466295">
            <w:pPr>
              <w:widowControl w:val="0"/>
              <w:autoSpaceDE w:val="0"/>
              <w:autoSpaceDN w:val="0"/>
              <w:jc w:val="center"/>
              <w:rPr>
                <w:sz w:val="18"/>
                <w:szCs w:val="18"/>
              </w:rPr>
            </w:pPr>
            <w:r w:rsidRPr="005525B8">
              <w:rPr>
                <w:sz w:val="18"/>
                <w:szCs w:val="18"/>
              </w:rPr>
              <w:t>группа (подгруппа) вида расходов</w:t>
            </w:r>
          </w:p>
        </w:tc>
        <w:tc>
          <w:tcPr>
            <w:tcW w:w="1077" w:type="dxa"/>
            <w:vMerge/>
          </w:tcPr>
          <w:p w14:paraId="5FA86709" w14:textId="77777777" w:rsidR="00D845EF" w:rsidRPr="005525B8" w:rsidRDefault="00D845EF" w:rsidP="00466295">
            <w:pPr>
              <w:spacing w:after="200" w:line="276" w:lineRule="auto"/>
              <w:rPr>
                <w:rFonts w:eastAsia="Calibri"/>
                <w:sz w:val="18"/>
                <w:szCs w:val="18"/>
                <w:lang w:eastAsia="en-US"/>
              </w:rPr>
            </w:pPr>
          </w:p>
        </w:tc>
        <w:tc>
          <w:tcPr>
            <w:tcW w:w="992" w:type="dxa"/>
            <w:vMerge/>
          </w:tcPr>
          <w:p w14:paraId="5A85B08A" w14:textId="77777777" w:rsidR="00D845EF" w:rsidRPr="005525B8" w:rsidRDefault="00D845EF" w:rsidP="00466295">
            <w:pPr>
              <w:widowControl w:val="0"/>
              <w:autoSpaceDE w:val="0"/>
              <w:autoSpaceDN w:val="0"/>
              <w:jc w:val="center"/>
              <w:rPr>
                <w:sz w:val="18"/>
                <w:szCs w:val="18"/>
              </w:rPr>
            </w:pPr>
          </w:p>
        </w:tc>
        <w:tc>
          <w:tcPr>
            <w:tcW w:w="851" w:type="dxa"/>
            <w:vMerge/>
          </w:tcPr>
          <w:p w14:paraId="55D28A07" w14:textId="77777777" w:rsidR="00D845EF" w:rsidRPr="005525B8" w:rsidRDefault="00D845EF" w:rsidP="00466295">
            <w:pPr>
              <w:widowControl w:val="0"/>
              <w:autoSpaceDE w:val="0"/>
              <w:autoSpaceDN w:val="0"/>
              <w:jc w:val="center"/>
              <w:rPr>
                <w:sz w:val="18"/>
                <w:szCs w:val="18"/>
              </w:rPr>
            </w:pPr>
          </w:p>
        </w:tc>
        <w:tc>
          <w:tcPr>
            <w:tcW w:w="992" w:type="dxa"/>
            <w:vMerge/>
          </w:tcPr>
          <w:p w14:paraId="09061DF7" w14:textId="77777777" w:rsidR="00D845EF" w:rsidRPr="005525B8" w:rsidRDefault="00D845EF" w:rsidP="00466295">
            <w:pPr>
              <w:widowControl w:val="0"/>
              <w:autoSpaceDE w:val="0"/>
              <w:autoSpaceDN w:val="0"/>
              <w:jc w:val="center"/>
              <w:rPr>
                <w:sz w:val="18"/>
                <w:szCs w:val="18"/>
              </w:rPr>
            </w:pPr>
          </w:p>
        </w:tc>
        <w:tc>
          <w:tcPr>
            <w:tcW w:w="850" w:type="dxa"/>
            <w:vMerge/>
          </w:tcPr>
          <w:p w14:paraId="4AB84407" w14:textId="77777777" w:rsidR="00D845EF" w:rsidRPr="005525B8" w:rsidRDefault="00D845EF" w:rsidP="00466295">
            <w:pPr>
              <w:widowControl w:val="0"/>
              <w:autoSpaceDE w:val="0"/>
              <w:autoSpaceDN w:val="0"/>
              <w:jc w:val="center"/>
              <w:rPr>
                <w:sz w:val="18"/>
                <w:szCs w:val="18"/>
              </w:rPr>
            </w:pPr>
          </w:p>
        </w:tc>
        <w:tc>
          <w:tcPr>
            <w:tcW w:w="1025" w:type="dxa"/>
            <w:vMerge/>
          </w:tcPr>
          <w:p w14:paraId="1A169C55" w14:textId="77777777" w:rsidR="00D845EF" w:rsidRPr="005525B8" w:rsidRDefault="00D845EF" w:rsidP="00466295">
            <w:pPr>
              <w:widowControl w:val="0"/>
              <w:autoSpaceDE w:val="0"/>
              <w:autoSpaceDN w:val="0"/>
              <w:jc w:val="center"/>
              <w:rPr>
                <w:sz w:val="18"/>
                <w:szCs w:val="18"/>
              </w:rPr>
            </w:pPr>
          </w:p>
        </w:tc>
        <w:tc>
          <w:tcPr>
            <w:tcW w:w="813" w:type="dxa"/>
            <w:vMerge/>
          </w:tcPr>
          <w:p w14:paraId="70782FE9" w14:textId="77777777" w:rsidR="00D845EF" w:rsidRPr="005525B8" w:rsidRDefault="00D845EF" w:rsidP="00466295">
            <w:pPr>
              <w:widowControl w:val="0"/>
              <w:autoSpaceDE w:val="0"/>
              <w:autoSpaceDN w:val="0"/>
              <w:jc w:val="center"/>
              <w:rPr>
                <w:sz w:val="18"/>
                <w:szCs w:val="18"/>
              </w:rPr>
            </w:pPr>
          </w:p>
        </w:tc>
      </w:tr>
      <w:tr w:rsidR="005525B8" w:rsidRPr="007E1468" w14:paraId="30372030" w14:textId="77777777" w:rsidTr="00466295">
        <w:tc>
          <w:tcPr>
            <w:tcW w:w="1276" w:type="dxa"/>
          </w:tcPr>
          <w:p w14:paraId="2DC0F4DD" w14:textId="77777777" w:rsidR="00D845EF" w:rsidRPr="005525B8" w:rsidRDefault="00D845EF" w:rsidP="00466295">
            <w:pPr>
              <w:widowControl w:val="0"/>
              <w:autoSpaceDE w:val="0"/>
              <w:autoSpaceDN w:val="0"/>
              <w:jc w:val="center"/>
              <w:rPr>
                <w:sz w:val="18"/>
                <w:szCs w:val="18"/>
              </w:rPr>
            </w:pPr>
            <w:r w:rsidRPr="005525B8">
              <w:rPr>
                <w:sz w:val="18"/>
                <w:szCs w:val="18"/>
              </w:rPr>
              <w:t>1</w:t>
            </w:r>
          </w:p>
        </w:tc>
        <w:tc>
          <w:tcPr>
            <w:tcW w:w="2126" w:type="dxa"/>
            <w:gridSpan w:val="2"/>
          </w:tcPr>
          <w:p w14:paraId="5E7E862B" w14:textId="77777777" w:rsidR="00D845EF" w:rsidRPr="005525B8" w:rsidRDefault="00D845EF" w:rsidP="00466295">
            <w:pPr>
              <w:widowControl w:val="0"/>
              <w:autoSpaceDE w:val="0"/>
              <w:autoSpaceDN w:val="0"/>
              <w:jc w:val="center"/>
              <w:rPr>
                <w:sz w:val="18"/>
                <w:szCs w:val="18"/>
              </w:rPr>
            </w:pPr>
            <w:r w:rsidRPr="005525B8">
              <w:rPr>
                <w:sz w:val="18"/>
                <w:szCs w:val="18"/>
              </w:rPr>
              <w:t>2</w:t>
            </w:r>
          </w:p>
        </w:tc>
        <w:tc>
          <w:tcPr>
            <w:tcW w:w="1560" w:type="dxa"/>
          </w:tcPr>
          <w:p w14:paraId="36EE0F31" w14:textId="77777777" w:rsidR="00D845EF" w:rsidRPr="005525B8" w:rsidRDefault="00D845EF" w:rsidP="00466295">
            <w:pPr>
              <w:widowControl w:val="0"/>
              <w:autoSpaceDE w:val="0"/>
              <w:autoSpaceDN w:val="0"/>
              <w:jc w:val="center"/>
              <w:rPr>
                <w:sz w:val="18"/>
                <w:szCs w:val="18"/>
              </w:rPr>
            </w:pPr>
            <w:r w:rsidRPr="005525B8">
              <w:rPr>
                <w:sz w:val="18"/>
                <w:szCs w:val="18"/>
              </w:rPr>
              <w:t>3</w:t>
            </w:r>
          </w:p>
        </w:tc>
        <w:tc>
          <w:tcPr>
            <w:tcW w:w="1352" w:type="dxa"/>
          </w:tcPr>
          <w:p w14:paraId="65C99008" w14:textId="77777777" w:rsidR="00D845EF" w:rsidRPr="005525B8" w:rsidRDefault="00D845EF" w:rsidP="00466295">
            <w:pPr>
              <w:widowControl w:val="0"/>
              <w:autoSpaceDE w:val="0"/>
              <w:autoSpaceDN w:val="0"/>
              <w:jc w:val="center"/>
              <w:rPr>
                <w:sz w:val="18"/>
                <w:szCs w:val="18"/>
              </w:rPr>
            </w:pPr>
            <w:r w:rsidRPr="005525B8">
              <w:rPr>
                <w:sz w:val="18"/>
                <w:szCs w:val="18"/>
              </w:rPr>
              <w:t>4</w:t>
            </w:r>
          </w:p>
        </w:tc>
        <w:tc>
          <w:tcPr>
            <w:tcW w:w="624" w:type="dxa"/>
          </w:tcPr>
          <w:p w14:paraId="00A77CD2" w14:textId="77777777" w:rsidR="00D845EF" w:rsidRPr="005525B8" w:rsidRDefault="00D845EF" w:rsidP="00466295">
            <w:pPr>
              <w:widowControl w:val="0"/>
              <w:autoSpaceDE w:val="0"/>
              <w:autoSpaceDN w:val="0"/>
              <w:jc w:val="center"/>
              <w:rPr>
                <w:sz w:val="18"/>
                <w:szCs w:val="18"/>
              </w:rPr>
            </w:pPr>
            <w:r w:rsidRPr="005525B8">
              <w:rPr>
                <w:sz w:val="18"/>
                <w:szCs w:val="18"/>
              </w:rPr>
              <w:t>5</w:t>
            </w:r>
          </w:p>
        </w:tc>
        <w:tc>
          <w:tcPr>
            <w:tcW w:w="737" w:type="dxa"/>
            <w:gridSpan w:val="2"/>
          </w:tcPr>
          <w:p w14:paraId="346C25B5" w14:textId="77777777" w:rsidR="00D845EF" w:rsidRPr="005525B8" w:rsidRDefault="00D845EF" w:rsidP="00466295">
            <w:pPr>
              <w:widowControl w:val="0"/>
              <w:autoSpaceDE w:val="0"/>
              <w:autoSpaceDN w:val="0"/>
              <w:jc w:val="center"/>
              <w:rPr>
                <w:sz w:val="18"/>
                <w:szCs w:val="18"/>
              </w:rPr>
            </w:pPr>
            <w:r w:rsidRPr="005525B8">
              <w:rPr>
                <w:sz w:val="18"/>
                <w:szCs w:val="18"/>
              </w:rPr>
              <w:t>6</w:t>
            </w:r>
          </w:p>
        </w:tc>
        <w:tc>
          <w:tcPr>
            <w:tcW w:w="869" w:type="dxa"/>
          </w:tcPr>
          <w:p w14:paraId="33EF6B0B" w14:textId="77777777" w:rsidR="00D845EF" w:rsidRPr="005525B8" w:rsidRDefault="00D845EF" w:rsidP="00466295">
            <w:pPr>
              <w:widowControl w:val="0"/>
              <w:autoSpaceDE w:val="0"/>
              <w:autoSpaceDN w:val="0"/>
              <w:jc w:val="center"/>
              <w:rPr>
                <w:sz w:val="18"/>
                <w:szCs w:val="18"/>
              </w:rPr>
            </w:pPr>
            <w:r w:rsidRPr="005525B8">
              <w:rPr>
                <w:sz w:val="18"/>
                <w:szCs w:val="18"/>
              </w:rPr>
              <w:t>7</w:t>
            </w:r>
          </w:p>
        </w:tc>
        <w:tc>
          <w:tcPr>
            <w:tcW w:w="592" w:type="dxa"/>
          </w:tcPr>
          <w:p w14:paraId="02EA659F" w14:textId="77777777" w:rsidR="00D845EF" w:rsidRPr="005525B8" w:rsidRDefault="00D845EF" w:rsidP="00466295">
            <w:pPr>
              <w:widowControl w:val="0"/>
              <w:autoSpaceDE w:val="0"/>
              <w:autoSpaceDN w:val="0"/>
              <w:jc w:val="center"/>
              <w:rPr>
                <w:sz w:val="18"/>
                <w:szCs w:val="18"/>
              </w:rPr>
            </w:pPr>
            <w:r w:rsidRPr="005525B8">
              <w:rPr>
                <w:sz w:val="18"/>
                <w:szCs w:val="18"/>
              </w:rPr>
              <w:t>8</w:t>
            </w:r>
          </w:p>
        </w:tc>
        <w:tc>
          <w:tcPr>
            <w:tcW w:w="1077" w:type="dxa"/>
          </w:tcPr>
          <w:p w14:paraId="75492DB5" w14:textId="77777777" w:rsidR="00D845EF" w:rsidRPr="005525B8" w:rsidRDefault="00D845EF" w:rsidP="00466295">
            <w:pPr>
              <w:widowControl w:val="0"/>
              <w:autoSpaceDE w:val="0"/>
              <w:autoSpaceDN w:val="0"/>
              <w:jc w:val="center"/>
              <w:rPr>
                <w:sz w:val="18"/>
                <w:szCs w:val="18"/>
              </w:rPr>
            </w:pPr>
            <w:r w:rsidRPr="005525B8">
              <w:rPr>
                <w:sz w:val="18"/>
                <w:szCs w:val="18"/>
              </w:rPr>
              <w:t>9</w:t>
            </w:r>
          </w:p>
        </w:tc>
        <w:tc>
          <w:tcPr>
            <w:tcW w:w="992" w:type="dxa"/>
          </w:tcPr>
          <w:p w14:paraId="136B7002" w14:textId="77777777" w:rsidR="00D845EF" w:rsidRPr="005525B8" w:rsidRDefault="00D845EF" w:rsidP="00466295">
            <w:pPr>
              <w:widowControl w:val="0"/>
              <w:autoSpaceDE w:val="0"/>
              <w:autoSpaceDN w:val="0"/>
              <w:jc w:val="center"/>
              <w:rPr>
                <w:sz w:val="18"/>
                <w:szCs w:val="18"/>
              </w:rPr>
            </w:pPr>
            <w:r w:rsidRPr="005525B8">
              <w:rPr>
                <w:sz w:val="18"/>
                <w:szCs w:val="18"/>
              </w:rPr>
              <w:t>12</w:t>
            </w:r>
          </w:p>
        </w:tc>
        <w:tc>
          <w:tcPr>
            <w:tcW w:w="851" w:type="dxa"/>
          </w:tcPr>
          <w:p w14:paraId="1BB4B740" w14:textId="77777777" w:rsidR="00D845EF" w:rsidRPr="005525B8" w:rsidRDefault="00D845EF" w:rsidP="00466295">
            <w:pPr>
              <w:widowControl w:val="0"/>
              <w:autoSpaceDE w:val="0"/>
              <w:autoSpaceDN w:val="0"/>
              <w:jc w:val="center"/>
              <w:rPr>
                <w:sz w:val="18"/>
                <w:szCs w:val="18"/>
              </w:rPr>
            </w:pPr>
            <w:r w:rsidRPr="005525B8">
              <w:rPr>
                <w:sz w:val="18"/>
                <w:szCs w:val="18"/>
              </w:rPr>
              <w:t>13</w:t>
            </w:r>
          </w:p>
        </w:tc>
        <w:tc>
          <w:tcPr>
            <w:tcW w:w="992" w:type="dxa"/>
          </w:tcPr>
          <w:p w14:paraId="7EE6C067" w14:textId="77777777" w:rsidR="00D845EF" w:rsidRPr="005525B8" w:rsidRDefault="00D845EF" w:rsidP="00466295">
            <w:pPr>
              <w:widowControl w:val="0"/>
              <w:autoSpaceDE w:val="0"/>
              <w:autoSpaceDN w:val="0"/>
              <w:jc w:val="center"/>
              <w:rPr>
                <w:sz w:val="18"/>
                <w:szCs w:val="18"/>
              </w:rPr>
            </w:pPr>
            <w:r w:rsidRPr="005525B8">
              <w:rPr>
                <w:sz w:val="18"/>
                <w:szCs w:val="18"/>
              </w:rPr>
              <w:t>14</w:t>
            </w:r>
          </w:p>
        </w:tc>
        <w:tc>
          <w:tcPr>
            <w:tcW w:w="850" w:type="dxa"/>
          </w:tcPr>
          <w:p w14:paraId="75702B6C" w14:textId="77777777" w:rsidR="00D845EF" w:rsidRPr="005525B8" w:rsidRDefault="00D845EF" w:rsidP="00466295">
            <w:pPr>
              <w:widowControl w:val="0"/>
              <w:autoSpaceDE w:val="0"/>
              <w:autoSpaceDN w:val="0"/>
              <w:jc w:val="center"/>
              <w:rPr>
                <w:sz w:val="18"/>
                <w:szCs w:val="18"/>
              </w:rPr>
            </w:pPr>
            <w:r w:rsidRPr="005525B8">
              <w:rPr>
                <w:sz w:val="18"/>
                <w:szCs w:val="18"/>
              </w:rPr>
              <w:t>15</w:t>
            </w:r>
          </w:p>
        </w:tc>
        <w:tc>
          <w:tcPr>
            <w:tcW w:w="1025" w:type="dxa"/>
          </w:tcPr>
          <w:p w14:paraId="6B3EBFC0" w14:textId="77777777" w:rsidR="00D845EF" w:rsidRPr="005525B8" w:rsidRDefault="00D845EF" w:rsidP="00466295">
            <w:pPr>
              <w:widowControl w:val="0"/>
              <w:autoSpaceDE w:val="0"/>
              <w:autoSpaceDN w:val="0"/>
              <w:jc w:val="center"/>
              <w:rPr>
                <w:sz w:val="18"/>
                <w:szCs w:val="18"/>
              </w:rPr>
            </w:pPr>
            <w:r w:rsidRPr="005525B8">
              <w:rPr>
                <w:sz w:val="18"/>
                <w:szCs w:val="18"/>
              </w:rPr>
              <w:t>16</w:t>
            </w:r>
          </w:p>
        </w:tc>
        <w:tc>
          <w:tcPr>
            <w:tcW w:w="813" w:type="dxa"/>
          </w:tcPr>
          <w:p w14:paraId="614F09C8" w14:textId="77777777" w:rsidR="00D845EF" w:rsidRPr="005525B8" w:rsidRDefault="00D845EF" w:rsidP="00466295">
            <w:pPr>
              <w:widowControl w:val="0"/>
              <w:autoSpaceDE w:val="0"/>
              <w:autoSpaceDN w:val="0"/>
              <w:jc w:val="center"/>
              <w:rPr>
                <w:sz w:val="18"/>
                <w:szCs w:val="18"/>
              </w:rPr>
            </w:pPr>
            <w:r w:rsidRPr="005525B8">
              <w:rPr>
                <w:sz w:val="18"/>
                <w:szCs w:val="18"/>
              </w:rPr>
              <w:t>17</w:t>
            </w:r>
          </w:p>
        </w:tc>
      </w:tr>
      <w:tr w:rsidR="005525B8" w:rsidRPr="007E1468" w14:paraId="5817BDE8" w14:textId="77777777" w:rsidTr="00466295">
        <w:tc>
          <w:tcPr>
            <w:tcW w:w="15736" w:type="dxa"/>
            <w:gridSpan w:val="17"/>
          </w:tcPr>
          <w:p w14:paraId="4DDAA5CE" w14:textId="77777777" w:rsidR="00D845EF" w:rsidRPr="005525B8" w:rsidRDefault="00D845EF" w:rsidP="00466295">
            <w:pPr>
              <w:widowControl w:val="0"/>
              <w:autoSpaceDE w:val="0"/>
              <w:autoSpaceDN w:val="0"/>
              <w:jc w:val="center"/>
              <w:rPr>
                <w:sz w:val="18"/>
                <w:szCs w:val="18"/>
              </w:rPr>
            </w:pPr>
            <w:r w:rsidRPr="005525B8">
              <w:rPr>
                <w:sz w:val="18"/>
                <w:szCs w:val="18"/>
              </w:rPr>
              <w:t>Цель: «Создание высокотехнологичного агропромышленного комплекса, обеспечивающего население качественной и экологически чистой продукцией»;</w:t>
            </w:r>
          </w:p>
        </w:tc>
      </w:tr>
      <w:tr w:rsidR="005525B8" w:rsidRPr="007E1468" w14:paraId="47A4EFAF" w14:textId="77777777" w:rsidTr="00466295">
        <w:tc>
          <w:tcPr>
            <w:tcW w:w="1276" w:type="dxa"/>
            <w:vMerge w:val="restart"/>
          </w:tcPr>
          <w:p w14:paraId="21DD409B" w14:textId="77777777" w:rsidR="00D845EF" w:rsidRPr="005525B8" w:rsidRDefault="00D845EF" w:rsidP="00466295">
            <w:pPr>
              <w:widowControl w:val="0"/>
              <w:autoSpaceDE w:val="0"/>
              <w:autoSpaceDN w:val="0"/>
              <w:jc w:val="both"/>
              <w:rPr>
                <w:sz w:val="18"/>
                <w:szCs w:val="18"/>
              </w:rPr>
            </w:pPr>
            <w:r w:rsidRPr="005525B8">
              <w:rPr>
                <w:sz w:val="18"/>
                <w:szCs w:val="18"/>
              </w:rPr>
              <w:t>Подпрограмма</w:t>
            </w:r>
          </w:p>
        </w:tc>
        <w:tc>
          <w:tcPr>
            <w:tcW w:w="2126" w:type="dxa"/>
            <w:gridSpan w:val="2"/>
            <w:vMerge w:val="restart"/>
          </w:tcPr>
          <w:p w14:paraId="40042D2F" w14:textId="77777777" w:rsidR="00D845EF" w:rsidRPr="005525B8" w:rsidRDefault="00D845EF" w:rsidP="00466295">
            <w:pPr>
              <w:widowControl w:val="0"/>
              <w:autoSpaceDE w:val="0"/>
              <w:autoSpaceDN w:val="0"/>
              <w:jc w:val="both"/>
              <w:rPr>
                <w:sz w:val="18"/>
                <w:szCs w:val="18"/>
              </w:rPr>
            </w:pPr>
            <w:r w:rsidRPr="005525B8">
              <w:rPr>
                <w:sz w:val="18"/>
                <w:szCs w:val="18"/>
              </w:rPr>
              <w:t>"Развитие отраслей агропромышленного комплекса"</w:t>
            </w:r>
          </w:p>
        </w:tc>
        <w:tc>
          <w:tcPr>
            <w:tcW w:w="1560" w:type="dxa"/>
            <w:vMerge w:val="restart"/>
          </w:tcPr>
          <w:p w14:paraId="7B464AB9" w14:textId="77777777" w:rsidR="00D845EF" w:rsidRPr="005525B8" w:rsidRDefault="00D845EF" w:rsidP="00466295">
            <w:pPr>
              <w:widowControl w:val="0"/>
              <w:autoSpaceDE w:val="0"/>
              <w:autoSpaceDN w:val="0"/>
              <w:rPr>
                <w:sz w:val="18"/>
                <w:szCs w:val="18"/>
              </w:rPr>
            </w:pPr>
            <w:r w:rsidRPr="005525B8">
              <w:rPr>
                <w:sz w:val="18"/>
                <w:szCs w:val="18"/>
              </w:rPr>
              <w:t>Стимулирование роста производства основных видов сельскохозяйственной продукции и производства пищевых продуктов;</w:t>
            </w:r>
          </w:p>
        </w:tc>
        <w:tc>
          <w:tcPr>
            <w:tcW w:w="1352" w:type="dxa"/>
            <w:vMerge w:val="restart"/>
          </w:tcPr>
          <w:p w14:paraId="52AD9590" w14:textId="77777777" w:rsidR="00D845EF" w:rsidRPr="005525B8" w:rsidRDefault="00D845EF" w:rsidP="00466295">
            <w:pPr>
              <w:widowControl w:val="0"/>
              <w:autoSpaceDE w:val="0"/>
              <w:autoSpaceDN w:val="0"/>
              <w:jc w:val="both"/>
              <w:rPr>
                <w:sz w:val="18"/>
                <w:szCs w:val="18"/>
              </w:rPr>
            </w:pPr>
            <w:r w:rsidRPr="005525B8">
              <w:rPr>
                <w:sz w:val="18"/>
                <w:szCs w:val="18"/>
              </w:rPr>
              <w:t>ответственный исполнитель – отдел сельского хозяйства и экологии</w:t>
            </w:r>
          </w:p>
        </w:tc>
        <w:tc>
          <w:tcPr>
            <w:tcW w:w="624" w:type="dxa"/>
          </w:tcPr>
          <w:p w14:paraId="684FA6FA" w14:textId="77777777" w:rsidR="00D845EF" w:rsidRPr="005525B8" w:rsidRDefault="00D845EF" w:rsidP="00466295">
            <w:pPr>
              <w:widowControl w:val="0"/>
              <w:autoSpaceDE w:val="0"/>
              <w:autoSpaceDN w:val="0"/>
              <w:rPr>
                <w:sz w:val="18"/>
                <w:szCs w:val="18"/>
              </w:rPr>
            </w:pPr>
            <w:r w:rsidRPr="005525B8">
              <w:rPr>
                <w:sz w:val="18"/>
                <w:szCs w:val="18"/>
              </w:rPr>
              <w:t>994</w:t>
            </w:r>
          </w:p>
        </w:tc>
        <w:tc>
          <w:tcPr>
            <w:tcW w:w="737" w:type="dxa"/>
            <w:gridSpan w:val="2"/>
          </w:tcPr>
          <w:p w14:paraId="52C5B3B7" w14:textId="77777777" w:rsidR="00D845EF" w:rsidRPr="005525B8" w:rsidRDefault="00D845EF" w:rsidP="00466295">
            <w:pPr>
              <w:widowControl w:val="0"/>
              <w:autoSpaceDE w:val="0"/>
              <w:autoSpaceDN w:val="0"/>
              <w:rPr>
                <w:sz w:val="18"/>
                <w:szCs w:val="18"/>
              </w:rPr>
            </w:pPr>
            <w:r w:rsidRPr="005525B8">
              <w:rPr>
                <w:sz w:val="18"/>
                <w:szCs w:val="18"/>
              </w:rPr>
              <w:t>0405</w:t>
            </w:r>
          </w:p>
        </w:tc>
        <w:tc>
          <w:tcPr>
            <w:tcW w:w="869" w:type="dxa"/>
          </w:tcPr>
          <w:p w14:paraId="058C46BB" w14:textId="77777777" w:rsidR="00D845EF" w:rsidRPr="005525B8" w:rsidRDefault="00D845EF" w:rsidP="00466295">
            <w:pPr>
              <w:widowControl w:val="0"/>
              <w:autoSpaceDE w:val="0"/>
              <w:autoSpaceDN w:val="0"/>
              <w:rPr>
                <w:sz w:val="18"/>
                <w:szCs w:val="18"/>
              </w:rPr>
            </w:pPr>
            <w:r w:rsidRPr="005525B8">
              <w:rPr>
                <w:sz w:val="18"/>
                <w:szCs w:val="18"/>
              </w:rPr>
              <w:t>Ц9И0000000</w:t>
            </w:r>
          </w:p>
        </w:tc>
        <w:tc>
          <w:tcPr>
            <w:tcW w:w="592" w:type="dxa"/>
          </w:tcPr>
          <w:p w14:paraId="71821FD7" w14:textId="77777777" w:rsidR="00D845EF" w:rsidRPr="005525B8" w:rsidRDefault="00D845EF" w:rsidP="00466295">
            <w:pPr>
              <w:widowControl w:val="0"/>
              <w:autoSpaceDE w:val="0"/>
              <w:autoSpaceDN w:val="0"/>
              <w:rPr>
                <w:sz w:val="18"/>
                <w:szCs w:val="18"/>
              </w:rPr>
            </w:pPr>
            <w:r w:rsidRPr="005525B8">
              <w:rPr>
                <w:sz w:val="18"/>
                <w:szCs w:val="18"/>
              </w:rPr>
              <w:t>244</w:t>
            </w:r>
          </w:p>
        </w:tc>
        <w:tc>
          <w:tcPr>
            <w:tcW w:w="1077" w:type="dxa"/>
          </w:tcPr>
          <w:p w14:paraId="280C65E1" w14:textId="77777777" w:rsidR="00D845EF" w:rsidRPr="005525B8" w:rsidRDefault="00D845EF" w:rsidP="00466295">
            <w:pPr>
              <w:widowControl w:val="0"/>
              <w:autoSpaceDE w:val="0"/>
              <w:autoSpaceDN w:val="0"/>
              <w:jc w:val="both"/>
              <w:rPr>
                <w:sz w:val="18"/>
                <w:szCs w:val="18"/>
              </w:rPr>
            </w:pPr>
            <w:r w:rsidRPr="005525B8">
              <w:rPr>
                <w:sz w:val="18"/>
                <w:szCs w:val="18"/>
              </w:rPr>
              <w:t>всего</w:t>
            </w:r>
          </w:p>
        </w:tc>
        <w:tc>
          <w:tcPr>
            <w:tcW w:w="992" w:type="dxa"/>
          </w:tcPr>
          <w:p w14:paraId="7EAD3C6E" w14:textId="77777777" w:rsidR="00D845EF" w:rsidRPr="005525B8" w:rsidRDefault="00D845EF" w:rsidP="00466295">
            <w:pPr>
              <w:widowControl w:val="0"/>
              <w:autoSpaceDE w:val="0"/>
              <w:autoSpaceDN w:val="0"/>
              <w:jc w:val="center"/>
              <w:rPr>
                <w:sz w:val="20"/>
                <w:szCs w:val="20"/>
              </w:rPr>
            </w:pPr>
            <w:r w:rsidRPr="005525B8">
              <w:rPr>
                <w:sz w:val="20"/>
                <w:szCs w:val="20"/>
              </w:rPr>
              <w:t>7835,97</w:t>
            </w:r>
          </w:p>
        </w:tc>
        <w:tc>
          <w:tcPr>
            <w:tcW w:w="851" w:type="dxa"/>
          </w:tcPr>
          <w:p w14:paraId="56F4440B" w14:textId="77777777" w:rsidR="00D845EF" w:rsidRPr="005525B8" w:rsidRDefault="00D845EF" w:rsidP="00466295">
            <w:pPr>
              <w:widowControl w:val="0"/>
              <w:autoSpaceDE w:val="0"/>
              <w:autoSpaceDN w:val="0"/>
              <w:jc w:val="center"/>
              <w:rPr>
                <w:sz w:val="20"/>
                <w:szCs w:val="20"/>
              </w:rPr>
            </w:pPr>
            <w:r w:rsidRPr="005525B8">
              <w:rPr>
                <w:sz w:val="20"/>
                <w:szCs w:val="20"/>
              </w:rPr>
              <w:t>36,1</w:t>
            </w:r>
          </w:p>
        </w:tc>
        <w:tc>
          <w:tcPr>
            <w:tcW w:w="992" w:type="dxa"/>
          </w:tcPr>
          <w:p w14:paraId="73E32C0A" w14:textId="77777777" w:rsidR="00D845EF" w:rsidRPr="005525B8" w:rsidRDefault="00D845EF" w:rsidP="00466295">
            <w:pPr>
              <w:widowControl w:val="0"/>
              <w:autoSpaceDE w:val="0"/>
              <w:autoSpaceDN w:val="0"/>
              <w:jc w:val="center"/>
              <w:rPr>
                <w:sz w:val="20"/>
                <w:szCs w:val="20"/>
              </w:rPr>
            </w:pPr>
            <w:r w:rsidRPr="005525B8">
              <w:rPr>
                <w:sz w:val="20"/>
                <w:szCs w:val="20"/>
              </w:rPr>
              <w:t>21,4</w:t>
            </w:r>
          </w:p>
        </w:tc>
        <w:tc>
          <w:tcPr>
            <w:tcW w:w="850" w:type="dxa"/>
          </w:tcPr>
          <w:p w14:paraId="6D1D77DD" w14:textId="77777777" w:rsidR="00D845EF" w:rsidRPr="005525B8" w:rsidRDefault="00D845EF" w:rsidP="00466295">
            <w:pPr>
              <w:widowControl w:val="0"/>
              <w:autoSpaceDE w:val="0"/>
              <w:autoSpaceDN w:val="0"/>
              <w:jc w:val="center"/>
              <w:rPr>
                <w:sz w:val="20"/>
                <w:szCs w:val="20"/>
              </w:rPr>
            </w:pPr>
            <w:r w:rsidRPr="005525B8">
              <w:rPr>
                <w:sz w:val="20"/>
                <w:szCs w:val="20"/>
              </w:rPr>
              <w:t>21,4</w:t>
            </w:r>
          </w:p>
        </w:tc>
        <w:tc>
          <w:tcPr>
            <w:tcW w:w="1025" w:type="dxa"/>
          </w:tcPr>
          <w:p w14:paraId="1E8C396C" w14:textId="77777777" w:rsidR="00D845EF" w:rsidRPr="005525B8" w:rsidRDefault="00D845EF" w:rsidP="00466295">
            <w:pPr>
              <w:widowControl w:val="0"/>
              <w:autoSpaceDE w:val="0"/>
              <w:autoSpaceDN w:val="0"/>
              <w:jc w:val="center"/>
              <w:rPr>
                <w:sz w:val="20"/>
                <w:szCs w:val="20"/>
              </w:rPr>
            </w:pPr>
            <w:r w:rsidRPr="005525B8">
              <w:rPr>
                <w:sz w:val="20"/>
                <w:szCs w:val="20"/>
              </w:rPr>
              <w:t>111,6</w:t>
            </w:r>
          </w:p>
        </w:tc>
        <w:tc>
          <w:tcPr>
            <w:tcW w:w="813" w:type="dxa"/>
          </w:tcPr>
          <w:p w14:paraId="04839983" w14:textId="77777777" w:rsidR="00D845EF" w:rsidRPr="005525B8" w:rsidRDefault="00D845EF" w:rsidP="00466295">
            <w:pPr>
              <w:widowControl w:val="0"/>
              <w:autoSpaceDE w:val="0"/>
              <w:autoSpaceDN w:val="0"/>
              <w:jc w:val="center"/>
              <w:rPr>
                <w:sz w:val="20"/>
                <w:szCs w:val="20"/>
              </w:rPr>
            </w:pPr>
            <w:r w:rsidRPr="005525B8">
              <w:rPr>
                <w:sz w:val="20"/>
                <w:szCs w:val="20"/>
              </w:rPr>
              <w:t>120,1</w:t>
            </w:r>
          </w:p>
        </w:tc>
      </w:tr>
      <w:tr w:rsidR="005525B8" w:rsidRPr="007E1468" w14:paraId="4654B66B" w14:textId="77777777" w:rsidTr="00466295">
        <w:tc>
          <w:tcPr>
            <w:tcW w:w="1276" w:type="dxa"/>
            <w:vMerge/>
          </w:tcPr>
          <w:p w14:paraId="1D8BF627"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1D6EE706"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42A19524"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4BE35640" w14:textId="77777777" w:rsidR="00D845EF" w:rsidRPr="005525B8" w:rsidRDefault="00D845EF" w:rsidP="00466295">
            <w:pPr>
              <w:spacing w:after="200" w:line="276" w:lineRule="auto"/>
              <w:rPr>
                <w:rFonts w:eastAsia="Calibri"/>
                <w:sz w:val="18"/>
                <w:szCs w:val="18"/>
                <w:lang w:eastAsia="en-US"/>
              </w:rPr>
            </w:pPr>
          </w:p>
        </w:tc>
        <w:tc>
          <w:tcPr>
            <w:tcW w:w="624" w:type="dxa"/>
          </w:tcPr>
          <w:p w14:paraId="6B70BCB9"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37" w:type="dxa"/>
            <w:gridSpan w:val="2"/>
          </w:tcPr>
          <w:p w14:paraId="5F04FF7D"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69" w:type="dxa"/>
          </w:tcPr>
          <w:p w14:paraId="5DCA490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3460A3F4"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7A7E9EA1" w14:textId="77777777" w:rsidR="00D845EF" w:rsidRPr="005525B8" w:rsidRDefault="00D845EF" w:rsidP="00466295">
            <w:pPr>
              <w:widowControl w:val="0"/>
              <w:autoSpaceDE w:val="0"/>
              <w:autoSpaceDN w:val="0"/>
              <w:jc w:val="both"/>
              <w:rPr>
                <w:sz w:val="18"/>
                <w:szCs w:val="18"/>
              </w:rPr>
            </w:pPr>
            <w:r w:rsidRPr="005525B8">
              <w:rPr>
                <w:sz w:val="18"/>
                <w:szCs w:val="18"/>
              </w:rPr>
              <w:t>федеральный бюджет</w:t>
            </w:r>
          </w:p>
        </w:tc>
        <w:tc>
          <w:tcPr>
            <w:tcW w:w="992" w:type="dxa"/>
          </w:tcPr>
          <w:p w14:paraId="66988245" w14:textId="77777777" w:rsidR="00D845EF" w:rsidRPr="005525B8" w:rsidRDefault="00D845EF" w:rsidP="00466295">
            <w:pPr>
              <w:spacing w:after="200" w:line="276" w:lineRule="auto"/>
              <w:jc w:val="center"/>
              <w:rPr>
                <w:rFonts w:ascii="Calibri" w:eastAsia="Calibri" w:hAnsi="Calibri"/>
                <w:sz w:val="20"/>
                <w:szCs w:val="20"/>
                <w:lang w:eastAsia="en-US"/>
              </w:rPr>
            </w:pPr>
            <w:r w:rsidRPr="005525B8">
              <w:rPr>
                <w:rFonts w:ascii="Calibri" w:eastAsia="Calibri" w:hAnsi="Calibri"/>
                <w:sz w:val="20"/>
                <w:szCs w:val="20"/>
                <w:lang w:eastAsia="en-US"/>
              </w:rPr>
              <w:t>0,0</w:t>
            </w:r>
          </w:p>
        </w:tc>
        <w:tc>
          <w:tcPr>
            <w:tcW w:w="851" w:type="dxa"/>
          </w:tcPr>
          <w:p w14:paraId="03CA6D9B" w14:textId="77777777" w:rsidR="00D845EF" w:rsidRPr="005525B8" w:rsidRDefault="00D845EF" w:rsidP="00466295">
            <w:pPr>
              <w:jc w:val="center"/>
              <w:rPr>
                <w:sz w:val="20"/>
                <w:szCs w:val="20"/>
              </w:rPr>
            </w:pPr>
            <w:r w:rsidRPr="005525B8">
              <w:rPr>
                <w:sz w:val="20"/>
                <w:szCs w:val="20"/>
              </w:rPr>
              <w:t>0,0</w:t>
            </w:r>
          </w:p>
        </w:tc>
        <w:tc>
          <w:tcPr>
            <w:tcW w:w="992" w:type="dxa"/>
          </w:tcPr>
          <w:p w14:paraId="07DB934D" w14:textId="77777777" w:rsidR="00D845EF" w:rsidRPr="005525B8" w:rsidRDefault="00D845EF" w:rsidP="00466295">
            <w:pPr>
              <w:jc w:val="center"/>
              <w:rPr>
                <w:sz w:val="20"/>
                <w:szCs w:val="20"/>
              </w:rPr>
            </w:pPr>
            <w:r w:rsidRPr="005525B8">
              <w:rPr>
                <w:sz w:val="20"/>
                <w:szCs w:val="20"/>
              </w:rPr>
              <w:t>0,0</w:t>
            </w:r>
          </w:p>
        </w:tc>
        <w:tc>
          <w:tcPr>
            <w:tcW w:w="850" w:type="dxa"/>
          </w:tcPr>
          <w:p w14:paraId="0DAEA919" w14:textId="77777777" w:rsidR="00D845EF" w:rsidRPr="005525B8" w:rsidRDefault="00D845EF" w:rsidP="00466295">
            <w:pPr>
              <w:jc w:val="center"/>
              <w:rPr>
                <w:sz w:val="20"/>
                <w:szCs w:val="20"/>
              </w:rPr>
            </w:pPr>
            <w:r w:rsidRPr="005525B8">
              <w:rPr>
                <w:sz w:val="20"/>
                <w:szCs w:val="20"/>
              </w:rPr>
              <w:t>0,0</w:t>
            </w:r>
          </w:p>
        </w:tc>
        <w:tc>
          <w:tcPr>
            <w:tcW w:w="1025" w:type="dxa"/>
          </w:tcPr>
          <w:p w14:paraId="0099D96F" w14:textId="77777777" w:rsidR="00D845EF" w:rsidRPr="005525B8" w:rsidRDefault="00D845EF" w:rsidP="00466295">
            <w:pPr>
              <w:jc w:val="center"/>
              <w:rPr>
                <w:sz w:val="20"/>
                <w:szCs w:val="20"/>
              </w:rPr>
            </w:pPr>
            <w:r w:rsidRPr="005525B8">
              <w:rPr>
                <w:sz w:val="20"/>
                <w:szCs w:val="20"/>
              </w:rPr>
              <w:t>0,0</w:t>
            </w:r>
          </w:p>
        </w:tc>
        <w:tc>
          <w:tcPr>
            <w:tcW w:w="813" w:type="dxa"/>
          </w:tcPr>
          <w:p w14:paraId="29373764" w14:textId="77777777" w:rsidR="00D845EF" w:rsidRPr="005525B8" w:rsidRDefault="00D845EF" w:rsidP="00466295">
            <w:pPr>
              <w:jc w:val="center"/>
              <w:rPr>
                <w:sz w:val="20"/>
                <w:szCs w:val="20"/>
              </w:rPr>
            </w:pPr>
            <w:r w:rsidRPr="005525B8">
              <w:rPr>
                <w:sz w:val="20"/>
                <w:szCs w:val="20"/>
              </w:rPr>
              <w:t>0,0</w:t>
            </w:r>
          </w:p>
        </w:tc>
      </w:tr>
      <w:tr w:rsidR="005525B8" w:rsidRPr="007E1468" w14:paraId="26ED9C40" w14:textId="77777777" w:rsidTr="00466295">
        <w:tc>
          <w:tcPr>
            <w:tcW w:w="1276" w:type="dxa"/>
            <w:vMerge/>
          </w:tcPr>
          <w:p w14:paraId="3AE709F7"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4C7617DB"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697DFF34"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21B45525" w14:textId="77777777" w:rsidR="00D845EF" w:rsidRPr="005525B8" w:rsidRDefault="00D845EF" w:rsidP="00466295">
            <w:pPr>
              <w:spacing w:after="200" w:line="276" w:lineRule="auto"/>
              <w:rPr>
                <w:rFonts w:eastAsia="Calibri"/>
                <w:sz w:val="18"/>
                <w:szCs w:val="18"/>
                <w:lang w:eastAsia="en-US"/>
              </w:rPr>
            </w:pPr>
          </w:p>
        </w:tc>
        <w:tc>
          <w:tcPr>
            <w:tcW w:w="624" w:type="dxa"/>
          </w:tcPr>
          <w:p w14:paraId="1E332B75" w14:textId="77777777" w:rsidR="00D845EF" w:rsidRPr="005525B8" w:rsidRDefault="00D845EF" w:rsidP="00466295">
            <w:pPr>
              <w:widowControl w:val="0"/>
              <w:autoSpaceDE w:val="0"/>
              <w:autoSpaceDN w:val="0"/>
              <w:rPr>
                <w:sz w:val="18"/>
                <w:szCs w:val="18"/>
              </w:rPr>
            </w:pPr>
            <w:r w:rsidRPr="005525B8">
              <w:rPr>
                <w:sz w:val="18"/>
                <w:szCs w:val="18"/>
              </w:rPr>
              <w:t>994</w:t>
            </w:r>
          </w:p>
        </w:tc>
        <w:tc>
          <w:tcPr>
            <w:tcW w:w="737" w:type="dxa"/>
            <w:gridSpan w:val="2"/>
          </w:tcPr>
          <w:p w14:paraId="2C16F821" w14:textId="77777777" w:rsidR="00D845EF" w:rsidRPr="005525B8" w:rsidRDefault="00D845EF" w:rsidP="00466295">
            <w:pPr>
              <w:widowControl w:val="0"/>
              <w:autoSpaceDE w:val="0"/>
              <w:autoSpaceDN w:val="0"/>
              <w:rPr>
                <w:sz w:val="18"/>
                <w:szCs w:val="18"/>
              </w:rPr>
            </w:pPr>
            <w:r w:rsidRPr="005525B8">
              <w:rPr>
                <w:sz w:val="18"/>
                <w:szCs w:val="18"/>
              </w:rPr>
              <w:t>0405</w:t>
            </w:r>
          </w:p>
        </w:tc>
        <w:tc>
          <w:tcPr>
            <w:tcW w:w="869" w:type="dxa"/>
          </w:tcPr>
          <w:p w14:paraId="0839CE8D" w14:textId="77777777" w:rsidR="00D845EF" w:rsidRPr="005525B8" w:rsidRDefault="00D845EF" w:rsidP="00466295">
            <w:pPr>
              <w:widowControl w:val="0"/>
              <w:autoSpaceDE w:val="0"/>
              <w:autoSpaceDN w:val="0"/>
              <w:rPr>
                <w:sz w:val="18"/>
                <w:szCs w:val="18"/>
              </w:rPr>
            </w:pPr>
            <w:r w:rsidRPr="005525B8">
              <w:rPr>
                <w:sz w:val="18"/>
                <w:szCs w:val="18"/>
              </w:rPr>
              <w:t>Ц9И0000000</w:t>
            </w:r>
          </w:p>
        </w:tc>
        <w:tc>
          <w:tcPr>
            <w:tcW w:w="592" w:type="dxa"/>
          </w:tcPr>
          <w:p w14:paraId="2CB5B26B" w14:textId="77777777" w:rsidR="00D845EF" w:rsidRPr="005525B8" w:rsidRDefault="00D845EF" w:rsidP="00466295">
            <w:pPr>
              <w:widowControl w:val="0"/>
              <w:autoSpaceDE w:val="0"/>
              <w:autoSpaceDN w:val="0"/>
              <w:rPr>
                <w:sz w:val="18"/>
                <w:szCs w:val="18"/>
              </w:rPr>
            </w:pPr>
            <w:r w:rsidRPr="005525B8">
              <w:rPr>
                <w:sz w:val="18"/>
                <w:szCs w:val="18"/>
              </w:rPr>
              <w:t>244</w:t>
            </w:r>
          </w:p>
        </w:tc>
        <w:tc>
          <w:tcPr>
            <w:tcW w:w="1077" w:type="dxa"/>
          </w:tcPr>
          <w:p w14:paraId="518A7961" w14:textId="77777777" w:rsidR="00D845EF" w:rsidRPr="005525B8" w:rsidRDefault="00D845EF" w:rsidP="00466295">
            <w:pPr>
              <w:widowControl w:val="0"/>
              <w:autoSpaceDE w:val="0"/>
              <w:autoSpaceDN w:val="0"/>
              <w:jc w:val="both"/>
              <w:rPr>
                <w:sz w:val="18"/>
                <w:szCs w:val="18"/>
              </w:rPr>
            </w:pPr>
            <w:r w:rsidRPr="005525B8">
              <w:rPr>
                <w:sz w:val="18"/>
                <w:szCs w:val="18"/>
              </w:rPr>
              <w:t xml:space="preserve">республиканский бюджет Чувашской </w:t>
            </w:r>
            <w:r w:rsidRPr="005525B8">
              <w:rPr>
                <w:sz w:val="18"/>
                <w:szCs w:val="18"/>
              </w:rPr>
              <w:lastRenderedPageBreak/>
              <w:t>Республики</w:t>
            </w:r>
          </w:p>
        </w:tc>
        <w:tc>
          <w:tcPr>
            <w:tcW w:w="992" w:type="dxa"/>
          </w:tcPr>
          <w:p w14:paraId="485F5528" w14:textId="77777777" w:rsidR="00D845EF" w:rsidRPr="005525B8" w:rsidRDefault="00D845EF" w:rsidP="00466295">
            <w:pPr>
              <w:widowControl w:val="0"/>
              <w:autoSpaceDE w:val="0"/>
              <w:autoSpaceDN w:val="0"/>
              <w:jc w:val="center"/>
              <w:rPr>
                <w:sz w:val="20"/>
                <w:szCs w:val="20"/>
              </w:rPr>
            </w:pPr>
            <w:r w:rsidRPr="005525B8">
              <w:rPr>
                <w:sz w:val="20"/>
                <w:szCs w:val="20"/>
              </w:rPr>
              <w:lastRenderedPageBreak/>
              <w:t>7794,4</w:t>
            </w:r>
          </w:p>
        </w:tc>
        <w:tc>
          <w:tcPr>
            <w:tcW w:w="851" w:type="dxa"/>
          </w:tcPr>
          <w:p w14:paraId="0C52ADFC" w14:textId="77777777" w:rsidR="00D845EF" w:rsidRPr="005525B8" w:rsidRDefault="00D845EF" w:rsidP="00466295">
            <w:pPr>
              <w:widowControl w:val="0"/>
              <w:autoSpaceDE w:val="0"/>
              <w:autoSpaceDN w:val="0"/>
              <w:jc w:val="center"/>
              <w:rPr>
                <w:sz w:val="20"/>
                <w:szCs w:val="20"/>
              </w:rPr>
            </w:pPr>
            <w:r w:rsidRPr="005525B8">
              <w:rPr>
                <w:sz w:val="20"/>
                <w:szCs w:val="20"/>
              </w:rPr>
              <w:t>34,3</w:t>
            </w:r>
          </w:p>
        </w:tc>
        <w:tc>
          <w:tcPr>
            <w:tcW w:w="992" w:type="dxa"/>
          </w:tcPr>
          <w:p w14:paraId="5AE956D7" w14:textId="77777777" w:rsidR="00D845EF" w:rsidRPr="005525B8" w:rsidRDefault="00D845EF" w:rsidP="00466295">
            <w:pPr>
              <w:widowControl w:val="0"/>
              <w:autoSpaceDE w:val="0"/>
              <w:autoSpaceDN w:val="0"/>
              <w:jc w:val="center"/>
              <w:rPr>
                <w:sz w:val="20"/>
                <w:szCs w:val="20"/>
              </w:rPr>
            </w:pPr>
            <w:r w:rsidRPr="005525B8">
              <w:rPr>
                <w:sz w:val="20"/>
                <w:szCs w:val="20"/>
              </w:rPr>
              <w:t>20,3</w:t>
            </w:r>
          </w:p>
        </w:tc>
        <w:tc>
          <w:tcPr>
            <w:tcW w:w="850" w:type="dxa"/>
          </w:tcPr>
          <w:p w14:paraId="44B55C15" w14:textId="77777777" w:rsidR="00D845EF" w:rsidRPr="005525B8" w:rsidRDefault="00D845EF" w:rsidP="00466295">
            <w:pPr>
              <w:widowControl w:val="0"/>
              <w:autoSpaceDE w:val="0"/>
              <w:autoSpaceDN w:val="0"/>
              <w:jc w:val="center"/>
              <w:rPr>
                <w:sz w:val="20"/>
                <w:szCs w:val="20"/>
              </w:rPr>
            </w:pPr>
            <w:r w:rsidRPr="005525B8">
              <w:rPr>
                <w:sz w:val="20"/>
                <w:szCs w:val="20"/>
              </w:rPr>
              <w:t>20,3</w:t>
            </w:r>
          </w:p>
        </w:tc>
        <w:tc>
          <w:tcPr>
            <w:tcW w:w="1025" w:type="dxa"/>
          </w:tcPr>
          <w:p w14:paraId="7C9A73A2" w14:textId="77777777" w:rsidR="00D845EF" w:rsidRPr="005525B8" w:rsidRDefault="00D845EF" w:rsidP="00466295">
            <w:pPr>
              <w:widowControl w:val="0"/>
              <w:autoSpaceDE w:val="0"/>
              <w:autoSpaceDN w:val="0"/>
              <w:jc w:val="center"/>
              <w:rPr>
                <w:sz w:val="20"/>
                <w:szCs w:val="20"/>
              </w:rPr>
            </w:pPr>
            <w:r w:rsidRPr="005525B8">
              <w:rPr>
                <w:sz w:val="20"/>
                <w:szCs w:val="20"/>
              </w:rPr>
              <w:t>102,3</w:t>
            </w:r>
          </w:p>
        </w:tc>
        <w:tc>
          <w:tcPr>
            <w:tcW w:w="813" w:type="dxa"/>
          </w:tcPr>
          <w:p w14:paraId="4C52FE2B" w14:textId="77777777" w:rsidR="00D845EF" w:rsidRPr="005525B8" w:rsidRDefault="00D845EF" w:rsidP="00466295">
            <w:pPr>
              <w:widowControl w:val="0"/>
              <w:autoSpaceDE w:val="0"/>
              <w:autoSpaceDN w:val="0"/>
              <w:jc w:val="center"/>
              <w:rPr>
                <w:sz w:val="20"/>
                <w:szCs w:val="20"/>
              </w:rPr>
            </w:pPr>
            <w:r w:rsidRPr="005525B8">
              <w:rPr>
                <w:sz w:val="20"/>
                <w:szCs w:val="20"/>
              </w:rPr>
              <w:t>102,5</w:t>
            </w:r>
          </w:p>
        </w:tc>
      </w:tr>
      <w:tr w:rsidR="005525B8" w:rsidRPr="007E1468" w14:paraId="0188B8F1" w14:textId="77777777" w:rsidTr="00466295">
        <w:tc>
          <w:tcPr>
            <w:tcW w:w="1276" w:type="dxa"/>
            <w:vMerge/>
          </w:tcPr>
          <w:p w14:paraId="04901AEC"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276570C8"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79A4601A"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3207AF2C" w14:textId="77777777" w:rsidR="00D845EF" w:rsidRPr="005525B8" w:rsidRDefault="00D845EF" w:rsidP="00466295">
            <w:pPr>
              <w:spacing w:after="200" w:line="276" w:lineRule="auto"/>
              <w:rPr>
                <w:rFonts w:eastAsia="Calibri"/>
                <w:sz w:val="18"/>
                <w:szCs w:val="18"/>
                <w:lang w:eastAsia="en-US"/>
              </w:rPr>
            </w:pPr>
          </w:p>
        </w:tc>
        <w:tc>
          <w:tcPr>
            <w:tcW w:w="624" w:type="dxa"/>
          </w:tcPr>
          <w:p w14:paraId="6BD7E9D9" w14:textId="77777777" w:rsidR="00D845EF" w:rsidRPr="005525B8" w:rsidRDefault="00D845EF" w:rsidP="00466295">
            <w:pPr>
              <w:widowControl w:val="0"/>
              <w:autoSpaceDE w:val="0"/>
              <w:autoSpaceDN w:val="0"/>
              <w:rPr>
                <w:sz w:val="18"/>
                <w:szCs w:val="18"/>
              </w:rPr>
            </w:pPr>
            <w:r w:rsidRPr="005525B8">
              <w:rPr>
                <w:sz w:val="18"/>
                <w:szCs w:val="18"/>
              </w:rPr>
              <w:t>994</w:t>
            </w:r>
          </w:p>
        </w:tc>
        <w:tc>
          <w:tcPr>
            <w:tcW w:w="737" w:type="dxa"/>
            <w:gridSpan w:val="2"/>
          </w:tcPr>
          <w:p w14:paraId="553312E1" w14:textId="77777777" w:rsidR="00D845EF" w:rsidRPr="005525B8" w:rsidRDefault="00D845EF" w:rsidP="00466295">
            <w:pPr>
              <w:widowControl w:val="0"/>
              <w:autoSpaceDE w:val="0"/>
              <w:autoSpaceDN w:val="0"/>
              <w:rPr>
                <w:sz w:val="18"/>
                <w:szCs w:val="18"/>
              </w:rPr>
            </w:pPr>
            <w:r w:rsidRPr="005525B8">
              <w:rPr>
                <w:sz w:val="18"/>
                <w:szCs w:val="18"/>
              </w:rPr>
              <w:t>0405</w:t>
            </w:r>
          </w:p>
        </w:tc>
        <w:tc>
          <w:tcPr>
            <w:tcW w:w="869" w:type="dxa"/>
          </w:tcPr>
          <w:p w14:paraId="2368350E" w14:textId="77777777" w:rsidR="00D845EF" w:rsidRPr="005525B8" w:rsidRDefault="00D845EF" w:rsidP="00466295">
            <w:pPr>
              <w:widowControl w:val="0"/>
              <w:autoSpaceDE w:val="0"/>
              <w:autoSpaceDN w:val="0"/>
              <w:rPr>
                <w:sz w:val="18"/>
                <w:szCs w:val="18"/>
              </w:rPr>
            </w:pPr>
            <w:r w:rsidRPr="005525B8">
              <w:rPr>
                <w:sz w:val="18"/>
                <w:szCs w:val="18"/>
              </w:rPr>
              <w:t>Ц9И0000000</w:t>
            </w:r>
          </w:p>
        </w:tc>
        <w:tc>
          <w:tcPr>
            <w:tcW w:w="592" w:type="dxa"/>
          </w:tcPr>
          <w:p w14:paraId="6FC82277" w14:textId="77777777" w:rsidR="00D845EF" w:rsidRPr="005525B8" w:rsidRDefault="00D845EF" w:rsidP="00466295">
            <w:pPr>
              <w:widowControl w:val="0"/>
              <w:autoSpaceDE w:val="0"/>
              <w:autoSpaceDN w:val="0"/>
              <w:rPr>
                <w:sz w:val="18"/>
                <w:szCs w:val="18"/>
              </w:rPr>
            </w:pPr>
            <w:r w:rsidRPr="005525B8">
              <w:rPr>
                <w:sz w:val="18"/>
                <w:szCs w:val="18"/>
              </w:rPr>
              <w:t>244</w:t>
            </w:r>
          </w:p>
        </w:tc>
        <w:tc>
          <w:tcPr>
            <w:tcW w:w="1077" w:type="dxa"/>
          </w:tcPr>
          <w:p w14:paraId="6BDF1AE6" w14:textId="77777777" w:rsidR="00D845EF" w:rsidRPr="005525B8" w:rsidRDefault="00D845EF" w:rsidP="00466295">
            <w:pPr>
              <w:widowControl w:val="0"/>
              <w:autoSpaceDE w:val="0"/>
              <w:autoSpaceDN w:val="0"/>
              <w:jc w:val="both"/>
              <w:rPr>
                <w:sz w:val="18"/>
                <w:szCs w:val="18"/>
              </w:rPr>
            </w:pPr>
            <w:r w:rsidRPr="005525B8">
              <w:rPr>
                <w:sz w:val="18"/>
                <w:szCs w:val="18"/>
              </w:rPr>
              <w:t>бюджет Шумерлинского муниципального округа</w:t>
            </w:r>
          </w:p>
        </w:tc>
        <w:tc>
          <w:tcPr>
            <w:tcW w:w="992" w:type="dxa"/>
          </w:tcPr>
          <w:p w14:paraId="6917EA81" w14:textId="77777777" w:rsidR="00D845EF" w:rsidRPr="005525B8" w:rsidRDefault="00D845EF" w:rsidP="00466295">
            <w:pPr>
              <w:widowControl w:val="0"/>
              <w:autoSpaceDE w:val="0"/>
              <w:autoSpaceDN w:val="0"/>
              <w:jc w:val="center"/>
              <w:rPr>
                <w:sz w:val="20"/>
                <w:szCs w:val="20"/>
              </w:rPr>
            </w:pPr>
            <w:r w:rsidRPr="005525B8">
              <w:rPr>
                <w:sz w:val="20"/>
                <w:szCs w:val="20"/>
              </w:rPr>
              <w:t>41,6</w:t>
            </w:r>
          </w:p>
        </w:tc>
        <w:tc>
          <w:tcPr>
            <w:tcW w:w="851" w:type="dxa"/>
          </w:tcPr>
          <w:p w14:paraId="558C47EE" w14:textId="77777777" w:rsidR="00D845EF" w:rsidRPr="005525B8" w:rsidRDefault="00D845EF" w:rsidP="00466295">
            <w:pPr>
              <w:widowControl w:val="0"/>
              <w:autoSpaceDE w:val="0"/>
              <w:autoSpaceDN w:val="0"/>
              <w:jc w:val="center"/>
              <w:rPr>
                <w:sz w:val="20"/>
                <w:szCs w:val="20"/>
              </w:rPr>
            </w:pPr>
            <w:r w:rsidRPr="005525B8">
              <w:rPr>
                <w:sz w:val="20"/>
                <w:szCs w:val="20"/>
              </w:rPr>
              <w:t>1,8</w:t>
            </w:r>
          </w:p>
        </w:tc>
        <w:tc>
          <w:tcPr>
            <w:tcW w:w="992" w:type="dxa"/>
          </w:tcPr>
          <w:p w14:paraId="01B052FA" w14:textId="77777777" w:rsidR="00D845EF" w:rsidRPr="005525B8" w:rsidRDefault="00D845EF" w:rsidP="00466295">
            <w:pPr>
              <w:widowControl w:val="0"/>
              <w:autoSpaceDE w:val="0"/>
              <w:autoSpaceDN w:val="0"/>
              <w:jc w:val="center"/>
              <w:rPr>
                <w:sz w:val="20"/>
                <w:szCs w:val="20"/>
              </w:rPr>
            </w:pPr>
            <w:r w:rsidRPr="005525B8">
              <w:rPr>
                <w:sz w:val="20"/>
                <w:szCs w:val="20"/>
              </w:rPr>
              <w:t>1,1</w:t>
            </w:r>
          </w:p>
        </w:tc>
        <w:tc>
          <w:tcPr>
            <w:tcW w:w="850" w:type="dxa"/>
          </w:tcPr>
          <w:p w14:paraId="646BE84E" w14:textId="77777777" w:rsidR="00D845EF" w:rsidRPr="005525B8" w:rsidRDefault="00D845EF" w:rsidP="00466295">
            <w:pPr>
              <w:widowControl w:val="0"/>
              <w:autoSpaceDE w:val="0"/>
              <w:autoSpaceDN w:val="0"/>
              <w:jc w:val="center"/>
              <w:rPr>
                <w:sz w:val="20"/>
                <w:szCs w:val="20"/>
              </w:rPr>
            </w:pPr>
            <w:r w:rsidRPr="005525B8">
              <w:rPr>
                <w:sz w:val="20"/>
                <w:szCs w:val="20"/>
              </w:rPr>
              <w:t>1,1</w:t>
            </w:r>
          </w:p>
        </w:tc>
        <w:tc>
          <w:tcPr>
            <w:tcW w:w="1025" w:type="dxa"/>
          </w:tcPr>
          <w:p w14:paraId="1ABBEDFA" w14:textId="77777777" w:rsidR="00D845EF" w:rsidRPr="005525B8" w:rsidRDefault="00D845EF" w:rsidP="00466295">
            <w:pPr>
              <w:widowControl w:val="0"/>
              <w:autoSpaceDE w:val="0"/>
              <w:autoSpaceDN w:val="0"/>
              <w:jc w:val="center"/>
              <w:rPr>
                <w:sz w:val="20"/>
                <w:szCs w:val="20"/>
              </w:rPr>
            </w:pPr>
            <w:r w:rsidRPr="005525B8">
              <w:rPr>
                <w:sz w:val="20"/>
                <w:szCs w:val="20"/>
              </w:rPr>
              <w:t>9,3</w:t>
            </w:r>
          </w:p>
        </w:tc>
        <w:tc>
          <w:tcPr>
            <w:tcW w:w="813" w:type="dxa"/>
          </w:tcPr>
          <w:p w14:paraId="36A5610B" w14:textId="77777777" w:rsidR="00D845EF" w:rsidRPr="005525B8" w:rsidRDefault="00D845EF" w:rsidP="00466295">
            <w:pPr>
              <w:widowControl w:val="0"/>
              <w:autoSpaceDE w:val="0"/>
              <w:autoSpaceDN w:val="0"/>
              <w:jc w:val="center"/>
              <w:rPr>
                <w:sz w:val="20"/>
                <w:szCs w:val="20"/>
              </w:rPr>
            </w:pPr>
            <w:r w:rsidRPr="005525B8">
              <w:rPr>
                <w:sz w:val="20"/>
                <w:szCs w:val="20"/>
              </w:rPr>
              <w:t>17,6</w:t>
            </w:r>
          </w:p>
        </w:tc>
      </w:tr>
      <w:tr w:rsidR="005525B8" w:rsidRPr="007E1468" w14:paraId="50F154DA" w14:textId="77777777" w:rsidTr="00466295">
        <w:tc>
          <w:tcPr>
            <w:tcW w:w="1276" w:type="dxa"/>
            <w:vMerge w:val="restart"/>
          </w:tcPr>
          <w:p w14:paraId="752BB623"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Основное мероприятие 1</w:t>
            </w:r>
          </w:p>
        </w:tc>
        <w:tc>
          <w:tcPr>
            <w:tcW w:w="2126" w:type="dxa"/>
            <w:gridSpan w:val="2"/>
            <w:vMerge w:val="restart"/>
          </w:tcPr>
          <w:p w14:paraId="28F74C96" w14:textId="77777777" w:rsidR="00D845EF" w:rsidRPr="005525B8" w:rsidRDefault="00D845EF" w:rsidP="00466295">
            <w:pPr>
              <w:widowControl w:val="0"/>
              <w:autoSpaceDE w:val="0"/>
              <w:autoSpaceDN w:val="0"/>
              <w:jc w:val="both"/>
              <w:rPr>
                <w:sz w:val="18"/>
                <w:szCs w:val="18"/>
              </w:rPr>
            </w:pPr>
            <w:r w:rsidRPr="005525B8">
              <w:rPr>
                <w:sz w:val="18"/>
                <w:szCs w:val="18"/>
              </w:rPr>
              <w:t>Поддержка подотраслей растениеводства</w:t>
            </w:r>
          </w:p>
        </w:tc>
        <w:tc>
          <w:tcPr>
            <w:tcW w:w="1560" w:type="dxa"/>
            <w:vMerge w:val="restart"/>
          </w:tcPr>
          <w:p w14:paraId="3241DCDA" w14:textId="77777777" w:rsidR="00D845EF" w:rsidRPr="005525B8" w:rsidRDefault="00D845EF" w:rsidP="00466295">
            <w:pPr>
              <w:widowControl w:val="0"/>
              <w:autoSpaceDE w:val="0"/>
              <w:autoSpaceDN w:val="0"/>
              <w:jc w:val="both"/>
              <w:rPr>
                <w:sz w:val="18"/>
                <w:szCs w:val="18"/>
              </w:rPr>
            </w:pPr>
            <w:r w:rsidRPr="005525B8">
              <w:rPr>
                <w:sz w:val="18"/>
                <w:szCs w:val="18"/>
              </w:rPr>
              <w:t>развитие социально значимых отраслей сельского хозяйства, обеспечивающих сохранение традиционного уклада жизни и занятости</w:t>
            </w:r>
          </w:p>
        </w:tc>
        <w:tc>
          <w:tcPr>
            <w:tcW w:w="1352" w:type="dxa"/>
            <w:vMerge w:val="restart"/>
          </w:tcPr>
          <w:p w14:paraId="23C2602D" w14:textId="77777777" w:rsidR="00D845EF" w:rsidRPr="005525B8" w:rsidRDefault="00D845EF" w:rsidP="00466295">
            <w:pPr>
              <w:widowControl w:val="0"/>
              <w:autoSpaceDE w:val="0"/>
              <w:autoSpaceDN w:val="0"/>
              <w:jc w:val="both"/>
              <w:rPr>
                <w:sz w:val="18"/>
                <w:szCs w:val="18"/>
              </w:rPr>
            </w:pPr>
          </w:p>
        </w:tc>
        <w:tc>
          <w:tcPr>
            <w:tcW w:w="624" w:type="dxa"/>
          </w:tcPr>
          <w:p w14:paraId="72F07509"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37" w:type="dxa"/>
            <w:gridSpan w:val="2"/>
          </w:tcPr>
          <w:p w14:paraId="0DC6E08B"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69" w:type="dxa"/>
          </w:tcPr>
          <w:p w14:paraId="21A0FB2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37CFEC06"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3E9E6863" w14:textId="77777777" w:rsidR="00D845EF" w:rsidRPr="005525B8" w:rsidRDefault="00D845EF" w:rsidP="00466295">
            <w:pPr>
              <w:widowControl w:val="0"/>
              <w:autoSpaceDE w:val="0"/>
              <w:autoSpaceDN w:val="0"/>
              <w:jc w:val="both"/>
              <w:rPr>
                <w:sz w:val="18"/>
                <w:szCs w:val="18"/>
              </w:rPr>
            </w:pPr>
            <w:r w:rsidRPr="005525B8">
              <w:rPr>
                <w:sz w:val="18"/>
                <w:szCs w:val="18"/>
              </w:rPr>
              <w:t>всего</w:t>
            </w:r>
          </w:p>
        </w:tc>
        <w:tc>
          <w:tcPr>
            <w:tcW w:w="992" w:type="dxa"/>
          </w:tcPr>
          <w:p w14:paraId="5E177F5F"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51" w:type="dxa"/>
          </w:tcPr>
          <w:p w14:paraId="467E3E72"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992" w:type="dxa"/>
          </w:tcPr>
          <w:p w14:paraId="742E7A92"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50" w:type="dxa"/>
          </w:tcPr>
          <w:p w14:paraId="3621271B"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1025" w:type="dxa"/>
          </w:tcPr>
          <w:p w14:paraId="30E5F839"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13" w:type="dxa"/>
          </w:tcPr>
          <w:p w14:paraId="01706C24"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r>
      <w:tr w:rsidR="005525B8" w:rsidRPr="007E1468" w14:paraId="42F9F98C" w14:textId="77777777" w:rsidTr="00466295">
        <w:tc>
          <w:tcPr>
            <w:tcW w:w="1276" w:type="dxa"/>
            <w:vMerge/>
          </w:tcPr>
          <w:p w14:paraId="55511CBE"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23C87965"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5CE5DF65"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79B81F5F" w14:textId="77777777" w:rsidR="00D845EF" w:rsidRPr="005525B8" w:rsidRDefault="00D845EF" w:rsidP="00466295">
            <w:pPr>
              <w:spacing w:after="200" w:line="276" w:lineRule="auto"/>
              <w:rPr>
                <w:rFonts w:eastAsia="Calibri"/>
                <w:sz w:val="18"/>
                <w:szCs w:val="18"/>
                <w:lang w:eastAsia="en-US"/>
              </w:rPr>
            </w:pPr>
          </w:p>
        </w:tc>
        <w:tc>
          <w:tcPr>
            <w:tcW w:w="624" w:type="dxa"/>
          </w:tcPr>
          <w:p w14:paraId="27987F1E"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37" w:type="dxa"/>
            <w:gridSpan w:val="2"/>
          </w:tcPr>
          <w:p w14:paraId="20516244"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69" w:type="dxa"/>
          </w:tcPr>
          <w:p w14:paraId="6D337F4D"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6BA79A71"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17DCC96E" w14:textId="77777777" w:rsidR="00D845EF" w:rsidRPr="005525B8" w:rsidRDefault="00D845EF" w:rsidP="00466295">
            <w:pPr>
              <w:widowControl w:val="0"/>
              <w:autoSpaceDE w:val="0"/>
              <w:autoSpaceDN w:val="0"/>
              <w:jc w:val="both"/>
              <w:rPr>
                <w:sz w:val="18"/>
                <w:szCs w:val="18"/>
              </w:rPr>
            </w:pPr>
            <w:r w:rsidRPr="005525B8">
              <w:rPr>
                <w:sz w:val="18"/>
                <w:szCs w:val="18"/>
              </w:rPr>
              <w:t>федеральный бюджет</w:t>
            </w:r>
          </w:p>
        </w:tc>
        <w:tc>
          <w:tcPr>
            <w:tcW w:w="992" w:type="dxa"/>
          </w:tcPr>
          <w:p w14:paraId="0C28357D"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51" w:type="dxa"/>
          </w:tcPr>
          <w:p w14:paraId="7D98BC8C"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992" w:type="dxa"/>
          </w:tcPr>
          <w:p w14:paraId="67863347"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50" w:type="dxa"/>
          </w:tcPr>
          <w:p w14:paraId="226A24B4"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1025" w:type="dxa"/>
          </w:tcPr>
          <w:p w14:paraId="5D0ED52C"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13" w:type="dxa"/>
          </w:tcPr>
          <w:p w14:paraId="1D14D347"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r>
      <w:tr w:rsidR="005525B8" w:rsidRPr="007E1468" w14:paraId="63C38E12" w14:textId="77777777" w:rsidTr="00466295">
        <w:tc>
          <w:tcPr>
            <w:tcW w:w="1276" w:type="dxa"/>
            <w:vMerge/>
          </w:tcPr>
          <w:p w14:paraId="0AE756E4"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67FD12F0"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72CC5E2C"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2545A7C9" w14:textId="77777777" w:rsidR="00D845EF" w:rsidRPr="005525B8" w:rsidRDefault="00D845EF" w:rsidP="00466295">
            <w:pPr>
              <w:spacing w:after="200" w:line="276" w:lineRule="auto"/>
              <w:rPr>
                <w:rFonts w:eastAsia="Calibri"/>
                <w:sz w:val="18"/>
                <w:szCs w:val="18"/>
                <w:lang w:eastAsia="en-US"/>
              </w:rPr>
            </w:pPr>
          </w:p>
        </w:tc>
        <w:tc>
          <w:tcPr>
            <w:tcW w:w="624" w:type="dxa"/>
          </w:tcPr>
          <w:p w14:paraId="7C428FC6"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37" w:type="dxa"/>
            <w:gridSpan w:val="2"/>
          </w:tcPr>
          <w:p w14:paraId="2092A341"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69" w:type="dxa"/>
          </w:tcPr>
          <w:p w14:paraId="348DC610"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3DF4184C"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5854F632" w14:textId="77777777" w:rsidR="00D845EF" w:rsidRPr="005525B8" w:rsidRDefault="00D845EF" w:rsidP="00466295">
            <w:pPr>
              <w:widowControl w:val="0"/>
              <w:autoSpaceDE w:val="0"/>
              <w:autoSpaceDN w:val="0"/>
              <w:jc w:val="both"/>
              <w:rPr>
                <w:sz w:val="18"/>
                <w:szCs w:val="18"/>
              </w:rPr>
            </w:pPr>
            <w:r w:rsidRPr="005525B8">
              <w:rPr>
                <w:sz w:val="18"/>
                <w:szCs w:val="18"/>
              </w:rPr>
              <w:t>республиканский бюджет Чувашской Республики</w:t>
            </w:r>
          </w:p>
        </w:tc>
        <w:tc>
          <w:tcPr>
            <w:tcW w:w="992" w:type="dxa"/>
          </w:tcPr>
          <w:p w14:paraId="4E75CD28"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51" w:type="dxa"/>
          </w:tcPr>
          <w:p w14:paraId="184C4E14"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992" w:type="dxa"/>
          </w:tcPr>
          <w:p w14:paraId="425C00E0"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50" w:type="dxa"/>
          </w:tcPr>
          <w:p w14:paraId="5E9A6046"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1025" w:type="dxa"/>
          </w:tcPr>
          <w:p w14:paraId="636C4188"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13" w:type="dxa"/>
          </w:tcPr>
          <w:p w14:paraId="4B1AF205"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r>
      <w:tr w:rsidR="005525B8" w:rsidRPr="007E1468" w14:paraId="394AB864" w14:textId="77777777" w:rsidTr="00466295">
        <w:tc>
          <w:tcPr>
            <w:tcW w:w="1276" w:type="dxa"/>
            <w:vMerge/>
          </w:tcPr>
          <w:p w14:paraId="602E23BA"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651D7295"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35C19A11"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5F405325" w14:textId="77777777" w:rsidR="00D845EF" w:rsidRPr="005525B8" w:rsidRDefault="00D845EF" w:rsidP="00466295">
            <w:pPr>
              <w:spacing w:after="200" w:line="276" w:lineRule="auto"/>
              <w:rPr>
                <w:rFonts w:eastAsia="Calibri"/>
                <w:sz w:val="18"/>
                <w:szCs w:val="18"/>
                <w:lang w:eastAsia="en-US"/>
              </w:rPr>
            </w:pPr>
          </w:p>
        </w:tc>
        <w:tc>
          <w:tcPr>
            <w:tcW w:w="624" w:type="dxa"/>
          </w:tcPr>
          <w:p w14:paraId="41C28B8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37" w:type="dxa"/>
            <w:gridSpan w:val="2"/>
          </w:tcPr>
          <w:p w14:paraId="5F6FB91F"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69" w:type="dxa"/>
          </w:tcPr>
          <w:p w14:paraId="5C1DB67F"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7AEF16FA"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415163CA" w14:textId="77777777" w:rsidR="00D845EF" w:rsidRPr="005525B8" w:rsidRDefault="00D845EF" w:rsidP="00466295">
            <w:pPr>
              <w:widowControl w:val="0"/>
              <w:autoSpaceDE w:val="0"/>
              <w:autoSpaceDN w:val="0"/>
              <w:jc w:val="both"/>
              <w:rPr>
                <w:sz w:val="18"/>
                <w:szCs w:val="18"/>
              </w:rPr>
            </w:pPr>
            <w:r w:rsidRPr="005525B8">
              <w:rPr>
                <w:sz w:val="18"/>
                <w:szCs w:val="18"/>
              </w:rPr>
              <w:t>бюджет Шумерлинского муниципального округа</w:t>
            </w:r>
          </w:p>
        </w:tc>
        <w:tc>
          <w:tcPr>
            <w:tcW w:w="992" w:type="dxa"/>
          </w:tcPr>
          <w:p w14:paraId="6A6E16AB"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51" w:type="dxa"/>
          </w:tcPr>
          <w:p w14:paraId="1C68999B"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992" w:type="dxa"/>
          </w:tcPr>
          <w:p w14:paraId="73D98FF8"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50" w:type="dxa"/>
          </w:tcPr>
          <w:p w14:paraId="7C7513ED"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1025" w:type="dxa"/>
          </w:tcPr>
          <w:p w14:paraId="328A6E99"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c>
          <w:tcPr>
            <w:tcW w:w="813" w:type="dxa"/>
          </w:tcPr>
          <w:p w14:paraId="03C1B508"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0,0</w:t>
            </w:r>
          </w:p>
        </w:tc>
      </w:tr>
      <w:tr w:rsidR="005525B8" w:rsidRPr="007E1468" w14:paraId="3B3562BC" w14:textId="77777777" w:rsidTr="00466295">
        <w:tc>
          <w:tcPr>
            <w:tcW w:w="3402" w:type="dxa"/>
            <w:gridSpan w:val="3"/>
            <w:vMerge w:val="restart"/>
          </w:tcPr>
          <w:p w14:paraId="0290AEEC" w14:textId="77777777" w:rsidR="00D845EF" w:rsidRPr="005525B8" w:rsidRDefault="00D845EF" w:rsidP="00466295">
            <w:pPr>
              <w:widowControl w:val="0"/>
              <w:autoSpaceDE w:val="0"/>
              <w:autoSpaceDN w:val="0"/>
              <w:jc w:val="both"/>
              <w:rPr>
                <w:sz w:val="18"/>
                <w:szCs w:val="18"/>
              </w:rPr>
            </w:pPr>
            <w:r w:rsidRPr="005525B8">
              <w:rPr>
                <w:sz w:val="18"/>
                <w:szCs w:val="18"/>
              </w:rPr>
              <w:t>Целевые показатели (индикаторы) подпрограммы, увязанные с основным мероприятием 1</w:t>
            </w:r>
          </w:p>
        </w:tc>
        <w:tc>
          <w:tcPr>
            <w:tcW w:w="5734" w:type="dxa"/>
            <w:gridSpan w:val="7"/>
          </w:tcPr>
          <w:p w14:paraId="03933801" w14:textId="77777777" w:rsidR="00D845EF" w:rsidRPr="005525B8" w:rsidRDefault="00D845EF" w:rsidP="00466295">
            <w:pPr>
              <w:rPr>
                <w:rFonts w:eastAsia="Calibri"/>
                <w:sz w:val="18"/>
                <w:szCs w:val="18"/>
                <w:lang w:eastAsia="en-US"/>
              </w:rPr>
            </w:pPr>
            <w:r w:rsidRPr="005525B8">
              <w:rPr>
                <w:rFonts w:eastAsia="Calibri"/>
                <w:sz w:val="18"/>
                <w:szCs w:val="18"/>
                <w:lang w:eastAsia="en-US"/>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077" w:type="dxa"/>
          </w:tcPr>
          <w:p w14:paraId="41D82E8B" w14:textId="77777777" w:rsidR="00D845EF" w:rsidRPr="005525B8" w:rsidRDefault="00D845EF" w:rsidP="00466295">
            <w:pPr>
              <w:spacing w:after="200" w:line="276" w:lineRule="auto"/>
              <w:rPr>
                <w:rFonts w:ascii="Calibri" w:eastAsia="Calibri" w:hAnsi="Calibri"/>
                <w:sz w:val="22"/>
                <w:szCs w:val="22"/>
                <w:lang w:eastAsia="en-US"/>
              </w:rPr>
            </w:pPr>
          </w:p>
        </w:tc>
        <w:tc>
          <w:tcPr>
            <w:tcW w:w="992" w:type="dxa"/>
          </w:tcPr>
          <w:p w14:paraId="1D7E7377" w14:textId="77777777" w:rsidR="00D845EF" w:rsidRPr="005525B8" w:rsidRDefault="00D845EF" w:rsidP="00466295">
            <w:pPr>
              <w:spacing w:after="200" w:line="247" w:lineRule="auto"/>
              <w:jc w:val="center"/>
              <w:rPr>
                <w:rFonts w:eastAsia="Calibri"/>
                <w:sz w:val="18"/>
                <w:szCs w:val="18"/>
                <w:lang w:eastAsia="en-US"/>
              </w:rPr>
            </w:pPr>
            <w:r w:rsidRPr="005525B8">
              <w:rPr>
                <w:rFonts w:eastAsia="Calibri"/>
                <w:sz w:val="18"/>
                <w:szCs w:val="18"/>
                <w:lang w:eastAsia="en-US"/>
              </w:rPr>
              <w:t>8,8</w:t>
            </w:r>
          </w:p>
        </w:tc>
        <w:tc>
          <w:tcPr>
            <w:tcW w:w="851" w:type="dxa"/>
          </w:tcPr>
          <w:p w14:paraId="172052C8" w14:textId="77777777" w:rsidR="00D845EF" w:rsidRPr="005525B8" w:rsidRDefault="00D845EF" w:rsidP="00466295">
            <w:pPr>
              <w:spacing w:after="200" w:line="247" w:lineRule="auto"/>
              <w:jc w:val="center"/>
              <w:rPr>
                <w:rFonts w:eastAsia="Calibri"/>
                <w:sz w:val="18"/>
                <w:szCs w:val="18"/>
                <w:lang w:eastAsia="en-US"/>
              </w:rPr>
            </w:pPr>
            <w:r w:rsidRPr="005525B8">
              <w:rPr>
                <w:rFonts w:eastAsia="Calibri"/>
                <w:sz w:val="18"/>
                <w:szCs w:val="18"/>
                <w:lang w:eastAsia="en-US"/>
              </w:rPr>
              <w:t>8,9</w:t>
            </w:r>
          </w:p>
        </w:tc>
        <w:tc>
          <w:tcPr>
            <w:tcW w:w="992" w:type="dxa"/>
          </w:tcPr>
          <w:p w14:paraId="4E147F1F" w14:textId="77777777" w:rsidR="00D845EF" w:rsidRPr="005525B8" w:rsidRDefault="00D845EF" w:rsidP="00466295">
            <w:pPr>
              <w:spacing w:after="200" w:line="247" w:lineRule="auto"/>
              <w:jc w:val="center"/>
              <w:rPr>
                <w:rFonts w:eastAsia="Calibri"/>
                <w:sz w:val="18"/>
                <w:szCs w:val="18"/>
                <w:lang w:eastAsia="en-US"/>
              </w:rPr>
            </w:pPr>
            <w:r w:rsidRPr="005525B8">
              <w:rPr>
                <w:rFonts w:eastAsia="Calibri"/>
                <w:sz w:val="18"/>
                <w:szCs w:val="18"/>
                <w:lang w:eastAsia="en-US"/>
              </w:rPr>
              <w:t>8,9</w:t>
            </w:r>
          </w:p>
        </w:tc>
        <w:tc>
          <w:tcPr>
            <w:tcW w:w="850" w:type="dxa"/>
          </w:tcPr>
          <w:p w14:paraId="035DB882" w14:textId="77777777" w:rsidR="00D845EF" w:rsidRPr="005525B8" w:rsidRDefault="00D845EF" w:rsidP="00466295">
            <w:pPr>
              <w:spacing w:after="200" w:line="247" w:lineRule="auto"/>
              <w:jc w:val="center"/>
              <w:rPr>
                <w:rFonts w:eastAsia="Calibri"/>
                <w:sz w:val="18"/>
                <w:szCs w:val="18"/>
                <w:lang w:eastAsia="en-US"/>
              </w:rPr>
            </w:pPr>
            <w:r w:rsidRPr="005525B8">
              <w:rPr>
                <w:rFonts w:eastAsia="Calibri"/>
                <w:sz w:val="18"/>
                <w:szCs w:val="18"/>
                <w:lang w:eastAsia="en-US"/>
              </w:rPr>
              <w:t>10,1</w:t>
            </w:r>
          </w:p>
        </w:tc>
        <w:tc>
          <w:tcPr>
            <w:tcW w:w="1025" w:type="dxa"/>
          </w:tcPr>
          <w:p w14:paraId="3D7C0A73" w14:textId="77777777" w:rsidR="00D845EF" w:rsidRPr="005525B8" w:rsidRDefault="00D845EF" w:rsidP="00466295">
            <w:pPr>
              <w:spacing w:after="200" w:line="247" w:lineRule="auto"/>
              <w:jc w:val="center"/>
              <w:rPr>
                <w:rFonts w:eastAsia="Calibri"/>
                <w:sz w:val="18"/>
                <w:szCs w:val="18"/>
                <w:lang w:eastAsia="en-US"/>
              </w:rPr>
            </w:pPr>
            <w:r w:rsidRPr="005525B8">
              <w:rPr>
                <w:rFonts w:eastAsia="Calibri"/>
                <w:sz w:val="18"/>
                <w:szCs w:val="18"/>
                <w:lang w:eastAsia="en-US"/>
              </w:rPr>
              <w:t>12,0</w:t>
            </w:r>
          </w:p>
        </w:tc>
        <w:tc>
          <w:tcPr>
            <w:tcW w:w="813" w:type="dxa"/>
          </w:tcPr>
          <w:p w14:paraId="5AA9B298" w14:textId="77777777" w:rsidR="00D845EF" w:rsidRPr="005525B8" w:rsidRDefault="00D845EF" w:rsidP="00466295">
            <w:pPr>
              <w:spacing w:after="200" w:line="247" w:lineRule="auto"/>
              <w:jc w:val="center"/>
              <w:rPr>
                <w:rFonts w:eastAsia="Calibri"/>
                <w:sz w:val="18"/>
                <w:szCs w:val="18"/>
                <w:lang w:eastAsia="en-US"/>
              </w:rPr>
            </w:pPr>
            <w:r w:rsidRPr="005525B8">
              <w:rPr>
                <w:rFonts w:eastAsia="Calibri"/>
                <w:sz w:val="18"/>
                <w:szCs w:val="18"/>
                <w:lang w:eastAsia="en-US"/>
              </w:rPr>
              <w:t>14,0</w:t>
            </w:r>
          </w:p>
        </w:tc>
      </w:tr>
      <w:tr w:rsidR="005525B8" w:rsidRPr="007E1468" w14:paraId="27792B5D" w14:textId="77777777" w:rsidTr="00466295">
        <w:tc>
          <w:tcPr>
            <w:tcW w:w="3402" w:type="dxa"/>
            <w:gridSpan w:val="3"/>
            <w:vMerge/>
          </w:tcPr>
          <w:p w14:paraId="0A19A742" w14:textId="77777777" w:rsidR="00D845EF" w:rsidRPr="005525B8" w:rsidRDefault="00D845EF" w:rsidP="00466295">
            <w:pPr>
              <w:spacing w:after="200" w:line="276" w:lineRule="auto"/>
              <w:rPr>
                <w:rFonts w:eastAsia="Calibri"/>
                <w:sz w:val="18"/>
                <w:szCs w:val="18"/>
                <w:lang w:eastAsia="en-US"/>
              </w:rPr>
            </w:pPr>
          </w:p>
        </w:tc>
        <w:tc>
          <w:tcPr>
            <w:tcW w:w="5734" w:type="dxa"/>
            <w:gridSpan w:val="7"/>
          </w:tcPr>
          <w:p w14:paraId="1532441B" w14:textId="77777777" w:rsidR="00D845EF" w:rsidRPr="005525B8" w:rsidRDefault="00D845EF" w:rsidP="00466295">
            <w:pPr>
              <w:rPr>
                <w:rFonts w:eastAsia="Calibri"/>
                <w:sz w:val="18"/>
                <w:szCs w:val="18"/>
                <w:lang w:eastAsia="en-US"/>
              </w:rPr>
            </w:pPr>
            <w:r w:rsidRPr="005525B8">
              <w:rPr>
                <w:rFonts w:eastAsia="Calibri"/>
                <w:sz w:val="18"/>
                <w:szCs w:val="18"/>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077" w:type="dxa"/>
          </w:tcPr>
          <w:p w14:paraId="446B6AF8" w14:textId="77777777" w:rsidR="00D845EF" w:rsidRPr="005525B8" w:rsidRDefault="00D845EF" w:rsidP="00466295">
            <w:pPr>
              <w:spacing w:after="200" w:line="276" w:lineRule="auto"/>
              <w:rPr>
                <w:rFonts w:ascii="Calibri" w:eastAsia="Calibri" w:hAnsi="Calibri"/>
                <w:sz w:val="22"/>
                <w:szCs w:val="22"/>
                <w:lang w:eastAsia="en-US"/>
              </w:rPr>
            </w:pPr>
          </w:p>
        </w:tc>
        <w:tc>
          <w:tcPr>
            <w:tcW w:w="992" w:type="dxa"/>
          </w:tcPr>
          <w:p w14:paraId="67F3778B"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0,1</w:t>
            </w:r>
          </w:p>
        </w:tc>
        <w:tc>
          <w:tcPr>
            <w:tcW w:w="851" w:type="dxa"/>
          </w:tcPr>
          <w:p w14:paraId="023E0C55"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0,1</w:t>
            </w:r>
          </w:p>
        </w:tc>
        <w:tc>
          <w:tcPr>
            <w:tcW w:w="992" w:type="dxa"/>
          </w:tcPr>
          <w:p w14:paraId="216BBD85"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0,1</w:t>
            </w:r>
          </w:p>
        </w:tc>
        <w:tc>
          <w:tcPr>
            <w:tcW w:w="850" w:type="dxa"/>
          </w:tcPr>
          <w:p w14:paraId="3D526A57"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0,1</w:t>
            </w:r>
          </w:p>
        </w:tc>
        <w:tc>
          <w:tcPr>
            <w:tcW w:w="1025" w:type="dxa"/>
          </w:tcPr>
          <w:p w14:paraId="1DC65FFA"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0,1</w:t>
            </w:r>
          </w:p>
        </w:tc>
        <w:tc>
          <w:tcPr>
            <w:tcW w:w="813" w:type="dxa"/>
          </w:tcPr>
          <w:p w14:paraId="5E5CC186"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0,1</w:t>
            </w:r>
          </w:p>
        </w:tc>
      </w:tr>
      <w:tr w:rsidR="005525B8" w:rsidRPr="007E1468" w14:paraId="05EF7134" w14:textId="77777777" w:rsidTr="00466295">
        <w:tc>
          <w:tcPr>
            <w:tcW w:w="3402" w:type="dxa"/>
            <w:gridSpan w:val="3"/>
            <w:vMerge/>
          </w:tcPr>
          <w:p w14:paraId="6E816806" w14:textId="77777777" w:rsidR="00D845EF" w:rsidRPr="005525B8" w:rsidRDefault="00D845EF" w:rsidP="00466295">
            <w:pPr>
              <w:spacing w:after="200" w:line="276" w:lineRule="auto"/>
              <w:rPr>
                <w:rFonts w:eastAsia="Calibri"/>
                <w:sz w:val="18"/>
                <w:szCs w:val="18"/>
                <w:lang w:eastAsia="en-US"/>
              </w:rPr>
            </w:pPr>
          </w:p>
        </w:tc>
        <w:tc>
          <w:tcPr>
            <w:tcW w:w="5734" w:type="dxa"/>
            <w:gridSpan w:val="7"/>
          </w:tcPr>
          <w:p w14:paraId="758094D4" w14:textId="77777777" w:rsidR="00D845EF" w:rsidRPr="005525B8" w:rsidRDefault="00D845EF" w:rsidP="00466295">
            <w:pPr>
              <w:widowControl w:val="0"/>
              <w:autoSpaceDE w:val="0"/>
              <w:autoSpaceDN w:val="0"/>
              <w:jc w:val="both"/>
              <w:rPr>
                <w:sz w:val="18"/>
                <w:szCs w:val="18"/>
              </w:rPr>
            </w:pPr>
            <w:r w:rsidRPr="005525B8">
              <w:rPr>
                <w:sz w:val="18"/>
                <w:szCs w:val="18"/>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1077" w:type="dxa"/>
          </w:tcPr>
          <w:p w14:paraId="60DA8386" w14:textId="77777777" w:rsidR="00D845EF" w:rsidRPr="005525B8" w:rsidRDefault="00D845EF" w:rsidP="00466295">
            <w:pPr>
              <w:widowControl w:val="0"/>
              <w:autoSpaceDE w:val="0"/>
              <w:autoSpaceDN w:val="0"/>
              <w:rPr>
                <w:sz w:val="18"/>
                <w:szCs w:val="18"/>
              </w:rPr>
            </w:pPr>
          </w:p>
        </w:tc>
        <w:tc>
          <w:tcPr>
            <w:tcW w:w="992" w:type="dxa"/>
          </w:tcPr>
          <w:p w14:paraId="39F484EC"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0,2</w:t>
            </w:r>
          </w:p>
        </w:tc>
        <w:tc>
          <w:tcPr>
            <w:tcW w:w="851" w:type="dxa"/>
          </w:tcPr>
          <w:p w14:paraId="749C1205"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0,2</w:t>
            </w:r>
          </w:p>
        </w:tc>
        <w:tc>
          <w:tcPr>
            <w:tcW w:w="992" w:type="dxa"/>
          </w:tcPr>
          <w:p w14:paraId="226C442D"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0,2</w:t>
            </w:r>
          </w:p>
        </w:tc>
        <w:tc>
          <w:tcPr>
            <w:tcW w:w="850" w:type="dxa"/>
          </w:tcPr>
          <w:p w14:paraId="2E803DA7"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0,2</w:t>
            </w:r>
          </w:p>
        </w:tc>
        <w:tc>
          <w:tcPr>
            <w:tcW w:w="1025" w:type="dxa"/>
          </w:tcPr>
          <w:p w14:paraId="08C9F834"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0,2</w:t>
            </w:r>
          </w:p>
        </w:tc>
        <w:tc>
          <w:tcPr>
            <w:tcW w:w="813" w:type="dxa"/>
          </w:tcPr>
          <w:p w14:paraId="47438FC6"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0,2</w:t>
            </w:r>
          </w:p>
        </w:tc>
      </w:tr>
      <w:tr w:rsidR="005525B8" w:rsidRPr="007E1468" w14:paraId="1A7B1F0F" w14:textId="77777777" w:rsidTr="00466295">
        <w:tc>
          <w:tcPr>
            <w:tcW w:w="3402" w:type="dxa"/>
            <w:gridSpan w:val="3"/>
            <w:vMerge/>
          </w:tcPr>
          <w:p w14:paraId="4DD69C4D" w14:textId="77777777" w:rsidR="00D845EF" w:rsidRPr="005525B8" w:rsidRDefault="00D845EF" w:rsidP="00466295">
            <w:pPr>
              <w:spacing w:after="200" w:line="276" w:lineRule="auto"/>
              <w:rPr>
                <w:rFonts w:eastAsia="Calibri"/>
                <w:sz w:val="18"/>
                <w:szCs w:val="18"/>
                <w:lang w:eastAsia="en-US"/>
              </w:rPr>
            </w:pPr>
          </w:p>
        </w:tc>
        <w:tc>
          <w:tcPr>
            <w:tcW w:w="5734" w:type="dxa"/>
            <w:gridSpan w:val="7"/>
          </w:tcPr>
          <w:p w14:paraId="3D370998" w14:textId="77777777" w:rsidR="00D845EF" w:rsidRPr="005525B8" w:rsidRDefault="00D845EF" w:rsidP="00466295">
            <w:pPr>
              <w:widowControl w:val="0"/>
              <w:autoSpaceDE w:val="0"/>
              <w:autoSpaceDN w:val="0"/>
              <w:jc w:val="both"/>
              <w:rPr>
                <w:sz w:val="18"/>
                <w:szCs w:val="18"/>
              </w:rPr>
            </w:pPr>
            <w:r w:rsidRPr="005525B8">
              <w:rPr>
                <w:sz w:val="18"/>
                <w:szCs w:val="18"/>
              </w:rPr>
              <w:t>Размер посевных площадей, занятых зерновыми, зернобобовыми, и кормовыми сельскохозяйственными культурами, тыс. га</w:t>
            </w:r>
          </w:p>
        </w:tc>
        <w:tc>
          <w:tcPr>
            <w:tcW w:w="1077" w:type="dxa"/>
          </w:tcPr>
          <w:p w14:paraId="0377DAF9" w14:textId="77777777" w:rsidR="00D845EF" w:rsidRPr="005525B8" w:rsidRDefault="00D845EF" w:rsidP="00466295">
            <w:pPr>
              <w:widowControl w:val="0"/>
              <w:autoSpaceDE w:val="0"/>
              <w:autoSpaceDN w:val="0"/>
              <w:rPr>
                <w:sz w:val="18"/>
                <w:szCs w:val="18"/>
              </w:rPr>
            </w:pPr>
          </w:p>
        </w:tc>
        <w:tc>
          <w:tcPr>
            <w:tcW w:w="992" w:type="dxa"/>
          </w:tcPr>
          <w:p w14:paraId="28183243"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7,5</w:t>
            </w:r>
          </w:p>
        </w:tc>
        <w:tc>
          <w:tcPr>
            <w:tcW w:w="851" w:type="dxa"/>
          </w:tcPr>
          <w:p w14:paraId="434D09D5"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7,5</w:t>
            </w:r>
          </w:p>
        </w:tc>
        <w:tc>
          <w:tcPr>
            <w:tcW w:w="992" w:type="dxa"/>
          </w:tcPr>
          <w:p w14:paraId="7D7F13E1"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7,5</w:t>
            </w:r>
          </w:p>
        </w:tc>
        <w:tc>
          <w:tcPr>
            <w:tcW w:w="850" w:type="dxa"/>
          </w:tcPr>
          <w:p w14:paraId="0F2AA756"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7,5</w:t>
            </w:r>
          </w:p>
        </w:tc>
        <w:tc>
          <w:tcPr>
            <w:tcW w:w="1025" w:type="dxa"/>
          </w:tcPr>
          <w:p w14:paraId="726246CF"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7,5</w:t>
            </w:r>
          </w:p>
        </w:tc>
        <w:tc>
          <w:tcPr>
            <w:tcW w:w="813" w:type="dxa"/>
          </w:tcPr>
          <w:p w14:paraId="3F4378B9"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7,5</w:t>
            </w:r>
          </w:p>
        </w:tc>
      </w:tr>
      <w:tr w:rsidR="005525B8" w:rsidRPr="007E1468" w14:paraId="159CD36F" w14:textId="77777777" w:rsidTr="00466295">
        <w:tc>
          <w:tcPr>
            <w:tcW w:w="3402" w:type="dxa"/>
            <w:gridSpan w:val="3"/>
            <w:vMerge/>
          </w:tcPr>
          <w:p w14:paraId="006351BA" w14:textId="77777777" w:rsidR="00D845EF" w:rsidRPr="005525B8" w:rsidRDefault="00D845EF" w:rsidP="00466295">
            <w:pPr>
              <w:spacing w:after="200" w:line="276" w:lineRule="auto"/>
              <w:rPr>
                <w:rFonts w:eastAsia="Calibri"/>
                <w:sz w:val="18"/>
                <w:szCs w:val="18"/>
                <w:lang w:eastAsia="en-US"/>
              </w:rPr>
            </w:pPr>
          </w:p>
        </w:tc>
        <w:tc>
          <w:tcPr>
            <w:tcW w:w="5734" w:type="dxa"/>
            <w:gridSpan w:val="7"/>
          </w:tcPr>
          <w:p w14:paraId="7D4306C9" w14:textId="77777777" w:rsidR="00D845EF" w:rsidRPr="005525B8" w:rsidRDefault="00D845EF" w:rsidP="00466295">
            <w:pPr>
              <w:widowControl w:val="0"/>
              <w:autoSpaceDE w:val="0"/>
              <w:autoSpaceDN w:val="0"/>
              <w:jc w:val="both"/>
              <w:rPr>
                <w:sz w:val="18"/>
                <w:szCs w:val="18"/>
              </w:rPr>
            </w:pPr>
            <w:r w:rsidRPr="005525B8">
              <w:rPr>
                <w:sz w:val="18"/>
                <w:szCs w:val="18"/>
              </w:rPr>
              <w:t>Доля площади, засеваемой элитными семенами, в общей площади посевов, процентов</w:t>
            </w:r>
          </w:p>
        </w:tc>
        <w:tc>
          <w:tcPr>
            <w:tcW w:w="1077" w:type="dxa"/>
          </w:tcPr>
          <w:p w14:paraId="0F685266" w14:textId="77777777" w:rsidR="00D845EF" w:rsidRPr="005525B8" w:rsidRDefault="00D845EF" w:rsidP="00466295">
            <w:pPr>
              <w:widowControl w:val="0"/>
              <w:autoSpaceDE w:val="0"/>
              <w:autoSpaceDN w:val="0"/>
              <w:rPr>
                <w:sz w:val="18"/>
                <w:szCs w:val="18"/>
              </w:rPr>
            </w:pPr>
          </w:p>
        </w:tc>
        <w:tc>
          <w:tcPr>
            <w:tcW w:w="992" w:type="dxa"/>
          </w:tcPr>
          <w:p w14:paraId="302DBAD8"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8,2</w:t>
            </w:r>
          </w:p>
        </w:tc>
        <w:tc>
          <w:tcPr>
            <w:tcW w:w="851" w:type="dxa"/>
          </w:tcPr>
          <w:p w14:paraId="6565B540"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8,2</w:t>
            </w:r>
          </w:p>
        </w:tc>
        <w:tc>
          <w:tcPr>
            <w:tcW w:w="992" w:type="dxa"/>
          </w:tcPr>
          <w:p w14:paraId="09E74EB7"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8,2</w:t>
            </w:r>
          </w:p>
        </w:tc>
        <w:tc>
          <w:tcPr>
            <w:tcW w:w="850" w:type="dxa"/>
          </w:tcPr>
          <w:p w14:paraId="09C37CA1"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8,2</w:t>
            </w:r>
          </w:p>
        </w:tc>
        <w:tc>
          <w:tcPr>
            <w:tcW w:w="1025" w:type="dxa"/>
          </w:tcPr>
          <w:p w14:paraId="2B90DE2B"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8,2</w:t>
            </w:r>
          </w:p>
        </w:tc>
        <w:tc>
          <w:tcPr>
            <w:tcW w:w="813" w:type="dxa"/>
          </w:tcPr>
          <w:p w14:paraId="6FA7DB81"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8,2</w:t>
            </w:r>
          </w:p>
        </w:tc>
      </w:tr>
      <w:tr w:rsidR="005525B8" w:rsidRPr="007E1468" w14:paraId="57FA5639" w14:textId="77777777" w:rsidTr="00466295">
        <w:tc>
          <w:tcPr>
            <w:tcW w:w="3402" w:type="dxa"/>
            <w:gridSpan w:val="3"/>
            <w:vMerge/>
          </w:tcPr>
          <w:p w14:paraId="3C680EA2" w14:textId="77777777" w:rsidR="00D845EF" w:rsidRPr="005525B8" w:rsidRDefault="00D845EF" w:rsidP="00466295">
            <w:pPr>
              <w:spacing w:after="200" w:line="276" w:lineRule="auto"/>
              <w:rPr>
                <w:rFonts w:eastAsia="Calibri"/>
                <w:sz w:val="18"/>
                <w:szCs w:val="18"/>
                <w:lang w:eastAsia="en-US"/>
              </w:rPr>
            </w:pPr>
          </w:p>
        </w:tc>
        <w:tc>
          <w:tcPr>
            <w:tcW w:w="5734" w:type="dxa"/>
            <w:gridSpan w:val="7"/>
          </w:tcPr>
          <w:p w14:paraId="7F06375D" w14:textId="77777777" w:rsidR="00D845EF" w:rsidRPr="005525B8" w:rsidRDefault="00D845EF" w:rsidP="00466295">
            <w:pPr>
              <w:widowControl w:val="0"/>
              <w:autoSpaceDE w:val="0"/>
              <w:autoSpaceDN w:val="0"/>
              <w:jc w:val="both"/>
              <w:rPr>
                <w:sz w:val="18"/>
                <w:szCs w:val="18"/>
              </w:rPr>
            </w:pPr>
            <w:r w:rsidRPr="005525B8">
              <w:rPr>
                <w:sz w:val="18"/>
                <w:szCs w:val="18"/>
              </w:rPr>
              <w:t>Размер застрахованной посевной площади сельскохозяйственных культур</w:t>
            </w:r>
          </w:p>
        </w:tc>
        <w:tc>
          <w:tcPr>
            <w:tcW w:w="1077" w:type="dxa"/>
          </w:tcPr>
          <w:p w14:paraId="2C86D4CF" w14:textId="77777777" w:rsidR="00D845EF" w:rsidRPr="005525B8" w:rsidRDefault="00D845EF" w:rsidP="00466295">
            <w:pPr>
              <w:widowControl w:val="0"/>
              <w:autoSpaceDE w:val="0"/>
              <w:autoSpaceDN w:val="0"/>
              <w:rPr>
                <w:sz w:val="18"/>
                <w:szCs w:val="18"/>
              </w:rPr>
            </w:pPr>
          </w:p>
        </w:tc>
        <w:tc>
          <w:tcPr>
            <w:tcW w:w="992" w:type="dxa"/>
          </w:tcPr>
          <w:p w14:paraId="4B9EE3F0"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310</w:t>
            </w:r>
          </w:p>
        </w:tc>
        <w:tc>
          <w:tcPr>
            <w:tcW w:w="851" w:type="dxa"/>
          </w:tcPr>
          <w:p w14:paraId="299B46C1"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310</w:t>
            </w:r>
          </w:p>
        </w:tc>
        <w:tc>
          <w:tcPr>
            <w:tcW w:w="992" w:type="dxa"/>
          </w:tcPr>
          <w:p w14:paraId="44F6286A"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310</w:t>
            </w:r>
          </w:p>
        </w:tc>
        <w:tc>
          <w:tcPr>
            <w:tcW w:w="850" w:type="dxa"/>
          </w:tcPr>
          <w:p w14:paraId="32793D3B"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310</w:t>
            </w:r>
          </w:p>
        </w:tc>
        <w:tc>
          <w:tcPr>
            <w:tcW w:w="1025" w:type="dxa"/>
          </w:tcPr>
          <w:p w14:paraId="702EC84A"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310</w:t>
            </w:r>
          </w:p>
        </w:tc>
        <w:tc>
          <w:tcPr>
            <w:tcW w:w="813" w:type="dxa"/>
          </w:tcPr>
          <w:p w14:paraId="4DC6A024"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310</w:t>
            </w:r>
          </w:p>
        </w:tc>
      </w:tr>
      <w:tr w:rsidR="005525B8" w:rsidRPr="007E1468" w14:paraId="2FB0F5A9" w14:textId="77777777" w:rsidTr="00466295">
        <w:tc>
          <w:tcPr>
            <w:tcW w:w="3402" w:type="dxa"/>
            <w:gridSpan w:val="3"/>
            <w:vMerge/>
          </w:tcPr>
          <w:p w14:paraId="39CABE0C" w14:textId="77777777" w:rsidR="00D845EF" w:rsidRPr="005525B8" w:rsidRDefault="00D845EF" w:rsidP="00466295">
            <w:pPr>
              <w:spacing w:after="200" w:line="276" w:lineRule="auto"/>
              <w:rPr>
                <w:rFonts w:eastAsia="Calibri"/>
                <w:sz w:val="18"/>
                <w:szCs w:val="18"/>
                <w:lang w:eastAsia="en-US"/>
              </w:rPr>
            </w:pPr>
          </w:p>
        </w:tc>
        <w:tc>
          <w:tcPr>
            <w:tcW w:w="5734" w:type="dxa"/>
            <w:gridSpan w:val="7"/>
          </w:tcPr>
          <w:p w14:paraId="31E99712" w14:textId="77777777" w:rsidR="00D845EF" w:rsidRPr="005525B8" w:rsidRDefault="00D845EF" w:rsidP="00466295">
            <w:pPr>
              <w:rPr>
                <w:rFonts w:eastAsia="Calibri"/>
                <w:sz w:val="18"/>
                <w:szCs w:val="18"/>
                <w:lang w:eastAsia="en-US"/>
              </w:rPr>
            </w:pPr>
            <w:r w:rsidRPr="005525B8">
              <w:rPr>
                <w:rFonts w:eastAsia="Calibri"/>
                <w:sz w:val="18"/>
                <w:szCs w:val="18"/>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средства грантовой поддержки, к году, предшествующему году предоставления субсидии</w:t>
            </w:r>
          </w:p>
        </w:tc>
        <w:tc>
          <w:tcPr>
            <w:tcW w:w="1077" w:type="dxa"/>
          </w:tcPr>
          <w:p w14:paraId="695556AB" w14:textId="77777777" w:rsidR="00D845EF" w:rsidRPr="005525B8" w:rsidRDefault="00D845EF" w:rsidP="00466295">
            <w:pPr>
              <w:rPr>
                <w:rFonts w:eastAsia="Calibri"/>
                <w:sz w:val="18"/>
                <w:szCs w:val="18"/>
                <w:lang w:eastAsia="en-US"/>
              </w:rPr>
            </w:pPr>
          </w:p>
        </w:tc>
        <w:tc>
          <w:tcPr>
            <w:tcW w:w="992" w:type="dxa"/>
          </w:tcPr>
          <w:p w14:paraId="09EAC2C1"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10</w:t>
            </w:r>
          </w:p>
        </w:tc>
        <w:tc>
          <w:tcPr>
            <w:tcW w:w="851" w:type="dxa"/>
          </w:tcPr>
          <w:p w14:paraId="0E3E176B"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10</w:t>
            </w:r>
          </w:p>
        </w:tc>
        <w:tc>
          <w:tcPr>
            <w:tcW w:w="992" w:type="dxa"/>
          </w:tcPr>
          <w:p w14:paraId="7F152B46"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10</w:t>
            </w:r>
          </w:p>
        </w:tc>
        <w:tc>
          <w:tcPr>
            <w:tcW w:w="850" w:type="dxa"/>
          </w:tcPr>
          <w:p w14:paraId="6A2A209A"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10</w:t>
            </w:r>
          </w:p>
        </w:tc>
        <w:tc>
          <w:tcPr>
            <w:tcW w:w="1025" w:type="dxa"/>
          </w:tcPr>
          <w:p w14:paraId="6D319DAB"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10</w:t>
            </w:r>
          </w:p>
        </w:tc>
        <w:tc>
          <w:tcPr>
            <w:tcW w:w="813" w:type="dxa"/>
          </w:tcPr>
          <w:p w14:paraId="237A8E47"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10</w:t>
            </w:r>
          </w:p>
        </w:tc>
      </w:tr>
      <w:tr w:rsidR="005525B8" w:rsidRPr="007E1468" w14:paraId="37DC0BD3" w14:textId="77777777" w:rsidTr="00466295">
        <w:tc>
          <w:tcPr>
            <w:tcW w:w="3402" w:type="dxa"/>
            <w:gridSpan w:val="3"/>
            <w:vMerge/>
          </w:tcPr>
          <w:p w14:paraId="32CD3341" w14:textId="77777777" w:rsidR="00D845EF" w:rsidRPr="005525B8" w:rsidRDefault="00D845EF" w:rsidP="00466295">
            <w:pPr>
              <w:spacing w:after="200" w:line="276" w:lineRule="auto"/>
              <w:rPr>
                <w:rFonts w:eastAsia="Calibri"/>
                <w:sz w:val="18"/>
                <w:szCs w:val="18"/>
                <w:lang w:eastAsia="en-US"/>
              </w:rPr>
            </w:pPr>
          </w:p>
        </w:tc>
        <w:tc>
          <w:tcPr>
            <w:tcW w:w="5734" w:type="dxa"/>
            <w:gridSpan w:val="7"/>
          </w:tcPr>
          <w:p w14:paraId="05341CCF" w14:textId="77777777" w:rsidR="00D845EF" w:rsidRPr="005525B8" w:rsidRDefault="00D845EF" w:rsidP="00466295">
            <w:pPr>
              <w:rPr>
                <w:rFonts w:eastAsia="Calibri"/>
                <w:sz w:val="18"/>
                <w:szCs w:val="18"/>
                <w:lang w:eastAsia="en-US"/>
              </w:rPr>
            </w:pPr>
            <w:r w:rsidRPr="005525B8">
              <w:rPr>
                <w:rFonts w:eastAsia="Calibri"/>
                <w:sz w:val="18"/>
                <w:szCs w:val="18"/>
                <w:lang w:eastAsia="en-US"/>
              </w:rPr>
              <w:t>Количество новых постоянных рабочих мест, созданных в крестьянских (фермерских) хозяйствах, осуществляющих проекты создания и развития своих хозяйств с помощью средств государственной поддержки</w:t>
            </w:r>
          </w:p>
        </w:tc>
        <w:tc>
          <w:tcPr>
            <w:tcW w:w="1077" w:type="dxa"/>
          </w:tcPr>
          <w:p w14:paraId="3B41DCA9" w14:textId="77777777" w:rsidR="00D845EF" w:rsidRPr="005525B8" w:rsidRDefault="00D845EF" w:rsidP="00466295">
            <w:pPr>
              <w:rPr>
                <w:rFonts w:eastAsia="Calibri"/>
                <w:sz w:val="18"/>
                <w:szCs w:val="18"/>
                <w:lang w:eastAsia="en-US"/>
              </w:rPr>
            </w:pPr>
          </w:p>
        </w:tc>
        <w:tc>
          <w:tcPr>
            <w:tcW w:w="992" w:type="dxa"/>
          </w:tcPr>
          <w:p w14:paraId="68BB005B"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w:t>
            </w:r>
          </w:p>
        </w:tc>
        <w:tc>
          <w:tcPr>
            <w:tcW w:w="851" w:type="dxa"/>
          </w:tcPr>
          <w:p w14:paraId="69098F67"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w:t>
            </w:r>
          </w:p>
        </w:tc>
        <w:tc>
          <w:tcPr>
            <w:tcW w:w="992" w:type="dxa"/>
          </w:tcPr>
          <w:p w14:paraId="2ECF5549"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w:t>
            </w:r>
          </w:p>
        </w:tc>
        <w:tc>
          <w:tcPr>
            <w:tcW w:w="850" w:type="dxa"/>
          </w:tcPr>
          <w:p w14:paraId="63079674"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w:t>
            </w:r>
          </w:p>
        </w:tc>
        <w:tc>
          <w:tcPr>
            <w:tcW w:w="1025" w:type="dxa"/>
          </w:tcPr>
          <w:p w14:paraId="3523BE2D"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w:t>
            </w:r>
          </w:p>
        </w:tc>
        <w:tc>
          <w:tcPr>
            <w:tcW w:w="813" w:type="dxa"/>
          </w:tcPr>
          <w:p w14:paraId="37439C9D"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3</w:t>
            </w:r>
          </w:p>
        </w:tc>
      </w:tr>
      <w:tr w:rsidR="005525B8" w:rsidRPr="007E1468" w14:paraId="464E54A0" w14:textId="77777777" w:rsidTr="00466295">
        <w:tc>
          <w:tcPr>
            <w:tcW w:w="3402" w:type="dxa"/>
            <w:gridSpan w:val="3"/>
            <w:vMerge/>
          </w:tcPr>
          <w:p w14:paraId="0FBE80DC" w14:textId="77777777" w:rsidR="00D845EF" w:rsidRPr="005525B8" w:rsidRDefault="00D845EF" w:rsidP="00466295">
            <w:pPr>
              <w:spacing w:after="200" w:line="276" w:lineRule="auto"/>
              <w:rPr>
                <w:rFonts w:eastAsia="Calibri"/>
                <w:sz w:val="18"/>
                <w:szCs w:val="18"/>
                <w:lang w:eastAsia="en-US"/>
              </w:rPr>
            </w:pPr>
          </w:p>
        </w:tc>
        <w:tc>
          <w:tcPr>
            <w:tcW w:w="5734" w:type="dxa"/>
            <w:gridSpan w:val="7"/>
          </w:tcPr>
          <w:p w14:paraId="1A623E48" w14:textId="77777777" w:rsidR="00D845EF" w:rsidRPr="005525B8" w:rsidRDefault="00D845EF" w:rsidP="00466295">
            <w:pPr>
              <w:rPr>
                <w:rFonts w:eastAsia="Calibri"/>
                <w:sz w:val="18"/>
                <w:szCs w:val="18"/>
                <w:lang w:eastAsia="en-US"/>
              </w:rPr>
            </w:pPr>
            <w:r w:rsidRPr="005525B8">
              <w:rPr>
                <w:rFonts w:eastAsia="Calibri"/>
                <w:sz w:val="18"/>
                <w:szCs w:val="18"/>
                <w:lang w:eastAsia="en-US"/>
              </w:rPr>
              <w:t>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tc>
        <w:tc>
          <w:tcPr>
            <w:tcW w:w="1077" w:type="dxa"/>
          </w:tcPr>
          <w:p w14:paraId="45FC1923" w14:textId="77777777" w:rsidR="00D845EF" w:rsidRPr="005525B8" w:rsidRDefault="00D845EF" w:rsidP="00466295">
            <w:pPr>
              <w:rPr>
                <w:rFonts w:eastAsia="Calibri"/>
                <w:sz w:val="18"/>
                <w:szCs w:val="18"/>
                <w:lang w:eastAsia="en-US"/>
              </w:rPr>
            </w:pPr>
          </w:p>
        </w:tc>
        <w:tc>
          <w:tcPr>
            <w:tcW w:w="992" w:type="dxa"/>
          </w:tcPr>
          <w:p w14:paraId="735D2A67"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851" w:type="dxa"/>
          </w:tcPr>
          <w:p w14:paraId="5830B7B0"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992" w:type="dxa"/>
          </w:tcPr>
          <w:p w14:paraId="6003C7F5"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850" w:type="dxa"/>
          </w:tcPr>
          <w:p w14:paraId="0C1AE6DC"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1025" w:type="dxa"/>
          </w:tcPr>
          <w:p w14:paraId="7F174C20"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813" w:type="dxa"/>
          </w:tcPr>
          <w:p w14:paraId="3BD06F65"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r>
      <w:tr w:rsidR="005525B8" w:rsidRPr="007E1468" w14:paraId="62A3A609" w14:textId="77777777" w:rsidTr="00466295">
        <w:tc>
          <w:tcPr>
            <w:tcW w:w="3402" w:type="dxa"/>
            <w:gridSpan w:val="3"/>
            <w:vMerge/>
          </w:tcPr>
          <w:p w14:paraId="46115D49" w14:textId="77777777" w:rsidR="00D845EF" w:rsidRPr="005525B8" w:rsidRDefault="00D845EF" w:rsidP="00466295">
            <w:pPr>
              <w:spacing w:after="200" w:line="276" w:lineRule="auto"/>
              <w:rPr>
                <w:rFonts w:eastAsia="Calibri"/>
                <w:sz w:val="18"/>
                <w:szCs w:val="18"/>
                <w:lang w:eastAsia="en-US"/>
              </w:rPr>
            </w:pPr>
          </w:p>
        </w:tc>
        <w:tc>
          <w:tcPr>
            <w:tcW w:w="5734" w:type="dxa"/>
            <w:gridSpan w:val="7"/>
          </w:tcPr>
          <w:p w14:paraId="23348739"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Количество новых постоянных рабочих мест, созданных в сельскохозяйственных потребительских кооперативах, получивших средства грантовой поддержки для развития материально – технической базы</w:t>
            </w:r>
          </w:p>
        </w:tc>
        <w:tc>
          <w:tcPr>
            <w:tcW w:w="1077" w:type="dxa"/>
          </w:tcPr>
          <w:p w14:paraId="3134570C" w14:textId="77777777" w:rsidR="00D845EF" w:rsidRPr="005525B8" w:rsidRDefault="00D845EF" w:rsidP="00466295">
            <w:pPr>
              <w:widowControl w:val="0"/>
              <w:autoSpaceDE w:val="0"/>
              <w:autoSpaceDN w:val="0"/>
              <w:rPr>
                <w:sz w:val="18"/>
                <w:szCs w:val="18"/>
              </w:rPr>
            </w:pPr>
          </w:p>
        </w:tc>
        <w:tc>
          <w:tcPr>
            <w:tcW w:w="992" w:type="dxa"/>
          </w:tcPr>
          <w:p w14:paraId="3FFC29D2"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851" w:type="dxa"/>
          </w:tcPr>
          <w:p w14:paraId="47DD3B8C"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992" w:type="dxa"/>
          </w:tcPr>
          <w:p w14:paraId="0D425709"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850" w:type="dxa"/>
          </w:tcPr>
          <w:p w14:paraId="45119A55"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1025" w:type="dxa"/>
          </w:tcPr>
          <w:p w14:paraId="4F5A9335"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c>
          <w:tcPr>
            <w:tcW w:w="813" w:type="dxa"/>
          </w:tcPr>
          <w:p w14:paraId="60CE3A69" w14:textId="77777777" w:rsidR="00D845EF" w:rsidRPr="005525B8" w:rsidRDefault="00D845EF" w:rsidP="00466295">
            <w:pPr>
              <w:spacing w:after="200" w:line="276" w:lineRule="auto"/>
              <w:jc w:val="center"/>
              <w:rPr>
                <w:rFonts w:eastAsia="Calibri"/>
                <w:sz w:val="18"/>
                <w:szCs w:val="18"/>
                <w:lang w:eastAsia="en-US"/>
              </w:rPr>
            </w:pPr>
            <w:r w:rsidRPr="005525B8">
              <w:rPr>
                <w:rFonts w:eastAsia="Calibri"/>
                <w:sz w:val="18"/>
                <w:szCs w:val="18"/>
                <w:lang w:eastAsia="en-US"/>
              </w:rPr>
              <w:t>0</w:t>
            </w:r>
          </w:p>
        </w:tc>
      </w:tr>
      <w:tr w:rsidR="005525B8" w:rsidRPr="007E1468" w14:paraId="337D5D20" w14:textId="77777777" w:rsidTr="00466295">
        <w:tc>
          <w:tcPr>
            <w:tcW w:w="1276" w:type="dxa"/>
            <w:vMerge w:val="restart"/>
          </w:tcPr>
          <w:p w14:paraId="3B258395" w14:textId="77777777" w:rsidR="00D845EF" w:rsidRPr="005525B8" w:rsidRDefault="00D845EF" w:rsidP="00466295">
            <w:pPr>
              <w:widowControl w:val="0"/>
              <w:autoSpaceDE w:val="0"/>
              <w:autoSpaceDN w:val="0"/>
              <w:jc w:val="both"/>
              <w:rPr>
                <w:sz w:val="18"/>
                <w:szCs w:val="18"/>
              </w:rPr>
            </w:pPr>
            <w:r w:rsidRPr="005525B8">
              <w:rPr>
                <w:sz w:val="18"/>
                <w:szCs w:val="18"/>
              </w:rPr>
              <w:t>Основное мероприятие 2</w:t>
            </w:r>
          </w:p>
        </w:tc>
        <w:tc>
          <w:tcPr>
            <w:tcW w:w="2126" w:type="dxa"/>
            <w:gridSpan w:val="2"/>
            <w:vMerge w:val="restart"/>
          </w:tcPr>
          <w:p w14:paraId="2935BC94" w14:textId="77777777" w:rsidR="00D845EF" w:rsidRPr="005525B8" w:rsidRDefault="00D845EF" w:rsidP="00466295">
            <w:pPr>
              <w:widowControl w:val="0"/>
              <w:autoSpaceDE w:val="0"/>
              <w:autoSpaceDN w:val="0"/>
              <w:jc w:val="both"/>
              <w:rPr>
                <w:sz w:val="18"/>
                <w:szCs w:val="18"/>
              </w:rPr>
            </w:pPr>
            <w:r w:rsidRPr="005525B8">
              <w:rPr>
                <w:sz w:val="18"/>
                <w:szCs w:val="18"/>
              </w:rPr>
              <w:t>Борьба с распространением борщевика Сосновского</w:t>
            </w:r>
          </w:p>
        </w:tc>
        <w:tc>
          <w:tcPr>
            <w:tcW w:w="1560" w:type="dxa"/>
            <w:vMerge w:val="restart"/>
          </w:tcPr>
          <w:p w14:paraId="0D903E41" w14:textId="77777777" w:rsidR="00D845EF" w:rsidRPr="005525B8" w:rsidRDefault="00D845EF" w:rsidP="00466295">
            <w:pPr>
              <w:widowControl w:val="0"/>
              <w:autoSpaceDE w:val="0"/>
              <w:autoSpaceDN w:val="0"/>
              <w:rPr>
                <w:sz w:val="18"/>
                <w:szCs w:val="18"/>
              </w:rPr>
            </w:pPr>
          </w:p>
        </w:tc>
        <w:tc>
          <w:tcPr>
            <w:tcW w:w="1352" w:type="dxa"/>
            <w:vMerge w:val="restart"/>
          </w:tcPr>
          <w:p w14:paraId="71B0F7D6" w14:textId="77777777" w:rsidR="00D845EF" w:rsidRPr="005525B8" w:rsidRDefault="00D845EF" w:rsidP="00466295">
            <w:pPr>
              <w:widowControl w:val="0"/>
              <w:autoSpaceDE w:val="0"/>
              <w:autoSpaceDN w:val="0"/>
              <w:rPr>
                <w:sz w:val="18"/>
                <w:szCs w:val="18"/>
              </w:rPr>
            </w:pPr>
          </w:p>
        </w:tc>
        <w:tc>
          <w:tcPr>
            <w:tcW w:w="624" w:type="dxa"/>
          </w:tcPr>
          <w:p w14:paraId="2D20BDBC" w14:textId="77777777" w:rsidR="00D845EF" w:rsidRPr="005525B8" w:rsidRDefault="00D845EF" w:rsidP="00466295">
            <w:pPr>
              <w:widowControl w:val="0"/>
              <w:autoSpaceDE w:val="0"/>
              <w:autoSpaceDN w:val="0"/>
              <w:rPr>
                <w:sz w:val="18"/>
                <w:szCs w:val="18"/>
              </w:rPr>
            </w:pPr>
            <w:r w:rsidRPr="005525B8">
              <w:rPr>
                <w:sz w:val="18"/>
                <w:szCs w:val="18"/>
              </w:rPr>
              <w:t>000</w:t>
            </w:r>
          </w:p>
        </w:tc>
        <w:tc>
          <w:tcPr>
            <w:tcW w:w="737" w:type="dxa"/>
            <w:gridSpan w:val="2"/>
          </w:tcPr>
          <w:p w14:paraId="5C1BABD6" w14:textId="77777777" w:rsidR="00D845EF" w:rsidRPr="005525B8" w:rsidRDefault="00D845EF" w:rsidP="00466295">
            <w:pPr>
              <w:widowControl w:val="0"/>
              <w:autoSpaceDE w:val="0"/>
              <w:autoSpaceDN w:val="0"/>
              <w:rPr>
                <w:sz w:val="18"/>
                <w:szCs w:val="18"/>
              </w:rPr>
            </w:pPr>
            <w:r w:rsidRPr="005525B8">
              <w:rPr>
                <w:sz w:val="18"/>
                <w:szCs w:val="18"/>
              </w:rPr>
              <w:t>0000</w:t>
            </w:r>
          </w:p>
        </w:tc>
        <w:tc>
          <w:tcPr>
            <w:tcW w:w="869" w:type="dxa"/>
          </w:tcPr>
          <w:p w14:paraId="2C9C2914" w14:textId="77777777" w:rsidR="00D845EF" w:rsidRPr="005525B8" w:rsidRDefault="00D845EF" w:rsidP="00466295">
            <w:pPr>
              <w:widowControl w:val="0"/>
              <w:autoSpaceDE w:val="0"/>
              <w:autoSpaceDN w:val="0"/>
              <w:rPr>
                <w:sz w:val="18"/>
                <w:szCs w:val="18"/>
              </w:rPr>
            </w:pPr>
            <w:r w:rsidRPr="005525B8">
              <w:rPr>
                <w:sz w:val="18"/>
                <w:szCs w:val="18"/>
              </w:rPr>
              <w:t>Ц9И0900000</w:t>
            </w:r>
          </w:p>
        </w:tc>
        <w:tc>
          <w:tcPr>
            <w:tcW w:w="592" w:type="dxa"/>
          </w:tcPr>
          <w:p w14:paraId="7DE0B329" w14:textId="77777777" w:rsidR="00D845EF" w:rsidRPr="005525B8" w:rsidRDefault="00D845EF" w:rsidP="00466295">
            <w:pPr>
              <w:widowControl w:val="0"/>
              <w:autoSpaceDE w:val="0"/>
              <w:autoSpaceDN w:val="0"/>
              <w:rPr>
                <w:sz w:val="18"/>
                <w:szCs w:val="18"/>
              </w:rPr>
            </w:pPr>
            <w:r w:rsidRPr="005525B8">
              <w:rPr>
                <w:sz w:val="18"/>
                <w:szCs w:val="18"/>
              </w:rPr>
              <w:t>000</w:t>
            </w:r>
          </w:p>
        </w:tc>
        <w:tc>
          <w:tcPr>
            <w:tcW w:w="1077" w:type="dxa"/>
          </w:tcPr>
          <w:p w14:paraId="3046365D" w14:textId="77777777" w:rsidR="00D845EF" w:rsidRPr="005525B8" w:rsidRDefault="00D845EF" w:rsidP="00466295">
            <w:pPr>
              <w:widowControl w:val="0"/>
              <w:autoSpaceDE w:val="0"/>
              <w:autoSpaceDN w:val="0"/>
              <w:jc w:val="both"/>
              <w:rPr>
                <w:sz w:val="18"/>
                <w:szCs w:val="18"/>
              </w:rPr>
            </w:pPr>
            <w:r w:rsidRPr="005525B8">
              <w:rPr>
                <w:sz w:val="18"/>
                <w:szCs w:val="18"/>
              </w:rPr>
              <w:t>всего</w:t>
            </w:r>
          </w:p>
        </w:tc>
        <w:tc>
          <w:tcPr>
            <w:tcW w:w="992" w:type="dxa"/>
          </w:tcPr>
          <w:p w14:paraId="10A05B0A"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68,1</w:t>
            </w:r>
          </w:p>
        </w:tc>
        <w:tc>
          <w:tcPr>
            <w:tcW w:w="851" w:type="dxa"/>
          </w:tcPr>
          <w:p w14:paraId="72D14C85"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36,1</w:t>
            </w:r>
          </w:p>
        </w:tc>
        <w:tc>
          <w:tcPr>
            <w:tcW w:w="992" w:type="dxa"/>
          </w:tcPr>
          <w:p w14:paraId="62718BDE"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21,4</w:t>
            </w:r>
          </w:p>
        </w:tc>
        <w:tc>
          <w:tcPr>
            <w:tcW w:w="850" w:type="dxa"/>
          </w:tcPr>
          <w:p w14:paraId="390F9FBC"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21,4</w:t>
            </w:r>
          </w:p>
        </w:tc>
        <w:tc>
          <w:tcPr>
            <w:tcW w:w="1025" w:type="dxa"/>
          </w:tcPr>
          <w:p w14:paraId="276FD234"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111,6</w:t>
            </w:r>
          </w:p>
        </w:tc>
        <w:tc>
          <w:tcPr>
            <w:tcW w:w="813" w:type="dxa"/>
          </w:tcPr>
          <w:p w14:paraId="07DFE5BE"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120,1</w:t>
            </w:r>
          </w:p>
        </w:tc>
      </w:tr>
      <w:tr w:rsidR="005525B8" w:rsidRPr="007E1468" w14:paraId="088FC59F" w14:textId="77777777" w:rsidTr="00466295">
        <w:tc>
          <w:tcPr>
            <w:tcW w:w="1276" w:type="dxa"/>
            <w:vMerge/>
          </w:tcPr>
          <w:p w14:paraId="6B6A69D1"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6C6A64EB"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48AE7E16"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6927EF6D" w14:textId="77777777" w:rsidR="00D845EF" w:rsidRPr="005525B8" w:rsidRDefault="00D845EF" w:rsidP="00466295">
            <w:pPr>
              <w:spacing w:after="200" w:line="276" w:lineRule="auto"/>
              <w:rPr>
                <w:rFonts w:eastAsia="Calibri"/>
                <w:sz w:val="18"/>
                <w:szCs w:val="18"/>
                <w:lang w:eastAsia="en-US"/>
              </w:rPr>
            </w:pPr>
          </w:p>
        </w:tc>
        <w:tc>
          <w:tcPr>
            <w:tcW w:w="624" w:type="dxa"/>
          </w:tcPr>
          <w:p w14:paraId="3C1915D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37" w:type="dxa"/>
            <w:gridSpan w:val="2"/>
          </w:tcPr>
          <w:p w14:paraId="2967D2DE"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69" w:type="dxa"/>
          </w:tcPr>
          <w:p w14:paraId="0F11487F"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2516EC4E"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7B7440B4" w14:textId="77777777" w:rsidR="00D845EF" w:rsidRPr="005525B8" w:rsidRDefault="00D845EF" w:rsidP="00466295">
            <w:pPr>
              <w:widowControl w:val="0"/>
              <w:autoSpaceDE w:val="0"/>
              <w:autoSpaceDN w:val="0"/>
              <w:jc w:val="both"/>
              <w:rPr>
                <w:sz w:val="18"/>
                <w:szCs w:val="18"/>
              </w:rPr>
            </w:pPr>
            <w:r w:rsidRPr="005525B8">
              <w:rPr>
                <w:sz w:val="18"/>
                <w:szCs w:val="18"/>
              </w:rPr>
              <w:t>федеральный бюджет</w:t>
            </w:r>
          </w:p>
        </w:tc>
        <w:tc>
          <w:tcPr>
            <w:tcW w:w="992" w:type="dxa"/>
          </w:tcPr>
          <w:p w14:paraId="35E32776"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851" w:type="dxa"/>
          </w:tcPr>
          <w:p w14:paraId="666DAD43"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992" w:type="dxa"/>
          </w:tcPr>
          <w:p w14:paraId="189CC38D"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850" w:type="dxa"/>
          </w:tcPr>
          <w:p w14:paraId="5106B464"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1025" w:type="dxa"/>
          </w:tcPr>
          <w:p w14:paraId="094334B3"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813" w:type="dxa"/>
          </w:tcPr>
          <w:p w14:paraId="72497EBB"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r>
      <w:tr w:rsidR="005525B8" w:rsidRPr="007E1468" w14:paraId="74E6FECC" w14:textId="77777777" w:rsidTr="00466295">
        <w:tc>
          <w:tcPr>
            <w:tcW w:w="1276" w:type="dxa"/>
            <w:vMerge/>
          </w:tcPr>
          <w:p w14:paraId="0E9D17A4"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3BA0AEDE"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1E614EA5"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1612DB2C" w14:textId="77777777" w:rsidR="00D845EF" w:rsidRPr="005525B8" w:rsidRDefault="00D845EF" w:rsidP="00466295">
            <w:pPr>
              <w:spacing w:after="200" w:line="276" w:lineRule="auto"/>
              <w:rPr>
                <w:rFonts w:eastAsia="Calibri"/>
                <w:sz w:val="18"/>
                <w:szCs w:val="18"/>
                <w:lang w:eastAsia="en-US"/>
              </w:rPr>
            </w:pPr>
          </w:p>
        </w:tc>
        <w:tc>
          <w:tcPr>
            <w:tcW w:w="624" w:type="dxa"/>
          </w:tcPr>
          <w:p w14:paraId="6C6EE88B" w14:textId="77777777" w:rsidR="00D845EF" w:rsidRPr="005525B8" w:rsidRDefault="00D845EF" w:rsidP="00466295">
            <w:pPr>
              <w:widowControl w:val="0"/>
              <w:autoSpaceDE w:val="0"/>
              <w:autoSpaceDN w:val="0"/>
              <w:rPr>
                <w:sz w:val="18"/>
                <w:szCs w:val="18"/>
              </w:rPr>
            </w:pPr>
            <w:r w:rsidRPr="005525B8">
              <w:rPr>
                <w:sz w:val="18"/>
                <w:szCs w:val="18"/>
              </w:rPr>
              <w:t>994</w:t>
            </w:r>
          </w:p>
        </w:tc>
        <w:tc>
          <w:tcPr>
            <w:tcW w:w="737" w:type="dxa"/>
            <w:gridSpan w:val="2"/>
          </w:tcPr>
          <w:p w14:paraId="75DC1A39" w14:textId="77777777" w:rsidR="00D845EF" w:rsidRPr="005525B8" w:rsidRDefault="00D845EF" w:rsidP="00466295">
            <w:pPr>
              <w:widowControl w:val="0"/>
              <w:autoSpaceDE w:val="0"/>
              <w:autoSpaceDN w:val="0"/>
              <w:rPr>
                <w:sz w:val="18"/>
                <w:szCs w:val="18"/>
              </w:rPr>
            </w:pPr>
            <w:r w:rsidRPr="005525B8">
              <w:rPr>
                <w:sz w:val="18"/>
                <w:szCs w:val="18"/>
              </w:rPr>
              <w:t>0405</w:t>
            </w:r>
          </w:p>
        </w:tc>
        <w:tc>
          <w:tcPr>
            <w:tcW w:w="869" w:type="dxa"/>
          </w:tcPr>
          <w:p w14:paraId="17E6F51F" w14:textId="77777777" w:rsidR="00D845EF" w:rsidRPr="005525B8" w:rsidRDefault="00D845EF" w:rsidP="00466295">
            <w:pPr>
              <w:widowControl w:val="0"/>
              <w:autoSpaceDE w:val="0"/>
              <w:autoSpaceDN w:val="0"/>
              <w:rPr>
                <w:sz w:val="18"/>
                <w:szCs w:val="18"/>
              </w:rPr>
            </w:pPr>
            <w:r w:rsidRPr="005525B8">
              <w:rPr>
                <w:sz w:val="18"/>
                <w:szCs w:val="18"/>
              </w:rPr>
              <w:t>Ц9И0900000</w:t>
            </w:r>
          </w:p>
        </w:tc>
        <w:tc>
          <w:tcPr>
            <w:tcW w:w="592" w:type="dxa"/>
          </w:tcPr>
          <w:p w14:paraId="125655D8" w14:textId="77777777" w:rsidR="00D845EF" w:rsidRPr="005525B8" w:rsidRDefault="00D845EF" w:rsidP="00466295">
            <w:pPr>
              <w:widowControl w:val="0"/>
              <w:autoSpaceDE w:val="0"/>
              <w:autoSpaceDN w:val="0"/>
              <w:rPr>
                <w:sz w:val="18"/>
                <w:szCs w:val="18"/>
              </w:rPr>
            </w:pPr>
            <w:r w:rsidRPr="005525B8">
              <w:rPr>
                <w:sz w:val="18"/>
                <w:szCs w:val="18"/>
              </w:rPr>
              <w:t>244</w:t>
            </w:r>
          </w:p>
        </w:tc>
        <w:tc>
          <w:tcPr>
            <w:tcW w:w="1077" w:type="dxa"/>
          </w:tcPr>
          <w:p w14:paraId="1528000F" w14:textId="77777777" w:rsidR="00D845EF" w:rsidRPr="005525B8" w:rsidRDefault="00D845EF" w:rsidP="00466295">
            <w:pPr>
              <w:widowControl w:val="0"/>
              <w:autoSpaceDE w:val="0"/>
              <w:autoSpaceDN w:val="0"/>
              <w:jc w:val="both"/>
              <w:rPr>
                <w:sz w:val="18"/>
                <w:szCs w:val="18"/>
              </w:rPr>
            </w:pPr>
            <w:r w:rsidRPr="005525B8">
              <w:rPr>
                <w:sz w:val="18"/>
                <w:szCs w:val="18"/>
              </w:rPr>
              <w:t>республиканский бюджет Чувашской Республики</w:t>
            </w:r>
          </w:p>
        </w:tc>
        <w:tc>
          <w:tcPr>
            <w:tcW w:w="992" w:type="dxa"/>
          </w:tcPr>
          <w:p w14:paraId="3A9708F4"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34,3</w:t>
            </w:r>
          </w:p>
        </w:tc>
        <w:tc>
          <w:tcPr>
            <w:tcW w:w="851" w:type="dxa"/>
          </w:tcPr>
          <w:p w14:paraId="4F3F59BF"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34,3</w:t>
            </w:r>
          </w:p>
        </w:tc>
        <w:tc>
          <w:tcPr>
            <w:tcW w:w="992" w:type="dxa"/>
          </w:tcPr>
          <w:p w14:paraId="4C62DDCF"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20,3</w:t>
            </w:r>
          </w:p>
        </w:tc>
        <w:tc>
          <w:tcPr>
            <w:tcW w:w="850" w:type="dxa"/>
          </w:tcPr>
          <w:p w14:paraId="07E43DD9"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20,3</w:t>
            </w:r>
          </w:p>
        </w:tc>
        <w:tc>
          <w:tcPr>
            <w:tcW w:w="1025" w:type="dxa"/>
          </w:tcPr>
          <w:p w14:paraId="5A2553AB"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102,3</w:t>
            </w:r>
          </w:p>
        </w:tc>
        <w:tc>
          <w:tcPr>
            <w:tcW w:w="813" w:type="dxa"/>
          </w:tcPr>
          <w:p w14:paraId="6507BCE8"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102,5</w:t>
            </w:r>
          </w:p>
        </w:tc>
      </w:tr>
      <w:tr w:rsidR="005525B8" w:rsidRPr="007E1468" w14:paraId="3B0B6763" w14:textId="77777777" w:rsidTr="00466295">
        <w:tc>
          <w:tcPr>
            <w:tcW w:w="1276" w:type="dxa"/>
            <w:vMerge/>
          </w:tcPr>
          <w:p w14:paraId="5CC9D53D"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46066C30"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7F713DE8"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3660F0A2" w14:textId="77777777" w:rsidR="00D845EF" w:rsidRPr="005525B8" w:rsidRDefault="00D845EF" w:rsidP="00466295">
            <w:pPr>
              <w:spacing w:after="200" w:line="276" w:lineRule="auto"/>
              <w:rPr>
                <w:rFonts w:eastAsia="Calibri"/>
                <w:sz w:val="18"/>
                <w:szCs w:val="18"/>
                <w:lang w:eastAsia="en-US"/>
              </w:rPr>
            </w:pPr>
          </w:p>
        </w:tc>
        <w:tc>
          <w:tcPr>
            <w:tcW w:w="624" w:type="dxa"/>
          </w:tcPr>
          <w:p w14:paraId="3FFC3A5D" w14:textId="77777777" w:rsidR="00D845EF" w:rsidRPr="005525B8" w:rsidRDefault="00D845EF" w:rsidP="00466295">
            <w:pPr>
              <w:widowControl w:val="0"/>
              <w:autoSpaceDE w:val="0"/>
              <w:autoSpaceDN w:val="0"/>
              <w:rPr>
                <w:sz w:val="18"/>
                <w:szCs w:val="18"/>
              </w:rPr>
            </w:pPr>
            <w:r w:rsidRPr="005525B8">
              <w:rPr>
                <w:sz w:val="18"/>
                <w:szCs w:val="18"/>
              </w:rPr>
              <w:t>994</w:t>
            </w:r>
          </w:p>
        </w:tc>
        <w:tc>
          <w:tcPr>
            <w:tcW w:w="737" w:type="dxa"/>
            <w:gridSpan w:val="2"/>
          </w:tcPr>
          <w:p w14:paraId="4A57CE83" w14:textId="77777777" w:rsidR="00D845EF" w:rsidRPr="005525B8" w:rsidRDefault="00D845EF" w:rsidP="00466295">
            <w:pPr>
              <w:widowControl w:val="0"/>
              <w:autoSpaceDE w:val="0"/>
              <w:autoSpaceDN w:val="0"/>
              <w:rPr>
                <w:sz w:val="18"/>
                <w:szCs w:val="18"/>
              </w:rPr>
            </w:pPr>
            <w:r w:rsidRPr="005525B8">
              <w:rPr>
                <w:sz w:val="18"/>
                <w:szCs w:val="18"/>
              </w:rPr>
              <w:t>0405</w:t>
            </w:r>
          </w:p>
        </w:tc>
        <w:tc>
          <w:tcPr>
            <w:tcW w:w="869" w:type="dxa"/>
          </w:tcPr>
          <w:p w14:paraId="259A516E" w14:textId="77777777" w:rsidR="00D845EF" w:rsidRPr="005525B8" w:rsidRDefault="00D845EF" w:rsidP="00466295">
            <w:pPr>
              <w:widowControl w:val="0"/>
              <w:autoSpaceDE w:val="0"/>
              <w:autoSpaceDN w:val="0"/>
              <w:rPr>
                <w:sz w:val="18"/>
                <w:szCs w:val="18"/>
              </w:rPr>
            </w:pPr>
            <w:r w:rsidRPr="005525B8">
              <w:rPr>
                <w:sz w:val="18"/>
                <w:szCs w:val="18"/>
              </w:rPr>
              <w:t>Ц9И0900000</w:t>
            </w:r>
          </w:p>
        </w:tc>
        <w:tc>
          <w:tcPr>
            <w:tcW w:w="592" w:type="dxa"/>
          </w:tcPr>
          <w:p w14:paraId="2C32BAA2" w14:textId="77777777" w:rsidR="00D845EF" w:rsidRPr="005525B8" w:rsidRDefault="00D845EF" w:rsidP="00466295">
            <w:pPr>
              <w:widowControl w:val="0"/>
              <w:autoSpaceDE w:val="0"/>
              <w:autoSpaceDN w:val="0"/>
              <w:rPr>
                <w:sz w:val="18"/>
                <w:szCs w:val="18"/>
              </w:rPr>
            </w:pPr>
            <w:r w:rsidRPr="005525B8">
              <w:rPr>
                <w:sz w:val="18"/>
                <w:szCs w:val="18"/>
              </w:rPr>
              <w:t>244</w:t>
            </w:r>
          </w:p>
        </w:tc>
        <w:tc>
          <w:tcPr>
            <w:tcW w:w="1077" w:type="dxa"/>
          </w:tcPr>
          <w:p w14:paraId="312EB23E" w14:textId="77777777" w:rsidR="00D845EF" w:rsidRPr="005525B8" w:rsidRDefault="00D845EF" w:rsidP="00466295">
            <w:pPr>
              <w:widowControl w:val="0"/>
              <w:autoSpaceDE w:val="0"/>
              <w:autoSpaceDN w:val="0"/>
              <w:jc w:val="both"/>
              <w:rPr>
                <w:sz w:val="18"/>
                <w:szCs w:val="18"/>
              </w:rPr>
            </w:pPr>
            <w:r w:rsidRPr="005525B8">
              <w:rPr>
                <w:sz w:val="18"/>
                <w:szCs w:val="18"/>
              </w:rPr>
              <w:t>бюджет Шумерлинского муниципального округа</w:t>
            </w:r>
          </w:p>
        </w:tc>
        <w:tc>
          <w:tcPr>
            <w:tcW w:w="992" w:type="dxa"/>
          </w:tcPr>
          <w:p w14:paraId="6778C2BF"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33,8</w:t>
            </w:r>
          </w:p>
        </w:tc>
        <w:tc>
          <w:tcPr>
            <w:tcW w:w="851" w:type="dxa"/>
          </w:tcPr>
          <w:p w14:paraId="1ED40B81"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1,8</w:t>
            </w:r>
          </w:p>
        </w:tc>
        <w:tc>
          <w:tcPr>
            <w:tcW w:w="992" w:type="dxa"/>
          </w:tcPr>
          <w:p w14:paraId="47CA1FD7"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1,1</w:t>
            </w:r>
          </w:p>
        </w:tc>
        <w:tc>
          <w:tcPr>
            <w:tcW w:w="850" w:type="dxa"/>
          </w:tcPr>
          <w:p w14:paraId="30345BFD"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1,1</w:t>
            </w:r>
          </w:p>
        </w:tc>
        <w:tc>
          <w:tcPr>
            <w:tcW w:w="1025" w:type="dxa"/>
          </w:tcPr>
          <w:p w14:paraId="63B9CD6D"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9,3</w:t>
            </w:r>
          </w:p>
        </w:tc>
        <w:tc>
          <w:tcPr>
            <w:tcW w:w="813" w:type="dxa"/>
          </w:tcPr>
          <w:p w14:paraId="6A0ACA9A"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17,6</w:t>
            </w:r>
          </w:p>
        </w:tc>
      </w:tr>
      <w:tr w:rsidR="005525B8" w:rsidRPr="007E1468" w14:paraId="1B895437" w14:textId="77777777" w:rsidTr="00466295">
        <w:tc>
          <w:tcPr>
            <w:tcW w:w="3402" w:type="dxa"/>
            <w:gridSpan w:val="3"/>
          </w:tcPr>
          <w:p w14:paraId="3F8A1AF4" w14:textId="77777777" w:rsidR="00D845EF" w:rsidRPr="005525B8" w:rsidRDefault="00D845EF" w:rsidP="00466295">
            <w:pPr>
              <w:widowControl w:val="0"/>
              <w:autoSpaceDE w:val="0"/>
              <w:autoSpaceDN w:val="0"/>
              <w:jc w:val="both"/>
              <w:rPr>
                <w:sz w:val="18"/>
                <w:szCs w:val="18"/>
              </w:rPr>
            </w:pPr>
            <w:r w:rsidRPr="005525B8">
              <w:rPr>
                <w:sz w:val="18"/>
                <w:szCs w:val="18"/>
              </w:rPr>
              <w:lastRenderedPageBreak/>
              <w:t>Целевой показатель (индикатор) подпрограммы, увязанный с основным мероприятием 2</w:t>
            </w:r>
          </w:p>
        </w:tc>
        <w:tc>
          <w:tcPr>
            <w:tcW w:w="5734" w:type="dxa"/>
            <w:gridSpan w:val="7"/>
          </w:tcPr>
          <w:p w14:paraId="3038E240" w14:textId="77777777" w:rsidR="00D845EF" w:rsidRPr="005525B8" w:rsidRDefault="00D845EF" w:rsidP="00466295">
            <w:pPr>
              <w:widowControl w:val="0"/>
              <w:autoSpaceDE w:val="0"/>
              <w:autoSpaceDN w:val="0"/>
              <w:jc w:val="both"/>
              <w:rPr>
                <w:sz w:val="18"/>
                <w:szCs w:val="18"/>
              </w:rPr>
            </w:pPr>
            <w:r w:rsidRPr="005525B8">
              <w:rPr>
                <w:sz w:val="18"/>
                <w:szCs w:val="18"/>
              </w:rPr>
              <w:t>Площадь земельных участков, на которых проведены работы по уничтожению борщевика Сосновского, га</w:t>
            </w:r>
          </w:p>
        </w:tc>
        <w:tc>
          <w:tcPr>
            <w:tcW w:w="1077" w:type="dxa"/>
          </w:tcPr>
          <w:p w14:paraId="114C8267"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992" w:type="dxa"/>
          </w:tcPr>
          <w:p w14:paraId="3F335208" w14:textId="77777777" w:rsidR="00D845EF" w:rsidRPr="005525B8" w:rsidRDefault="00D845EF" w:rsidP="00466295">
            <w:pPr>
              <w:widowControl w:val="0"/>
              <w:autoSpaceDE w:val="0"/>
              <w:autoSpaceDN w:val="0"/>
              <w:jc w:val="center"/>
              <w:rPr>
                <w:sz w:val="18"/>
                <w:szCs w:val="18"/>
              </w:rPr>
            </w:pPr>
            <w:r w:rsidRPr="005525B8">
              <w:rPr>
                <w:sz w:val="18"/>
                <w:szCs w:val="18"/>
              </w:rPr>
              <w:t>1,5</w:t>
            </w:r>
          </w:p>
        </w:tc>
        <w:tc>
          <w:tcPr>
            <w:tcW w:w="851" w:type="dxa"/>
          </w:tcPr>
          <w:p w14:paraId="2EDEC19E" w14:textId="77777777" w:rsidR="00D845EF" w:rsidRPr="005525B8" w:rsidRDefault="00D845EF" w:rsidP="00466295">
            <w:pPr>
              <w:widowControl w:val="0"/>
              <w:autoSpaceDE w:val="0"/>
              <w:autoSpaceDN w:val="0"/>
              <w:jc w:val="center"/>
              <w:rPr>
                <w:sz w:val="18"/>
                <w:szCs w:val="18"/>
              </w:rPr>
            </w:pPr>
            <w:r w:rsidRPr="005525B8">
              <w:rPr>
                <w:sz w:val="18"/>
                <w:szCs w:val="18"/>
              </w:rPr>
              <w:t>1,5</w:t>
            </w:r>
          </w:p>
        </w:tc>
        <w:tc>
          <w:tcPr>
            <w:tcW w:w="992" w:type="dxa"/>
          </w:tcPr>
          <w:p w14:paraId="32B69388" w14:textId="77777777" w:rsidR="00D845EF" w:rsidRPr="005525B8" w:rsidRDefault="00D845EF" w:rsidP="00466295">
            <w:pPr>
              <w:widowControl w:val="0"/>
              <w:autoSpaceDE w:val="0"/>
              <w:autoSpaceDN w:val="0"/>
              <w:jc w:val="center"/>
              <w:rPr>
                <w:sz w:val="18"/>
                <w:szCs w:val="18"/>
              </w:rPr>
            </w:pPr>
            <w:r w:rsidRPr="005525B8">
              <w:rPr>
                <w:sz w:val="18"/>
                <w:szCs w:val="18"/>
              </w:rPr>
              <w:t>8,92</w:t>
            </w:r>
          </w:p>
        </w:tc>
        <w:tc>
          <w:tcPr>
            <w:tcW w:w="850" w:type="dxa"/>
          </w:tcPr>
          <w:p w14:paraId="214686AD"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1025" w:type="dxa"/>
          </w:tcPr>
          <w:p w14:paraId="29A94C27"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813" w:type="dxa"/>
          </w:tcPr>
          <w:p w14:paraId="5EDB3B93"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r>
      <w:tr w:rsidR="005525B8" w:rsidRPr="007E1468" w14:paraId="3F34A027" w14:textId="77777777" w:rsidTr="00466295">
        <w:tc>
          <w:tcPr>
            <w:tcW w:w="1276" w:type="dxa"/>
            <w:vMerge w:val="restart"/>
          </w:tcPr>
          <w:p w14:paraId="7E708556" w14:textId="77777777" w:rsidR="00D845EF" w:rsidRPr="005525B8" w:rsidRDefault="00D845EF" w:rsidP="00466295">
            <w:pPr>
              <w:widowControl w:val="0"/>
              <w:autoSpaceDE w:val="0"/>
              <w:autoSpaceDN w:val="0"/>
              <w:jc w:val="both"/>
              <w:rPr>
                <w:sz w:val="18"/>
                <w:szCs w:val="18"/>
              </w:rPr>
            </w:pPr>
            <w:r w:rsidRPr="005525B8">
              <w:rPr>
                <w:sz w:val="18"/>
                <w:szCs w:val="18"/>
              </w:rPr>
              <w:t>Мероприятие 2.1</w:t>
            </w:r>
          </w:p>
        </w:tc>
        <w:tc>
          <w:tcPr>
            <w:tcW w:w="2126" w:type="dxa"/>
            <w:gridSpan w:val="2"/>
            <w:vMerge w:val="restart"/>
          </w:tcPr>
          <w:p w14:paraId="3DB83FC2" w14:textId="77777777" w:rsidR="00D845EF" w:rsidRPr="005525B8" w:rsidRDefault="00D845EF" w:rsidP="00466295">
            <w:pPr>
              <w:widowControl w:val="0"/>
              <w:autoSpaceDE w:val="0"/>
              <w:autoSpaceDN w:val="0"/>
              <w:jc w:val="both"/>
              <w:rPr>
                <w:sz w:val="18"/>
                <w:szCs w:val="18"/>
              </w:rPr>
            </w:pPr>
            <w:r w:rsidRPr="005525B8">
              <w:rPr>
                <w:sz w:val="18"/>
                <w:szCs w:val="18"/>
              </w:rPr>
              <w:t>Реализация комплекса мероприятий по борьбе с распространением борщевика Сосновского на территории Чувашской Республики</w:t>
            </w:r>
          </w:p>
        </w:tc>
        <w:tc>
          <w:tcPr>
            <w:tcW w:w="1560" w:type="dxa"/>
            <w:vMerge w:val="restart"/>
          </w:tcPr>
          <w:p w14:paraId="6072D7B5" w14:textId="77777777" w:rsidR="00D845EF" w:rsidRPr="005525B8" w:rsidRDefault="00D845EF" w:rsidP="00466295">
            <w:pPr>
              <w:widowControl w:val="0"/>
              <w:autoSpaceDE w:val="0"/>
              <w:autoSpaceDN w:val="0"/>
              <w:rPr>
                <w:sz w:val="18"/>
                <w:szCs w:val="18"/>
              </w:rPr>
            </w:pPr>
          </w:p>
        </w:tc>
        <w:tc>
          <w:tcPr>
            <w:tcW w:w="1352" w:type="dxa"/>
            <w:vMerge w:val="restart"/>
          </w:tcPr>
          <w:p w14:paraId="30CA199D" w14:textId="77777777" w:rsidR="00D845EF" w:rsidRPr="005525B8" w:rsidRDefault="00D845EF" w:rsidP="00466295">
            <w:pPr>
              <w:widowControl w:val="0"/>
              <w:autoSpaceDE w:val="0"/>
              <w:autoSpaceDN w:val="0"/>
              <w:rPr>
                <w:sz w:val="18"/>
                <w:szCs w:val="18"/>
              </w:rPr>
            </w:pPr>
          </w:p>
        </w:tc>
        <w:tc>
          <w:tcPr>
            <w:tcW w:w="624" w:type="dxa"/>
          </w:tcPr>
          <w:p w14:paraId="5445743A" w14:textId="77777777" w:rsidR="00D845EF" w:rsidRPr="005525B8" w:rsidRDefault="00D845EF" w:rsidP="00466295">
            <w:pPr>
              <w:widowControl w:val="0"/>
              <w:autoSpaceDE w:val="0"/>
              <w:autoSpaceDN w:val="0"/>
              <w:jc w:val="center"/>
              <w:rPr>
                <w:sz w:val="18"/>
                <w:szCs w:val="18"/>
              </w:rPr>
            </w:pPr>
            <w:r w:rsidRPr="005525B8">
              <w:rPr>
                <w:sz w:val="18"/>
                <w:szCs w:val="18"/>
              </w:rPr>
              <w:t>994</w:t>
            </w:r>
          </w:p>
        </w:tc>
        <w:tc>
          <w:tcPr>
            <w:tcW w:w="737" w:type="dxa"/>
            <w:gridSpan w:val="2"/>
          </w:tcPr>
          <w:p w14:paraId="0788A6E5" w14:textId="77777777" w:rsidR="00D845EF" w:rsidRPr="005525B8" w:rsidRDefault="00D845EF" w:rsidP="00466295">
            <w:pPr>
              <w:widowControl w:val="0"/>
              <w:autoSpaceDE w:val="0"/>
              <w:autoSpaceDN w:val="0"/>
              <w:jc w:val="center"/>
              <w:rPr>
                <w:sz w:val="18"/>
                <w:szCs w:val="18"/>
              </w:rPr>
            </w:pPr>
            <w:r w:rsidRPr="005525B8">
              <w:rPr>
                <w:sz w:val="18"/>
                <w:szCs w:val="18"/>
              </w:rPr>
              <w:t>0405</w:t>
            </w:r>
          </w:p>
        </w:tc>
        <w:tc>
          <w:tcPr>
            <w:tcW w:w="869" w:type="dxa"/>
          </w:tcPr>
          <w:p w14:paraId="20776028" w14:textId="77777777" w:rsidR="00D845EF" w:rsidRPr="005525B8" w:rsidRDefault="00D845EF" w:rsidP="00466295">
            <w:pPr>
              <w:widowControl w:val="0"/>
              <w:autoSpaceDE w:val="0"/>
              <w:autoSpaceDN w:val="0"/>
              <w:rPr>
                <w:sz w:val="18"/>
                <w:szCs w:val="18"/>
              </w:rPr>
            </w:pPr>
            <w:r w:rsidRPr="005525B8">
              <w:rPr>
                <w:sz w:val="18"/>
                <w:szCs w:val="18"/>
              </w:rPr>
              <w:t>Ц9И09</w:t>
            </w:r>
            <w:r w:rsidRPr="005525B8">
              <w:rPr>
                <w:sz w:val="18"/>
                <w:szCs w:val="18"/>
                <w:lang w:val="en-US"/>
              </w:rPr>
              <w:t>S</w:t>
            </w:r>
            <w:r w:rsidRPr="005525B8">
              <w:rPr>
                <w:sz w:val="18"/>
                <w:szCs w:val="18"/>
              </w:rPr>
              <w:t>6810</w:t>
            </w:r>
          </w:p>
        </w:tc>
        <w:tc>
          <w:tcPr>
            <w:tcW w:w="592" w:type="dxa"/>
          </w:tcPr>
          <w:p w14:paraId="1EB0A484" w14:textId="77777777" w:rsidR="00D845EF" w:rsidRPr="005525B8" w:rsidRDefault="00D845EF" w:rsidP="00466295">
            <w:pPr>
              <w:widowControl w:val="0"/>
              <w:autoSpaceDE w:val="0"/>
              <w:autoSpaceDN w:val="0"/>
              <w:rPr>
                <w:sz w:val="18"/>
                <w:szCs w:val="18"/>
              </w:rPr>
            </w:pPr>
            <w:r w:rsidRPr="005525B8">
              <w:rPr>
                <w:sz w:val="18"/>
                <w:szCs w:val="18"/>
              </w:rPr>
              <w:t>000</w:t>
            </w:r>
          </w:p>
        </w:tc>
        <w:tc>
          <w:tcPr>
            <w:tcW w:w="1077" w:type="dxa"/>
          </w:tcPr>
          <w:p w14:paraId="79A42874" w14:textId="77777777" w:rsidR="00D845EF" w:rsidRPr="005525B8" w:rsidRDefault="00D845EF" w:rsidP="00466295">
            <w:pPr>
              <w:widowControl w:val="0"/>
              <w:autoSpaceDE w:val="0"/>
              <w:autoSpaceDN w:val="0"/>
              <w:jc w:val="both"/>
              <w:rPr>
                <w:sz w:val="18"/>
                <w:szCs w:val="18"/>
              </w:rPr>
            </w:pPr>
            <w:r w:rsidRPr="005525B8">
              <w:rPr>
                <w:sz w:val="18"/>
                <w:szCs w:val="18"/>
              </w:rPr>
              <w:t>всего</w:t>
            </w:r>
          </w:p>
        </w:tc>
        <w:tc>
          <w:tcPr>
            <w:tcW w:w="992" w:type="dxa"/>
          </w:tcPr>
          <w:p w14:paraId="29B0D571"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68,1</w:t>
            </w:r>
          </w:p>
        </w:tc>
        <w:tc>
          <w:tcPr>
            <w:tcW w:w="851" w:type="dxa"/>
          </w:tcPr>
          <w:p w14:paraId="7FF907B8"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36,1</w:t>
            </w:r>
          </w:p>
        </w:tc>
        <w:tc>
          <w:tcPr>
            <w:tcW w:w="992" w:type="dxa"/>
          </w:tcPr>
          <w:p w14:paraId="0FAA1C7A"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21,4</w:t>
            </w:r>
          </w:p>
        </w:tc>
        <w:tc>
          <w:tcPr>
            <w:tcW w:w="850" w:type="dxa"/>
          </w:tcPr>
          <w:p w14:paraId="0C1326E7"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21,4</w:t>
            </w:r>
          </w:p>
        </w:tc>
        <w:tc>
          <w:tcPr>
            <w:tcW w:w="1025" w:type="dxa"/>
          </w:tcPr>
          <w:p w14:paraId="55C81055"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111,6</w:t>
            </w:r>
          </w:p>
        </w:tc>
        <w:tc>
          <w:tcPr>
            <w:tcW w:w="813" w:type="dxa"/>
          </w:tcPr>
          <w:p w14:paraId="7727715B"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120,1</w:t>
            </w:r>
          </w:p>
        </w:tc>
      </w:tr>
      <w:tr w:rsidR="005525B8" w:rsidRPr="007E1468" w14:paraId="3EAE8867" w14:textId="77777777" w:rsidTr="00466295">
        <w:tc>
          <w:tcPr>
            <w:tcW w:w="1276" w:type="dxa"/>
            <w:vMerge/>
          </w:tcPr>
          <w:p w14:paraId="60F0C7D1"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102E79FD"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620AA950"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4E0E4A10" w14:textId="77777777" w:rsidR="00D845EF" w:rsidRPr="005525B8" w:rsidRDefault="00D845EF" w:rsidP="00466295">
            <w:pPr>
              <w:spacing w:after="200" w:line="276" w:lineRule="auto"/>
              <w:rPr>
                <w:rFonts w:eastAsia="Calibri"/>
                <w:sz w:val="18"/>
                <w:szCs w:val="18"/>
                <w:lang w:eastAsia="en-US"/>
              </w:rPr>
            </w:pPr>
          </w:p>
        </w:tc>
        <w:tc>
          <w:tcPr>
            <w:tcW w:w="624" w:type="dxa"/>
          </w:tcPr>
          <w:p w14:paraId="153C2626"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37" w:type="dxa"/>
            <w:gridSpan w:val="2"/>
          </w:tcPr>
          <w:p w14:paraId="3F904D95"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69" w:type="dxa"/>
          </w:tcPr>
          <w:p w14:paraId="1DFD1570"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112C280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6608732D" w14:textId="77777777" w:rsidR="00D845EF" w:rsidRPr="005525B8" w:rsidRDefault="00D845EF" w:rsidP="00466295">
            <w:pPr>
              <w:widowControl w:val="0"/>
              <w:autoSpaceDE w:val="0"/>
              <w:autoSpaceDN w:val="0"/>
              <w:jc w:val="both"/>
              <w:rPr>
                <w:sz w:val="18"/>
                <w:szCs w:val="18"/>
              </w:rPr>
            </w:pPr>
            <w:r w:rsidRPr="005525B8">
              <w:rPr>
                <w:sz w:val="18"/>
                <w:szCs w:val="18"/>
              </w:rPr>
              <w:t>федеральный бюджет</w:t>
            </w:r>
          </w:p>
        </w:tc>
        <w:tc>
          <w:tcPr>
            <w:tcW w:w="992" w:type="dxa"/>
          </w:tcPr>
          <w:p w14:paraId="6D376EFE"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851" w:type="dxa"/>
          </w:tcPr>
          <w:p w14:paraId="02AA0AD3"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992" w:type="dxa"/>
          </w:tcPr>
          <w:p w14:paraId="506E0091"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850" w:type="dxa"/>
          </w:tcPr>
          <w:p w14:paraId="27189232"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1025" w:type="dxa"/>
          </w:tcPr>
          <w:p w14:paraId="74AD58A2"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c>
          <w:tcPr>
            <w:tcW w:w="813" w:type="dxa"/>
          </w:tcPr>
          <w:p w14:paraId="392E4234"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0,0</w:t>
            </w:r>
          </w:p>
        </w:tc>
      </w:tr>
      <w:tr w:rsidR="005525B8" w:rsidRPr="007E1468" w14:paraId="6B1F6427" w14:textId="77777777" w:rsidTr="00466295">
        <w:tc>
          <w:tcPr>
            <w:tcW w:w="1276" w:type="dxa"/>
            <w:vMerge/>
          </w:tcPr>
          <w:p w14:paraId="48B3A425"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2EACF948"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3CE410D4"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14666E68" w14:textId="77777777" w:rsidR="00D845EF" w:rsidRPr="005525B8" w:rsidRDefault="00D845EF" w:rsidP="00466295">
            <w:pPr>
              <w:spacing w:after="200" w:line="276" w:lineRule="auto"/>
              <w:rPr>
                <w:rFonts w:eastAsia="Calibri"/>
                <w:sz w:val="18"/>
                <w:szCs w:val="18"/>
                <w:lang w:eastAsia="en-US"/>
              </w:rPr>
            </w:pPr>
          </w:p>
        </w:tc>
        <w:tc>
          <w:tcPr>
            <w:tcW w:w="624" w:type="dxa"/>
          </w:tcPr>
          <w:p w14:paraId="38A65A02" w14:textId="77777777" w:rsidR="00D845EF" w:rsidRPr="005525B8" w:rsidRDefault="00D845EF" w:rsidP="00466295">
            <w:pPr>
              <w:widowControl w:val="0"/>
              <w:autoSpaceDE w:val="0"/>
              <w:autoSpaceDN w:val="0"/>
              <w:jc w:val="center"/>
              <w:rPr>
                <w:sz w:val="18"/>
                <w:szCs w:val="18"/>
              </w:rPr>
            </w:pPr>
            <w:r w:rsidRPr="005525B8">
              <w:rPr>
                <w:sz w:val="18"/>
                <w:szCs w:val="18"/>
              </w:rPr>
              <w:t>994</w:t>
            </w:r>
          </w:p>
        </w:tc>
        <w:tc>
          <w:tcPr>
            <w:tcW w:w="737" w:type="dxa"/>
            <w:gridSpan w:val="2"/>
          </w:tcPr>
          <w:p w14:paraId="60D7CA7A" w14:textId="77777777" w:rsidR="00D845EF" w:rsidRPr="005525B8" w:rsidRDefault="00D845EF" w:rsidP="00466295">
            <w:pPr>
              <w:widowControl w:val="0"/>
              <w:autoSpaceDE w:val="0"/>
              <w:autoSpaceDN w:val="0"/>
              <w:jc w:val="center"/>
              <w:rPr>
                <w:sz w:val="18"/>
                <w:szCs w:val="18"/>
              </w:rPr>
            </w:pPr>
            <w:r w:rsidRPr="005525B8">
              <w:rPr>
                <w:sz w:val="18"/>
                <w:szCs w:val="18"/>
              </w:rPr>
              <w:t>0405</w:t>
            </w:r>
          </w:p>
        </w:tc>
        <w:tc>
          <w:tcPr>
            <w:tcW w:w="869" w:type="dxa"/>
          </w:tcPr>
          <w:p w14:paraId="517F9CA9" w14:textId="77777777" w:rsidR="00D845EF" w:rsidRPr="005525B8" w:rsidRDefault="00D845EF" w:rsidP="00466295">
            <w:pPr>
              <w:widowControl w:val="0"/>
              <w:autoSpaceDE w:val="0"/>
              <w:autoSpaceDN w:val="0"/>
              <w:jc w:val="center"/>
              <w:rPr>
                <w:sz w:val="18"/>
                <w:szCs w:val="18"/>
              </w:rPr>
            </w:pPr>
            <w:r w:rsidRPr="005525B8">
              <w:rPr>
                <w:sz w:val="18"/>
                <w:szCs w:val="18"/>
              </w:rPr>
              <w:t>Ц9И0916810</w:t>
            </w:r>
          </w:p>
        </w:tc>
        <w:tc>
          <w:tcPr>
            <w:tcW w:w="592" w:type="dxa"/>
          </w:tcPr>
          <w:p w14:paraId="27A9E047" w14:textId="77777777" w:rsidR="00D845EF" w:rsidRPr="005525B8" w:rsidRDefault="00D845EF" w:rsidP="00466295">
            <w:pPr>
              <w:widowControl w:val="0"/>
              <w:autoSpaceDE w:val="0"/>
              <w:autoSpaceDN w:val="0"/>
              <w:rPr>
                <w:sz w:val="18"/>
                <w:szCs w:val="18"/>
              </w:rPr>
            </w:pPr>
            <w:r w:rsidRPr="005525B8">
              <w:rPr>
                <w:sz w:val="18"/>
                <w:szCs w:val="18"/>
              </w:rPr>
              <w:t>244</w:t>
            </w:r>
          </w:p>
        </w:tc>
        <w:tc>
          <w:tcPr>
            <w:tcW w:w="1077" w:type="dxa"/>
          </w:tcPr>
          <w:p w14:paraId="3B0DD850" w14:textId="77777777" w:rsidR="00D845EF" w:rsidRPr="005525B8" w:rsidRDefault="00D845EF" w:rsidP="00466295">
            <w:pPr>
              <w:widowControl w:val="0"/>
              <w:autoSpaceDE w:val="0"/>
              <w:autoSpaceDN w:val="0"/>
              <w:jc w:val="both"/>
              <w:rPr>
                <w:sz w:val="18"/>
                <w:szCs w:val="18"/>
              </w:rPr>
            </w:pPr>
            <w:r w:rsidRPr="005525B8">
              <w:rPr>
                <w:sz w:val="18"/>
                <w:szCs w:val="18"/>
              </w:rPr>
              <w:t>республиканский бюджет Чувашской Республики</w:t>
            </w:r>
          </w:p>
        </w:tc>
        <w:tc>
          <w:tcPr>
            <w:tcW w:w="992" w:type="dxa"/>
          </w:tcPr>
          <w:p w14:paraId="1D304AB5"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34,3</w:t>
            </w:r>
          </w:p>
        </w:tc>
        <w:tc>
          <w:tcPr>
            <w:tcW w:w="851" w:type="dxa"/>
          </w:tcPr>
          <w:p w14:paraId="60AECCD5"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34,3</w:t>
            </w:r>
          </w:p>
        </w:tc>
        <w:tc>
          <w:tcPr>
            <w:tcW w:w="992" w:type="dxa"/>
          </w:tcPr>
          <w:p w14:paraId="2CF4E15F"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20,3</w:t>
            </w:r>
          </w:p>
        </w:tc>
        <w:tc>
          <w:tcPr>
            <w:tcW w:w="850" w:type="dxa"/>
          </w:tcPr>
          <w:p w14:paraId="4976B2C2"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20,3</w:t>
            </w:r>
          </w:p>
        </w:tc>
        <w:tc>
          <w:tcPr>
            <w:tcW w:w="1025" w:type="dxa"/>
          </w:tcPr>
          <w:p w14:paraId="69B48D9F"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102,3</w:t>
            </w:r>
          </w:p>
        </w:tc>
        <w:tc>
          <w:tcPr>
            <w:tcW w:w="813" w:type="dxa"/>
          </w:tcPr>
          <w:p w14:paraId="4EAA0219"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102,5</w:t>
            </w:r>
          </w:p>
        </w:tc>
      </w:tr>
      <w:tr w:rsidR="005525B8" w:rsidRPr="007E1468" w14:paraId="682DD0B6" w14:textId="77777777" w:rsidTr="00466295">
        <w:tc>
          <w:tcPr>
            <w:tcW w:w="1276" w:type="dxa"/>
            <w:vMerge/>
          </w:tcPr>
          <w:p w14:paraId="2E521BAA" w14:textId="77777777" w:rsidR="00D845EF" w:rsidRPr="005525B8" w:rsidRDefault="00D845EF" w:rsidP="00466295">
            <w:pPr>
              <w:spacing w:after="200" w:line="276" w:lineRule="auto"/>
              <w:rPr>
                <w:rFonts w:eastAsia="Calibri"/>
                <w:sz w:val="18"/>
                <w:szCs w:val="18"/>
                <w:lang w:eastAsia="en-US"/>
              </w:rPr>
            </w:pPr>
          </w:p>
        </w:tc>
        <w:tc>
          <w:tcPr>
            <w:tcW w:w="2126" w:type="dxa"/>
            <w:gridSpan w:val="2"/>
            <w:vMerge/>
          </w:tcPr>
          <w:p w14:paraId="1EFC0707"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45A648D9"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1745743E" w14:textId="77777777" w:rsidR="00D845EF" w:rsidRPr="005525B8" w:rsidRDefault="00D845EF" w:rsidP="00466295">
            <w:pPr>
              <w:spacing w:after="200" w:line="276" w:lineRule="auto"/>
              <w:rPr>
                <w:rFonts w:eastAsia="Calibri"/>
                <w:sz w:val="18"/>
                <w:szCs w:val="18"/>
                <w:lang w:eastAsia="en-US"/>
              </w:rPr>
            </w:pPr>
          </w:p>
        </w:tc>
        <w:tc>
          <w:tcPr>
            <w:tcW w:w="624" w:type="dxa"/>
          </w:tcPr>
          <w:p w14:paraId="5E8925F8" w14:textId="77777777" w:rsidR="00D845EF" w:rsidRPr="005525B8" w:rsidRDefault="00D845EF" w:rsidP="00466295">
            <w:pPr>
              <w:widowControl w:val="0"/>
              <w:autoSpaceDE w:val="0"/>
              <w:autoSpaceDN w:val="0"/>
              <w:rPr>
                <w:sz w:val="18"/>
                <w:szCs w:val="18"/>
              </w:rPr>
            </w:pPr>
            <w:r w:rsidRPr="005525B8">
              <w:rPr>
                <w:sz w:val="18"/>
                <w:szCs w:val="18"/>
              </w:rPr>
              <w:t>994</w:t>
            </w:r>
          </w:p>
        </w:tc>
        <w:tc>
          <w:tcPr>
            <w:tcW w:w="737" w:type="dxa"/>
            <w:gridSpan w:val="2"/>
          </w:tcPr>
          <w:p w14:paraId="4E8284D1" w14:textId="77777777" w:rsidR="00D845EF" w:rsidRPr="005525B8" w:rsidRDefault="00D845EF" w:rsidP="00466295">
            <w:pPr>
              <w:widowControl w:val="0"/>
              <w:autoSpaceDE w:val="0"/>
              <w:autoSpaceDN w:val="0"/>
              <w:rPr>
                <w:sz w:val="18"/>
                <w:szCs w:val="18"/>
              </w:rPr>
            </w:pPr>
            <w:r w:rsidRPr="005525B8">
              <w:rPr>
                <w:sz w:val="18"/>
                <w:szCs w:val="18"/>
              </w:rPr>
              <w:t>0405</w:t>
            </w:r>
          </w:p>
        </w:tc>
        <w:tc>
          <w:tcPr>
            <w:tcW w:w="869" w:type="dxa"/>
          </w:tcPr>
          <w:p w14:paraId="002E2B15" w14:textId="77777777" w:rsidR="00D845EF" w:rsidRPr="005525B8" w:rsidRDefault="00D845EF" w:rsidP="00466295">
            <w:pPr>
              <w:widowControl w:val="0"/>
              <w:autoSpaceDE w:val="0"/>
              <w:autoSpaceDN w:val="0"/>
              <w:rPr>
                <w:sz w:val="18"/>
                <w:szCs w:val="18"/>
              </w:rPr>
            </w:pPr>
            <w:r w:rsidRPr="005525B8">
              <w:rPr>
                <w:sz w:val="18"/>
                <w:szCs w:val="18"/>
              </w:rPr>
              <w:t>Ц9И09</w:t>
            </w:r>
            <w:r w:rsidRPr="005525B8">
              <w:rPr>
                <w:sz w:val="18"/>
                <w:szCs w:val="18"/>
                <w:lang w:val="en-US"/>
              </w:rPr>
              <w:t>S</w:t>
            </w:r>
            <w:r w:rsidRPr="005525B8">
              <w:rPr>
                <w:sz w:val="18"/>
                <w:szCs w:val="18"/>
              </w:rPr>
              <w:t>6810</w:t>
            </w:r>
          </w:p>
        </w:tc>
        <w:tc>
          <w:tcPr>
            <w:tcW w:w="592" w:type="dxa"/>
          </w:tcPr>
          <w:p w14:paraId="0637805A" w14:textId="77777777" w:rsidR="00D845EF" w:rsidRPr="005525B8" w:rsidRDefault="00D845EF" w:rsidP="00466295">
            <w:pPr>
              <w:widowControl w:val="0"/>
              <w:autoSpaceDE w:val="0"/>
              <w:autoSpaceDN w:val="0"/>
              <w:rPr>
                <w:sz w:val="18"/>
                <w:szCs w:val="18"/>
              </w:rPr>
            </w:pPr>
            <w:r w:rsidRPr="005525B8">
              <w:rPr>
                <w:sz w:val="18"/>
                <w:szCs w:val="18"/>
              </w:rPr>
              <w:t>244</w:t>
            </w:r>
          </w:p>
        </w:tc>
        <w:tc>
          <w:tcPr>
            <w:tcW w:w="1077" w:type="dxa"/>
          </w:tcPr>
          <w:p w14:paraId="1A43A742" w14:textId="77777777" w:rsidR="00D845EF" w:rsidRPr="005525B8" w:rsidRDefault="00D845EF" w:rsidP="00466295">
            <w:pPr>
              <w:widowControl w:val="0"/>
              <w:autoSpaceDE w:val="0"/>
              <w:autoSpaceDN w:val="0"/>
              <w:jc w:val="both"/>
              <w:rPr>
                <w:sz w:val="18"/>
                <w:szCs w:val="18"/>
              </w:rPr>
            </w:pPr>
            <w:r w:rsidRPr="005525B8">
              <w:rPr>
                <w:sz w:val="18"/>
                <w:szCs w:val="18"/>
              </w:rPr>
              <w:t>бюджет Шумерлинского муниципального округа</w:t>
            </w:r>
          </w:p>
        </w:tc>
        <w:tc>
          <w:tcPr>
            <w:tcW w:w="992" w:type="dxa"/>
          </w:tcPr>
          <w:p w14:paraId="3074576B"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33,8</w:t>
            </w:r>
          </w:p>
        </w:tc>
        <w:tc>
          <w:tcPr>
            <w:tcW w:w="851" w:type="dxa"/>
          </w:tcPr>
          <w:p w14:paraId="7A4A7F9E"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1,8</w:t>
            </w:r>
          </w:p>
        </w:tc>
        <w:tc>
          <w:tcPr>
            <w:tcW w:w="992" w:type="dxa"/>
          </w:tcPr>
          <w:p w14:paraId="170ECD7E"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1,1</w:t>
            </w:r>
          </w:p>
        </w:tc>
        <w:tc>
          <w:tcPr>
            <w:tcW w:w="850" w:type="dxa"/>
          </w:tcPr>
          <w:p w14:paraId="2DEE2B06"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1,1</w:t>
            </w:r>
          </w:p>
        </w:tc>
        <w:tc>
          <w:tcPr>
            <w:tcW w:w="1025" w:type="dxa"/>
          </w:tcPr>
          <w:p w14:paraId="24F54D43"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9,3</w:t>
            </w:r>
          </w:p>
        </w:tc>
        <w:tc>
          <w:tcPr>
            <w:tcW w:w="813" w:type="dxa"/>
          </w:tcPr>
          <w:p w14:paraId="71A1D323"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17,6</w:t>
            </w:r>
          </w:p>
        </w:tc>
      </w:tr>
      <w:tr w:rsidR="005525B8" w:rsidRPr="007E1468" w14:paraId="5A11E4E4" w14:textId="77777777" w:rsidTr="00466295">
        <w:tc>
          <w:tcPr>
            <w:tcW w:w="3402" w:type="dxa"/>
            <w:gridSpan w:val="3"/>
            <w:vMerge w:val="restart"/>
          </w:tcPr>
          <w:p w14:paraId="40ACBEA4" w14:textId="77777777" w:rsidR="00D845EF" w:rsidRPr="005525B8" w:rsidRDefault="00D845EF" w:rsidP="00466295">
            <w:pPr>
              <w:widowControl w:val="0"/>
              <w:autoSpaceDE w:val="0"/>
              <w:autoSpaceDN w:val="0"/>
              <w:jc w:val="both"/>
              <w:rPr>
                <w:sz w:val="18"/>
                <w:szCs w:val="18"/>
              </w:rPr>
            </w:pPr>
            <w:r w:rsidRPr="005525B8">
              <w:rPr>
                <w:sz w:val="18"/>
                <w:szCs w:val="18"/>
              </w:rPr>
              <w:t>Целевой показатель (индикатор) подпрограммы, увязанный с основным мероприятием 3</w:t>
            </w:r>
          </w:p>
        </w:tc>
        <w:tc>
          <w:tcPr>
            <w:tcW w:w="5734" w:type="dxa"/>
            <w:gridSpan w:val="7"/>
          </w:tcPr>
          <w:p w14:paraId="3E1A8254" w14:textId="77777777" w:rsidR="00D845EF" w:rsidRPr="005525B8" w:rsidRDefault="00D845EF" w:rsidP="00466295">
            <w:pPr>
              <w:rPr>
                <w:rFonts w:eastAsia="Calibri"/>
                <w:sz w:val="18"/>
                <w:szCs w:val="18"/>
                <w:lang w:eastAsia="en-US"/>
              </w:rPr>
            </w:pPr>
            <w:r w:rsidRPr="005525B8">
              <w:rPr>
                <w:rFonts w:eastAsia="Calibri"/>
                <w:sz w:val="18"/>
                <w:szCs w:val="18"/>
                <w:lang w:eastAsia="en-US"/>
              </w:rPr>
              <w:t>Производство скота и птицы на убой в хозяйствах всех категорий (в живом весе)</w:t>
            </w:r>
          </w:p>
        </w:tc>
        <w:tc>
          <w:tcPr>
            <w:tcW w:w="1077" w:type="dxa"/>
          </w:tcPr>
          <w:p w14:paraId="1A06A7CF" w14:textId="77777777" w:rsidR="00D845EF" w:rsidRPr="005525B8" w:rsidRDefault="00D845EF" w:rsidP="00466295">
            <w:pPr>
              <w:widowControl w:val="0"/>
              <w:autoSpaceDE w:val="0"/>
              <w:autoSpaceDN w:val="0"/>
              <w:jc w:val="center"/>
              <w:rPr>
                <w:sz w:val="18"/>
                <w:szCs w:val="18"/>
              </w:rPr>
            </w:pPr>
          </w:p>
        </w:tc>
        <w:tc>
          <w:tcPr>
            <w:tcW w:w="992" w:type="dxa"/>
          </w:tcPr>
          <w:p w14:paraId="0C607B22" w14:textId="77777777" w:rsidR="00D845EF" w:rsidRPr="005525B8" w:rsidRDefault="00D845EF" w:rsidP="00466295">
            <w:pPr>
              <w:widowControl w:val="0"/>
              <w:autoSpaceDE w:val="0"/>
              <w:autoSpaceDN w:val="0"/>
              <w:jc w:val="center"/>
              <w:rPr>
                <w:sz w:val="18"/>
                <w:szCs w:val="18"/>
              </w:rPr>
            </w:pPr>
            <w:r w:rsidRPr="005525B8">
              <w:rPr>
                <w:sz w:val="18"/>
                <w:szCs w:val="18"/>
              </w:rPr>
              <w:t>0,62</w:t>
            </w:r>
          </w:p>
        </w:tc>
        <w:tc>
          <w:tcPr>
            <w:tcW w:w="851" w:type="dxa"/>
          </w:tcPr>
          <w:p w14:paraId="6C606D0A" w14:textId="77777777" w:rsidR="00D845EF" w:rsidRPr="005525B8" w:rsidRDefault="00D845EF" w:rsidP="00466295">
            <w:pPr>
              <w:widowControl w:val="0"/>
              <w:autoSpaceDE w:val="0"/>
              <w:autoSpaceDN w:val="0"/>
              <w:jc w:val="center"/>
              <w:rPr>
                <w:sz w:val="18"/>
                <w:szCs w:val="18"/>
              </w:rPr>
            </w:pPr>
            <w:r w:rsidRPr="005525B8">
              <w:rPr>
                <w:sz w:val="18"/>
                <w:szCs w:val="18"/>
              </w:rPr>
              <w:t>0,62</w:t>
            </w:r>
          </w:p>
        </w:tc>
        <w:tc>
          <w:tcPr>
            <w:tcW w:w="992" w:type="dxa"/>
          </w:tcPr>
          <w:p w14:paraId="4A44007C" w14:textId="77777777" w:rsidR="00D845EF" w:rsidRPr="005525B8" w:rsidRDefault="00D845EF" w:rsidP="00466295">
            <w:pPr>
              <w:widowControl w:val="0"/>
              <w:autoSpaceDE w:val="0"/>
              <w:autoSpaceDN w:val="0"/>
              <w:jc w:val="center"/>
              <w:rPr>
                <w:sz w:val="18"/>
                <w:szCs w:val="18"/>
              </w:rPr>
            </w:pPr>
            <w:r w:rsidRPr="005525B8">
              <w:rPr>
                <w:sz w:val="18"/>
                <w:szCs w:val="18"/>
              </w:rPr>
              <w:t>0,62</w:t>
            </w:r>
          </w:p>
        </w:tc>
        <w:tc>
          <w:tcPr>
            <w:tcW w:w="850" w:type="dxa"/>
          </w:tcPr>
          <w:p w14:paraId="2DD36599" w14:textId="77777777" w:rsidR="00D845EF" w:rsidRPr="005525B8" w:rsidRDefault="00D845EF" w:rsidP="00466295">
            <w:pPr>
              <w:widowControl w:val="0"/>
              <w:autoSpaceDE w:val="0"/>
              <w:autoSpaceDN w:val="0"/>
              <w:jc w:val="center"/>
              <w:rPr>
                <w:sz w:val="18"/>
                <w:szCs w:val="18"/>
              </w:rPr>
            </w:pPr>
            <w:r w:rsidRPr="005525B8">
              <w:rPr>
                <w:sz w:val="18"/>
                <w:szCs w:val="18"/>
              </w:rPr>
              <w:t>0,62</w:t>
            </w:r>
          </w:p>
        </w:tc>
        <w:tc>
          <w:tcPr>
            <w:tcW w:w="1025" w:type="dxa"/>
          </w:tcPr>
          <w:p w14:paraId="21ED5C2D" w14:textId="77777777" w:rsidR="00D845EF" w:rsidRPr="005525B8" w:rsidRDefault="00D845EF" w:rsidP="00466295">
            <w:pPr>
              <w:widowControl w:val="0"/>
              <w:autoSpaceDE w:val="0"/>
              <w:autoSpaceDN w:val="0"/>
              <w:jc w:val="center"/>
              <w:rPr>
                <w:sz w:val="18"/>
                <w:szCs w:val="18"/>
              </w:rPr>
            </w:pPr>
            <w:r w:rsidRPr="005525B8">
              <w:rPr>
                <w:sz w:val="18"/>
                <w:szCs w:val="18"/>
              </w:rPr>
              <w:t>1,0</w:t>
            </w:r>
          </w:p>
        </w:tc>
        <w:tc>
          <w:tcPr>
            <w:tcW w:w="813" w:type="dxa"/>
          </w:tcPr>
          <w:p w14:paraId="29F5E9AA" w14:textId="77777777" w:rsidR="00D845EF" w:rsidRPr="005525B8" w:rsidRDefault="00D845EF" w:rsidP="00466295">
            <w:pPr>
              <w:widowControl w:val="0"/>
              <w:autoSpaceDE w:val="0"/>
              <w:autoSpaceDN w:val="0"/>
              <w:jc w:val="center"/>
              <w:rPr>
                <w:sz w:val="18"/>
                <w:szCs w:val="18"/>
              </w:rPr>
            </w:pPr>
            <w:r w:rsidRPr="005525B8">
              <w:rPr>
                <w:sz w:val="18"/>
                <w:szCs w:val="18"/>
              </w:rPr>
              <w:t>1,3</w:t>
            </w:r>
          </w:p>
        </w:tc>
      </w:tr>
      <w:tr w:rsidR="005525B8" w:rsidRPr="007E1468" w14:paraId="224725FA" w14:textId="77777777" w:rsidTr="00466295">
        <w:tc>
          <w:tcPr>
            <w:tcW w:w="3402" w:type="dxa"/>
            <w:gridSpan w:val="3"/>
            <w:vMerge/>
          </w:tcPr>
          <w:p w14:paraId="7B86D943" w14:textId="77777777" w:rsidR="00D845EF" w:rsidRPr="005525B8" w:rsidRDefault="00D845EF" w:rsidP="00466295">
            <w:pPr>
              <w:widowControl w:val="0"/>
              <w:autoSpaceDE w:val="0"/>
              <w:autoSpaceDN w:val="0"/>
              <w:jc w:val="both"/>
              <w:rPr>
                <w:sz w:val="18"/>
                <w:szCs w:val="18"/>
              </w:rPr>
            </w:pPr>
          </w:p>
        </w:tc>
        <w:tc>
          <w:tcPr>
            <w:tcW w:w="5734" w:type="dxa"/>
            <w:gridSpan w:val="7"/>
          </w:tcPr>
          <w:p w14:paraId="7F49E8C1" w14:textId="77777777" w:rsidR="00D845EF" w:rsidRPr="005525B8" w:rsidRDefault="00D845EF" w:rsidP="00466295">
            <w:pPr>
              <w:rPr>
                <w:rFonts w:eastAsia="Calibri"/>
                <w:sz w:val="18"/>
                <w:szCs w:val="18"/>
                <w:lang w:eastAsia="en-US"/>
              </w:rPr>
            </w:pPr>
            <w:r w:rsidRPr="005525B8">
              <w:rPr>
                <w:rFonts w:eastAsia="Calibri"/>
                <w:sz w:val="18"/>
                <w:szCs w:val="18"/>
                <w:lang w:eastAsia="en-US"/>
              </w:rPr>
              <w:t>Производство молока в хозяйствах всех категорий</w:t>
            </w:r>
          </w:p>
        </w:tc>
        <w:tc>
          <w:tcPr>
            <w:tcW w:w="1077" w:type="dxa"/>
          </w:tcPr>
          <w:p w14:paraId="51733969" w14:textId="77777777" w:rsidR="00D845EF" w:rsidRPr="005525B8" w:rsidRDefault="00D845EF" w:rsidP="00466295">
            <w:pPr>
              <w:widowControl w:val="0"/>
              <w:autoSpaceDE w:val="0"/>
              <w:autoSpaceDN w:val="0"/>
              <w:jc w:val="center"/>
              <w:rPr>
                <w:sz w:val="18"/>
                <w:szCs w:val="18"/>
              </w:rPr>
            </w:pPr>
          </w:p>
        </w:tc>
        <w:tc>
          <w:tcPr>
            <w:tcW w:w="992" w:type="dxa"/>
          </w:tcPr>
          <w:p w14:paraId="4C6E5061" w14:textId="77777777" w:rsidR="00D845EF" w:rsidRPr="005525B8" w:rsidRDefault="00D845EF" w:rsidP="00466295">
            <w:pPr>
              <w:widowControl w:val="0"/>
              <w:autoSpaceDE w:val="0"/>
              <w:autoSpaceDN w:val="0"/>
              <w:jc w:val="center"/>
              <w:rPr>
                <w:sz w:val="18"/>
                <w:szCs w:val="18"/>
              </w:rPr>
            </w:pPr>
            <w:r w:rsidRPr="005525B8">
              <w:rPr>
                <w:sz w:val="18"/>
                <w:szCs w:val="18"/>
              </w:rPr>
              <w:t>7,64</w:t>
            </w:r>
          </w:p>
        </w:tc>
        <w:tc>
          <w:tcPr>
            <w:tcW w:w="851" w:type="dxa"/>
          </w:tcPr>
          <w:p w14:paraId="3F0E6DE8" w14:textId="77777777" w:rsidR="00D845EF" w:rsidRPr="005525B8" w:rsidRDefault="00D845EF" w:rsidP="00466295">
            <w:pPr>
              <w:widowControl w:val="0"/>
              <w:autoSpaceDE w:val="0"/>
              <w:autoSpaceDN w:val="0"/>
              <w:jc w:val="center"/>
              <w:rPr>
                <w:sz w:val="18"/>
                <w:szCs w:val="18"/>
              </w:rPr>
            </w:pPr>
            <w:r w:rsidRPr="005525B8">
              <w:rPr>
                <w:sz w:val="18"/>
                <w:szCs w:val="18"/>
              </w:rPr>
              <w:t>7,64</w:t>
            </w:r>
          </w:p>
        </w:tc>
        <w:tc>
          <w:tcPr>
            <w:tcW w:w="992" w:type="dxa"/>
          </w:tcPr>
          <w:p w14:paraId="279B40DD" w14:textId="77777777" w:rsidR="00D845EF" w:rsidRPr="005525B8" w:rsidRDefault="00D845EF" w:rsidP="00466295">
            <w:pPr>
              <w:widowControl w:val="0"/>
              <w:autoSpaceDE w:val="0"/>
              <w:autoSpaceDN w:val="0"/>
              <w:jc w:val="center"/>
              <w:rPr>
                <w:sz w:val="18"/>
                <w:szCs w:val="18"/>
              </w:rPr>
            </w:pPr>
            <w:r w:rsidRPr="005525B8">
              <w:rPr>
                <w:sz w:val="18"/>
                <w:szCs w:val="18"/>
              </w:rPr>
              <w:t>7,64</w:t>
            </w:r>
          </w:p>
        </w:tc>
        <w:tc>
          <w:tcPr>
            <w:tcW w:w="850" w:type="dxa"/>
          </w:tcPr>
          <w:p w14:paraId="0A142120" w14:textId="77777777" w:rsidR="00D845EF" w:rsidRPr="005525B8" w:rsidRDefault="00D845EF" w:rsidP="00466295">
            <w:pPr>
              <w:widowControl w:val="0"/>
              <w:autoSpaceDE w:val="0"/>
              <w:autoSpaceDN w:val="0"/>
              <w:jc w:val="center"/>
              <w:rPr>
                <w:sz w:val="18"/>
                <w:szCs w:val="18"/>
              </w:rPr>
            </w:pPr>
            <w:r w:rsidRPr="005525B8">
              <w:rPr>
                <w:sz w:val="18"/>
                <w:szCs w:val="18"/>
              </w:rPr>
              <w:t>7,64</w:t>
            </w:r>
          </w:p>
        </w:tc>
        <w:tc>
          <w:tcPr>
            <w:tcW w:w="1025" w:type="dxa"/>
          </w:tcPr>
          <w:p w14:paraId="41477D00" w14:textId="77777777" w:rsidR="00D845EF" w:rsidRPr="005525B8" w:rsidRDefault="00D845EF" w:rsidP="00466295">
            <w:pPr>
              <w:widowControl w:val="0"/>
              <w:autoSpaceDE w:val="0"/>
              <w:autoSpaceDN w:val="0"/>
              <w:jc w:val="center"/>
              <w:rPr>
                <w:sz w:val="18"/>
                <w:szCs w:val="18"/>
              </w:rPr>
            </w:pPr>
            <w:r w:rsidRPr="005525B8">
              <w:rPr>
                <w:sz w:val="18"/>
                <w:szCs w:val="18"/>
              </w:rPr>
              <w:t>7,7</w:t>
            </w:r>
          </w:p>
        </w:tc>
        <w:tc>
          <w:tcPr>
            <w:tcW w:w="813" w:type="dxa"/>
          </w:tcPr>
          <w:p w14:paraId="6E934190" w14:textId="77777777" w:rsidR="00D845EF" w:rsidRPr="005525B8" w:rsidRDefault="00D845EF" w:rsidP="00466295">
            <w:pPr>
              <w:widowControl w:val="0"/>
              <w:autoSpaceDE w:val="0"/>
              <w:autoSpaceDN w:val="0"/>
              <w:jc w:val="center"/>
              <w:rPr>
                <w:sz w:val="18"/>
                <w:szCs w:val="18"/>
              </w:rPr>
            </w:pPr>
            <w:r w:rsidRPr="005525B8">
              <w:rPr>
                <w:sz w:val="18"/>
                <w:szCs w:val="18"/>
              </w:rPr>
              <w:t>7,9</w:t>
            </w:r>
          </w:p>
        </w:tc>
      </w:tr>
      <w:tr w:rsidR="005525B8" w:rsidRPr="007E1468" w14:paraId="4C43E7D0" w14:textId="77777777" w:rsidTr="00466295">
        <w:tc>
          <w:tcPr>
            <w:tcW w:w="3402" w:type="dxa"/>
            <w:gridSpan w:val="3"/>
            <w:vMerge/>
          </w:tcPr>
          <w:p w14:paraId="1E88BA9E" w14:textId="77777777" w:rsidR="00D845EF" w:rsidRPr="005525B8" w:rsidRDefault="00D845EF" w:rsidP="00466295">
            <w:pPr>
              <w:widowControl w:val="0"/>
              <w:autoSpaceDE w:val="0"/>
              <w:autoSpaceDN w:val="0"/>
              <w:jc w:val="both"/>
              <w:rPr>
                <w:sz w:val="18"/>
                <w:szCs w:val="18"/>
              </w:rPr>
            </w:pPr>
          </w:p>
        </w:tc>
        <w:tc>
          <w:tcPr>
            <w:tcW w:w="5734" w:type="dxa"/>
            <w:gridSpan w:val="7"/>
          </w:tcPr>
          <w:p w14:paraId="7E6C0E38" w14:textId="77777777" w:rsidR="00D845EF" w:rsidRPr="005525B8" w:rsidRDefault="00D845EF" w:rsidP="00466295">
            <w:pPr>
              <w:rPr>
                <w:rFonts w:eastAsia="Calibri"/>
                <w:sz w:val="18"/>
                <w:szCs w:val="18"/>
                <w:lang w:eastAsia="en-US"/>
              </w:rPr>
            </w:pPr>
            <w:r w:rsidRPr="005525B8">
              <w:rPr>
                <w:rFonts w:eastAsia="Calibri"/>
                <w:sz w:val="18"/>
                <w:szCs w:val="18"/>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077" w:type="dxa"/>
          </w:tcPr>
          <w:p w14:paraId="126A7DD9" w14:textId="77777777" w:rsidR="00D845EF" w:rsidRPr="005525B8" w:rsidRDefault="00D845EF" w:rsidP="00466295">
            <w:pPr>
              <w:widowControl w:val="0"/>
              <w:autoSpaceDE w:val="0"/>
              <w:autoSpaceDN w:val="0"/>
              <w:jc w:val="center"/>
              <w:rPr>
                <w:sz w:val="18"/>
                <w:szCs w:val="18"/>
              </w:rPr>
            </w:pPr>
          </w:p>
        </w:tc>
        <w:tc>
          <w:tcPr>
            <w:tcW w:w="992" w:type="dxa"/>
          </w:tcPr>
          <w:p w14:paraId="1A6A98EB" w14:textId="77777777" w:rsidR="00D845EF" w:rsidRPr="005525B8" w:rsidRDefault="00D845EF" w:rsidP="00466295">
            <w:pPr>
              <w:widowControl w:val="0"/>
              <w:autoSpaceDE w:val="0"/>
              <w:autoSpaceDN w:val="0"/>
              <w:jc w:val="center"/>
              <w:rPr>
                <w:sz w:val="18"/>
                <w:szCs w:val="18"/>
              </w:rPr>
            </w:pPr>
            <w:r w:rsidRPr="005525B8">
              <w:rPr>
                <w:sz w:val="18"/>
                <w:szCs w:val="18"/>
              </w:rPr>
              <w:t>0,8</w:t>
            </w:r>
          </w:p>
        </w:tc>
        <w:tc>
          <w:tcPr>
            <w:tcW w:w="851" w:type="dxa"/>
          </w:tcPr>
          <w:p w14:paraId="067933DC" w14:textId="77777777" w:rsidR="00D845EF" w:rsidRPr="005525B8" w:rsidRDefault="00D845EF" w:rsidP="00466295">
            <w:pPr>
              <w:widowControl w:val="0"/>
              <w:autoSpaceDE w:val="0"/>
              <w:autoSpaceDN w:val="0"/>
              <w:jc w:val="center"/>
              <w:rPr>
                <w:sz w:val="18"/>
                <w:szCs w:val="18"/>
              </w:rPr>
            </w:pPr>
            <w:r w:rsidRPr="005525B8">
              <w:rPr>
                <w:sz w:val="18"/>
                <w:szCs w:val="18"/>
              </w:rPr>
              <w:t>0,8</w:t>
            </w:r>
          </w:p>
        </w:tc>
        <w:tc>
          <w:tcPr>
            <w:tcW w:w="992" w:type="dxa"/>
          </w:tcPr>
          <w:p w14:paraId="72C73325"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0,8</w:t>
            </w:r>
          </w:p>
        </w:tc>
        <w:tc>
          <w:tcPr>
            <w:tcW w:w="850" w:type="dxa"/>
          </w:tcPr>
          <w:p w14:paraId="5F02036F"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0,8</w:t>
            </w:r>
          </w:p>
        </w:tc>
        <w:tc>
          <w:tcPr>
            <w:tcW w:w="1025" w:type="dxa"/>
          </w:tcPr>
          <w:p w14:paraId="6B4A8FDD"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0,8</w:t>
            </w:r>
          </w:p>
        </w:tc>
        <w:tc>
          <w:tcPr>
            <w:tcW w:w="813" w:type="dxa"/>
          </w:tcPr>
          <w:p w14:paraId="267E099F"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0,8</w:t>
            </w:r>
          </w:p>
        </w:tc>
      </w:tr>
      <w:tr w:rsidR="005525B8" w:rsidRPr="007E1468" w14:paraId="3857E91F" w14:textId="77777777" w:rsidTr="00466295">
        <w:tc>
          <w:tcPr>
            <w:tcW w:w="3402" w:type="dxa"/>
            <w:gridSpan w:val="3"/>
            <w:vMerge/>
          </w:tcPr>
          <w:p w14:paraId="6420E23D" w14:textId="77777777" w:rsidR="00D845EF" w:rsidRPr="005525B8" w:rsidRDefault="00D845EF" w:rsidP="00466295">
            <w:pPr>
              <w:widowControl w:val="0"/>
              <w:autoSpaceDE w:val="0"/>
              <w:autoSpaceDN w:val="0"/>
              <w:jc w:val="both"/>
              <w:rPr>
                <w:sz w:val="18"/>
                <w:szCs w:val="18"/>
              </w:rPr>
            </w:pPr>
          </w:p>
        </w:tc>
        <w:tc>
          <w:tcPr>
            <w:tcW w:w="5734" w:type="dxa"/>
            <w:gridSpan w:val="7"/>
          </w:tcPr>
          <w:p w14:paraId="5C942988" w14:textId="77777777" w:rsidR="00D845EF" w:rsidRPr="005525B8" w:rsidRDefault="00D845EF" w:rsidP="00466295">
            <w:pPr>
              <w:rPr>
                <w:rFonts w:eastAsia="Calibri"/>
                <w:sz w:val="18"/>
                <w:szCs w:val="18"/>
                <w:lang w:eastAsia="en-US"/>
              </w:rPr>
            </w:pPr>
            <w:r w:rsidRPr="005525B8">
              <w:rPr>
                <w:rFonts w:eastAsia="Calibri"/>
                <w:sz w:val="18"/>
                <w:szCs w:val="18"/>
                <w:lang w:eastAsia="en-US"/>
              </w:rPr>
              <w:t>Численность застрахованного поголовья сельскохозяйственных животных</w:t>
            </w:r>
          </w:p>
        </w:tc>
        <w:tc>
          <w:tcPr>
            <w:tcW w:w="1077" w:type="dxa"/>
          </w:tcPr>
          <w:p w14:paraId="3B0A2B69" w14:textId="77777777" w:rsidR="00D845EF" w:rsidRPr="005525B8" w:rsidRDefault="00D845EF" w:rsidP="00466295">
            <w:pPr>
              <w:widowControl w:val="0"/>
              <w:autoSpaceDE w:val="0"/>
              <w:autoSpaceDN w:val="0"/>
              <w:jc w:val="center"/>
              <w:rPr>
                <w:sz w:val="18"/>
                <w:szCs w:val="18"/>
              </w:rPr>
            </w:pPr>
          </w:p>
        </w:tc>
        <w:tc>
          <w:tcPr>
            <w:tcW w:w="992" w:type="dxa"/>
          </w:tcPr>
          <w:p w14:paraId="10302F4B" w14:textId="77777777" w:rsidR="00D845EF" w:rsidRPr="005525B8" w:rsidRDefault="00D845EF" w:rsidP="00466295">
            <w:pPr>
              <w:widowControl w:val="0"/>
              <w:autoSpaceDE w:val="0"/>
              <w:autoSpaceDN w:val="0"/>
              <w:jc w:val="center"/>
              <w:rPr>
                <w:sz w:val="18"/>
                <w:szCs w:val="18"/>
              </w:rPr>
            </w:pPr>
            <w:r w:rsidRPr="005525B8">
              <w:rPr>
                <w:sz w:val="18"/>
                <w:szCs w:val="18"/>
              </w:rPr>
              <w:t>50</w:t>
            </w:r>
          </w:p>
        </w:tc>
        <w:tc>
          <w:tcPr>
            <w:tcW w:w="851" w:type="dxa"/>
          </w:tcPr>
          <w:p w14:paraId="2393030D"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50</w:t>
            </w:r>
          </w:p>
        </w:tc>
        <w:tc>
          <w:tcPr>
            <w:tcW w:w="992" w:type="dxa"/>
          </w:tcPr>
          <w:p w14:paraId="59E8C30B"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50</w:t>
            </w:r>
          </w:p>
        </w:tc>
        <w:tc>
          <w:tcPr>
            <w:tcW w:w="850" w:type="dxa"/>
          </w:tcPr>
          <w:p w14:paraId="518F551C"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50</w:t>
            </w:r>
          </w:p>
        </w:tc>
        <w:tc>
          <w:tcPr>
            <w:tcW w:w="1025" w:type="dxa"/>
          </w:tcPr>
          <w:p w14:paraId="02C10465"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50</w:t>
            </w:r>
          </w:p>
        </w:tc>
        <w:tc>
          <w:tcPr>
            <w:tcW w:w="813" w:type="dxa"/>
          </w:tcPr>
          <w:p w14:paraId="41D2356A" w14:textId="77777777" w:rsidR="00D845EF" w:rsidRPr="005525B8" w:rsidRDefault="00D845EF" w:rsidP="00466295">
            <w:pPr>
              <w:spacing w:after="200" w:line="276" w:lineRule="auto"/>
              <w:rPr>
                <w:rFonts w:ascii="Calibri" w:eastAsia="Calibri" w:hAnsi="Calibri"/>
                <w:sz w:val="22"/>
                <w:szCs w:val="22"/>
                <w:lang w:eastAsia="en-US"/>
              </w:rPr>
            </w:pPr>
            <w:r w:rsidRPr="005525B8">
              <w:rPr>
                <w:rFonts w:eastAsia="Calibri"/>
                <w:sz w:val="18"/>
                <w:szCs w:val="18"/>
                <w:lang w:eastAsia="en-US"/>
              </w:rPr>
              <w:t>50</w:t>
            </w:r>
          </w:p>
        </w:tc>
      </w:tr>
      <w:tr w:rsidR="005525B8" w:rsidRPr="007E1468" w14:paraId="387A2E0D" w14:textId="77777777" w:rsidTr="00466295">
        <w:tc>
          <w:tcPr>
            <w:tcW w:w="1419" w:type="dxa"/>
            <w:gridSpan w:val="2"/>
            <w:vMerge w:val="restart"/>
          </w:tcPr>
          <w:p w14:paraId="1F970AED" w14:textId="77777777" w:rsidR="00D845EF" w:rsidRPr="005525B8" w:rsidRDefault="00D845EF" w:rsidP="00466295">
            <w:pPr>
              <w:widowControl w:val="0"/>
              <w:autoSpaceDE w:val="0"/>
              <w:autoSpaceDN w:val="0"/>
              <w:jc w:val="both"/>
              <w:rPr>
                <w:sz w:val="18"/>
                <w:szCs w:val="18"/>
              </w:rPr>
            </w:pPr>
            <w:r w:rsidRPr="005525B8">
              <w:rPr>
                <w:sz w:val="18"/>
                <w:szCs w:val="18"/>
              </w:rPr>
              <w:t>Основное мероприятие 3</w:t>
            </w:r>
          </w:p>
        </w:tc>
        <w:tc>
          <w:tcPr>
            <w:tcW w:w="1983" w:type="dxa"/>
            <w:vMerge w:val="restart"/>
          </w:tcPr>
          <w:p w14:paraId="008AF693" w14:textId="77777777" w:rsidR="00D845EF" w:rsidRPr="005525B8" w:rsidRDefault="00D845EF" w:rsidP="00466295">
            <w:pPr>
              <w:widowControl w:val="0"/>
              <w:autoSpaceDE w:val="0"/>
              <w:autoSpaceDN w:val="0"/>
              <w:jc w:val="both"/>
              <w:rPr>
                <w:sz w:val="18"/>
                <w:szCs w:val="18"/>
              </w:rPr>
            </w:pPr>
            <w:r w:rsidRPr="005525B8">
              <w:rPr>
                <w:sz w:val="18"/>
                <w:szCs w:val="18"/>
              </w:rPr>
              <w:t>Поддержка подотраслей животноводства</w:t>
            </w:r>
          </w:p>
        </w:tc>
        <w:tc>
          <w:tcPr>
            <w:tcW w:w="1560" w:type="dxa"/>
            <w:vMerge w:val="restart"/>
          </w:tcPr>
          <w:p w14:paraId="6E221C06" w14:textId="77777777" w:rsidR="00D845EF" w:rsidRPr="005525B8" w:rsidRDefault="00D845EF" w:rsidP="00466295">
            <w:pPr>
              <w:widowControl w:val="0"/>
              <w:autoSpaceDE w:val="0"/>
              <w:autoSpaceDN w:val="0"/>
              <w:rPr>
                <w:sz w:val="18"/>
                <w:szCs w:val="18"/>
              </w:rPr>
            </w:pPr>
            <w:r w:rsidRPr="005525B8">
              <w:rPr>
                <w:sz w:val="18"/>
                <w:szCs w:val="18"/>
              </w:rPr>
              <w:t xml:space="preserve">развитие социально значимых отраслей сельского хозяйства, обеспечивающих сохранение традиционного уклада жизни и </w:t>
            </w:r>
            <w:r w:rsidRPr="005525B8">
              <w:rPr>
                <w:sz w:val="18"/>
                <w:szCs w:val="18"/>
              </w:rPr>
              <w:lastRenderedPageBreak/>
              <w:t>занятости</w:t>
            </w:r>
          </w:p>
        </w:tc>
        <w:tc>
          <w:tcPr>
            <w:tcW w:w="1352" w:type="dxa"/>
            <w:vMerge w:val="restart"/>
          </w:tcPr>
          <w:p w14:paraId="2D99FBFB" w14:textId="77777777" w:rsidR="00D845EF" w:rsidRPr="005525B8" w:rsidRDefault="00D845EF" w:rsidP="00466295">
            <w:pPr>
              <w:widowControl w:val="0"/>
              <w:autoSpaceDE w:val="0"/>
              <w:autoSpaceDN w:val="0"/>
              <w:rPr>
                <w:sz w:val="18"/>
                <w:szCs w:val="18"/>
              </w:rPr>
            </w:pPr>
          </w:p>
        </w:tc>
        <w:tc>
          <w:tcPr>
            <w:tcW w:w="624" w:type="dxa"/>
          </w:tcPr>
          <w:p w14:paraId="07649D7C"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39FA549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538C2E0C"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43CF729A"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086C5B89" w14:textId="77777777" w:rsidR="00D845EF" w:rsidRPr="005525B8" w:rsidRDefault="00D845EF" w:rsidP="00466295">
            <w:pPr>
              <w:widowControl w:val="0"/>
              <w:autoSpaceDE w:val="0"/>
              <w:autoSpaceDN w:val="0"/>
              <w:jc w:val="both"/>
              <w:rPr>
                <w:sz w:val="18"/>
                <w:szCs w:val="18"/>
              </w:rPr>
            </w:pPr>
            <w:r w:rsidRPr="005525B8">
              <w:rPr>
                <w:sz w:val="18"/>
                <w:szCs w:val="18"/>
              </w:rPr>
              <w:t>всего</w:t>
            </w:r>
          </w:p>
        </w:tc>
        <w:tc>
          <w:tcPr>
            <w:tcW w:w="992" w:type="dxa"/>
          </w:tcPr>
          <w:p w14:paraId="4000453A"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1" w:type="dxa"/>
          </w:tcPr>
          <w:p w14:paraId="656C8D39"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1072A4AB"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1923E93F"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11B7E769"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57357299"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3B8408DA" w14:textId="77777777" w:rsidTr="00466295">
        <w:tc>
          <w:tcPr>
            <w:tcW w:w="1419" w:type="dxa"/>
            <w:gridSpan w:val="2"/>
            <w:vMerge/>
          </w:tcPr>
          <w:p w14:paraId="424573BA"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7D757996"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1EC67996"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3F334057" w14:textId="77777777" w:rsidR="00D845EF" w:rsidRPr="005525B8" w:rsidRDefault="00D845EF" w:rsidP="00466295">
            <w:pPr>
              <w:spacing w:after="200" w:line="276" w:lineRule="auto"/>
              <w:rPr>
                <w:rFonts w:eastAsia="Calibri"/>
                <w:sz w:val="18"/>
                <w:szCs w:val="18"/>
                <w:lang w:eastAsia="en-US"/>
              </w:rPr>
            </w:pPr>
          </w:p>
        </w:tc>
        <w:tc>
          <w:tcPr>
            <w:tcW w:w="624" w:type="dxa"/>
          </w:tcPr>
          <w:p w14:paraId="2C382312"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00A63EBD"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04C179EF"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0D6F6BD1"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0687F36C" w14:textId="77777777" w:rsidR="00D845EF" w:rsidRPr="005525B8" w:rsidRDefault="00D845EF" w:rsidP="00466295">
            <w:pPr>
              <w:widowControl w:val="0"/>
              <w:autoSpaceDE w:val="0"/>
              <w:autoSpaceDN w:val="0"/>
              <w:jc w:val="both"/>
              <w:rPr>
                <w:sz w:val="18"/>
                <w:szCs w:val="18"/>
              </w:rPr>
            </w:pPr>
            <w:r w:rsidRPr="005525B8">
              <w:rPr>
                <w:sz w:val="18"/>
                <w:szCs w:val="18"/>
              </w:rPr>
              <w:t>федеральный бюджет</w:t>
            </w:r>
          </w:p>
        </w:tc>
        <w:tc>
          <w:tcPr>
            <w:tcW w:w="992" w:type="dxa"/>
          </w:tcPr>
          <w:p w14:paraId="28923D2D"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1" w:type="dxa"/>
          </w:tcPr>
          <w:p w14:paraId="0D41A333"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2A1E9BE4"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734F54CA"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4574B6DA"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2997B192"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587AAFE4" w14:textId="77777777" w:rsidTr="00466295">
        <w:tc>
          <w:tcPr>
            <w:tcW w:w="1419" w:type="dxa"/>
            <w:gridSpan w:val="2"/>
            <w:vMerge/>
          </w:tcPr>
          <w:p w14:paraId="535472BA"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69C23A1C"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5B3C3DA1"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31153430" w14:textId="77777777" w:rsidR="00D845EF" w:rsidRPr="005525B8" w:rsidRDefault="00D845EF" w:rsidP="00466295">
            <w:pPr>
              <w:spacing w:after="200" w:line="276" w:lineRule="auto"/>
              <w:rPr>
                <w:rFonts w:eastAsia="Calibri"/>
                <w:sz w:val="18"/>
                <w:szCs w:val="18"/>
                <w:lang w:eastAsia="en-US"/>
              </w:rPr>
            </w:pPr>
          </w:p>
        </w:tc>
        <w:tc>
          <w:tcPr>
            <w:tcW w:w="624" w:type="dxa"/>
          </w:tcPr>
          <w:p w14:paraId="157FE21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66115F39"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437F09DD"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7BAA3C4C"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4CD827B8" w14:textId="77777777" w:rsidR="00D845EF" w:rsidRPr="005525B8" w:rsidRDefault="00D845EF" w:rsidP="00466295">
            <w:pPr>
              <w:widowControl w:val="0"/>
              <w:autoSpaceDE w:val="0"/>
              <w:autoSpaceDN w:val="0"/>
              <w:jc w:val="both"/>
              <w:rPr>
                <w:sz w:val="18"/>
                <w:szCs w:val="18"/>
              </w:rPr>
            </w:pPr>
            <w:r w:rsidRPr="005525B8">
              <w:rPr>
                <w:sz w:val="18"/>
                <w:szCs w:val="18"/>
              </w:rPr>
              <w:t>республиканский бюджет Чувашской Республики</w:t>
            </w:r>
          </w:p>
        </w:tc>
        <w:tc>
          <w:tcPr>
            <w:tcW w:w="992" w:type="dxa"/>
          </w:tcPr>
          <w:p w14:paraId="1B789E47"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1" w:type="dxa"/>
          </w:tcPr>
          <w:p w14:paraId="7D5CDADD"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6E453EA7"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71817BEF"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0F7C75FD"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34C72F9F"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18D50C63" w14:textId="77777777" w:rsidTr="00466295">
        <w:tc>
          <w:tcPr>
            <w:tcW w:w="1419" w:type="dxa"/>
            <w:gridSpan w:val="2"/>
            <w:vMerge/>
          </w:tcPr>
          <w:p w14:paraId="75BAA274"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13F73A2C"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0E7F718B"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4A33A6E1" w14:textId="77777777" w:rsidR="00D845EF" w:rsidRPr="005525B8" w:rsidRDefault="00D845EF" w:rsidP="00466295">
            <w:pPr>
              <w:spacing w:after="200" w:line="276" w:lineRule="auto"/>
              <w:rPr>
                <w:rFonts w:eastAsia="Calibri"/>
                <w:sz w:val="18"/>
                <w:szCs w:val="18"/>
                <w:lang w:eastAsia="en-US"/>
              </w:rPr>
            </w:pPr>
          </w:p>
        </w:tc>
        <w:tc>
          <w:tcPr>
            <w:tcW w:w="624" w:type="dxa"/>
          </w:tcPr>
          <w:p w14:paraId="3A95E73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23D43540"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1F0B8CED"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192A2E2D"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023A322B" w14:textId="77777777" w:rsidR="00D845EF" w:rsidRPr="005525B8" w:rsidRDefault="00D845EF" w:rsidP="00466295">
            <w:pPr>
              <w:widowControl w:val="0"/>
              <w:autoSpaceDE w:val="0"/>
              <w:autoSpaceDN w:val="0"/>
              <w:jc w:val="both"/>
              <w:rPr>
                <w:sz w:val="18"/>
                <w:szCs w:val="18"/>
              </w:rPr>
            </w:pPr>
            <w:r w:rsidRPr="005525B8">
              <w:rPr>
                <w:sz w:val="18"/>
                <w:szCs w:val="18"/>
              </w:rPr>
              <w:t>бюджет Шумерлинского муниципального округа</w:t>
            </w:r>
          </w:p>
        </w:tc>
        <w:tc>
          <w:tcPr>
            <w:tcW w:w="992" w:type="dxa"/>
          </w:tcPr>
          <w:p w14:paraId="0DA3497B"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1" w:type="dxa"/>
          </w:tcPr>
          <w:p w14:paraId="4C46AD75"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4E792DB5"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19DB482E"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0C6CD4DF"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462F1F6A"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49D8B7BA" w14:textId="77777777" w:rsidTr="00466295">
        <w:tc>
          <w:tcPr>
            <w:tcW w:w="15736" w:type="dxa"/>
            <w:gridSpan w:val="17"/>
          </w:tcPr>
          <w:p w14:paraId="4048F480" w14:textId="77777777" w:rsidR="00D845EF" w:rsidRPr="005525B8" w:rsidRDefault="00D845EF" w:rsidP="00466295">
            <w:pPr>
              <w:widowControl w:val="0"/>
              <w:autoSpaceDE w:val="0"/>
              <w:autoSpaceDN w:val="0"/>
              <w:jc w:val="center"/>
              <w:rPr>
                <w:sz w:val="18"/>
                <w:szCs w:val="18"/>
              </w:rPr>
            </w:pPr>
            <w:r w:rsidRPr="005525B8">
              <w:rPr>
                <w:sz w:val="18"/>
                <w:szCs w:val="18"/>
              </w:rPr>
              <w:lastRenderedPageBreak/>
              <w:t>Цель «Вовлечение личных подсобных хозяйств в товарное производство»</w:t>
            </w:r>
          </w:p>
        </w:tc>
      </w:tr>
      <w:tr w:rsidR="005525B8" w:rsidRPr="007E1468" w14:paraId="421EADEB" w14:textId="77777777" w:rsidTr="00466295">
        <w:tc>
          <w:tcPr>
            <w:tcW w:w="1419" w:type="dxa"/>
            <w:gridSpan w:val="2"/>
            <w:vMerge w:val="restart"/>
          </w:tcPr>
          <w:p w14:paraId="1A0D439F" w14:textId="77777777" w:rsidR="00D845EF" w:rsidRPr="005525B8" w:rsidRDefault="00D845EF" w:rsidP="00466295">
            <w:pPr>
              <w:widowControl w:val="0"/>
              <w:autoSpaceDE w:val="0"/>
              <w:autoSpaceDN w:val="0"/>
              <w:jc w:val="both"/>
              <w:rPr>
                <w:sz w:val="18"/>
                <w:szCs w:val="18"/>
              </w:rPr>
            </w:pPr>
            <w:r w:rsidRPr="005525B8">
              <w:rPr>
                <w:sz w:val="18"/>
                <w:szCs w:val="18"/>
              </w:rPr>
              <w:t>Основное мероприятие 4</w:t>
            </w:r>
          </w:p>
        </w:tc>
        <w:tc>
          <w:tcPr>
            <w:tcW w:w="1983" w:type="dxa"/>
            <w:vMerge w:val="restart"/>
          </w:tcPr>
          <w:p w14:paraId="09E7F791" w14:textId="77777777" w:rsidR="00D845EF" w:rsidRPr="005525B8" w:rsidRDefault="00D845EF" w:rsidP="00466295">
            <w:pPr>
              <w:widowControl w:val="0"/>
              <w:autoSpaceDE w:val="0"/>
              <w:autoSpaceDN w:val="0"/>
              <w:jc w:val="both"/>
              <w:rPr>
                <w:sz w:val="18"/>
                <w:szCs w:val="18"/>
              </w:rPr>
            </w:pPr>
            <w:r w:rsidRPr="005525B8">
              <w:rPr>
                <w:sz w:val="18"/>
                <w:szCs w:val="18"/>
              </w:rPr>
              <w:t xml:space="preserve">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w:t>
            </w:r>
            <w:proofErr w:type="spellStart"/>
            <w:r w:rsidRPr="005525B8">
              <w:rPr>
                <w:sz w:val="18"/>
                <w:szCs w:val="18"/>
              </w:rPr>
              <w:t>софинансированием</w:t>
            </w:r>
            <w:proofErr w:type="spellEnd"/>
            <w:r w:rsidRPr="005525B8">
              <w:rPr>
                <w:sz w:val="18"/>
                <w:szCs w:val="18"/>
              </w:rPr>
              <w:t xml:space="preserve"> из федерального бюджета</w:t>
            </w:r>
          </w:p>
        </w:tc>
        <w:tc>
          <w:tcPr>
            <w:tcW w:w="1560" w:type="dxa"/>
            <w:vMerge w:val="restart"/>
          </w:tcPr>
          <w:p w14:paraId="2311301F" w14:textId="77777777" w:rsidR="00D845EF" w:rsidRPr="005525B8" w:rsidRDefault="00D845EF" w:rsidP="00466295">
            <w:pPr>
              <w:widowControl w:val="0"/>
              <w:autoSpaceDE w:val="0"/>
              <w:autoSpaceDN w:val="0"/>
              <w:rPr>
                <w:sz w:val="18"/>
                <w:szCs w:val="18"/>
              </w:rPr>
            </w:pPr>
          </w:p>
        </w:tc>
        <w:tc>
          <w:tcPr>
            <w:tcW w:w="1352" w:type="dxa"/>
            <w:vMerge w:val="restart"/>
          </w:tcPr>
          <w:p w14:paraId="656FE2CF" w14:textId="77777777" w:rsidR="00D845EF" w:rsidRPr="005525B8" w:rsidRDefault="00D845EF" w:rsidP="00466295">
            <w:pPr>
              <w:widowControl w:val="0"/>
              <w:autoSpaceDE w:val="0"/>
              <w:autoSpaceDN w:val="0"/>
              <w:rPr>
                <w:sz w:val="18"/>
                <w:szCs w:val="18"/>
              </w:rPr>
            </w:pPr>
          </w:p>
        </w:tc>
        <w:tc>
          <w:tcPr>
            <w:tcW w:w="624" w:type="dxa"/>
          </w:tcPr>
          <w:p w14:paraId="105D1F54"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5F87A43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71B3D5DA"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1B200069"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35BC8B7F" w14:textId="77777777" w:rsidR="00D845EF" w:rsidRPr="005525B8" w:rsidRDefault="00D845EF" w:rsidP="00466295">
            <w:pPr>
              <w:widowControl w:val="0"/>
              <w:autoSpaceDE w:val="0"/>
              <w:autoSpaceDN w:val="0"/>
              <w:jc w:val="both"/>
              <w:rPr>
                <w:sz w:val="18"/>
                <w:szCs w:val="18"/>
              </w:rPr>
            </w:pPr>
            <w:r w:rsidRPr="005525B8">
              <w:rPr>
                <w:sz w:val="18"/>
                <w:szCs w:val="18"/>
              </w:rPr>
              <w:t>всего</w:t>
            </w:r>
          </w:p>
        </w:tc>
        <w:tc>
          <w:tcPr>
            <w:tcW w:w="992" w:type="dxa"/>
          </w:tcPr>
          <w:p w14:paraId="1D404854" w14:textId="77777777" w:rsidR="00D845EF" w:rsidRPr="005525B8" w:rsidRDefault="00D845EF" w:rsidP="00466295">
            <w:pPr>
              <w:widowControl w:val="0"/>
              <w:autoSpaceDE w:val="0"/>
              <w:autoSpaceDN w:val="0"/>
              <w:jc w:val="center"/>
              <w:rPr>
                <w:sz w:val="18"/>
                <w:szCs w:val="18"/>
              </w:rPr>
            </w:pPr>
            <w:r w:rsidRPr="005525B8">
              <w:rPr>
                <w:sz w:val="18"/>
                <w:szCs w:val="18"/>
              </w:rPr>
              <w:t>3420,9</w:t>
            </w:r>
          </w:p>
        </w:tc>
        <w:tc>
          <w:tcPr>
            <w:tcW w:w="851" w:type="dxa"/>
          </w:tcPr>
          <w:p w14:paraId="4623730A"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59012D22"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1D2D5DC6"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70734866"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11AD583C"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0EDE5B87" w14:textId="77777777" w:rsidTr="00466295">
        <w:tc>
          <w:tcPr>
            <w:tcW w:w="1419" w:type="dxa"/>
            <w:gridSpan w:val="2"/>
            <w:vMerge/>
          </w:tcPr>
          <w:p w14:paraId="2E02EC16"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4127C80E"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2E32A68A"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682BD3B9" w14:textId="77777777" w:rsidR="00D845EF" w:rsidRPr="005525B8" w:rsidRDefault="00D845EF" w:rsidP="00466295">
            <w:pPr>
              <w:spacing w:after="200" w:line="276" w:lineRule="auto"/>
              <w:rPr>
                <w:rFonts w:eastAsia="Calibri"/>
                <w:sz w:val="18"/>
                <w:szCs w:val="18"/>
                <w:lang w:eastAsia="en-US"/>
              </w:rPr>
            </w:pPr>
          </w:p>
        </w:tc>
        <w:tc>
          <w:tcPr>
            <w:tcW w:w="624" w:type="dxa"/>
          </w:tcPr>
          <w:p w14:paraId="74664701"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12BEF9A9"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437C8B75"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1BFED0C9"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199C7B39" w14:textId="77777777" w:rsidR="00D845EF" w:rsidRPr="005525B8" w:rsidRDefault="00D845EF" w:rsidP="00466295">
            <w:pPr>
              <w:widowControl w:val="0"/>
              <w:autoSpaceDE w:val="0"/>
              <w:autoSpaceDN w:val="0"/>
              <w:jc w:val="both"/>
              <w:rPr>
                <w:sz w:val="18"/>
                <w:szCs w:val="18"/>
              </w:rPr>
            </w:pPr>
            <w:r w:rsidRPr="005525B8">
              <w:rPr>
                <w:sz w:val="18"/>
                <w:szCs w:val="18"/>
              </w:rPr>
              <w:t>федеральный бюджет</w:t>
            </w:r>
          </w:p>
        </w:tc>
        <w:tc>
          <w:tcPr>
            <w:tcW w:w="992" w:type="dxa"/>
          </w:tcPr>
          <w:p w14:paraId="23300922"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1" w:type="dxa"/>
          </w:tcPr>
          <w:p w14:paraId="04DB2583"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663AC2FE"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77577126"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709CA7B4"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44DA899E"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613AABED" w14:textId="77777777" w:rsidTr="00466295">
        <w:tc>
          <w:tcPr>
            <w:tcW w:w="1419" w:type="dxa"/>
            <w:gridSpan w:val="2"/>
            <w:vMerge/>
          </w:tcPr>
          <w:p w14:paraId="0369F774"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1346D377"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1F2B4A29"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5AC8B6C6" w14:textId="77777777" w:rsidR="00D845EF" w:rsidRPr="005525B8" w:rsidRDefault="00D845EF" w:rsidP="00466295">
            <w:pPr>
              <w:spacing w:after="200" w:line="276" w:lineRule="auto"/>
              <w:rPr>
                <w:rFonts w:eastAsia="Calibri"/>
                <w:sz w:val="18"/>
                <w:szCs w:val="18"/>
                <w:lang w:eastAsia="en-US"/>
              </w:rPr>
            </w:pPr>
          </w:p>
        </w:tc>
        <w:tc>
          <w:tcPr>
            <w:tcW w:w="624" w:type="dxa"/>
          </w:tcPr>
          <w:p w14:paraId="6118A664" w14:textId="77777777" w:rsidR="00D845EF" w:rsidRPr="005525B8" w:rsidRDefault="00D845EF" w:rsidP="00466295">
            <w:pPr>
              <w:autoSpaceDE w:val="0"/>
              <w:autoSpaceDN w:val="0"/>
              <w:adjustRightInd w:val="0"/>
              <w:jc w:val="center"/>
              <w:rPr>
                <w:sz w:val="18"/>
                <w:szCs w:val="18"/>
              </w:rPr>
            </w:pPr>
            <w:r w:rsidRPr="005525B8">
              <w:rPr>
                <w:sz w:val="18"/>
                <w:szCs w:val="18"/>
              </w:rPr>
              <w:t>882</w:t>
            </w:r>
          </w:p>
        </w:tc>
        <w:tc>
          <w:tcPr>
            <w:tcW w:w="718" w:type="dxa"/>
          </w:tcPr>
          <w:p w14:paraId="09B429B7" w14:textId="77777777" w:rsidR="00D845EF" w:rsidRPr="005525B8" w:rsidRDefault="00D845EF" w:rsidP="00466295">
            <w:pPr>
              <w:autoSpaceDE w:val="0"/>
              <w:autoSpaceDN w:val="0"/>
              <w:adjustRightInd w:val="0"/>
              <w:jc w:val="center"/>
              <w:rPr>
                <w:sz w:val="18"/>
                <w:szCs w:val="18"/>
              </w:rPr>
            </w:pPr>
            <w:r w:rsidRPr="005525B8">
              <w:rPr>
                <w:sz w:val="18"/>
                <w:szCs w:val="18"/>
              </w:rPr>
              <w:t>0405</w:t>
            </w:r>
          </w:p>
        </w:tc>
        <w:tc>
          <w:tcPr>
            <w:tcW w:w="888" w:type="dxa"/>
            <w:gridSpan w:val="2"/>
          </w:tcPr>
          <w:p w14:paraId="5FB10DB9" w14:textId="77777777" w:rsidR="00D845EF" w:rsidRPr="005525B8" w:rsidRDefault="00D845EF" w:rsidP="00466295">
            <w:pPr>
              <w:autoSpaceDE w:val="0"/>
              <w:autoSpaceDN w:val="0"/>
              <w:adjustRightInd w:val="0"/>
              <w:jc w:val="center"/>
              <w:rPr>
                <w:sz w:val="18"/>
                <w:szCs w:val="18"/>
              </w:rPr>
            </w:pPr>
            <w:r w:rsidRPr="005525B8">
              <w:rPr>
                <w:sz w:val="18"/>
                <w:szCs w:val="18"/>
              </w:rPr>
              <w:t>Ц9И0765020</w:t>
            </w:r>
          </w:p>
        </w:tc>
        <w:tc>
          <w:tcPr>
            <w:tcW w:w="592" w:type="dxa"/>
          </w:tcPr>
          <w:p w14:paraId="26684D8C" w14:textId="77777777" w:rsidR="00D845EF" w:rsidRPr="005525B8" w:rsidRDefault="00D845EF" w:rsidP="00466295">
            <w:pPr>
              <w:autoSpaceDE w:val="0"/>
              <w:autoSpaceDN w:val="0"/>
              <w:adjustRightInd w:val="0"/>
              <w:jc w:val="center"/>
              <w:rPr>
                <w:sz w:val="18"/>
                <w:szCs w:val="18"/>
              </w:rPr>
            </w:pPr>
            <w:r w:rsidRPr="005525B8">
              <w:rPr>
                <w:sz w:val="18"/>
                <w:szCs w:val="18"/>
              </w:rPr>
              <w:t>811</w:t>
            </w:r>
          </w:p>
        </w:tc>
        <w:tc>
          <w:tcPr>
            <w:tcW w:w="1077" w:type="dxa"/>
          </w:tcPr>
          <w:p w14:paraId="0A73B773" w14:textId="77777777" w:rsidR="00D845EF" w:rsidRPr="005525B8" w:rsidRDefault="00D845EF" w:rsidP="00466295">
            <w:pPr>
              <w:widowControl w:val="0"/>
              <w:autoSpaceDE w:val="0"/>
              <w:autoSpaceDN w:val="0"/>
              <w:jc w:val="both"/>
              <w:rPr>
                <w:sz w:val="18"/>
                <w:szCs w:val="18"/>
              </w:rPr>
            </w:pPr>
            <w:r w:rsidRPr="005525B8">
              <w:rPr>
                <w:sz w:val="18"/>
                <w:szCs w:val="18"/>
              </w:rPr>
              <w:t>республиканский бюджет Чувашской Республики</w:t>
            </w:r>
          </w:p>
        </w:tc>
        <w:tc>
          <w:tcPr>
            <w:tcW w:w="992" w:type="dxa"/>
          </w:tcPr>
          <w:p w14:paraId="1451641D" w14:textId="77777777" w:rsidR="00D845EF" w:rsidRPr="005525B8" w:rsidRDefault="00D845EF" w:rsidP="00466295">
            <w:pPr>
              <w:widowControl w:val="0"/>
              <w:autoSpaceDE w:val="0"/>
              <w:autoSpaceDN w:val="0"/>
              <w:jc w:val="center"/>
              <w:rPr>
                <w:sz w:val="18"/>
                <w:szCs w:val="18"/>
              </w:rPr>
            </w:pPr>
            <w:r w:rsidRPr="005525B8">
              <w:rPr>
                <w:sz w:val="18"/>
                <w:szCs w:val="18"/>
              </w:rPr>
              <w:t>3417,5</w:t>
            </w:r>
          </w:p>
        </w:tc>
        <w:tc>
          <w:tcPr>
            <w:tcW w:w="851" w:type="dxa"/>
          </w:tcPr>
          <w:p w14:paraId="117A5BE5"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1E240BE1"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67E8663E"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59A73881"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7F2FA0D9"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209CAA3D" w14:textId="77777777" w:rsidTr="00466295">
        <w:tc>
          <w:tcPr>
            <w:tcW w:w="1419" w:type="dxa"/>
            <w:gridSpan w:val="2"/>
            <w:vMerge/>
          </w:tcPr>
          <w:p w14:paraId="22E2901F"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68BFB3C0"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1D5FB953"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7C556031" w14:textId="77777777" w:rsidR="00D845EF" w:rsidRPr="005525B8" w:rsidRDefault="00D845EF" w:rsidP="00466295">
            <w:pPr>
              <w:spacing w:after="200" w:line="276" w:lineRule="auto"/>
              <w:rPr>
                <w:rFonts w:eastAsia="Calibri"/>
                <w:sz w:val="18"/>
                <w:szCs w:val="18"/>
                <w:lang w:eastAsia="en-US"/>
              </w:rPr>
            </w:pPr>
          </w:p>
        </w:tc>
        <w:tc>
          <w:tcPr>
            <w:tcW w:w="624" w:type="dxa"/>
          </w:tcPr>
          <w:p w14:paraId="72583D18"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3E2CC751"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56E7432B"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0108B32C"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45CE5DB3" w14:textId="77777777" w:rsidR="00D845EF" w:rsidRPr="005525B8" w:rsidRDefault="00D845EF" w:rsidP="00466295">
            <w:pPr>
              <w:widowControl w:val="0"/>
              <w:autoSpaceDE w:val="0"/>
              <w:autoSpaceDN w:val="0"/>
              <w:jc w:val="both"/>
              <w:rPr>
                <w:sz w:val="18"/>
                <w:szCs w:val="18"/>
              </w:rPr>
            </w:pPr>
            <w:r w:rsidRPr="005525B8">
              <w:rPr>
                <w:sz w:val="18"/>
                <w:szCs w:val="18"/>
              </w:rPr>
              <w:t>бюджет Шумерлинского муниципального округа</w:t>
            </w:r>
          </w:p>
        </w:tc>
        <w:tc>
          <w:tcPr>
            <w:tcW w:w="992" w:type="dxa"/>
          </w:tcPr>
          <w:p w14:paraId="18ED7725" w14:textId="77777777" w:rsidR="00D845EF" w:rsidRPr="005525B8" w:rsidRDefault="00D845EF" w:rsidP="00466295">
            <w:pPr>
              <w:widowControl w:val="0"/>
              <w:autoSpaceDE w:val="0"/>
              <w:autoSpaceDN w:val="0"/>
              <w:jc w:val="center"/>
              <w:rPr>
                <w:sz w:val="18"/>
                <w:szCs w:val="18"/>
              </w:rPr>
            </w:pPr>
            <w:r w:rsidRPr="005525B8">
              <w:rPr>
                <w:sz w:val="18"/>
                <w:szCs w:val="18"/>
              </w:rPr>
              <w:t>3,42</w:t>
            </w:r>
          </w:p>
        </w:tc>
        <w:tc>
          <w:tcPr>
            <w:tcW w:w="851" w:type="dxa"/>
          </w:tcPr>
          <w:p w14:paraId="69008095"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5351D288"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050695A9"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68A8173C"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13904466"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3725817E" w14:textId="77777777" w:rsidTr="00466295">
        <w:tc>
          <w:tcPr>
            <w:tcW w:w="1419" w:type="dxa"/>
            <w:gridSpan w:val="2"/>
            <w:vMerge w:val="restart"/>
          </w:tcPr>
          <w:p w14:paraId="353BADF1" w14:textId="77777777" w:rsidR="00D845EF" w:rsidRPr="005525B8" w:rsidRDefault="00D845EF" w:rsidP="00466295">
            <w:pPr>
              <w:widowControl w:val="0"/>
              <w:autoSpaceDE w:val="0"/>
              <w:autoSpaceDN w:val="0"/>
              <w:jc w:val="both"/>
              <w:rPr>
                <w:sz w:val="18"/>
                <w:szCs w:val="18"/>
              </w:rPr>
            </w:pPr>
            <w:r w:rsidRPr="005525B8">
              <w:rPr>
                <w:sz w:val="18"/>
                <w:szCs w:val="18"/>
              </w:rPr>
              <w:t>Основное мероприятие 5</w:t>
            </w:r>
          </w:p>
        </w:tc>
        <w:tc>
          <w:tcPr>
            <w:tcW w:w="1983" w:type="dxa"/>
            <w:vMerge w:val="restart"/>
          </w:tcPr>
          <w:p w14:paraId="4D8CD0D7" w14:textId="77777777" w:rsidR="00D845EF" w:rsidRPr="005525B8" w:rsidRDefault="00D845EF" w:rsidP="00466295">
            <w:pPr>
              <w:widowControl w:val="0"/>
              <w:autoSpaceDE w:val="0"/>
              <w:autoSpaceDN w:val="0"/>
              <w:jc w:val="both"/>
              <w:rPr>
                <w:sz w:val="18"/>
                <w:szCs w:val="18"/>
              </w:rPr>
            </w:pPr>
            <w:r w:rsidRPr="005525B8">
              <w:rPr>
                <w:sz w:val="18"/>
                <w:szCs w:val="18"/>
              </w:rPr>
              <w:t>Поддержка граждан, ведущих личное подсобное хозяйство и применяющих специальный налоговый режим "Налог на профессиональный доход"</w:t>
            </w:r>
          </w:p>
        </w:tc>
        <w:tc>
          <w:tcPr>
            <w:tcW w:w="1560" w:type="dxa"/>
            <w:vMerge w:val="restart"/>
          </w:tcPr>
          <w:p w14:paraId="2E349D3A" w14:textId="77777777" w:rsidR="00D845EF" w:rsidRPr="005525B8" w:rsidRDefault="00D845EF" w:rsidP="00466295">
            <w:pPr>
              <w:widowControl w:val="0"/>
              <w:autoSpaceDE w:val="0"/>
              <w:autoSpaceDN w:val="0"/>
              <w:rPr>
                <w:sz w:val="18"/>
                <w:szCs w:val="18"/>
              </w:rPr>
            </w:pPr>
          </w:p>
        </w:tc>
        <w:tc>
          <w:tcPr>
            <w:tcW w:w="1352" w:type="dxa"/>
            <w:vMerge w:val="restart"/>
          </w:tcPr>
          <w:p w14:paraId="33807ABC" w14:textId="77777777" w:rsidR="00D845EF" w:rsidRPr="005525B8" w:rsidRDefault="00D845EF" w:rsidP="00466295">
            <w:pPr>
              <w:widowControl w:val="0"/>
              <w:autoSpaceDE w:val="0"/>
              <w:autoSpaceDN w:val="0"/>
              <w:rPr>
                <w:sz w:val="18"/>
                <w:szCs w:val="18"/>
              </w:rPr>
            </w:pPr>
          </w:p>
        </w:tc>
        <w:tc>
          <w:tcPr>
            <w:tcW w:w="624" w:type="dxa"/>
          </w:tcPr>
          <w:p w14:paraId="62F14EC5"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5E67B88D"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4C1FE305"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7E5522EF"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232A2F26" w14:textId="77777777" w:rsidR="00D845EF" w:rsidRPr="005525B8" w:rsidRDefault="00D845EF" w:rsidP="00466295">
            <w:pPr>
              <w:widowControl w:val="0"/>
              <w:autoSpaceDE w:val="0"/>
              <w:autoSpaceDN w:val="0"/>
              <w:jc w:val="both"/>
              <w:rPr>
                <w:sz w:val="18"/>
                <w:szCs w:val="18"/>
              </w:rPr>
            </w:pPr>
            <w:r w:rsidRPr="005525B8">
              <w:rPr>
                <w:sz w:val="18"/>
                <w:szCs w:val="18"/>
              </w:rPr>
              <w:t>всего</w:t>
            </w:r>
          </w:p>
        </w:tc>
        <w:tc>
          <w:tcPr>
            <w:tcW w:w="992" w:type="dxa"/>
          </w:tcPr>
          <w:p w14:paraId="245F9641" w14:textId="77777777" w:rsidR="00D845EF" w:rsidRPr="005525B8" w:rsidRDefault="00D845EF" w:rsidP="00466295">
            <w:pPr>
              <w:widowControl w:val="0"/>
              <w:autoSpaceDE w:val="0"/>
              <w:autoSpaceDN w:val="0"/>
              <w:jc w:val="center"/>
              <w:rPr>
                <w:sz w:val="18"/>
                <w:szCs w:val="18"/>
              </w:rPr>
            </w:pPr>
            <w:r w:rsidRPr="005525B8">
              <w:rPr>
                <w:sz w:val="18"/>
                <w:szCs w:val="18"/>
              </w:rPr>
              <w:t>4346,946</w:t>
            </w:r>
          </w:p>
        </w:tc>
        <w:tc>
          <w:tcPr>
            <w:tcW w:w="851" w:type="dxa"/>
          </w:tcPr>
          <w:p w14:paraId="0214001A"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545499AB"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4C98261D"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03FB1416"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523E3289"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0E2019FD" w14:textId="77777777" w:rsidTr="00466295">
        <w:tc>
          <w:tcPr>
            <w:tcW w:w="1419" w:type="dxa"/>
            <w:gridSpan w:val="2"/>
            <w:vMerge/>
          </w:tcPr>
          <w:p w14:paraId="34E5A2CE"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68A37F1E"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63508A46"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23D57A3F" w14:textId="77777777" w:rsidR="00D845EF" w:rsidRPr="005525B8" w:rsidRDefault="00D845EF" w:rsidP="00466295">
            <w:pPr>
              <w:spacing w:after="200" w:line="276" w:lineRule="auto"/>
              <w:rPr>
                <w:rFonts w:eastAsia="Calibri"/>
                <w:sz w:val="18"/>
                <w:szCs w:val="18"/>
                <w:lang w:eastAsia="en-US"/>
              </w:rPr>
            </w:pPr>
          </w:p>
        </w:tc>
        <w:tc>
          <w:tcPr>
            <w:tcW w:w="624" w:type="dxa"/>
          </w:tcPr>
          <w:p w14:paraId="4FBF7C0E"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000715A2"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2AD59496"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5EB202D4"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6E23594D" w14:textId="77777777" w:rsidR="00D845EF" w:rsidRPr="005525B8" w:rsidRDefault="00D845EF" w:rsidP="00466295">
            <w:pPr>
              <w:widowControl w:val="0"/>
              <w:autoSpaceDE w:val="0"/>
              <w:autoSpaceDN w:val="0"/>
              <w:jc w:val="both"/>
              <w:rPr>
                <w:sz w:val="18"/>
                <w:szCs w:val="18"/>
              </w:rPr>
            </w:pPr>
            <w:r w:rsidRPr="005525B8">
              <w:rPr>
                <w:sz w:val="18"/>
                <w:szCs w:val="18"/>
              </w:rPr>
              <w:t>федеральный бюджет</w:t>
            </w:r>
          </w:p>
        </w:tc>
        <w:tc>
          <w:tcPr>
            <w:tcW w:w="992" w:type="dxa"/>
          </w:tcPr>
          <w:p w14:paraId="5D25DA74"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1" w:type="dxa"/>
          </w:tcPr>
          <w:p w14:paraId="103A7B2C"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2E93F118"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7C9502B4"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7B959D30"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35BC268F"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5F59BA53" w14:textId="77777777" w:rsidTr="00466295">
        <w:tc>
          <w:tcPr>
            <w:tcW w:w="1419" w:type="dxa"/>
            <w:gridSpan w:val="2"/>
            <w:vMerge/>
          </w:tcPr>
          <w:p w14:paraId="0091B0D1"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7038F45A"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540303E7"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12B986D1" w14:textId="77777777" w:rsidR="00D845EF" w:rsidRPr="005525B8" w:rsidRDefault="00D845EF" w:rsidP="00466295">
            <w:pPr>
              <w:spacing w:after="200" w:line="276" w:lineRule="auto"/>
              <w:rPr>
                <w:rFonts w:eastAsia="Calibri"/>
                <w:sz w:val="18"/>
                <w:szCs w:val="18"/>
                <w:lang w:eastAsia="en-US"/>
              </w:rPr>
            </w:pPr>
          </w:p>
        </w:tc>
        <w:tc>
          <w:tcPr>
            <w:tcW w:w="624" w:type="dxa"/>
          </w:tcPr>
          <w:p w14:paraId="7275C7DB" w14:textId="77777777" w:rsidR="00D845EF" w:rsidRPr="005525B8" w:rsidRDefault="00D845EF" w:rsidP="00466295">
            <w:pPr>
              <w:autoSpaceDE w:val="0"/>
              <w:autoSpaceDN w:val="0"/>
              <w:adjustRightInd w:val="0"/>
              <w:jc w:val="center"/>
              <w:rPr>
                <w:sz w:val="18"/>
                <w:szCs w:val="18"/>
              </w:rPr>
            </w:pPr>
            <w:r w:rsidRPr="005525B8">
              <w:rPr>
                <w:sz w:val="18"/>
                <w:szCs w:val="18"/>
              </w:rPr>
              <w:t>882</w:t>
            </w:r>
          </w:p>
        </w:tc>
        <w:tc>
          <w:tcPr>
            <w:tcW w:w="718" w:type="dxa"/>
          </w:tcPr>
          <w:p w14:paraId="2B8104C9" w14:textId="77777777" w:rsidR="00D845EF" w:rsidRPr="005525B8" w:rsidRDefault="00D845EF" w:rsidP="00466295">
            <w:pPr>
              <w:autoSpaceDE w:val="0"/>
              <w:autoSpaceDN w:val="0"/>
              <w:adjustRightInd w:val="0"/>
              <w:jc w:val="center"/>
              <w:rPr>
                <w:sz w:val="18"/>
                <w:szCs w:val="18"/>
              </w:rPr>
            </w:pPr>
            <w:r w:rsidRPr="005525B8">
              <w:rPr>
                <w:sz w:val="18"/>
                <w:szCs w:val="18"/>
              </w:rPr>
              <w:t>0405</w:t>
            </w:r>
          </w:p>
        </w:tc>
        <w:tc>
          <w:tcPr>
            <w:tcW w:w="888" w:type="dxa"/>
            <w:gridSpan w:val="2"/>
          </w:tcPr>
          <w:p w14:paraId="0FA15FF9" w14:textId="77777777" w:rsidR="00D845EF" w:rsidRPr="005525B8" w:rsidRDefault="00D845EF" w:rsidP="00466295">
            <w:pPr>
              <w:autoSpaceDE w:val="0"/>
              <w:autoSpaceDN w:val="0"/>
              <w:adjustRightInd w:val="0"/>
              <w:jc w:val="center"/>
              <w:rPr>
                <w:sz w:val="18"/>
                <w:szCs w:val="18"/>
              </w:rPr>
            </w:pPr>
            <w:r w:rsidRPr="005525B8">
              <w:rPr>
                <w:sz w:val="18"/>
                <w:szCs w:val="18"/>
              </w:rPr>
              <w:t>Ц9И0765020</w:t>
            </w:r>
          </w:p>
        </w:tc>
        <w:tc>
          <w:tcPr>
            <w:tcW w:w="592" w:type="dxa"/>
          </w:tcPr>
          <w:p w14:paraId="3CEB9BD7" w14:textId="77777777" w:rsidR="00D845EF" w:rsidRPr="005525B8" w:rsidRDefault="00D845EF" w:rsidP="00466295">
            <w:pPr>
              <w:autoSpaceDE w:val="0"/>
              <w:autoSpaceDN w:val="0"/>
              <w:adjustRightInd w:val="0"/>
              <w:jc w:val="center"/>
              <w:rPr>
                <w:sz w:val="18"/>
                <w:szCs w:val="18"/>
              </w:rPr>
            </w:pPr>
            <w:r w:rsidRPr="005525B8">
              <w:rPr>
                <w:sz w:val="18"/>
                <w:szCs w:val="18"/>
              </w:rPr>
              <w:t>811</w:t>
            </w:r>
          </w:p>
        </w:tc>
        <w:tc>
          <w:tcPr>
            <w:tcW w:w="1077" w:type="dxa"/>
          </w:tcPr>
          <w:p w14:paraId="35C64C6A" w14:textId="77777777" w:rsidR="00D845EF" w:rsidRPr="005525B8" w:rsidRDefault="00D845EF" w:rsidP="00466295">
            <w:pPr>
              <w:widowControl w:val="0"/>
              <w:autoSpaceDE w:val="0"/>
              <w:autoSpaceDN w:val="0"/>
              <w:jc w:val="both"/>
              <w:rPr>
                <w:sz w:val="18"/>
                <w:szCs w:val="18"/>
              </w:rPr>
            </w:pPr>
            <w:r w:rsidRPr="005525B8">
              <w:rPr>
                <w:sz w:val="18"/>
                <w:szCs w:val="18"/>
              </w:rPr>
              <w:t>республиканский бюджет Чувашской Республики</w:t>
            </w:r>
          </w:p>
        </w:tc>
        <w:tc>
          <w:tcPr>
            <w:tcW w:w="992" w:type="dxa"/>
          </w:tcPr>
          <w:p w14:paraId="136E5906" w14:textId="77777777" w:rsidR="00D845EF" w:rsidRPr="005525B8" w:rsidRDefault="00D845EF" w:rsidP="00466295">
            <w:pPr>
              <w:widowControl w:val="0"/>
              <w:autoSpaceDE w:val="0"/>
              <w:autoSpaceDN w:val="0"/>
              <w:jc w:val="center"/>
              <w:rPr>
                <w:sz w:val="18"/>
                <w:szCs w:val="18"/>
              </w:rPr>
            </w:pPr>
            <w:r w:rsidRPr="005525B8">
              <w:rPr>
                <w:sz w:val="18"/>
                <w:szCs w:val="18"/>
              </w:rPr>
              <w:t>4342,6</w:t>
            </w:r>
          </w:p>
        </w:tc>
        <w:tc>
          <w:tcPr>
            <w:tcW w:w="851" w:type="dxa"/>
          </w:tcPr>
          <w:p w14:paraId="0B59FED8"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169258C6"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07644F2B"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2E3DD0AE"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147B758F"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4F21BE9C" w14:textId="77777777" w:rsidTr="00466295">
        <w:tc>
          <w:tcPr>
            <w:tcW w:w="1419" w:type="dxa"/>
            <w:gridSpan w:val="2"/>
            <w:vMerge/>
          </w:tcPr>
          <w:p w14:paraId="104DF805"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1A308094"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51C18069"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07682366" w14:textId="77777777" w:rsidR="00D845EF" w:rsidRPr="005525B8" w:rsidRDefault="00D845EF" w:rsidP="00466295">
            <w:pPr>
              <w:spacing w:after="200" w:line="276" w:lineRule="auto"/>
              <w:rPr>
                <w:rFonts w:eastAsia="Calibri"/>
                <w:sz w:val="18"/>
                <w:szCs w:val="18"/>
                <w:lang w:eastAsia="en-US"/>
              </w:rPr>
            </w:pPr>
          </w:p>
        </w:tc>
        <w:tc>
          <w:tcPr>
            <w:tcW w:w="624" w:type="dxa"/>
          </w:tcPr>
          <w:p w14:paraId="4122BF12"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6D08E629"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09729DD2"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0D1D3C90"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35A9076D" w14:textId="77777777" w:rsidR="00D845EF" w:rsidRPr="005525B8" w:rsidRDefault="00D845EF" w:rsidP="00466295">
            <w:pPr>
              <w:widowControl w:val="0"/>
              <w:autoSpaceDE w:val="0"/>
              <w:autoSpaceDN w:val="0"/>
              <w:jc w:val="both"/>
              <w:rPr>
                <w:sz w:val="18"/>
                <w:szCs w:val="18"/>
              </w:rPr>
            </w:pPr>
            <w:r w:rsidRPr="005525B8">
              <w:rPr>
                <w:sz w:val="18"/>
                <w:szCs w:val="18"/>
              </w:rPr>
              <w:t>бюджет Шумерлинского муниципального округа</w:t>
            </w:r>
          </w:p>
        </w:tc>
        <w:tc>
          <w:tcPr>
            <w:tcW w:w="992" w:type="dxa"/>
          </w:tcPr>
          <w:p w14:paraId="308EB365" w14:textId="77777777" w:rsidR="00D845EF" w:rsidRPr="005525B8" w:rsidRDefault="00D845EF" w:rsidP="00466295">
            <w:pPr>
              <w:widowControl w:val="0"/>
              <w:autoSpaceDE w:val="0"/>
              <w:autoSpaceDN w:val="0"/>
              <w:jc w:val="center"/>
              <w:rPr>
                <w:sz w:val="18"/>
                <w:szCs w:val="18"/>
              </w:rPr>
            </w:pPr>
            <w:r w:rsidRPr="005525B8">
              <w:rPr>
                <w:sz w:val="18"/>
                <w:szCs w:val="18"/>
              </w:rPr>
              <w:t>4,35</w:t>
            </w:r>
          </w:p>
        </w:tc>
        <w:tc>
          <w:tcPr>
            <w:tcW w:w="851" w:type="dxa"/>
          </w:tcPr>
          <w:p w14:paraId="6D84F883"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213EBD17"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7EE8ECCD"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48D15F52"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2342A788"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15155279" w14:textId="77777777" w:rsidTr="00466295">
        <w:tc>
          <w:tcPr>
            <w:tcW w:w="1419" w:type="dxa"/>
            <w:gridSpan w:val="2"/>
            <w:vMerge w:val="restart"/>
          </w:tcPr>
          <w:p w14:paraId="5C9A34F8" w14:textId="77777777" w:rsidR="00D845EF" w:rsidRPr="005525B8" w:rsidRDefault="00D845EF" w:rsidP="00466295">
            <w:pPr>
              <w:widowControl w:val="0"/>
              <w:autoSpaceDE w:val="0"/>
              <w:autoSpaceDN w:val="0"/>
              <w:jc w:val="both"/>
              <w:rPr>
                <w:sz w:val="18"/>
                <w:szCs w:val="18"/>
              </w:rPr>
            </w:pPr>
            <w:r w:rsidRPr="005525B8">
              <w:rPr>
                <w:sz w:val="18"/>
                <w:szCs w:val="18"/>
              </w:rPr>
              <w:t xml:space="preserve">Мероприятие </w:t>
            </w:r>
            <w:r w:rsidRPr="005525B8">
              <w:rPr>
                <w:sz w:val="18"/>
                <w:szCs w:val="18"/>
              </w:rPr>
              <w:lastRenderedPageBreak/>
              <w:t>5.1</w:t>
            </w:r>
          </w:p>
        </w:tc>
        <w:tc>
          <w:tcPr>
            <w:tcW w:w="1983" w:type="dxa"/>
            <w:vMerge w:val="restart"/>
          </w:tcPr>
          <w:p w14:paraId="22EF072E" w14:textId="77777777" w:rsidR="00D845EF" w:rsidRPr="005525B8" w:rsidRDefault="00D845EF" w:rsidP="00466295">
            <w:pPr>
              <w:widowControl w:val="0"/>
              <w:autoSpaceDE w:val="0"/>
              <w:autoSpaceDN w:val="0"/>
              <w:jc w:val="both"/>
              <w:rPr>
                <w:sz w:val="18"/>
                <w:szCs w:val="18"/>
              </w:rPr>
            </w:pPr>
            <w:r w:rsidRPr="005525B8">
              <w:rPr>
                <w:sz w:val="18"/>
                <w:szCs w:val="18"/>
              </w:rPr>
              <w:lastRenderedPageBreak/>
              <w:t xml:space="preserve">Субсидии на </w:t>
            </w:r>
            <w:r w:rsidRPr="005525B8">
              <w:rPr>
                <w:sz w:val="18"/>
                <w:szCs w:val="18"/>
              </w:rPr>
              <w:lastRenderedPageBreak/>
              <w:t xml:space="preserve">поддержку гражданам, ведущим </w:t>
            </w:r>
            <w:proofErr w:type="spellStart"/>
            <w:r w:rsidRPr="005525B8">
              <w:rPr>
                <w:sz w:val="18"/>
                <w:szCs w:val="18"/>
              </w:rPr>
              <w:t>лич-ное</w:t>
            </w:r>
            <w:proofErr w:type="spellEnd"/>
            <w:r w:rsidRPr="005525B8">
              <w:rPr>
                <w:sz w:val="18"/>
                <w:szCs w:val="18"/>
              </w:rPr>
              <w:t xml:space="preserve"> подсобное хозяйство и применяющих специальный налоговый режим "Налог на </w:t>
            </w:r>
            <w:proofErr w:type="spellStart"/>
            <w:r w:rsidRPr="005525B8">
              <w:rPr>
                <w:sz w:val="18"/>
                <w:szCs w:val="18"/>
              </w:rPr>
              <w:t>профессио-нальный</w:t>
            </w:r>
            <w:proofErr w:type="spellEnd"/>
            <w:r w:rsidRPr="005525B8">
              <w:rPr>
                <w:sz w:val="18"/>
                <w:szCs w:val="18"/>
              </w:rPr>
              <w:t xml:space="preserve"> до-ход"</w:t>
            </w:r>
          </w:p>
        </w:tc>
        <w:tc>
          <w:tcPr>
            <w:tcW w:w="1560" w:type="dxa"/>
            <w:vMerge w:val="restart"/>
          </w:tcPr>
          <w:p w14:paraId="46F33791" w14:textId="77777777" w:rsidR="00D845EF" w:rsidRPr="005525B8" w:rsidRDefault="00D845EF" w:rsidP="00466295">
            <w:pPr>
              <w:widowControl w:val="0"/>
              <w:autoSpaceDE w:val="0"/>
              <w:autoSpaceDN w:val="0"/>
              <w:rPr>
                <w:sz w:val="18"/>
                <w:szCs w:val="18"/>
              </w:rPr>
            </w:pPr>
          </w:p>
        </w:tc>
        <w:tc>
          <w:tcPr>
            <w:tcW w:w="1352" w:type="dxa"/>
            <w:vMerge w:val="restart"/>
          </w:tcPr>
          <w:p w14:paraId="7BA796EE" w14:textId="77777777" w:rsidR="00D845EF" w:rsidRPr="005525B8" w:rsidRDefault="00D845EF" w:rsidP="00466295">
            <w:pPr>
              <w:widowControl w:val="0"/>
              <w:autoSpaceDE w:val="0"/>
              <w:autoSpaceDN w:val="0"/>
              <w:rPr>
                <w:sz w:val="18"/>
                <w:szCs w:val="18"/>
              </w:rPr>
            </w:pPr>
          </w:p>
        </w:tc>
        <w:tc>
          <w:tcPr>
            <w:tcW w:w="624" w:type="dxa"/>
          </w:tcPr>
          <w:p w14:paraId="67561FD2"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6E0FA2C3"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68E40D1F"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0FD848E3"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7770F225" w14:textId="77777777" w:rsidR="00D845EF" w:rsidRPr="005525B8" w:rsidRDefault="00D845EF" w:rsidP="00466295">
            <w:pPr>
              <w:widowControl w:val="0"/>
              <w:autoSpaceDE w:val="0"/>
              <w:autoSpaceDN w:val="0"/>
              <w:jc w:val="both"/>
              <w:rPr>
                <w:sz w:val="18"/>
                <w:szCs w:val="18"/>
              </w:rPr>
            </w:pPr>
            <w:r w:rsidRPr="005525B8">
              <w:rPr>
                <w:sz w:val="18"/>
                <w:szCs w:val="18"/>
              </w:rPr>
              <w:t>всего</w:t>
            </w:r>
          </w:p>
        </w:tc>
        <w:tc>
          <w:tcPr>
            <w:tcW w:w="992" w:type="dxa"/>
          </w:tcPr>
          <w:p w14:paraId="430672CC" w14:textId="77777777" w:rsidR="00D845EF" w:rsidRPr="005525B8" w:rsidRDefault="00D845EF" w:rsidP="00466295">
            <w:pPr>
              <w:widowControl w:val="0"/>
              <w:autoSpaceDE w:val="0"/>
              <w:autoSpaceDN w:val="0"/>
              <w:jc w:val="center"/>
              <w:rPr>
                <w:sz w:val="18"/>
                <w:szCs w:val="18"/>
              </w:rPr>
            </w:pPr>
            <w:r w:rsidRPr="005525B8">
              <w:rPr>
                <w:sz w:val="18"/>
                <w:szCs w:val="18"/>
              </w:rPr>
              <w:t>4346,946</w:t>
            </w:r>
          </w:p>
        </w:tc>
        <w:tc>
          <w:tcPr>
            <w:tcW w:w="851" w:type="dxa"/>
          </w:tcPr>
          <w:p w14:paraId="696ED19A"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5B6BE473"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5527F202"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787C1595"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4B54F3AF"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71BBA10D" w14:textId="77777777" w:rsidTr="00466295">
        <w:tc>
          <w:tcPr>
            <w:tcW w:w="1419" w:type="dxa"/>
            <w:gridSpan w:val="2"/>
            <w:vMerge/>
          </w:tcPr>
          <w:p w14:paraId="6E09B3E3"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0546F3B2"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0DFF9A41"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21CD77FF" w14:textId="77777777" w:rsidR="00D845EF" w:rsidRPr="005525B8" w:rsidRDefault="00D845EF" w:rsidP="00466295">
            <w:pPr>
              <w:spacing w:after="200" w:line="276" w:lineRule="auto"/>
              <w:rPr>
                <w:rFonts w:eastAsia="Calibri"/>
                <w:sz w:val="18"/>
                <w:szCs w:val="18"/>
                <w:lang w:eastAsia="en-US"/>
              </w:rPr>
            </w:pPr>
          </w:p>
        </w:tc>
        <w:tc>
          <w:tcPr>
            <w:tcW w:w="624" w:type="dxa"/>
          </w:tcPr>
          <w:p w14:paraId="628136F2"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1225BC6E"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4CBA8B9F"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2B8B2D6D"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155A8033" w14:textId="77777777" w:rsidR="00D845EF" w:rsidRPr="005525B8" w:rsidRDefault="00D845EF" w:rsidP="00466295">
            <w:pPr>
              <w:widowControl w:val="0"/>
              <w:autoSpaceDE w:val="0"/>
              <w:autoSpaceDN w:val="0"/>
              <w:jc w:val="both"/>
              <w:rPr>
                <w:sz w:val="18"/>
                <w:szCs w:val="18"/>
              </w:rPr>
            </w:pPr>
            <w:r w:rsidRPr="005525B8">
              <w:rPr>
                <w:sz w:val="18"/>
                <w:szCs w:val="18"/>
              </w:rPr>
              <w:t>федеральный бюджет</w:t>
            </w:r>
          </w:p>
        </w:tc>
        <w:tc>
          <w:tcPr>
            <w:tcW w:w="992" w:type="dxa"/>
          </w:tcPr>
          <w:p w14:paraId="4BF4D096"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1" w:type="dxa"/>
          </w:tcPr>
          <w:p w14:paraId="09F2DCD8"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450EEF7C"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6906378B"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2E8DC4FC"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0FCACA32"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5E3306EF" w14:textId="77777777" w:rsidTr="00466295">
        <w:tc>
          <w:tcPr>
            <w:tcW w:w="1419" w:type="dxa"/>
            <w:gridSpan w:val="2"/>
            <w:vMerge/>
          </w:tcPr>
          <w:p w14:paraId="461E551A"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14B39725"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48BA31F8"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2A1BD488" w14:textId="77777777" w:rsidR="00D845EF" w:rsidRPr="005525B8" w:rsidRDefault="00D845EF" w:rsidP="00466295">
            <w:pPr>
              <w:spacing w:after="200" w:line="276" w:lineRule="auto"/>
              <w:rPr>
                <w:rFonts w:eastAsia="Calibri"/>
                <w:sz w:val="18"/>
                <w:szCs w:val="18"/>
                <w:lang w:eastAsia="en-US"/>
              </w:rPr>
            </w:pPr>
          </w:p>
        </w:tc>
        <w:tc>
          <w:tcPr>
            <w:tcW w:w="624" w:type="dxa"/>
          </w:tcPr>
          <w:p w14:paraId="08B52C4B" w14:textId="77777777" w:rsidR="00D845EF" w:rsidRPr="005525B8" w:rsidRDefault="00D845EF" w:rsidP="00466295">
            <w:pPr>
              <w:autoSpaceDE w:val="0"/>
              <w:autoSpaceDN w:val="0"/>
              <w:adjustRightInd w:val="0"/>
              <w:jc w:val="center"/>
              <w:rPr>
                <w:sz w:val="18"/>
                <w:szCs w:val="18"/>
              </w:rPr>
            </w:pPr>
            <w:r w:rsidRPr="005525B8">
              <w:rPr>
                <w:sz w:val="18"/>
                <w:szCs w:val="18"/>
              </w:rPr>
              <w:t>882</w:t>
            </w:r>
          </w:p>
        </w:tc>
        <w:tc>
          <w:tcPr>
            <w:tcW w:w="718" w:type="dxa"/>
          </w:tcPr>
          <w:p w14:paraId="2970E648" w14:textId="77777777" w:rsidR="00D845EF" w:rsidRPr="005525B8" w:rsidRDefault="00D845EF" w:rsidP="00466295">
            <w:pPr>
              <w:autoSpaceDE w:val="0"/>
              <w:autoSpaceDN w:val="0"/>
              <w:adjustRightInd w:val="0"/>
              <w:jc w:val="center"/>
              <w:rPr>
                <w:sz w:val="18"/>
                <w:szCs w:val="18"/>
              </w:rPr>
            </w:pPr>
            <w:r w:rsidRPr="005525B8">
              <w:rPr>
                <w:sz w:val="18"/>
                <w:szCs w:val="18"/>
              </w:rPr>
              <w:t>0405</w:t>
            </w:r>
          </w:p>
        </w:tc>
        <w:tc>
          <w:tcPr>
            <w:tcW w:w="888" w:type="dxa"/>
            <w:gridSpan w:val="2"/>
          </w:tcPr>
          <w:p w14:paraId="6B3F1200" w14:textId="77777777" w:rsidR="00D845EF" w:rsidRPr="005525B8" w:rsidRDefault="00D845EF" w:rsidP="00466295">
            <w:pPr>
              <w:autoSpaceDE w:val="0"/>
              <w:autoSpaceDN w:val="0"/>
              <w:adjustRightInd w:val="0"/>
              <w:jc w:val="center"/>
              <w:rPr>
                <w:sz w:val="18"/>
                <w:szCs w:val="18"/>
              </w:rPr>
            </w:pPr>
            <w:r w:rsidRPr="005525B8">
              <w:rPr>
                <w:sz w:val="18"/>
                <w:szCs w:val="18"/>
              </w:rPr>
              <w:t>Ц9И0765020</w:t>
            </w:r>
          </w:p>
        </w:tc>
        <w:tc>
          <w:tcPr>
            <w:tcW w:w="592" w:type="dxa"/>
          </w:tcPr>
          <w:p w14:paraId="6DA26C87" w14:textId="77777777" w:rsidR="00D845EF" w:rsidRPr="005525B8" w:rsidRDefault="00D845EF" w:rsidP="00466295">
            <w:pPr>
              <w:autoSpaceDE w:val="0"/>
              <w:autoSpaceDN w:val="0"/>
              <w:adjustRightInd w:val="0"/>
              <w:jc w:val="center"/>
              <w:rPr>
                <w:sz w:val="18"/>
                <w:szCs w:val="18"/>
              </w:rPr>
            </w:pPr>
            <w:r w:rsidRPr="005525B8">
              <w:rPr>
                <w:sz w:val="18"/>
                <w:szCs w:val="18"/>
              </w:rPr>
              <w:t>811</w:t>
            </w:r>
          </w:p>
        </w:tc>
        <w:tc>
          <w:tcPr>
            <w:tcW w:w="1077" w:type="dxa"/>
          </w:tcPr>
          <w:p w14:paraId="0B2A71DB" w14:textId="77777777" w:rsidR="00D845EF" w:rsidRPr="005525B8" w:rsidRDefault="00D845EF" w:rsidP="00466295">
            <w:pPr>
              <w:widowControl w:val="0"/>
              <w:autoSpaceDE w:val="0"/>
              <w:autoSpaceDN w:val="0"/>
              <w:jc w:val="both"/>
              <w:rPr>
                <w:sz w:val="18"/>
                <w:szCs w:val="18"/>
              </w:rPr>
            </w:pPr>
            <w:r w:rsidRPr="005525B8">
              <w:rPr>
                <w:sz w:val="18"/>
                <w:szCs w:val="18"/>
              </w:rPr>
              <w:t>республиканский бюджет Чувашской Республики</w:t>
            </w:r>
          </w:p>
        </w:tc>
        <w:tc>
          <w:tcPr>
            <w:tcW w:w="992" w:type="dxa"/>
          </w:tcPr>
          <w:p w14:paraId="765E86F1" w14:textId="77777777" w:rsidR="00D845EF" w:rsidRPr="005525B8" w:rsidRDefault="00D845EF" w:rsidP="00466295">
            <w:pPr>
              <w:widowControl w:val="0"/>
              <w:autoSpaceDE w:val="0"/>
              <w:autoSpaceDN w:val="0"/>
              <w:jc w:val="center"/>
              <w:rPr>
                <w:sz w:val="18"/>
                <w:szCs w:val="18"/>
              </w:rPr>
            </w:pPr>
            <w:r w:rsidRPr="005525B8">
              <w:rPr>
                <w:sz w:val="18"/>
                <w:szCs w:val="18"/>
              </w:rPr>
              <w:t>4342,6</w:t>
            </w:r>
          </w:p>
        </w:tc>
        <w:tc>
          <w:tcPr>
            <w:tcW w:w="851" w:type="dxa"/>
          </w:tcPr>
          <w:p w14:paraId="236BC815"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78E7A345"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696F7F81"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757B785D"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1CC57555"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7B6DBD70" w14:textId="77777777" w:rsidTr="00466295">
        <w:tc>
          <w:tcPr>
            <w:tcW w:w="1419" w:type="dxa"/>
            <w:gridSpan w:val="2"/>
            <w:vMerge/>
          </w:tcPr>
          <w:p w14:paraId="669DDC7C" w14:textId="77777777" w:rsidR="00D845EF" w:rsidRPr="005525B8" w:rsidRDefault="00D845EF" w:rsidP="00466295">
            <w:pPr>
              <w:spacing w:after="200" w:line="276" w:lineRule="auto"/>
              <w:rPr>
                <w:rFonts w:eastAsia="Calibri"/>
                <w:sz w:val="18"/>
                <w:szCs w:val="18"/>
                <w:lang w:eastAsia="en-US"/>
              </w:rPr>
            </w:pPr>
          </w:p>
        </w:tc>
        <w:tc>
          <w:tcPr>
            <w:tcW w:w="1983" w:type="dxa"/>
            <w:vMerge/>
          </w:tcPr>
          <w:p w14:paraId="51205CD5" w14:textId="77777777" w:rsidR="00D845EF" w:rsidRPr="005525B8" w:rsidRDefault="00D845EF" w:rsidP="00466295">
            <w:pPr>
              <w:spacing w:after="200" w:line="276" w:lineRule="auto"/>
              <w:rPr>
                <w:rFonts w:eastAsia="Calibri"/>
                <w:sz w:val="18"/>
                <w:szCs w:val="18"/>
                <w:lang w:eastAsia="en-US"/>
              </w:rPr>
            </w:pPr>
          </w:p>
        </w:tc>
        <w:tc>
          <w:tcPr>
            <w:tcW w:w="1560" w:type="dxa"/>
            <w:vMerge/>
          </w:tcPr>
          <w:p w14:paraId="619644C6" w14:textId="77777777" w:rsidR="00D845EF" w:rsidRPr="005525B8" w:rsidRDefault="00D845EF" w:rsidP="00466295">
            <w:pPr>
              <w:spacing w:after="200" w:line="276" w:lineRule="auto"/>
              <w:rPr>
                <w:rFonts w:eastAsia="Calibri"/>
                <w:sz w:val="18"/>
                <w:szCs w:val="18"/>
                <w:lang w:eastAsia="en-US"/>
              </w:rPr>
            </w:pPr>
          </w:p>
        </w:tc>
        <w:tc>
          <w:tcPr>
            <w:tcW w:w="1352" w:type="dxa"/>
            <w:vMerge/>
          </w:tcPr>
          <w:p w14:paraId="5CD94143" w14:textId="77777777" w:rsidR="00D845EF" w:rsidRPr="005525B8" w:rsidRDefault="00D845EF" w:rsidP="00466295">
            <w:pPr>
              <w:spacing w:after="200" w:line="276" w:lineRule="auto"/>
              <w:rPr>
                <w:rFonts w:eastAsia="Calibri"/>
                <w:sz w:val="18"/>
                <w:szCs w:val="18"/>
                <w:lang w:eastAsia="en-US"/>
              </w:rPr>
            </w:pPr>
          </w:p>
        </w:tc>
        <w:tc>
          <w:tcPr>
            <w:tcW w:w="624" w:type="dxa"/>
          </w:tcPr>
          <w:p w14:paraId="15A97F4F"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718" w:type="dxa"/>
          </w:tcPr>
          <w:p w14:paraId="2285B69E"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888" w:type="dxa"/>
            <w:gridSpan w:val="2"/>
          </w:tcPr>
          <w:p w14:paraId="7EBB98B9"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592" w:type="dxa"/>
          </w:tcPr>
          <w:p w14:paraId="7DDEDC6D" w14:textId="77777777" w:rsidR="00D845EF" w:rsidRPr="005525B8" w:rsidRDefault="00D845EF" w:rsidP="00466295">
            <w:pPr>
              <w:widowControl w:val="0"/>
              <w:autoSpaceDE w:val="0"/>
              <w:autoSpaceDN w:val="0"/>
              <w:jc w:val="center"/>
              <w:rPr>
                <w:sz w:val="18"/>
                <w:szCs w:val="18"/>
              </w:rPr>
            </w:pPr>
            <w:r w:rsidRPr="005525B8">
              <w:rPr>
                <w:sz w:val="18"/>
                <w:szCs w:val="18"/>
              </w:rPr>
              <w:t>x</w:t>
            </w:r>
          </w:p>
        </w:tc>
        <w:tc>
          <w:tcPr>
            <w:tcW w:w="1077" w:type="dxa"/>
          </w:tcPr>
          <w:p w14:paraId="69BB3F1A" w14:textId="77777777" w:rsidR="00D845EF" w:rsidRPr="005525B8" w:rsidRDefault="00D845EF" w:rsidP="00466295">
            <w:pPr>
              <w:widowControl w:val="0"/>
              <w:autoSpaceDE w:val="0"/>
              <w:autoSpaceDN w:val="0"/>
              <w:jc w:val="both"/>
              <w:rPr>
                <w:sz w:val="18"/>
                <w:szCs w:val="18"/>
              </w:rPr>
            </w:pPr>
            <w:r w:rsidRPr="005525B8">
              <w:rPr>
                <w:sz w:val="18"/>
                <w:szCs w:val="18"/>
              </w:rPr>
              <w:t>бюджет Шумерлинского муниципального округа</w:t>
            </w:r>
          </w:p>
        </w:tc>
        <w:tc>
          <w:tcPr>
            <w:tcW w:w="992" w:type="dxa"/>
          </w:tcPr>
          <w:p w14:paraId="4F70ABE0" w14:textId="77777777" w:rsidR="00D845EF" w:rsidRPr="005525B8" w:rsidRDefault="00D845EF" w:rsidP="00466295">
            <w:pPr>
              <w:widowControl w:val="0"/>
              <w:autoSpaceDE w:val="0"/>
              <w:autoSpaceDN w:val="0"/>
              <w:jc w:val="center"/>
              <w:rPr>
                <w:sz w:val="18"/>
                <w:szCs w:val="18"/>
              </w:rPr>
            </w:pPr>
            <w:r w:rsidRPr="005525B8">
              <w:rPr>
                <w:sz w:val="18"/>
                <w:szCs w:val="18"/>
              </w:rPr>
              <w:t>4,35</w:t>
            </w:r>
          </w:p>
        </w:tc>
        <w:tc>
          <w:tcPr>
            <w:tcW w:w="851" w:type="dxa"/>
          </w:tcPr>
          <w:p w14:paraId="307E8BA4"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992" w:type="dxa"/>
          </w:tcPr>
          <w:p w14:paraId="01BFCF33"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50" w:type="dxa"/>
          </w:tcPr>
          <w:p w14:paraId="367C88FB"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1025" w:type="dxa"/>
          </w:tcPr>
          <w:p w14:paraId="629FDA87" w14:textId="77777777" w:rsidR="00D845EF" w:rsidRPr="005525B8" w:rsidRDefault="00D845EF" w:rsidP="00466295">
            <w:pPr>
              <w:widowControl w:val="0"/>
              <w:autoSpaceDE w:val="0"/>
              <w:autoSpaceDN w:val="0"/>
              <w:jc w:val="center"/>
              <w:rPr>
                <w:sz w:val="18"/>
                <w:szCs w:val="18"/>
              </w:rPr>
            </w:pPr>
            <w:r w:rsidRPr="005525B8">
              <w:rPr>
                <w:sz w:val="18"/>
                <w:szCs w:val="18"/>
              </w:rPr>
              <w:t>0,00</w:t>
            </w:r>
          </w:p>
        </w:tc>
        <w:tc>
          <w:tcPr>
            <w:tcW w:w="813" w:type="dxa"/>
          </w:tcPr>
          <w:p w14:paraId="298F599E" w14:textId="77777777" w:rsidR="00D845EF" w:rsidRPr="005525B8" w:rsidRDefault="00D845EF" w:rsidP="00466295">
            <w:pPr>
              <w:widowControl w:val="0"/>
              <w:autoSpaceDE w:val="0"/>
              <w:autoSpaceDN w:val="0"/>
              <w:jc w:val="center"/>
              <w:rPr>
                <w:sz w:val="18"/>
                <w:szCs w:val="18"/>
              </w:rPr>
            </w:pPr>
            <w:r w:rsidRPr="005525B8">
              <w:rPr>
                <w:sz w:val="18"/>
                <w:szCs w:val="18"/>
              </w:rPr>
              <w:t>0,00</w:t>
            </w:r>
          </w:p>
        </w:tc>
      </w:tr>
      <w:tr w:rsidR="005525B8" w:rsidRPr="007E1468" w14:paraId="29725AEA" w14:textId="77777777" w:rsidTr="00466295">
        <w:tc>
          <w:tcPr>
            <w:tcW w:w="3402" w:type="dxa"/>
            <w:gridSpan w:val="3"/>
          </w:tcPr>
          <w:p w14:paraId="3C0976FC" w14:textId="77777777" w:rsidR="00D845EF" w:rsidRPr="005525B8" w:rsidRDefault="00D845EF" w:rsidP="00466295">
            <w:pPr>
              <w:spacing w:after="200" w:line="276" w:lineRule="auto"/>
              <w:rPr>
                <w:rFonts w:eastAsia="Calibri"/>
                <w:sz w:val="18"/>
                <w:szCs w:val="18"/>
                <w:lang w:eastAsia="en-US"/>
              </w:rPr>
            </w:pPr>
            <w:r w:rsidRPr="005525B8">
              <w:rPr>
                <w:rFonts w:eastAsia="Calibri"/>
                <w:sz w:val="18"/>
                <w:szCs w:val="18"/>
                <w:lang w:eastAsia="en-US"/>
              </w:rPr>
              <w:t>Целевой показатель (индикатор) подпрограммы, увязанный с основным мероприятием 5</w:t>
            </w:r>
          </w:p>
        </w:tc>
        <w:tc>
          <w:tcPr>
            <w:tcW w:w="5734" w:type="dxa"/>
            <w:gridSpan w:val="7"/>
          </w:tcPr>
          <w:p w14:paraId="522680C8" w14:textId="77777777" w:rsidR="00D845EF" w:rsidRPr="005525B8" w:rsidRDefault="00D845EF" w:rsidP="00466295">
            <w:pPr>
              <w:widowControl w:val="0"/>
              <w:autoSpaceDE w:val="0"/>
              <w:autoSpaceDN w:val="0"/>
              <w:jc w:val="center"/>
              <w:rPr>
                <w:sz w:val="18"/>
                <w:szCs w:val="18"/>
              </w:rPr>
            </w:pPr>
            <w:r w:rsidRPr="005525B8">
              <w:rPr>
                <w:sz w:val="18"/>
                <w:szCs w:val="18"/>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единиц</w:t>
            </w:r>
          </w:p>
        </w:tc>
        <w:tc>
          <w:tcPr>
            <w:tcW w:w="1077" w:type="dxa"/>
          </w:tcPr>
          <w:p w14:paraId="2A274D54" w14:textId="77777777" w:rsidR="00D845EF" w:rsidRPr="005525B8" w:rsidRDefault="00D845EF" w:rsidP="00466295">
            <w:pPr>
              <w:widowControl w:val="0"/>
              <w:autoSpaceDE w:val="0"/>
              <w:autoSpaceDN w:val="0"/>
              <w:jc w:val="both"/>
              <w:rPr>
                <w:sz w:val="18"/>
                <w:szCs w:val="18"/>
              </w:rPr>
            </w:pPr>
          </w:p>
        </w:tc>
        <w:tc>
          <w:tcPr>
            <w:tcW w:w="992" w:type="dxa"/>
          </w:tcPr>
          <w:p w14:paraId="40CE4CBB" w14:textId="77777777" w:rsidR="00D845EF" w:rsidRPr="005525B8" w:rsidRDefault="00D845EF" w:rsidP="00466295">
            <w:pPr>
              <w:widowControl w:val="0"/>
              <w:autoSpaceDE w:val="0"/>
              <w:autoSpaceDN w:val="0"/>
              <w:jc w:val="center"/>
              <w:rPr>
                <w:sz w:val="18"/>
                <w:szCs w:val="18"/>
              </w:rPr>
            </w:pPr>
            <w:r w:rsidRPr="005525B8">
              <w:rPr>
                <w:sz w:val="18"/>
                <w:szCs w:val="18"/>
              </w:rPr>
              <w:t>345</w:t>
            </w:r>
          </w:p>
        </w:tc>
        <w:tc>
          <w:tcPr>
            <w:tcW w:w="851" w:type="dxa"/>
          </w:tcPr>
          <w:p w14:paraId="45628B22" w14:textId="77777777" w:rsidR="00D845EF" w:rsidRPr="005525B8" w:rsidRDefault="00D845EF" w:rsidP="00466295">
            <w:pPr>
              <w:widowControl w:val="0"/>
              <w:autoSpaceDE w:val="0"/>
              <w:autoSpaceDN w:val="0"/>
              <w:jc w:val="center"/>
              <w:rPr>
                <w:sz w:val="18"/>
                <w:szCs w:val="18"/>
              </w:rPr>
            </w:pPr>
            <w:r w:rsidRPr="005525B8">
              <w:rPr>
                <w:sz w:val="18"/>
                <w:szCs w:val="18"/>
              </w:rPr>
              <w:t>276</w:t>
            </w:r>
          </w:p>
        </w:tc>
        <w:tc>
          <w:tcPr>
            <w:tcW w:w="992" w:type="dxa"/>
          </w:tcPr>
          <w:p w14:paraId="70807216" w14:textId="63D48DF1" w:rsidR="00D845EF" w:rsidRPr="005525B8" w:rsidRDefault="00D845EF" w:rsidP="00466295">
            <w:pPr>
              <w:widowControl w:val="0"/>
              <w:autoSpaceDE w:val="0"/>
              <w:autoSpaceDN w:val="0"/>
              <w:jc w:val="center"/>
              <w:rPr>
                <w:sz w:val="18"/>
                <w:szCs w:val="18"/>
              </w:rPr>
            </w:pPr>
            <w:r w:rsidRPr="005525B8">
              <w:rPr>
                <w:sz w:val="18"/>
                <w:szCs w:val="18"/>
              </w:rPr>
              <w:t>242</w:t>
            </w:r>
            <w:r w:rsidR="005525B8">
              <w:rPr>
                <w:sz w:val="18"/>
                <w:szCs w:val="18"/>
              </w:rPr>
              <w:t>»;</w:t>
            </w:r>
          </w:p>
        </w:tc>
        <w:tc>
          <w:tcPr>
            <w:tcW w:w="850" w:type="dxa"/>
          </w:tcPr>
          <w:p w14:paraId="0AA5B4ED" w14:textId="77777777" w:rsidR="00D845EF" w:rsidRPr="005525B8" w:rsidRDefault="00D845EF" w:rsidP="00466295">
            <w:pPr>
              <w:widowControl w:val="0"/>
              <w:autoSpaceDE w:val="0"/>
              <w:autoSpaceDN w:val="0"/>
              <w:jc w:val="center"/>
              <w:rPr>
                <w:sz w:val="18"/>
                <w:szCs w:val="18"/>
              </w:rPr>
            </w:pPr>
          </w:p>
        </w:tc>
        <w:tc>
          <w:tcPr>
            <w:tcW w:w="1025" w:type="dxa"/>
          </w:tcPr>
          <w:p w14:paraId="121A9030" w14:textId="77777777" w:rsidR="00D845EF" w:rsidRPr="005525B8" w:rsidRDefault="00D845EF" w:rsidP="00466295">
            <w:pPr>
              <w:widowControl w:val="0"/>
              <w:autoSpaceDE w:val="0"/>
              <w:autoSpaceDN w:val="0"/>
              <w:jc w:val="center"/>
              <w:rPr>
                <w:sz w:val="18"/>
                <w:szCs w:val="18"/>
              </w:rPr>
            </w:pPr>
          </w:p>
        </w:tc>
        <w:tc>
          <w:tcPr>
            <w:tcW w:w="813" w:type="dxa"/>
          </w:tcPr>
          <w:p w14:paraId="201A3BBC" w14:textId="0B256864" w:rsidR="00D845EF" w:rsidRPr="005525B8" w:rsidRDefault="00D845EF" w:rsidP="00466295">
            <w:pPr>
              <w:widowControl w:val="0"/>
              <w:autoSpaceDE w:val="0"/>
              <w:autoSpaceDN w:val="0"/>
              <w:jc w:val="center"/>
              <w:rPr>
                <w:sz w:val="18"/>
                <w:szCs w:val="18"/>
              </w:rPr>
            </w:pPr>
          </w:p>
        </w:tc>
      </w:tr>
    </w:tbl>
    <w:p w14:paraId="23167EA7" w14:textId="77777777" w:rsidR="00D845EF" w:rsidRPr="007E1468" w:rsidRDefault="00D845EF" w:rsidP="00546008">
      <w:pPr>
        <w:jc w:val="both"/>
        <w:rPr>
          <w:color w:val="FF0000"/>
        </w:rPr>
        <w:sectPr w:rsidR="00D845EF" w:rsidRPr="007E1468" w:rsidSect="00D845EF">
          <w:pgSz w:w="16838" w:h="11906" w:orient="landscape"/>
          <w:pgMar w:top="1701" w:right="1134" w:bottom="709" w:left="1134" w:header="709" w:footer="709" w:gutter="0"/>
          <w:pgNumType w:start="1"/>
          <w:cols w:space="708"/>
          <w:titlePg/>
          <w:docGrid w:linePitch="360"/>
        </w:sectPr>
      </w:pPr>
    </w:p>
    <w:p w14:paraId="71E0921F" w14:textId="39F29619" w:rsidR="00EA4CEE" w:rsidRPr="007448C1" w:rsidRDefault="007448C1" w:rsidP="007448C1">
      <w:pPr>
        <w:ind w:firstLine="709"/>
        <w:jc w:val="both"/>
      </w:pPr>
      <w:r>
        <w:lastRenderedPageBreak/>
        <w:t>1.1</w:t>
      </w:r>
      <w:r w:rsidR="00E0196C">
        <w:t>3.</w:t>
      </w:r>
      <w:r>
        <w:t xml:space="preserve"> д</w:t>
      </w:r>
      <w:r w:rsidR="00EA4CEE" w:rsidRPr="007448C1">
        <w:t xml:space="preserve">ополнить </w:t>
      </w:r>
      <w:r w:rsidR="005525B8" w:rsidRPr="007448C1">
        <w:t xml:space="preserve">подпрограмму «Развитие отраслей агропромышленного комплекса» Муниципальной программы </w:t>
      </w:r>
      <w:r w:rsidR="00D845EF" w:rsidRPr="007448C1">
        <w:t>приложением №</w:t>
      </w:r>
      <w:r w:rsidR="005525B8" w:rsidRPr="007448C1">
        <w:t xml:space="preserve"> 2</w:t>
      </w:r>
      <w:r w:rsidR="00EA4CEE" w:rsidRPr="007448C1">
        <w:t xml:space="preserve"> следующего содержания:</w:t>
      </w:r>
    </w:p>
    <w:p w14:paraId="5E607E9F" w14:textId="77777777" w:rsidR="007448C1" w:rsidRDefault="007448C1" w:rsidP="00382D00">
      <w:pPr>
        <w:jc w:val="right"/>
        <w:rPr>
          <w:color w:val="FF0000"/>
          <w:sz w:val="20"/>
          <w:szCs w:val="20"/>
        </w:rPr>
      </w:pPr>
    </w:p>
    <w:p w14:paraId="4F52A127" w14:textId="3C134AE4" w:rsidR="00382D00" w:rsidRPr="007448C1" w:rsidRDefault="007448C1" w:rsidP="00382D00">
      <w:pPr>
        <w:jc w:val="right"/>
        <w:rPr>
          <w:sz w:val="20"/>
          <w:szCs w:val="20"/>
        </w:rPr>
      </w:pPr>
      <w:r w:rsidRPr="007448C1">
        <w:rPr>
          <w:sz w:val="20"/>
          <w:szCs w:val="20"/>
        </w:rPr>
        <w:t>«</w:t>
      </w:r>
      <w:r w:rsidR="00382D00" w:rsidRPr="007448C1">
        <w:rPr>
          <w:sz w:val="20"/>
          <w:szCs w:val="20"/>
        </w:rPr>
        <w:t>Приложение №2</w:t>
      </w:r>
    </w:p>
    <w:p w14:paraId="2FFD329B" w14:textId="77777777" w:rsidR="00382D00" w:rsidRPr="007448C1" w:rsidRDefault="00382D00" w:rsidP="00382D00">
      <w:pPr>
        <w:jc w:val="right"/>
        <w:rPr>
          <w:sz w:val="20"/>
          <w:szCs w:val="20"/>
        </w:rPr>
      </w:pPr>
      <w:r w:rsidRPr="007448C1">
        <w:rPr>
          <w:sz w:val="20"/>
          <w:szCs w:val="20"/>
        </w:rPr>
        <w:t xml:space="preserve">к подпрограмме «Развитие отраслей агропромышленного </w:t>
      </w:r>
    </w:p>
    <w:p w14:paraId="1F8B2B31" w14:textId="77777777" w:rsidR="00382D00" w:rsidRPr="007448C1" w:rsidRDefault="00382D00" w:rsidP="00382D00">
      <w:pPr>
        <w:jc w:val="right"/>
        <w:rPr>
          <w:sz w:val="20"/>
          <w:szCs w:val="20"/>
        </w:rPr>
      </w:pPr>
      <w:r w:rsidRPr="007448C1">
        <w:rPr>
          <w:sz w:val="20"/>
          <w:szCs w:val="20"/>
        </w:rPr>
        <w:t xml:space="preserve">комплекса» Муниципальной программы Шумерлинского </w:t>
      </w:r>
    </w:p>
    <w:p w14:paraId="3904CA32" w14:textId="77777777" w:rsidR="00382D00" w:rsidRPr="007448C1" w:rsidRDefault="00382D00" w:rsidP="00382D00">
      <w:pPr>
        <w:jc w:val="right"/>
        <w:rPr>
          <w:sz w:val="20"/>
          <w:szCs w:val="20"/>
        </w:rPr>
      </w:pPr>
      <w:r w:rsidRPr="007448C1">
        <w:rPr>
          <w:sz w:val="20"/>
          <w:szCs w:val="20"/>
        </w:rPr>
        <w:t xml:space="preserve">муниципального округа «Развитие сельского  хозяйства </w:t>
      </w:r>
    </w:p>
    <w:p w14:paraId="07CDC060" w14:textId="77777777" w:rsidR="00382D00" w:rsidRPr="007448C1" w:rsidRDefault="00382D00" w:rsidP="00382D00">
      <w:pPr>
        <w:jc w:val="right"/>
        <w:rPr>
          <w:sz w:val="20"/>
          <w:szCs w:val="20"/>
        </w:rPr>
      </w:pPr>
      <w:r w:rsidRPr="007448C1">
        <w:rPr>
          <w:sz w:val="20"/>
          <w:szCs w:val="20"/>
        </w:rPr>
        <w:t xml:space="preserve">и регулирование рынка сельскохозяйственной продукции, </w:t>
      </w:r>
    </w:p>
    <w:p w14:paraId="7B59DF0A" w14:textId="77777777" w:rsidR="00382D00" w:rsidRPr="007448C1" w:rsidRDefault="00382D00" w:rsidP="00382D00">
      <w:pPr>
        <w:jc w:val="right"/>
        <w:rPr>
          <w:sz w:val="20"/>
          <w:szCs w:val="20"/>
        </w:rPr>
      </w:pPr>
      <w:r w:rsidRPr="007448C1">
        <w:rPr>
          <w:sz w:val="20"/>
          <w:szCs w:val="20"/>
        </w:rPr>
        <w:t xml:space="preserve">сырья и  продовольствия Шумерлинского муниципального </w:t>
      </w:r>
    </w:p>
    <w:p w14:paraId="41CE7D5E" w14:textId="77777777" w:rsidR="00382D00" w:rsidRPr="007448C1" w:rsidRDefault="00382D00" w:rsidP="00382D00">
      <w:pPr>
        <w:jc w:val="right"/>
        <w:rPr>
          <w:sz w:val="20"/>
          <w:szCs w:val="20"/>
        </w:rPr>
      </w:pPr>
      <w:r w:rsidRPr="007448C1">
        <w:rPr>
          <w:sz w:val="20"/>
          <w:szCs w:val="20"/>
        </w:rPr>
        <w:t>округа»</w:t>
      </w:r>
    </w:p>
    <w:p w14:paraId="29AC4702" w14:textId="77777777" w:rsidR="00382D00" w:rsidRPr="007448C1" w:rsidRDefault="00382D00" w:rsidP="00382D00">
      <w:pPr>
        <w:jc w:val="right"/>
        <w:rPr>
          <w:sz w:val="20"/>
          <w:szCs w:val="20"/>
        </w:rPr>
      </w:pPr>
    </w:p>
    <w:p w14:paraId="512CD29F" w14:textId="77777777" w:rsidR="00382D00" w:rsidRPr="007448C1" w:rsidRDefault="00382D00" w:rsidP="00382D00">
      <w:pPr>
        <w:autoSpaceDE w:val="0"/>
        <w:autoSpaceDN w:val="0"/>
        <w:jc w:val="center"/>
        <w:rPr>
          <w:b/>
          <w:sz w:val="26"/>
          <w:szCs w:val="26"/>
        </w:rPr>
      </w:pPr>
      <w:r w:rsidRPr="007448C1">
        <w:rPr>
          <w:b/>
          <w:sz w:val="26"/>
          <w:szCs w:val="26"/>
        </w:rPr>
        <w:t xml:space="preserve">П Р А В И Л А </w:t>
      </w:r>
    </w:p>
    <w:p w14:paraId="3F98EEC2" w14:textId="77777777" w:rsidR="00382D00" w:rsidRPr="007448C1" w:rsidRDefault="00382D00" w:rsidP="00382D00">
      <w:pPr>
        <w:autoSpaceDE w:val="0"/>
        <w:autoSpaceDN w:val="0"/>
        <w:jc w:val="center"/>
        <w:rPr>
          <w:b/>
          <w:sz w:val="26"/>
          <w:szCs w:val="26"/>
        </w:rPr>
      </w:pPr>
      <w:r w:rsidRPr="007448C1">
        <w:rPr>
          <w:b/>
          <w:sz w:val="26"/>
          <w:szCs w:val="26"/>
        </w:rPr>
        <w:t>предоставления субсидий из бюджета Шумерлинского муниципального округа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14:paraId="690C6FE0" w14:textId="77777777" w:rsidR="00382D00" w:rsidRPr="007448C1" w:rsidRDefault="00382D00" w:rsidP="00382D00">
      <w:pPr>
        <w:autoSpaceDE w:val="0"/>
        <w:autoSpaceDN w:val="0"/>
        <w:jc w:val="center"/>
        <w:outlineLvl w:val="1"/>
        <w:rPr>
          <w:sz w:val="26"/>
          <w:szCs w:val="26"/>
        </w:rPr>
      </w:pPr>
      <w:bookmarkStart w:id="1" w:name="P53"/>
      <w:bookmarkEnd w:id="1"/>
    </w:p>
    <w:p w14:paraId="1D2CD7B1" w14:textId="77777777" w:rsidR="00382D00" w:rsidRPr="007448C1" w:rsidRDefault="00382D00" w:rsidP="00382D00">
      <w:pPr>
        <w:autoSpaceDE w:val="0"/>
        <w:autoSpaceDN w:val="0"/>
        <w:jc w:val="center"/>
        <w:outlineLvl w:val="1"/>
        <w:rPr>
          <w:b/>
          <w:sz w:val="26"/>
          <w:szCs w:val="26"/>
        </w:rPr>
      </w:pPr>
      <w:r w:rsidRPr="007448C1">
        <w:rPr>
          <w:b/>
          <w:sz w:val="26"/>
          <w:szCs w:val="26"/>
        </w:rPr>
        <w:t>I. Общие положения</w:t>
      </w:r>
    </w:p>
    <w:p w14:paraId="5C5B69AE" w14:textId="77777777" w:rsidR="00382D00" w:rsidRPr="007E1468" w:rsidRDefault="00382D00" w:rsidP="00382D00">
      <w:pPr>
        <w:autoSpaceDE w:val="0"/>
        <w:autoSpaceDN w:val="0"/>
        <w:jc w:val="both"/>
        <w:rPr>
          <w:color w:val="FF0000"/>
          <w:sz w:val="26"/>
          <w:szCs w:val="26"/>
        </w:rPr>
      </w:pPr>
    </w:p>
    <w:p w14:paraId="39F223E2" w14:textId="38D52A1F" w:rsidR="00382D00" w:rsidRPr="007448C1" w:rsidRDefault="00382D00" w:rsidP="00382D00">
      <w:pPr>
        <w:ind w:firstLine="709"/>
        <w:jc w:val="both"/>
        <w:rPr>
          <w:lang w:eastAsia="zh-CN"/>
        </w:rPr>
      </w:pPr>
      <w:proofErr w:type="gramStart"/>
      <w:r w:rsidRPr="007448C1">
        <w:rPr>
          <w:lang w:eastAsia="zh-CN"/>
        </w:rPr>
        <w:t>Настоящие Правила регламентируют цели, условия и порядок</w:t>
      </w:r>
      <w:r w:rsidR="007448C1" w:rsidRPr="007448C1">
        <w:rPr>
          <w:lang w:eastAsia="zh-CN"/>
        </w:rPr>
        <w:t xml:space="preserve"> предостав</w:t>
      </w:r>
      <w:r w:rsidRPr="007448C1">
        <w:rPr>
          <w:lang w:eastAsia="zh-CN"/>
        </w:rPr>
        <w:t>ления гражданам, ведущим личное подсобное хозяйство на территории Шумерлинского муниципального округа Чувашской Республики и применяющим специальный налоговый режим «Налог на профессиональный доход», субсидий на возмещение части затрат,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 (далее также соответственно – получатель субсидии</w:t>
      </w:r>
      <w:proofErr w:type="gramEnd"/>
      <w:r w:rsidRPr="007448C1">
        <w:rPr>
          <w:lang w:eastAsia="zh-CN"/>
        </w:rPr>
        <w:t xml:space="preserve">, </w:t>
      </w:r>
      <w:proofErr w:type="gramStart"/>
      <w:r w:rsidRPr="007448C1">
        <w:rPr>
          <w:lang w:eastAsia="zh-CN"/>
        </w:rPr>
        <w:t>субсидия) за счет средств бюджета Шумерлинского муниципального округа Чувашской Республики, а также средств, поступивших в бюджет Шумерлинского муниципального округа из республиканского бюджета Чувашской Республики на указанные цели, в рамках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 433.</w:t>
      </w:r>
      <w:proofErr w:type="gramEnd"/>
    </w:p>
    <w:p w14:paraId="19576F9E" w14:textId="77777777" w:rsidR="00382D00" w:rsidRPr="007448C1" w:rsidRDefault="00382D00" w:rsidP="00382D00">
      <w:pPr>
        <w:jc w:val="center"/>
        <w:rPr>
          <w:b/>
          <w:lang w:eastAsia="zh-CN"/>
        </w:rPr>
      </w:pPr>
    </w:p>
    <w:p w14:paraId="4A61C40F" w14:textId="77777777" w:rsidR="00382D00" w:rsidRPr="007448C1" w:rsidRDefault="00382D00" w:rsidP="00382D00">
      <w:pPr>
        <w:jc w:val="center"/>
        <w:rPr>
          <w:b/>
          <w:lang w:eastAsia="zh-CN"/>
        </w:rPr>
      </w:pPr>
      <w:r w:rsidRPr="007448C1">
        <w:rPr>
          <w:b/>
          <w:lang w:eastAsia="zh-CN"/>
        </w:rPr>
        <w:t xml:space="preserve">II. Порядок финансирования </w:t>
      </w:r>
    </w:p>
    <w:p w14:paraId="23AB4E1D" w14:textId="77777777" w:rsidR="00382D00" w:rsidRPr="007448C1" w:rsidRDefault="00382D00" w:rsidP="00382D00">
      <w:pPr>
        <w:ind w:firstLine="709"/>
        <w:jc w:val="both"/>
        <w:rPr>
          <w:lang w:eastAsia="zh-CN"/>
        </w:rPr>
      </w:pPr>
    </w:p>
    <w:p w14:paraId="7DE08021" w14:textId="77777777" w:rsidR="00382D00" w:rsidRPr="007448C1" w:rsidRDefault="00382D00" w:rsidP="00382D00">
      <w:pPr>
        <w:ind w:firstLine="709"/>
        <w:jc w:val="both"/>
        <w:rPr>
          <w:lang w:eastAsia="zh-CN"/>
        </w:rPr>
      </w:pPr>
      <w:r w:rsidRPr="007448C1">
        <w:rPr>
          <w:lang w:eastAsia="zh-CN"/>
        </w:rPr>
        <w:t>2.1. В соответствии с решением Собрания депутатов Шумерлинского муниципального округа № 10/1 от 14.04.2022 г  «О внесении изменений в решение Собрания депутатов Шумерлинского муниципального округа Чувашской Республики от 10.12.2021 № 3/1 «О  бюджете Шумерлинского муниципального округа Чувашской Республики на 2022 год и на плановый период 2023 и 2024 годов»» главным распорядителем средств местного  бюджета Шумерлинского муниципального округа Чувашской Республики (далее – местный бюджет), направляемых получателям субсидий на возмещение части затрат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является администрация Шумерлинского муниципального округа.</w:t>
      </w:r>
    </w:p>
    <w:p w14:paraId="28A06AC6" w14:textId="77777777" w:rsidR="00382D00" w:rsidRPr="007448C1" w:rsidRDefault="00382D00" w:rsidP="00382D00">
      <w:pPr>
        <w:ind w:firstLine="709"/>
        <w:jc w:val="both"/>
        <w:rPr>
          <w:lang w:eastAsia="zh-CN"/>
        </w:rPr>
      </w:pPr>
      <w:r w:rsidRPr="007448C1">
        <w:rPr>
          <w:lang w:eastAsia="zh-CN"/>
        </w:rPr>
        <w:t>Предоставление субсидии осуществляется за счет средств, предусмотренных по разделу 0400 «Национальная экономика», подразделу 0405 «Сельское хозяйство и рыболовство», в пределах лимитов бюджетных обязательств, доведенных в установленном порядке администрации Шумерлинского муниципального округа.</w:t>
      </w:r>
    </w:p>
    <w:p w14:paraId="2D2D0047" w14:textId="77777777" w:rsidR="00382D00" w:rsidRPr="007448C1" w:rsidRDefault="00382D00" w:rsidP="00382D00">
      <w:pPr>
        <w:ind w:firstLine="709"/>
        <w:jc w:val="both"/>
        <w:rPr>
          <w:lang w:eastAsia="zh-CN"/>
        </w:rPr>
      </w:pPr>
      <w:r w:rsidRPr="007448C1">
        <w:rPr>
          <w:lang w:eastAsia="zh-CN"/>
        </w:rPr>
        <w:lastRenderedPageBreak/>
        <w:t>Администрация Шумерлинского муниципального округа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14:paraId="32706F2C" w14:textId="77777777" w:rsidR="00382D00" w:rsidRPr="007448C1" w:rsidRDefault="00382D00" w:rsidP="00382D00">
      <w:pPr>
        <w:ind w:firstLine="709"/>
        <w:jc w:val="both"/>
        <w:rPr>
          <w:lang w:eastAsia="zh-CN"/>
        </w:rPr>
      </w:pPr>
      <w:r w:rsidRPr="007448C1">
        <w:rPr>
          <w:lang w:eastAsia="zh-CN"/>
        </w:rPr>
        <w:t>Выплата субсидий за счет средств, поступивших из республиканского бюджета Чувашской Республики, в том числе средств, поступивших в республиканский бюджет Чувашской Республики  из федерального бюджета, осуществляется на условиях, установленных нормативными правовыми актами Российской Федерации и Чувашской Республики.</w:t>
      </w:r>
    </w:p>
    <w:p w14:paraId="1E65BA7C" w14:textId="77777777" w:rsidR="00382D00" w:rsidRPr="007448C1" w:rsidRDefault="00382D00" w:rsidP="00382D00">
      <w:pPr>
        <w:ind w:firstLine="709"/>
        <w:jc w:val="both"/>
        <w:rPr>
          <w:lang w:eastAsia="zh-CN"/>
        </w:rPr>
      </w:pPr>
      <w:r w:rsidRPr="007448C1">
        <w:rPr>
          <w:lang w:eastAsia="zh-CN"/>
        </w:rPr>
        <w:t>В случае доведения в установленном порядке</w:t>
      </w:r>
      <w:r w:rsidRPr="007448C1">
        <w:t xml:space="preserve"> </w:t>
      </w:r>
      <w:r w:rsidRPr="007448C1">
        <w:rPr>
          <w:lang w:eastAsia="zh-CN"/>
        </w:rPr>
        <w:t>администрации Шумерлинского муниципального округа дополнительных лимитов бюджетных обязательств на цели, указанные в разделе I настоящих Правил, выплата субсидии производится с учетом следующих критериев приоритетности предоставления субсидии (по мере убывания их значимости):</w:t>
      </w:r>
    </w:p>
    <w:p w14:paraId="3FAFF62C" w14:textId="77777777" w:rsidR="00382D00" w:rsidRPr="007448C1" w:rsidRDefault="00382D00" w:rsidP="00382D00">
      <w:pPr>
        <w:ind w:firstLine="709"/>
        <w:jc w:val="both"/>
        <w:rPr>
          <w:lang w:eastAsia="zh-CN"/>
        </w:rPr>
      </w:pPr>
      <w:r w:rsidRPr="007448C1">
        <w:rPr>
          <w:lang w:eastAsia="zh-CN"/>
        </w:rPr>
        <w:t>а) ранее представлены в администрацию Шумерлинского муниципального округа в соответствии с пунктом 2.5 настоящих Правил соответствующие требованиям настоящих Правил документы на получение субсидии, на основании которых субсидия была предоставлена не в полном объеме в связи с отсутствием лимитов бюджетных обязательств на цели, указанные в разделе I настоящих Правил, в соответствии с пунктом 2.7 настоящих Правил;</w:t>
      </w:r>
    </w:p>
    <w:p w14:paraId="5C83C8A1" w14:textId="77777777" w:rsidR="00382D00" w:rsidRPr="007448C1" w:rsidRDefault="00382D00" w:rsidP="00382D00">
      <w:pPr>
        <w:ind w:firstLine="709"/>
        <w:jc w:val="both"/>
        <w:rPr>
          <w:lang w:eastAsia="zh-CN"/>
        </w:rPr>
      </w:pPr>
      <w:r w:rsidRPr="007448C1">
        <w:rPr>
          <w:lang w:eastAsia="zh-CN"/>
        </w:rPr>
        <w:t>б) ранее представлены в администрацию Шумерлинского муниципального округа в соответствии с пунктом 2.5 настоящих Правил соответствующие требованиям настоящих Правил документы на получение субсидии, на основании которых субсидия не была предоставлена в связи с отсутствием лимитов бюджетных обязательств на цели, указанные в разделе I настоящих Правил.</w:t>
      </w:r>
    </w:p>
    <w:p w14:paraId="46B4AFBD" w14:textId="77777777" w:rsidR="00382D00" w:rsidRPr="007448C1" w:rsidRDefault="00382D00" w:rsidP="00382D00">
      <w:pPr>
        <w:ind w:firstLine="709"/>
        <w:jc w:val="both"/>
        <w:rPr>
          <w:lang w:eastAsia="zh-CN"/>
        </w:rPr>
      </w:pPr>
      <w:r w:rsidRPr="007448C1">
        <w:rPr>
          <w:lang w:eastAsia="zh-CN"/>
        </w:rPr>
        <w:t>2.2. Субсидии за счет средств местного  бюджета Шумерлинского муниципального округа Чувашской Республики предоставляются получателям субсидий в виде возмещения части затрат текущего финансового года по ставкам, определяемым Минсельхозом Чувашии:</w:t>
      </w:r>
    </w:p>
    <w:p w14:paraId="1CC6CB0A" w14:textId="42960497" w:rsidR="00382D00" w:rsidRPr="007448C1" w:rsidRDefault="00382D00" w:rsidP="00382D00">
      <w:pPr>
        <w:ind w:firstLine="709"/>
        <w:jc w:val="both"/>
        <w:rPr>
          <w:lang w:eastAsia="zh-CN"/>
        </w:rPr>
      </w:pPr>
      <w:r w:rsidRPr="007448C1">
        <w:rPr>
          <w:lang w:eastAsia="zh-CN"/>
        </w:rPr>
        <w:t xml:space="preserve"> на 1 тонну реализованных юридичес</w:t>
      </w:r>
      <w:r w:rsidR="007448C1">
        <w:rPr>
          <w:lang w:eastAsia="zh-CN"/>
        </w:rPr>
        <w:t>ким лицам, включая сельскохозяй</w:t>
      </w:r>
      <w:r w:rsidRPr="007448C1">
        <w:rPr>
          <w:lang w:eastAsia="zh-CN"/>
        </w:rPr>
        <w:t>ственным потребительским кооперативам, в текущем финансовом году овощей открытого грунта: капусты, моркови, свеклы столовой,  огурцов, томатов, лука, чеснока, картофеля собственного производства, сумма субсидий при этом не может превышать 30 процентов затрат на производство данной продукции;</w:t>
      </w:r>
    </w:p>
    <w:p w14:paraId="11680F42" w14:textId="77777777" w:rsidR="00382D00" w:rsidRPr="007448C1" w:rsidRDefault="00382D00" w:rsidP="00382D00">
      <w:pPr>
        <w:ind w:firstLine="709"/>
        <w:jc w:val="both"/>
        <w:rPr>
          <w:lang w:eastAsia="zh-CN"/>
        </w:rPr>
      </w:pPr>
      <w:r w:rsidRPr="007448C1">
        <w:rPr>
          <w:lang w:eastAsia="zh-CN"/>
        </w:rPr>
        <w:t>на содержание 1 головы молочной коровы (нетели) исходя из численности поголовья коров (нетели) на  дату обращения, но не более 50 тыс. рублей на одно личное подсобное хозяйство в год;</w:t>
      </w:r>
    </w:p>
    <w:p w14:paraId="601E1B89" w14:textId="227D1235" w:rsidR="00382D00" w:rsidRPr="007448C1" w:rsidRDefault="00382D00" w:rsidP="00382D00">
      <w:pPr>
        <w:ind w:firstLine="709"/>
        <w:jc w:val="both"/>
        <w:rPr>
          <w:lang w:eastAsia="zh-CN"/>
        </w:rPr>
      </w:pPr>
      <w:r w:rsidRPr="007448C1">
        <w:rPr>
          <w:lang w:eastAsia="zh-CN"/>
        </w:rPr>
        <w:t>на содержание 1 головы коровы (нетели)  сп</w:t>
      </w:r>
      <w:r w:rsidR="007448C1">
        <w:rPr>
          <w:lang w:eastAsia="zh-CN"/>
        </w:rPr>
        <w:t>ециализированной мясной по</w:t>
      </w:r>
      <w:r w:rsidRPr="007448C1">
        <w:rPr>
          <w:lang w:eastAsia="zh-CN"/>
        </w:rPr>
        <w:t>роды, исходя из численности поголовья коров (нетели) на  дату обращения, но не более 25 тыс. рублей на одно личное подсобное хозяйство в год;</w:t>
      </w:r>
    </w:p>
    <w:p w14:paraId="7E133853" w14:textId="5CAB3484" w:rsidR="00382D00" w:rsidRPr="007448C1" w:rsidRDefault="00382D00" w:rsidP="00382D00">
      <w:pPr>
        <w:ind w:firstLine="709"/>
        <w:jc w:val="both"/>
        <w:rPr>
          <w:lang w:eastAsia="zh-CN"/>
        </w:rPr>
      </w:pPr>
      <w:r w:rsidRPr="007448C1">
        <w:rPr>
          <w:lang w:eastAsia="zh-CN"/>
        </w:rPr>
        <w:t>на содержания 1 головы овец и (или) коз</w:t>
      </w:r>
      <w:r w:rsidR="007448C1">
        <w:rPr>
          <w:lang w:eastAsia="zh-CN"/>
        </w:rPr>
        <w:t xml:space="preserve"> старше 1 года исходя из числен</w:t>
      </w:r>
      <w:r w:rsidRPr="007448C1">
        <w:rPr>
          <w:lang w:eastAsia="zh-CN"/>
        </w:rPr>
        <w:t>ности поголовья овец (коз) на  дату обращения, но не более 12 тыс. рублей на одно личное подсобное хозяйство в год.</w:t>
      </w:r>
    </w:p>
    <w:p w14:paraId="4264B506" w14:textId="77777777" w:rsidR="00382D00" w:rsidRPr="007448C1" w:rsidRDefault="00382D00" w:rsidP="00382D00">
      <w:pPr>
        <w:ind w:firstLine="709"/>
        <w:jc w:val="both"/>
        <w:rPr>
          <w:lang w:eastAsia="zh-CN"/>
        </w:rPr>
      </w:pPr>
      <w:r w:rsidRPr="007448C1">
        <w:rPr>
          <w:lang w:eastAsia="zh-CN"/>
        </w:rPr>
        <w:t>Размер субсидии рассчитывается по  следующей формуле:</w:t>
      </w:r>
    </w:p>
    <w:p w14:paraId="2C817E2C" w14:textId="77777777" w:rsidR="00382D00" w:rsidRPr="007448C1" w:rsidRDefault="00382D00" w:rsidP="00382D00">
      <w:pPr>
        <w:ind w:firstLine="709"/>
        <w:jc w:val="both"/>
        <w:rPr>
          <w:lang w:eastAsia="zh-CN"/>
        </w:rPr>
      </w:pPr>
    </w:p>
    <w:p w14:paraId="7ED23366" w14:textId="77777777" w:rsidR="00382D00" w:rsidRPr="007448C1" w:rsidRDefault="00382D00" w:rsidP="00382D00">
      <w:pPr>
        <w:ind w:firstLine="709"/>
        <w:jc w:val="both"/>
        <w:rPr>
          <w:lang w:eastAsia="zh-CN"/>
        </w:rPr>
      </w:pPr>
      <w:r w:rsidRPr="007448C1">
        <w:rPr>
          <w:lang w:eastAsia="zh-CN"/>
        </w:rPr>
        <w:t>С = V × R,</w:t>
      </w:r>
    </w:p>
    <w:p w14:paraId="610AD2F4" w14:textId="77777777" w:rsidR="00382D00" w:rsidRPr="007448C1" w:rsidRDefault="00382D00" w:rsidP="00382D00">
      <w:pPr>
        <w:ind w:firstLine="709"/>
        <w:jc w:val="both"/>
        <w:rPr>
          <w:lang w:eastAsia="zh-CN"/>
        </w:rPr>
      </w:pPr>
    </w:p>
    <w:p w14:paraId="774BC111" w14:textId="77777777" w:rsidR="00382D00" w:rsidRPr="007448C1" w:rsidRDefault="00382D00" w:rsidP="00382D00">
      <w:pPr>
        <w:ind w:firstLine="709"/>
        <w:jc w:val="both"/>
        <w:rPr>
          <w:lang w:eastAsia="zh-CN"/>
        </w:rPr>
      </w:pPr>
      <w:r w:rsidRPr="007448C1">
        <w:rPr>
          <w:lang w:eastAsia="zh-CN"/>
        </w:rPr>
        <w:t>где:</w:t>
      </w:r>
    </w:p>
    <w:p w14:paraId="303A8EA1" w14:textId="77777777" w:rsidR="00382D00" w:rsidRPr="007448C1" w:rsidRDefault="00382D00" w:rsidP="00382D00">
      <w:pPr>
        <w:ind w:firstLine="709"/>
        <w:jc w:val="both"/>
        <w:rPr>
          <w:lang w:eastAsia="zh-CN"/>
        </w:rPr>
      </w:pPr>
      <w:r w:rsidRPr="007448C1">
        <w:rPr>
          <w:lang w:eastAsia="zh-CN"/>
        </w:rPr>
        <w:t>С – размер субсидии за счет средств федерального бюджета, республиканского бюджета Чувашской Республики и местного бюджета. рублей;</w:t>
      </w:r>
    </w:p>
    <w:p w14:paraId="517E8E3B" w14:textId="2CD04EE5" w:rsidR="00382D00" w:rsidRPr="007448C1" w:rsidRDefault="00382D00" w:rsidP="00382D00">
      <w:pPr>
        <w:ind w:firstLine="709"/>
        <w:jc w:val="both"/>
        <w:rPr>
          <w:lang w:eastAsia="zh-CN"/>
        </w:rPr>
      </w:pPr>
      <w:proofErr w:type="gramStart"/>
      <w:r w:rsidRPr="007448C1">
        <w:rPr>
          <w:lang w:eastAsia="zh-CN"/>
        </w:rPr>
        <w:t>V –  объем реализованных в  текущем финансовом году овощей открытого грунта и (или) картофеля собственного произв</w:t>
      </w:r>
      <w:r w:rsidR="007448C1">
        <w:rPr>
          <w:lang w:eastAsia="zh-CN"/>
        </w:rPr>
        <w:t>одства (тонн), или поголовье мо</w:t>
      </w:r>
      <w:r w:rsidRPr="007448C1">
        <w:rPr>
          <w:lang w:eastAsia="zh-CN"/>
        </w:rPr>
        <w:t xml:space="preserve">лочных </w:t>
      </w:r>
      <w:r w:rsidRPr="007448C1">
        <w:rPr>
          <w:lang w:eastAsia="zh-CN"/>
        </w:rPr>
        <w:lastRenderedPageBreak/>
        <w:t>коров (нетелей) и (или) коров (нетелей)  специализированных мясных пород, или овец и (или) коз (голов);</w:t>
      </w:r>
      <w:proofErr w:type="gramEnd"/>
    </w:p>
    <w:p w14:paraId="7F233BCE" w14:textId="77777777" w:rsidR="00382D00" w:rsidRPr="007448C1" w:rsidRDefault="00382D00" w:rsidP="00382D00">
      <w:pPr>
        <w:ind w:firstLine="709"/>
        <w:jc w:val="both"/>
        <w:rPr>
          <w:lang w:eastAsia="zh-CN"/>
        </w:rPr>
      </w:pPr>
      <w:r w:rsidRPr="007448C1">
        <w:rPr>
          <w:lang w:eastAsia="zh-CN"/>
        </w:rPr>
        <w:t>R – ставка субсидии  за счет средств федерального бюджета,</w:t>
      </w:r>
      <w:r w:rsidRPr="007448C1">
        <w:t xml:space="preserve"> </w:t>
      </w:r>
      <w:r w:rsidRPr="007448C1">
        <w:rPr>
          <w:lang w:eastAsia="zh-CN"/>
        </w:rPr>
        <w:t>республиканского бюджета Чувашской Республики и местного бюджета</w:t>
      </w:r>
      <w:proofErr w:type="gramStart"/>
      <w:r w:rsidRPr="007448C1">
        <w:rPr>
          <w:lang w:eastAsia="zh-CN"/>
        </w:rPr>
        <w:t>.</w:t>
      </w:r>
      <w:proofErr w:type="gramEnd"/>
      <w:r w:rsidRPr="007448C1">
        <w:rPr>
          <w:lang w:eastAsia="zh-CN"/>
        </w:rPr>
        <w:t xml:space="preserve"> </w:t>
      </w:r>
      <w:proofErr w:type="gramStart"/>
      <w:r w:rsidRPr="007448C1">
        <w:rPr>
          <w:lang w:eastAsia="zh-CN"/>
        </w:rPr>
        <w:t>р</w:t>
      </w:r>
      <w:proofErr w:type="gramEnd"/>
      <w:r w:rsidRPr="007448C1">
        <w:rPr>
          <w:lang w:eastAsia="zh-CN"/>
        </w:rPr>
        <w:t>ублей;</w:t>
      </w:r>
    </w:p>
    <w:p w14:paraId="05BA4DE4" w14:textId="77777777" w:rsidR="00382D00" w:rsidRPr="007448C1" w:rsidRDefault="00382D00" w:rsidP="00382D00">
      <w:pPr>
        <w:ind w:firstLine="709"/>
        <w:jc w:val="both"/>
        <w:rPr>
          <w:lang w:eastAsia="zh-CN"/>
        </w:rPr>
      </w:pPr>
      <w:r w:rsidRPr="007448C1">
        <w:rPr>
          <w:lang w:eastAsia="zh-CN"/>
        </w:rPr>
        <w:t>При этом,  доля средств, выделяемых из федерального бюджета, составляет 4,8% в общем размере субсидий  за счет всех источников финансирования, из республиканского бюджета Чувашской Республики</w:t>
      </w:r>
      <w:r w:rsidRPr="007448C1">
        <w:t xml:space="preserve"> исходя </w:t>
      </w:r>
      <w:r w:rsidRPr="007448C1">
        <w:rPr>
          <w:lang w:eastAsia="zh-CN"/>
        </w:rPr>
        <w:t xml:space="preserve">из уровня </w:t>
      </w:r>
      <w:proofErr w:type="spellStart"/>
      <w:r w:rsidRPr="007448C1">
        <w:rPr>
          <w:lang w:eastAsia="zh-CN"/>
        </w:rPr>
        <w:t>софинансирования</w:t>
      </w:r>
      <w:proofErr w:type="spellEnd"/>
      <w:r w:rsidRPr="007448C1">
        <w:rPr>
          <w:lang w:eastAsia="zh-CN"/>
        </w:rPr>
        <w:t>, установленного Правительством Российской Федерации для Чувашской Республики, -0,05%, из республиканского бюджета Чувашской Республики</w:t>
      </w:r>
      <w:r w:rsidRPr="007448C1">
        <w:t xml:space="preserve"> </w:t>
      </w:r>
      <w:r w:rsidRPr="007448C1">
        <w:rPr>
          <w:lang w:eastAsia="zh-CN"/>
        </w:rPr>
        <w:t xml:space="preserve">сверх уровня </w:t>
      </w:r>
      <w:proofErr w:type="spellStart"/>
      <w:r w:rsidRPr="007448C1">
        <w:rPr>
          <w:lang w:eastAsia="zh-CN"/>
        </w:rPr>
        <w:t>софинансирования</w:t>
      </w:r>
      <w:proofErr w:type="spellEnd"/>
      <w:r w:rsidRPr="007448C1">
        <w:rPr>
          <w:lang w:eastAsia="zh-CN"/>
        </w:rPr>
        <w:t xml:space="preserve"> из федерального бюджета, установленного Правительством Российской Федерации для Чувашской Республики – 95,05%,  местного бюджета  - 0,1%:</w:t>
      </w:r>
    </w:p>
    <w:p w14:paraId="574AE7A3" w14:textId="77777777" w:rsidR="00382D00" w:rsidRPr="007448C1" w:rsidRDefault="00382D00" w:rsidP="00382D00">
      <w:pPr>
        <w:ind w:firstLine="709"/>
        <w:jc w:val="both"/>
        <w:rPr>
          <w:lang w:eastAsia="zh-CN"/>
        </w:rPr>
      </w:pPr>
      <w:bookmarkStart w:id="2" w:name="P85"/>
      <w:bookmarkStart w:id="3" w:name="P87"/>
      <w:bookmarkStart w:id="4" w:name="P91"/>
      <w:bookmarkStart w:id="5" w:name="P131"/>
      <w:bookmarkEnd w:id="2"/>
      <w:bookmarkEnd w:id="3"/>
      <w:bookmarkEnd w:id="4"/>
      <w:bookmarkEnd w:id="5"/>
      <w:r w:rsidRPr="007448C1">
        <w:rPr>
          <w:lang w:eastAsia="zh-CN"/>
        </w:rPr>
        <w:t>2.3. Субсидии предоставляются при соблюдении получателем субсидии следующих условий:</w:t>
      </w:r>
    </w:p>
    <w:p w14:paraId="6FA540D0" w14:textId="77777777" w:rsidR="00382D00" w:rsidRPr="007448C1" w:rsidRDefault="00382D00" w:rsidP="00382D00">
      <w:pPr>
        <w:ind w:firstLine="709"/>
        <w:jc w:val="both"/>
        <w:rPr>
          <w:lang w:eastAsia="zh-CN"/>
        </w:rPr>
      </w:pPr>
      <w:r w:rsidRPr="007448C1">
        <w:rPr>
          <w:lang w:eastAsia="zh-CN"/>
        </w:rPr>
        <w:t>а)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14:paraId="31B45B48" w14:textId="77777777" w:rsidR="00382D00" w:rsidRPr="007448C1" w:rsidRDefault="00382D00" w:rsidP="00382D00">
      <w:pPr>
        <w:ind w:firstLine="709"/>
        <w:jc w:val="both"/>
        <w:rPr>
          <w:lang w:eastAsia="zh-CN"/>
        </w:rPr>
      </w:pPr>
      <w:r w:rsidRPr="007448C1">
        <w:rPr>
          <w:lang w:eastAsia="zh-CN"/>
        </w:rPr>
        <w:t>б) принятие получателем субсидии обязательства о применении специального налогового режима «Налог на профессиональный доход» не менее трех лет по истечении года, в котором получены средств государственной поддержки;</w:t>
      </w:r>
    </w:p>
    <w:p w14:paraId="6F1EAC66" w14:textId="77777777" w:rsidR="00382D00" w:rsidRPr="007448C1" w:rsidRDefault="00382D00" w:rsidP="00382D00">
      <w:pPr>
        <w:ind w:firstLine="709"/>
        <w:jc w:val="both"/>
        <w:rPr>
          <w:lang w:eastAsia="zh-CN"/>
        </w:rPr>
      </w:pPr>
      <w:r w:rsidRPr="007448C1">
        <w:rPr>
          <w:lang w:eastAsia="zh-CN"/>
        </w:rPr>
        <w:t xml:space="preserve">в) получатель субсидии должен представить выписку из </w:t>
      </w:r>
      <w:proofErr w:type="spellStart"/>
      <w:r w:rsidRPr="007448C1">
        <w:rPr>
          <w:lang w:eastAsia="zh-CN"/>
        </w:rPr>
        <w:t>похозяйственной</w:t>
      </w:r>
      <w:proofErr w:type="spellEnd"/>
      <w:r w:rsidRPr="007448C1">
        <w:rPr>
          <w:lang w:eastAsia="zh-CN"/>
        </w:rPr>
        <w:t xml:space="preserve"> книги, подтверждающую ведение производственной деятельности в личном подсобном хозяйстве не менее чем в течение 12 месяцев, предшествующих году предоставления субсидии;</w:t>
      </w:r>
    </w:p>
    <w:p w14:paraId="06C8BDB1" w14:textId="77777777" w:rsidR="00382D00" w:rsidRPr="007448C1" w:rsidRDefault="00382D00" w:rsidP="00382D00">
      <w:pPr>
        <w:ind w:firstLine="709"/>
        <w:jc w:val="both"/>
        <w:rPr>
          <w:lang w:eastAsia="zh-CN"/>
        </w:rPr>
      </w:pPr>
      <w:r w:rsidRPr="007448C1">
        <w:rPr>
          <w:lang w:eastAsia="zh-CN"/>
        </w:rPr>
        <w:t>г) получатель субсидии должен подтвердить затраты на производство сельскохозяйственной продукции и развитие сельскохозяйственных отраслей, указанных в разделе I настоящих Правил (договоры купли-продажи; товарные накладные и (или) универсальные передаточные документы, и (или) акты приема-передачи, акты о приемке выполненных работ (оказании услуг), и (или) товарные чеки; платежные документы или расписки в получении денежных средств (в случае заключения договоров с физическими лицами), и (или)  выписки из банка, и (или)  иные документы, подтверждающие факт оплаты приобретения основных средств или расходных материалов, использованных при производстве продукции, на которую предоставляется субсидия);</w:t>
      </w:r>
    </w:p>
    <w:p w14:paraId="5E21F3DC" w14:textId="77777777" w:rsidR="00382D00" w:rsidRPr="007448C1" w:rsidRDefault="00382D00" w:rsidP="00382D00">
      <w:pPr>
        <w:ind w:firstLine="709"/>
        <w:jc w:val="both"/>
        <w:rPr>
          <w:lang w:eastAsia="zh-CN"/>
        </w:rPr>
      </w:pPr>
      <w:r w:rsidRPr="007448C1">
        <w:rPr>
          <w:lang w:eastAsia="zh-CN"/>
        </w:rPr>
        <w:t>д) наличие у получателя субсидии поголовья молочных коров (нетелей) или поголовья коров (нетелей) специализированных мясных пород на дату обращения в Минсельхоз Чувашии за получением субсидии и принятие получателем субсидии обязательства сохранения поголовья молочных коров (нетелей) или  коров (нетелей) специализированных мясных пород по состоянию на 31 декабря  года получения субсидии в количестве не менее чем на дату обращения в Минсельхоз Чувашии за получением субсидии (для получателей субсидий соответственно по направлениям прирост производства молока или  развитие специализированного мясного скотоводства);</w:t>
      </w:r>
    </w:p>
    <w:p w14:paraId="5795207A" w14:textId="77777777" w:rsidR="00382D00" w:rsidRPr="007448C1" w:rsidRDefault="00382D00" w:rsidP="00382D00">
      <w:pPr>
        <w:ind w:firstLine="709"/>
        <w:jc w:val="both"/>
        <w:rPr>
          <w:lang w:eastAsia="zh-CN"/>
        </w:rPr>
      </w:pPr>
      <w:r w:rsidRPr="007448C1">
        <w:rPr>
          <w:lang w:eastAsia="zh-CN"/>
        </w:rPr>
        <w:t>е) наличие у получателя субсидии не менее 5 голов овец и (или) 1 головы козы старше 1 года на дату  обращения в Минсельхоз Чувашии за получением субсидии и принятие получателем субсидии обязательства сохранения поголовья овец и коз старше 1 года по состоянию на 31 декабря года получения субсидии в количестве не менее чем на дату обращения в Минсельхоз Чувашии за получением субсидии (для получателей субсидий по направлению развитие овцеводства и козоводства);</w:t>
      </w:r>
    </w:p>
    <w:p w14:paraId="0F0BD532" w14:textId="77777777" w:rsidR="00382D00" w:rsidRPr="007448C1" w:rsidRDefault="00382D00" w:rsidP="00382D00">
      <w:pPr>
        <w:ind w:firstLine="709"/>
        <w:jc w:val="both"/>
        <w:rPr>
          <w:lang w:eastAsia="zh-CN"/>
        </w:rPr>
      </w:pPr>
      <w:r w:rsidRPr="007448C1">
        <w:rPr>
          <w:lang w:eastAsia="zh-CN"/>
        </w:rPr>
        <w:t xml:space="preserve">ж) отсутствие в году, предшествующем году получения субсидии, случаев привлечения к ответственности получателя субсидии ‎за несоблюдение запрета выжигания сухой травянистой растительности, стерни, пожнивных остатков (за </w:t>
      </w:r>
      <w:r w:rsidRPr="007448C1">
        <w:rPr>
          <w:lang w:eastAsia="zh-CN"/>
        </w:rPr>
        <w:lastRenderedPageBreak/>
        <w:t>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14:paraId="53FE8FB7" w14:textId="3D6C314B" w:rsidR="00382D00" w:rsidRPr="007448C1" w:rsidRDefault="00382D00" w:rsidP="00382D00">
      <w:pPr>
        <w:ind w:firstLine="709"/>
        <w:jc w:val="both"/>
        <w:rPr>
          <w:lang w:eastAsia="zh-CN"/>
        </w:rPr>
      </w:pPr>
      <w:r w:rsidRPr="007448C1">
        <w:rPr>
          <w:lang w:eastAsia="zh-CN"/>
        </w:rPr>
        <w:t>Обязательным условием предоставлени</w:t>
      </w:r>
      <w:r w:rsidR="007448C1">
        <w:rPr>
          <w:lang w:eastAsia="zh-CN"/>
        </w:rPr>
        <w:t>я субсидии является согласие по</w:t>
      </w:r>
      <w:r w:rsidRPr="007448C1">
        <w:rPr>
          <w:lang w:eastAsia="zh-CN"/>
        </w:rPr>
        <w:t>лучателей субсидий на осуществление администрацией Шумерлинского муниципального округа и органами муниципального финансового контроля проверок, предусмотренных разделом IV настоящих Правил.</w:t>
      </w:r>
    </w:p>
    <w:p w14:paraId="67DC544B" w14:textId="77777777" w:rsidR="00382D00" w:rsidRPr="007448C1" w:rsidRDefault="00382D00" w:rsidP="00382D00">
      <w:pPr>
        <w:ind w:firstLine="709"/>
        <w:jc w:val="both"/>
        <w:rPr>
          <w:lang w:eastAsia="zh-CN"/>
        </w:rPr>
      </w:pPr>
      <w:r w:rsidRPr="007448C1">
        <w:rPr>
          <w:lang w:eastAsia="zh-CN"/>
        </w:rPr>
        <w:t>2.4. Субсидии предоставляются получателю субсидии в случаях, если на первое число месяца, в котором планируется заключение соглашения о предоставлении субсидии между администрацией Шумерлинского муниципального округа и получателем субсидии (далее – соглашение), получатель субсидии соответствует следующим требованиям:</w:t>
      </w:r>
    </w:p>
    <w:p w14:paraId="0A9AA1E8" w14:textId="77777777" w:rsidR="00382D00" w:rsidRPr="007448C1" w:rsidRDefault="00382D00" w:rsidP="00382D00">
      <w:pPr>
        <w:ind w:firstLine="709"/>
        <w:jc w:val="both"/>
        <w:rPr>
          <w:lang w:eastAsia="zh-CN"/>
        </w:rPr>
      </w:pPr>
      <w:r w:rsidRPr="007448C1">
        <w:rPr>
          <w:lang w:eastAsia="zh-CN"/>
        </w:rPr>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w:t>
      </w:r>
    </w:p>
    <w:p w14:paraId="694200E5" w14:textId="461D9152" w:rsidR="00382D00" w:rsidRPr="007448C1" w:rsidRDefault="00382D00" w:rsidP="00382D00">
      <w:pPr>
        <w:ind w:firstLine="709"/>
        <w:jc w:val="both"/>
        <w:rPr>
          <w:lang w:eastAsia="zh-CN"/>
        </w:rPr>
      </w:pPr>
      <w:r w:rsidRPr="007448C1">
        <w:rPr>
          <w:lang w:eastAsia="zh-CN"/>
        </w:rPr>
        <w:t>у получателя субсидии должны отсу</w:t>
      </w:r>
      <w:r w:rsidR="007448C1">
        <w:rPr>
          <w:lang w:eastAsia="zh-CN"/>
        </w:rPr>
        <w:t>тствовать просроченная задолжен</w:t>
      </w:r>
      <w:r w:rsidRPr="007448C1">
        <w:rPr>
          <w:lang w:eastAsia="zh-CN"/>
        </w:rPr>
        <w:t xml:space="preserve">ность по возврату в местный бюджет субсидий, бюджетных инвестиций, </w:t>
      </w:r>
      <w:proofErr w:type="gramStart"/>
      <w:r w:rsidRPr="007448C1">
        <w:rPr>
          <w:lang w:eastAsia="zh-CN"/>
        </w:rPr>
        <w:t>предоставленных</w:t>
      </w:r>
      <w:proofErr w:type="gramEnd"/>
      <w:r w:rsidRPr="007448C1">
        <w:rPr>
          <w:lang w:eastAsia="zh-CN"/>
        </w:rPr>
        <w:t xml:space="preserve"> в том числе в соответствии с иными правовыми актами, и иная просроченная (неурегулированная) задолженность перед местным бюджетом;</w:t>
      </w:r>
    </w:p>
    <w:p w14:paraId="24293333" w14:textId="77777777" w:rsidR="00382D00" w:rsidRPr="007448C1" w:rsidRDefault="00382D00" w:rsidP="00382D00">
      <w:pPr>
        <w:ind w:firstLine="709"/>
        <w:jc w:val="both"/>
        <w:rPr>
          <w:lang w:eastAsia="zh-CN"/>
        </w:rPr>
      </w:pPr>
      <w:r w:rsidRPr="007448C1">
        <w:rPr>
          <w:lang w:eastAsia="zh-CN"/>
        </w:rPr>
        <w:t>в реестре дисквалифицированных лиц должны отсутствовать сведения о дисквалифицированном физическом лице – производителе товаров, работ, услуг, являющихся получателями субсидий;</w:t>
      </w:r>
    </w:p>
    <w:p w14:paraId="5B9DF57B" w14:textId="77777777" w:rsidR="00382D00" w:rsidRPr="007448C1" w:rsidRDefault="00382D00" w:rsidP="00382D00">
      <w:pPr>
        <w:ind w:firstLine="709"/>
        <w:jc w:val="both"/>
        <w:rPr>
          <w:lang w:eastAsia="zh-CN"/>
        </w:rPr>
      </w:pPr>
      <w:r w:rsidRPr="007448C1">
        <w:rPr>
          <w:lang w:eastAsia="zh-CN"/>
        </w:rPr>
        <w:t>получатель субсидии не должен получать средства из местного бюджета в соответствии с иными нормативными правовыми актами на цели, указанные в разделе I настоящих Правил.</w:t>
      </w:r>
    </w:p>
    <w:p w14:paraId="55DF543D" w14:textId="77777777" w:rsidR="00382D00" w:rsidRPr="007448C1" w:rsidRDefault="00382D00" w:rsidP="00382D00">
      <w:pPr>
        <w:ind w:firstLine="709"/>
        <w:jc w:val="both"/>
        <w:rPr>
          <w:lang w:eastAsia="zh-CN"/>
        </w:rPr>
      </w:pPr>
      <w:r w:rsidRPr="007448C1">
        <w:rPr>
          <w:lang w:eastAsia="zh-CN"/>
        </w:rPr>
        <w:t>2.5. Получатели субсидий по 5 число включительно месяца, следующего за отчетным представляют в администрацию</w:t>
      </w:r>
      <w:r w:rsidRPr="007448C1">
        <w:t xml:space="preserve"> </w:t>
      </w:r>
      <w:r w:rsidRPr="007448C1">
        <w:rPr>
          <w:lang w:eastAsia="zh-CN"/>
        </w:rPr>
        <w:t>Шумерлинского муниципального округа заявление по форме согласно приложению № 1 к настоящим Правилам (далее – заявление) и  справку-расчет на получение субсидии на возмещение части затрат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за счет средств федерального бюджета, республиканского бюджета Чувашской Республики и местного бюджета по форме согласно приложению № 2 к настоящим Правилам (далее – справка-расчет) в двух экземплярах с приложением копий документов, подтверждающих затраты на производство сельскохозяйственной продукции и развитие сельскохозяйственных отраслей, указанных в подпункте «г» пункта 2.3 настоящих Правил.</w:t>
      </w:r>
    </w:p>
    <w:p w14:paraId="73AF78DB" w14:textId="6FCD407F" w:rsidR="00382D00" w:rsidRPr="007448C1" w:rsidRDefault="00382D00" w:rsidP="00382D00">
      <w:pPr>
        <w:ind w:firstLine="709"/>
        <w:jc w:val="both"/>
        <w:rPr>
          <w:lang w:eastAsia="zh-CN"/>
        </w:rPr>
      </w:pPr>
      <w:r w:rsidRPr="007448C1">
        <w:rPr>
          <w:lang w:eastAsia="zh-CN"/>
        </w:rPr>
        <w:t>Копии документов, указанные в абзаце</w:t>
      </w:r>
      <w:r w:rsidR="007448C1">
        <w:rPr>
          <w:lang w:eastAsia="zh-CN"/>
        </w:rPr>
        <w:t xml:space="preserve"> первом настоящего пункта, заве</w:t>
      </w:r>
      <w:r w:rsidRPr="007448C1">
        <w:rPr>
          <w:lang w:eastAsia="zh-CN"/>
        </w:rPr>
        <w:t>ряются получателем субсидии.</w:t>
      </w:r>
    </w:p>
    <w:p w14:paraId="2DBC5B73" w14:textId="77777777" w:rsidR="00382D00" w:rsidRPr="007448C1" w:rsidRDefault="00382D00" w:rsidP="00382D00">
      <w:pPr>
        <w:ind w:firstLine="709"/>
        <w:jc w:val="both"/>
        <w:rPr>
          <w:lang w:eastAsia="zh-CN"/>
        </w:rPr>
      </w:pPr>
      <w:r w:rsidRPr="007448C1">
        <w:rPr>
          <w:lang w:eastAsia="zh-CN"/>
        </w:rPr>
        <w:t>Ответственность за достоверность сведений, содержащихся в документах, представленных получателем субсидии, несет получатель субсидии.</w:t>
      </w:r>
    </w:p>
    <w:p w14:paraId="2E0D2837" w14:textId="77777777" w:rsidR="00382D00" w:rsidRPr="007448C1" w:rsidRDefault="00382D00" w:rsidP="00382D00">
      <w:pPr>
        <w:ind w:firstLine="709"/>
        <w:jc w:val="both"/>
        <w:rPr>
          <w:lang w:eastAsia="zh-CN"/>
        </w:rPr>
      </w:pPr>
      <w:r w:rsidRPr="007448C1">
        <w:rPr>
          <w:lang w:eastAsia="zh-CN"/>
        </w:rPr>
        <w:t xml:space="preserve">Получатель субсидии вправе по собственной инициативе представить </w:t>
      </w:r>
      <w:proofErr w:type="spellStart"/>
      <w:proofErr w:type="gramStart"/>
      <w:r w:rsidRPr="007448C1">
        <w:rPr>
          <w:lang w:eastAsia="zh-CN"/>
        </w:rPr>
        <w:t>сле</w:t>
      </w:r>
      <w:proofErr w:type="spellEnd"/>
      <w:r w:rsidRPr="007448C1">
        <w:rPr>
          <w:lang w:eastAsia="zh-CN"/>
        </w:rPr>
        <w:t>-дующие</w:t>
      </w:r>
      <w:proofErr w:type="gramEnd"/>
      <w:r w:rsidRPr="007448C1">
        <w:rPr>
          <w:lang w:eastAsia="zh-CN"/>
        </w:rPr>
        <w:t xml:space="preserve"> документы, выданные по состоянию на первое число месяца, в котором планируется заключение соглашения:</w:t>
      </w:r>
    </w:p>
    <w:p w14:paraId="49CC8CDD" w14:textId="77777777" w:rsidR="00382D00" w:rsidRPr="007448C1" w:rsidRDefault="00382D00" w:rsidP="00382D00">
      <w:pPr>
        <w:ind w:firstLine="709"/>
        <w:jc w:val="both"/>
        <w:rPr>
          <w:lang w:eastAsia="zh-CN"/>
        </w:rPr>
      </w:pPr>
      <w:r w:rsidRPr="007448C1">
        <w:rPr>
          <w:lang w:eastAsia="zh-CN"/>
        </w:rPr>
        <w:t>справку о постановке на учет (снятии с учета) физического лица в качестве плательщика налога на профессиональный доход;</w:t>
      </w:r>
    </w:p>
    <w:p w14:paraId="4744CDAE" w14:textId="77777777" w:rsidR="00382D00" w:rsidRPr="007448C1" w:rsidRDefault="00382D00" w:rsidP="00382D00">
      <w:pPr>
        <w:ind w:firstLine="709"/>
        <w:jc w:val="both"/>
        <w:rPr>
          <w:lang w:eastAsia="zh-CN"/>
        </w:rPr>
      </w:pPr>
      <w:r w:rsidRPr="007448C1">
        <w:rPr>
          <w:lang w:eastAsia="zh-CN"/>
        </w:rPr>
        <w:t xml:space="preserve">справку из налогового органа об отсутствии (наличии) неисполненной обязанности по уплате налогов, сборов, страховых взносов, пеней, штрафов, процентов, </w:t>
      </w:r>
      <w:r w:rsidRPr="007448C1">
        <w:rPr>
          <w:lang w:eastAsia="zh-CN"/>
        </w:rPr>
        <w:lastRenderedPageBreak/>
        <w:t>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w:t>
      </w:r>
    </w:p>
    <w:p w14:paraId="35936C6B" w14:textId="24AB5F55" w:rsidR="00382D00" w:rsidRPr="007448C1" w:rsidRDefault="00382D00" w:rsidP="00382D00">
      <w:pPr>
        <w:ind w:firstLine="709"/>
        <w:jc w:val="both"/>
        <w:rPr>
          <w:lang w:eastAsia="zh-CN"/>
        </w:rPr>
      </w:pPr>
      <w:proofErr w:type="gramStart"/>
      <w:r w:rsidRPr="007448C1">
        <w:rPr>
          <w:lang w:eastAsia="zh-CN"/>
        </w:rPr>
        <w:t>справку, выданную территориальным подразделением управления надзорной деятельности и профилактическо</w:t>
      </w:r>
      <w:r w:rsidR="007448C1">
        <w:rPr>
          <w:lang w:eastAsia="zh-CN"/>
        </w:rPr>
        <w:t>й работы Главного управления Ми</w:t>
      </w:r>
      <w:r w:rsidRPr="007448C1">
        <w:rPr>
          <w:lang w:eastAsia="zh-CN"/>
        </w:rPr>
        <w:t>нистерства Российской Федерации по делам</w:t>
      </w:r>
      <w:r w:rsidR="007448C1">
        <w:rPr>
          <w:lang w:eastAsia="zh-CN"/>
        </w:rPr>
        <w:t xml:space="preserve"> гражданской обороны, чрезвычай</w:t>
      </w:r>
      <w:r w:rsidRPr="007448C1">
        <w:rPr>
          <w:lang w:eastAsia="zh-CN"/>
        </w:rPr>
        <w:t>ным ситуациям и ликвидации последствий стихийных бедствий по Чувашской Республике – Чувашии, подтверждающую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w:t>
      </w:r>
      <w:r w:rsidR="007448C1">
        <w:rPr>
          <w:lang w:eastAsia="zh-CN"/>
        </w:rPr>
        <w:t>ние сухой травянистой раститель</w:t>
      </w:r>
      <w:r w:rsidRPr="007448C1">
        <w:rPr>
          <w:lang w:eastAsia="zh-CN"/>
        </w:rPr>
        <w:t>ности, стерни, пожнивных остатков (за исключением рисовой соломы) на</w:t>
      </w:r>
      <w:proofErr w:type="gramEnd"/>
      <w:r w:rsidRPr="007448C1">
        <w:rPr>
          <w:lang w:eastAsia="zh-CN"/>
        </w:rPr>
        <w:t xml:space="preserve"> </w:t>
      </w:r>
      <w:proofErr w:type="gramStart"/>
      <w:r w:rsidRPr="007448C1">
        <w:rPr>
          <w:lang w:eastAsia="zh-CN"/>
        </w:rPr>
        <w:t>землях</w:t>
      </w:r>
      <w:proofErr w:type="gramEnd"/>
      <w:r w:rsidRPr="007448C1">
        <w:rPr>
          <w:lang w:eastAsia="zh-CN"/>
        </w:rPr>
        <w:t xml:space="preserve"> сельскохозяйственного назначения.</w:t>
      </w:r>
    </w:p>
    <w:p w14:paraId="73B32766" w14:textId="77777777" w:rsidR="00382D00" w:rsidRPr="007448C1" w:rsidRDefault="00382D00" w:rsidP="00382D00">
      <w:pPr>
        <w:ind w:firstLine="709"/>
        <w:jc w:val="both"/>
        <w:rPr>
          <w:lang w:eastAsia="zh-CN"/>
        </w:rPr>
      </w:pPr>
      <w:r w:rsidRPr="007448C1">
        <w:rPr>
          <w:lang w:eastAsia="zh-CN"/>
        </w:rPr>
        <w:t>2.6. Администрация Шумерлинского муниципального округа:</w:t>
      </w:r>
    </w:p>
    <w:p w14:paraId="3AFB6ECA" w14:textId="77777777" w:rsidR="00382D00" w:rsidRPr="007448C1" w:rsidRDefault="00382D00" w:rsidP="00382D00">
      <w:pPr>
        <w:ind w:firstLine="709"/>
        <w:jc w:val="both"/>
        <w:rPr>
          <w:lang w:eastAsia="zh-CN"/>
        </w:rPr>
      </w:pPr>
      <w:r w:rsidRPr="007448C1">
        <w:rPr>
          <w:lang w:eastAsia="zh-CN"/>
        </w:rPr>
        <w:t>а) регистрирует заявление в день его поступления;</w:t>
      </w:r>
    </w:p>
    <w:p w14:paraId="5AD6033D" w14:textId="7F736312" w:rsidR="00382D00" w:rsidRPr="007448C1" w:rsidRDefault="00382D00" w:rsidP="00382D00">
      <w:pPr>
        <w:ind w:firstLine="709"/>
        <w:jc w:val="both"/>
        <w:rPr>
          <w:lang w:eastAsia="zh-CN"/>
        </w:rPr>
      </w:pPr>
      <w:r w:rsidRPr="007448C1">
        <w:rPr>
          <w:lang w:eastAsia="zh-CN"/>
        </w:rPr>
        <w:t xml:space="preserve">б) один экземпляр справки-расчета с копиями документов остается </w:t>
      </w:r>
      <w:r w:rsidRPr="00506360">
        <w:rPr>
          <w:lang w:eastAsia="zh-CN"/>
        </w:rPr>
        <w:t>у специалиста</w:t>
      </w:r>
      <w:r w:rsidR="007D5903" w:rsidRPr="00506360">
        <w:rPr>
          <w:lang w:eastAsia="zh-CN"/>
        </w:rPr>
        <w:t xml:space="preserve"> структурного подразделения</w:t>
      </w:r>
      <w:r w:rsidRPr="00506360">
        <w:rPr>
          <w:lang w:eastAsia="zh-CN"/>
        </w:rPr>
        <w:t xml:space="preserve"> </w:t>
      </w:r>
      <w:r w:rsidR="007D5903" w:rsidRPr="00506360">
        <w:rPr>
          <w:lang w:eastAsia="zh-CN"/>
        </w:rPr>
        <w:t xml:space="preserve">администрации </w:t>
      </w:r>
      <w:r w:rsidR="00506360" w:rsidRPr="00506360">
        <w:rPr>
          <w:lang w:eastAsia="zh-CN"/>
        </w:rPr>
        <w:t xml:space="preserve">Шумерлинского муниципального </w:t>
      </w:r>
      <w:r w:rsidR="007D5903" w:rsidRPr="00506360">
        <w:rPr>
          <w:lang w:eastAsia="zh-CN"/>
        </w:rPr>
        <w:t>округа</w:t>
      </w:r>
      <w:r w:rsidRPr="00506360">
        <w:rPr>
          <w:lang w:eastAsia="zh-CN"/>
        </w:rPr>
        <w:t>,</w:t>
      </w:r>
      <w:r w:rsidR="007D5903" w:rsidRPr="00506360">
        <w:rPr>
          <w:lang w:eastAsia="zh-CN"/>
        </w:rPr>
        <w:t xml:space="preserve"> на которое возлагаются функции по исполнению (координации исполнения) соглашения и предостав</w:t>
      </w:r>
      <w:r w:rsidR="00C563CC" w:rsidRPr="00506360">
        <w:rPr>
          <w:lang w:eastAsia="zh-CN"/>
        </w:rPr>
        <w:t>лению отчетности</w:t>
      </w:r>
      <w:r w:rsidR="007D5903" w:rsidRPr="00B860F6">
        <w:rPr>
          <w:color w:val="FF0000"/>
          <w:lang w:eastAsia="zh-CN"/>
        </w:rPr>
        <w:t xml:space="preserve"> </w:t>
      </w:r>
      <w:r w:rsidRPr="007448C1">
        <w:rPr>
          <w:lang w:eastAsia="zh-CN"/>
        </w:rPr>
        <w:t xml:space="preserve"> второй экземпляр справки-расчета с отметкой о принятии возвращается получателю субсидии;</w:t>
      </w:r>
    </w:p>
    <w:p w14:paraId="5F471C6A" w14:textId="1F5A2EA3" w:rsidR="00382D00" w:rsidRPr="007448C1" w:rsidRDefault="00382D00" w:rsidP="00382D00">
      <w:pPr>
        <w:ind w:firstLine="709"/>
        <w:jc w:val="both"/>
        <w:rPr>
          <w:lang w:eastAsia="zh-CN"/>
        </w:rPr>
      </w:pPr>
      <w:r w:rsidRPr="007448C1">
        <w:rPr>
          <w:lang w:eastAsia="zh-CN"/>
        </w:rPr>
        <w:t xml:space="preserve">в) в течение двух рабочих дней со дня </w:t>
      </w:r>
      <w:r w:rsidR="007448C1">
        <w:rPr>
          <w:lang w:eastAsia="zh-CN"/>
        </w:rPr>
        <w:t>регистрации заявления рассматри</w:t>
      </w:r>
      <w:r w:rsidRPr="007448C1">
        <w:rPr>
          <w:lang w:eastAsia="zh-CN"/>
        </w:rPr>
        <w:t>вает документы, указанные в абзаце первом пункта 2.5 настоящих Правил.</w:t>
      </w:r>
    </w:p>
    <w:p w14:paraId="461A05DE" w14:textId="77777777" w:rsidR="00382D00" w:rsidRPr="007448C1" w:rsidRDefault="00382D00" w:rsidP="00382D00">
      <w:pPr>
        <w:ind w:firstLine="709"/>
        <w:jc w:val="both"/>
        <w:rPr>
          <w:lang w:eastAsia="zh-CN"/>
        </w:rPr>
      </w:pPr>
      <w:r w:rsidRPr="007448C1">
        <w:rPr>
          <w:lang w:eastAsia="zh-CN"/>
        </w:rPr>
        <w:t>В случае если получателями субсидий по собственной инициативе не представлены документы, предусмотренные абзацами пятым - седьмым пункта 2.5 настоящих Правил, администрация Шумерлинского муниципального округа в течение трех рабочих дней со  дня поступления заявления  в порядке, предусмотренном законодательством Российской Федерации и законодательством Чувашской Республики, направляет межведомственный запрос о представлении документов, предусмотренных абзацами пятым - седьмым пункта 2.5 настоящих Правил.</w:t>
      </w:r>
    </w:p>
    <w:p w14:paraId="6F5FFD0C" w14:textId="5F980D4E" w:rsidR="00382D00" w:rsidRPr="007448C1" w:rsidRDefault="00382D00" w:rsidP="00382D00">
      <w:pPr>
        <w:ind w:firstLine="709"/>
        <w:jc w:val="both"/>
        <w:rPr>
          <w:lang w:eastAsia="zh-CN"/>
        </w:rPr>
      </w:pPr>
      <w:proofErr w:type="gramStart"/>
      <w:r w:rsidRPr="007448C1">
        <w:rPr>
          <w:lang w:eastAsia="zh-CN"/>
        </w:rPr>
        <w:t>В случае несоблюдения условий, преду</w:t>
      </w:r>
      <w:r w:rsidR="007448C1">
        <w:rPr>
          <w:lang w:eastAsia="zh-CN"/>
        </w:rPr>
        <w:t>смотренных  в пункте 2.3 настоя</w:t>
      </w:r>
      <w:r w:rsidRPr="007448C1">
        <w:rPr>
          <w:lang w:eastAsia="zh-CN"/>
        </w:rPr>
        <w:t>щих Правил, представления неполного комплекта документов, обнаружения не-полных или недостоверных сведений в справке</w:t>
      </w:r>
      <w:r w:rsidR="007448C1">
        <w:rPr>
          <w:lang w:eastAsia="zh-CN"/>
        </w:rPr>
        <w:t>-расчете и иных документах, ука</w:t>
      </w:r>
      <w:r w:rsidRPr="007448C1">
        <w:rPr>
          <w:lang w:eastAsia="zh-CN"/>
        </w:rPr>
        <w:t>занных в абзаце первом пункта 2.5 настоящих Правил, и (или) представления документов, оформленных с нарушением установленных законодательством Российской Федерации и законодательством Чувашской Республики требований, администрация Шумерлинского муниципального округа не позднее следующего рабочего дня после дня окончания</w:t>
      </w:r>
      <w:proofErr w:type="gramEnd"/>
      <w:r w:rsidRPr="007448C1">
        <w:rPr>
          <w:lang w:eastAsia="zh-CN"/>
        </w:rPr>
        <w:t xml:space="preserve"> проверки возвращает их для устранения выявленных недостатков. Срок для устранения недостатков – не более двух рабочих дней со дня возврата получателю субсидии документов.</w:t>
      </w:r>
    </w:p>
    <w:p w14:paraId="507BA8AC" w14:textId="77777777" w:rsidR="00382D00" w:rsidRPr="007448C1" w:rsidRDefault="00382D00" w:rsidP="00382D00">
      <w:pPr>
        <w:ind w:firstLine="709"/>
        <w:jc w:val="both"/>
        <w:rPr>
          <w:lang w:eastAsia="zh-CN"/>
        </w:rPr>
      </w:pPr>
      <w:r w:rsidRPr="007448C1">
        <w:rPr>
          <w:lang w:eastAsia="zh-CN"/>
        </w:rPr>
        <w:t>Администрация Шумерлинского муниципального округа в течение двух рабочих дня со дня устранения недостатков получателем субсидии проверяет их полноту и достоверность.</w:t>
      </w:r>
    </w:p>
    <w:p w14:paraId="3302BD4E" w14:textId="77777777" w:rsidR="00382D00" w:rsidRPr="007448C1" w:rsidRDefault="00382D00" w:rsidP="00382D00">
      <w:pPr>
        <w:ind w:firstLine="709"/>
        <w:jc w:val="both"/>
        <w:rPr>
          <w:lang w:eastAsia="zh-CN"/>
        </w:rPr>
      </w:pPr>
      <w:r w:rsidRPr="007448C1">
        <w:rPr>
          <w:lang w:eastAsia="zh-CN"/>
        </w:rPr>
        <w:t>В случае если получателем субсидии соблюдаются условия</w:t>
      </w:r>
      <w:r w:rsidRPr="007448C1">
        <w:t xml:space="preserve">  и </w:t>
      </w:r>
      <w:r w:rsidRPr="007448C1">
        <w:rPr>
          <w:lang w:eastAsia="zh-CN"/>
        </w:rPr>
        <w:t>требования, предусмотренные  пунктом 2.3 и 2.4 настоящих Правил, представленные документы соответствуют комплекту документов, указанных в абзаце первом пункта 2.5 настоящих Правил, администрация Шумерлинского муниципального округа в течение 10 рабочих дней со дня получения заявления принимает решение о предоставлении субсидии.</w:t>
      </w:r>
    </w:p>
    <w:p w14:paraId="0B25259E" w14:textId="77777777" w:rsidR="00382D00" w:rsidRPr="007448C1" w:rsidRDefault="00382D00" w:rsidP="00382D00">
      <w:pPr>
        <w:ind w:firstLine="709"/>
        <w:jc w:val="both"/>
        <w:rPr>
          <w:lang w:eastAsia="zh-CN"/>
        </w:rPr>
      </w:pPr>
      <w:r w:rsidRPr="007448C1">
        <w:rPr>
          <w:lang w:eastAsia="zh-CN"/>
        </w:rPr>
        <w:t>В течение трех рабочих дней со дня принятия  решения о предоставлении субсидии между администрацией Шумерлинского муниципального округа и получателем субсидии заключается соглашение.</w:t>
      </w:r>
    </w:p>
    <w:p w14:paraId="2B20CE6E" w14:textId="77777777" w:rsidR="00382D00" w:rsidRPr="007448C1" w:rsidRDefault="00382D00" w:rsidP="00382D00">
      <w:pPr>
        <w:ind w:firstLine="709"/>
        <w:jc w:val="both"/>
        <w:rPr>
          <w:lang w:eastAsia="zh-CN"/>
        </w:rPr>
      </w:pPr>
      <w:r w:rsidRPr="007448C1">
        <w:rPr>
          <w:lang w:eastAsia="zh-CN"/>
        </w:rPr>
        <w:t xml:space="preserve">В случае принятия администрацией Шумерлинского муниципального округа решения об отказе в предоставлении субсидии по основаниям, указанным в абзацах </w:t>
      </w:r>
      <w:r w:rsidRPr="007448C1">
        <w:rPr>
          <w:lang w:eastAsia="zh-CN"/>
        </w:rPr>
        <w:lastRenderedPageBreak/>
        <w:t>одиннадцатом  – четырнадцатом настоящего пункта, администрация Шумерлинского муниципального округа направляет получателю субсидии письменное уведомление с указанием основания для отказа в течение 10 рабочих дней со дня принятия решения об отказе в предоставлении субсидии.</w:t>
      </w:r>
    </w:p>
    <w:p w14:paraId="249C15FF" w14:textId="77777777" w:rsidR="00382D00" w:rsidRPr="007448C1" w:rsidRDefault="00382D00" w:rsidP="00382D00">
      <w:pPr>
        <w:ind w:firstLine="709"/>
        <w:jc w:val="both"/>
        <w:rPr>
          <w:lang w:eastAsia="zh-CN"/>
        </w:rPr>
      </w:pPr>
      <w:r w:rsidRPr="007448C1">
        <w:rPr>
          <w:lang w:eastAsia="zh-CN"/>
        </w:rPr>
        <w:t>Основаниями для отказа получателю субсидии в предоставлении субсидии являются:</w:t>
      </w:r>
    </w:p>
    <w:p w14:paraId="1304AEC8" w14:textId="1DB0C2D5" w:rsidR="00382D00" w:rsidRPr="007448C1" w:rsidRDefault="00382D00" w:rsidP="00382D00">
      <w:pPr>
        <w:ind w:firstLine="709"/>
        <w:jc w:val="both"/>
        <w:rPr>
          <w:lang w:eastAsia="zh-CN"/>
        </w:rPr>
      </w:pPr>
      <w:r w:rsidRPr="007448C1">
        <w:rPr>
          <w:lang w:eastAsia="zh-CN"/>
        </w:rPr>
        <w:t>установление факта недостоверности п</w:t>
      </w:r>
      <w:r w:rsidR="007448C1">
        <w:rPr>
          <w:lang w:eastAsia="zh-CN"/>
        </w:rPr>
        <w:t>редставленной получателем субси</w:t>
      </w:r>
      <w:r w:rsidRPr="007448C1">
        <w:rPr>
          <w:lang w:eastAsia="zh-CN"/>
        </w:rPr>
        <w:t>дии информации;</w:t>
      </w:r>
    </w:p>
    <w:p w14:paraId="35B1EBA6" w14:textId="3EE13FFA" w:rsidR="00382D00" w:rsidRPr="007448C1" w:rsidRDefault="00382D00" w:rsidP="00382D00">
      <w:pPr>
        <w:ind w:firstLine="709"/>
        <w:jc w:val="both"/>
        <w:rPr>
          <w:lang w:eastAsia="zh-CN"/>
        </w:rPr>
      </w:pPr>
      <w:r w:rsidRPr="007448C1">
        <w:rPr>
          <w:lang w:eastAsia="zh-CN"/>
        </w:rPr>
        <w:t>несоответствие условиям, предусмотр</w:t>
      </w:r>
      <w:r w:rsidR="007448C1">
        <w:rPr>
          <w:lang w:eastAsia="zh-CN"/>
        </w:rPr>
        <w:t>енным пунктом 2.3 настоящих Пра</w:t>
      </w:r>
      <w:r w:rsidRPr="007448C1">
        <w:rPr>
          <w:lang w:eastAsia="zh-CN"/>
        </w:rPr>
        <w:t>вил;</w:t>
      </w:r>
    </w:p>
    <w:p w14:paraId="05AA139A" w14:textId="77777777" w:rsidR="00382D00" w:rsidRPr="007448C1" w:rsidRDefault="00382D00" w:rsidP="00382D00">
      <w:pPr>
        <w:ind w:firstLine="709"/>
        <w:jc w:val="both"/>
        <w:rPr>
          <w:lang w:eastAsia="zh-CN"/>
        </w:rPr>
      </w:pPr>
      <w:r w:rsidRPr="007448C1">
        <w:rPr>
          <w:lang w:eastAsia="zh-CN"/>
        </w:rPr>
        <w:t>несоответствие требованиям, предусмотренным пунктом 2.4 настоящих Правил;</w:t>
      </w:r>
    </w:p>
    <w:p w14:paraId="68BEBBAE" w14:textId="77777777" w:rsidR="00382D00" w:rsidRPr="007448C1" w:rsidRDefault="00382D00" w:rsidP="00382D00">
      <w:pPr>
        <w:ind w:firstLine="709"/>
        <w:jc w:val="both"/>
        <w:rPr>
          <w:lang w:eastAsia="zh-CN"/>
        </w:rPr>
      </w:pPr>
      <w:r w:rsidRPr="007448C1">
        <w:rPr>
          <w:lang w:eastAsia="zh-CN"/>
        </w:rPr>
        <w:t>отсутствие лимитов бюджетных обязательств.</w:t>
      </w:r>
    </w:p>
    <w:p w14:paraId="78330003" w14:textId="263E2237" w:rsidR="00382D00" w:rsidRPr="007448C1" w:rsidRDefault="00382D00" w:rsidP="00382D00">
      <w:pPr>
        <w:ind w:firstLine="709"/>
        <w:jc w:val="both"/>
        <w:rPr>
          <w:lang w:eastAsia="zh-CN"/>
        </w:rPr>
      </w:pPr>
      <w:r w:rsidRPr="007448C1">
        <w:rPr>
          <w:lang w:eastAsia="zh-CN"/>
        </w:rPr>
        <w:t>Получатель субсидии после устранен</w:t>
      </w:r>
      <w:r w:rsidR="007448C1">
        <w:rPr>
          <w:lang w:eastAsia="zh-CN"/>
        </w:rPr>
        <w:t>ия причин, послуживших основани</w:t>
      </w:r>
      <w:r w:rsidRPr="007448C1">
        <w:rPr>
          <w:lang w:eastAsia="zh-CN"/>
        </w:rPr>
        <w:t>ем для принятия решения об отказе в предоставлении субсидии, вправе повторно обратиться в администрацию Шумерлинского муниципального округа в соответствии с настоящими Правилами.</w:t>
      </w:r>
    </w:p>
    <w:p w14:paraId="57947251" w14:textId="77777777" w:rsidR="00382D00" w:rsidRPr="007448C1" w:rsidRDefault="00382D00" w:rsidP="00382D00">
      <w:pPr>
        <w:ind w:firstLine="709"/>
        <w:jc w:val="both"/>
        <w:rPr>
          <w:lang w:eastAsia="zh-CN"/>
        </w:rPr>
      </w:pPr>
      <w:r w:rsidRPr="007448C1">
        <w:rPr>
          <w:lang w:eastAsia="zh-CN"/>
        </w:rPr>
        <w:t>2.7. При недостаточности лимитов бюджетных обязательств субсидии предоставляются получателям субсидий пропорционально суммам причитающихся субсидий, указанным в справках-расчетах, представленных получателями субсидий в соответствии с абзацем первым пункта 2.5 настоящих Правил.</w:t>
      </w:r>
    </w:p>
    <w:p w14:paraId="74F277BF" w14:textId="77777777" w:rsidR="00382D00" w:rsidRPr="007448C1" w:rsidRDefault="00382D00" w:rsidP="00382D00">
      <w:pPr>
        <w:ind w:firstLine="709"/>
        <w:jc w:val="both"/>
        <w:rPr>
          <w:lang w:eastAsia="zh-CN"/>
        </w:rPr>
      </w:pPr>
      <w:r w:rsidRPr="007448C1">
        <w:rPr>
          <w:lang w:eastAsia="zh-CN"/>
        </w:rPr>
        <w:t>2.8. Для перечисления субсидии администрация Шумерлинского муниципального округа в течение одного рабочего дня со дня заключения соглашения  представляет в УФК по Чувашской Республике заявку на кассовый расход  и соглашение.</w:t>
      </w:r>
    </w:p>
    <w:p w14:paraId="14E8D0ED" w14:textId="2381B8CE" w:rsidR="00382D00" w:rsidRPr="007D5903" w:rsidRDefault="00382D00" w:rsidP="00382D00">
      <w:pPr>
        <w:ind w:firstLine="709"/>
        <w:jc w:val="both"/>
        <w:rPr>
          <w:color w:val="FF0000"/>
          <w:lang w:eastAsia="zh-CN"/>
        </w:rPr>
      </w:pPr>
      <w:proofErr w:type="gramStart"/>
      <w:r w:rsidRPr="007448C1">
        <w:rPr>
          <w:lang w:eastAsia="zh-CN"/>
        </w:rPr>
        <w:t>Перечисление субсидий осуществляется с лицевого счета получателя средств местного бюджета - админи</w:t>
      </w:r>
      <w:r w:rsidR="007448C1">
        <w:rPr>
          <w:lang w:eastAsia="zh-CN"/>
        </w:rPr>
        <w:t xml:space="preserve">страции </w:t>
      </w:r>
      <w:r w:rsidRPr="007448C1">
        <w:rPr>
          <w:lang w:eastAsia="zh-CN"/>
        </w:rPr>
        <w:t xml:space="preserve">Шумерлинского муниципального округа, открытого в УФК по Чувашской Республике, на банковские счета получателей субсидий, указанные в заявлении, в течение трех рабочих дней со дня представления администрацией Шумерлинского муниципального округа документов, указанных в абзаце первом настоящего пункта, но не позднее десятого рабочего дня после дня </w:t>
      </w:r>
      <w:r w:rsidR="007D5903" w:rsidRPr="00506360">
        <w:rPr>
          <w:lang w:eastAsia="zh-CN"/>
        </w:rPr>
        <w:t>подписания соглашения</w:t>
      </w:r>
      <w:r w:rsidR="007D5903" w:rsidRPr="007D5903">
        <w:rPr>
          <w:color w:val="FF0000"/>
          <w:lang w:eastAsia="zh-CN"/>
        </w:rPr>
        <w:t>.</w:t>
      </w:r>
      <w:proofErr w:type="gramEnd"/>
    </w:p>
    <w:p w14:paraId="42A3D55C" w14:textId="77777777" w:rsidR="00382D00" w:rsidRPr="007448C1" w:rsidRDefault="00382D00" w:rsidP="00382D00">
      <w:pPr>
        <w:ind w:firstLine="709"/>
        <w:jc w:val="both"/>
        <w:rPr>
          <w:lang w:eastAsia="zh-CN"/>
        </w:rPr>
      </w:pPr>
      <w:r w:rsidRPr="007448C1">
        <w:rPr>
          <w:lang w:eastAsia="zh-CN"/>
        </w:rPr>
        <w:t>2.9.</w:t>
      </w:r>
      <w:r w:rsidRPr="007448C1">
        <w:rPr>
          <w:lang w:val="en-US" w:eastAsia="zh-CN"/>
        </w:rPr>
        <w:t> </w:t>
      </w:r>
      <w:r w:rsidRPr="007448C1">
        <w:rPr>
          <w:lang w:eastAsia="zh-CN"/>
        </w:rPr>
        <w:t>Результатом предоставления субсидии является достижение значения показателя предоставления субсидии.</w:t>
      </w:r>
    </w:p>
    <w:p w14:paraId="223D0C48" w14:textId="77777777" w:rsidR="00382D00" w:rsidRPr="007448C1" w:rsidRDefault="00382D00" w:rsidP="00382D00">
      <w:pPr>
        <w:ind w:firstLine="709"/>
        <w:jc w:val="both"/>
        <w:rPr>
          <w:lang w:eastAsia="zh-CN"/>
        </w:rPr>
      </w:pPr>
      <w:bookmarkStart w:id="6" w:name="P170"/>
      <w:bookmarkEnd w:id="6"/>
      <w:r w:rsidRPr="007448C1">
        <w:rPr>
          <w:lang w:eastAsia="zh-CN"/>
        </w:rPr>
        <w:t>Для оценки эффективности предоставления субсидии  применяется следующий показатель предоставления субсидии –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p w14:paraId="1B0CE22D" w14:textId="77777777" w:rsidR="00382D00" w:rsidRPr="007448C1" w:rsidRDefault="00382D00" w:rsidP="00382D00">
      <w:pPr>
        <w:ind w:firstLine="709"/>
        <w:jc w:val="both"/>
        <w:rPr>
          <w:lang w:eastAsia="zh-CN"/>
        </w:rPr>
      </w:pPr>
      <w:r w:rsidRPr="007448C1">
        <w:rPr>
          <w:lang w:eastAsia="zh-CN"/>
        </w:rPr>
        <w:t xml:space="preserve">Оценка эффективности предоставления субсидий осуществляется администрацией Шумерлинского муниципального округа на основании данных получателей субсидий, представляемых в порядке и по форме, которые определены Министерством сельского хозяйства Российской Федерации (далее – отчет о результатах использования субсидий). </w:t>
      </w:r>
    </w:p>
    <w:p w14:paraId="584D9EC7" w14:textId="77777777" w:rsidR="00382D00" w:rsidRPr="007448C1" w:rsidRDefault="00382D00" w:rsidP="00382D00">
      <w:pPr>
        <w:ind w:firstLine="709"/>
        <w:jc w:val="both"/>
        <w:rPr>
          <w:lang w:eastAsia="zh-CN"/>
        </w:rPr>
      </w:pPr>
      <w:r w:rsidRPr="007448C1">
        <w:rPr>
          <w:lang w:eastAsia="zh-CN"/>
        </w:rPr>
        <w:t>Получатель субсидии представляет в администрацию Шумерлинского муниципального округа отчет о результатах использования субсидий, указанного в абзаце третьем настоящего пункта, в течение 15 рабочих дней, следующих за отчетным годом</w:t>
      </w:r>
      <w:bookmarkStart w:id="7" w:name="P177"/>
      <w:bookmarkEnd w:id="7"/>
      <w:r w:rsidRPr="007448C1">
        <w:rPr>
          <w:lang w:eastAsia="zh-CN"/>
        </w:rPr>
        <w:t>.</w:t>
      </w:r>
    </w:p>
    <w:p w14:paraId="34D12E9B" w14:textId="77777777" w:rsidR="00382D00" w:rsidRPr="007448C1" w:rsidRDefault="00382D00" w:rsidP="00382D00">
      <w:pPr>
        <w:ind w:firstLine="709"/>
        <w:jc w:val="both"/>
        <w:rPr>
          <w:lang w:eastAsia="zh-CN"/>
        </w:rPr>
      </w:pPr>
      <w:r w:rsidRPr="007448C1">
        <w:rPr>
          <w:lang w:eastAsia="zh-CN"/>
        </w:rPr>
        <w:t>2.10.</w:t>
      </w:r>
      <w:r w:rsidRPr="007448C1">
        <w:rPr>
          <w:lang w:val="en-US" w:eastAsia="zh-CN"/>
        </w:rPr>
        <w:t> </w:t>
      </w:r>
      <w:r w:rsidRPr="007448C1">
        <w:rPr>
          <w:lang w:eastAsia="zh-CN"/>
        </w:rPr>
        <w:t>В случае если получателем субсидии допущены нарушения обязательств, предусмотренных соглашением в части достижения значения показателя предоставления субсидии, то объем средств, подлежащий возврату в местный бюджет в течение одного месяца со дня получения письменного уведомления, но не позднее 1 апреля года, следующего за годом предоставления субсидии (</w:t>
      </w:r>
      <w:proofErr w:type="spellStart"/>
      <w:r w:rsidRPr="007448C1">
        <w:rPr>
          <w:lang w:eastAsia="zh-CN"/>
        </w:rPr>
        <w:t>Vвозврата</w:t>
      </w:r>
      <w:proofErr w:type="spellEnd"/>
      <w:r w:rsidRPr="007448C1">
        <w:rPr>
          <w:lang w:eastAsia="zh-CN"/>
        </w:rPr>
        <w:t>), рассчитывается по формуле</w:t>
      </w:r>
    </w:p>
    <w:p w14:paraId="57F5C2E1" w14:textId="77777777" w:rsidR="00382D00" w:rsidRPr="007448C1" w:rsidRDefault="00382D00" w:rsidP="00382D00">
      <w:pPr>
        <w:ind w:firstLine="709"/>
        <w:jc w:val="both"/>
        <w:rPr>
          <w:lang w:eastAsia="zh-CN"/>
        </w:rPr>
      </w:pPr>
    </w:p>
    <w:p w14:paraId="0A421206" w14:textId="77777777" w:rsidR="00382D00" w:rsidRPr="007448C1" w:rsidRDefault="00382D00" w:rsidP="00382D00">
      <w:pPr>
        <w:ind w:firstLine="709"/>
        <w:jc w:val="both"/>
        <w:rPr>
          <w:lang w:eastAsia="zh-CN"/>
        </w:rPr>
      </w:pPr>
      <w:proofErr w:type="spellStart"/>
      <w:r w:rsidRPr="007448C1">
        <w:rPr>
          <w:lang w:eastAsia="zh-CN"/>
        </w:rPr>
        <w:t>Vвозврата</w:t>
      </w:r>
      <w:proofErr w:type="spellEnd"/>
      <w:r w:rsidRPr="007448C1">
        <w:rPr>
          <w:lang w:eastAsia="zh-CN"/>
        </w:rPr>
        <w:t xml:space="preserve"> = </w:t>
      </w:r>
      <w:proofErr w:type="spellStart"/>
      <w:r w:rsidRPr="007448C1">
        <w:rPr>
          <w:lang w:eastAsia="zh-CN"/>
        </w:rPr>
        <w:t>Vсубсидии</w:t>
      </w:r>
      <w:proofErr w:type="spellEnd"/>
      <w:r w:rsidRPr="007448C1">
        <w:rPr>
          <w:lang w:eastAsia="zh-CN"/>
        </w:rPr>
        <w:t xml:space="preserve"> × (1 – D / S) × 0,1,</w:t>
      </w:r>
    </w:p>
    <w:p w14:paraId="23BA3351" w14:textId="77777777" w:rsidR="00382D00" w:rsidRPr="007448C1" w:rsidRDefault="00382D00" w:rsidP="00382D00">
      <w:pPr>
        <w:ind w:firstLine="709"/>
        <w:jc w:val="both"/>
        <w:rPr>
          <w:lang w:eastAsia="zh-CN"/>
        </w:rPr>
      </w:pPr>
    </w:p>
    <w:p w14:paraId="394F7AAD" w14:textId="77777777" w:rsidR="00382D00" w:rsidRPr="007448C1" w:rsidRDefault="00382D00" w:rsidP="00382D00">
      <w:pPr>
        <w:ind w:firstLine="709"/>
        <w:jc w:val="both"/>
        <w:rPr>
          <w:lang w:eastAsia="zh-CN"/>
        </w:rPr>
      </w:pPr>
      <w:r w:rsidRPr="007448C1">
        <w:rPr>
          <w:lang w:eastAsia="zh-CN"/>
        </w:rPr>
        <w:t>где:</w:t>
      </w:r>
    </w:p>
    <w:p w14:paraId="392206EE" w14:textId="77777777" w:rsidR="00382D00" w:rsidRPr="007448C1" w:rsidRDefault="00382D00" w:rsidP="00382D00">
      <w:pPr>
        <w:ind w:firstLine="709"/>
        <w:jc w:val="both"/>
        <w:rPr>
          <w:lang w:eastAsia="zh-CN"/>
        </w:rPr>
      </w:pPr>
      <w:proofErr w:type="spellStart"/>
      <w:r w:rsidRPr="007448C1">
        <w:rPr>
          <w:lang w:eastAsia="zh-CN"/>
        </w:rPr>
        <w:t>Vсубсидии</w:t>
      </w:r>
      <w:proofErr w:type="spellEnd"/>
      <w:r w:rsidRPr="007448C1">
        <w:rPr>
          <w:lang w:eastAsia="zh-CN"/>
        </w:rPr>
        <w:t xml:space="preserve"> – размер субсидии, полученной получателем субсидии;</w:t>
      </w:r>
    </w:p>
    <w:p w14:paraId="6970A842" w14:textId="77777777" w:rsidR="00382D00" w:rsidRPr="007448C1" w:rsidRDefault="00382D00" w:rsidP="00382D00">
      <w:pPr>
        <w:ind w:firstLine="709"/>
        <w:jc w:val="both"/>
        <w:rPr>
          <w:lang w:eastAsia="zh-CN"/>
        </w:rPr>
      </w:pPr>
      <w:r w:rsidRPr="007448C1">
        <w:rPr>
          <w:lang w:eastAsia="zh-CN"/>
        </w:rPr>
        <w:t>D – фактически достигнутое значение показателя предоставления субсидии на основании отчета;</w:t>
      </w:r>
    </w:p>
    <w:p w14:paraId="21F3D6FA" w14:textId="77777777" w:rsidR="00382D00" w:rsidRPr="007448C1" w:rsidRDefault="00382D00" w:rsidP="00382D00">
      <w:pPr>
        <w:ind w:firstLine="709"/>
        <w:jc w:val="both"/>
        <w:rPr>
          <w:lang w:eastAsia="zh-CN"/>
        </w:rPr>
      </w:pPr>
      <w:r w:rsidRPr="007448C1">
        <w:rPr>
          <w:lang w:eastAsia="zh-CN"/>
        </w:rPr>
        <w:t>S – плановое значение показателя предоставления субсидии, установленное соглашением.</w:t>
      </w:r>
    </w:p>
    <w:p w14:paraId="228AF6FC" w14:textId="77777777" w:rsidR="00382D00" w:rsidRPr="007448C1" w:rsidRDefault="00382D00" w:rsidP="00382D00">
      <w:pPr>
        <w:ind w:firstLine="709"/>
        <w:jc w:val="both"/>
        <w:rPr>
          <w:lang w:eastAsia="zh-CN"/>
        </w:rPr>
      </w:pPr>
      <w:r w:rsidRPr="007448C1">
        <w:rPr>
          <w:lang w:eastAsia="zh-CN"/>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w:t>
      </w:r>
    </w:p>
    <w:p w14:paraId="4831E3EF" w14:textId="77777777" w:rsidR="00382D00" w:rsidRPr="007448C1" w:rsidRDefault="00382D00" w:rsidP="00382D00">
      <w:pPr>
        <w:ind w:firstLine="709"/>
        <w:jc w:val="both"/>
        <w:rPr>
          <w:lang w:eastAsia="zh-CN"/>
        </w:rPr>
      </w:pPr>
      <w:r w:rsidRPr="007448C1">
        <w:rPr>
          <w:lang w:eastAsia="zh-CN"/>
        </w:rPr>
        <w:t xml:space="preserve">Под обстоятельствами непреодолимой силы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w:t>
      </w:r>
      <w:proofErr w:type="spellStart"/>
      <w:r w:rsidRPr="007448C1">
        <w:rPr>
          <w:lang w:eastAsia="zh-CN"/>
        </w:rPr>
        <w:t>выпревание</w:t>
      </w:r>
      <w:proofErr w:type="spellEnd"/>
      <w:r w:rsidRPr="007448C1">
        <w:rPr>
          <w:lang w:eastAsia="zh-CN"/>
        </w:rPr>
        <w:t>,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14:paraId="3D021F1E" w14:textId="77777777" w:rsidR="00382D00" w:rsidRPr="007448C1" w:rsidRDefault="00382D00" w:rsidP="00382D00">
      <w:pPr>
        <w:ind w:firstLine="709"/>
        <w:jc w:val="both"/>
        <w:rPr>
          <w:lang w:eastAsia="zh-CN"/>
        </w:rPr>
      </w:pPr>
    </w:p>
    <w:p w14:paraId="15708CD4" w14:textId="77777777" w:rsidR="00382D00" w:rsidRPr="007448C1" w:rsidRDefault="00382D00" w:rsidP="00382D00">
      <w:pPr>
        <w:ind w:firstLine="709"/>
        <w:jc w:val="center"/>
        <w:rPr>
          <w:b/>
          <w:lang w:eastAsia="zh-CN"/>
        </w:rPr>
      </w:pPr>
      <w:r w:rsidRPr="007448C1">
        <w:rPr>
          <w:b/>
          <w:lang w:eastAsia="zh-CN"/>
        </w:rPr>
        <w:t>III. Порядок возврата субсидий</w:t>
      </w:r>
    </w:p>
    <w:p w14:paraId="19D76D12" w14:textId="77777777" w:rsidR="00382D00" w:rsidRPr="007448C1" w:rsidRDefault="00382D00" w:rsidP="00382D00">
      <w:pPr>
        <w:ind w:firstLine="709"/>
        <w:jc w:val="both"/>
        <w:rPr>
          <w:lang w:eastAsia="zh-CN"/>
        </w:rPr>
      </w:pPr>
    </w:p>
    <w:p w14:paraId="78800D06" w14:textId="77777777" w:rsidR="00382D00" w:rsidRPr="007448C1" w:rsidRDefault="00382D00" w:rsidP="00382D00">
      <w:pPr>
        <w:ind w:firstLine="709"/>
        <w:jc w:val="both"/>
        <w:rPr>
          <w:lang w:eastAsia="zh-CN"/>
        </w:rPr>
      </w:pPr>
      <w:r w:rsidRPr="007448C1">
        <w:rPr>
          <w:lang w:eastAsia="zh-CN"/>
        </w:rPr>
        <w:t>3.1. Возврат средств местного бюджета Чувашской Республики осуществляется:</w:t>
      </w:r>
    </w:p>
    <w:p w14:paraId="638095F0" w14:textId="412B5DF0" w:rsidR="00382D00" w:rsidRPr="007448C1" w:rsidRDefault="00382D00" w:rsidP="00382D00">
      <w:pPr>
        <w:ind w:firstLine="567"/>
        <w:jc w:val="both"/>
        <w:rPr>
          <w:lang w:eastAsia="zh-CN"/>
        </w:rPr>
      </w:pPr>
      <w:r w:rsidRPr="007448C1">
        <w:rPr>
          <w:lang w:eastAsia="zh-CN"/>
        </w:rPr>
        <w:t xml:space="preserve">в случае </w:t>
      </w:r>
      <w:proofErr w:type="gramStart"/>
      <w:r w:rsidRPr="007448C1">
        <w:rPr>
          <w:lang w:eastAsia="zh-CN"/>
        </w:rPr>
        <w:t>выявления фактов нарушения усл</w:t>
      </w:r>
      <w:r w:rsidR="007448C1">
        <w:rPr>
          <w:lang w:eastAsia="zh-CN"/>
        </w:rPr>
        <w:t>овий предоставления</w:t>
      </w:r>
      <w:proofErr w:type="gramEnd"/>
      <w:r w:rsidR="007448C1">
        <w:rPr>
          <w:lang w:eastAsia="zh-CN"/>
        </w:rPr>
        <w:t xml:space="preserve"> субсидии – </w:t>
      </w:r>
      <w:r w:rsidRPr="007448C1">
        <w:rPr>
          <w:lang w:eastAsia="zh-CN"/>
        </w:rPr>
        <w:t>в размере всей предоставленной суммы субсидии;</w:t>
      </w:r>
    </w:p>
    <w:p w14:paraId="570514A4" w14:textId="77777777" w:rsidR="00382D00" w:rsidRPr="007448C1" w:rsidRDefault="00382D00" w:rsidP="00382D00">
      <w:pPr>
        <w:ind w:firstLine="709"/>
        <w:jc w:val="both"/>
        <w:rPr>
          <w:lang w:eastAsia="zh-CN"/>
        </w:rPr>
      </w:pPr>
      <w:r w:rsidRPr="007448C1">
        <w:rPr>
          <w:lang w:eastAsia="zh-CN"/>
        </w:rPr>
        <w:t>в случае нецелевого использования субсидии – в размере суммы нецелевого использования субсидии;</w:t>
      </w:r>
    </w:p>
    <w:p w14:paraId="78F5CC77" w14:textId="15D20CA5" w:rsidR="00382D00" w:rsidRPr="007448C1" w:rsidRDefault="00382D00" w:rsidP="00382D00">
      <w:pPr>
        <w:ind w:firstLine="709"/>
        <w:jc w:val="both"/>
        <w:rPr>
          <w:lang w:eastAsia="zh-CN"/>
        </w:rPr>
      </w:pPr>
      <w:r w:rsidRPr="007448C1">
        <w:rPr>
          <w:lang w:eastAsia="zh-CN"/>
        </w:rPr>
        <w:t>в случае недостижения результата пред</w:t>
      </w:r>
      <w:r w:rsidR="007448C1">
        <w:rPr>
          <w:lang w:eastAsia="zh-CN"/>
        </w:rPr>
        <w:t xml:space="preserve">оставления субсидии – </w:t>
      </w:r>
      <w:proofErr w:type="spellStart"/>
      <w:r w:rsidR="007448C1">
        <w:rPr>
          <w:lang w:eastAsia="zh-CN"/>
        </w:rPr>
        <w:t>недостижения</w:t>
      </w:r>
      <w:proofErr w:type="spellEnd"/>
      <w:r w:rsidR="007448C1">
        <w:rPr>
          <w:lang w:eastAsia="zh-CN"/>
        </w:rPr>
        <w:t xml:space="preserve"> </w:t>
      </w:r>
      <w:r w:rsidRPr="007448C1">
        <w:rPr>
          <w:lang w:eastAsia="zh-CN"/>
        </w:rPr>
        <w:t>значения показателя предоставления субсидии – в соответствии с пунктом 2.11 настоящих Правил.</w:t>
      </w:r>
    </w:p>
    <w:p w14:paraId="08B1D8DC" w14:textId="46AA5286" w:rsidR="00382D00" w:rsidRPr="007448C1" w:rsidRDefault="00382D00" w:rsidP="00382D00">
      <w:pPr>
        <w:ind w:firstLine="709"/>
        <w:jc w:val="both"/>
        <w:rPr>
          <w:lang w:eastAsia="zh-CN"/>
        </w:rPr>
      </w:pPr>
      <w:proofErr w:type="gramStart"/>
      <w:r w:rsidRPr="007448C1">
        <w:rPr>
          <w:lang w:eastAsia="zh-CN"/>
        </w:rPr>
        <w:t>Администрация  Шумерлинского муниципального округа  и орган внутреннего муниц</w:t>
      </w:r>
      <w:r w:rsidR="007448C1">
        <w:rPr>
          <w:lang w:eastAsia="zh-CN"/>
        </w:rPr>
        <w:t xml:space="preserve">ипального финансового контроля </w:t>
      </w:r>
      <w:r w:rsidRPr="007448C1">
        <w:rPr>
          <w:lang w:eastAsia="zh-CN"/>
        </w:rPr>
        <w:t>в течение 10 рабочих дней со дня выявления администрацией  Шумерлинского муниципального округа и (или) органами муниципального финансового контроля факта нарушения условий и порядка предоставления субсидий, установленных настоящими Правилами и соглашением, направляет получателю субсидии уведомление о возврате в местный бюджет указанных средств в течение одного месяца со дня получения уведомления.</w:t>
      </w:r>
      <w:proofErr w:type="gramEnd"/>
    </w:p>
    <w:p w14:paraId="29D92B7E" w14:textId="4C1D54DF" w:rsidR="00382D00" w:rsidRPr="007448C1" w:rsidRDefault="00382D00" w:rsidP="00382D00">
      <w:pPr>
        <w:ind w:firstLine="709"/>
        <w:jc w:val="both"/>
        <w:rPr>
          <w:lang w:eastAsia="zh-CN"/>
        </w:rPr>
      </w:pPr>
      <w:r w:rsidRPr="007448C1">
        <w:rPr>
          <w:lang w:eastAsia="zh-CN"/>
        </w:rPr>
        <w:t>3.2. В случае если получатель субсидии не возвращае</w:t>
      </w:r>
      <w:r w:rsidR="007448C1">
        <w:rPr>
          <w:lang w:eastAsia="zh-CN"/>
        </w:rPr>
        <w:t>т бюджетные сред</w:t>
      </w:r>
      <w:r w:rsidRPr="007448C1">
        <w:rPr>
          <w:lang w:eastAsia="zh-CN"/>
        </w:rPr>
        <w:t>ства в местный бюджет  в установленные сроки или отказывается от добровольного возврата указанных средств, они взыскиваются в судебном порядке.</w:t>
      </w:r>
    </w:p>
    <w:p w14:paraId="0B6643C3" w14:textId="77777777" w:rsidR="00382D00" w:rsidRPr="007448C1" w:rsidRDefault="00382D00" w:rsidP="00382D00">
      <w:pPr>
        <w:ind w:firstLine="709"/>
        <w:jc w:val="both"/>
        <w:rPr>
          <w:lang w:eastAsia="zh-CN"/>
        </w:rPr>
      </w:pPr>
    </w:p>
    <w:p w14:paraId="6D425226" w14:textId="77777777" w:rsidR="00382D00" w:rsidRPr="007448C1" w:rsidRDefault="00382D00" w:rsidP="00382D00">
      <w:pPr>
        <w:ind w:firstLine="709"/>
        <w:jc w:val="center"/>
        <w:rPr>
          <w:b/>
          <w:lang w:eastAsia="zh-CN"/>
        </w:rPr>
      </w:pPr>
      <w:r w:rsidRPr="007448C1">
        <w:rPr>
          <w:b/>
          <w:lang w:eastAsia="zh-CN"/>
        </w:rPr>
        <w:t>IV. Осуществление контроля</w:t>
      </w:r>
    </w:p>
    <w:p w14:paraId="2456727E" w14:textId="77777777" w:rsidR="00382D00" w:rsidRPr="007448C1" w:rsidRDefault="00382D00" w:rsidP="00382D00">
      <w:pPr>
        <w:ind w:firstLine="709"/>
        <w:jc w:val="both"/>
        <w:rPr>
          <w:lang w:eastAsia="zh-CN"/>
        </w:rPr>
      </w:pPr>
    </w:p>
    <w:p w14:paraId="23731AD3" w14:textId="77777777" w:rsidR="00382D00" w:rsidRPr="007448C1" w:rsidRDefault="00382D00" w:rsidP="00382D00">
      <w:pPr>
        <w:ind w:firstLine="709"/>
        <w:jc w:val="both"/>
        <w:rPr>
          <w:lang w:eastAsia="zh-CN"/>
        </w:rPr>
      </w:pPr>
      <w:r w:rsidRPr="007448C1">
        <w:rPr>
          <w:lang w:eastAsia="zh-CN"/>
        </w:rPr>
        <w:t>Администрация  Шумерлинского муниципального округа района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14:paraId="11D8DC55" w14:textId="77777777" w:rsidR="00382D00" w:rsidRPr="007448C1" w:rsidRDefault="00382D00" w:rsidP="00382D00">
      <w:pPr>
        <w:ind w:firstLine="709"/>
        <w:jc w:val="both"/>
        <w:rPr>
          <w:lang w:eastAsia="zh-CN"/>
        </w:rPr>
      </w:pPr>
      <w:r w:rsidRPr="007448C1">
        <w:rPr>
          <w:lang w:eastAsia="zh-CN"/>
        </w:rPr>
        <w:lastRenderedPageBreak/>
        <w:t>Органы внутреннего муниципального финансового контроля осуществляют проверку в соответствии со статьей 269.2 Бюджетного кодекса Российской Федерации».</w:t>
      </w:r>
    </w:p>
    <w:p w14:paraId="5BB6912D" w14:textId="77777777" w:rsidR="00382D00" w:rsidRPr="007448C1" w:rsidRDefault="00382D00" w:rsidP="007448C1">
      <w:pPr>
        <w:autoSpaceDE w:val="0"/>
        <w:autoSpaceDN w:val="0"/>
        <w:adjustRightInd w:val="0"/>
      </w:pPr>
    </w:p>
    <w:p w14:paraId="05EC5167" w14:textId="77777777" w:rsidR="00382D00" w:rsidRPr="007448C1" w:rsidRDefault="00382D00" w:rsidP="00382D00">
      <w:pPr>
        <w:autoSpaceDE w:val="0"/>
        <w:autoSpaceDN w:val="0"/>
        <w:adjustRightInd w:val="0"/>
        <w:ind w:left="3969"/>
        <w:jc w:val="center"/>
        <w:rPr>
          <w:sz w:val="20"/>
          <w:szCs w:val="20"/>
        </w:rPr>
      </w:pPr>
      <w:r w:rsidRPr="007448C1">
        <w:rPr>
          <w:sz w:val="20"/>
          <w:szCs w:val="20"/>
        </w:rPr>
        <w:t>Приложение № 1</w:t>
      </w:r>
    </w:p>
    <w:p w14:paraId="55FB9F07" w14:textId="77777777" w:rsidR="00382D00" w:rsidRPr="007448C1" w:rsidRDefault="00382D00" w:rsidP="00382D00">
      <w:pPr>
        <w:autoSpaceDE w:val="0"/>
        <w:autoSpaceDN w:val="0"/>
        <w:adjustRightInd w:val="0"/>
        <w:ind w:left="3969"/>
        <w:jc w:val="both"/>
        <w:rPr>
          <w:sz w:val="20"/>
          <w:szCs w:val="20"/>
        </w:rPr>
      </w:pPr>
      <w:r w:rsidRPr="007448C1">
        <w:rPr>
          <w:sz w:val="20"/>
          <w:szCs w:val="20"/>
        </w:rPr>
        <w:t>к Правилам предоставления субсидий из бюджета Шумерлинского муниципального округа Чувашской Республики, ведение которых осуществляют граждане, применяющие специальный налоговый режим «Налог на профессиональный доход»</w:t>
      </w:r>
    </w:p>
    <w:p w14:paraId="69FF2696" w14:textId="77777777" w:rsidR="00382D00" w:rsidRPr="007448C1" w:rsidRDefault="00382D00" w:rsidP="007448C1">
      <w:pPr>
        <w:autoSpaceDE w:val="0"/>
        <w:autoSpaceDN w:val="0"/>
        <w:adjustRightInd w:val="0"/>
      </w:pPr>
    </w:p>
    <w:p w14:paraId="7C783C07" w14:textId="77777777" w:rsidR="00382D00" w:rsidRPr="007448C1" w:rsidRDefault="00382D00" w:rsidP="00382D00">
      <w:pPr>
        <w:autoSpaceDE w:val="0"/>
        <w:autoSpaceDN w:val="0"/>
        <w:adjustRightInd w:val="0"/>
        <w:ind w:left="3969"/>
        <w:jc w:val="center"/>
      </w:pPr>
      <w:r w:rsidRPr="007448C1">
        <w:t xml:space="preserve">Администрация   </w:t>
      </w:r>
    </w:p>
    <w:p w14:paraId="2BA3DC32" w14:textId="77777777" w:rsidR="00382D00" w:rsidRPr="007448C1" w:rsidRDefault="00382D00" w:rsidP="00382D00">
      <w:pPr>
        <w:autoSpaceDE w:val="0"/>
        <w:autoSpaceDN w:val="0"/>
        <w:adjustRightInd w:val="0"/>
        <w:ind w:left="3969"/>
        <w:jc w:val="center"/>
      </w:pPr>
      <w:r w:rsidRPr="007448C1">
        <w:t xml:space="preserve">Шумерлинского муниципального округа </w:t>
      </w:r>
    </w:p>
    <w:p w14:paraId="4843232F" w14:textId="77777777" w:rsidR="00382D00" w:rsidRPr="007448C1" w:rsidRDefault="00382D00" w:rsidP="00382D00">
      <w:pPr>
        <w:autoSpaceDE w:val="0"/>
        <w:autoSpaceDN w:val="0"/>
        <w:adjustRightInd w:val="0"/>
        <w:ind w:left="3969"/>
        <w:jc w:val="center"/>
      </w:pPr>
      <w:r w:rsidRPr="007448C1">
        <w:t>Чувашской Республики</w:t>
      </w:r>
    </w:p>
    <w:p w14:paraId="52A9A4AE" w14:textId="77777777" w:rsidR="00382D00" w:rsidRPr="007448C1" w:rsidRDefault="00382D00" w:rsidP="00382D00">
      <w:pPr>
        <w:autoSpaceDE w:val="0"/>
        <w:autoSpaceDN w:val="0"/>
        <w:adjustRightInd w:val="0"/>
        <w:ind w:left="4560"/>
        <w:jc w:val="both"/>
      </w:pPr>
      <w:r w:rsidRPr="007448C1">
        <w:t>__________________________________</w:t>
      </w:r>
    </w:p>
    <w:p w14:paraId="511F828C" w14:textId="77777777" w:rsidR="00382D00" w:rsidRPr="007448C1" w:rsidRDefault="00382D00" w:rsidP="00382D00">
      <w:pPr>
        <w:autoSpaceDE w:val="0"/>
        <w:autoSpaceDN w:val="0"/>
        <w:adjustRightInd w:val="0"/>
        <w:ind w:left="4560"/>
        <w:jc w:val="center"/>
      </w:pPr>
      <w:r w:rsidRPr="007448C1">
        <w:t>(наименование получателя субсидии)</w:t>
      </w:r>
    </w:p>
    <w:p w14:paraId="40E01ECF" w14:textId="77777777" w:rsidR="00382D00" w:rsidRPr="007448C1" w:rsidRDefault="00382D00" w:rsidP="00382D00">
      <w:pPr>
        <w:autoSpaceDE w:val="0"/>
        <w:autoSpaceDN w:val="0"/>
        <w:adjustRightInd w:val="0"/>
        <w:ind w:left="4560"/>
      </w:pPr>
      <w:r w:rsidRPr="007448C1">
        <w:t>__________________________________</w:t>
      </w:r>
    </w:p>
    <w:p w14:paraId="710ABEE4" w14:textId="77777777" w:rsidR="00382D00" w:rsidRPr="007448C1" w:rsidRDefault="00382D00" w:rsidP="00382D00">
      <w:pPr>
        <w:autoSpaceDE w:val="0"/>
        <w:autoSpaceDN w:val="0"/>
        <w:adjustRightInd w:val="0"/>
        <w:ind w:left="4560"/>
        <w:jc w:val="both"/>
      </w:pPr>
      <w:r w:rsidRPr="007448C1">
        <w:t>Адрес ____________________________</w:t>
      </w:r>
    </w:p>
    <w:p w14:paraId="444A2CE9" w14:textId="77777777" w:rsidR="00382D00" w:rsidRPr="007448C1" w:rsidRDefault="00382D00" w:rsidP="00382D00">
      <w:pPr>
        <w:autoSpaceDE w:val="0"/>
        <w:autoSpaceDN w:val="0"/>
        <w:adjustRightInd w:val="0"/>
        <w:ind w:left="4560"/>
        <w:jc w:val="both"/>
      </w:pPr>
      <w:r w:rsidRPr="007448C1">
        <w:t>__________________________________</w:t>
      </w:r>
    </w:p>
    <w:p w14:paraId="6CA9B8B0" w14:textId="77777777" w:rsidR="00382D00" w:rsidRPr="007448C1" w:rsidRDefault="00382D00" w:rsidP="00382D00">
      <w:pPr>
        <w:autoSpaceDE w:val="0"/>
        <w:autoSpaceDN w:val="0"/>
        <w:adjustRightInd w:val="0"/>
        <w:ind w:left="4560"/>
        <w:jc w:val="both"/>
      </w:pPr>
      <w:r w:rsidRPr="007448C1">
        <w:t>Контактный телефон ________________</w:t>
      </w:r>
    </w:p>
    <w:p w14:paraId="461F342B" w14:textId="77777777" w:rsidR="00382D00" w:rsidRPr="007448C1" w:rsidRDefault="00382D00" w:rsidP="00382D00">
      <w:pPr>
        <w:autoSpaceDE w:val="0"/>
        <w:autoSpaceDN w:val="0"/>
        <w:adjustRightInd w:val="0"/>
        <w:ind w:left="4560"/>
        <w:jc w:val="both"/>
      </w:pPr>
      <w:r w:rsidRPr="007448C1">
        <w:t>ИНН _____________________________</w:t>
      </w:r>
    </w:p>
    <w:p w14:paraId="362135C1" w14:textId="77777777" w:rsidR="00382D00" w:rsidRPr="007448C1" w:rsidRDefault="00382D00" w:rsidP="00382D00">
      <w:pPr>
        <w:autoSpaceDE w:val="0"/>
        <w:autoSpaceDN w:val="0"/>
        <w:jc w:val="both"/>
      </w:pPr>
    </w:p>
    <w:p w14:paraId="331808AD" w14:textId="77777777" w:rsidR="00382D00" w:rsidRPr="007448C1" w:rsidRDefault="00382D00" w:rsidP="00382D00">
      <w:pPr>
        <w:autoSpaceDE w:val="0"/>
        <w:autoSpaceDN w:val="0"/>
        <w:jc w:val="both"/>
      </w:pPr>
    </w:p>
    <w:p w14:paraId="3C11AD57" w14:textId="77777777" w:rsidR="00382D00" w:rsidRPr="007448C1" w:rsidRDefault="00382D00" w:rsidP="00382D00">
      <w:pPr>
        <w:autoSpaceDE w:val="0"/>
        <w:autoSpaceDN w:val="0"/>
        <w:jc w:val="center"/>
      </w:pPr>
      <w:r w:rsidRPr="007448C1">
        <w:rPr>
          <w:b/>
        </w:rPr>
        <w:t>заявление.</w:t>
      </w:r>
    </w:p>
    <w:p w14:paraId="0D33A9F1" w14:textId="77777777" w:rsidR="00382D00" w:rsidRPr="007448C1" w:rsidRDefault="00382D00" w:rsidP="00382D00">
      <w:pPr>
        <w:autoSpaceDE w:val="0"/>
        <w:autoSpaceDN w:val="0"/>
        <w:jc w:val="both"/>
      </w:pPr>
    </w:p>
    <w:p w14:paraId="120B3308" w14:textId="77777777" w:rsidR="00382D00" w:rsidRPr="007448C1" w:rsidRDefault="00382D00" w:rsidP="00382D00">
      <w:pPr>
        <w:tabs>
          <w:tab w:val="left" w:pos="709"/>
        </w:tabs>
        <w:autoSpaceDE w:val="0"/>
        <w:autoSpaceDN w:val="0"/>
        <w:ind w:firstLine="709"/>
        <w:jc w:val="both"/>
      </w:pPr>
      <w:r w:rsidRPr="007448C1">
        <w:t>Прошу предоставить субсидию из бюджета Шумерлинского муниципального округа Чувашской Республики на _____________________________________________________________</w:t>
      </w:r>
    </w:p>
    <w:p w14:paraId="52B18163" w14:textId="77777777" w:rsidR="00382D00" w:rsidRPr="007448C1" w:rsidRDefault="00382D00" w:rsidP="00382D00">
      <w:pPr>
        <w:autoSpaceDE w:val="0"/>
        <w:autoSpaceDN w:val="0"/>
        <w:ind w:firstLine="1680"/>
        <w:jc w:val="center"/>
      </w:pPr>
      <w:r w:rsidRPr="007448C1">
        <w:t>(наименование субсидии)</w:t>
      </w:r>
    </w:p>
    <w:p w14:paraId="7EBD97BD" w14:textId="77777777" w:rsidR="00382D00" w:rsidRPr="007448C1" w:rsidRDefault="00382D00" w:rsidP="00382D00">
      <w:pPr>
        <w:autoSpaceDE w:val="0"/>
        <w:autoSpaceDN w:val="0"/>
        <w:jc w:val="both"/>
      </w:pPr>
      <w:r w:rsidRPr="007448C1">
        <w:t>_____________________________________________________________________.</w:t>
      </w:r>
    </w:p>
    <w:p w14:paraId="4A7339A0" w14:textId="77777777" w:rsidR="00382D00" w:rsidRPr="007448C1" w:rsidRDefault="00382D00" w:rsidP="00382D00">
      <w:pPr>
        <w:autoSpaceDE w:val="0"/>
        <w:autoSpaceDN w:val="0"/>
        <w:ind w:firstLine="720"/>
        <w:jc w:val="both"/>
      </w:pPr>
      <w:r w:rsidRPr="007448C1">
        <w:t>Подтверждаю, что</w:t>
      </w:r>
    </w:p>
    <w:p w14:paraId="417694A7" w14:textId="77777777" w:rsidR="00382D00" w:rsidRPr="007448C1" w:rsidRDefault="00382D00" w:rsidP="00382D00">
      <w:pPr>
        <w:autoSpaceDE w:val="0"/>
        <w:autoSpaceDN w:val="0"/>
        <w:ind w:firstLine="708"/>
        <w:jc w:val="both"/>
      </w:pPr>
      <w:r w:rsidRPr="007448C1">
        <w:t>не имею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представляет копии платежных документов, подтверждающих выполнение данной неисполненной обязанности);</w:t>
      </w:r>
    </w:p>
    <w:p w14:paraId="7D31A939" w14:textId="77777777" w:rsidR="00382D00" w:rsidRPr="007448C1" w:rsidRDefault="00382D00" w:rsidP="00382D00">
      <w:pPr>
        <w:autoSpaceDE w:val="0"/>
        <w:autoSpaceDN w:val="0"/>
        <w:ind w:firstLine="708"/>
        <w:jc w:val="both"/>
      </w:pPr>
      <w:r w:rsidRPr="007448C1">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местным бюджетом;</w:t>
      </w:r>
    </w:p>
    <w:p w14:paraId="7535F8BF" w14:textId="77777777" w:rsidR="00382D00" w:rsidRPr="007448C1" w:rsidRDefault="00382D00" w:rsidP="00382D00">
      <w:pPr>
        <w:autoSpaceDE w:val="0"/>
        <w:autoSpaceDN w:val="0"/>
        <w:ind w:firstLine="708"/>
        <w:jc w:val="both"/>
      </w:pPr>
      <w:r w:rsidRPr="007448C1">
        <w:t>не получал средства из местного бюджета в соответствии с иными нормативными правовыми актами на указанные цели.</w:t>
      </w:r>
    </w:p>
    <w:p w14:paraId="3294C022" w14:textId="77777777" w:rsidR="00382D00" w:rsidRPr="007448C1" w:rsidRDefault="00382D00" w:rsidP="00382D00">
      <w:pPr>
        <w:autoSpaceDE w:val="0"/>
        <w:autoSpaceDN w:val="0"/>
        <w:ind w:firstLine="708"/>
        <w:jc w:val="both"/>
      </w:pPr>
      <w:r w:rsidRPr="007448C1">
        <w:t>Подтверждаю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14:paraId="0F9B9EDD" w14:textId="77777777" w:rsidR="00382D00" w:rsidRPr="007448C1" w:rsidRDefault="00382D00" w:rsidP="00382D00">
      <w:pPr>
        <w:autoSpaceDE w:val="0"/>
        <w:autoSpaceDN w:val="0"/>
        <w:ind w:firstLine="708"/>
        <w:jc w:val="both"/>
      </w:pPr>
      <w:r w:rsidRPr="007448C1">
        <w:t xml:space="preserve">Подтверждаю, что  в реестре дисквалифицированных лиц отсутствуют  сведения о дисквалифицированном физическом лице – производителе товаров, работ, услуг, являющемся получателем субсидий; </w:t>
      </w:r>
    </w:p>
    <w:p w14:paraId="602A34D6" w14:textId="77777777" w:rsidR="00382D00" w:rsidRPr="007448C1" w:rsidRDefault="00382D00" w:rsidP="00382D00">
      <w:pPr>
        <w:autoSpaceDE w:val="0"/>
        <w:autoSpaceDN w:val="0"/>
        <w:jc w:val="both"/>
      </w:pPr>
    </w:p>
    <w:p w14:paraId="4E39EA8E" w14:textId="77777777" w:rsidR="00382D00" w:rsidRPr="007448C1" w:rsidRDefault="00382D00" w:rsidP="00382D00">
      <w:pPr>
        <w:autoSpaceDE w:val="0"/>
        <w:autoSpaceDN w:val="0"/>
        <w:ind w:firstLine="709"/>
      </w:pPr>
      <w:r w:rsidRPr="007448C1">
        <w:lastRenderedPageBreak/>
        <w:t>Для зачисления субсидии открыт счет ____________ № ________________</w:t>
      </w:r>
    </w:p>
    <w:p w14:paraId="1EE82A3F" w14:textId="77777777" w:rsidR="00382D00" w:rsidRPr="007448C1" w:rsidRDefault="00382D00" w:rsidP="00382D00">
      <w:pPr>
        <w:autoSpaceDE w:val="0"/>
        <w:autoSpaceDN w:val="0"/>
      </w:pPr>
      <w:r w:rsidRPr="007448C1">
        <w:t xml:space="preserve"> </w:t>
      </w:r>
      <w:r w:rsidRPr="007448C1">
        <w:tab/>
      </w:r>
      <w:r w:rsidRPr="007448C1">
        <w:tab/>
      </w:r>
      <w:r w:rsidRPr="007448C1">
        <w:tab/>
      </w:r>
      <w:r w:rsidRPr="007448C1">
        <w:tab/>
      </w:r>
      <w:r w:rsidRPr="007448C1">
        <w:tab/>
      </w:r>
      <w:r w:rsidRPr="007448C1">
        <w:tab/>
      </w:r>
      <w:r w:rsidRPr="007448C1">
        <w:tab/>
        <w:t xml:space="preserve">      (вид счета)</w:t>
      </w:r>
    </w:p>
    <w:p w14:paraId="4BA97280" w14:textId="77777777" w:rsidR="00382D00" w:rsidRPr="007448C1" w:rsidRDefault="00382D00" w:rsidP="00382D00">
      <w:pPr>
        <w:autoSpaceDE w:val="0"/>
        <w:autoSpaceDN w:val="0"/>
      </w:pPr>
      <w:r w:rsidRPr="007448C1">
        <w:t>в ____________________________________________________________________</w:t>
      </w:r>
    </w:p>
    <w:p w14:paraId="3E9A7A82" w14:textId="77777777" w:rsidR="00382D00" w:rsidRPr="007448C1" w:rsidRDefault="00382D00" w:rsidP="00382D00">
      <w:pPr>
        <w:autoSpaceDE w:val="0"/>
        <w:autoSpaceDN w:val="0"/>
        <w:jc w:val="center"/>
      </w:pPr>
      <w:r w:rsidRPr="007448C1">
        <w:t>(наименование банка)</w:t>
      </w:r>
    </w:p>
    <w:p w14:paraId="475A972E" w14:textId="77777777" w:rsidR="00382D00" w:rsidRPr="007448C1" w:rsidRDefault="00382D00" w:rsidP="00382D00">
      <w:pPr>
        <w:autoSpaceDE w:val="0"/>
        <w:autoSpaceDN w:val="0"/>
      </w:pPr>
      <w:r w:rsidRPr="007448C1">
        <w:t>ИНН ________________________________________________________________</w:t>
      </w:r>
    </w:p>
    <w:p w14:paraId="7966A443" w14:textId="77777777" w:rsidR="00382D00" w:rsidRPr="007448C1" w:rsidRDefault="00382D00" w:rsidP="00382D00">
      <w:pPr>
        <w:autoSpaceDE w:val="0"/>
        <w:autoSpaceDN w:val="0"/>
      </w:pPr>
      <w:r w:rsidRPr="007448C1">
        <w:t>БИК _________________________________________________________________</w:t>
      </w:r>
    </w:p>
    <w:p w14:paraId="71B89566" w14:textId="77777777" w:rsidR="00382D00" w:rsidRPr="007448C1" w:rsidRDefault="00382D00" w:rsidP="00382D00">
      <w:pPr>
        <w:autoSpaceDE w:val="0"/>
        <w:autoSpaceDN w:val="0"/>
      </w:pPr>
      <w:r w:rsidRPr="007448C1">
        <w:t>Корр. счет № ____________________________</w:t>
      </w:r>
    </w:p>
    <w:p w14:paraId="51485C05" w14:textId="77777777" w:rsidR="00382D00" w:rsidRPr="007448C1" w:rsidRDefault="00382D00" w:rsidP="00382D00">
      <w:pPr>
        <w:autoSpaceDE w:val="0"/>
        <w:autoSpaceDN w:val="0"/>
        <w:ind w:firstLine="720"/>
        <w:jc w:val="both"/>
      </w:pPr>
      <w:r w:rsidRPr="007448C1">
        <w:t>Даю согласие на представление сведений, составляющих налоговую тайну, в соответствии с подпунктом 1 пункта 1 статьи 102 Налогового кодекса Российской Федерации.</w:t>
      </w:r>
    </w:p>
    <w:p w14:paraId="5FFF104B" w14:textId="77777777" w:rsidR="00382D00" w:rsidRPr="007448C1" w:rsidRDefault="00382D00" w:rsidP="00382D00">
      <w:pPr>
        <w:autoSpaceDE w:val="0"/>
        <w:autoSpaceDN w:val="0"/>
        <w:ind w:firstLine="709"/>
        <w:jc w:val="both"/>
      </w:pPr>
      <w:r w:rsidRPr="007448C1">
        <w:t>Даю согласие на осуществление администрацией   Шумерлинского муниципального округа Министерством сельского хозяйства Чувашской Республики и органом внутреннего муниципального финансового контроля проверок соблюдения мной условий и порядка предоставления субсидий.</w:t>
      </w:r>
    </w:p>
    <w:p w14:paraId="5720FD56" w14:textId="77777777" w:rsidR="00382D00" w:rsidRPr="007448C1" w:rsidRDefault="00382D00" w:rsidP="00382D00">
      <w:pPr>
        <w:autoSpaceDE w:val="0"/>
        <w:autoSpaceDN w:val="0"/>
      </w:pPr>
    </w:p>
    <w:p w14:paraId="27A3C242" w14:textId="77777777" w:rsidR="00382D00" w:rsidRPr="007448C1" w:rsidRDefault="00382D00" w:rsidP="00382D00">
      <w:pPr>
        <w:autoSpaceDE w:val="0"/>
        <w:autoSpaceDN w:val="0"/>
      </w:pPr>
    </w:p>
    <w:p w14:paraId="506014AC" w14:textId="77777777" w:rsidR="00382D00" w:rsidRPr="007448C1" w:rsidRDefault="00382D00" w:rsidP="00382D00">
      <w:pPr>
        <w:autoSpaceDE w:val="0"/>
        <w:autoSpaceDN w:val="0"/>
      </w:pPr>
      <w:r w:rsidRPr="007448C1">
        <w:t>Получатель субсидии      _______________     ______________________________</w:t>
      </w:r>
    </w:p>
    <w:p w14:paraId="1105FB41" w14:textId="77777777" w:rsidR="00382D00" w:rsidRPr="007448C1" w:rsidRDefault="00382D00" w:rsidP="00382D00">
      <w:pPr>
        <w:autoSpaceDE w:val="0"/>
        <w:autoSpaceDN w:val="0"/>
      </w:pPr>
      <w:r w:rsidRPr="007448C1">
        <w:t xml:space="preserve">                                                             (подпись)                              (расшифровка подписи)</w:t>
      </w:r>
    </w:p>
    <w:p w14:paraId="2D84AE40" w14:textId="77777777" w:rsidR="00382D00" w:rsidRPr="007448C1" w:rsidRDefault="00382D00" w:rsidP="00382D00">
      <w:pPr>
        <w:autoSpaceDE w:val="0"/>
        <w:autoSpaceDN w:val="0"/>
        <w:adjustRightInd w:val="0"/>
        <w:outlineLvl w:val="0"/>
      </w:pPr>
    </w:p>
    <w:p w14:paraId="561DAB95" w14:textId="77777777" w:rsidR="00382D00" w:rsidRPr="007448C1" w:rsidRDefault="00382D00" w:rsidP="00382D00">
      <w:pPr>
        <w:autoSpaceDE w:val="0"/>
        <w:autoSpaceDN w:val="0"/>
      </w:pPr>
      <w:r w:rsidRPr="007448C1">
        <w:t>М.П. (при наличии)</w:t>
      </w:r>
    </w:p>
    <w:p w14:paraId="4B4C6744" w14:textId="77777777" w:rsidR="00382D00" w:rsidRPr="007E1468" w:rsidRDefault="00382D00" w:rsidP="00382D00">
      <w:pPr>
        <w:autoSpaceDE w:val="0"/>
        <w:autoSpaceDN w:val="0"/>
        <w:adjustRightInd w:val="0"/>
        <w:jc w:val="center"/>
        <w:rPr>
          <w:color w:val="FF0000"/>
        </w:rPr>
      </w:pPr>
    </w:p>
    <w:p w14:paraId="4D228A5F" w14:textId="77777777" w:rsidR="00382D00" w:rsidRPr="007E1468" w:rsidRDefault="00382D00" w:rsidP="00382D00">
      <w:pPr>
        <w:autoSpaceDE w:val="0"/>
        <w:autoSpaceDN w:val="0"/>
        <w:adjustRightInd w:val="0"/>
        <w:jc w:val="center"/>
        <w:rPr>
          <w:color w:val="FF0000"/>
        </w:rPr>
      </w:pPr>
      <w:r w:rsidRPr="007E1468">
        <w:rPr>
          <w:color w:val="FF0000"/>
        </w:rPr>
        <w:t>_____________</w:t>
      </w:r>
    </w:p>
    <w:p w14:paraId="41234337" w14:textId="77777777" w:rsidR="00382D00" w:rsidRPr="007E1468" w:rsidRDefault="00382D00" w:rsidP="00382D00">
      <w:pPr>
        <w:autoSpaceDE w:val="0"/>
        <w:autoSpaceDN w:val="0"/>
        <w:adjustRightInd w:val="0"/>
        <w:jc w:val="right"/>
        <w:rPr>
          <w:color w:val="FF0000"/>
          <w:sz w:val="26"/>
          <w:szCs w:val="25"/>
        </w:rPr>
        <w:sectPr w:rsidR="00382D00" w:rsidRPr="007E1468" w:rsidSect="00466295">
          <w:pgSz w:w="11906" w:h="16838"/>
          <w:pgMar w:top="1134" w:right="850" w:bottom="1134" w:left="1984" w:header="709" w:footer="709" w:gutter="0"/>
          <w:pgNumType w:start="1"/>
          <w:cols w:space="708"/>
          <w:titlePg/>
          <w:docGrid w:linePitch="360"/>
        </w:sectPr>
      </w:pPr>
    </w:p>
    <w:p w14:paraId="00D6739E" w14:textId="15699D3E" w:rsidR="00382D00" w:rsidRPr="007448C1" w:rsidRDefault="00382D00" w:rsidP="00382D00">
      <w:pPr>
        <w:autoSpaceDE w:val="0"/>
        <w:autoSpaceDN w:val="0"/>
        <w:ind w:firstLine="709"/>
        <w:jc w:val="both"/>
        <w:outlineLvl w:val="1"/>
        <w:rPr>
          <w:sz w:val="22"/>
          <w:szCs w:val="22"/>
        </w:rPr>
      </w:pPr>
      <w:r w:rsidRPr="007E1468">
        <w:rPr>
          <w:color w:val="FF0000"/>
          <w:sz w:val="22"/>
          <w:szCs w:val="22"/>
        </w:rPr>
        <w:lastRenderedPageBreak/>
        <w:t xml:space="preserve">                                                                                                                                                                      </w:t>
      </w:r>
      <w:r w:rsidR="007448C1">
        <w:rPr>
          <w:color w:val="FF0000"/>
          <w:sz w:val="22"/>
          <w:szCs w:val="22"/>
        </w:rPr>
        <w:t xml:space="preserve">     </w:t>
      </w:r>
      <w:r w:rsidRPr="007448C1">
        <w:rPr>
          <w:sz w:val="22"/>
          <w:szCs w:val="22"/>
        </w:rPr>
        <w:t>Приложение № 2</w:t>
      </w:r>
    </w:p>
    <w:p w14:paraId="3E1E37AF" w14:textId="77777777" w:rsidR="00382D00" w:rsidRPr="007448C1" w:rsidRDefault="00382D00" w:rsidP="00382D00">
      <w:pPr>
        <w:autoSpaceDE w:val="0"/>
        <w:autoSpaceDN w:val="0"/>
        <w:adjustRightInd w:val="0"/>
        <w:ind w:left="10080"/>
        <w:jc w:val="both"/>
        <w:rPr>
          <w:sz w:val="22"/>
          <w:szCs w:val="22"/>
        </w:rPr>
      </w:pPr>
      <w:r w:rsidRPr="007448C1">
        <w:rPr>
          <w:sz w:val="22"/>
          <w:szCs w:val="22"/>
        </w:rPr>
        <w:t>к Правилам предоставления субсидий из бюджета Шумерлинского муниципального округа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14:paraId="284B12C3" w14:textId="77777777" w:rsidR="00382D00" w:rsidRPr="007448C1" w:rsidRDefault="00382D00" w:rsidP="00382D00">
      <w:pPr>
        <w:autoSpaceDE w:val="0"/>
        <w:autoSpaceDN w:val="0"/>
        <w:adjustRightInd w:val="0"/>
        <w:ind w:left="10080"/>
        <w:jc w:val="center"/>
        <w:rPr>
          <w:sz w:val="26"/>
          <w:szCs w:val="25"/>
        </w:rPr>
      </w:pPr>
    </w:p>
    <w:p w14:paraId="631B8E24" w14:textId="77777777" w:rsidR="00382D00" w:rsidRPr="007448C1" w:rsidRDefault="00382D00" w:rsidP="00382D00">
      <w:pPr>
        <w:autoSpaceDE w:val="0"/>
        <w:autoSpaceDN w:val="0"/>
        <w:jc w:val="both"/>
        <w:rPr>
          <w:sz w:val="26"/>
          <w:szCs w:val="26"/>
        </w:rPr>
      </w:pPr>
    </w:p>
    <w:p w14:paraId="3328E9F9" w14:textId="77777777" w:rsidR="00382D00" w:rsidRPr="007448C1" w:rsidRDefault="00382D00" w:rsidP="00382D00">
      <w:pPr>
        <w:autoSpaceDE w:val="0"/>
        <w:autoSpaceDN w:val="0"/>
        <w:jc w:val="center"/>
        <w:rPr>
          <w:b/>
          <w:sz w:val="26"/>
          <w:szCs w:val="26"/>
        </w:rPr>
      </w:pPr>
      <w:bookmarkStart w:id="8" w:name="P291"/>
      <w:bookmarkEnd w:id="8"/>
      <w:r w:rsidRPr="007448C1">
        <w:rPr>
          <w:b/>
          <w:sz w:val="26"/>
          <w:szCs w:val="26"/>
        </w:rPr>
        <w:t>СПРАВКА-РАСЧЕТ</w:t>
      </w:r>
    </w:p>
    <w:p w14:paraId="43A4C8B4" w14:textId="77777777" w:rsidR="00382D00" w:rsidRPr="007448C1" w:rsidRDefault="00382D00" w:rsidP="00382D00">
      <w:pPr>
        <w:autoSpaceDE w:val="0"/>
        <w:autoSpaceDN w:val="0"/>
        <w:jc w:val="center"/>
        <w:rPr>
          <w:b/>
          <w:sz w:val="26"/>
          <w:szCs w:val="26"/>
          <w:lang w:eastAsia="zh-CN"/>
        </w:rPr>
      </w:pPr>
      <w:r w:rsidRPr="007448C1">
        <w:rPr>
          <w:b/>
          <w:sz w:val="26"/>
          <w:szCs w:val="26"/>
        </w:rPr>
        <w:t xml:space="preserve">на получение субсидии на возмещение части затрат </w:t>
      </w:r>
      <w:r w:rsidRPr="007448C1">
        <w:rPr>
          <w:b/>
          <w:sz w:val="26"/>
          <w:szCs w:val="26"/>
          <w:lang w:eastAsia="zh-CN"/>
        </w:rPr>
        <w:t xml:space="preserve">на развитие личных подсобных хозяйств, </w:t>
      </w:r>
    </w:p>
    <w:p w14:paraId="23B473AA" w14:textId="77777777" w:rsidR="00382D00" w:rsidRPr="007448C1" w:rsidRDefault="00382D00" w:rsidP="00382D00">
      <w:pPr>
        <w:autoSpaceDE w:val="0"/>
        <w:autoSpaceDN w:val="0"/>
        <w:jc w:val="center"/>
        <w:rPr>
          <w:b/>
          <w:sz w:val="26"/>
          <w:szCs w:val="26"/>
          <w:lang w:eastAsia="zh-CN"/>
        </w:rPr>
      </w:pPr>
      <w:r w:rsidRPr="007448C1">
        <w:rPr>
          <w:b/>
          <w:sz w:val="26"/>
          <w:szCs w:val="26"/>
          <w:lang w:eastAsia="zh-CN"/>
        </w:rPr>
        <w:t xml:space="preserve">ведение которых осуществляют граждане, применяющие специальный налоговый режим </w:t>
      </w:r>
    </w:p>
    <w:p w14:paraId="5CC6052A" w14:textId="77777777" w:rsidR="00382D00" w:rsidRPr="007448C1" w:rsidRDefault="00382D00" w:rsidP="00382D00">
      <w:pPr>
        <w:autoSpaceDE w:val="0"/>
        <w:autoSpaceDN w:val="0"/>
        <w:jc w:val="center"/>
        <w:rPr>
          <w:b/>
          <w:sz w:val="26"/>
          <w:szCs w:val="26"/>
        </w:rPr>
      </w:pPr>
      <w:r w:rsidRPr="007448C1">
        <w:rPr>
          <w:b/>
          <w:sz w:val="26"/>
          <w:szCs w:val="26"/>
          <w:lang w:eastAsia="zh-CN"/>
        </w:rPr>
        <w:t xml:space="preserve">«Налог на профессиональный доход» </w:t>
      </w:r>
      <w:r w:rsidRPr="007448C1">
        <w:rPr>
          <w:b/>
          <w:sz w:val="26"/>
          <w:szCs w:val="26"/>
        </w:rPr>
        <w:t xml:space="preserve">за счет средств федерального бюджета,  </w:t>
      </w:r>
    </w:p>
    <w:p w14:paraId="33C1163E" w14:textId="77777777" w:rsidR="00382D00" w:rsidRPr="007448C1" w:rsidRDefault="00382D00" w:rsidP="00382D00">
      <w:pPr>
        <w:autoSpaceDE w:val="0"/>
        <w:autoSpaceDN w:val="0"/>
        <w:jc w:val="center"/>
        <w:rPr>
          <w:b/>
          <w:sz w:val="26"/>
          <w:szCs w:val="26"/>
        </w:rPr>
      </w:pPr>
      <w:r w:rsidRPr="007448C1">
        <w:rPr>
          <w:b/>
          <w:sz w:val="26"/>
          <w:szCs w:val="26"/>
        </w:rPr>
        <w:t>республиканского бюджета Чувашской Республики и местного бюджета</w:t>
      </w:r>
    </w:p>
    <w:p w14:paraId="117F1747" w14:textId="77777777" w:rsidR="00382D00" w:rsidRPr="007448C1" w:rsidRDefault="00382D00" w:rsidP="00382D00">
      <w:pPr>
        <w:autoSpaceDE w:val="0"/>
        <w:autoSpaceDN w:val="0"/>
        <w:jc w:val="both"/>
        <w:rPr>
          <w:b/>
          <w:sz w:val="26"/>
          <w:szCs w:val="26"/>
        </w:rPr>
      </w:pPr>
      <w:r w:rsidRPr="007448C1">
        <w:rPr>
          <w:sz w:val="26"/>
          <w:szCs w:val="26"/>
        </w:rPr>
        <w:t xml:space="preserve">                                                              _______________________________ </w:t>
      </w:r>
      <w:r w:rsidRPr="007448C1">
        <w:rPr>
          <w:b/>
          <w:sz w:val="26"/>
          <w:szCs w:val="26"/>
        </w:rPr>
        <w:t>за</w:t>
      </w:r>
      <w:r w:rsidRPr="007448C1">
        <w:rPr>
          <w:sz w:val="26"/>
          <w:szCs w:val="26"/>
        </w:rPr>
        <w:t xml:space="preserve"> _________ </w:t>
      </w:r>
      <w:r w:rsidRPr="007448C1">
        <w:rPr>
          <w:b/>
          <w:sz w:val="26"/>
          <w:szCs w:val="26"/>
        </w:rPr>
        <w:t>20</w:t>
      </w:r>
      <w:r w:rsidRPr="007448C1">
        <w:rPr>
          <w:sz w:val="26"/>
          <w:szCs w:val="26"/>
        </w:rPr>
        <w:t xml:space="preserve">__ </w:t>
      </w:r>
      <w:r w:rsidRPr="007448C1">
        <w:rPr>
          <w:b/>
          <w:sz w:val="26"/>
          <w:szCs w:val="26"/>
        </w:rPr>
        <w:t>года</w:t>
      </w:r>
    </w:p>
    <w:p w14:paraId="53ACAE99" w14:textId="77777777" w:rsidR="00382D00" w:rsidRPr="007448C1" w:rsidRDefault="00382D00" w:rsidP="00382D00">
      <w:pPr>
        <w:autoSpaceDE w:val="0"/>
        <w:autoSpaceDN w:val="0"/>
        <w:jc w:val="both"/>
        <w:rPr>
          <w:sz w:val="22"/>
          <w:szCs w:val="22"/>
        </w:rPr>
      </w:pPr>
      <w:r w:rsidRPr="007448C1">
        <w:rPr>
          <w:sz w:val="22"/>
          <w:szCs w:val="22"/>
        </w:rPr>
        <w:t xml:space="preserve">                                                                                      (получатель субсидии)</w:t>
      </w:r>
    </w:p>
    <w:p w14:paraId="22B2F914" w14:textId="77777777" w:rsidR="00382D00" w:rsidRPr="007448C1" w:rsidRDefault="00382D00" w:rsidP="00382D00">
      <w:pPr>
        <w:autoSpaceDE w:val="0"/>
        <w:autoSpaceDN w:val="0"/>
        <w:jc w:val="both"/>
        <w:rPr>
          <w:sz w:val="26"/>
          <w:szCs w:val="26"/>
        </w:rPr>
      </w:pPr>
      <w:r w:rsidRPr="007448C1">
        <w:rPr>
          <w:sz w:val="26"/>
          <w:szCs w:val="26"/>
        </w:rPr>
        <w:t xml:space="preserve">ИНН получателя субсидии____________________________________ </w:t>
      </w:r>
    </w:p>
    <w:p w14:paraId="470A3168" w14:textId="77777777" w:rsidR="00382D00" w:rsidRPr="007448C1" w:rsidRDefault="00382D00" w:rsidP="00382D00">
      <w:pPr>
        <w:autoSpaceDE w:val="0"/>
        <w:autoSpaceDN w:val="0"/>
        <w:jc w:val="both"/>
        <w:rPr>
          <w:sz w:val="26"/>
          <w:szCs w:val="26"/>
        </w:rPr>
      </w:pPr>
    </w:p>
    <w:tbl>
      <w:tblPr>
        <w:tblW w:w="1447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26"/>
        <w:gridCol w:w="1134"/>
        <w:gridCol w:w="1418"/>
        <w:gridCol w:w="1842"/>
        <w:gridCol w:w="3119"/>
        <w:gridCol w:w="2835"/>
      </w:tblGrid>
      <w:tr w:rsidR="00382D00" w:rsidRPr="007448C1" w14:paraId="0C5CD109" w14:textId="77777777" w:rsidTr="00466295">
        <w:tc>
          <w:tcPr>
            <w:tcW w:w="4126" w:type="dxa"/>
            <w:tcBorders>
              <w:top w:val="single" w:sz="6" w:space="0" w:color="000000"/>
              <w:left w:val="single" w:sz="6" w:space="0" w:color="000000"/>
              <w:bottom w:val="single" w:sz="6" w:space="0" w:color="000000"/>
              <w:right w:val="single" w:sz="6" w:space="0" w:color="000000"/>
            </w:tcBorders>
            <w:shd w:val="clear" w:color="auto" w:fill="FFFFFF"/>
            <w:hideMark/>
          </w:tcPr>
          <w:p w14:paraId="6D164503" w14:textId="77777777" w:rsidR="00382D00" w:rsidRPr="007448C1" w:rsidRDefault="00382D00" w:rsidP="00466295">
            <w:pPr>
              <w:jc w:val="center"/>
              <w:rPr>
                <w:sz w:val="23"/>
                <w:szCs w:val="23"/>
              </w:rPr>
            </w:pPr>
            <w:r w:rsidRPr="007448C1">
              <w:rPr>
                <w:sz w:val="23"/>
                <w:szCs w:val="23"/>
              </w:rPr>
              <w:t xml:space="preserve">Наименование направления </w:t>
            </w:r>
          </w:p>
          <w:p w14:paraId="0A6262F4" w14:textId="77777777" w:rsidR="00382D00" w:rsidRPr="007448C1" w:rsidRDefault="00382D00" w:rsidP="00466295">
            <w:pPr>
              <w:jc w:val="center"/>
              <w:rPr>
                <w:sz w:val="23"/>
                <w:szCs w:val="23"/>
              </w:rPr>
            </w:pPr>
            <w:r w:rsidRPr="007448C1">
              <w:rPr>
                <w:sz w:val="23"/>
                <w:szCs w:val="23"/>
              </w:rPr>
              <w:t>финансирования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B7ADC9D" w14:textId="77777777" w:rsidR="00382D00" w:rsidRPr="007448C1" w:rsidRDefault="00382D00" w:rsidP="00466295">
            <w:pPr>
              <w:jc w:val="center"/>
              <w:rPr>
                <w:sz w:val="23"/>
                <w:szCs w:val="23"/>
              </w:rPr>
            </w:pPr>
            <w:r w:rsidRPr="007448C1">
              <w:rPr>
                <w:sz w:val="23"/>
                <w:szCs w:val="23"/>
              </w:rPr>
              <w:t>Ед.</w:t>
            </w:r>
          </w:p>
          <w:p w14:paraId="336E7928" w14:textId="77777777" w:rsidR="00382D00" w:rsidRPr="007448C1" w:rsidRDefault="00382D00" w:rsidP="00466295">
            <w:pPr>
              <w:jc w:val="center"/>
              <w:rPr>
                <w:sz w:val="23"/>
                <w:szCs w:val="23"/>
              </w:rPr>
            </w:pPr>
            <w:proofErr w:type="spellStart"/>
            <w:r w:rsidRPr="007448C1">
              <w:rPr>
                <w:sz w:val="23"/>
                <w:szCs w:val="23"/>
              </w:rPr>
              <w:t>измер</w:t>
            </w:r>
            <w:proofErr w:type="spellEnd"/>
            <w:r w:rsidRPr="007448C1">
              <w:rPr>
                <w:sz w:val="23"/>
                <w:szCs w:val="23"/>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14:paraId="302AD2C4" w14:textId="77777777" w:rsidR="00382D00" w:rsidRPr="007448C1" w:rsidRDefault="00382D00" w:rsidP="00466295">
            <w:pPr>
              <w:jc w:val="center"/>
              <w:rPr>
                <w:sz w:val="23"/>
                <w:szCs w:val="23"/>
              </w:rPr>
            </w:pPr>
            <w:r w:rsidRPr="007448C1">
              <w:rPr>
                <w:sz w:val="23"/>
                <w:szCs w:val="23"/>
              </w:rPr>
              <w:t>Количество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14:paraId="75E47DDE" w14:textId="77777777" w:rsidR="00382D00" w:rsidRPr="007448C1" w:rsidRDefault="00382D00" w:rsidP="00466295">
            <w:pPr>
              <w:jc w:val="center"/>
              <w:rPr>
                <w:sz w:val="23"/>
                <w:szCs w:val="23"/>
              </w:rPr>
            </w:pPr>
            <w:r w:rsidRPr="007448C1">
              <w:rPr>
                <w:sz w:val="23"/>
                <w:szCs w:val="23"/>
              </w:rPr>
              <w:t xml:space="preserve">Ставка </w:t>
            </w:r>
          </w:p>
          <w:p w14:paraId="59BDB797" w14:textId="77777777" w:rsidR="00382D00" w:rsidRPr="007448C1" w:rsidRDefault="00382D00" w:rsidP="00466295">
            <w:pPr>
              <w:jc w:val="center"/>
              <w:rPr>
                <w:sz w:val="23"/>
                <w:szCs w:val="23"/>
              </w:rPr>
            </w:pPr>
            <w:r w:rsidRPr="007448C1">
              <w:rPr>
                <w:sz w:val="23"/>
                <w:szCs w:val="23"/>
              </w:rPr>
              <w:t>субсидий,</w:t>
            </w:r>
          </w:p>
          <w:p w14:paraId="5E390521" w14:textId="77777777" w:rsidR="00382D00" w:rsidRPr="007448C1" w:rsidRDefault="00382D00" w:rsidP="00466295">
            <w:pPr>
              <w:jc w:val="center"/>
              <w:rPr>
                <w:sz w:val="23"/>
                <w:szCs w:val="23"/>
              </w:rPr>
            </w:pPr>
            <w:r w:rsidRPr="007448C1">
              <w:rPr>
                <w:sz w:val="23"/>
                <w:szCs w:val="23"/>
              </w:rPr>
              <w:t>рублей</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4C86A4B2" w14:textId="77777777" w:rsidR="00382D00" w:rsidRPr="007448C1" w:rsidRDefault="00382D00" w:rsidP="00466295">
            <w:pPr>
              <w:jc w:val="center"/>
              <w:rPr>
                <w:sz w:val="23"/>
                <w:szCs w:val="23"/>
              </w:rPr>
            </w:pPr>
            <w:r w:rsidRPr="007448C1">
              <w:rPr>
                <w:sz w:val="23"/>
                <w:szCs w:val="23"/>
              </w:rPr>
              <w:t>Причитающаяся сумма субсидий, рублей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6469151B" w14:textId="77777777" w:rsidR="00382D00" w:rsidRPr="007448C1" w:rsidRDefault="00382D00" w:rsidP="00466295">
            <w:pPr>
              <w:jc w:val="center"/>
              <w:rPr>
                <w:sz w:val="23"/>
                <w:szCs w:val="23"/>
              </w:rPr>
            </w:pPr>
            <w:r w:rsidRPr="007448C1">
              <w:rPr>
                <w:sz w:val="23"/>
                <w:szCs w:val="23"/>
              </w:rPr>
              <w:t xml:space="preserve">Фактические затраты текущего года (подтвержденные документами), </w:t>
            </w:r>
          </w:p>
          <w:p w14:paraId="2E5BA1D9" w14:textId="77777777" w:rsidR="00382D00" w:rsidRPr="007448C1" w:rsidRDefault="00382D00" w:rsidP="00466295">
            <w:pPr>
              <w:jc w:val="center"/>
              <w:rPr>
                <w:sz w:val="23"/>
                <w:szCs w:val="23"/>
              </w:rPr>
            </w:pPr>
            <w:r w:rsidRPr="007448C1">
              <w:rPr>
                <w:sz w:val="23"/>
                <w:szCs w:val="23"/>
              </w:rPr>
              <w:t>рублей</w:t>
            </w:r>
          </w:p>
        </w:tc>
      </w:tr>
      <w:tr w:rsidR="00382D00" w:rsidRPr="007448C1" w14:paraId="44A65B6F" w14:textId="77777777" w:rsidTr="00466295">
        <w:tc>
          <w:tcPr>
            <w:tcW w:w="4126" w:type="dxa"/>
            <w:tcBorders>
              <w:top w:val="single" w:sz="6" w:space="0" w:color="000000"/>
              <w:left w:val="single" w:sz="6" w:space="0" w:color="000000"/>
              <w:bottom w:val="single" w:sz="6" w:space="0" w:color="000000"/>
              <w:right w:val="single" w:sz="6" w:space="0" w:color="000000"/>
            </w:tcBorders>
            <w:shd w:val="clear" w:color="auto" w:fill="FFFFFF"/>
            <w:hideMark/>
          </w:tcPr>
          <w:p w14:paraId="5FCBF985" w14:textId="77777777" w:rsidR="00382D00" w:rsidRPr="007448C1" w:rsidRDefault="00382D00" w:rsidP="00466295">
            <w:pPr>
              <w:jc w:val="center"/>
              <w:rPr>
                <w:sz w:val="23"/>
                <w:szCs w:val="23"/>
              </w:rPr>
            </w:pPr>
            <w:r w:rsidRPr="007448C1">
              <w:rPr>
                <w:sz w:val="23"/>
                <w:szCs w:val="23"/>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F304673" w14:textId="77777777" w:rsidR="00382D00" w:rsidRPr="007448C1" w:rsidRDefault="00382D00" w:rsidP="00466295">
            <w:pPr>
              <w:jc w:val="center"/>
              <w:rPr>
                <w:sz w:val="23"/>
                <w:szCs w:val="23"/>
              </w:rPr>
            </w:pPr>
            <w:r w:rsidRPr="007448C1">
              <w:rPr>
                <w:sz w:val="23"/>
                <w:szCs w:val="23"/>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14:paraId="6A0B692A" w14:textId="77777777" w:rsidR="00382D00" w:rsidRPr="007448C1" w:rsidRDefault="00382D00" w:rsidP="00466295">
            <w:pPr>
              <w:jc w:val="center"/>
              <w:rPr>
                <w:sz w:val="23"/>
                <w:szCs w:val="23"/>
              </w:rPr>
            </w:pPr>
            <w:r w:rsidRPr="007448C1">
              <w:rPr>
                <w:sz w:val="23"/>
                <w:szCs w:val="23"/>
              </w:rPr>
              <w:t>3</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14:paraId="52CE63B9" w14:textId="77777777" w:rsidR="00382D00" w:rsidRPr="007448C1" w:rsidRDefault="00382D00" w:rsidP="00466295">
            <w:pPr>
              <w:jc w:val="center"/>
              <w:rPr>
                <w:sz w:val="23"/>
                <w:szCs w:val="23"/>
              </w:rPr>
            </w:pPr>
            <w:r w:rsidRPr="007448C1">
              <w:rPr>
                <w:sz w:val="23"/>
                <w:szCs w:val="23"/>
              </w:rPr>
              <w:t>4</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52D48686" w14:textId="77777777" w:rsidR="00382D00" w:rsidRPr="007448C1" w:rsidRDefault="00382D00" w:rsidP="00466295">
            <w:pPr>
              <w:jc w:val="center"/>
              <w:rPr>
                <w:sz w:val="23"/>
                <w:szCs w:val="23"/>
              </w:rPr>
            </w:pPr>
            <w:r w:rsidRPr="007448C1">
              <w:rPr>
                <w:sz w:val="23"/>
                <w:szCs w:val="23"/>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3E39A61C" w14:textId="77777777" w:rsidR="00382D00" w:rsidRPr="007448C1" w:rsidRDefault="00382D00" w:rsidP="00466295">
            <w:pPr>
              <w:jc w:val="center"/>
              <w:rPr>
                <w:sz w:val="23"/>
                <w:szCs w:val="23"/>
              </w:rPr>
            </w:pPr>
            <w:r w:rsidRPr="007448C1">
              <w:rPr>
                <w:sz w:val="23"/>
                <w:szCs w:val="23"/>
              </w:rPr>
              <w:t>6</w:t>
            </w:r>
          </w:p>
        </w:tc>
      </w:tr>
      <w:tr w:rsidR="00382D00" w:rsidRPr="007448C1" w14:paraId="6352A264" w14:textId="77777777" w:rsidTr="00466295">
        <w:tc>
          <w:tcPr>
            <w:tcW w:w="4126" w:type="dxa"/>
            <w:tcBorders>
              <w:left w:val="single" w:sz="6" w:space="0" w:color="000000"/>
              <w:bottom w:val="single" w:sz="6" w:space="0" w:color="000000"/>
              <w:right w:val="single" w:sz="6" w:space="0" w:color="000000"/>
            </w:tcBorders>
            <w:shd w:val="clear" w:color="auto" w:fill="FFFFFF"/>
            <w:hideMark/>
          </w:tcPr>
          <w:p w14:paraId="3D0E944E" w14:textId="77777777" w:rsidR="00382D00" w:rsidRPr="007448C1" w:rsidRDefault="00382D00" w:rsidP="00466295">
            <w:pPr>
              <w:jc w:val="both"/>
              <w:rPr>
                <w:sz w:val="23"/>
                <w:szCs w:val="23"/>
              </w:rPr>
            </w:pPr>
            <w:r w:rsidRPr="007448C1">
              <w:rPr>
                <w:sz w:val="23"/>
                <w:szCs w:val="23"/>
              </w:rPr>
              <w:t> </w:t>
            </w:r>
          </w:p>
        </w:tc>
        <w:tc>
          <w:tcPr>
            <w:tcW w:w="1134" w:type="dxa"/>
            <w:tcBorders>
              <w:left w:val="single" w:sz="6" w:space="0" w:color="000000"/>
              <w:bottom w:val="single" w:sz="6" w:space="0" w:color="000000"/>
              <w:right w:val="single" w:sz="6" w:space="0" w:color="000000"/>
            </w:tcBorders>
            <w:shd w:val="clear" w:color="auto" w:fill="FFFFFF"/>
          </w:tcPr>
          <w:p w14:paraId="735C4C26" w14:textId="77777777" w:rsidR="00382D00" w:rsidRPr="007448C1" w:rsidRDefault="00382D00" w:rsidP="00466295">
            <w:pPr>
              <w:jc w:val="both"/>
              <w:rPr>
                <w:sz w:val="23"/>
                <w:szCs w:val="23"/>
              </w:rPr>
            </w:pPr>
          </w:p>
        </w:tc>
        <w:tc>
          <w:tcPr>
            <w:tcW w:w="1418" w:type="dxa"/>
            <w:tcBorders>
              <w:left w:val="single" w:sz="6" w:space="0" w:color="000000"/>
              <w:bottom w:val="single" w:sz="6" w:space="0" w:color="000000"/>
              <w:right w:val="single" w:sz="6" w:space="0" w:color="000000"/>
            </w:tcBorders>
            <w:shd w:val="clear" w:color="auto" w:fill="FFFFFF"/>
            <w:hideMark/>
          </w:tcPr>
          <w:p w14:paraId="36E24983" w14:textId="77777777" w:rsidR="00382D00" w:rsidRPr="007448C1" w:rsidRDefault="00382D00" w:rsidP="00466295">
            <w:pPr>
              <w:jc w:val="both"/>
              <w:rPr>
                <w:sz w:val="23"/>
                <w:szCs w:val="23"/>
              </w:rPr>
            </w:pPr>
            <w:r w:rsidRPr="007448C1">
              <w:rPr>
                <w:sz w:val="23"/>
                <w:szCs w:val="23"/>
              </w:rPr>
              <w:t> </w:t>
            </w:r>
          </w:p>
        </w:tc>
        <w:tc>
          <w:tcPr>
            <w:tcW w:w="1842" w:type="dxa"/>
            <w:tcBorders>
              <w:left w:val="single" w:sz="6" w:space="0" w:color="000000"/>
              <w:bottom w:val="single" w:sz="6" w:space="0" w:color="000000"/>
              <w:right w:val="single" w:sz="6" w:space="0" w:color="000000"/>
            </w:tcBorders>
            <w:shd w:val="clear" w:color="auto" w:fill="FFFFFF"/>
            <w:hideMark/>
          </w:tcPr>
          <w:p w14:paraId="222AFC3C" w14:textId="77777777" w:rsidR="00382D00" w:rsidRPr="007448C1" w:rsidRDefault="00382D00" w:rsidP="00466295">
            <w:pPr>
              <w:jc w:val="both"/>
              <w:rPr>
                <w:sz w:val="23"/>
                <w:szCs w:val="23"/>
              </w:rPr>
            </w:pPr>
            <w:r w:rsidRPr="007448C1">
              <w:rPr>
                <w:sz w:val="23"/>
                <w:szCs w:val="23"/>
              </w:rPr>
              <w:t> </w:t>
            </w:r>
          </w:p>
        </w:tc>
        <w:tc>
          <w:tcPr>
            <w:tcW w:w="3119" w:type="dxa"/>
            <w:tcBorders>
              <w:left w:val="single" w:sz="6" w:space="0" w:color="000000"/>
              <w:bottom w:val="single" w:sz="6" w:space="0" w:color="000000"/>
              <w:right w:val="single" w:sz="6" w:space="0" w:color="000000"/>
            </w:tcBorders>
            <w:shd w:val="clear" w:color="auto" w:fill="FFFFFF"/>
            <w:hideMark/>
          </w:tcPr>
          <w:p w14:paraId="661B54DF" w14:textId="77777777" w:rsidR="00382D00" w:rsidRPr="007448C1" w:rsidRDefault="00382D00" w:rsidP="00466295">
            <w:pPr>
              <w:jc w:val="both"/>
              <w:rPr>
                <w:sz w:val="23"/>
                <w:szCs w:val="23"/>
              </w:rPr>
            </w:pPr>
            <w:r w:rsidRPr="007448C1">
              <w:rPr>
                <w:sz w:val="23"/>
                <w:szCs w:val="23"/>
              </w:rPr>
              <w:t> </w:t>
            </w:r>
          </w:p>
        </w:tc>
        <w:tc>
          <w:tcPr>
            <w:tcW w:w="2835" w:type="dxa"/>
            <w:tcBorders>
              <w:left w:val="single" w:sz="6" w:space="0" w:color="000000"/>
              <w:bottom w:val="single" w:sz="6" w:space="0" w:color="000000"/>
              <w:right w:val="single" w:sz="6" w:space="0" w:color="000000"/>
            </w:tcBorders>
            <w:shd w:val="clear" w:color="auto" w:fill="FFFFFF"/>
          </w:tcPr>
          <w:p w14:paraId="4193EF5D" w14:textId="77777777" w:rsidR="00382D00" w:rsidRPr="007448C1" w:rsidRDefault="00382D00" w:rsidP="00466295">
            <w:pPr>
              <w:jc w:val="both"/>
              <w:rPr>
                <w:sz w:val="23"/>
                <w:szCs w:val="23"/>
              </w:rPr>
            </w:pPr>
          </w:p>
        </w:tc>
      </w:tr>
    </w:tbl>
    <w:p w14:paraId="742CCDD6" w14:textId="77777777" w:rsidR="00382D00" w:rsidRPr="007448C1" w:rsidRDefault="00382D00" w:rsidP="00382D00">
      <w:pPr>
        <w:autoSpaceDE w:val="0"/>
        <w:autoSpaceDN w:val="0"/>
        <w:jc w:val="both"/>
        <w:rPr>
          <w:sz w:val="26"/>
          <w:szCs w:val="26"/>
        </w:rPr>
      </w:pPr>
    </w:p>
    <w:p w14:paraId="75E18014" w14:textId="77777777" w:rsidR="00382D00" w:rsidRPr="007448C1" w:rsidRDefault="00382D00" w:rsidP="00382D00">
      <w:pPr>
        <w:suppressAutoHyphens/>
        <w:autoSpaceDE w:val="0"/>
        <w:autoSpaceDN w:val="0"/>
        <w:adjustRightInd w:val="0"/>
        <w:spacing w:line="20" w:lineRule="exact"/>
        <w:rPr>
          <w:sz w:val="2"/>
        </w:rPr>
      </w:pPr>
    </w:p>
    <w:p w14:paraId="66FB6A7C" w14:textId="77777777" w:rsidR="00382D00" w:rsidRPr="007448C1" w:rsidRDefault="00382D00" w:rsidP="00382D00">
      <w:pPr>
        <w:autoSpaceDE w:val="0"/>
        <w:autoSpaceDN w:val="0"/>
        <w:jc w:val="both"/>
        <w:rPr>
          <w:sz w:val="26"/>
          <w:szCs w:val="26"/>
        </w:rPr>
      </w:pPr>
      <w:r w:rsidRPr="007448C1">
        <w:rPr>
          <w:sz w:val="26"/>
          <w:szCs w:val="26"/>
        </w:rPr>
        <w:t>Получатель субсидии   ________________ ____________________________________</w:t>
      </w:r>
    </w:p>
    <w:p w14:paraId="5631148D" w14:textId="77777777" w:rsidR="00382D00" w:rsidRPr="007448C1" w:rsidRDefault="00382D00" w:rsidP="00382D00">
      <w:pPr>
        <w:autoSpaceDE w:val="0"/>
        <w:autoSpaceDN w:val="0"/>
        <w:jc w:val="both"/>
        <w:rPr>
          <w:sz w:val="22"/>
          <w:szCs w:val="22"/>
        </w:rPr>
      </w:pPr>
      <w:r w:rsidRPr="007448C1">
        <w:rPr>
          <w:sz w:val="22"/>
          <w:szCs w:val="22"/>
        </w:rPr>
        <w:t xml:space="preserve">                                                          (подпись)                               (расшифровка подписи)</w:t>
      </w:r>
    </w:p>
    <w:p w14:paraId="33EE4894" w14:textId="77777777" w:rsidR="00382D00" w:rsidRPr="007448C1" w:rsidRDefault="00382D00" w:rsidP="00382D00">
      <w:pPr>
        <w:autoSpaceDE w:val="0"/>
        <w:autoSpaceDN w:val="0"/>
        <w:adjustRightInd w:val="0"/>
        <w:jc w:val="center"/>
        <w:rPr>
          <w:sz w:val="26"/>
        </w:rPr>
      </w:pPr>
      <w:r w:rsidRPr="007448C1">
        <w:rPr>
          <w:sz w:val="26"/>
        </w:rPr>
        <w:t>_____________</w:t>
      </w:r>
    </w:p>
    <w:p w14:paraId="57632A0F" w14:textId="77777777" w:rsidR="00382D00" w:rsidRPr="007E1468" w:rsidRDefault="00382D00" w:rsidP="00382D00">
      <w:pPr>
        <w:jc w:val="both"/>
        <w:rPr>
          <w:color w:val="FF0000"/>
          <w:sz w:val="26"/>
          <w:szCs w:val="26"/>
        </w:rPr>
        <w:sectPr w:rsidR="00382D00" w:rsidRPr="007E1468" w:rsidSect="00466295">
          <w:pgSz w:w="16838" w:h="11905" w:orient="landscape"/>
          <w:pgMar w:top="1417" w:right="1134" w:bottom="1134" w:left="1134" w:header="992" w:footer="709" w:gutter="0"/>
          <w:pgNumType w:start="1"/>
          <w:cols w:space="720"/>
          <w:titlePg/>
          <w:docGrid w:linePitch="326"/>
        </w:sectPr>
      </w:pPr>
    </w:p>
    <w:p w14:paraId="5824C0AA" w14:textId="77777777" w:rsidR="00382D00" w:rsidRPr="007448C1" w:rsidRDefault="00382D00" w:rsidP="007448C1">
      <w:pPr>
        <w:autoSpaceDE w:val="0"/>
        <w:autoSpaceDN w:val="0"/>
        <w:adjustRightInd w:val="0"/>
        <w:ind w:left="3969"/>
        <w:jc w:val="right"/>
        <w:rPr>
          <w:sz w:val="22"/>
          <w:szCs w:val="22"/>
        </w:rPr>
      </w:pPr>
      <w:bookmarkStart w:id="9" w:name="P917"/>
      <w:bookmarkEnd w:id="9"/>
      <w:r w:rsidRPr="007448C1">
        <w:rPr>
          <w:sz w:val="22"/>
          <w:szCs w:val="22"/>
        </w:rPr>
        <w:lastRenderedPageBreak/>
        <w:t>Приложение № 3</w:t>
      </w:r>
    </w:p>
    <w:p w14:paraId="150012A0" w14:textId="77777777" w:rsidR="00382D00" w:rsidRPr="007448C1" w:rsidRDefault="00382D00" w:rsidP="007448C1">
      <w:pPr>
        <w:autoSpaceDE w:val="0"/>
        <w:autoSpaceDN w:val="0"/>
        <w:adjustRightInd w:val="0"/>
        <w:ind w:left="3969"/>
        <w:jc w:val="right"/>
        <w:rPr>
          <w:sz w:val="22"/>
          <w:szCs w:val="22"/>
        </w:rPr>
      </w:pPr>
      <w:r w:rsidRPr="007448C1">
        <w:rPr>
          <w:sz w:val="22"/>
          <w:szCs w:val="22"/>
        </w:rPr>
        <w:t>к Правилам предоставления субсидий из бюджета Шумерлинского муниципального округа на 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14:paraId="63EF846C" w14:textId="77777777" w:rsidR="00382D00" w:rsidRPr="007448C1" w:rsidRDefault="00382D00" w:rsidP="007448C1">
      <w:pPr>
        <w:autoSpaceDE w:val="0"/>
        <w:autoSpaceDN w:val="0"/>
        <w:rPr>
          <w:sz w:val="26"/>
          <w:szCs w:val="26"/>
        </w:rPr>
      </w:pPr>
    </w:p>
    <w:p w14:paraId="76B812F3" w14:textId="77777777" w:rsidR="00382D00" w:rsidRPr="007448C1" w:rsidRDefault="00382D00" w:rsidP="00382D00">
      <w:pPr>
        <w:autoSpaceDE w:val="0"/>
        <w:autoSpaceDN w:val="0"/>
        <w:ind w:firstLine="284"/>
        <w:jc w:val="center"/>
        <w:rPr>
          <w:b/>
          <w:sz w:val="26"/>
          <w:szCs w:val="26"/>
        </w:rPr>
      </w:pPr>
      <w:r w:rsidRPr="007448C1">
        <w:rPr>
          <w:b/>
          <w:sz w:val="26"/>
          <w:szCs w:val="26"/>
        </w:rPr>
        <w:t>О Т Ч Е Т</w:t>
      </w:r>
    </w:p>
    <w:p w14:paraId="0EBBEDD0" w14:textId="77777777" w:rsidR="00382D00" w:rsidRPr="007448C1" w:rsidRDefault="00382D00" w:rsidP="00382D00">
      <w:pPr>
        <w:autoSpaceDE w:val="0"/>
        <w:autoSpaceDN w:val="0"/>
        <w:jc w:val="center"/>
        <w:rPr>
          <w:sz w:val="26"/>
          <w:szCs w:val="26"/>
        </w:rPr>
      </w:pPr>
      <w:r w:rsidRPr="007448C1">
        <w:rPr>
          <w:b/>
          <w:sz w:val="26"/>
          <w:szCs w:val="26"/>
        </w:rPr>
        <w:t xml:space="preserve"> о результатах использования субсидий </w:t>
      </w:r>
      <w:r w:rsidRPr="007448C1">
        <w:rPr>
          <w:sz w:val="26"/>
          <w:szCs w:val="26"/>
        </w:rPr>
        <w:t>_____________________________________________________</w:t>
      </w:r>
    </w:p>
    <w:p w14:paraId="5A9F1004" w14:textId="77777777" w:rsidR="00382D00" w:rsidRPr="007448C1" w:rsidRDefault="00382D00" w:rsidP="00382D00">
      <w:pPr>
        <w:autoSpaceDE w:val="0"/>
        <w:autoSpaceDN w:val="0"/>
        <w:jc w:val="center"/>
        <w:rPr>
          <w:sz w:val="22"/>
          <w:szCs w:val="22"/>
        </w:rPr>
      </w:pPr>
      <w:r w:rsidRPr="007448C1">
        <w:rPr>
          <w:sz w:val="22"/>
          <w:szCs w:val="22"/>
        </w:rPr>
        <w:t>(наименование получателя субсидии)</w:t>
      </w:r>
    </w:p>
    <w:p w14:paraId="23363FEC" w14:textId="77777777" w:rsidR="00382D00" w:rsidRPr="007448C1" w:rsidRDefault="00382D00" w:rsidP="00382D00">
      <w:pPr>
        <w:autoSpaceDE w:val="0"/>
        <w:autoSpaceDN w:val="0"/>
        <w:jc w:val="center"/>
        <w:rPr>
          <w:sz w:val="26"/>
          <w:szCs w:val="26"/>
        </w:rPr>
      </w:pPr>
      <w:r w:rsidRPr="007448C1">
        <w:rPr>
          <w:b/>
          <w:sz w:val="26"/>
          <w:szCs w:val="26"/>
        </w:rPr>
        <w:t>на</w:t>
      </w:r>
      <w:r w:rsidRPr="007448C1">
        <w:rPr>
          <w:sz w:val="26"/>
          <w:szCs w:val="26"/>
        </w:rPr>
        <w:t xml:space="preserve"> ___ ____________ </w:t>
      </w:r>
      <w:r w:rsidRPr="007448C1">
        <w:rPr>
          <w:b/>
          <w:sz w:val="26"/>
          <w:szCs w:val="26"/>
        </w:rPr>
        <w:t>20</w:t>
      </w:r>
      <w:r w:rsidRPr="007448C1">
        <w:rPr>
          <w:sz w:val="26"/>
          <w:szCs w:val="26"/>
        </w:rPr>
        <w:t xml:space="preserve">__ </w:t>
      </w:r>
      <w:r w:rsidRPr="007448C1">
        <w:rPr>
          <w:b/>
          <w:sz w:val="26"/>
          <w:szCs w:val="26"/>
        </w:rPr>
        <w:t>года</w:t>
      </w:r>
    </w:p>
    <w:p w14:paraId="733F0BBC" w14:textId="77777777" w:rsidR="00382D00" w:rsidRPr="007448C1" w:rsidRDefault="00382D00" w:rsidP="00382D00">
      <w:pPr>
        <w:autoSpaceDE w:val="0"/>
        <w:autoSpaceDN w:val="0"/>
        <w:jc w:val="both"/>
        <w:rPr>
          <w:sz w:val="26"/>
          <w:szCs w:val="26"/>
        </w:rPr>
      </w:pPr>
    </w:p>
    <w:tbl>
      <w:tblPr>
        <w:tblW w:w="5306" w:type="pct"/>
        <w:tblInd w:w="-222" w:type="dxa"/>
        <w:tblBorders>
          <w:top w:val="single" w:sz="4" w:space="0" w:color="auto"/>
          <w:bottom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62"/>
        <w:gridCol w:w="2899"/>
        <w:gridCol w:w="1105"/>
        <w:gridCol w:w="1611"/>
        <w:gridCol w:w="1611"/>
        <w:gridCol w:w="1611"/>
        <w:gridCol w:w="1611"/>
      </w:tblGrid>
      <w:tr w:rsidR="00382D00" w:rsidRPr="007448C1" w14:paraId="24599F43" w14:textId="77777777" w:rsidTr="00466295">
        <w:tc>
          <w:tcPr>
            <w:tcW w:w="167" w:type="pct"/>
            <w:tcBorders>
              <w:left w:val="nil"/>
            </w:tcBorders>
          </w:tcPr>
          <w:p w14:paraId="54B224AE" w14:textId="77777777" w:rsidR="00382D00" w:rsidRPr="007448C1" w:rsidRDefault="00382D00" w:rsidP="00466295">
            <w:pPr>
              <w:autoSpaceDE w:val="0"/>
              <w:autoSpaceDN w:val="0"/>
              <w:jc w:val="center"/>
              <w:rPr>
                <w:sz w:val="22"/>
                <w:szCs w:val="22"/>
              </w:rPr>
            </w:pPr>
            <w:r w:rsidRPr="007448C1">
              <w:rPr>
                <w:sz w:val="22"/>
                <w:szCs w:val="22"/>
              </w:rPr>
              <w:t>№</w:t>
            </w:r>
          </w:p>
          <w:p w14:paraId="51360AF1" w14:textId="77777777" w:rsidR="00382D00" w:rsidRPr="007448C1" w:rsidRDefault="00382D00" w:rsidP="00466295">
            <w:pPr>
              <w:autoSpaceDE w:val="0"/>
              <w:autoSpaceDN w:val="0"/>
              <w:jc w:val="center"/>
              <w:rPr>
                <w:sz w:val="22"/>
                <w:szCs w:val="22"/>
              </w:rPr>
            </w:pPr>
            <w:proofErr w:type="spellStart"/>
            <w:r w:rsidRPr="007448C1">
              <w:rPr>
                <w:sz w:val="22"/>
                <w:szCs w:val="22"/>
              </w:rPr>
              <w:t>пп</w:t>
            </w:r>
            <w:proofErr w:type="spellEnd"/>
          </w:p>
        </w:tc>
        <w:tc>
          <w:tcPr>
            <w:tcW w:w="1341" w:type="pct"/>
          </w:tcPr>
          <w:p w14:paraId="214E9053" w14:textId="77777777" w:rsidR="00382D00" w:rsidRPr="007448C1" w:rsidRDefault="00382D00" w:rsidP="00466295">
            <w:pPr>
              <w:autoSpaceDE w:val="0"/>
              <w:autoSpaceDN w:val="0"/>
              <w:jc w:val="center"/>
              <w:rPr>
                <w:sz w:val="22"/>
                <w:szCs w:val="22"/>
              </w:rPr>
            </w:pPr>
            <w:r w:rsidRPr="007448C1">
              <w:rPr>
                <w:sz w:val="22"/>
                <w:szCs w:val="22"/>
              </w:rPr>
              <w:t xml:space="preserve">Наименование показателя, необходимого </w:t>
            </w:r>
          </w:p>
          <w:p w14:paraId="5E0392A6" w14:textId="77777777" w:rsidR="00382D00" w:rsidRPr="007448C1" w:rsidRDefault="00382D00" w:rsidP="00466295">
            <w:pPr>
              <w:autoSpaceDE w:val="0"/>
              <w:autoSpaceDN w:val="0"/>
              <w:jc w:val="center"/>
              <w:rPr>
                <w:sz w:val="22"/>
                <w:szCs w:val="22"/>
              </w:rPr>
            </w:pPr>
            <w:r w:rsidRPr="007448C1">
              <w:rPr>
                <w:sz w:val="22"/>
                <w:szCs w:val="22"/>
              </w:rPr>
              <w:t xml:space="preserve">для достижения результата предоставления субсидии (далее – показатель предоставления </w:t>
            </w:r>
          </w:p>
          <w:p w14:paraId="4A1DC39E" w14:textId="77777777" w:rsidR="00382D00" w:rsidRPr="007448C1" w:rsidRDefault="00382D00" w:rsidP="00466295">
            <w:pPr>
              <w:autoSpaceDE w:val="0"/>
              <w:autoSpaceDN w:val="0"/>
              <w:jc w:val="center"/>
              <w:rPr>
                <w:sz w:val="22"/>
                <w:szCs w:val="22"/>
              </w:rPr>
            </w:pPr>
            <w:r w:rsidRPr="007448C1">
              <w:rPr>
                <w:sz w:val="22"/>
                <w:szCs w:val="22"/>
              </w:rPr>
              <w:t>субсидии)</w:t>
            </w:r>
          </w:p>
        </w:tc>
        <w:tc>
          <w:tcPr>
            <w:tcW w:w="511" w:type="pct"/>
          </w:tcPr>
          <w:p w14:paraId="72E67204" w14:textId="77777777" w:rsidR="00382D00" w:rsidRPr="007448C1" w:rsidRDefault="00382D00" w:rsidP="00466295">
            <w:pPr>
              <w:autoSpaceDE w:val="0"/>
              <w:autoSpaceDN w:val="0"/>
              <w:ind w:left="79" w:hanging="184"/>
              <w:jc w:val="center"/>
              <w:rPr>
                <w:sz w:val="22"/>
                <w:szCs w:val="22"/>
              </w:rPr>
            </w:pPr>
            <w:r w:rsidRPr="007448C1">
              <w:rPr>
                <w:sz w:val="22"/>
                <w:szCs w:val="22"/>
              </w:rPr>
              <w:t>Единица измерения</w:t>
            </w:r>
          </w:p>
        </w:tc>
        <w:tc>
          <w:tcPr>
            <w:tcW w:w="745" w:type="pct"/>
          </w:tcPr>
          <w:p w14:paraId="0DB0F9B2" w14:textId="77777777" w:rsidR="00382D00" w:rsidRPr="007448C1" w:rsidRDefault="00382D00" w:rsidP="00466295">
            <w:pPr>
              <w:autoSpaceDE w:val="0"/>
              <w:autoSpaceDN w:val="0"/>
              <w:jc w:val="center"/>
              <w:rPr>
                <w:sz w:val="22"/>
                <w:szCs w:val="22"/>
              </w:rPr>
            </w:pPr>
            <w:r w:rsidRPr="007448C1">
              <w:rPr>
                <w:sz w:val="22"/>
                <w:szCs w:val="22"/>
              </w:rPr>
              <w:t>Планируемое значение показателя предоставления субсидии*</w:t>
            </w:r>
          </w:p>
        </w:tc>
        <w:tc>
          <w:tcPr>
            <w:tcW w:w="745" w:type="pct"/>
          </w:tcPr>
          <w:p w14:paraId="5967C70D" w14:textId="77777777" w:rsidR="00382D00" w:rsidRPr="007448C1" w:rsidRDefault="00382D00" w:rsidP="00466295">
            <w:pPr>
              <w:autoSpaceDE w:val="0"/>
              <w:autoSpaceDN w:val="0"/>
              <w:jc w:val="center"/>
              <w:rPr>
                <w:sz w:val="22"/>
                <w:szCs w:val="22"/>
              </w:rPr>
            </w:pPr>
            <w:r w:rsidRPr="007448C1">
              <w:rPr>
                <w:sz w:val="22"/>
                <w:szCs w:val="22"/>
              </w:rPr>
              <w:t>Фактическое значение показателя предоставления субсидии</w:t>
            </w:r>
          </w:p>
        </w:tc>
        <w:tc>
          <w:tcPr>
            <w:tcW w:w="745" w:type="pct"/>
          </w:tcPr>
          <w:p w14:paraId="7D4C300F" w14:textId="77777777" w:rsidR="00382D00" w:rsidRPr="007448C1" w:rsidRDefault="00382D00" w:rsidP="00466295">
            <w:pPr>
              <w:autoSpaceDE w:val="0"/>
              <w:autoSpaceDN w:val="0"/>
              <w:jc w:val="center"/>
              <w:rPr>
                <w:sz w:val="22"/>
                <w:szCs w:val="22"/>
              </w:rPr>
            </w:pPr>
            <w:r w:rsidRPr="007448C1">
              <w:rPr>
                <w:sz w:val="22"/>
                <w:szCs w:val="22"/>
              </w:rPr>
              <w:t>Достижение результата предоставления субсидии (да/нет)</w:t>
            </w:r>
          </w:p>
        </w:tc>
        <w:tc>
          <w:tcPr>
            <w:tcW w:w="745" w:type="pct"/>
            <w:tcBorders>
              <w:right w:val="nil"/>
            </w:tcBorders>
          </w:tcPr>
          <w:p w14:paraId="6EDCB6B1" w14:textId="77777777" w:rsidR="00382D00" w:rsidRPr="007448C1" w:rsidRDefault="00382D00" w:rsidP="00466295">
            <w:pPr>
              <w:autoSpaceDE w:val="0"/>
              <w:autoSpaceDN w:val="0"/>
              <w:jc w:val="center"/>
              <w:rPr>
                <w:sz w:val="22"/>
                <w:szCs w:val="22"/>
              </w:rPr>
            </w:pPr>
            <w:r w:rsidRPr="007448C1">
              <w:rPr>
                <w:sz w:val="22"/>
                <w:szCs w:val="22"/>
              </w:rPr>
              <w:t>Причины недостижения планируемого значения показателя предоставления субсидии</w:t>
            </w:r>
          </w:p>
        </w:tc>
      </w:tr>
      <w:tr w:rsidR="00382D00" w:rsidRPr="007448C1" w14:paraId="4D005285" w14:textId="77777777" w:rsidTr="00466295">
        <w:tc>
          <w:tcPr>
            <w:tcW w:w="167" w:type="pct"/>
            <w:tcBorders>
              <w:left w:val="nil"/>
            </w:tcBorders>
          </w:tcPr>
          <w:p w14:paraId="1D3F83AA" w14:textId="77777777" w:rsidR="00382D00" w:rsidRPr="007448C1" w:rsidRDefault="00382D00" w:rsidP="00466295">
            <w:pPr>
              <w:autoSpaceDE w:val="0"/>
              <w:autoSpaceDN w:val="0"/>
              <w:jc w:val="center"/>
              <w:rPr>
                <w:sz w:val="22"/>
                <w:szCs w:val="22"/>
              </w:rPr>
            </w:pPr>
            <w:r w:rsidRPr="007448C1">
              <w:rPr>
                <w:sz w:val="22"/>
                <w:szCs w:val="22"/>
              </w:rPr>
              <w:t>1.</w:t>
            </w:r>
          </w:p>
        </w:tc>
        <w:tc>
          <w:tcPr>
            <w:tcW w:w="1341" w:type="pct"/>
          </w:tcPr>
          <w:p w14:paraId="28AADEAF" w14:textId="77777777" w:rsidR="00382D00" w:rsidRPr="007448C1" w:rsidRDefault="00382D00" w:rsidP="00466295">
            <w:pPr>
              <w:autoSpaceDE w:val="0"/>
              <w:autoSpaceDN w:val="0"/>
              <w:jc w:val="both"/>
              <w:rPr>
                <w:sz w:val="22"/>
                <w:szCs w:val="22"/>
              </w:rPr>
            </w:pPr>
            <w:r w:rsidRPr="007448C1">
              <w:rPr>
                <w:sz w:val="22"/>
                <w:szCs w:val="22"/>
                <w:lang w:eastAsia="zh-CN"/>
              </w:rPr>
              <w:t xml:space="preserve">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w:t>
            </w:r>
          </w:p>
        </w:tc>
        <w:tc>
          <w:tcPr>
            <w:tcW w:w="511" w:type="pct"/>
          </w:tcPr>
          <w:p w14:paraId="3E2DB5D1" w14:textId="77777777" w:rsidR="00382D00" w:rsidRPr="007448C1" w:rsidRDefault="00382D00" w:rsidP="00466295">
            <w:pPr>
              <w:autoSpaceDE w:val="0"/>
              <w:autoSpaceDN w:val="0"/>
              <w:jc w:val="center"/>
              <w:rPr>
                <w:sz w:val="22"/>
                <w:szCs w:val="22"/>
              </w:rPr>
            </w:pPr>
            <w:r w:rsidRPr="007448C1">
              <w:rPr>
                <w:sz w:val="22"/>
                <w:szCs w:val="22"/>
              </w:rPr>
              <w:t>процентов</w:t>
            </w:r>
          </w:p>
        </w:tc>
        <w:tc>
          <w:tcPr>
            <w:tcW w:w="745" w:type="pct"/>
          </w:tcPr>
          <w:p w14:paraId="7AA4EF62" w14:textId="77777777" w:rsidR="00382D00" w:rsidRPr="007448C1" w:rsidRDefault="00382D00" w:rsidP="00466295">
            <w:pPr>
              <w:autoSpaceDE w:val="0"/>
              <w:autoSpaceDN w:val="0"/>
              <w:jc w:val="both"/>
              <w:rPr>
                <w:sz w:val="22"/>
                <w:szCs w:val="22"/>
              </w:rPr>
            </w:pPr>
          </w:p>
        </w:tc>
        <w:tc>
          <w:tcPr>
            <w:tcW w:w="745" w:type="pct"/>
          </w:tcPr>
          <w:p w14:paraId="2480885A" w14:textId="77777777" w:rsidR="00382D00" w:rsidRPr="007448C1" w:rsidRDefault="00382D00" w:rsidP="00466295">
            <w:pPr>
              <w:autoSpaceDE w:val="0"/>
              <w:autoSpaceDN w:val="0"/>
              <w:jc w:val="both"/>
              <w:rPr>
                <w:sz w:val="22"/>
                <w:szCs w:val="22"/>
              </w:rPr>
            </w:pPr>
          </w:p>
        </w:tc>
        <w:tc>
          <w:tcPr>
            <w:tcW w:w="745" w:type="pct"/>
          </w:tcPr>
          <w:p w14:paraId="71FBA103" w14:textId="77777777" w:rsidR="00382D00" w:rsidRPr="007448C1" w:rsidRDefault="00382D00" w:rsidP="00466295">
            <w:pPr>
              <w:autoSpaceDE w:val="0"/>
              <w:autoSpaceDN w:val="0"/>
              <w:jc w:val="both"/>
              <w:rPr>
                <w:sz w:val="22"/>
                <w:szCs w:val="22"/>
              </w:rPr>
            </w:pPr>
          </w:p>
        </w:tc>
        <w:tc>
          <w:tcPr>
            <w:tcW w:w="745" w:type="pct"/>
            <w:tcBorders>
              <w:right w:val="nil"/>
            </w:tcBorders>
          </w:tcPr>
          <w:p w14:paraId="5D5CD265" w14:textId="77777777" w:rsidR="00382D00" w:rsidRPr="007448C1" w:rsidRDefault="00382D00" w:rsidP="00466295">
            <w:pPr>
              <w:autoSpaceDE w:val="0"/>
              <w:autoSpaceDN w:val="0"/>
              <w:jc w:val="both"/>
              <w:rPr>
                <w:sz w:val="22"/>
                <w:szCs w:val="22"/>
              </w:rPr>
            </w:pPr>
          </w:p>
        </w:tc>
      </w:tr>
    </w:tbl>
    <w:p w14:paraId="206A8C63" w14:textId="77777777" w:rsidR="00382D00" w:rsidRPr="007448C1" w:rsidRDefault="00382D00" w:rsidP="00382D00">
      <w:pPr>
        <w:autoSpaceDE w:val="0"/>
        <w:autoSpaceDN w:val="0"/>
        <w:jc w:val="both"/>
        <w:rPr>
          <w:sz w:val="22"/>
          <w:szCs w:val="22"/>
        </w:rPr>
      </w:pPr>
      <w:r w:rsidRPr="007448C1">
        <w:rPr>
          <w:sz w:val="22"/>
          <w:szCs w:val="22"/>
        </w:rPr>
        <w:t xml:space="preserve">  ______________</w:t>
      </w:r>
    </w:p>
    <w:p w14:paraId="3298842A" w14:textId="77777777" w:rsidR="00382D00" w:rsidRPr="007448C1" w:rsidRDefault="00382D00" w:rsidP="00382D00">
      <w:pPr>
        <w:autoSpaceDE w:val="0"/>
        <w:autoSpaceDN w:val="0"/>
        <w:ind w:left="240" w:hanging="240"/>
        <w:jc w:val="both"/>
        <w:rPr>
          <w:sz w:val="18"/>
          <w:szCs w:val="18"/>
        </w:rPr>
      </w:pPr>
      <w:r w:rsidRPr="007448C1">
        <w:rPr>
          <w:sz w:val="18"/>
          <w:szCs w:val="18"/>
        </w:rPr>
        <w:t xml:space="preserve"> *</w:t>
      </w:r>
      <w:r w:rsidRPr="007448C1">
        <w:rPr>
          <w:sz w:val="18"/>
          <w:szCs w:val="18"/>
        </w:rPr>
        <w:tab/>
        <w:t>Планируемое   значение   показателя   предоставления   субсидии, указываемое   в  настоящей  таблице,  должно  соответствовать  планируемому значению показателя предоставления субсидии, установленному в соглашении.</w:t>
      </w:r>
    </w:p>
    <w:p w14:paraId="2012FCB4" w14:textId="77777777" w:rsidR="00382D00" w:rsidRPr="007448C1" w:rsidRDefault="00382D00" w:rsidP="00382D00">
      <w:pPr>
        <w:autoSpaceDE w:val="0"/>
        <w:autoSpaceDN w:val="0"/>
        <w:ind w:left="284" w:hanging="284"/>
        <w:jc w:val="both"/>
        <w:rPr>
          <w:sz w:val="22"/>
          <w:szCs w:val="22"/>
        </w:rPr>
      </w:pPr>
    </w:p>
    <w:p w14:paraId="137536C5" w14:textId="77777777" w:rsidR="00382D00" w:rsidRPr="007448C1" w:rsidRDefault="00382D00" w:rsidP="00382D00">
      <w:pPr>
        <w:autoSpaceDE w:val="0"/>
        <w:autoSpaceDN w:val="0"/>
        <w:ind w:left="284" w:hanging="284"/>
        <w:jc w:val="both"/>
        <w:rPr>
          <w:sz w:val="26"/>
          <w:szCs w:val="26"/>
        </w:rPr>
      </w:pPr>
      <w:r w:rsidRPr="007448C1">
        <w:rPr>
          <w:sz w:val="26"/>
          <w:szCs w:val="26"/>
        </w:rPr>
        <w:t>Получатель субсидии _______________________                ___________________</w:t>
      </w:r>
    </w:p>
    <w:p w14:paraId="12C2F1F2" w14:textId="77777777" w:rsidR="00382D00" w:rsidRPr="007448C1" w:rsidRDefault="00382D00" w:rsidP="00382D00">
      <w:pPr>
        <w:autoSpaceDE w:val="0"/>
        <w:autoSpaceDN w:val="0"/>
        <w:ind w:left="284" w:hanging="284"/>
        <w:jc w:val="both"/>
        <w:rPr>
          <w:sz w:val="22"/>
          <w:szCs w:val="22"/>
        </w:rPr>
      </w:pPr>
      <w:r w:rsidRPr="007448C1">
        <w:rPr>
          <w:sz w:val="22"/>
          <w:szCs w:val="22"/>
        </w:rPr>
        <w:t xml:space="preserve">                                                        (подпись)                                       (расшифровка подписи)</w:t>
      </w:r>
    </w:p>
    <w:p w14:paraId="5BC8843D" w14:textId="77777777" w:rsidR="00382D00" w:rsidRPr="007448C1" w:rsidRDefault="00382D00" w:rsidP="00382D00">
      <w:pPr>
        <w:autoSpaceDE w:val="0"/>
        <w:autoSpaceDN w:val="0"/>
        <w:ind w:left="284" w:hanging="284"/>
        <w:jc w:val="both"/>
        <w:rPr>
          <w:sz w:val="22"/>
          <w:szCs w:val="22"/>
        </w:rPr>
      </w:pPr>
    </w:p>
    <w:p w14:paraId="36860242" w14:textId="77777777" w:rsidR="00382D00" w:rsidRPr="007448C1" w:rsidRDefault="00382D00" w:rsidP="00382D00">
      <w:pPr>
        <w:autoSpaceDE w:val="0"/>
        <w:autoSpaceDN w:val="0"/>
        <w:ind w:left="284" w:hanging="284"/>
        <w:jc w:val="both"/>
        <w:rPr>
          <w:sz w:val="26"/>
          <w:szCs w:val="26"/>
        </w:rPr>
      </w:pPr>
      <w:r w:rsidRPr="007448C1">
        <w:rPr>
          <w:sz w:val="26"/>
          <w:szCs w:val="26"/>
        </w:rPr>
        <w:t>____ ____________ 20___ г.</w:t>
      </w:r>
    </w:p>
    <w:p w14:paraId="4E117F9C" w14:textId="066BA45F" w:rsidR="00382D00" w:rsidRPr="007448C1" w:rsidRDefault="00382D00" w:rsidP="00382D00">
      <w:pPr>
        <w:autoSpaceDE w:val="0"/>
        <w:autoSpaceDN w:val="0"/>
        <w:ind w:left="284" w:hanging="284"/>
        <w:jc w:val="both"/>
        <w:rPr>
          <w:sz w:val="22"/>
          <w:szCs w:val="22"/>
        </w:rPr>
      </w:pPr>
      <w:r w:rsidRPr="007448C1">
        <w:rPr>
          <w:sz w:val="22"/>
          <w:szCs w:val="22"/>
        </w:rPr>
        <w:t>М.П. (при наличии)</w:t>
      </w:r>
      <w:r w:rsidR="007469ED">
        <w:rPr>
          <w:sz w:val="22"/>
          <w:szCs w:val="22"/>
        </w:rPr>
        <w:t xml:space="preserve">  </w:t>
      </w:r>
      <w:r w:rsidR="00950E7C">
        <w:rPr>
          <w:sz w:val="22"/>
          <w:szCs w:val="22"/>
        </w:rPr>
        <w:t>»;</w:t>
      </w:r>
    </w:p>
    <w:p w14:paraId="621E8BC3" w14:textId="77777777" w:rsidR="00382D00" w:rsidRPr="007E1468" w:rsidRDefault="00382D00" w:rsidP="00950E7C">
      <w:pPr>
        <w:rPr>
          <w:color w:val="FF0000"/>
          <w:sz w:val="20"/>
          <w:szCs w:val="20"/>
        </w:rPr>
      </w:pPr>
    </w:p>
    <w:p w14:paraId="48E49BB8" w14:textId="52BF8A90" w:rsidR="00EA4CEE" w:rsidRPr="00950E7C" w:rsidRDefault="00950E7C" w:rsidP="00950E7C">
      <w:pPr>
        <w:ind w:firstLine="709"/>
        <w:jc w:val="both"/>
      </w:pPr>
      <w:r w:rsidRPr="00950E7C">
        <w:t>1.</w:t>
      </w:r>
      <w:r w:rsidR="008F4C4C">
        <w:t>1</w:t>
      </w:r>
      <w:r w:rsidR="007469ED">
        <w:t>4.</w:t>
      </w:r>
      <w:r w:rsidRPr="00950E7C">
        <w:t xml:space="preserve"> дополнить подпрограмму «Развитие отраслей агропромышленного комплекса» Муниципальной программы приложением № 3 следующего содержания:</w:t>
      </w:r>
      <w:r w:rsidR="00D845EF" w:rsidRPr="00950E7C">
        <w:t xml:space="preserve"> </w:t>
      </w:r>
    </w:p>
    <w:p w14:paraId="0536C08F" w14:textId="77777777" w:rsidR="00382D00" w:rsidRPr="00950E7C" w:rsidRDefault="00382D00" w:rsidP="00382D00">
      <w:pPr>
        <w:jc w:val="right"/>
        <w:rPr>
          <w:sz w:val="20"/>
          <w:szCs w:val="20"/>
        </w:rPr>
      </w:pPr>
      <w:r w:rsidRPr="00950E7C">
        <w:rPr>
          <w:sz w:val="20"/>
          <w:szCs w:val="20"/>
        </w:rPr>
        <w:t>Приложение №3</w:t>
      </w:r>
    </w:p>
    <w:p w14:paraId="2085D1D8" w14:textId="77777777" w:rsidR="00382D00" w:rsidRPr="00950E7C" w:rsidRDefault="00382D00" w:rsidP="00382D00">
      <w:pPr>
        <w:jc w:val="right"/>
        <w:rPr>
          <w:sz w:val="20"/>
          <w:szCs w:val="20"/>
        </w:rPr>
      </w:pPr>
      <w:r w:rsidRPr="00950E7C">
        <w:rPr>
          <w:sz w:val="20"/>
          <w:szCs w:val="20"/>
        </w:rPr>
        <w:t xml:space="preserve">к подпрограмме «Развитие отраслей агропромышленного </w:t>
      </w:r>
    </w:p>
    <w:p w14:paraId="48CFFF2B" w14:textId="77777777" w:rsidR="00382D00" w:rsidRPr="00950E7C" w:rsidRDefault="00382D00" w:rsidP="00382D00">
      <w:pPr>
        <w:jc w:val="right"/>
        <w:rPr>
          <w:sz w:val="20"/>
          <w:szCs w:val="20"/>
        </w:rPr>
      </w:pPr>
      <w:r w:rsidRPr="00950E7C">
        <w:rPr>
          <w:sz w:val="20"/>
          <w:szCs w:val="20"/>
        </w:rPr>
        <w:t xml:space="preserve">комплекса» Муниципальной программы Шумерлинского </w:t>
      </w:r>
    </w:p>
    <w:p w14:paraId="6E7CFB32" w14:textId="77777777" w:rsidR="00382D00" w:rsidRPr="00950E7C" w:rsidRDefault="00382D00" w:rsidP="00382D00">
      <w:pPr>
        <w:jc w:val="right"/>
        <w:rPr>
          <w:sz w:val="20"/>
          <w:szCs w:val="20"/>
        </w:rPr>
      </w:pPr>
      <w:r w:rsidRPr="00950E7C">
        <w:rPr>
          <w:sz w:val="20"/>
          <w:szCs w:val="20"/>
        </w:rPr>
        <w:t xml:space="preserve">муниципального округа «Развитие сельского  хозяйства </w:t>
      </w:r>
    </w:p>
    <w:p w14:paraId="4BBDA08E" w14:textId="77777777" w:rsidR="00382D00" w:rsidRPr="00950E7C" w:rsidRDefault="00382D00" w:rsidP="00382D00">
      <w:pPr>
        <w:jc w:val="right"/>
        <w:rPr>
          <w:sz w:val="20"/>
          <w:szCs w:val="20"/>
        </w:rPr>
      </w:pPr>
      <w:r w:rsidRPr="00950E7C">
        <w:rPr>
          <w:sz w:val="20"/>
          <w:szCs w:val="20"/>
        </w:rPr>
        <w:t xml:space="preserve">и регулирование рынка сельскохозяйственной продукции, </w:t>
      </w:r>
    </w:p>
    <w:p w14:paraId="44C536EF" w14:textId="77777777" w:rsidR="00382D00" w:rsidRPr="00950E7C" w:rsidRDefault="00382D00" w:rsidP="00382D00">
      <w:pPr>
        <w:jc w:val="right"/>
        <w:rPr>
          <w:sz w:val="20"/>
          <w:szCs w:val="20"/>
        </w:rPr>
      </w:pPr>
      <w:r w:rsidRPr="00950E7C">
        <w:rPr>
          <w:sz w:val="20"/>
          <w:szCs w:val="20"/>
        </w:rPr>
        <w:t xml:space="preserve">сырья и  продовольствия Шумерлинского муниципального </w:t>
      </w:r>
    </w:p>
    <w:p w14:paraId="5CD95660" w14:textId="77777777" w:rsidR="00382D00" w:rsidRPr="00950E7C" w:rsidRDefault="00382D00" w:rsidP="00382D00">
      <w:pPr>
        <w:jc w:val="right"/>
        <w:rPr>
          <w:sz w:val="20"/>
          <w:szCs w:val="20"/>
        </w:rPr>
      </w:pPr>
      <w:r w:rsidRPr="00950E7C">
        <w:rPr>
          <w:sz w:val="20"/>
          <w:szCs w:val="20"/>
        </w:rPr>
        <w:t>округа»</w:t>
      </w:r>
    </w:p>
    <w:p w14:paraId="18D37BC4" w14:textId="77777777" w:rsidR="00185AB3" w:rsidRPr="00950E7C" w:rsidRDefault="00185AB3" w:rsidP="00382D00">
      <w:pPr>
        <w:autoSpaceDE w:val="0"/>
        <w:autoSpaceDN w:val="0"/>
        <w:jc w:val="center"/>
        <w:rPr>
          <w:b/>
          <w:sz w:val="26"/>
          <w:szCs w:val="26"/>
        </w:rPr>
      </w:pPr>
    </w:p>
    <w:p w14:paraId="043FCE59" w14:textId="77777777" w:rsidR="00382D00" w:rsidRPr="00950E7C" w:rsidRDefault="00382D00" w:rsidP="00382D00">
      <w:pPr>
        <w:autoSpaceDE w:val="0"/>
        <w:autoSpaceDN w:val="0"/>
        <w:jc w:val="center"/>
        <w:rPr>
          <w:b/>
          <w:sz w:val="26"/>
          <w:szCs w:val="26"/>
        </w:rPr>
      </w:pPr>
      <w:r w:rsidRPr="00950E7C">
        <w:rPr>
          <w:b/>
          <w:sz w:val="26"/>
          <w:szCs w:val="26"/>
        </w:rPr>
        <w:t xml:space="preserve">П Р А В И Л А </w:t>
      </w:r>
    </w:p>
    <w:p w14:paraId="1EDBCC07" w14:textId="77777777" w:rsidR="00382D00" w:rsidRPr="00950E7C" w:rsidRDefault="00382D00" w:rsidP="00382D00">
      <w:pPr>
        <w:autoSpaceDE w:val="0"/>
        <w:autoSpaceDN w:val="0"/>
        <w:jc w:val="center"/>
        <w:rPr>
          <w:b/>
          <w:sz w:val="26"/>
          <w:szCs w:val="26"/>
        </w:rPr>
      </w:pPr>
      <w:r w:rsidRPr="00950E7C">
        <w:rPr>
          <w:b/>
          <w:sz w:val="26"/>
          <w:szCs w:val="26"/>
        </w:rPr>
        <w:t>предоставления субсидий из бюджета Шумерлинского муниципального округа на поддержку граждан, ведущих личное подсобное  хозяйство и применяющих специальный налоговый режим «Налог на профессиональный доход»,</w:t>
      </w:r>
      <w:r w:rsidRPr="00950E7C">
        <w:t xml:space="preserve"> </w:t>
      </w:r>
      <w:r w:rsidRPr="00950E7C">
        <w:rPr>
          <w:b/>
          <w:sz w:val="26"/>
          <w:szCs w:val="26"/>
        </w:rPr>
        <w:t>в том числе</w:t>
      </w:r>
      <w:r w:rsidRPr="00950E7C">
        <w:t xml:space="preserve"> </w:t>
      </w:r>
      <w:r w:rsidRPr="00950E7C">
        <w:rPr>
          <w:b/>
          <w:sz w:val="26"/>
          <w:szCs w:val="26"/>
        </w:rPr>
        <w:lastRenderedPageBreak/>
        <w:t xml:space="preserve">за счет средств республиканского бюджета Чувашской Республики, не обеспеченных </w:t>
      </w:r>
      <w:proofErr w:type="spellStart"/>
      <w:r w:rsidRPr="00950E7C">
        <w:rPr>
          <w:b/>
          <w:sz w:val="26"/>
          <w:szCs w:val="26"/>
        </w:rPr>
        <w:t>софинансированием</w:t>
      </w:r>
      <w:proofErr w:type="spellEnd"/>
      <w:r w:rsidRPr="00950E7C">
        <w:rPr>
          <w:b/>
          <w:sz w:val="26"/>
          <w:szCs w:val="26"/>
        </w:rPr>
        <w:t xml:space="preserve"> из федерального бюджета</w:t>
      </w:r>
    </w:p>
    <w:p w14:paraId="712EFC03" w14:textId="77777777" w:rsidR="00382D00" w:rsidRPr="00950E7C" w:rsidRDefault="00382D00" w:rsidP="00382D00">
      <w:pPr>
        <w:autoSpaceDE w:val="0"/>
        <w:autoSpaceDN w:val="0"/>
        <w:jc w:val="center"/>
        <w:outlineLvl w:val="1"/>
        <w:rPr>
          <w:b/>
          <w:sz w:val="26"/>
          <w:szCs w:val="26"/>
        </w:rPr>
      </w:pPr>
    </w:p>
    <w:p w14:paraId="3286E644" w14:textId="77777777" w:rsidR="00382D00" w:rsidRPr="00950E7C" w:rsidRDefault="00382D00" w:rsidP="00382D00">
      <w:pPr>
        <w:autoSpaceDE w:val="0"/>
        <w:autoSpaceDN w:val="0"/>
        <w:jc w:val="center"/>
        <w:outlineLvl w:val="1"/>
        <w:rPr>
          <w:b/>
          <w:sz w:val="26"/>
          <w:szCs w:val="26"/>
        </w:rPr>
      </w:pPr>
    </w:p>
    <w:p w14:paraId="7C3C9D2F" w14:textId="77777777" w:rsidR="00382D00" w:rsidRPr="00950E7C" w:rsidRDefault="00382D00" w:rsidP="00382D00">
      <w:pPr>
        <w:autoSpaceDE w:val="0"/>
        <w:autoSpaceDN w:val="0"/>
        <w:jc w:val="center"/>
        <w:outlineLvl w:val="1"/>
        <w:rPr>
          <w:b/>
        </w:rPr>
      </w:pPr>
      <w:r w:rsidRPr="00950E7C">
        <w:rPr>
          <w:b/>
          <w:sz w:val="26"/>
          <w:szCs w:val="26"/>
        </w:rPr>
        <w:t xml:space="preserve">I. </w:t>
      </w:r>
      <w:r w:rsidRPr="00950E7C">
        <w:rPr>
          <w:b/>
        </w:rPr>
        <w:t>Общие положения</w:t>
      </w:r>
    </w:p>
    <w:p w14:paraId="3C671626" w14:textId="77777777" w:rsidR="00382D00" w:rsidRPr="00950E7C" w:rsidRDefault="00382D00" w:rsidP="00382D00">
      <w:pPr>
        <w:tabs>
          <w:tab w:val="left" w:pos="1080"/>
        </w:tabs>
        <w:autoSpaceDE w:val="0"/>
        <w:autoSpaceDN w:val="0"/>
        <w:adjustRightInd w:val="0"/>
        <w:ind w:firstLine="709"/>
        <w:jc w:val="both"/>
        <w:rPr>
          <w:lang w:eastAsia="zh-CN"/>
        </w:rPr>
      </w:pPr>
    </w:p>
    <w:p w14:paraId="59C9963B" w14:textId="06B1BD65" w:rsidR="00382D00" w:rsidRPr="00950E7C" w:rsidRDefault="00382D00" w:rsidP="00382D00">
      <w:pPr>
        <w:tabs>
          <w:tab w:val="left" w:pos="1080"/>
        </w:tabs>
        <w:autoSpaceDE w:val="0"/>
        <w:autoSpaceDN w:val="0"/>
        <w:adjustRightInd w:val="0"/>
        <w:ind w:firstLine="709"/>
        <w:jc w:val="both"/>
        <w:rPr>
          <w:lang w:eastAsia="zh-CN"/>
        </w:rPr>
      </w:pPr>
      <w:proofErr w:type="gramStart"/>
      <w:r w:rsidRPr="00950E7C">
        <w:rPr>
          <w:lang w:eastAsia="zh-CN"/>
        </w:rPr>
        <w:t>Настоящие Правила регламентируют це</w:t>
      </w:r>
      <w:r w:rsidR="00950E7C">
        <w:rPr>
          <w:lang w:eastAsia="zh-CN"/>
        </w:rPr>
        <w:t>ли, условия и порядок предостав</w:t>
      </w:r>
      <w:r w:rsidRPr="00950E7C">
        <w:rPr>
          <w:lang w:eastAsia="zh-CN"/>
        </w:rPr>
        <w:t>ления гражданам, ведущим личное подсобное хозяйство на территории Шумерлинского муниципального округа Чувашской Республики и применяющим специальный налоговый режим «Налог на профессиональный доход», субсидий на возмещение части затрат, направленных на приобретение коров или нетелей и (или) коз, семени племенных быков-производителей, сельскохозяйственной техники и (или) оборудования, минеральных удобрений, проведение агрохимического обследования почв, проведение лабораторных испытаний</w:t>
      </w:r>
      <w:proofErr w:type="gramEnd"/>
      <w:r w:rsidRPr="00950E7C">
        <w:rPr>
          <w:lang w:eastAsia="zh-CN"/>
        </w:rPr>
        <w:t xml:space="preserve"> </w:t>
      </w:r>
      <w:proofErr w:type="gramStart"/>
      <w:r w:rsidRPr="00950E7C">
        <w:rPr>
          <w:lang w:eastAsia="zh-CN"/>
        </w:rPr>
        <w:t>семян, на приобретение материалов (товаров) для занятия пчеловодством (далее также соответственно – получатель субсидии, субсидия) за счет средств бюджета Шумерлинского муниципального округа Чувашской Республики, а также средств, поступивших в бюджет</w:t>
      </w:r>
      <w:r w:rsidRPr="00950E7C">
        <w:t xml:space="preserve"> </w:t>
      </w:r>
      <w:r w:rsidRPr="00950E7C">
        <w:rPr>
          <w:lang w:eastAsia="zh-CN"/>
        </w:rPr>
        <w:t>Шумерлинского муниципального округа  из республиканского бюджета Чувашской Республики,</w:t>
      </w:r>
      <w:r w:rsidRPr="00950E7C">
        <w:t xml:space="preserve"> </w:t>
      </w:r>
      <w:r w:rsidRPr="00950E7C">
        <w:rPr>
          <w:lang w:eastAsia="zh-CN"/>
        </w:rPr>
        <w:t xml:space="preserve">не обеспеченных </w:t>
      </w:r>
      <w:proofErr w:type="spellStart"/>
      <w:r w:rsidRPr="00950E7C">
        <w:rPr>
          <w:lang w:eastAsia="zh-CN"/>
        </w:rPr>
        <w:t>софинансированием</w:t>
      </w:r>
      <w:proofErr w:type="spellEnd"/>
      <w:r w:rsidRPr="00950E7C">
        <w:rPr>
          <w:lang w:eastAsia="zh-CN"/>
        </w:rPr>
        <w:t xml:space="preserve"> из федерального бюджет, на указанные цели, в рамках реализации государственной программы Чувашской Республики «Развитие сельского хозяйства и регулирование рынка сельскохозяйственной</w:t>
      </w:r>
      <w:proofErr w:type="gramEnd"/>
      <w:r w:rsidRPr="00950E7C">
        <w:rPr>
          <w:lang w:eastAsia="zh-CN"/>
        </w:rPr>
        <w:t xml:space="preserve"> продукции, сырья и продовольствия Чувашской Республики», утвержденной постановлением Кабинета Министров Чувашской Республики от 26 октября 2018 г. № 433.</w:t>
      </w:r>
    </w:p>
    <w:p w14:paraId="25953AE3" w14:textId="77777777" w:rsidR="00382D00" w:rsidRPr="00950E7C" w:rsidRDefault="00382D00" w:rsidP="00382D00">
      <w:pPr>
        <w:tabs>
          <w:tab w:val="left" w:pos="1080"/>
        </w:tabs>
        <w:autoSpaceDE w:val="0"/>
        <w:autoSpaceDN w:val="0"/>
        <w:adjustRightInd w:val="0"/>
        <w:ind w:firstLine="709"/>
        <w:jc w:val="both"/>
        <w:rPr>
          <w:lang w:eastAsia="zh-CN"/>
        </w:rPr>
      </w:pPr>
    </w:p>
    <w:p w14:paraId="6900EE0E" w14:textId="77777777" w:rsidR="00382D00" w:rsidRPr="00950E7C" w:rsidRDefault="00382D00" w:rsidP="00382D00">
      <w:pPr>
        <w:tabs>
          <w:tab w:val="left" w:pos="1080"/>
        </w:tabs>
        <w:autoSpaceDE w:val="0"/>
        <w:autoSpaceDN w:val="0"/>
        <w:adjustRightInd w:val="0"/>
        <w:jc w:val="center"/>
        <w:rPr>
          <w:b/>
          <w:lang w:eastAsia="zh-CN"/>
        </w:rPr>
      </w:pPr>
      <w:r w:rsidRPr="00950E7C">
        <w:rPr>
          <w:b/>
          <w:lang w:eastAsia="zh-CN"/>
        </w:rPr>
        <w:t>II. Порядок финансирования</w:t>
      </w:r>
    </w:p>
    <w:p w14:paraId="63B975E3" w14:textId="77777777" w:rsidR="00382D00" w:rsidRPr="00950E7C" w:rsidRDefault="00382D00" w:rsidP="00382D00">
      <w:pPr>
        <w:tabs>
          <w:tab w:val="left" w:pos="1080"/>
        </w:tabs>
        <w:autoSpaceDE w:val="0"/>
        <w:autoSpaceDN w:val="0"/>
        <w:adjustRightInd w:val="0"/>
        <w:ind w:firstLine="709"/>
        <w:jc w:val="both"/>
        <w:rPr>
          <w:highlight w:val="yellow"/>
          <w:lang w:eastAsia="zh-CN"/>
        </w:rPr>
      </w:pPr>
    </w:p>
    <w:p w14:paraId="5CEC6765" w14:textId="170C0CEA" w:rsidR="00382D00" w:rsidRPr="00950E7C" w:rsidRDefault="00382D00" w:rsidP="00382D00">
      <w:pPr>
        <w:ind w:firstLine="709"/>
        <w:jc w:val="both"/>
        <w:rPr>
          <w:lang w:eastAsia="zh-CN"/>
        </w:rPr>
      </w:pPr>
      <w:r w:rsidRPr="00950E7C">
        <w:rPr>
          <w:lang w:eastAsia="zh-CN"/>
        </w:rPr>
        <w:t>2.1.</w:t>
      </w:r>
      <w:r w:rsidRPr="00950E7C">
        <w:t xml:space="preserve"> </w:t>
      </w:r>
      <w:proofErr w:type="gramStart"/>
      <w:r w:rsidRPr="00950E7C">
        <w:t>В соответствии с решением Собрания депутатов Шумерлинского муниципального</w:t>
      </w:r>
      <w:r w:rsidR="00950E7C">
        <w:t xml:space="preserve"> округа № 10/1 от 14.04.2022 г </w:t>
      </w:r>
      <w:r w:rsidRPr="00950E7C">
        <w:t xml:space="preserve">«О внесении изменений в решение Собрания депутатов Шумерлинского муниципального округа Чувашской Республики от 10.12.2021 № 3/1 «О  бюджете Шумерлинского муниципального округа Чувашской Республики на 2022 год и на плановый период 2023 и 2024 годов» </w:t>
      </w:r>
      <w:r w:rsidRPr="00950E7C">
        <w:rPr>
          <w:lang w:eastAsia="zh-CN"/>
        </w:rPr>
        <w:t>главным распорядител</w:t>
      </w:r>
      <w:r w:rsidR="00950E7C">
        <w:rPr>
          <w:lang w:eastAsia="zh-CN"/>
        </w:rPr>
        <w:t>ем средств местного бюджета Шу</w:t>
      </w:r>
      <w:r w:rsidRPr="00950E7C">
        <w:rPr>
          <w:lang w:eastAsia="zh-CN"/>
        </w:rPr>
        <w:t>мерлинского муниципального округа Чувашской Республики (далее – местный</w:t>
      </w:r>
      <w:proofErr w:type="gramEnd"/>
      <w:r w:rsidRPr="00950E7C">
        <w:rPr>
          <w:lang w:eastAsia="zh-CN"/>
        </w:rPr>
        <w:t xml:space="preserve"> бюджет), направляемых получателям субсидий на возмещение части затрат на приобретение коров или нетелей и (или) коз, семени племенных быков-производителей, сельскохозяйственной техники и (или) оборудования, минеральных удобрений, проведение агрохимического обследования почв, проведение лабораторных испытаний семян, на приобретение материалов (товаров) для занятия пчеловодством  является администрация Шумерлинского муниципального округа.</w:t>
      </w:r>
    </w:p>
    <w:p w14:paraId="7447770A" w14:textId="40A5411A" w:rsidR="00382D00" w:rsidRPr="00950E7C" w:rsidRDefault="00382D00" w:rsidP="00382D00">
      <w:pPr>
        <w:ind w:firstLine="709"/>
        <w:jc w:val="both"/>
        <w:rPr>
          <w:lang w:eastAsia="zh-CN"/>
        </w:rPr>
      </w:pPr>
      <w:r w:rsidRPr="00950E7C">
        <w:rPr>
          <w:lang w:eastAsia="zh-CN"/>
        </w:rPr>
        <w:t>Предоставление субсидии осуществляетс</w:t>
      </w:r>
      <w:r w:rsidR="00950E7C">
        <w:rPr>
          <w:lang w:eastAsia="zh-CN"/>
        </w:rPr>
        <w:t>я за счет средств, предусмотрен</w:t>
      </w:r>
      <w:r w:rsidRPr="00950E7C">
        <w:rPr>
          <w:lang w:eastAsia="zh-CN"/>
        </w:rPr>
        <w:t>ных по разделу 0400 «Национальная экономика», подразделу 0405 «Сельское хозяйство и рыболовство», в пределах лимито</w:t>
      </w:r>
      <w:r w:rsidR="00950E7C">
        <w:rPr>
          <w:lang w:eastAsia="zh-CN"/>
        </w:rPr>
        <w:t>в бюджетных обязательств, утвер</w:t>
      </w:r>
      <w:r w:rsidRPr="00950E7C">
        <w:rPr>
          <w:lang w:eastAsia="zh-CN"/>
        </w:rPr>
        <w:t>жденных в установленном порядке администрацией Шумерлинского муниципального округа.</w:t>
      </w:r>
    </w:p>
    <w:p w14:paraId="74AEA34E" w14:textId="77777777" w:rsidR="00382D00" w:rsidRPr="00950E7C" w:rsidRDefault="00382D00" w:rsidP="00382D00">
      <w:pPr>
        <w:ind w:firstLine="709"/>
        <w:jc w:val="both"/>
        <w:rPr>
          <w:lang w:eastAsia="zh-CN"/>
        </w:rPr>
      </w:pPr>
      <w:r w:rsidRPr="00950E7C">
        <w:rPr>
          <w:lang w:eastAsia="zh-CN"/>
        </w:rPr>
        <w:t>Администрация Шумерлинского муниципального округа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14:paraId="6ABBDE18" w14:textId="77777777" w:rsidR="00382D00" w:rsidRPr="00950E7C" w:rsidRDefault="00382D00" w:rsidP="00382D00">
      <w:pPr>
        <w:ind w:firstLine="709"/>
        <w:jc w:val="both"/>
        <w:rPr>
          <w:lang w:eastAsia="zh-CN"/>
        </w:rPr>
      </w:pPr>
      <w:r w:rsidRPr="00950E7C">
        <w:rPr>
          <w:lang w:eastAsia="zh-CN"/>
        </w:rPr>
        <w:t>Выплата субсидий за счет средств, поступивших из республиканского бюджета Чувашской Республики, осуществляется на условиях, установленных нормативными правовыми актами Чувашской Республики.</w:t>
      </w:r>
    </w:p>
    <w:p w14:paraId="44443B2D" w14:textId="77777777" w:rsidR="00382D00" w:rsidRPr="00950E7C" w:rsidRDefault="00382D00" w:rsidP="00382D00">
      <w:pPr>
        <w:ind w:firstLine="709"/>
        <w:jc w:val="both"/>
        <w:rPr>
          <w:lang w:eastAsia="zh-CN"/>
        </w:rPr>
      </w:pPr>
      <w:r w:rsidRPr="00950E7C">
        <w:rPr>
          <w:lang w:eastAsia="zh-CN"/>
        </w:rPr>
        <w:t>В случае доведения в установленном порядке администрации Шумерлинского муниципального округа дополнительных лимитов бюджетных обязательств на цели, указанные в разделе I настоящих Правил, выплата субсидии производится с учетом следующих критериев приоритетности предоставления субсидии (по мере убывания их значимости):</w:t>
      </w:r>
    </w:p>
    <w:p w14:paraId="089EFBE0" w14:textId="77777777" w:rsidR="00382D00" w:rsidRPr="00950E7C" w:rsidRDefault="00382D00" w:rsidP="00382D00">
      <w:pPr>
        <w:ind w:firstLine="709"/>
        <w:jc w:val="both"/>
        <w:rPr>
          <w:lang w:eastAsia="zh-CN"/>
        </w:rPr>
      </w:pPr>
      <w:r w:rsidRPr="00950E7C">
        <w:rPr>
          <w:lang w:eastAsia="zh-CN"/>
        </w:rPr>
        <w:t xml:space="preserve">а) ранее представлены в администрацию Шумерлинского муниципального округа в соответствии с пунктом 2.5 настоящих Правил соответствующие требованиям настоящих Правил </w:t>
      </w:r>
      <w:r w:rsidRPr="00950E7C">
        <w:rPr>
          <w:lang w:eastAsia="zh-CN"/>
        </w:rPr>
        <w:lastRenderedPageBreak/>
        <w:t>документы на получение субсидии, на основании которых субсидия была предоставлена не в полном объеме в связи с отсутствием лимитов бюджетных обязательств на цели, указанные в разделе I настоящих Правил, в соответствии с пунктом 2.7 настоящих Правил;</w:t>
      </w:r>
    </w:p>
    <w:p w14:paraId="563181A3" w14:textId="77777777" w:rsidR="00382D00" w:rsidRPr="00950E7C" w:rsidRDefault="00382D00" w:rsidP="00382D00">
      <w:pPr>
        <w:ind w:firstLine="709"/>
        <w:jc w:val="both"/>
        <w:rPr>
          <w:lang w:eastAsia="zh-CN"/>
        </w:rPr>
      </w:pPr>
      <w:r w:rsidRPr="00950E7C">
        <w:rPr>
          <w:lang w:eastAsia="zh-CN"/>
        </w:rPr>
        <w:t>б) ранее представлены в администрацию Шумерлинского муниципального округа в соответствии с пунктом 2.5 настоящих Правил соответствующие требованиям настоящих Правил документы на получение субсидии, на основании которых субсидия не была предоставлена в связи с отсутствием лимитов бюджетных обязательств на цели, указанные в разделе I настоящих Правил.</w:t>
      </w:r>
    </w:p>
    <w:p w14:paraId="44472C12" w14:textId="285C72DC" w:rsidR="00382D00" w:rsidRPr="00950E7C" w:rsidRDefault="00382D00" w:rsidP="00382D00">
      <w:pPr>
        <w:ind w:firstLine="709"/>
        <w:jc w:val="both"/>
        <w:rPr>
          <w:lang w:eastAsia="zh-CN"/>
        </w:rPr>
      </w:pPr>
      <w:r w:rsidRPr="00950E7C">
        <w:rPr>
          <w:lang w:eastAsia="zh-CN"/>
        </w:rPr>
        <w:t>2.2. Субсидии за счет средств мес</w:t>
      </w:r>
      <w:r w:rsidR="00950E7C">
        <w:rPr>
          <w:lang w:eastAsia="zh-CN"/>
        </w:rPr>
        <w:t>тного  бюджета Шумерлинского му</w:t>
      </w:r>
      <w:r w:rsidRPr="00950E7C">
        <w:rPr>
          <w:lang w:eastAsia="zh-CN"/>
        </w:rPr>
        <w:t>ниципального округа Чувашской Республики предоставляются получателям субсидий в виде возмещения части фактически произведенных затрат текущего финансового года по ставкам, определяемым Минсельхозом Чувашии:</w:t>
      </w:r>
    </w:p>
    <w:p w14:paraId="797290EB"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на приобретение до 2 голов коров, возраст которых не превышает 4-х лет на момент их приобретения, и (или) нетелей</w:t>
      </w:r>
      <w:r w:rsidRPr="00950E7C">
        <w:rPr>
          <w:strike/>
          <w:lang w:eastAsia="zh-CN"/>
        </w:rPr>
        <w:t>;</w:t>
      </w:r>
    </w:p>
    <w:p w14:paraId="3B2E742B"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на приобретение от 3 до 10 голов коз (козочки старше 1 года);</w:t>
      </w:r>
    </w:p>
    <w:p w14:paraId="002B6593"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 xml:space="preserve">на приобретение семени племенных быков-производителей при использовании не более трех доз семени на одно плодотворное осеменение; </w:t>
      </w:r>
    </w:p>
    <w:p w14:paraId="1BE4649D" w14:textId="77777777" w:rsidR="00382D00" w:rsidRPr="00950E7C" w:rsidRDefault="00382D00" w:rsidP="00382D00">
      <w:pPr>
        <w:tabs>
          <w:tab w:val="left" w:pos="1080"/>
        </w:tabs>
        <w:autoSpaceDE w:val="0"/>
        <w:autoSpaceDN w:val="0"/>
        <w:adjustRightInd w:val="0"/>
        <w:ind w:firstLine="709"/>
        <w:jc w:val="both"/>
        <w:rPr>
          <w:strike/>
          <w:lang w:eastAsia="zh-CN"/>
        </w:rPr>
      </w:pPr>
      <w:r w:rsidRPr="00950E7C">
        <w:rPr>
          <w:lang w:eastAsia="zh-CN"/>
        </w:rPr>
        <w:t>на приобретение сельскохозяйственной техники и (или) оборудования, произведенных на территории Российской Федерации и (или) единой таможенной территории Таможенного союза, в соответствии с перечнем, утверждаемым Минсельхозом Чувашии;</w:t>
      </w:r>
    </w:p>
    <w:p w14:paraId="23F494F5" w14:textId="77777777" w:rsidR="00382D00" w:rsidRPr="00950E7C" w:rsidRDefault="00382D00" w:rsidP="00382D00">
      <w:pPr>
        <w:tabs>
          <w:tab w:val="left" w:pos="1080"/>
        </w:tabs>
        <w:autoSpaceDE w:val="0"/>
        <w:autoSpaceDN w:val="0"/>
        <w:adjustRightInd w:val="0"/>
        <w:ind w:firstLine="709"/>
        <w:jc w:val="both"/>
        <w:rPr>
          <w:strike/>
          <w:lang w:eastAsia="zh-CN"/>
        </w:rPr>
      </w:pPr>
      <w:r w:rsidRPr="00950E7C">
        <w:rPr>
          <w:lang w:eastAsia="zh-CN"/>
        </w:rPr>
        <w:t xml:space="preserve">на приобретение минеральных удобрений; </w:t>
      </w:r>
    </w:p>
    <w:p w14:paraId="79034C86"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на агрохимическое обследование почв;</w:t>
      </w:r>
    </w:p>
    <w:p w14:paraId="0E9BA280" w14:textId="77777777" w:rsidR="00382D00" w:rsidRPr="00950E7C" w:rsidRDefault="00382D00" w:rsidP="00382D00">
      <w:pPr>
        <w:tabs>
          <w:tab w:val="left" w:pos="1080"/>
        </w:tabs>
        <w:autoSpaceDE w:val="0"/>
        <w:autoSpaceDN w:val="0"/>
        <w:adjustRightInd w:val="0"/>
        <w:ind w:firstLine="709"/>
        <w:jc w:val="both"/>
        <w:rPr>
          <w:strike/>
          <w:lang w:eastAsia="zh-CN"/>
        </w:rPr>
      </w:pPr>
      <w:r w:rsidRPr="00950E7C">
        <w:rPr>
          <w:lang w:eastAsia="zh-CN"/>
        </w:rPr>
        <w:t xml:space="preserve">на проведение лабораторных испытаний семян; </w:t>
      </w:r>
    </w:p>
    <w:p w14:paraId="03B5B8AF"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 xml:space="preserve">на приобретение материалов (товаров) для занятия пчеловодством у юридических лиц, и (или) индивидуальных предпринимателей, и (или) граждан, ведущих личное подсобное хозяйство и применяющих специальный налоговый режим «Налог на профессиональный доход» в соответствии с перечнем и нормами расходов на материалы, утверждаемыми Минсельхозом Чувашии, </w:t>
      </w:r>
    </w:p>
    <w:p w14:paraId="6D7ABD2E"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Совокупный объем государственной поддержки,</w:t>
      </w:r>
      <w:r w:rsidRPr="00950E7C">
        <w:rPr>
          <w:rFonts w:ascii="Arial" w:hAnsi="Arial"/>
        </w:rPr>
        <w:t xml:space="preserve"> </w:t>
      </w:r>
      <w:r w:rsidRPr="00950E7C">
        <w:rPr>
          <w:lang w:eastAsia="zh-CN"/>
        </w:rPr>
        <w:t>предусмотренный настоящими Правилами</w:t>
      </w:r>
      <w:r w:rsidRPr="00950E7C">
        <w:rPr>
          <w:rFonts w:ascii="Arial" w:hAnsi="Arial"/>
        </w:rPr>
        <w:t xml:space="preserve">, </w:t>
      </w:r>
      <w:r w:rsidRPr="00950E7C">
        <w:rPr>
          <w:lang w:eastAsia="zh-CN"/>
        </w:rPr>
        <w:t xml:space="preserve">предоставляемой на приобретение коров (нетелей), коз, семени племенных быков-производителей, сельскохозяйственной техники и (или) оборудования, минеральных удобрений, на агрохимическое обследование почв, на проведение лабораторных испытаний семян, на развитие пчеловодства не может составлять более 500,0 тысяч рублей. </w:t>
      </w:r>
    </w:p>
    <w:p w14:paraId="18B882FA"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Размер субсидии рассчитывается по  следующей формуле:</w:t>
      </w:r>
    </w:p>
    <w:p w14:paraId="79856EA2"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а) при приобретении молочных коров и (или) нетелей,  и (или) коз (козочки старше 1 года);</w:t>
      </w:r>
    </w:p>
    <w:p w14:paraId="0EF23770" w14:textId="77777777" w:rsidR="00382D00" w:rsidRPr="00950E7C" w:rsidRDefault="00382D00" w:rsidP="00382D00">
      <w:pPr>
        <w:tabs>
          <w:tab w:val="left" w:pos="1080"/>
        </w:tabs>
        <w:autoSpaceDE w:val="0"/>
        <w:autoSpaceDN w:val="0"/>
        <w:adjustRightInd w:val="0"/>
        <w:ind w:firstLine="709"/>
        <w:jc w:val="both"/>
        <w:rPr>
          <w:lang w:eastAsia="zh-CN"/>
        </w:rPr>
      </w:pPr>
    </w:p>
    <w:p w14:paraId="7D457D74"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С = V × R,</w:t>
      </w:r>
    </w:p>
    <w:p w14:paraId="6DEACD10" w14:textId="77777777" w:rsidR="00382D00" w:rsidRPr="00950E7C" w:rsidRDefault="00382D00" w:rsidP="00382D00">
      <w:pPr>
        <w:tabs>
          <w:tab w:val="left" w:pos="1080"/>
        </w:tabs>
        <w:autoSpaceDE w:val="0"/>
        <w:autoSpaceDN w:val="0"/>
        <w:adjustRightInd w:val="0"/>
        <w:ind w:firstLine="709"/>
        <w:jc w:val="both"/>
        <w:rPr>
          <w:lang w:eastAsia="zh-CN"/>
        </w:rPr>
      </w:pPr>
    </w:p>
    <w:p w14:paraId="63C9DDD0"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где:</w:t>
      </w:r>
    </w:p>
    <w:p w14:paraId="524F7045"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С – размер субсидии</w:t>
      </w:r>
      <w:proofErr w:type="gramStart"/>
      <w:r w:rsidRPr="00950E7C">
        <w:rPr>
          <w:lang w:eastAsia="zh-CN"/>
        </w:rPr>
        <w:t xml:space="preserve">,. </w:t>
      </w:r>
      <w:proofErr w:type="gramEnd"/>
      <w:r w:rsidRPr="00950E7C">
        <w:rPr>
          <w:lang w:eastAsia="zh-CN"/>
        </w:rPr>
        <w:t>рублей;</w:t>
      </w:r>
    </w:p>
    <w:p w14:paraId="4C92DCA2" w14:textId="77777777" w:rsidR="00382D00" w:rsidRPr="00950E7C" w:rsidRDefault="00382D00" w:rsidP="00382D00">
      <w:pPr>
        <w:tabs>
          <w:tab w:val="left" w:pos="1080"/>
        </w:tabs>
        <w:autoSpaceDE w:val="0"/>
        <w:autoSpaceDN w:val="0"/>
        <w:adjustRightInd w:val="0"/>
        <w:ind w:firstLine="709"/>
        <w:jc w:val="both"/>
        <w:rPr>
          <w:lang w:eastAsia="zh-CN"/>
        </w:rPr>
      </w:pPr>
      <w:proofErr w:type="gramStart"/>
      <w:r w:rsidRPr="00950E7C">
        <w:rPr>
          <w:lang w:eastAsia="zh-CN"/>
        </w:rPr>
        <w:t>V –  поголовье молочных коров и (или) нетелей,  и (или) коз (козочки старше 1 года) (голов);</w:t>
      </w:r>
      <w:proofErr w:type="gramEnd"/>
    </w:p>
    <w:p w14:paraId="39271D53"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R – ставка субсидии. рублей;</w:t>
      </w:r>
    </w:p>
    <w:p w14:paraId="2C9CD744" w14:textId="77777777" w:rsidR="00382D00" w:rsidRPr="00950E7C" w:rsidRDefault="00382D00" w:rsidP="00382D00">
      <w:pPr>
        <w:tabs>
          <w:tab w:val="left" w:pos="1080"/>
        </w:tabs>
        <w:autoSpaceDE w:val="0"/>
        <w:autoSpaceDN w:val="0"/>
        <w:adjustRightInd w:val="0"/>
        <w:ind w:firstLine="709"/>
        <w:jc w:val="both"/>
        <w:rPr>
          <w:lang w:eastAsia="zh-CN"/>
        </w:rPr>
      </w:pPr>
    </w:p>
    <w:p w14:paraId="17FB0494" w14:textId="79ADCEBD"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б) при приобретении сельскохозяйств</w:t>
      </w:r>
      <w:r w:rsidR="00950E7C">
        <w:rPr>
          <w:lang w:eastAsia="zh-CN"/>
        </w:rPr>
        <w:t>енной техники и (или) оборудова</w:t>
      </w:r>
      <w:r w:rsidRPr="00950E7C">
        <w:rPr>
          <w:lang w:eastAsia="zh-CN"/>
        </w:rPr>
        <w:t>ния, материалов (товаров) для развития пчеловодством, семени племенных быков-производителей, минеральных удобрений; при агрохимическом обследовании почв; при  проведении лабораторных испытаний семян:</w:t>
      </w:r>
    </w:p>
    <w:p w14:paraId="13EB5013" w14:textId="77777777" w:rsidR="00382D00" w:rsidRPr="00950E7C" w:rsidRDefault="00382D00" w:rsidP="00382D00">
      <w:pPr>
        <w:tabs>
          <w:tab w:val="left" w:pos="1080"/>
        </w:tabs>
        <w:autoSpaceDE w:val="0"/>
        <w:autoSpaceDN w:val="0"/>
        <w:adjustRightInd w:val="0"/>
        <w:ind w:firstLine="709"/>
        <w:jc w:val="both"/>
        <w:rPr>
          <w:lang w:eastAsia="zh-CN"/>
        </w:rPr>
      </w:pPr>
    </w:p>
    <w:p w14:paraId="456BA61E"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С = s x R / 100,</w:t>
      </w:r>
    </w:p>
    <w:p w14:paraId="4DD0B619" w14:textId="77777777" w:rsidR="00382D00" w:rsidRPr="00950E7C" w:rsidRDefault="00382D00" w:rsidP="00382D00">
      <w:pPr>
        <w:tabs>
          <w:tab w:val="left" w:pos="1080"/>
        </w:tabs>
        <w:autoSpaceDE w:val="0"/>
        <w:autoSpaceDN w:val="0"/>
        <w:adjustRightInd w:val="0"/>
        <w:ind w:firstLine="709"/>
        <w:jc w:val="both"/>
        <w:rPr>
          <w:lang w:eastAsia="zh-CN"/>
        </w:rPr>
      </w:pPr>
    </w:p>
    <w:p w14:paraId="5AE6B7D2"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lastRenderedPageBreak/>
        <w:t>где:</w:t>
      </w:r>
    </w:p>
    <w:p w14:paraId="6026CBDA"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С - размер субсидии, рублей;</w:t>
      </w:r>
    </w:p>
    <w:p w14:paraId="4B675EDC"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s – стоимость  покупки, рублей;</w:t>
      </w:r>
    </w:p>
    <w:p w14:paraId="57AEF0A4"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R - ставка субсидии, процентов.</w:t>
      </w:r>
    </w:p>
    <w:p w14:paraId="6D52B1CC" w14:textId="77777777" w:rsidR="00382D00" w:rsidRPr="00950E7C" w:rsidRDefault="00382D00" w:rsidP="00382D00">
      <w:pPr>
        <w:tabs>
          <w:tab w:val="left" w:pos="1080"/>
        </w:tabs>
        <w:autoSpaceDE w:val="0"/>
        <w:autoSpaceDN w:val="0"/>
        <w:adjustRightInd w:val="0"/>
        <w:ind w:firstLine="709"/>
        <w:jc w:val="both"/>
        <w:rPr>
          <w:lang w:eastAsia="zh-CN"/>
        </w:rPr>
      </w:pPr>
      <w:r w:rsidRPr="00950E7C">
        <w:rPr>
          <w:lang w:eastAsia="zh-CN"/>
        </w:rPr>
        <w:t>При этом</w:t>
      </w:r>
      <w:proofErr w:type="gramStart"/>
      <w:r w:rsidRPr="00950E7C">
        <w:rPr>
          <w:lang w:eastAsia="zh-CN"/>
        </w:rPr>
        <w:t>,</w:t>
      </w:r>
      <w:proofErr w:type="gramEnd"/>
      <w:r w:rsidRPr="00950E7C">
        <w:rPr>
          <w:lang w:eastAsia="zh-CN"/>
        </w:rPr>
        <w:t xml:space="preserve">  доля средств, выделяемых, из республиканского бюджета Чувашской Республики составляет  99,9%,</w:t>
      </w:r>
      <w:r w:rsidRPr="00950E7C">
        <w:t xml:space="preserve"> </w:t>
      </w:r>
      <w:r w:rsidRPr="00950E7C">
        <w:rPr>
          <w:lang w:eastAsia="zh-CN"/>
        </w:rPr>
        <w:t>в общем размере субсидий, из местного бюджета  - 0,1%:</w:t>
      </w:r>
    </w:p>
    <w:p w14:paraId="187BC05E" w14:textId="77777777" w:rsidR="00382D00" w:rsidRPr="00950E7C" w:rsidRDefault="00382D00" w:rsidP="00382D00">
      <w:pPr>
        <w:ind w:firstLine="709"/>
        <w:jc w:val="both"/>
        <w:rPr>
          <w:lang w:eastAsia="zh-CN"/>
        </w:rPr>
      </w:pPr>
      <w:r w:rsidRPr="00950E7C">
        <w:rPr>
          <w:lang w:eastAsia="zh-CN"/>
        </w:rPr>
        <w:t>2.3. . Субсидии предоставляются при соблюдении получателем субсидии следующих условий:</w:t>
      </w:r>
    </w:p>
    <w:p w14:paraId="5E8FA74B" w14:textId="77777777" w:rsidR="00382D00" w:rsidRPr="00950E7C" w:rsidRDefault="00382D00" w:rsidP="00382D00">
      <w:pPr>
        <w:ind w:firstLine="709"/>
        <w:jc w:val="both"/>
        <w:rPr>
          <w:lang w:eastAsia="zh-CN"/>
        </w:rPr>
      </w:pPr>
      <w:r w:rsidRPr="00950E7C">
        <w:rPr>
          <w:lang w:eastAsia="zh-CN"/>
        </w:rPr>
        <w:t>а)</w:t>
      </w:r>
      <w:r w:rsidRPr="00950E7C">
        <w:rPr>
          <w:rFonts w:ascii="Arial" w:hAnsi="Arial"/>
        </w:rPr>
        <w:t xml:space="preserve"> </w:t>
      </w:r>
      <w:r w:rsidRPr="00950E7C">
        <w:rPr>
          <w:lang w:eastAsia="zh-CN"/>
        </w:rP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14:paraId="4811DD95" w14:textId="77777777" w:rsidR="00382D00" w:rsidRPr="00950E7C" w:rsidRDefault="00382D00" w:rsidP="00382D00">
      <w:pPr>
        <w:ind w:firstLine="709"/>
        <w:jc w:val="both"/>
        <w:rPr>
          <w:lang w:eastAsia="zh-CN"/>
        </w:rPr>
      </w:pPr>
      <w:r w:rsidRPr="00950E7C">
        <w:rPr>
          <w:lang w:eastAsia="zh-CN"/>
        </w:rPr>
        <w:t>б) принятие получателем субсидии обязательства о применении специального налогового режима «Налог на профессиональный доход» не менее пяти лет по истечении года, в котором получены средств государственной поддержки для средств (субсидий), указанных в абзаце пятом пункта 2.7, и не менее  трех лет</w:t>
      </w:r>
      <w:r w:rsidRPr="00950E7C">
        <w:rPr>
          <w:rFonts w:ascii="Arial" w:hAnsi="Arial"/>
        </w:rPr>
        <w:t xml:space="preserve"> </w:t>
      </w:r>
      <w:r w:rsidRPr="00950E7C">
        <w:rPr>
          <w:lang w:eastAsia="zh-CN"/>
        </w:rPr>
        <w:t>для средств (субсидий), указанных в абзацах втором – четвертом, шестом - девятом пункта 2.7;</w:t>
      </w:r>
    </w:p>
    <w:p w14:paraId="706E8833" w14:textId="77777777" w:rsidR="00382D00" w:rsidRPr="00950E7C" w:rsidRDefault="00382D00" w:rsidP="00382D00">
      <w:pPr>
        <w:ind w:firstLine="709"/>
        <w:jc w:val="both"/>
        <w:rPr>
          <w:lang w:eastAsia="zh-CN"/>
        </w:rPr>
      </w:pPr>
      <w:r w:rsidRPr="00950E7C">
        <w:rPr>
          <w:lang w:eastAsia="zh-CN"/>
        </w:rPr>
        <w:t xml:space="preserve">в) получатель субсидии должен представить выписку из </w:t>
      </w:r>
      <w:proofErr w:type="spellStart"/>
      <w:r w:rsidRPr="00950E7C">
        <w:rPr>
          <w:lang w:eastAsia="zh-CN"/>
        </w:rPr>
        <w:t>похозяйственной</w:t>
      </w:r>
      <w:proofErr w:type="spellEnd"/>
      <w:r w:rsidRPr="00950E7C">
        <w:rPr>
          <w:lang w:eastAsia="zh-CN"/>
        </w:rPr>
        <w:t xml:space="preserve"> книги, подтверждающую ведение производственной деятельности в личном подсобном хозяйстве не менее чем в течение 12 месяцев, предшествующих году предоставления субсидии;</w:t>
      </w:r>
    </w:p>
    <w:p w14:paraId="5B6BFC05" w14:textId="12720D26" w:rsidR="00382D00" w:rsidRPr="00950E7C" w:rsidRDefault="00382D00" w:rsidP="00382D00">
      <w:pPr>
        <w:ind w:firstLine="709"/>
        <w:jc w:val="both"/>
        <w:rPr>
          <w:lang w:eastAsia="zh-CN"/>
        </w:rPr>
      </w:pPr>
      <w:proofErr w:type="gramStart"/>
      <w:r w:rsidRPr="00950E7C">
        <w:rPr>
          <w:lang w:eastAsia="zh-CN"/>
        </w:rPr>
        <w:t>г) наличие у получателя суб</w:t>
      </w:r>
      <w:r w:rsidR="00950E7C">
        <w:rPr>
          <w:lang w:eastAsia="zh-CN"/>
        </w:rPr>
        <w:t>сидии поголовья коров (нетелей)</w:t>
      </w:r>
      <w:r w:rsidRPr="00950E7C">
        <w:rPr>
          <w:lang w:eastAsia="zh-CN"/>
        </w:rPr>
        <w:t xml:space="preserve"> и (или) коз на дату обращения в Минсельхоз Чувашии за получением субсидии и принятие получателем субсидии обязательства сохранения поголовья коров (нетелей) и (или) коз в количестве не менее чем на дату обращения</w:t>
      </w:r>
      <w:r w:rsidRPr="00950E7C">
        <w:rPr>
          <w:rFonts w:ascii="Arial" w:hAnsi="Arial"/>
        </w:rPr>
        <w:t xml:space="preserve"> </w:t>
      </w:r>
      <w:r w:rsidRPr="00950E7C">
        <w:rPr>
          <w:lang w:eastAsia="zh-CN"/>
        </w:rPr>
        <w:t>за получением субсидии в течение не менее трех лет после года получения субсидии (для получателей субсидий по направлению приобретение коров</w:t>
      </w:r>
      <w:proofErr w:type="gramEnd"/>
      <w:r w:rsidRPr="00950E7C">
        <w:rPr>
          <w:lang w:eastAsia="zh-CN"/>
        </w:rPr>
        <w:t xml:space="preserve"> (</w:t>
      </w:r>
      <w:proofErr w:type="gramStart"/>
      <w:r w:rsidRPr="00950E7C">
        <w:rPr>
          <w:lang w:eastAsia="zh-CN"/>
        </w:rPr>
        <w:t>нетелей) и (или) коз).</w:t>
      </w:r>
      <w:proofErr w:type="gramEnd"/>
    </w:p>
    <w:p w14:paraId="58B03072" w14:textId="77777777" w:rsidR="00382D00" w:rsidRPr="00950E7C" w:rsidRDefault="00382D00" w:rsidP="00382D00">
      <w:pPr>
        <w:autoSpaceDE w:val="0"/>
        <w:autoSpaceDN w:val="0"/>
        <w:adjustRightInd w:val="0"/>
        <w:ind w:firstLine="709"/>
        <w:jc w:val="both"/>
      </w:pPr>
      <w:r w:rsidRPr="00950E7C">
        <w:t xml:space="preserve">Средства не могут быть предоставлены на возмещение части затрат, связанных  с приобретением </w:t>
      </w:r>
      <w:r w:rsidRPr="00950E7C">
        <w:rPr>
          <w:lang w:eastAsia="zh-CN"/>
        </w:rPr>
        <w:t>коров (нетелей)  и (или) коз</w:t>
      </w:r>
      <w:r w:rsidRPr="00950E7C">
        <w:t xml:space="preserve">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и (или) близких свойственников (дедушки (бабушки), внуков, родителей (в том числе усыновителей), детей (в том числе усыновленных), полнородных и неполнородных братьев и сестер) супруга (супруги);</w:t>
      </w:r>
    </w:p>
    <w:p w14:paraId="7A3F5D14" w14:textId="77777777" w:rsidR="00382D00" w:rsidRPr="00950E7C" w:rsidRDefault="00382D00" w:rsidP="00382D00">
      <w:pPr>
        <w:autoSpaceDE w:val="0"/>
        <w:autoSpaceDN w:val="0"/>
        <w:ind w:firstLine="709"/>
        <w:jc w:val="both"/>
        <w:rPr>
          <w:rFonts w:cs="Calibri"/>
        </w:rPr>
      </w:pPr>
      <w:r w:rsidRPr="00950E7C">
        <w:rPr>
          <w:rFonts w:cs="Calibri"/>
          <w:lang w:eastAsia="zh-CN"/>
        </w:rPr>
        <w:t>д) наличие у получателя субсидии сельскохозяйственной техники и (или) оборудования, в отношении которого обратился в Минсельхоз Чувашии за получением субсидии и принятие получателем субсидии обязательства по использованию сельскохозяйственной техники и (или) оборудования по целевому назначению в течение не менее пяти лет со дня получения субсидии (для получателей субсидий по направлению приобретение сельскохозяйственной техники</w:t>
      </w:r>
      <w:r w:rsidRPr="00950E7C">
        <w:rPr>
          <w:rFonts w:ascii="Calibri" w:hAnsi="Calibri" w:cs="Calibri"/>
        </w:rPr>
        <w:t xml:space="preserve"> </w:t>
      </w:r>
      <w:r w:rsidRPr="00950E7C">
        <w:rPr>
          <w:rFonts w:cs="Calibri"/>
          <w:lang w:eastAsia="zh-CN"/>
        </w:rPr>
        <w:t xml:space="preserve">и (или) оборудования). В </w:t>
      </w:r>
      <w:r w:rsidRPr="00950E7C">
        <w:rPr>
          <w:rFonts w:cs="Calibri"/>
        </w:rPr>
        <w:t>случае приобретения сельскохозяйственной техники и (или) оборудования, бывших в употреблении не старше шести лет после года выпуска, получателем субсидии дополнительно представляются документы о результатах проведенной экспертизы (оценки) рыночной стоимости приобретаемых сельскохозяйственной техники и (или) оборудования.</w:t>
      </w:r>
    </w:p>
    <w:p w14:paraId="6BE2B609" w14:textId="77777777" w:rsidR="00382D00" w:rsidRPr="00950E7C" w:rsidRDefault="00382D00" w:rsidP="00382D00">
      <w:pPr>
        <w:autoSpaceDE w:val="0"/>
        <w:autoSpaceDN w:val="0"/>
        <w:adjustRightInd w:val="0"/>
        <w:ind w:firstLine="709"/>
        <w:jc w:val="both"/>
      </w:pPr>
      <w:r w:rsidRPr="00950E7C">
        <w:t>Средства не могут быть предоставлены на возмещение части затрат, связанных с приобретением сельскохозяйственной техники и (или) оборудования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и (или) близких свойственников (дедушки (бабушки), внуков, родителей (в том числе усыновителей), детей (в том числе усыновленных), полнородных и неполнородных братьев и сестер) супруга (супруги);</w:t>
      </w:r>
    </w:p>
    <w:p w14:paraId="736E5527" w14:textId="77777777" w:rsidR="00382D00" w:rsidRPr="00950E7C" w:rsidRDefault="00382D00" w:rsidP="00382D00">
      <w:pPr>
        <w:ind w:firstLine="709"/>
        <w:jc w:val="both"/>
        <w:rPr>
          <w:lang w:eastAsia="zh-CN"/>
        </w:rPr>
      </w:pPr>
      <w:proofErr w:type="gramStart"/>
      <w:r w:rsidRPr="00950E7C">
        <w:rPr>
          <w:lang w:eastAsia="zh-CN"/>
        </w:rPr>
        <w:t xml:space="preserve">е) наличие ветеринарного паспорта на пасеку, наличие оборудования для пчеловодства, в отношении которого  получатель субсидии обратился  в Мин-сельхоз Чувашии за получением субсидии и принятие получателем субсидии обязательства по использованию оборудования по целевому назначению в </w:t>
      </w:r>
      <w:proofErr w:type="spellStart"/>
      <w:r w:rsidRPr="00950E7C">
        <w:rPr>
          <w:lang w:eastAsia="zh-CN"/>
        </w:rPr>
        <w:t>тече-ние</w:t>
      </w:r>
      <w:proofErr w:type="spellEnd"/>
      <w:r w:rsidRPr="00950E7C">
        <w:rPr>
          <w:lang w:eastAsia="zh-CN"/>
        </w:rPr>
        <w:t xml:space="preserve">  не менее трех лет со дня получения субсидии  (для получателей субсидий по направлению приобретение материалов (товаров) для занятия пчеловодством);</w:t>
      </w:r>
      <w:proofErr w:type="gramEnd"/>
    </w:p>
    <w:p w14:paraId="6AC5A9EF" w14:textId="77777777" w:rsidR="00382D00" w:rsidRPr="00950E7C" w:rsidRDefault="00382D00" w:rsidP="00382D00">
      <w:pPr>
        <w:ind w:firstLine="709"/>
        <w:jc w:val="both"/>
        <w:rPr>
          <w:lang w:eastAsia="zh-CN"/>
        </w:rPr>
      </w:pPr>
      <w:r w:rsidRPr="00950E7C">
        <w:rPr>
          <w:lang w:eastAsia="zh-CN"/>
        </w:rPr>
        <w:t xml:space="preserve">ж) получатель субсидии должен подтвердить затраты, направленные на приобретение коров (нетелей) и (или) коз, и (или) семени племенных быков-производителей, и (или) сельскохозяйственной техники и (или) оборудования, и (или) минеральных удобрений, и (или) на </w:t>
      </w:r>
      <w:r w:rsidRPr="00950E7C">
        <w:rPr>
          <w:lang w:eastAsia="zh-CN"/>
        </w:rPr>
        <w:lastRenderedPageBreak/>
        <w:t>проведение агрохимического обследования почв, на проведение лабораторных испытаний семян, и (или) на развитие пчеловодства, указанные в разделе I настоящих Правил (договоры купли-продажи (поставки); товарные накладные и (или)  универсальные передаточные документы, и (или) акты приема-передачи, акты о приемке выполненных работ (оказании услуг), и (или) товарные чеки; платежные документы, подтверждающие банковский платеж (оплата безналичным способом); иные документы, подтверждающие факт осуществления затрат на приобретения основных средств или расходных материалов, на  которых предоставляются средства).</w:t>
      </w:r>
    </w:p>
    <w:p w14:paraId="3C151DE6" w14:textId="10C98AFF" w:rsidR="00382D00" w:rsidRPr="00950E7C" w:rsidRDefault="00382D00" w:rsidP="00382D00">
      <w:pPr>
        <w:ind w:firstLine="709"/>
        <w:jc w:val="both"/>
        <w:rPr>
          <w:lang w:eastAsia="zh-CN"/>
        </w:rPr>
      </w:pPr>
      <w:r w:rsidRPr="00950E7C">
        <w:rPr>
          <w:lang w:eastAsia="zh-CN"/>
        </w:rPr>
        <w:t>Обязательным условием предоставлени</w:t>
      </w:r>
      <w:r w:rsidR="00950E7C">
        <w:rPr>
          <w:lang w:eastAsia="zh-CN"/>
        </w:rPr>
        <w:t>я субсидии является согласие по</w:t>
      </w:r>
      <w:r w:rsidRPr="00950E7C">
        <w:rPr>
          <w:lang w:eastAsia="zh-CN"/>
        </w:rPr>
        <w:t>лучателей субсидий на осуществление администрацией</w:t>
      </w:r>
      <w:r w:rsidRPr="00950E7C">
        <w:t xml:space="preserve"> </w:t>
      </w:r>
      <w:r w:rsidR="00950E7C">
        <w:rPr>
          <w:lang w:eastAsia="zh-CN"/>
        </w:rPr>
        <w:t>Шумерлинского му</w:t>
      </w:r>
      <w:r w:rsidRPr="00950E7C">
        <w:rPr>
          <w:lang w:eastAsia="zh-CN"/>
        </w:rPr>
        <w:t>ниципального округа и органами внутреннего муниципального финансового контроля проверок, предусмотренных разделом IV настоящих Правил.</w:t>
      </w:r>
    </w:p>
    <w:p w14:paraId="1128E5F0" w14:textId="77777777" w:rsidR="00382D00" w:rsidRPr="00950E7C" w:rsidRDefault="00382D00" w:rsidP="00382D00">
      <w:pPr>
        <w:ind w:firstLine="709"/>
        <w:jc w:val="both"/>
        <w:rPr>
          <w:lang w:eastAsia="zh-CN"/>
        </w:rPr>
      </w:pPr>
      <w:r w:rsidRPr="00950E7C">
        <w:rPr>
          <w:lang w:eastAsia="zh-CN"/>
        </w:rPr>
        <w:t>2.4. Субсидии предоставляются получателю субсидии в случаях, если на первое число месяца, в котором планируется заключение соглашения о предоставлении субсидии между администрацией _Шумерлинского муниципального округа и получателем субсидии (далее – соглашение), получатель субсидии соответствует следующим требованиям:</w:t>
      </w:r>
    </w:p>
    <w:p w14:paraId="6909D272" w14:textId="77777777" w:rsidR="00382D00" w:rsidRPr="00950E7C" w:rsidRDefault="00382D00" w:rsidP="00382D00">
      <w:pPr>
        <w:ind w:firstLine="709"/>
        <w:jc w:val="both"/>
        <w:rPr>
          <w:lang w:eastAsia="zh-CN"/>
        </w:rPr>
      </w:pPr>
      <w:r w:rsidRPr="00950E7C">
        <w:rPr>
          <w:lang w:eastAsia="zh-CN"/>
        </w:rPr>
        <w:t>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w:t>
      </w:r>
    </w:p>
    <w:p w14:paraId="38DB4A56" w14:textId="0E218ABB" w:rsidR="00382D00" w:rsidRPr="00950E7C" w:rsidRDefault="00382D00" w:rsidP="00382D00">
      <w:pPr>
        <w:ind w:firstLine="709"/>
        <w:jc w:val="both"/>
        <w:rPr>
          <w:lang w:eastAsia="zh-CN"/>
        </w:rPr>
      </w:pPr>
      <w:r w:rsidRPr="00950E7C">
        <w:rPr>
          <w:lang w:eastAsia="zh-CN"/>
        </w:rPr>
        <w:t>у получателя субсидии должны отсу</w:t>
      </w:r>
      <w:r w:rsidR="00950E7C">
        <w:rPr>
          <w:lang w:eastAsia="zh-CN"/>
        </w:rPr>
        <w:t>тствовать просроченная задолжен</w:t>
      </w:r>
      <w:r w:rsidRPr="00950E7C">
        <w:rPr>
          <w:lang w:eastAsia="zh-CN"/>
        </w:rPr>
        <w:t xml:space="preserve">ность по возврату в местный бюджет субсидий, бюджетных инвестиций, </w:t>
      </w:r>
      <w:proofErr w:type="gramStart"/>
      <w:r w:rsidRPr="00950E7C">
        <w:rPr>
          <w:lang w:eastAsia="zh-CN"/>
        </w:rPr>
        <w:t>предоставленных</w:t>
      </w:r>
      <w:proofErr w:type="gramEnd"/>
      <w:r w:rsidRPr="00950E7C">
        <w:rPr>
          <w:lang w:eastAsia="zh-CN"/>
        </w:rPr>
        <w:t xml:space="preserve"> в том числе в соответствии с иными правовыми актами, и иная просроченная (неурегулированная) задолженность перед местным бюджетом;</w:t>
      </w:r>
    </w:p>
    <w:p w14:paraId="4FBFA6CC" w14:textId="77777777" w:rsidR="00382D00" w:rsidRPr="00950E7C" w:rsidRDefault="00382D00" w:rsidP="00382D00">
      <w:pPr>
        <w:ind w:firstLine="709"/>
        <w:jc w:val="both"/>
        <w:rPr>
          <w:lang w:eastAsia="zh-CN"/>
        </w:rPr>
      </w:pPr>
      <w:r w:rsidRPr="00950E7C">
        <w:rPr>
          <w:lang w:eastAsia="zh-CN"/>
        </w:rPr>
        <w:t>в реестре дисквалифицированных лиц должны отсутствовать сведения о дисквалифицированном физическом лице – производителе товаров, работ, услуг, являющихся получателями субсидий;</w:t>
      </w:r>
    </w:p>
    <w:p w14:paraId="066ECCFC" w14:textId="77777777" w:rsidR="00382D00" w:rsidRPr="00950E7C" w:rsidRDefault="00382D00" w:rsidP="00382D00">
      <w:pPr>
        <w:ind w:firstLine="709"/>
        <w:jc w:val="both"/>
        <w:rPr>
          <w:lang w:eastAsia="zh-CN"/>
        </w:rPr>
      </w:pPr>
      <w:r w:rsidRPr="00950E7C">
        <w:rPr>
          <w:lang w:eastAsia="zh-CN"/>
        </w:rPr>
        <w:t>получатель субсидии не должен получать средства из местного бюджета в соответствии с иными нормативными правовыми актами на цели, указанные в разделе I настоящих Правил.</w:t>
      </w:r>
    </w:p>
    <w:p w14:paraId="63BA9019" w14:textId="4845DFF5" w:rsidR="00382D00" w:rsidRPr="00950E7C" w:rsidRDefault="00382D00" w:rsidP="00382D00">
      <w:pPr>
        <w:ind w:firstLine="709"/>
        <w:jc w:val="both"/>
        <w:rPr>
          <w:lang w:eastAsia="zh-CN"/>
        </w:rPr>
      </w:pPr>
      <w:r w:rsidRPr="00950E7C">
        <w:rPr>
          <w:lang w:eastAsia="zh-CN"/>
        </w:rPr>
        <w:t xml:space="preserve">2.5. </w:t>
      </w:r>
      <w:proofErr w:type="gramStart"/>
      <w:r w:rsidRPr="00950E7C">
        <w:rPr>
          <w:lang w:eastAsia="zh-CN"/>
        </w:rPr>
        <w:t>Получатели субсидий ежемесячно по 5 число включительно месяца, следующего за отчетным представляют в</w:t>
      </w:r>
      <w:r w:rsidR="00950E7C">
        <w:rPr>
          <w:lang w:eastAsia="zh-CN"/>
        </w:rPr>
        <w:t xml:space="preserve"> администрацию Шумерлинского му</w:t>
      </w:r>
      <w:r w:rsidRPr="00950E7C">
        <w:rPr>
          <w:lang w:eastAsia="zh-CN"/>
        </w:rPr>
        <w:t>ниципального округа заявление по форме согласно приложению № 1 к настоящим Правилам (далее – заявление) и  справку-расчет на получение субсидии на возмещение части затрат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за счет средств республиканского бюджета Чувашской</w:t>
      </w:r>
      <w:proofErr w:type="gramEnd"/>
      <w:r w:rsidRPr="00950E7C">
        <w:rPr>
          <w:lang w:eastAsia="zh-CN"/>
        </w:rPr>
        <w:t xml:space="preserve"> Республики и местного бюджета по форме согласно приложению № 2 к настоящим Правилам (далее – справка-расчет) в двух экземплярах с приложением копий документов,  указанных в подпункте «ж» пункта 2.3 настоящих Правил.</w:t>
      </w:r>
    </w:p>
    <w:p w14:paraId="073703E6" w14:textId="11D79491" w:rsidR="00382D00" w:rsidRPr="00950E7C" w:rsidRDefault="00382D00" w:rsidP="00382D00">
      <w:pPr>
        <w:ind w:firstLine="709"/>
        <w:jc w:val="both"/>
        <w:rPr>
          <w:lang w:eastAsia="zh-CN"/>
        </w:rPr>
      </w:pPr>
      <w:r w:rsidRPr="00950E7C">
        <w:rPr>
          <w:lang w:eastAsia="zh-CN"/>
        </w:rPr>
        <w:t>Копии документов, указанные в абзаце</w:t>
      </w:r>
      <w:r w:rsidR="00950E7C">
        <w:rPr>
          <w:lang w:eastAsia="zh-CN"/>
        </w:rPr>
        <w:t xml:space="preserve"> первом настоящего пункта, заве</w:t>
      </w:r>
      <w:r w:rsidRPr="00950E7C">
        <w:rPr>
          <w:lang w:eastAsia="zh-CN"/>
        </w:rPr>
        <w:t>ряются получателем субсидии.</w:t>
      </w:r>
    </w:p>
    <w:p w14:paraId="649D48D9" w14:textId="77777777" w:rsidR="00382D00" w:rsidRPr="00950E7C" w:rsidRDefault="00382D00" w:rsidP="00382D00">
      <w:pPr>
        <w:ind w:firstLine="709"/>
        <w:jc w:val="both"/>
        <w:rPr>
          <w:lang w:eastAsia="zh-CN"/>
        </w:rPr>
      </w:pPr>
      <w:r w:rsidRPr="00950E7C">
        <w:rPr>
          <w:lang w:eastAsia="zh-CN"/>
        </w:rPr>
        <w:t>Ответственность за достоверность сведений, содержащихся в документах, представленных получателем субсидии, несет получатель субсидии.</w:t>
      </w:r>
    </w:p>
    <w:p w14:paraId="010092D0" w14:textId="2BAEB9FA" w:rsidR="00382D00" w:rsidRPr="00950E7C" w:rsidRDefault="00382D00" w:rsidP="00382D00">
      <w:pPr>
        <w:ind w:firstLine="709"/>
        <w:jc w:val="both"/>
        <w:rPr>
          <w:lang w:eastAsia="zh-CN"/>
        </w:rPr>
      </w:pPr>
      <w:r w:rsidRPr="00950E7C">
        <w:rPr>
          <w:lang w:eastAsia="zh-CN"/>
        </w:rPr>
        <w:t xml:space="preserve">Получатель субсидии вправе по собственной инициативе </w:t>
      </w:r>
      <w:r w:rsidR="00950E7C">
        <w:rPr>
          <w:lang w:eastAsia="zh-CN"/>
        </w:rPr>
        <w:t>представить сле</w:t>
      </w:r>
      <w:r w:rsidRPr="00950E7C">
        <w:rPr>
          <w:lang w:eastAsia="zh-CN"/>
        </w:rPr>
        <w:t>дующие документы, выданные по состоянию на первое число месяца, в котором планируется заключение соглашения:</w:t>
      </w:r>
    </w:p>
    <w:p w14:paraId="0E0CF135" w14:textId="77777777" w:rsidR="00382D00" w:rsidRPr="00950E7C" w:rsidRDefault="00382D00" w:rsidP="00382D00">
      <w:pPr>
        <w:ind w:firstLine="709"/>
        <w:jc w:val="both"/>
        <w:rPr>
          <w:lang w:eastAsia="zh-CN"/>
        </w:rPr>
      </w:pPr>
      <w:r w:rsidRPr="00950E7C">
        <w:rPr>
          <w:lang w:eastAsia="zh-CN"/>
        </w:rPr>
        <w:t>справку о постановке на учет (снятии с учета) физического лица в качестве плательщика налога на профессиональный доход;</w:t>
      </w:r>
    </w:p>
    <w:p w14:paraId="218E4836" w14:textId="77777777" w:rsidR="00382D00" w:rsidRPr="00950E7C" w:rsidRDefault="00382D00" w:rsidP="00382D00">
      <w:pPr>
        <w:ind w:firstLine="709"/>
        <w:jc w:val="both"/>
        <w:rPr>
          <w:lang w:eastAsia="zh-CN"/>
        </w:rPr>
      </w:pPr>
      <w:r w:rsidRPr="00950E7C">
        <w:rPr>
          <w:lang w:eastAsia="zh-CN"/>
        </w:rPr>
        <w:t>справку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950E7C">
        <w:t xml:space="preserve"> </w:t>
      </w:r>
      <w:r w:rsidRPr="00950E7C">
        <w:rPr>
          <w:lang w:eastAsia="zh-CN"/>
        </w:rPr>
        <w:t xml:space="preserve">в сумме, </w:t>
      </w:r>
      <w:r w:rsidRPr="00950E7C">
        <w:rPr>
          <w:lang w:eastAsia="zh-CN"/>
        </w:rPr>
        <w:lastRenderedPageBreak/>
        <w:t>превышающей 10 тыс. рублей (при наличии указанной неисполненной обязанности получатель субсидии может представить копии платежных документов, подтверждающих выполнение данной неисполненной обязанности).</w:t>
      </w:r>
    </w:p>
    <w:p w14:paraId="6A75094F" w14:textId="77777777" w:rsidR="00382D00" w:rsidRPr="00950E7C" w:rsidRDefault="00382D00" w:rsidP="00382D00">
      <w:pPr>
        <w:ind w:firstLine="709"/>
        <w:jc w:val="both"/>
        <w:rPr>
          <w:lang w:eastAsia="zh-CN"/>
        </w:rPr>
      </w:pPr>
      <w:r w:rsidRPr="00950E7C">
        <w:rPr>
          <w:lang w:eastAsia="zh-CN"/>
        </w:rPr>
        <w:t>2.6. Администрация Шумерлинского муниципального округа:</w:t>
      </w:r>
    </w:p>
    <w:p w14:paraId="26F2FB0C" w14:textId="77777777" w:rsidR="00382D00" w:rsidRPr="00950E7C" w:rsidRDefault="00382D00" w:rsidP="00382D00">
      <w:pPr>
        <w:ind w:firstLine="709"/>
        <w:jc w:val="both"/>
        <w:rPr>
          <w:lang w:eastAsia="zh-CN"/>
        </w:rPr>
      </w:pPr>
      <w:r w:rsidRPr="00950E7C">
        <w:rPr>
          <w:lang w:eastAsia="zh-CN"/>
        </w:rPr>
        <w:t>а) регистрирует заявление в день его поступления;</w:t>
      </w:r>
    </w:p>
    <w:p w14:paraId="5295C756" w14:textId="5856A031" w:rsidR="00382D00" w:rsidRPr="00950E7C" w:rsidRDefault="00382D00" w:rsidP="00382D00">
      <w:pPr>
        <w:ind w:firstLine="709"/>
        <w:jc w:val="both"/>
        <w:rPr>
          <w:lang w:eastAsia="zh-CN"/>
        </w:rPr>
      </w:pPr>
      <w:r w:rsidRPr="00950E7C">
        <w:rPr>
          <w:lang w:eastAsia="zh-CN"/>
        </w:rPr>
        <w:t xml:space="preserve">б) один экземпляр справки-расчета с копиями документов остается </w:t>
      </w:r>
      <w:r w:rsidR="00B860F6" w:rsidRPr="00506360">
        <w:rPr>
          <w:lang w:eastAsia="zh-CN"/>
        </w:rPr>
        <w:t xml:space="preserve">у специалиста структурного подразделения администрации </w:t>
      </w:r>
      <w:r w:rsidR="00506360" w:rsidRPr="00506360">
        <w:rPr>
          <w:lang w:eastAsia="zh-CN"/>
        </w:rPr>
        <w:t>Шумерлинского муниципального округа</w:t>
      </w:r>
      <w:r w:rsidR="00B860F6" w:rsidRPr="00506360">
        <w:rPr>
          <w:lang w:eastAsia="zh-CN"/>
        </w:rPr>
        <w:t>, на которое возлагаются функции по исполнению (координации исполнения) соглашения и предоставлению отчетности</w:t>
      </w:r>
      <w:r w:rsidRPr="00506360">
        <w:rPr>
          <w:lang w:eastAsia="zh-CN"/>
        </w:rPr>
        <w:t>,</w:t>
      </w:r>
      <w:r w:rsidRPr="00950E7C">
        <w:rPr>
          <w:lang w:eastAsia="zh-CN"/>
        </w:rPr>
        <w:t xml:space="preserve"> второй экземпляр справки-расчета с отметкой о принятии возвращается получателю субсидии;</w:t>
      </w:r>
    </w:p>
    <w:p w14:paraId="570D0F20" w14:textId="433756EA" w:rsidR="00382D00" w:rsidRPr="00950E7C" w:rsidRDefault="00382D00" w:rsidP="00382D00">
      <w:pPr>
        <w:ind w:firstLine="709"/>
        <w:jc w:val="both"/>
        <w:rPr>
          <w:lang w:eastAsia="zh-CN"/>
        </w:rPr>
      </w:pPr>
      <w:r w:rsidRPr="00950E7C">
        <w:rPr>
          <w:lang w:eastAsia="zh-CN"/>
        </w:rPr>
        <w:t xml:space="preserve">в) в течение двух рабочих дней со дня </w:t>
      </w:r>
      <w:r w:rsidR="00950E7C">
        <w:rPr>
          <w:lang w:eastAsia="zh-CN"/>
        </w:rPr>
        <w:t>регистрации заявления рассматри</w:t>
      </w:r>
      <w:r w:rsidRPr="00950E7C">
        <w:rPr>
          <w:lang w:eastAsia="zh-CN"/>
        </w:rPr>
        <w:t>вает документы, указанные в абзаце первом пункта 2.5 настоящих Правил.</w:t>
      </w:r>
    </w:p>
    <w:p w14:paraId="2B0A1325" w14:textId="77777777" w:rsidR="00382D00" w:rsidRPr="00950E7C" w:rsidRDefault="00382D00" w:rsidP="00382D00">
      <w:pPr>
        <w:ind w:firstLine="709"/>
        <w:jc w:val="both"/>
        <w:rPr>
          <w:lang w:eastAsia="zh-CN"/>
        </w:rPr>
      </w:pPr>
      <w:proofErr w:type="gramStart"/>
      <w:r w:rsidRPr="00950E7C">
        <w:rPr>
          <w:lang w:eastAsia="zh-CN"/>
        </w:rPr>
        <w:t>В случае если получателями субсидий по собственной инициативе не представлены документы, предусмотренные абзацами пятым и шестым пункта 2.5 настоящих Правил, администрация Шумерлинского муниципального округа в течение трех рабочих дней со  дня заявления в порядке, предусмотренном законодательством Российской Федерации и законодательством Чувашской Республики, направляет межведомственный запрос о представлении документов, предусмотренных абзацами пятым и шестым пункта 2.5 настоящих Правил.</w:t>
      </w:r>
      <w:proofErr w:type="gramEnd"/>
    </w:p>
    <w:p w14:paraId="3C8D4816" w14:textId="00C83C65" w:rsidR="00382D00" w:rsidRPr="00217C86" w:rsidRDefault="00382D00" w:rsidP="00382D00">
      <w:pPr>
        <w:ind w:firstLine="709"/>
        <w:jc w:val="both"/>
        <w:rPr>
          <w:lang w:eastAsia="zh-CN"/>
        </w:rPr>
      </w:pPr>
      <w:proofErr w:type="gramStart"/>
      <w:r w:rsidRPr="00217C86">
        <w:rPr>
          <w:lang w:eastAsia="zh-CN"/>
        </w:rPr>
        <w:t>В случае несобл</w:t>
      </w:r>
      <w:r w:rsidR="00950E7C" w:rsidRPr="00217C86">
        <w:rPr>
          <w:lang w:eastAsia="zh-CN"/>
        </w:rPr>
        <w:t>юдения условий, предусмотренных</w:t>
      </w:r>
      <w:r w:rsidR="00217C86" w:rsidRPr="00217C86">
        <w:rPr>
          <w:lang w:eastAsia="zh-CN"/>
        </w:rPr>
        <w:t xml:space="preserve"> в пункте 2.3 настоя</w:t>
      </w:r>
      <w:r w:rsidRPr="00217C86">
        <w:rPr>
          <w:lang w:eastAsia="zh-CN"/>
        </w:rPr>
        <w:t>щих Правил, представления неполного комплекта документов, обнаружения не-полных или недостоверных сведений в справке</w:t>
      </w:r>
      <w:r w:rsidR="00950E7C" w:rsidRPr="00217C86">
        <w:rPr>
          <w:lang w:eastAsia="zh-CN"/>
        </w:rPr>
        <w:t>-расчете и иных документах, ука</w:t>
      </w:r>
      <w:r w:rsidRPr="00217C86">
        <w:rPr>
          <w:lang w:eastAsia="zh-CN"/>
        </w:rPr>
        <w:t>занных в абзаце первом пункта 2.5 настоящих Правил, и (или) представления документов, оформленных с нарушением установленных законодательством Российской Федерации и законодательством Чувашской Республики требований, администрация Шумерлинского муниципального округа не позднее следующего рабочего дня после дня окончания</w:t>
      </w:r>
      <w:proofErr w:type="gramEnd"/>
      <w:r w:rsidRPr="00217C86">
        <w:rPr>
          <w:lang w:eastAsia="zh-CN"/>
        </w:rPr>
        <w:t xml:space="preserve"> проверки возвращает их для устранения выявленных недостатков. Срок для устранения недостатков – не более двух рабочих дней со дня возврата получателю субсидии документов.</w:t>
      </w:r>
    </w:p>
    <w:p w14:paraId="13133F13" w14:textId="77777777" w:rsidR="00382D00" w:rsidRPr="00217C86" w:rsidRDefault="00382D00" w:rsidP="00382D00">
      <w:pPr>
        <w:ind w:firstLine="709"/>
        <w:jc w:val="both"/>
        <w:rPr>
          <w:lang w:eastAsia="zh-CN"/>
        </w:rPr>
      </w:pPr>
      <w:r w:rsidRPr="00217C86">
        <w:rPr>
          <w:lang w:eastAsia="zh-CN"/>
        </w:rPr>
        <w:t>Администрация Шумерлинского муниципального округа в течение двух рабочих дня со дня устранения недостатков получателем субсидии проверяет их полноту и достоверность.</w:t>
      </w:r>
    </w:p>
    <w:p w14:paraId="64676F87" w14:textId="74C70F70" w:rsidR="00382D00" w:rsidRPr="00217C86" w:rsidRDefault="00382D00" w:rsidP="00382D00">
      <w:pPr>
        <w:ind w:firstLine="709"/>
        <w:jc w:val="both"/>
        <w:rPr>
          <w:lang w:eastAsia="zh-CN"/>
        </w:rPr>
      </w:pPr>
      <w:r w:rsidRPr="00217C86">
        <w:rPr>
          <w:lang w:eastAsia="zh-CN"/>
        </w:rPr>
        <w:t>В случае если получателем субсидии соблюдаются условия</w:t>
      </w:r>
      <w:r w:rsidR="00950E7C" w:rsidRPr="00217C86">
        <w:t xml:space="preserve"> </w:t>
      </w:r>
      <w:r w:rsidRPr="00217C86">
        <w:t xml:space="preserve">и </w:t>
      </w:r>
      <w:r w:rsidR="00950E7C" w:rsidRPr="00217C86">
        <w:rPr>
          <w:lang w:eastAsia="zh-CN"/>
        </w:rPr>
        <w:t>требования, предусмотренные</w:t>
      </w:r>
      <w:r w:rsidRPr="00217C86">
        <w:rPr>
          <w:lang w:eastAsia="zh-CN"/>
        </w:rPr>
        <w:t xml:space="preserve"> пунктом 2.3 и 2.4 настоящих Правил, представленные документы соответствуют комплекту документов, указанных в абзаце первом пункта 2.5 настоящих Правил, администрация Шумерлинского муниципального округа в течение 10 рабочих дней со дня получения заявления принимает решение о предоставлении субсидии.</w:t>
      </w:r>
    </w:p>
    <w:p w14:paraId="6F2E6DA6" w14:textId="77777777" w:rsidR="00382D00" w:rsidRPr="00217C86" w:rsidRDefault="00382D00" w:rsidP="00382D00">
      <w:pPr>
        <w:ind w:firstLine="709"/>
        <w:jc w:val="both"/>
        <w:rPr>
          <w:lang w:eastAsia="zh-CN"/>
        </w:rPr>
      </w:pPr>
      <w:r w:rsidRPr="00217C86">
        <w:rPr>
          <w:lang w:eastAsia="zh-CN"/>
        </w:rPr>
        <w:t>В течение трех рабочих дней со дня принятия  решения о предоставлении субсидии между администрацией Шумерлинского муниципального округа и получателем субсидии заключается соглашение.</w:t>
      </w:r>
    </w:p>
    <w:p w14:paraId="633170D0" w14:textId="4B7FBCE8" w:rsidR="00382D00" w:rsidRPr="00217C86" w:rsidRDefault="00382D00" w:rsidP="00382D00">
      <w:pPr>
        <w:ind w:firstLine="709"/>
        <w:jc w:val="both"/>
        <w:rPr>
          <w:lang w:eastAsia="zh-CN"/>
        </w:rPr>
      </w:pPr>
      <w:r w:rsidRPr="00217C86">
        <w:rPr>
          <w:lang w:eastAsia="zh-CN"/>
        </w:rPr>
        <w:t>В случае принятия администрацией Шумерлинского муниципального округа решения об отказе в предоставлении субсидии по основаниям, у</w:t>
      </w:r>
      <w:r w:rsidR="00217C86" w:rsidRPr="00217C86">
        <w:rPr>
          <w:lang w:eastAsia="zh-CN"/>
        </w:rPr>
        <w:t>казанным в абзацах одиннадцатом</w:t>
      </w:r>
      <w:r w:rsidRPr="00217C86">
        <w:rPr>
          <w:lang w:eastAsia="zh-CN"/>
        </w:rPr>
        <w:t xml:space="preserve"> – четырнадцатом настоящего пункта, администрация Шумерлинского муниципального округа направляет получателю субсидии письменное уведомление с указанием основания для отказа в течение 10 рабочих дней со дня принятия решения об отказе в предоставлении субсидии.</w:t>
      </w:r>
    </w:p>
    <w:p w14:paraId="7AC1D0F9" w14:textId="77777777" w:rsidR="00382D00" w:rsidRPr="00217C86" w:rsidRDefault="00382D00" w:rsidP="00382D00">
      <w:pPr>
        <w:ind w:firstLine="709"/>
        <w:jc w:val="both"/>
        <w:rPr>
          <w:lang w:eastAsia="zh-CN"/>
        </w:rPr>
      </w:pPr>
      <w:r w:rsidRPr="00217C86">
        <w:rPr>
          <w:lang w:eastAsia="zh-CN"/>
        </w:rPr>
        <w:t>Основаниями для отказа получателю субсидии в предоставлении субсидии являются:</w:t>
      </w:r>
    </w:p>
    <w:p w14:paraId="787AD27F" w14:textId="378FF144" w:rsidR="00382D00" w:rsidRPr="00217C86" w:rsidRDefault="00382D00" w:rsidP="00382D00">
      <w:pPr>
        <w:ind w:firstLine="709"/>
        <w:jc w:val="both"/>
        <w:rPr>
          <w:lang w:eastAsia="zh-CN"/>
        </w:rPr>
      </w:pPr>
      <w:r w:rsidRPr="00217C86">
        <w:rPr>
          <w:lang w:eastAsia="zh-CN"/>
        </w:rPr>
        <w:t>установление факта недостоверности п</w:t>
      </w:r>
      <w:r w:rsidR="00950E7C" w:rsidRPr="00217C86">
        <w:rPr>
          <w:lang w:eastAsia="zh-CN"/>
        </w:rPr>
        <w:t>редставленной получателем субси</w:t>
      </w:r>
      <w:r w:rsidRPr="00217C86">
        <w:rPr>
          <w:lang w:eastAsia="zh-CN"/>
        </w:rPr>
        <w:t>дии информации;</w:t>
      </w:r>
    </w:p>
    <w:p w14:paraId="1AEA3DA9" w14:textId="11552806" w:rsidR="00382D00" w:rsidRPr="00217C86" w:rsidRDefault="00382D00" w:rsidP="00382D00">
      <w:pPr>
        <w:ind w:firstLine="709"/>
        <w:jc w:val="both"/>
        <w:rPr>
          <w:lang w:eastAsia="zh-CN"/>
        </w:rPr>
      </w:pPr>
      <w:r w:rsidRPr="00217C86">
        <w:rPr>
          <w:lang w:eastAsia="zh-CN"/>
        </w:rPr>
        <w:t>несоответствие условиям, предусмотр</w:t>
      </w:r>
      <w:r w:rsidR="00950E7C" w:rsidRPr="00217C86">
        <w:rPr>
          <w:lang w:eastAsia="zh-CN"/>
        </w:rPr>
        <w:t>енным пунктом 2.3 настоящих Пра</w:t>
      </w:r>
      <w:r w:rsidRPr="00217C86">
        <w:rPr>
          <w:lang w:eastAsia="zh-CN"/>
        </w:rPr>
        <w:t>вил;</w:t>
      </w:r>
    </w:p>
    <w:p w14:paraId="274C490C" w14:textId="77777777" w:rsidR="00382D00" w:rsidRPr="00217C86" w:rsidRDefault="00382D00" w:rsidP="00382D00">
      <w:pPr>
        <w:ind w:firstLine="709"/>
        <w:jc w:val="both"/>
        <w:rPr>
          <w:lang w:eastAsia="zh-CN"/>
        </w:rPr>
      </w:pPr>
      <w:r w:rsidRPr="00217C86">
        <w:rPr>
          <w:lang w:eastAsia="zh-CN"/>
        </w:rPr>
        <w:t>несоответствие требованиям, предусмотренным пунктом 2.4 настоящих Правил;</w:t>
      </w:r>
    </w:p>
    <w:p w14:paraId="349B243B" w14:textId="77777777" w:rsidR="00382D00" w:rsidRPr="00217C86" w:rsidRDefault="00382D00" w:rsidP="00382D00">
      <w:pPr>
        <w:ind w:firstLine="709"/>
        <w:jc w:val="both"/>
        <w:rPr>
          <w:lang w:eastAsia="zh-CN"/>
        </w:rPr>
      </w:pPr>
      <w:r w:rsidRPr="00217C86">
        <w:rPr>
          <w:lang w:eastAsia="zh-CN"/>
        </w:rPr>
        <w:t>отсутствие лимитов бюджетных обязательств.</w:t>
      </w:r>
    </w:p>
    <w:p w14:paraId="3EC9C13A" w14:textId="4A1C2E91" w:rsidR="00382D00" w:rsidRPr="00217C86" w:rsidRDefault="00382D00" w:rsidP="00382D00">
      <w:pPr>
        <w:ind w:firstLine="709"/>
        <w:jc w:val="both"/>
        <w:rPr>
          <w:lang w:eastAsia="zh-CN"/>
        </w:rPr>
      </w:pPr>
      <w:r w:rsidRPr="00217C86">
        <w:rPr>
          <w:lang w:eastAsia="zh-CN"/>
        </w:rPr>
        <w:t>Получатель субсидии после устранен</w:t>
      </w:r>
      <w:r w:rsidR="00950E7C" w:rsidRPr="00217C86">
        <w:rPr>
          <w:lang w:eastAsia="zh-CN"/>
        </w:rPr>
        <w:t>ия причин, послуживших основани</w:t>
      </w:r>
      <w:r w:rsidRPr="00217C86">
        <w:rPr>
          <w:lang w:eastAsia="zh-CN"/>
        </w:rPr>
        <w:t>ем для принятия решения об отказе в предоставлении субсидии, вправе повторно обратиться в администрацию Шумерлинского муниципального округа в соответствии с настоящими Правилами.</w:t>
      </w:r>
    </w:p>
    <w:p w14:paraId="5D06A715" w14:textId="77777777" w:rsidR="00382D00" w:rsidRPr="00217C86" w:rsidRDefault="00382D00" w:rsidP="00382D00">
      <w:pPr>
        <w:ind w:firstLine="709"/>
        <w:jc w:val="both"/>
        <w:rPr>
          <w:lang w:eastAsia="zh-CN"/>
        </w:rPr>
      </w:pPr>
      <w:r w:rsidRPr="00217C86">
        <w:rPr>
          <w:lang w:eastAsia="zh-CN"/>
        </w:rPr>
        <w:lastRenderedPageBreak/>
        <w:t>2.7. При недостаточности лимитов бюджетных обязательств субсидии предоставляются получателям субсидий пропорционально суммам причитающихся субсидий, указанным в справках-расчетах, представленных получателями субсидий в соответствии с абзацем первым пункта 2.5 настоящих Правил.</w:t>
      </w:r>
    </w:p>
    <w:p w14:paraId="6344C8BD" w14:textId="77777777" w:rsidR="00382D00" w:rsidRPr="00217C86" w:rsidRDefault="00382D00" w:rsidP="00382D00">
      <w:pPr>
        <w:ind w:firstLine="709"/>
        <w:jc w:val="both"/>
        <w:rPr>
          <w:lang w:eastAsia="zh-CN"/>
        </w:rPr>
      </w:pPr>
      <w:r w:rsidRPr="00217C86">
        <w:rPr>
          <w:lang w:eastAsia="zh-CN"/>
        </w:rPr>
        <w:t>2.8. Для перечисления субсидии администрация Шумерлинского муниципального округа в течение одного рабочего дня со дня заключения соглашения  представляет в УФК по Чувашской Республике заявку на кассовый расход  и соглашение.</w:t>
      </w:r>
    </w:p>
    <w:p w14:paraId="60D5DB04" w14:textId="39CB0A0E" w:rsidR="00382D00" w:rsidRPr="00217C86" w:rsidRDefault="00382D00" w:rsidP="00382D00">
      <w:pPr>
        <w:ind w:firstLine="709"/>
        <w:jc w:val="both"/>
        <w:rPr>
          <w:lang w:eastAsia="zh-CN"/>
        </w:rPr>
      </w:pPr>
      <w:proofErr w:type="gramStart"/>
      <w:r w:rsidRPr="00217C86">
        <w:rPr>
          <w:lang w:eastAsia="zh-CN"/>
        </w:rPr>
        <w:t xml:space="preserve">Перечисление субсидий осуществляется с лицевого счета получателя средств местного бюджета – администрации Шумерлинского муниципального округа, открытого в УФК по Чувашской Республике, на банковские счета получателей субсидий, указанные в заявлении, в течение трех рабочих дней со дня представления администрацией Шумерлинского муниципального округа </w:t>
      </w:r>
      <w:r w:rsidR="00950E7C" w:rsidRPr="00217C86">
        <w:rPr>
          <w:lang w:eastAsia="zh-CN"/>
        </w:rPr>
        <w:t>д</w:t>
      </w:r>
      <w:r w:rsidRPr="00217C86">
        <w:rPr>
          <w:lang w:eastAsia="zh-CN"/>
        </w:rPr>
        <w:t>окументов, указанных в абзаце первом настоящего пункта, но не позднее десятого рабочего дня после дня</w:t>
      </w:r>
      <w:r w:rsidR="00876429" w:rsidRPr="00876429">
        <w:rPr>
          <w:color w:val="FF0000"/>
          <w:lang w:eastAsia="zh-CN"/>
        </w:rPr>
        <w:t xml:space="preserve"> </w:t>
      </w:r>
      <w:r w:rsidR="00876429" w:rsidRPr="00506360">
        <w:rPr>
          <w:lang w:eastAsia="zh-CN"/>
        </w:rPr>
        <w:t>подписания соглашения</w:t>
      </w:r>
      <w:r w:rsidRPr="00506360">
        <w:rPr>
          <w:lang w:eastAsia="zh-CN"/>
        </w:rPr>
        <w:t>.</w:t>
      </w:r>
      <w:proofErr w:type="gramEnd"/>
    </w:p>
    <w:p w14:paraId="074018ED" w14:textId="77777777" w:rsidR="00382D00" w:rsidRPr="00217C86" w:rsidRDefault="00382D00" w:rsidP="00382D00">
      <w:pPr>
        <w:ind w:firstLine="709"/>
        <w:jc w:val="both"/>
        <w:rPr>
          <w:lang w:eastAsia="zh-CN"/>
        </w:rPr>
      </w:pPr>
      <w:r w:rsidRPr="00217C86">
        <w:rPr>
          <w:lang w:eastAsia="zh-CN"/>
        </w:rPr>
        <w:t>2.9.</w:t>
      </w:r>
      <w:r w:rsidRPr="00217C86">
        <w:rPr>
          <w:lang w:val="en-US" w:eastAsia="zh-CN"/>
        </w:rPr>
        <w:t> </w:t>
      </w:r>
      <w:r w:rsidRPr="00217C86">
        <w:rPr>
          <w:lang w:eastAsia="zh-CN"/>
        </w:rPr>
        <w:t>Результатом предоставления субсидии является достижение значения показателя предоставления субсидии.</w:t>
      </w:r>
    </w:p>
    <w:p w14:paraId="4108E1DD" w14:textId="77777777" w:rsidR="00382D00" w:rsidRPr="00217C86" w:rsidRDefault="00382D00" w:rsidP="00382D00">
      <w:pPr>
        <w:ind w:firstLine="709"/>
        <w:jc w:val="both"/>
        <w:rPr>
          <w:lang w:eastAsia="zh-CN"/>
        </w:rPr>
      </w:pPr>
      <w:r w:rsidRPr="00217C86">
        <w:rPr>
          <w:lang w:eastAsia="zh-CN"/>
        </w:rPr>
        <w:t>Эффективность использования субсидий оценивается исходя из степени достижения получателем субсидии установленного соглашением значения следующих результатов использования субсидий:</w:t>
      </w:r>
    </w:p>
    <w:p w14:paraId="0CCDA3BF" w14:textId="46BCFCA2" w:rsidR="00382D00" w:rsidRPr="00217C86" w:rsidRDefault="00382D00" w:rsidP="00382D00">
      <w:pPr>
        <w:ind w:firstLine="709"/>
        <w:jc w:val="both"/>
        <w:rPr>
          <w:lang w:eastAsia="zh-CN"/>
        </w:rPr>
      </w:pPr>
      <w:proofErr w:type="gramStart"/>
      <w:r w:rsidRPr="00217C86">
        <w:rPr>
          <w:lang w:eastAsia="zh-CN"/>
        </w:rPr>
        <w:t>для субсидий, указанн</w:t>
      </w:r>
      <w:r w:rsidR="00950E7C" w:rsidRPr="00217C86">
        <w:rPr>
          <w:lang w:eastAsia="zh-CN"/>
        </w:rPr>
        <w:t>ых в абзацах втором - четвертом</w:t>
      </w:r>
      <w:r w:rsidRPr="00217C86">
        <w:rPr>
          <w:lang w:eastAsia="zh-CN"/>
        </w:rPr>
        <w:t xml:space="preserve"> пункта 2.2 - прирост объема реализованного молока, произведенного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(процентов);</w:t>
      </w:r>
      <w:proofErr w:type="gramEnd"/>
    </w:p>
    <w:p w14:paraId="480F7C4D" w14:textId="77777777" w:rsidR="00382D00" w:rsidRPr="00217C86" w:rsidRDefault="00382D00" w:rsidP="00382D00">
      <w:pPr>
        <w:ind w:firstLine="709"/>
        <w:jc w:val="both"/>
        <w:rPr>
          <w:lang w:eastAsia="zh-CN"/>
        </w:rPr>
      </w:pPr>
      <w:r w:rsidRPr="00217C86">
        <w:rPr>
          <w:lang w:eastAsia="zh-CN"/>
        </w:rPr>
        <w:t>для субсидии, указанного в абзаце пятом  пункта 2.2- прирост объема реализованных картофеля и (или) овощей и молока, произведенных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(процентов);</w:t>
      </w:r>
    </w:p>
    <w:p w14:paraId="15206C5E" w14:textId="6FD4F45C" w:rsidR="00382D00" w:rsidRPr="00217C86" w:rsidRDefault="00382D00" w:rsidP="00382D00">
      <w:pPr>
        <w:ind w:firstLine="709"/>
        <w:jc w:val="both"/>
        <w:rPr>
          <w:lang w:eastAsia="zh-CN"/>
        </w:rPr>
      </w:pPr>
      <w:r w:rsidRPr="00217C86">
        <w:rPr>
          <w:lang w:eastAsia="zh-CN"/>
        </w:rPr>
        <w:t>для субсидий</w:t>
      </w:r>
      <w:r w:rsidR="00217C86" w:rsidRPr="00217C86">
        <w:rPr>
          <w:lang w:eastAsia="zh-CN"/>
        </w:rPr>
        <w:t xml:space="preserve">, указанных в абзацах шестом - восьмом </w:t>
      </w:r>
      <w:r w:rsidRPr="00217C86">
        <w:rPr>
          <w:lang w:eastAsia="zh-CN"/>
        </w:rPr>
        <w:t>пункта 2.2- прирост объема реализованных картофеля и (или) овощей, произведенных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(процентов</w:t>
      </w:r>
      <w:proofErr w:type="gramStart"/>
      <w:r w:rsidRPr="00217C86">
        <w:rPr>
          <w:lang w:eastAsia="zh-CN"/>
        </w:rPr>
        <w:t>).;</w:t>
      </w:r>
      <w:proofErr w:type="gramEnd"/>
    </w:p>
    <w:p w14:paraId="17EA1630" w14:textId="77777777" w:rsidR="00382D00" w:rsidRPr="00217C86" w:rsidRDefault="00382D00" w:rsidP="00382D00">
      <w:pPr>
        <w:ind w:firstLine="709"/>
        <w:jc w:val="both"/>
        <w:rPr>
          <w:lang w:eastAsia="zh-CN"/>
        </w:rPr>
      </w:pPr>
      <w:proofErr w:type="gramStart"/>
      <w:r w:rsidRPr="00217C86">
        <w:rPr>
          <w:lang w:eastAsia="zh-CN"/>
        </w:rPr>
        <w:t>для субсидии, указанного в абзаце девятом  пункта 2.2- прирост объема реализованного меда, произведенного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(процентов).</w:t>
      </w:r>
      <w:proofErr w:type="gramEnd"/>
    </w:p>
    <w:p w14:paraId="0A61E038" w14:textId="77777777" w:rsidR="00382D00" w:rsidRPr="00217C86" w:rsidRDefault="00382D00" w:rsidP="00382D00">
      <w:pPr>
        <w:ind w:firstLine="709"/>
        <w:jc w:val="both"/>
        <w:rPr>
          <w:lang w:eastAsia="zh-CN"/>
        </w:rPr>
      </w:pPr>
      <w:r w:rsidRPr="00217C86">
        <w:rPr>
          <w:lang w:eastAsia="zh-CN"/>
        </w:rPr>
        <w:t>В случае если в предшествующем году реализация продукции не осуществлялась, то прирост объема реализованной продукции равно  объему реализованной продукции в году получения субсидии.</w:t>
      </w:r>
    </w:p>
    <w:p w14:paraId="67E38155" w14:textId="77777777" w:rsidR="00382D00" w:rsidRPr="00217C86" w:rsidRDefault="00382D00" w:rsidP="00382D00">
      <w:pPr>
        <w:ind w:firstLine="709"/>
        <w:jc w:val="both"/>
        <w:rPr>
          <w:lang w:eastAsia="zh-CN"/>
        </w:rPr>
      </w:pPr>
      <w:r w:rsidRPr="00217C86">
        <w:rPr>
          <w:lang w:eastAsia="zh-CN"/>
        </w:rPr>
        <w:t xml:space="preserve">Оценка эффективности предоставления субсидий осуществляется администрацией Шумерлинского муниципального округа на основании данных получателей субсидий, представляемых в порядке и по форме, которые определены Министерством сельского хозяйства Российской Федерации (далее – отчет о результатах использования субсидий). </w:t>
      </w:r>
    </w:p>
    <w:p w14:paraId="1DE5948A" w14:textId="77777777" w:rsidR="00382D00" w:rsidRPr="00217C86" w:rsidRDefault="00382D00" w:rsidP="00382D00">
      <w:pPr>
        <w:ind w:firstLine="709"/>
        <w:jc w:val="both"/>
        <w:rPr>
          <w:lang w:eastAsia="zh-CN"/>
        </w:rPr>
      </w:pPr>
      <w:r w:rsidRPr="00217C86">
        <w:rPr>
          <w:lang w:eastAsia="zh-CN"/>
        </w:rPr>
        <w:t>Получатель субсидии представляет в администрацию Шумерлинского муниципального округа отчет о результатах использования субсидий, указанного в абзаце третьем настоящего пункта, в течение 15 рабочих дней, следующих за отчетным годом.</w:t>
      </w:r>
    </w:p>
    <w:p w14:paraId="0B8032E0" w14:textId="77777777" w:rsidR="00382D00" w:rsidRPr="00217C86" w:rsidRDefault="00382D00" w:rsidP="00382D00">
      <w:pPr>
        <w:ind w:firstLine="709"/>
        <w:jc w:val="both"/>
        <w:rPr>
          <w:lang w:eastAsia="zh-CN"/>
        </w:rPr>
      </w:pPr>
      <w:r w:rsidRPr="00217C86">
        <w:rPr>
          <w:lang w:eastAsia="zh-CN"/>
        </w:rPr>
        <w:t>2.10.</w:t>
      </w:r>
      <w:r w:rsidRPr="00217C86">
        <w:rPr>
          <w:lang w:val="en-US" w:eastAsia="zh-CN"/>
        </w:rPr>
        <w:t> </w:t>
      </w:r>
      <w:r w:rsidRPr="00217C86">
        <w:rPr>
          <w:lang w:eastAsia="zh-CN"/>
        </w:rPr>
        <w:t>В случае если получателем субсидии допущены нарушения обязательств, предусмотренных соглашением в части достижения значения показателя предоставления субсидии, то объем средств, подлежащий возврату в местный бюджет в течение одного месяца со дня получения письменного уведомления, но не позднее 1 апреля года, следующего за годом предоставления субсидии (</w:t>
      </w:r>
      <w:proofErr w:type="spellStart"/>
      <w:r w:rsidRPr="00217C86">
        <w:rPr>
          <w:lang w:eastAsia="zh-CN"/>
        </w:rPr>
        <w:t>Vвозврата</w:t>
      </w:r>
      <w:proofErr w:type="spellEnd"/>
      <w:r w:rsidRPr="00217C86">
        <w:rPr>
          <w:lang w:eastAsia="zh-CN"/>
        </w:rPr>
        <w:t>), рассчитывается по формуле</w:t>
      </w:r>
    </w:p>
    <w:p w14:paraId="502C6C74" w14:textId="77777777" w:rsidR="00382D00" w:rsidRPr="00217C86" w:rsidRDefault="00382D00" w:rsidP="00382D00">
      <w:pPr>
        <w:ind w:firstLine="709"/>
        <w:jc w:val="both"/>
        <w:rPr>
          <w:lang w:eastAsia="zh-CN"/>
        </w:rPr>
      </w:pPr>
    </w:p>
    <w:p w14:paraId="53497701" w14:textId="77777777" w:rsidR="00382D00" w:rsidRPr="00217C86" w:rsidRDefault="00382D00" w:rsidP="00382D00">
      <w:pPr>
        <w:ind w:firstLine="709"/>
        <w:jc w:val="both"/>
        <w:rPr>
          <w:lang w:eastAsia="zh-CN"/>
        </w:rPr>
      </w:pPr>
      <w:proofErr w:type="spellStart"/>
      <w:r w:rsidRPr="00217C86">
        <w:rPr>
          <w:lang w:eastAsia="zh-CN"/>
        </w:rPr>
        <w:t>Vвозврата</w:t>
      </w:r>
      <w:proofErr w:type="spellEnd"/>
      <w:r w:rsidRPr="00217C86">
        <w:rPr>
          <w:lang w:eastAsia="zh-CN"/>
        </w:rPr>
        <w:t xml:space="preserve"> = </w:t>
      </w:r>
      <w:proofErr w:type="spellStart"/>
      <w:r w:rsidRPr="00217C86">
        <w:rPr>
          <w:lang w:eastAsia="zh-CN"/>
        </w:rPr>
        <w:t>Vсубсидии</w:t>
      </w:r>
      <w:proofErr w:type="spellEnd"/>
      <w:r w:rsidRPr="00217C86">
        <w:rPr>
          <w:lang w:eastAsia="zh-CN"/>
        </w:rPr>
        <w:t xml:space="preserve"> × (1 – D / S) × 0,1,</w:t>
      </w:r>
    </w:p>
    <w:p w14:paraId="44674B89" w14:textId="77777777" w:rsidR="00382D00" w:rsidRPr="00217C86" w:rsidRDefault="00382D00" w:rsidP="00382D00">
      <w:pPr>
        <w:ind w:firstLine="709"/>
        <w:jc w:val="both"/>
        <w:rPr>
          <w:lang w:eastAsia="zh-CN"/>
        </w:rPr>
      </w:pPr>
    </w:p>
    <w:p w14:paraId="49C9AF5F" w14:textId="77777777" w:rsidR="00382D00" w:rsidRPr="00217C86" w:rsidRDefault="00382D00" w:rsidP="00382D00">
      <w:pPr>
        <w:ind w:firstLine="709"/>
        <w:jc w:val="both"/>
        <w:rPr>
          <w:lang w:eastAsia="zh-CN"/>
        </w:rPr>
      </w:pPr>
      <w:r w:rsidRPr="00217C86">
        <w:rPr>
          <w:lang w:eastAsia="zh-CN"/>
        </w:rPr>
        <w:t>где:</w:t>
      </w:r>
    </w:p>
    <w:p w14:paraId="595998DE" w14:textId="77777777" w:rsidR="00382D00" w:rsidRPr="00217C86" w:rsidRDefault="00382D00" w:rsidP="00382D00">
      <w:pPr>
        <w:ind w:firstLine="709"/>
        <w:jc w:val="both"/>
        <w:rPr>
          <w:lang w:eastAsia="zh-CN"/>
        </w:rPr>
      </w:pPr>
      <w:proofErr w:type="spellStart"/>
      <w:r w:rsidRPr="00217C86">
        <w:rPr>
          <w:lang w:eastAsia="zh-CN"/>
        </w:rPr>
        <w:t>Vсубсидии</w:t>
      </w:r>
      <w:proofErr w:type="spellEnd"/>
      <w:r w:rsidRPr="00217C86">
        <w:rPr>
          <w:lang w:eastAsia="zh-CN"/>
        </w:rPr>
        <w:t xml:space="preserve"> – размер субсидии, полученной получателем субсидии;</w:t>
      </w:r>
    </w:p>
    <w:p w14:paraId="5D4A4FD1" w14:textId="77777777" w:rsidR="00382D00" w:rsidRPr="00217C86" w:rsidRDefault="00382D00" w:rsidP="00382D00">
      <w:pPr>
        <w:ind w:firstLine="709"/>
        <w:jc w:val="both"/>
        <w:rPr>
          <w:lang w:eastAsia="zh-CN"/>
        </w:rPr>
      </w:pPr>
      <w:r w:rsidRPr="00217C86">
        <w:rPr>
          <w:lang w:eastAsia="zh-CN"/>
        </w:rPr>
        <w:t>D – фактически достигнутое значение показателя предоставления субсидии на основании отчета;</w:t>
      </w:r>
    </w:p>
    <w:p w14:paraId="06E4F699" w14:textId="77777777" w:rsidR="00382D00" w:rsidRPr="00217C86" w:rsidRDefault="00382D00" w:rsidP="00382D00">
      <w:pPr>
        <w:ind w:firstLine="709"/>
        <w:jc w:val="both"/>
        <w:rPr>
          <w:lang w:eastAsia="zh-CN"/>
        </w:rPr>
      </w:pPr>
      <w:r w:rsidRPr="00217C86">
        <w:rPr>
          <w:lang w:eastAsia="zh-CN"/>
        </w:rPr>
        <w:t>S – плановое значение показателя предоставления субсидии, установленное соглашением.</w:t>
      </w:r>
    </w:p>
    <w:p w14:paraId="18D4EDC1" w14:textId="77777777" w:rsidR="00382D00" w:rsidRPr="00217C86" w:rsidRDefault="00382D00" w:rsidP="00382D00">
      <w:pPr>
        <w:ind w:firstLine="709"/>
        <w:jc w:val="both"/>
        <w:rPr>
          <w:lang w:eastAsia="zh-CN"/>
        </w:rPr>
      </w:pPr>
      <w:r w:rsidRPr="00217C86">
        <w:rPr>
          <w:lang w:eastAsia="zh-CN"/>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w:t>
      </w:r>
    </w:p>
    <w:p w14:paraId="3BB1B1FF" w14:textId="77777777" w:rsidR="00382D00" w:rsidRPr="00217C86" w:rsidRDefault="00382D00" w:rsidP="00382D00">
      <w:pPr>
        <w:ind w:firstLine="709"/>
        <w:jc w:val="both"/>
        <w:rPr>
          <w:lang w:eastAsia="zh-CN"/>
        </w:rPr>
      </w:pPr>
      <w:r w:rsidRPr="00217C86">
        <w:rPr>
          <w:lang w:eastAsia="zh-CN"/>
        </w:rPr>
        <w:t xml:space="preserve">Под обстоятельствами непреодолимой силы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w:t>
      </w:r>
      <w:proofErr w:type="spellStart"/>
      <w:r w:rsidRPr="00217C86">
        <w:rPr>
          <w:lang w:eastAsia="zh-CN"/>
        </w:rPr>
        <w:t>выпревание</w:t>
      </w:r>
      <w:proofErr w:type="spellEnd"/>
      <w:r w:rsidRPr="00217C86">
        <w:rPr>
          <w:lang w:eastAsia="zh-CN"/>
        </w:rPr>
        <w:t>,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14:paraId="2B0655E9" w14:textId="77777777" w:rsidR="00382D00" w:rsidRPr="00217C86" w:rsidRDefault="00382D00" w:rsidP="00382D00">
      <w:pPr>
        <w:ind w:firstLine="709"/>
        <w:jc w:val="both"/>
        <w:rPr>
          <w:lang w:eastAsia="zh-CN"/>
        </w:rPr>
      </w:pPr>
    </w:p>
    <w:p w14:paraId="2D1A900E" w14:textId="77777777" w:rsidR="00382D00" w:rsidRPr="00217C86" w:rsidRDefault="00382D00" w:rsidP="00382D00">
      <w:pPr>
        <w:ind w:firstLine="709"/>
        <w:jc w:val="center"/>
        <w:rPr>
          <w:b/>
          <w:lang w:eastAsia="zh-CN"/>
        </w:rPr>
      </w:pPr>
      <w:r w:rsidRPr="00217C86">
        <w:rPr>
          <w:b/>
          <w:lang w:eastAsia="zh-CN"/>
        </w:rPr>
        <w:t>III. Порядок возврата субсидий</w:t>
      </w:r>
    </w:p>
    <w:p w14:paraId="6F153CB4" w14:textId="77777777" w:rsidR="00382D00" w:rsidRPr="00217C86" w:rsidRDefault="00382D00" w:rsidP="00382D00">
      <w:pPr>
        <w:ind w:firstLine="709"/>
        <w:jc w:val="both"/>
        <w:rPr>
          <w:lang w:eastAsia="zh-CN"/>
        </w:rPr>
      </w:pPr>
    </w:p>
    <w:p w14:paraId="1CC6BA82" w14:textId="77777777" w:rsidR="00382D00" w:rsidRPr="00217C86" w:rsidRDefault="00382D00" w:rsidP="00382D00">
      <w:pPr>
        <w:ind w:firstLine="709"/>
        <w:jc w:val="both"/>
        <w:rPr>
          <w:lang w:eastAsia="zh-CN"/>
        </w:rPr>
      </w:pPr>
      <w:r w:rsidRPr="00217C86">
        <w:rPr>
          <w:lang w:eastAsia="zh-CN"/>
        </w:rPr>
        <w:t>3.1. Возврат средств местного бюджета Чувашской Республики осуществляется:</w:t>
      </w:r>
    </w:p>
    <w:p w14:paraId="0EEDBD1C" w14:textId="47BD1A64" w:rsidR="00382D00" w:rsidRPr="00217C86" w:rsidRDefault="00382D00" w:rsidP="00382D00">
      <w:pPr>
        <w:ind w:firstLine="567"/>
        <w:jc w:val="both"/>
        <w:rPr>
          <w:lang w:eastAsia="zh-CN"/>
        </w:rPr>
      </w:pPr>
      <w:r w:rsidRPr="00217C86">
        <w:rPr>
          <w:lang w:eastAsia="zh-CN"/>
        </w:rPr>
        <w:t xml:space="preserve">в случае </w:t>
      </w:r>
      <w:proofErr w:type="gramStart"/>
      <w:r w:rsidRPr="00217C86">
        <w:rPr>
          <w:lang w:eastAsia="zh-CN"/>
        </w:rPr>
        <w:t>выявления фактов нарушения ус</w:t>
      </w:r>
      <w:r w:rsidR="00217C86">
        <w:rPr>
          <w:lang w:eastAsia="zh-CN"/>
        </w:rPr>
        <w:t>ловий предоставления</w:t>
      </w:r>
      <w:proofErr w:type="gramEnd"/>
      <w:r w:rsidR="00217C86">
        <w:rPr>
          <w:lang w:eastAsia="zh-CN"/>
        </w:rPr>
        <w:t xml:space="preserve"> субсидии –</w:t>
      </w:r>
      <w:r w:rsidRPr="00217C86">
        <w:rPr>
          <w:lang w:eastAsia="zh-CN"/>
        </w:rPr>
        <w:t xml:space="preserve"> в размере всей предоставленной суммы субсидии;</w:t>
      </w:r>
    </w:p>
    <w:p w14:paraId="517C9145" w14:textId="77777777" w:rsidR="00382D00" w:rsidRPr="00217C86" w:rsidRDefault="00382D00" w:rsidP="00382D00">
      <w:pPr>
        <w:ind w:firstLine="709"/>
        <w:jc w:val="both"/>
        <w:rPr>
          <w:lang w:eastAsia="zh-CN"/>
        </w:rPr>
      </w:pPr>
      <w:r w:rsidRPr="00217C86">
        <w:rPr>
          <w:lang w:eastAsia="zh-CN"/>
        </w:rPr>
        <w:t>в случае нецелевого использования субсидии – в размере суммы нецелевого использования субсидии;</w:t>
      </w:r>
    </w:p>
    <w:p w14:paraId="32DDE374" w14:textId="6D76D615" w:rsidR="00382D00" w:rsidRPr="00217C86" w:rsidRDefault="00382D00" w:rsidP="00382D00">
      <w:pPr>
        <w:ind w:firstLine="709"/>
        <w:jc w:val="both"/>
        <w:rPr>
          <w:lang w:eastAsia="zh-CN"/>
        </w:rPr>
      </w:pPr>
      <w:r w:rsidRPr="00217C86">
        <w:rPr>
          <w:lang w:eastAsia="zh-CN"/>
        </w:rPr>
        <w:t>в случае недостижения результата пред</w:t>
      </w:r>
      <w:r w:rsidR="00217C86">
        <w:rPr>
          <w:lang w:eastAsia="zh-CN"/>
        </w:rPr>
        <w:t xml:space="preserve">оставления субсидии – </w:t>
      </w:r>
      <w:proofErr w:type="spellStart"/>
      <w:r w:rsidR="00217C86">
        <w:rPr>
          <w:lang w:eastAsia="zh-CN"/>
        </w:rPr>
        <w:t>недостиже</w:t>
      </w:r>
      <w:r w:rsidRPr="00217C86">
        <w:rPr>
          <w:lang w:eastAsia="zh-CN"/>
        </w:rPr>
        <w:t>ния</w:t>
      </w:r>
      <w:proofErr w:type="spellEnd"/>
      <w:r w:rsidRPr="00217C86">
        <w:rPr>
          <w:lang w:eastAsia="zh-CN"/>
        </w:rPr>
        <w:t xml:space="preserve">  значения показателя предоставления субсидии – в соответствии с пунктом 2.11 настоящих Правил.</w:t>
      </w:r>
    </w:p>
    <w:p w14:paraId="056B9563" w14:textId="77777777" w:rsidR="00382D00" w:rsidRPr="00217C86" w:rsidRDefault="00382D00" w:rsidP="00382D00">
      <w:pPr>
        <w:ind w:firstLine="709"/>
        <w:jc w:val="both"/>
        <w:rPr>
          <w:lang w:eastAsia="zh-CN"/>
        </w:rPr>
      </w:pPr>
      <w:r w:rsidRPr="00217C86">
        <w:rPr>
          <w:lang w:eastAsia="zh-CN"/>
        </w:rPr>
        <w:t>Администрация Шумерлинского муниципального округа и орган внутреннего муниципального финансового контроля в течение 10 рабочих дней со дня выявления факта нарушения условий и порядка предоставления субсидий, установленных настоящими Правилами и соглашением, направляет получателю субсидии уведомление о возврате в местный бюджет указанных средств в течение одного месяца со дня получения уведомления.</w:t>
      </w:r>
    </w:p>
    <w:p w14:paraId="0B4EABF1" w14:textId="77777777" w:rsidR="00382D00" w:rsidRPr="00217C86" w:rsidRDefault="00382D00" w:rsidP="00382D00">
      <w:pPr>
        <w:ind w:firstLine="709"/>
        <w:jc w:val="both"/>
        <w:rPr>
          <w:lang w:eastAsia="zh-CN"/>
        </w:rPr>
      </w:pPr>
      <w:r w:rsidRPr="00217C86">
        <w:rPr>
          <w:lang w:eastAsia="zh-CN"/>
        </w:rPr>
        <w:t xml:space="preserve">3.2. В случае если получатель субсидии не возвращает бюджетные </w:t>
      </w:r>
      <w:proofErr w:type="gramStart"/>
      <w:r w:rsidRPr="00217C86">
        <w:rPr>
          <w:lang w:eastAsia="zh-CN"/>
        </w:rPr>
        <w:t>сред-</w:t>
      </w:r>
      <w:proofErr w:type="spellStart"/>
      <w:r w:rsidRPr="00217C86">
        <w:rPr>
          <w:lang w:eastAsia="zh-CN"/>
        </w:rPr>
        <w:t>ства</w:t>
      </w:r>
      <w:proofErr w:type="spellEnd"/>
      <w:proofErr w:type="gramEnd"/>
      <w:r w:rsidRPr="00217C86">
        <w:rPr>
          <w:lang w:eastAsia="zh-CN"/>
        </w:rPr>
        <w:t xml:space="preserve"> в местный бюджет  в установленные сроки или отказывается от добровольного возврата указанных средств, они взыскиваются в судебном порядке.</w:t>
      </w:r>
    </w:p>
    <w:p w14:paraId="64270022" w14:textId="77777777" w:rsidR="00382D00" w:rsidRPr="00217C86" w:rsidRDefault="00382D00" w:rsidP="00382D00">
      <w:pPr>
        <w:ind w:firstLine="709"/>
        <w:jc w:val="both"/>
        <w:rPr>
          <w:lang w:eastAsia="zh-CN"/>
        </w:rPr>
      </w:pPr>
    </w:p>
    <w:p w14:paraId="473D1269" w14:textId="77777777" w:rsidR="00382D00" w:rsidRPr="00217C86" w:rsidRDefault="00382D00" w:rsidP="00382D00">
      <w:pPr>
        <w:ind w:firstLine="709"/>
        <w:jc w:val="center"/>
        <w:rPr>
          <w:b/>
          <w:lang w:eastAsia="zh-CN"/>
        </w:rPr>
      </w:pPr>
      <w:r w:rsidRPr="00217C86">
        <w:rPr>
          <w:b/>
          <w:lang w:eastAsia="zh-CN"/>
        </w:rPr>
        <w:t>IV. Осуществление контроля</w:t>
      </w:r>
    </w:p>
    <w:p w14:paraId="0CF81BDE" w14:textId="77777777" w:rsidR="00382D00" w:rsidRPr="00217C86" w:rsidRDefault="00382D00" w:rsidP="00382D00">
      <w:pPr>
        <w:ind w:firstLine="709"/>
        <w:jc w:val="both"/>
        <w:rPr>
          <w:lang w:eastAsia="zh-CN"/>
        </w:rPr>
      </w:pPr>
    </w:p>
    <w:p w14:paraId="2551BF55" w14:textId="18D5D9BA" w:rsidR="00382D00" w:rsidRPr="00217C86" w:rsidRDefault="00217C86" w:rsidP="00382D00">
      <w:pPr>
        <w:ind w:firstLine="709"/>
        <w:jc w:val="both"/>
        <w:rPr>
          <w:lang w:eastAsia="zh-CN"/>
        </w:rPr>
      </w:pPr>
      <w:r>
        <w:rPr>
          <w:lang w:eastAsia="zh-CN"/>
        </w:rPr>
        <w:t xml:space="preserve">Администрация </w:t>
      </w:r>
      <w:r w:rsidR="00382D00" w:rsidRPr="00217C86">
        <w:rPr>
          <w:lang w:eastAsia="zh-CN"/>
        </w:rPr>
        <w:t>Шумерлинского муниципального округа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14:paraId="4C25F5BF" w14:textId="77777777" w:rsidR="00382D00" w:rsidRPr="00217C86" w:rsidRDefault="00382D00" w:rsidP="00382D00">
      <w:pPr>
        <w:ind w:firstLine="709"/>
        <w:jc w:val="both"/>
        <w:rPr>
          <w:lang w:eastAsia="zh-CN"/>
        </w:rPr>
      </w:pPr>
      <w:r w:rsidRPr="00217C86">
        <w:rPr>
          <w:lang w:eastAsia="zh-CN"/>
        </w:rPr>
        <w:t>Органы муниципального финансового контроля осуществляют проверку в соответствии со статьей 269.2 Бюджетного кодекса Российской Федерации».</w:t>
      </w:r>
    </w:p>
    <w:p w14:paraId="6751805E" w14:textId="77777777" w:rsidR="00382D00" w:rsidRPr="00217C86" w:rsidRDefault="00382D00" w:rsidP="00382D00">
      <w:pPr>
        <w:ind w:firstLine="709"/>
        <w:jc w:val="both"/>
        <w:rPr>
          <w:sz w:val="26"/>
          <w:szCs w:val="26"/>
          <w:lang w:eastAsia="zh-CN"/>
        </w:rPr>
      </w:pPr>
    </w:p>
    <w:p w14:paraId="3CB68A23" w14:textId="77777777" w:rsidR="00382D00" w:rsidRPr="007E1468" w:rsidRDefault="00382D00" w:rsidP="00382D00">
      <w:pPr>
        <w:autoSpaceDE w:val="0"/>
        <w:autoSpaceDN w:val="0"/>
        <w:adjustRightInd w:val="0"/>
        <w:ind w:left="4560"/>
        <w:jc w:val="center"/>
        <w:rPr>
          <w:color w:val="FF0000"/>
          <w:sz w:val="26"/>
          <w:szCs w:val="25"/>
        </w:rPr>
        <w:sectPr w:rsidR="00382D00" w:rsidRPr="007E1468" w:rsidSect="00466295">
          <w:headerReference w:type="even" r:id="rId10"/>
          <w:headerReference w:type="default" r:id="rId11"/>
          <w:pgSz w:w="11906" w:h="16838"/>
          <w:pgMar w:top="1134" w:right="850" w:bottom="1134" w:left="993" w:header="709" w:footer="709" w:gutter="0"/>
          <w:cols w:space="708"/>
          <w:titlePg/>
          <w:docGrid w:linePitch="360"/>
        </w:sectPr>
      </w:pPr>
    </w:p>
    <w:p w14:paraId="41DE4173" w14:textId="77777777" w:rsidR="00382D00" w:rsidRPr="00217C86" w:rsidRDefault="00382D00" w:rsidP="00382D00">
      <w:pPr>
        <w:autoSpaceDE w:val="0"/>
        <w:autoSpaceDN w:val="0"/>
        <w:adjustRightInd w:val="0"/>
        <w:ind w:left="3969"/>
        <w:jc w:val="center"/>
        <w:rPr>
          <w:sz w:val="22"/>
          <w:szCs w:val="22"/>
        </w:rPr>
      </w:pPr>
      <w:r w:rsidRPr="00217C86">
        <w:rPr>
          <w:sz w:val="22"/>
          <w:szCs w:val="22"/>
        </w:rPr>
        <w:lastRenderedPageBreak/>
        <w:t>Приложение № 1</w:t>
      </w:r>
    </w:p>
    <w:p w14:paraId="06819F5D" w14:textId="77777777" w:rsidR="00382D00" w:rsidRPr="00217C86" w:rsidRDefault="00382D00" w:rsidP="00382D00">
      <w:pPr>
        <w:autoSpaceDE w:val="0"/>
        <w:autoSpaceDN w:val="0"/>
        <w:adjustRightInd w:val="0"/>
        <w:ind w:left="3969"/>
        <w:jc w:val="both"/>
        <w:rPr>
          <w:sz w:val="22"/>
          <w:szCs w:val="22"/>
        </w:rPr>
      </w:pPr>
      <w:r w:rsidRPr="00217C86">
        <w:rPr>
          <w:sz w:val="22"/>
          <w:szCs w:val="22"/>
        </w:rPr>
        <w:t xml:space="preserve">к Правилам предоставления субсидий из бюджета Шумерлинского муниципального округа на поддержку граждан, ведущих личное подсобное  хозяйство и применяющих специальный налоговый режим «Налог на профессиональный доход», в том числе за счет средств республиканского бюджета Чувашской Республики, не обеспеченных </w:t>
      </w:r>
      <w:proofErr w:type="spellStart"/>
      <w:r w:rsidRPr="00217C86">
        <w:rPr>
          <w:sz w:val="22"/>
          <w:szCs w:val="22"/>
        </w:rPr>
        <w:t>софинансированием</w:t>
      </w:r>
      <w:proofErr w:type="spellEnd"/>
      <w:r w:rsidRPr="00217C86">
        <w:rPr>
          <w:sz w:val="22"/>
          <w:szCs w:val="22"/>
        </w:rPr>
        <w:t xml:space="preserve"> из федерального бюджета</w:t>
      </w:r>
    </w:p>
    <w:p w14:paraId="35CB6A4F" w14:textId="77777777" w:rsidR="00382D00" w:rsidRPr="00217C86" w:rsidRDefault="00382D00" w:rsidP="00382D00">
      <w:pPr>
        <w:autoSpaceDE w:val="0"/>
        <w:autoSpaceDN w:val="0"/>
        <w:adjustRightInd w:val="0"/>
        <w:ind w:left="3969"/>
        <w:jc w:val="center"/>
        <w:rPr>
          <w:sz w:val="26"/>
          <w:szCs w:val="25"/>
        </w:rPr>
      </w:pPr>
    </w:p>
    <w:p w14:paraId="57BA2307" w14:textId="77777777" w:rsidR="00382D00" w:rsidRPr="00217C86" w:rsidRDefault="00382D00" w:rsidP="00382D00">
      <w:pPr>
        <w:autoSpaceDE w:val="0"/>
        <w:autoSpaceDN w:val="0"/>
        <w:adjustRightInd w:val="0"/>
        <w:ind w:left="3969"/>
        <w:jc w:val="center"/>
      </w:pPr>
      <w:r w:rsidRPr="00217C86">
        <w:t xml:space="preserve">Администрация   </w:t>
      </w:r>
    </w:p>
    <w:p w14:paraId="1ADEA494" w14:textId="77777777" w:rsidR="00382D00" w:rsidRPr="00217C86" w:rsidRDefault="00382D00" w:rsidP="00382D00">
      <w:pPr>
        <w:autoSpaceDE w:val="0"/>
        <w:autoSpaceDN w:val="0"/>
        <w:adjustRightInd w:val="0"/>
        <w:ind w:left="3969"/>
      </w:pPr>
      <w:r w:rsidRPr="00217C86">
        <w:t xml:space="preserve">Шумерлинского муниципального округа </w:t>
      </w:r>
    </w:p>
    <w:p w14:paraId="6A5C7DDB" w14:textId="77777777" w:rsidR="00382D00" w:rsidRPr="00217C86" w:rsidRDefault="00382D00" w:rsidP="00382D00">
      <w:pPr>
        <w:autoSpaceDE w:val="0"/>
        <w:autoSpaceDN w:val="0"/>
        <w:adjustRightInd w:val="0"/>
        <w:ind w:left="3969"/>
        <w:jc w:val="center"/>
      </w:pPr>
      <w:r w:rsidRPr="00217C86">
        <w:t>Чувашской Республики</w:t>
      </w:r>
    </w:p>
    <w:p w14:paraId="79552E52" w14:textId="77777777" w:rsidR="00382D00" w:rsidRPr="00217C86" w:rsidRDefault="00382D00" w:rsidP="00382D00">
      <w:pPr>
        <w:autoSpaceDE w:val="0"/>
        <w:autoSpaceDN w:val="0"/>
        <w:adjustRightInd w:val="0"/>
        <w:ind w:left="4560"/>
        <w:jc w:val="both"/>
      </w:pPr>
      <w:r w:rsidRPr="00217C86">
        <w:t>__________________________________</w:t>
      </w:r>
    </w:p>
    <w:p w14:paraId="53DEF1FB" w14:textId="77777777" w:rsidR="00382D00" w:rsidRPr="00217C86" w:rsidRDefault="00382D00" w:rsidP="00382D00">
      <w:pPr>
        <w:autoSpaceDE w:val="0"/>
        <w:autoSpaceDN w:val="0"/>
        <w:adjustRightInd w:val="0"/>
        <w:ind w:left="4560"/>
        <w:jc w:val="center"/>
      </w:pPr>
      <w:r w:rsidRPr="00217C86">
        <w:t>(наименование получателя субсидии)</w:t>
      </w:r>
    </w:p>
    <w:p w14:paraId="2AF5FD21" w14:textId="77777777" w:rsidR="00382D00" w:rsidRPr="00217C86" w:rsidRDefault="00382D00" w:rsidP="00382D00">
      <w:pPr>
        <w:autoSpaceDE w:val="0"/>
        <w:autoSpaceDN w:val="0"/>
        <w:adjustRightInd w:val="0"/>
        <w:ind w:left="4560"/>
      </w:pPr>
      <w:r w:rsidRPr="00217C86">
        <w:t>__________________________________</w:t>
      </w:r>
    </w:p>
    <w:p w14:paraId="39FCB7C0" w14:textId="77777777" w:rsidR="00382D00" w:rsidRPr="00217C86" w:rsidRDefault="00382D00" w:rsidP="00382D00">
      <w:pPr>
        <w:autoSpaceDE w:val="0"/>
        <w:autoSpaceDN w:val="0"/>
        <w:adjustRightInd w:val="0"/>
        <w:ind w:left="4560"/>
        <w:jc w:val="both"/>
      </w:pPr>
      <w:r w:rsidRPr="00217C86">
        <w:t>Адрес ____________________________</w:t>
      </w:r>
    </w:p>
    <w:p w14:paraId="2F2215A5" w14:textId="77777777" w:rsidR="00382D00" w:rsidRPr="00217C86" w:rsidRDefault="00382D00" w:rsidP="00382D00">
      <w:pPr>
        <w:autoSpaceDE w:val="0"/>
        <w:autoSpaceDN w:val="0"/>
        <w:adjustRightInd w:val="0"/>
        <w:ind w:left="4560"/>
        <w:jc w:val="both"/>
      </w:pPr>
      <w:r w:rsidRPr="00217C86">
        <w:t>__________________________________</w:t>
      </w:r>
    </w:p>
    <w:p w14:paraId="49A52D10" w14:textId="77777777" w:rsidR="00382D00" w:rsidRPr="00217C86" w:rsidRDefault="00382D00" w:rsidP="00382D00">
      <w:pPr>
        <w:autoSpaceDE w:val="0"/>
        <w:autoSpaceDN w:val="0"/>
        <w:adjustRightInd w:val="0"/>
        <w:ind w:left="4560"/>
        <w:jc w:val="both"/>
      </w:pPr>
      <w:r w:rsidRPr="00217C86">
        <w:t>Контактный телефон ________________</w:t>
      </w:r>
    </w:p>
    <w:p w14:paraId="60BE9BA6" w14:textId="77777777" w:rsidR="00382D00" w:rsidRPr="00217C86" w:rsidRDefault="00382D00" w:rsidP="00382D00">
      <w:pPr>
        <w:autoSpaceDE w:val="0"/>
        <w:autoSpaceDN w:val="0"/>
        <w:adjustRightInd w:val="0"/>
        <w:ind w:left="4560"/>
        <w:jc w:val="both"/>
      </w:pPr>
      <w:r w:rsidRPr="00217C86">
        <w:t>ИНН _____________________________</w:t>
      </w:r>
    </w:p>
    <w:p w14:paraId="0B660B2C" w14:textId="77777777" w:rsidR="00382D00" w:rsidRPr="00217C86" w:rsidRDefault="00382D00" w:rsidP="00382D00">
      <w:pPr>
        <w:autoSpaceDE w:val="0"/>
        <w:autoSpaceDN w:val="0"/>
        <w:jc w:val="both"/>
      </w:pPr>
    </w:p>
    <w:p w14:paraId="64C73E9F" w14:textId="77777777" w:rsidR="00382D00" w:rsidRPr="00217C86" w:rsidRDefault="00382D00" w:rsidP="00382D00">
      <w:pPr>
        <w:autoSpaceDE w:val="0"/>
        <w:autoSpaceDN w:val="0"/>
        <w:jc w:val="both"/>
      </w:pPr>
    </w:p>
    <w:p w14:paraId="4ABA36F9" w14:textId="77777777" w:rsidR="00382D00" w:rsidRPr="00217C86" w:rsidRDefault="00382D00" w:rsidP="00382D00">
      <w:pPr>
        <w:autoSpaceDE w:val="0"/>
        <w:autoSpaceDN w:val="0"/>
        <w:jc w:val="center"/>
      </w:pPr>
      <w:r w:rsidRPr="00217C86">
        <w:rPr>
          <w:b/>
        </w:rPr>
        <w:t>заявление.</w:t>
      </w:r>
    </w:p>
    <w:p w14:paraId="64DBC6CC" w14:textId="77777777" w:rsidR="00382D00" w:rsidRPr="00217C86" w:rsidRDefault="00382D00" w:rsidP="00382D00">
      <w:pPr>
        <w:autoSpaceDE w:val="0"/>
        <w:autoSpaceDN w:val="0"/>
        <w:jc w:val="both"/>
      </w:pPr>
    </w:p>
    <w:p w14:paraId="5E665FDE" w14:textId="77777777" w:rsidR="00382D00" w:rsidRPr="00217C86" w:rsidRDefault="00382D00" w:rsidP="00382D00">
      <w:pPr>
        <w:tabs>
          <w:tab w:val="left" w:pos="709"/>
        </w:tabs>
        <w:autoSpaceDE w:val="0"/>
        <w:autoSpaceDN w:val="0"/>
        <w:ind w:firstLine="709"/>
        <w:jc w:val="both"/>
      </w:pPr>
      <w:r w:rsidRPr="00217C86">
        <w:t xml:space="preserve">Прошу предоставить субсидию из местного бюджета Шумерлинского муниципального округа  Чувашской Республики </w:t>
      </w:r>
      <w:proofErr w:type="gramStart"/>
      <w:r w:rsidRPr="00217C86">
        <w:t>на</w:t>
      </w:r>
      <w:proofErr w:type="gramEnd"/>
      <w:r w:rsidRPr="00217C86">
        <w:t xml:space="preserve"> _____________________________________________________________</w:t>
      </w:r>
    </w:p>
    <w:p w14:paraId="1878A6BC" w14:textId="77777777" w:rsidR="00382D00" w:rsidRPr="00217C86" w:rsidRDefault="00382D00" w:rsidP="00382D00">
      <w:pPr>
        <w:autoSpaceDE w:val="0"/>
        <w:autoSpaceDN w:val="0"/>
        <w:ind w:firstLine="1680"/>
        <w:jc w:val="center"/>
      </w:pPr>
      <w:r w:rsidRPr="00217C86">
        <w:t>(наименование субсидии)</w:t>
      </w:r>
    </w:p>
    <w:p w14:paraId="67A14107" w14:textId="77777777" w:rsidR="00382D00" w:rsidRPr="00217C86" w:rsidRDefault="00382D00" w:rsidP="00382D00">
      <w:pPr>
        <w:autoSpaceDE w:val="0"/>
        <w:autoSpaceDN w:val="0"/>
        <w:jc w:val="both"/>
      </w:pPr>
      <w:r w:rsidRPr="00217C86">
        <w:t>_____________________________________________________________________.</w:t>
      </w:r>
    </w:p>
    <w:p w14:paraId="3048955E" w14:textId="77777777" w:rsidR="00382D00" w:rsidRPr="00217C86" w:rsidRDefault="00382D00" w:rsidP="00382D00">
      <w:pPr>
        <w:autoSpaceDE w:val="0"/>
        <w:autoSpaceDN w:val="0"/>
        <w:ind w:firstLine="720"/>
        <w:jc w:val="both"/>
      </w:pPr>
      <w:r w:rsidRPr="00217C86">
        <w:t>Подтверждаю, что</w:t>
      </w:r>
    </w:p>
    <w:p w14:paraId="6B96F93C" w14:textId="77777777" w:rsidR="00382D00" w:rsidRPr="00217C86" w:rsidRDefault="00382D00" w:rsidP="00382D00">
      <w:pPr>
        <w:autoSpaceDE w:val="0"/>
        <w:autoSpaceDN w:val="0"/>
        <w:ind w:firstLine="708"/>
        <w:jc w:val="both"/>
      </w:pPr>
      <w:r w:rsidRPr="00217C86">
        <w:t>не имею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(при наличии указанной неисполненной обязанности получатель субсидии представляет копии платежных документов, подтверждающих выполнение данной неисполненной обязанности);</w:t>
      </w:r>
    </w:p>
    <w:p w14:paraId="19E45495" w14:textId="77777777" w:rsidR="00382D00" w:rsidRPr="00217C86" w:rsidRDefault="00382D00" w:rsidP="00382D00">
      <w:pPr>
        <w:autoSpaceDE w:val="0"/>
        <w:autoSpaceDN w:val="0"/>
        <w:ind w:firstLine="708"/>
        <w:jc w:val="both"/>
      </w:pPr>
      <w:r w:rsidRPr="00217C86">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местным бюджетом;</w:t>
      </w:r>
    </w:p>
    <w:p w14:paraId="678D8D40" w14:textId="77777777" w:rsidR="00382D00" w:rsidRPr="00217C86" w:rsidRDefault="00382D00" w:rsidP="00382D00">
      <w:pPr>
        <w:autoSpaceDE w:val="0"/>
        <w:autoSpaceDN w:val="0"/>
        <w:ind w:firstLine="708"/>
        <w:jc w:val="both"/>
      </w:pPr>
      <w:r w:rsidRPr="00217C86">
        <w:t>не получал средства из местного бюджета в соответствии с иными нормативными правовыми актами на указанные цели.</w:t>
      </w:r>
    </w:p>
    <w:p w14:paraId="3C70C823" w14:textId="77777777" w:rsidR="00382D00" w:rsidRPr="00217C86" w:rsidRDefault="00382D00" w:rsidP="00382D00">
      <w:pPr>
        <w:autoSpaceDE w:val="0"/>
        <w:autoSpaceDN w:val="0"/>
        <w:ind w:firstLine="708"/>
        <w:jc w:val="both"/>
      </w:pPr>
      <w:r w:rsidRPr="00217C86">
        <w:t xml:space="preserve">Подтверждаю, что  в реестре дисквалифицированных лиц отсутствуют  сведения о дисквалифицированном физическом лице – производителе товаров, работ, услуг, являющемся получателем субсидий; </w:t>
      </w:r>
    </w:p>
    <w:p w14:paraId="4DBAB22B" w14:textId="77777777" w:rsidR="00382D00" w:rsidRPr="00217C86" w:rsidRDefault="00382D00" w:rsidP="00382D00">
      <w:pPr>
        <w:autoSpaceDE w:val="0"/>
        <w:autoSpaceDN w:val="0"/>
        <w:jc w:val="both"/>
      </w:pPr>
    </w:p>
    <w:p w14:paraId="0E51F217" w14:textId="77777777" w:rsidR="00382D00" w:rsidRPr="00217C86" w:rsidRDefault="00382D00" w:rsidP="00382D00">
      <w:pPr>
        <w:autoSpaceDE w:val="0"/>
        <w:autoSpaceDN w:val="0"/>
        <w:ind w:firstLine="709"/>
      </w:pPr>
      <w:r w:rsidRPr="00217C86">
        <w:t>Для зачисления субсидии открыт счет ____________ № ________________</w:t>
      </w:r>
    </w:p>
    <w:p w14:paraId="78C1275B" w14:textId="77777777" w:rsidR="00382D00" w:rsidRPr="00217C86" w:rsidRDefault="00382D00" w:rsidP="00382D00">
      <w:pPr>
        <w:autoSpaceDE w:val="0"/>
        <w:autoSpaceDN w:val="0"/>
      </w:pPr>
      <w:r w:rsidRPr="00217C86">
        <w:t xml:space="preserve"> </w:t>
      </w:r>
      <w:r w:rsidRPr="00217C86">
        <w:tab/>
      </w:r>
      <w:r w:rsidRPr="00217C86">
        <w:tab/>
      </w:r>
      <w:r w:rsidRPr="00217C86">
        <w:tab/>
      </w:r>
      <w:r w:rsidRPr="00217C86">
        <w:tab/>
      </w:r>
      <w:r w:rsidRPr="00217C86">
        <w:tab/>
      </w:r>
      <w:r w:rsidRPr="00217C86">
        <w:tab/>
      </w:r>
      <w:r w:rsidRPr="00217C86">
        <w:tab/>
        <w:t xml:space="preserve">      (вид счета)</w:t>
      </w:r>
    </w:p>
    <w:p w14:paraId="250FC772" w14:textId="77777777" w:rsidR="00382D00" w:rsidRPr="00217C86" w:rsidRDefault="00382D00" w:rsidP="00382D00">
      <w:pPr>
        <w:autoSpaceDE w:val="0"/>
        <w:autoSpaceDN w:val="0"/>
      </w:pPr>
      <w:r w:rsidRPr="00217C86">
        <w:t>в ____________________________________________________________________</w:t>
      </w:r>
    </w:p>
    <w:p w14:paraId="69631DC7" w14:textId="77777777" w:rsidR="00382D00" w:rsidRPr="00217C86" w:rsidRDefault="00382D00" w:rsidP="00382D00">
      <w:pPr>
        <w:autoSpaceDE w:val="0"/>
        <w:autoSpaceDN w:val="0"/>
        <w:jc w:val="center"/>
      </w:pPr>
      <w:r w:rsidRPr="00217C86">
        <w:t>(наименование банка)</w:t>
      </w:r>
    </w:p>
    <w:p w14:paraId="1A7A526E" w14:textId="77777777" w:rsidR="00382D00" w:rsidRPr="00217C86" w:rsidRDefault="00382D00" w:rsidP="00382D00">
      <w:pPr>
        <w:autoSpaceDE w:val="0"/>
        <w:autoSpaceDN w:val="0"/>
      </w:pPr>
      <w:r w:rsidRPr="00217C86">
        <w:t>ИНН ________________________________________________________________</w:t>
      </w:r>
    </w:p>
    <w:p w14:paraId="61B91875" w14:textId="77777777" w:rsidR="00382D00" w:rsidRPr="00217C86" w:rsidRDefault="00382D00" w:rsidP="00382D00">
      <w:pPr>
        <w:autoSpaceDE w:val="0"/>
        <w:autoSpaceDN w:val="0"/>
      </w:pPr>
      <w:r w:rsidRPr="00217C86">
        <w:t>БИК _________________________________________________________________</w:t>
      </w:r>
    </w:p>
    <w:p w14:paraId="14EC19D2" w14:textId="77777777" w:rsidR="00382D00" w:rsidRPr="00217C86" w:rsidRDefault="00382D00" w:rsidP="00382D00">
      <w:pPr>
        <w:autoSpaceDE w:val="0"/>
        <w:autoSpaceDN w:val="0"/>
      </w:pPr>
      <w:r w:rsidRPr="00217C86">
        <w:t>Корр. счет № ____________________________</w:t>
      </w:r>
    </w:p>
    <w:p w14:paraId="40A7548C" w14:textId="77777777" w:rsidR="00382D00" w:rsidRPr="00217C86" w:rsidRDefault="00382D00" w:rsidP="00382D00">
      <w:pPr>
        <w:autoSpaceDE w:val="0"/>
        <w:autoSpaceDN w:val="0"/>
        <w:ind w:firstLine="720"/>
        <w:jc w:val="both"/>
      </w:pPr>
      <w:r w:rsidRPr="00217C86">
        <w:lastRenderedPageBreak/>
        <w:t>Даю согласие на представление сведений, составляющих налоговую тайну, в соответствии с подпунктом 1 пункта 1 статьи 102 Налогового кодекса Российской Федерации.</w:t>
      </w:r>
    </w:p>
    <w:p w14:paraId="6E634EBB" w14:textId="77777777" w:rsidR="00382D00" w:rsidRPr="00217C86" w:rsidRDefault="00382D00" w:rsidP="00382D00">
      <w:pPr>
        <w:autoSpaceDE w:val="0"/>
        <w:autoSpaceDN w:val="0"/>
        <w:ind w:firstLine="709"/>
        <w:jc w:val="both"/>
      </w:pPr>
      <w:r w:rsidRPr="00217C86">
        <w:t>Даю согласие на осуществление администрацией Шумерлинского муниципального округа  района Министерством сельского хозяйства Чувашской Республики и органом внутреннего муниципального финансового контроля проверок соблюдения мной условий и порядка предоставления субсидий.</w:t>
      </w:r>
    </w:p>
    <w:p w14:paraId="72D04DE6" w14:textId="77777777" w:rsidR="00382D00" w:rsidRPr="00217C86" w:rsidRDefault="00382D00" w:rsidP="00382D00">
      <w:pPr>
        <w:autoSpaceDE w:val="0"/>
        <w:autoSpaceDN w:val="0"/>
      </w:pPr>
    </w:p>
    <w:p w14:paraId="3C495509" w14:textId="77777777" w:rsidR="00382D00" w:rsidRPr="00217C86" w:rsidRDefault="00382D00" w:rsidP="00382D00">
      <w:pPr>
        <w:autoSpaceDE w:val="0"/>
        <w:autoSpaceDN w:val="0"/>
      </w:pPr>
    </w:p>
    <w:p w14:paraId="64500412" w14:textId="77777777" w:rsidR="00382D00" w:rsidRPr="00217C86" w:rsidRDefault="00382D00" w:rsidP="00382D00">
      <w:pPr>
        <w:autoSpaceDE w:val="0"/>
        <w:autoSpaceDN w:val="0"/>
      </w:pPr>
      <w:r w:rsidRPr="00217C86">
        <w:t>Получатель субсидии      _______________     ______________________________</w:t>
      </w:r>
    </w:p>
    <w:p w14:paraId="6CB92384" w14:textId="77777777" w:rsidR="00382D00" w:rsidRPr="00217C86" w:rsidRDefault="00382D00" w:rsidP="00382D00">
      <w:pPr>
        <w:autoSpaceDE w:val="0"/>
        <w:autoSpaceDN w:val="0"/>
      </w:pPr>
      <w:r w:rsidRPr="00217C86">
        <w:t xml:space="preserve">                                                             (подпись)                              (расшифровка подписи)</w:t>
      </w:r>
    </w:p>
    <w:p w14:paraId="15947E42" w14:textId="77777777" w:rsidR="00382D00" w:rsidRPr="00217C86" w:rsidRDefault="00382D00" w:rsidP="00382D00">
      <w:pPr>
        <w:autoSpaceDE w:val="0"/>
        <w:autoSpaceDN w:val="0"/>
        <w:adjustRightInd w:val="0"/>
        <w:outlineLvl w:val="0"/>
      </w:pPr>
    </w:p>
    <w:p w14:paraId="7CBC74D4" w14:textId="77777777" w:rsidR="00382D00" w:rsidRPr="00217C86" w:rsidRDefault="00382D00" w:rsidP="00382D00">
      <w:pPr>
        <w:autoSpaceDE w:val="0"/>
        <w:autoSpaceDN w:val="0"/>
      </w:pPr>
      <w:r w:rsidRPr="00217C86">
        <w:t>М.П. (при наличии)</w:t>
      </w:r>
    </w:p>
    <w:p w14:paraId="64DAD476" w14:textId="77777777" w:rsidR="00382D00" w:rsidRPr="00217C86" w:rsidRDefault="00382D00" w:rsidP="00382D00">
      <w:pPr>
        <w:autoSpaceDE w:val="0"/>
        <w:autoSpaceDN w:val="0"/>
        <w:adjustRightInd w:val="0"/>
        <w:jc w:val="center"/>
      </w:pPr>
    </w:p>
    <w:p w14:paraId="3A159EFD" w14:textId="77777777" w:rsidR="00382D00" w:rsidRPr="00217C86" w:rsidRDefault="00382D00" w:rsidP="00382D00">
      <w:pPr>
        <w:autoSpaceDE w:val="0"/>
        <w:autoSpaceDN w:val="0"/>
        <w:adjustRightInd w:val="0"/>
        <w:jc w:val="center"/>
      </w:pPr>
      <w:r w:rsidRPr="00217C86">
        <w:t>_____________</w:t>
      </w:r>
    </w:p>
    <w:p w14:paraId="6A812DDE" w14:textId="77777777" w:rsidR="00382D00" w:rsidRPr="00217C86" w:rsidRDefault="00382D00" w:rsidP="00382D00">
      <w:pPr>
        <w:autoSpaceDE w:val="0"/>
        <w:autoSpaceDN w:val="0"/>
        <w:adjustRightInd w:val="0"/>
        <w:ind w:left="3969"/>
        <w:jc w:val="center"/>
      </w:pPr>
    </w:p>
    <w:p w14:paraId="78C9954E" w14:textId="77777777" w:rsidR="00382D00" w:rsidRPr="00217C86" w:rsidRDefault="00382D00" w:rsidP="00382D00">
      <w:pPr>
        <w:autoSpaceDE w:val="0"/>
        <w:autoSpaceDN w:val="0"/>
        <w:adjustRightInd w:val="0"/>
        <w:ind w:left="3969"/>
        <w:jc w:val="center"/>
      </w:pPr>
    </w:p>
    <w:p w14:paraId="6871D49C" w14:textId="77777777" w:rsidR="00382D00" w:rsidRPr="00217C86" w:rsidRDefault="00382D00" w:rsidP="00382D00">
      <w:pPr>
        <w:autoSpaceDE w:val="0"/>
        <w:autoSpaceDN w:val="0"/>
        <w:adjustRightInd w:val="0"/>
        <w:ind w:left="3969"/>
        <w:jc w:val="center"/>
        <w:rPr>
          <w:sz w:val="26"/>
          <w:szCs w:val="25"/>
        </w:rPr>
      </w:pPr>
    </w:p>
    <w:p w14:paraId="71F64780" w14:textId="77777777" w:rsidR="00382D00" w:rsidRPr="00217C86" w:rsidRDefault="00382D00" w:rsidP="00382D00">
      <w:pPr>
        <w:autoSpaceDE w:val="0"/>
        <w:autoSpaceDN w:val="0"/>
        <w:adjustRightInd w:val="0"/>
        <w:ind w:left="3969"/>
        <w:jc w:val="center"/>
        <w:rPr>
          <w:sz w:val="26"/>
          <w:szCs w:val="25"/>
        </w:rPr>
      </w:pPr>
    </w:p>
    <w:p w14:paraId="1021E9BF" w14:textId="77777777" w:rsidR="00382D00" w:rsidRPr="00217C86" w:rsidRDefault="00382D00" w:rsidP="00382D00">
      <w:pPr>
        <w:autoSpaceDE w:val="0"/>
        <w:autoSpaceDN w:val="0"/>
        <w:adjustRightInd w:val="0"/>
        <w:ind w:left="3969"/>
        <w:jc w:val="center"/>
        <w:rPr>
          <w:sz w:val="26"/>
          <w:szCs w:val="25"/>
        </w:rPr>
      </w:pPr>
    </w:p>
    <w:p w14:paraId="0010FBC3" w14:textId="77777777" w:rsidR="00382D00" w:rsidRPr="00217C86" w:rsidRDefault="00382D00" w:rsidP="00382D00">
      <w:pPr>
        <w:autoSpaceDE w:val="0"/>
        <w:autoSpaceDN w:val="0"/>
        <w:adjustRightInd w:val="0"/>
        <w:ind w:left="3969"/>
        <w:jc w:val="center"/>
        <w:rPr>
          <w:sz w:val="26"/>
          <w:szCs w:val="25"/>
        </w:rPr>
      </w:pPr>
    </w:p>
    <w:p w14:paraId="2697243C" w14:textId="77777777" w:rsidR="00382D00" w:rsidRPr="00217C86" w:rsidRDefault="00382D00" w:rsidP="00382D00">
      <w:pPr>
        <w:autoSpaceDE w:val="0"/>
        <w:autoSpaceDN w:val="0"/>
        <w:adjustRightInd w:val="0"/>
        <w:ind w:left="3969"/>
        <w:jc w:val="center"/>
        <w:rPr>
          <w:sz w:val="26"/>
          <w:szCs w:val="25"/>
        </w:rPr>
      </w:pPr>
    </w:p>
    <w:p w14:paraId="0F55D4B6" w14:textId="77777777" w:rsidR="00382D00" w:rsidRPr="00217C86" w:rsidRDefault="00382D00" w:rsidP="00382D00">
      <w:pPr>
        <w:autoSpaceDE w:val="0"/>
        <w:autoSpaceDN w:val="0"/>
        <w:adjustRightInd w:val="0"/>
        <w:ind w:left="3969"/>
        <w:jc w:val="center"/>
        <w:rPr>
          <w:sz w:val="26"/>
          <w:szCs w:val="25"/>
        </w:rPr>
      </w:pPr>
    </w:p>
    <w:p w14:paraId="6ACE1318" w14:textId="77777777" w:rsidR="00382D00" w:rsidRPr="00217C86" w:rsidRDefault="00382D00" w:rsidP="00382D00">
      <w:pPr>
        <w:autoSpaceDE w:val="0"/>
        <w:autoSpaceDN w:val="0"/>
        <w:adjustRightInd w:val="0"/>
        <w:ind w:left="3969"/>
        <w:jc w:val="center"/>
        <w:rPr>
          <w:sz w:val="26"/>
          <w:szCs w:val="25"/>
        </w:rPr>
      </w:pPr>
    </w:p>
    <w:p w14:paraId="7EBF7CC5" w14:textId="77777777" w:rsidR="00382D00" w:rsidRPr="00217C86" w:rsidRDefault="00382D00" w:rsidP="00382D00">
      <w:pPr>
        <w:autoSpaceDE w:val="0"/>
        <w:autoSpaceDN w:val="0"/>
        <w:adjustRightInd w:val="0"/>
        <w:ind w:left="3969"/>
        <w:jc w:val="center"/>
        <w:rPr>
          <w:sz w:val="26"/>
          <w:szCs w:val="25"/>
        </w:rPr>
      </w:pPr>
    </w:p>
    <w:p w14:paraId="132297EA" w14:textId="77777777" w:rsidR="00382D00" w:rsidRPr="00217C86" w:rsidRDefault="00382D00" w:rsidP="00382D00">
      <w:pPr>
        <w:autoSpaceDE w:val="0"/>
        <w:autoSpaceDN w:val="0"/>
        <w:adjustRightInd w:val="0"/>
        <w:ind w:left="3969"/>
        <w:jc w:val="center"/>
        <w:rPr>
          <w:sz w:val="26"/>
          <w:szCs w:val="25"/>
        </w:rPr>
      </w:pPr>
    </w:p>
    <w:p w14:paraId="312AB9B6" w14:textId="77777777" w:rsidR="00382D00" w:rsidRPr="00217C86" w:rsidRDefault="00382D00" w:rsidP="00382D00">
      <w:pPr>
        <w:autoSpaceDE w:val="0"/>
        <w:autoSpaceDN w:val="0"/>
        <w:adjustRightInd w:val="0"/>
        <w:ind w:left="3969"/>
        <w:jc w:val="center"/>
        <w:rPr>
          <w:sz w:val="26"/>
          <w:szCs w:val="25"/>
        </w:rPr>
      </w:pPr>
    </w:p>
    <w:p w14:paraId="4F233C74" w14:textId="77777777" w:rsidR="00382D00" w:rsidRPr="00217C86" w:rsidRDefault="00382D00" w:rsidP="00382D00">
      <w:pPr>
        <w:autoSpaceDE w:val="0"/>
        <w:autoSpaceDN w:val="0"/>
        <w:adjustRightInd w:val="0"/>
        <w:ind w:left="3969"/>
        <w:jc w:val="center"/>
        <w:rPr>
          <w:sz w:val="26"/>
          <w:szCs w:val="25"/>
        </w:rPr>
      </w:pPr>
    </w:p>
    <w:p w14:paraId="15D316F8" w14:textId="77777777" w:rsidR="00382D00" w:rsidRPr="00217C86" w:rsidRDefault="00382D00" w:rsidP="00382D00">
      <w:pPr>
        <w:autoSpaceDE w:val="0"/>
        <w:autoSpaceDN w:val="0"/>
        <w:adjustRightInd w:val="0"/>
        <w:ind w:left="3969"/>
        <w:jc w:val="center"/>
        <w:rPr>
          <w:sz w:val="26"/>
          <w:szCs w:val="25"/>
        </w:rPr>
      </w:pPr>
    </w:p>
    <w:p w14:paraId="5E24DFFD" w14:textId="77777777" w:rsidR="00382D00" w:rsidRPr="00217C86" w:rsidRDefault="00382D00" w:rsidP="00382D00">
      <w:pPr>
        <w:autoSpaceDE w:val="0"/>
        <w:autoSpaceDN w:val="0"/>
        <w:adjustRightInd w:val="0"/>
        <w:ind w:left="3969"/>
        <w:jc w:val="center"/>
        <w:rPr>
          <w:sz w:val="26"/>
          <w:szCs w:val="25"/>
        </w:rPr>
      </w:pPr>
    </w:p>
    <w:p w14:paraId="47B1DA15" w14:textId="77777777" w:rsidR="00382D00" w:rsidRPr="00217C86" w:rsidRDefault="00382D00" w:rsidP="00382D00">
      <w:pPr>
        <w:autoSpaceDE w:val="0"/>
        <w:autoSpaceDN w:val="0"/>
        <w:adjustRightInd w:val="0"/>
        <w:ind w:left="3969"/>
        <w:jc w:val="center"/>
        <w:rPr>
          <w:sz w:val="26"/>
          <w:szCs w:val="25"/>
        </w:rPr>
      </w:pPr>
    </w:p>
    <w:p w14:paraId="0D08240F" w14:textId="77777777" w:rsidR="00382D00" w:rsidRPr="00217C86" w:rsidRDefault="00382D00" w:rsidP="00382D00">
      <w:pPr>
        <w:autoSpaceDE w:val="0"/>
        <w:autoSpaceDN w:val="0"/>
        <w:adjustRightInd w:val="0"/>
        <w:ind w:left="3969"/>
        <w:jc w:val="center"/>
        <w:rPr>
          <w:sz w:val="26"/>
          <w:szCs w:val="25"/>
        </w:rPr>
      </w:pPr>
    </w:p>
    <w:p w14:paraId="0C5C116B" w14:textId="77777777" w:rsidR="00382D00" w:rsidRPr="00217C86" w:rsidRDefault="00382D00" w:rsidP="00382D00">
      <w:pPr>
        <w:autoSpaceDE w:val="0"/>
        <w:autoSpaceDN w:val="0"/>
        <w:adjustRightInd w:val="0"/>
        <w:ind w:left="3969"/>
        <w:jc w:val="center"/>
        <w:rPr>
          <w:sz w:val="26"/>
          <w:szCs w:val="25"/>
        </w:rPr>
      </w:pPr>
    </w:p>
    <w:p w14:paraId="4314F1AA" w14:textId="77777777" w:rsidR="00382D00" w:rsidRPr="00217C86" w:rsidRDefault="00382D00" w:rsidP="00382D00">
      <w:pPr>
        <w:autoSpaceDE w:val="0"/>
        <w:autoSpaceDN w:val="0"/>
        <w:adjustRightInd w:val="0"/>
        <w:ind w:left="3969"/>
        <w:jc w:val="center"/>
        <w:rPr>
          <w:sz w:val="26"/>
          <w:szCs w:val="25"/>
        </w:rPr>
      </w:pPr>
    </w:p>
    <w:p w14:paraId="1587DEA7" w14:textId="77777777" w:rsidR="00382D00" w:rsidRPr="00217C86" w:rsidRDefault="00382D00" w:rsidP="00382D00">
      <w:pPr>
        <w:autoSpaceDE w:val="0"/>
        <w:autoSpaceDN w:val="0"/>
        <w:adjustRightInd w:val="0"/>
        <w:ind w:left="3969"/>
        <w:jc w:val="center"/>
        <w:rPr>
          <w:sz w:val="26"/>
          <w:szCs w:val="25"/>
        </w:rPr>
      </w:pPr>
    </w:p>
    <w:p w14:paraId="1875629E" w14:textId="77777777" w:rsidR="00382D00" w:rsidRPr="00217C86" w:rsidRDefault="00382D00" w:rsidP="00382D00">
      <w:pPr>
        <w:autoSpaceDE w:val="0"/>
        <w:autoSpaceDN w:val="0"/>
        <w:adjustRightInd w:val="0"/>
        <w:ind w:left="3969"/>
        <w:jc w:val="center"/>
        <w:rPr>
          <w:sz w:val="26"/>
          <w:szCs w:val="25"/>
        </w:rPr>
      </w:pPr>
    </w:p>
    <w:p w14:paraId="6A5518D8" w14:textId="77777777" w:rsidR="00382D00" w:rsidRPr="00217C86" w:rsidRDefault="00382D00" w:rsidP="00382D00">
      <w:pPr>
        <w:autoSpaceDE w:val="0"/>
        <w:autoSpaceDN w:val="0"/>
        <w:adjustRightInd w:val="0"/>
        <w:ind w:left="3969"/>
        <w:jc w:val="center"/>
        <w:rPr>
          <w:sz w:val="26"/>
          <w:szCs w:val="25"/>
        </w:rPr>
      </w:pPr>
    </w:p>
    <w:p w14:paraId="5DA70151" w14:textId="77777777" w:rsidR="00382D00" w:rsidRPr="00217C86" w:rsidRDefault="00382D00" w:rsidP="00382D00">
      <w:pPr>
        <w:autoSpaceDE w:val="0"/>
        <w:autoSpaceDN w:val="0"/>
        <w:adjustRightInd w:val="0"/>
        <w:ind w:left="3969"/>
        <w:jc w:val="center"/>
        <w:rPr>
          <w:sz w:val="26"/>
          <w:szCs w:val="25"/>
        </w:rPr>
      </w:pPr>
    </w:p>
    <w:p w14:paraId="6AEA5B03" w14:textId="77777777" w:rsidR="00382D00" w:rsidRPr="00217C86" w:rsidRDefault="00382D00" w:rsidP="00382D00">
      <w:pPr>
        <w:autoSpaceDE w:val="0"/>
        <w:autoSpaceDN w:val="0"/>
        <w:adjustRightInd w:val="0"/>
        <w:ind w:left="3969"/>
        <w:jc w:val="center"/>
        <w:rPr>
          <w:sz w:val="26"/>
          <w:szCs w:val="25"/>
        </w:rPr>
      </w:pPr>
    </w:p>
    <w:p w14:paraId="3BB27315" w14:textId="77777777" w:rsidR="00382D00" w:rsidRPr="00217C86" w:rsidRDefault="00382D00" w:rsidP="00382D00">
      <w:pPr>
        <w:autoSpaceDE w:val="0"/>
        <w:autoSpaceDN w:val="0"/>
        <w:adjustRightInd w:val="0"/>
        <w:ind w:left="3969"/>
        <w:jc w:val="center"/>
        <w:rPr>
          <w:sz w:val="26"/>
          <w:szCs w:val="25"/>
        </w:rPr>
      </w:pPr>
    </w:p>
    <w:p w14:paraId="47F5C32C" w14:textId="77777777" w:rsidR="00382D00" w:rsidRPr="00217C86" w:rsidRDefault="00382D00" w:rsidP="00382D00">
      <w:pPr>
        <w:autoSpaceDE w:val="0"/>
        <w:autoSpaceDN w:val="0"/>
        <w:adjustRightInd w:val="0"/>
        <w:ind w:left="3969"/>
        <w:jc w:val="center"/>
        <w:rPr>
          <w:sz w:val="26"/>
          <w:szCs w:val="25"/>
        </w:rPr>
      </w:pPr>
    </w:p>
    <w:p w14:paraId="3A4D40F5" w14:textId="77777777" w:rsidR="00382D00" w:rsidRPr="00217C86" w:rsidRDefault="00382D00" w:rsidP="00382D00">
      <w:pPr>
        <w:shd w:val="clear" w:color="auto" w:fill="FFFFFF"/>
        <w:jc w:val="center"/>
        <w:rPr>
          <w:sz w:val="26"/>
          <w:szCs w:val="26"/>
        </w:rPr>
      </w:pPr>
    </w:p>
    <w:p w14:paraId="40C1C5E7" w14:textId="77777777" w:rsidR="00382D00" w:rsidRPr="007E1468" w:rsidRDefault="00382D00" w:rsidP="00382D00">
      <w:pPr>
        <w:autoSpaceDE w:val="0"/>
        <w:autoSpaceDN w:val="0"/>
        <w:adjustRightInd w:val="0"/>
        <w:ind w:left="4560"/>
        <w:jc w:val="center"/>
        <w:rPr>
          <w:color w:val="FF0000"/>
          <w:sz w:val="26"/>
          <w:szCs w:val="25"/>
        </w:rPr>
        <w:sectPr w:rsidR="00382D00" w:rsidRPr="007E1468" w:rsidSect="00466295">
          <w:headerReference w:type="even" r:id="rId12"/>
          <w:headerReference w:type="default" r:id="rId13"/>
          <w:headerReference w:type="first" r:id="rId14"/>
          <w:pgSz w:w="11906" w:h="16838"/>
          <w:pgMar w:top="1134" w:right="850" w:bottom="1134" w:left="1984" w:header="709" w:footer="709" w:gutter="0"/>
          <w:cols w:space="708"/>
          <w:titlePg/>
          <w:docGrid w:linePitch="360"/>
        </w:sectPr>
      </w:pPr>
    </w:p>
    <w:p w14:paraId="64D21305" w14:textId="77777777" w:rsidR="00382D00" w:rsidRPr="00217C86" w:rsidRDefault="00382D00" w:rsidP="00382D00">
      <w:pPr>
        <w:autoSpaceDE w:val="0"/>
        <w:autoSpaceDN w:val="0"/>
        <w:adjustRightInd w:val="0"/>
        <w:ind w:left="9356" w:hanging="5387"/>
        <w:jc w:val="center"/>
        <w:rPr>
          <w:sz w:val="20"/>
          <w:szCs w:val="20"/>
        </w:rPr>
      </w:pPr>
      <w:r w:rsidRPr="007E1468">
        <w:rPr>
          <w:color w:val="FF0000"/>
          <w:sz w:val="26"/>
        </w:rPr>
        <w:lastRenderedPageBreak/>
        <w:t xml:space="preserve">                                                                                                                                                              </w:t>
      </w:r>
      <w:r w:rsidRPr="00217C86">
        <w:rPr>
          <w:sz w:val="20"/>
          <w:szCs w:val="20"/>
        </w:rPr>
        <w:t>Приложение № 2</w:t>
      </w:r>
    </w:p>
    <w:p w14:paraId="6A309A6E" w14:textId="77777777" w:rsidR="00382D00" w:rsidRPr="00217C86" w:rsidRDefault="00382D00" w:rsidP="00382D00">
      <w:pPr>
        <w:autoSpaceDE w:val="0"/>
        <w:autoSpaceDN w:val="0"/>
        <w:adjustRightInd w:val="0"/>
        <w:ind w:left="9356"/>
        <w:jc w:val="both"/>
        <w:rPr>
          <w:sz w:val="20"/>
          <w:szCs w:val="20"/>
        </w:rPr>
      </w:pPr>
      <w:r w:rsidRPr="00217C86">
        <w:rPr>
          <w:sz w:val="20"/>
          <w:szCs w:val="20"/>
        </w:rPr>
        <w:t xml:space="preserve">к Правилам предоставления субсидий из бюджета муниципального района (округа) на поддержку граждан, ведущих личное подсобное  хозяйство и применяющих специальный налоговый режим «Налог на профессиональный доход», в том числе за счет средств республиканского бюджета Чувашской Республики, не обеспеченных </w:t>
      </w:r>
      <w:proofErr w:type="spellStart"/>
      <w:r w:rsidRPr="00217C86">
        <w:rPr>
          <w:sz w:val="20"/>
          <w:szCs w:val="20"/>
        </w:rPr>
        <w:t>софинансированием</w:t>
      </w:r>
      <w:proofErr w:type="spellEnd"/>
      <w:r w:rsidRPr="00217C86">
        <w:rPr>
          <w:sz w:val="20"/>
          <w:szCs w:val="20"/>
        </w:rPr>
        <w:t xml:space="preserve"> из федерального бюджета</w:t>
      </w:r>
    </w:p>
    <w:p w14:paraId="65A15237" w14:textId="77777777" w:rsidR="00382D00" w:rsidRPr="00217C86" w:rsidRDefault="00382D00" w:rsidP="00382D00">
      <w:pPr>
        <w:autoSpaceDE w:val="0"/>
        <w:autoSpaceDN w:val="0"/>
        <w:adjustRightInd w:val="0"/>
        <w:ind w:firstLine="709"/>
        <w:jc w:val="both"/>
        <w:rPr>
          <w:sz w:val="26"/>
        </w:rPr>
      </w:pPr>
      <w:r w:rsidRPr="00217C86">
        <w:rPr>
          <w:sz w:val="26"/>
        </w:rPr>
        <w:t xml:space="preserve">     </w:t>
      </w:r>
    </w:p>
    <w:p w14:paraId="78DBE32A" w14:textId="77777777" w:rsidR="00382D00" w:rsidRPr="00217C86" w:rsidRDefault="00382D00" w:rsidP="00382D00">
      <w:pPr>
        <w:autoSpaceDE w:val="0"/>
        <w:autoSpaceDN w:val="0"/>
        <w:adjustRightInd w:val="0"/>
        <w:ind w:firstLine="709"/>
        <w:jc w:val="center"/>
        <w:rPr>
          <w:b/>
        </w:rPr>
      </w:pPr>
      <w:r w:rsidRPr="00217C86">
        <w:rPr>
          <w:b/>
        </w:rPr>
        <w:t>СПРАВКА-РАСЧЕТ</w:t>
      </w:r>
    </w:p>
    <w:p w14:paraId="26A6C4A3" w14:textId="77777777" w:rsidR="00382D00" w:rsidRPr="00217C86" w:rsidRDefault="00382D00" w:rsidP="00382D00">
      <w:pPr>
        <w:autoSpaceDE w:val="0"/>
        <w:autoSpaceDN w:val="0"/>
        <w:adjustRightInd w:val="0"/>
        <w:ind w:firstLine="709"/>
        <w:jc w:val="center"/>
        <w:rPr>
          <w:b/>
        </w:rPr>
      </w:pPr>
      <w:r w:rsidRPr="00217C86">
        <w:rPr>
          <w:b/>
        </w:rPr>
        <w:t>на получение субсидии на возмещение части затрат на развитие личных подсобных хозяйств,</w:t>
      </w:r>
    </w:p>
    <w:p w14:paraId="66D256C9" w14:textId="77777777" w:rsidR="00382D00" w:rsidRPr="00217C86" w:rsidRDefault="00382D00" w:rsidP="00382D00">
      <w:pPr>
        <w:autoSpaceDE w:val="0"/>
        <w:autoSpaceDN w:val="0"/>
        <w:adjustRightInd w:val="0"/>
        <w:ind w:firstLine="709"/>
        <w:jc w:val="center"/>
        <w:rPr>
          <w:b/>
        </w:rPr>
      </w:pPr>
      <w:r w:rsidRPr="00217C86">
        <w:rPr>
          <w:b/>
        </w:rPr>
        <w:t>ведение которых осуществляют граждане, применяющие специальный налоговый режим</w:t>
      </w:r>
    </w:p>
    <w:p w14:paraId="2E58585A" w14:textId="77777777" w:rsidR="00382D00" w:rsidRPr="00217C86" w:rsidRDefault="00382D00" w:rsidP="00382D00">
      <w:pPr>
        <w:autoSpaceDE w:val="0"/>
        <w:autoSpaceDN w:val="0"/>
        <w:adjustRightInd w:val="0"/>
        <w:ind w:firstLine="709"/>
        <w:jc w:val="center"/>
        <w:rPr>
          <w:b/>
        </w:rPr>
      </w:pPr>
      <w:r w:rsidRPr="00217C86">
        <w:rPr>
          <w:b/>
        </w:rPr>
        <w:t xml:space="preserve">«Налог на профессиональный доход» за счет средств республиканского бюджета </w:t>
      </w:r>
    </w:p>
    <w:p w14:paraId="0E424DCA" w14:textId="77777777" w:rsidR="00382D00" w:rsidRPr="00217C86" w:rsidRDefault="00382D00" w:rsidP="00382D00">
      <w:pPr>
        <w:autoSpaceDE w:val="0"/>
        <w:autoSpaceDN w:val="0"/>
        <w:adjustRightInd w:val="0"/>
        <w:ind w:firstLine="709"/>
        <w:jc w:val="center"/>
        <w:rPr>
          <w:b/>
        </w:rPr>
      </w:pPr>
      <w:r w:rsidRPr="00217C86">
        <w:rPr>
          <w:b/>
        </w:rPr>
        <w:t>Чувашской Республики и местного бюджета</w:t>
      </w:r>
    </w:p>
    <w:p w14:paraId="20AEF0BD" w14:textId="77777777" w:rsidR="00382D00" w:rsidRPr="00217C86" w:rsidRDefault="00382D00" w:rsidP="00382D00">
      <w:pPr>
        <w:autoSpaceDE w:val="0"/>
        <w:autoSpaceDN w:val="0"/>
        <w:adjustRightInd w:val="0"/>
        <w:ind w:firstLine="709"/>
        <w:jc w:val="center"/>
        <w:rPr>
          <w:b/>
        </w:rPr>
      </w:pPr>
      <w:r w:rsidRPr="00217C86">
        <w:t xml:space="preserve">_______________________________ </w:t>
      </w:r>
      <w:r w:rsidRPr="00217C86">
        <w:rPr>
          <w:b/>
        </w:rPr>
        <w:t>за</w:t>
      </w:r>
      <w:r w:rsidRPr="00217C86">
        <w:t xml:space="preserve"> _________ </w:t>
      </w:r>
      <w:r w:rsidRPr="00217C86">
        <w:rPr>
          <w:b/>
        </w:rPr>
        <w:t>20</w:t>
      </w:r>
      <w:r w:rsidRPr="00217C86">
        <w:t xml:space="preserve">__ </w:t>
      </w:r>
      <w:r w:rsidRPr="00217C86">
        <w:rPr>
          <w:b/>
        </w:rPr>
        <w:t>года</w:t>
      </w:r>
    </w:p>
    <w:p w14:paraId="72563888" w14:textId="77777777" w:rsidR="00382D00" w:rsidRPr="00217C86" w:rsidRDefault="00382D00" w:rsidP="00382D00">
      <w:pPr>
        <w:autoSpaceDE w:val="0"/>
        <w:autoSpaceDN w:val="0"/>
        <w:adjustRightInd w:val="0"/>
        <w:ind w:firstLine="709"/>
      </w:pPr>
      <w:r w:rsidRPr="00217C86">
        <w:t xml:space="preserve">                                                               (получатель субсидии)</w:t>
      </w:r>
    </w:p>
    <w:p w14:paraId="70C3AA3F" w14:textId="77777777" w:rsidR="00382D00" w:rsidRPr="00217C86" w:rsidRDefault="00382D00" w:rsidP="00382D00">
      <w:pPr>
        <w:autoSpaceDE w:val="0"/>
        <w:autoSpaceDN w:val="0"/>
        <w:adjustRightInd w:val="0"/>
        <w:ind w:firstLine="709"/>
        <w:jc w:val="both"/>
      </w:pPr>
      <w:r w:rsidRPr="00217C86">
        <w:t xml:space="preserve">ИНН получателя субсидии____________________________________ </w:t>
      </w:r>
    </w:p>
    <w:p w14:paraId="1D672202" w14:textId="77777777" w:rsidR="00382D00" w:rsidRPr="00217C86" w:rsidRDefault="00382D00" w:rsidP="00382D00">
      <w:pPr>
        <w:autoSpaceDE w:val="0"/>
        <w:autoSpaceDN w:val="0"/>
        <w:adjustRightInd w:val="0"/>
        <w:ind w:firstLine="709"/>
        <w:jc w:val="both"/>
        <w:rPr>
          <w:sz w:val="26"/>
        </w:rPr>
      </w:pPr>
    </w:p>
    <w:tbl>
      <w:tblPr>
        <w:tblW w:w="146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76"/>
        <w:gridCol w:w="992"/>
        <w:gridCol w:w="1418"/>
        <w:gridCol w:w="1701"/>
        <w:gridCol w:w="1701"/>
        <w:gridCol w:w="3260"/>
        <w:gridCol w:w="2268"/>
      </w:tblGrid>
      <w:tr w:rsidR="004302C2" w:rsidRPr="00217C86" w14:paraId="05D49490" w14:textId="77777777" w:rsidTr="004302C2">
        <w:tc>
          <w:tcPr>
            <w:tcW w:w="3276" w:type="dxa"/>
            <w:tcBorders>
              <w:top w:val="single" w:sz="6" w:space="0" w:color="000000"/>
              <w:left w:val="single" w:sz="6" w:space="0" w:color="000000"/>
              <w:bottom w:val="single" w:sz="6" w:space="0" w:color="000000"/>
              <w:right w:val="single" w:sz="6" w:space="0" w:color="000000"/>
            </w:tcBorders>
            <w:shd w:val="clear" w:color="auto" w:fill="FFFFFF"/>
            <w:hideMark/>
          </w:tcPr>
          <w:p w14:paraId="18906897" w14:textId="77777777" w:rsidR="00382D00" w:rsidRPr="00217C86" w:rsidRDefault="00382D00" w:rsidP="00466295">
            <w:pPr>
              <w:autoSpaceDE w:val="0"/>
              <w:autoSpaceDN w:val="0"/>
              <w:adjustRightInd w:val="0"/>
              <w:jc w:val="center"/>
            </w:pPr>
            <w:r w:rsidRPr="00217C86">
              <w:t>Наименование направления</w:t>
            </w:r>
          </w:p>
          <w:p w14:paraId="770935BB" w14:textId="77777777" w:rsidR="00382D00" w:rsidRPr="00217C86" w:rsidRDefault="00382D00" w:rsidP="00466295">
            <w:pPr>
              <w:autoSpaceDE w:val="0"/>
              <w:autoSpaceDN w:val="0"/>
              <w:adjustRightInd w:val="0"/>
              <w:ind w:firstLine="709"/>
              <w:jc w:val="center"/>
            </w:pPr>
            <w:r w:rsidRPr="00217C86">
              <w:t>финансирования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75F2EB6" w14:textId="77777777" w:rsidR="00382D00" w:rsidRPr="00217C86" w:rsidRDefault="00382D00" w:rsidP="00466295">
            <w:pPr>
              <w:autoSpaceDE w:val="0"/>
              <w:autoSpaceDN w:val="0"/>
              <w:adjustRightInd w:val="0"/>
              <w:jc w:val="center"/>
            </w:pPr>
            <w:r w:rsidRPr="00217C86">
              <w:t>Ед.</w:t>
            </w:r>
          </w:p>
          <w:p w14:paraId="598FC59F" w14:textId="77777777" w:rsidR="00382D00" w:rsidRPr="00217C86" w:rsidRDefault="00382D00" w:rsidP="00466295">
            <w:pPr>
              <w:autoSpaceDE w:val="0"/>
              <w:autoSpaceDN w:val="0"/>
              <w:adjustRightInd w:val="0"/>
              <w:jc w:val="center"/>
            </w:pPr>
            <w:proofErr w:type="spellStart"/>
            <w:r w:rsidRPr="00217C86">
              <w:t>измер</w:t>
            </w:r>
            <w:proofErr w:type="spellEnd"/>
            <w:r w:rsidRPr="00217C86">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14:paraId="7B9D45DE" w14:textId="77777777" w:rsidR="00382D00" w:rsidRPr="00217C86" w:rsidRDefault="00382D00" w:rsidP="00466295">
            <w:pPr>
              <w:autoSpaceDE w:val="0"/>
              <w:autoSpaceDN w:val="0"/>
              <w:adjustRightInd w:val="0"/>
              <w:jc w:val="center"/>
            </w:pPr>
            <w:r w:rsidRPr="00217C86">
              <w:t>Количество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5B8E3F12" w14:textId="77777777" w:rsidR="00382D00" w:rsidRPr="00217C86" w:rsidRDefault="00382D00" w:rsidP="00466295">
            <w:pPr>
              <w:autoSpaceDE w:val="0"/>
              <w:autoSpaceDN w:val="0"/>
              <w:adjustRightInd w:val="0"/>
              <w:ind w:hanging="15"/>
              <w:jc w:val="center"/>
            </w:pPr>
            <w:r w:rsidRPr="00217C86">
              <w:t>Стоимость приобретения (осуществления расходов), рублей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7B168541" w14:textId="77777777" w:rsidR="00382D00" w:rsidRPr="00217C86" w:rsidRDefault="00382D00" w:rsidP="00466295">
            <w:pPr>
              <w:autoSpaceDE w:val="0"/>
              <w:autoSpaceDN w:val="0"/>
              <w:adjustRightInd w:val="0"/>
              <w:ind w:hanging="15"/>
              <w:jc w:val="center"/>
            </w:pPr>
            <w:r w:rsidRPr="00217C86">
              <w:t>Ставка</w:t>
            </w:r>
          </w:p>
          <w:p w14:paraId="2A030826" w14:textId="77777777" w:rsidR="00382D00" w:rsidRPr="00217C86" w:rsidRDefault="00382D00" w:rsidP="00466295">
            <w:pPr>
              <w:autoSpaceDE w:val="0"/>
              <w:autoSpaceDN w:val="0"/>
              <w:adjustRightInd w:val="0"/>
              <w:ind w:hanging="15"/>
              <w:jc w:val="center"/>
            </w:pPr>
            <w:r w:rsidRPr="00217C86">
              <w:t>субсидий</w:t>
            </w:r>
          </w:p>
          <w:p w14:paraId="515C6542" w14:textId="77777777" w:rsidR="00382D00" w:rsidRPr="00217C86" w:rsidRDefault="00382D00" w:rsidP="00466295">
            <w:pPr>
              <w:autoSpaceDE w:val="0"/>
              <w:autoSpaceDN w:val="0"/>
              <w:adjustRightInd w:val="0"/>
              <w:ind w:hanging="15"/>
              <w:jc w:val="center"/>
            </w:pPr>
            <w:r w:rsidRPr="00217C86">
              <w:t>(рублей</w:t>
            </w:r>
            <w:proofErr w:type="gramStart"/>
            <w:r w:rsidRPr="00217C86">
              <w:t>,  %)</w:t>
            </w:r>
            <w:proofErr w:type="gramEnd"/>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14:paraId="60A56B71" w14:textId="77777777" w:rsidR="00382D00" w:rsidRPr="00217C86" w:rsidRDefault="00382D00" w:rsidP="00466295">
            <w:pPr>
              <w:autoSpaceDE w:val="0"/>
              <w:autoSpaceDN w:val="0"/>
              <w:adjustRightInd w:val="0"/>
              <w:jc w:val="center"/>
            </w:pPr>
            <w:r w:rsidRPr="00217C86">
              <w:t>Причитающаяся сумма субсидий из республиканского бюджета Чувашской Республики, рублей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4517BF6B" w14:textId="77777777" w:rsidR="00382D00" w:rsidRPr="00217C86" w:rsidRDefault="00382D00" w:rsidP="00466295">
            <w:pPr>
              <w:autoSpaceDE w:val="0"/>
              <w:autoSpaceDN w:val="0"/>
              <w:adjustRightInd w:val="0"/>
              <w:jc w:val="center"/>
            </w:pPr>
            <w:r w:rsidRPr="00217C86">
              <w:t>Фактические затраты текущего года (подтвержденные документами),</w:t>
            </w:r>
          </w:p>
          <w:p w14:paraId="3B173EE4" w14:textId="77777777" w:rsidR="00382D00" w:rsidRPr="00217C86" w:rsidRDefault="00382D00" w:rsidP="00466295">
            <w:pPr>
              <w:autoSpaceDE w:val="0"/>
              <w:autoSpaceDN w:val="0"/>
              <w:adjustRightInd w:val="0"/>
              <w:ind w:firstLine="709"/>
              <w:jc w:val="center"/>
            </w:pPr>
            <w:r w:rsidRPr="00217C86">
              <w:t>рублей</w:t>
            </w:r>
          </w:p>
        </w:tc>
      </w:tr>
      <w:tr w:rsidR="004302C2" w:rsidRPr="00217C86" w14:paraId="18B6DA87" w14:textId="77777777" w:rsidTr="004302C2">
        <w:tc>
          <w:tcPr>
            <w:tcW w:w="3276" w:type="dxa"/>
            <w:tcBorders>
              <w:top w:val="single" w:sz="6" w:space="0" w:color="000000"/>
              <w:left w:val="single" w:sz="6" w:space="0" w:color="000000"/>
              <w:bottom w:val="single" w:sz="6" w:space="0" w:color="000000"/>
              <w:right w:val="single" w:sz="6" w:space="0" w:color="000000"/>
            </w:tcBorders>
            <w:shd w:val="clear" w:color="auto" w:fill="FFFFFF"/>
            <w:hideMark/>
          </w:tcPr>
          <w:p w14:paraId="475402B9" w14:textId="77777777" w:rsidR="00382D00" w:rsidRPr="00217C86" w:rsidRDefault="00382D00" w:rsidP="00466295">
            <w:pPr>
              <w:autoSpaceDE w:val="0"/>
              <w:autoSpaceDN w:val="0"/>
              <w:adjustRightInd w:val="0"/>
              <w:jc w:val="center"/>
            </w:pPr>
            <w:r w:rsidRPr="00217C86">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CF945B3" w14:textId="77777777" w:rsidR="00382D00" w:rsidRPr="00217C86" w:rsidRDefault="00382D00" w:rsidP="00466295">
            <w:pPr>
              <w:autoSpaceDE w:val="0"/>
              <w:autoSpaceDN w:val="0"/>
              <w:adjustRightInd w:val="0"/>
              <w:ind w:hanging="15"/>
              <w:jc w:val="center"/>
            </w:pPr>
            <w:r w:rsidRPr="00217C86">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14:paraId="01F3E3B6" w14:textId="77777777" w:rsidR="00382D00" w:rsidRPr="00217C86" w:rsidRDefault="00382D00" w:rsidP="00466295">
            <w:pPr>
              <w:autoSpaceDE w:val="0"/>
              <w:autoSpaceDN w:val="0"/>
              <w:adjustRightInd w:val="0"/>
              <w:ind w:hanging="15"/>
              <w:jc w:val="center"/>
            </w:pPr>
            <w:r w:rsidRPr="00217C86">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04735E04" w14:textId="77777777" w:rsidR="00382D00" w:rsidRPr="00217C86" w:rsidRDefault="00382D00" w:rsidP="00466295">
            <w:pPr>
              <w:autoSpaceDE w:val="0"/>
              <w:autoSpaceDN w:val="0"/>
              <w:adjustRightInd w:val="0"/>
              <w:ind w:hanging="16"/>
              <w:jc w:val="center"/>
            </w:pPr>
            <w:r w:rsidRPr="00217C86">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58EA68F7" w14:textId="77777777" w:rsidR="00382D00" w:rsidRPr="00217C86" w:rsidRDefault="00382D00" w:rsidP="00466295">
            <w:pPr>
              <w:autoSpaceDE w:val="0"/>
              <w:autoSpaceDN w:val="0"/>
              <w:adjustRightInd w:val="0"/>
              <w:jc w:val="center"/>
            </w:pPr>
            <w:r w:rsidRPr="00217C86">
              <w:t>5</w:t>
            </w:r>
          </w:p>
        </w:tc>
        <w:tc>
          <w:tcPr>
            <w:tcW w:w="3260" w:type="dxa"/>
            <w:tcBorders>
              <w:top w:val="single" w:sz="6" w:space="0" w:color="000000"/>
              <w:left w:val="single" w:sz="6" w:space="0" w:color="000000"/>
              <w:bottom w:val="single" w:sz="6" w:space="0" w:color="000000"/>
              <w:right w:val="single" w:sz="6" w:space="0" w:color="000000"/>
            </w:tcBorders>
            <w:shd w:val="clear" w:color="auto" w:fill="FFFFFF"/>
            <w:hideMark/>
          </w:tcPr>
          <w:p w14:paraId="33C9AE54" w14:textId="77777777" w:rsidR="00382D00" w:rsidRPr="00217C86" w:rsidRDefault="00382D00" w:rsidP="00466295">
            <w:pPr>
              <w:autoSpaceDE w:val="0"/>
              <w:autoSpaceDN w:val="0"/>
              <w:adjustRightInd w:val="0"/>
              <w:jc w:val="center"/>
            </w:pPr>
            <w:r w:rsidRPr="00217C86">
              <w:t>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5B319891" w14:textId="77777777" w:rsidR="00382D00" w:rsidRPr="00217C86" w:rsidRDefault="00382D00" w:rsidP="00466295">
            <w:pPr>
              <w:autoSpaceDE w:val="0"/>
              <w:autoSpaceDN w:val="0"/>
              <w:adjustRightInd w:val="0"/>
              <w:jc w:val="center"/>
            </w:pPr>
            <w:r w:rsidRPr="00217C86">
              <w:t>7</w:t>
            </w:r>
          </w:p>
        </w:tc>
      </w:tr>
      <w:tr w:rsidR="004302C2" w:rsidRPr="00217C86" w14:paraId="17509FB6" w14:textId="77777777" w:rsidTr="004302C2">
        <w:tc>
          <w:tcPr>
            <w:tcW w:w="3276" w:type="dxa"/>
            <w:tcBorders>
              <w:left w:val="single" w:sz="6" w:space="0" w:color="000000"/>
              <w:bottom w:val="single" w:sz="6" w:space="0" w:color="000000"/>
              <w:right w:val="single" w:sz="6" w:space="0" w:color="000000"/>
            </w:tcBorders>
            <w:shd w:val="clear" w:color="auto" w:fill="FFFFFF"/>
            <w:hideMark/>
          </w:tcPr>
          <w:p w14:paraId="39EA3D71" w14:textId="77777777" w:rsidR="00382D00" w:rsidRPr="00217C86" w:rsidRDefault="00382D00" w:rsidP="00466295">
            <w:pPr>
              <w:autoSpaceDE w:val="0"/>
              <w:autoSpaceDN w:val="0"/>
              <w:adjustRightInd w:val="0"/>
              <w:ind w:firstLine="709"/>
              <w:jc w:val="both"/>
            </w:pPr>
            <w:r w:rsidRPr="00217C86">
              <w:t> </w:t>
            </w:r>
          </w:p>
        </w:tc>
        <w:tc>
          <w:tcPr>
            <w:tcW w:w="992" w:type="dxa"/>
            <w:tcBorders>
              <w:left w:val="single" w:sz="6" w:space="0" w:color="000000"/>
              <w:bottom w:val="single" w:sz="6" w:space="0" w:color="000000"/>
              <w:right w:val="single" w:sz="6" w:space="0" w:color="000000"/>
            </w:tcBorders>
            <w:shd w:val="clear" w:color="auto" w:fill="FFFFFF"/>
          </w:tcPr>
          <w:p w14:paraId="6A43EE11" w14:textId="77777777" w:rsidR="00382D00" w:rsidRPr="00217C86" w:rsidRDefault="00382D00" w:rsidP="00466295">
            <w:pPr>
              <w:autoSpaceDE w:val="0"/>
              <w:autoSpaceDN w:val="0"/>
              <w:adjustRightInd w:val="0"/>
              <w:ind w:firstLine="709"/>
              <w:jc w:val="both"/>
            </w:pPr>
          </w:p>
        </w:tc>
        <w:tc>
          <w:tcPr>
            <w:tcW w:w="1418" w:type="dxa"/>
            <w:tcBorders>
              <w:left w:val="single" w:sz="6" w:space="0" w:color="000000"/>
              <w:bottom w:val="single" w:sz="6" w:space="0" w:color="000000"/>
              <w:right w:val="single" w:sz="6" w:space="0" w:color="000000"/>
            </w:tcBorders>
            <w:shd w:val="clear" w:color="auto" w:fill="FFFFFF"/>
            <w:hideMark/>
          </w:tcPr>
          <w:p w14:paraId="4B10F018" w14:textId="77777777" w:rsidR="00382D00" w:rsidRPr="00217C86" w:rsidRDefault="00382D00" w:rsidP="00466295">
            <w:pPr>
              <w:autoSpaceDE w:val="0"/>
              <w:autoSpaceDN w:val="0"/>
              <w:adjustRightInd w:val="0"/>
              <w:ind w:firstLine="709"/>
              <w:jc w:val="both"/>
            </w:pPr>
            <w:r w:rsidRPr="00217C86">
              <w:t> </w:t>
            </w:r>
          </w:p>
        </w:tc>
        <w:tc>
          <w:tcPr>
            <w:tcW w:w="1701" w:type="dxa"/>
            <w:tcBorders>
              <w:left w:val="single" w:sz="6" w:space="0" w:color="000000"/>
              <w:bottom w:val="single" w:sz="6" w:space="0" w:color="000000"/>
              <w:right w:val="single" w:sz="6" w:space="0" w:color="000000"/>
            </w:tcBorders>
            <w:shd w:val="clear" w:color="auto" w:fill="FFFFFF"/>
          </w:tcPr>
          <w:p w14:paraId="63D7B477" w14:textId="77777777" w:rsidR="00382D00" w:rsidRPr="00217C86" w:rsidRDefault="00382D00" w:rsidP="00466295">
            <w:pPr>
              <w:autoSpaceDE w:val="0"/>
              <w:autoSpaceDN w:val="0"/>
              <w:adjustRightInd w:val="0"/>
              <w:ind w:firstLine="709"/>
              <w:jc w:val="both"/>
            </w:pPr>
          </w:p>
        </w:tc>
        <w:tc>
          <w:tcPr>
            <w:tcW w:w="1701" w:type="dxa"/>
            <w:tcBorders>
              <w:left w:val="single" w:sz="6" w:space="0" w:color="000000"/>
              <w:bottom w:val="single" w:sz="6" w:space="0" w:color="000000"/>
              <w:right w:val="single" w:sz="6" w:space="0" w:color="000000"/>
            </w:tcBorders>
            <w:shd w:val="clear" w:color="auto" w:fill="FFFFFF"/>
            <w:hideMark/>
          </w:tcPr>
          <w:p w14:paraId="65331AB6" w14:textId="77777777" w:rsidR="00382D00" w:rsidRPr="00217C86" w:rsidRDefault="00382D00" w:rsidP="00466295">
            <w:pPr>
              <w:autoSpaceDE w:val="0"/>
              <w:autoSpaceDN w:val="0"/>
              <w:adjustRightInd w:val="0"/>
              <w:ind w:firstLine="709"/>
              <w:jc w:val="both"/>
            </w:pPr>
            <w:r w:rsidRPr="00217C86">
              <w:t> </w:t>
            </w:r>
          </w:p>
        </w:tc>
        <w:tc>
          <w:tcPr>
            <w:tcW w:w="3260" w:type="dxa"/>
            <w:tcBorders>
              <w:left w:val="single" w:sz="6" w:space="0" w:color="000000"/>
              <w:bottom w:val="single" w:sz="6" w:space="0" w:color="000000"/>
              <w:right w:val="single" w:sz="6" w:space="0" w:color="000000"/>
            </w:tcBorders>
            <w:shd w:val="clear" w:color="auto" w:fill="FFFFFF"/>
            <w:hideMark/>
          </w:tcPr>
          <w:p w14:paraId="74949E04" w14:textId="77777777" w:rsidR="00382D00" w:rsidRPr="00217C86" w:rsidRDefault="00382D00" w:rsidP="00466295">
            <w:pPr>
              <w:autoSpaceDE w:val="0"/>
              <w:autoSpaceDN w:val="0"/>
              <w:adjustRightInd w:val="0"/>
              <w:ind w:firstLine="709"/>
              <w:jc w:val="both"/>
            </w:pPr>
            <w:r w:rsidRPr="00217C86">
              <w:t> </w:t>
            </w:r>
          </w:p>
        </w:tc>
        <w:tc>
          <w:tcPr>
            <w:tcW w:w="2268" w:type="dxa"/>
            <w:tcBorders>
              <w:left w:val="single" w:sz="6" w:space="0" w:color="000000"/>
              <w:bottom w:val="single" w:sz="6" w:space="0" w:color="000000"/>
              <w:right w:val="single" w:sz="6" w:space="0" w:color="000000"/>
            </w:tcBorders>
            <w:shd w:val="clear" w:color="auto" w:fill="FFFFFF"/>
          </w:tcPr>
          <w:p w14:paraId="047F00DC" w14:textId="77777777" w:rsidR="00382D00" w:rsidRPr="00217C86" w:rsidRDefault="00382D00" w:rsidP="00466295">
            <w:pPr>
              <w:autoSpaceDE w:val="0"/>
              <w:autoSpaceDN w:val="0"/>
              <w:adjustRightInd w:val="0"/>
              <w:ind w:firstLine="709"/>
              <w:jc w:val="both"/>
            </w:pPr>
          </w:p>
        </w:tc>
      </w:tr>
    </w:tbl>
    <w:p w14:paraId="0B0BCDE8" w14:textId="77777777" w:rsidR="00382D00" w:rsidRPr="00217C86" w:rsidRDefault="00382D00" w:rsidP="00382D00">
      <w:pPr>
        <w:autoSpaceDE w:val="0"/>
        <w:autoSpaceDN w:val="0"/>
        <w:adjustRightInd w:val="0"/>
        <w:ind w:firstLine="709"/>
        <w:jc w:val="both"/>
        <w:rPr>
          <w:sz w:val="26"/>
        </w:rPr>
      </w:pPr>
    </w:p>
    <w:p w14:paraId="5EE6E704" w14:textId="77777777" w:rsidR="00382D00" w:rsidRPr="00217C86" w:rsidRDefault="00382D00" w:rsidP="00382D00">
      <w:pPr>
        <w:autoSpaceDE w:val="0"/>
        <w:autoSpaceDN w:val="0"/>
        <w:adjustRightInd w:val="0"/>
        <w:ind w:firstLine="709"/>
        <w:jc w:val="both"/>
        <w:rPr>
          <w:sz w:val="26"/>
        </w:rPr>
      </w:pPr>
    </w:p>
    <w:p w14:paraId="5B3964F6" w14:textId="77777777" w:rsidR="00382D00" w:rsidRPr="00217C86" w:rsidRDefault="00382D00" w:rsidP="00382D00">
      <w:pPr>
        <w:autoSpaceDE w:val="0"/>
        <w:autoSpaceDN w:val="0"/>
        <w:adjustRightInd w:val="0"/>
        <w:ind w:firstLine="709"/>
        <w:jc w:val="both"/>
      </w:pPr>
      <w:r w:rsidRPr="00217C86">
        <w:t>Получатель субсидии   ________________ ____________________________________</w:t>
      </w:r>
    </w:p>
    <w:p w14:paraId="43E30968" w14:textId="77777777" w:rsidR="00382D00" w:rsidRPr="00217C86" w:rsidRDefault="00382D00" w:rsidP="00382D00">
      <w:pPr>
        <w:autoSpaceDE w:val="0"/>
        <w:autoSpaceDN w:val="0"/>
        <w:adjustRightInd w:val="0"/>
        <w:ind w:firstLine="709"/>
        <w:jc w:val="both"/>
        <w:rPr>
          <w:sz w:val="26"/>
        </w:rPr>
      </w:pPr>
      <w:r w:rsidRPr="00217C86">
        <w:t xml:space="preserve">                                                         (подпись)                               (расшифровка подписи)</w:t>
      </w:r>
    </w:p>
    <w:p w14:paraId="77ECC507" w14:textId="77777777" w:rsidR="00382D00" w:rsidRPr="00217C86" w:rsidRDefault="00382D00" w:rsidP="00382D00">
      <w:pPr>
        <w:autoSpaceDE w:val="0"/>
        <w:autoSpaceDN w:val="0"/>
        <w:jc w:val="center"/>
        <w:rPr>
          <w:b/>
          <w:sz w:val="26"/>
          <w:szCs w:val="26"/>
        </w:rPr>
        <w:sectPr w:rsidR="00382D00" w:rsidRPr="00217C86" w:rsidSect="00466295">
          <w:pgSz w:w="16838" w:h="11905" w:orient="landscape" w:code="9"/>
          <w:pgMar w:top="567" w:right="1134" w:bottom="1985" w:left="1134" w:header="709" w:footer="709" w:gutter="0"/>
          <w:cols w:space="720"/>
          <w:docGrid w:linePitch="326"/>
        </w:sectPr>
      </w:pPr>
    </w:p>
    <w:p w14:paraId="514F8D1C" w14:textId="77777777" w:rsidR="00382D00" w:rsidRPr="00217C86" w:rsidRDefault="00382D00" w:rsidP="00382D00">
      <w:pPr>
        <w:autoSpaceDE w:val="0"/>
        <w:autoSpaceDN w:val="0"/>
        <w:adjustRightInd w:val="0"/>
        <w:ind w:left="3969"/>
        <w:jc w:val="center"/>
        <w:rPr>
          <w:sz w:val="22"/>
          <w:szCs w:val="22"/>
        </w:rPr>
      </w:pPr>
      <w:r w:rsidRPr="00217C86">
        <w:rPr>
          <w:sz w:val="22"/>
          <w:szCs w:val="22"/>
        </w:rPr>
        <w:lastRenderedPageBreak/>
        <w:t>Приложение № 3</w:t>
      </w:r>
    </w:p>
    <w:p w14:paraId="73E556D7" w14:textId="77777777" w:rsidR="00382D00" w:rsidRPr="00217C86" w:rsidRDefault="00382D00" w:rsidP="00382D00">
      <w:pPr>
        <w:autoSpaceDE w:val="0"/>
        <w:autoSpaceDN w:val="0"/>
        <w:adjustRightInd w:val="0"/>
        <w:ind w:left="3969"/>
        <w:jc w:val="both"/>
        <w:rPr>
          <w:sz w:val="22"/>
          <w:szCs w:val="22"/>
        </w:rPr>
      </w:pPr>
      <w:r w:rsidRPr="00217C86">
        <w:rPr>
          <w:sz w:val="22"/>
          <w:szCs w:val="22"/>
        </w:rPr>
        <w:t xml:space="preserve">к Правилам предоставления субсидий из бюджета муниципального района (округа) на поддержку граждан, ведущих личное подсобное  хозяйство и применяющих специальный налоговый режим «Налог на профессиональный доход», в том числе за счет средств республиканского бюджета Чувашской Республики, не обеспеченных </w:t>
      </w:r>
      <w:proofErr w:type="spellStart"/>
      <w:r w:rsidRPr="00217C86">
        <w:rPr>
          <w:sz w:val="22"/>
          <w:szCs w:val="22"/>
        </w:rPr>
        <w:t>софинансированием</w:t>
      </w:r>
      <w:proofErr w:type="spellEnd"/>
      <w:r w:rsidRPr="00217C86">
        <w:rPr>
          <w:sz w:val="22"/>
          <w:szCs w:val="22"/>
        </w:rPr>
        <w:t xml:space="preserve"> из федерального бюджета</w:t>
      </w:r>
    </w:p>
    <w:p w14:paraId="404176FC" w14:textId="77777777" w:rsidR="00382D00" w:rsidRPr="00217C86" w:rsidRDefault="00382D00" w:rsidP="00382D00">
      <w:pPr>
        <w:autoSpaceDE w:val="0"/>
        <w:autoSpaceDN w:val="0"/>
        <w:jc w:val="center"/>
        <w:rPr>
          <w:b/>
          <w:sz w:val="26"/>
          <w:szCs w:val="26"/>
        </w:rPr>
      </w:pPr>
    </w:p>
    <w:p w14:paraId="2A7E6535" w14:textId="77777777" w:rsidR="00382D00" w:rsidRPr="00217C86" w:rsidRDefault="00382D00" w:rsidP="00382D00">
      <w:pPr>
        <w:autoSpaceDE w:val="0"/>
        <w:autoSpaceDN w:val="0"/>
        <w:jc w:val="center"/>
        <w:rPr>
          <w:b/>
          <w:sz w:val="26"/>
          <w:szCs w:val="26"/>
        </w:rPr>
      </w:pPr>
      <w:r w:rsidRPr="00217C86">
        <w:rPr>
          <w:b/>
          <w:sz w:val="26"/>
          <w:szCs w:val="26"/>
        </w:rPr>
        <w:t>О Т Ч Е Т</w:t>
      </w:r>
    </w:p>
    <w:p w14:paraId="4DFD7CEB" w14:textId="77777777" w:rsidR="00382D00" w:rsidRPr="00217C86" w:rsidRDefault="00382D00" w:rsidP="00382D00">
      <w:pPr>
        <w:autoSpaceDE w:val="0"/>
        <w:autoSpaceDN w:val="0"/>
        <w:jc w:val="center"/>
        <w:rPr>
          <w:sz w:val="26"/>
          <w:szCs w:val="26"/>
        </w:rPr>
      </w:pPr>
      <w:r w:rsidRPr="00217C86">
        <w:rPr>
          <w:b/>
          <w:sz w:val="26"/>
          <w:szCs w:val="26"/>
        </w:rPr>
        <w:t xml:space="preserve"> о результатах использования субсидий </w:t>
      </w:r>
      <w:r w:rsidRPr="00217C86">
        <w:rPr>
          <w:sz w:val="26"/>
          <w:szCs w:val="26"/>
        </w:rPr>
        <w:t>_____________________________________________________</w:t>
      </w:r>
    </w:p>
    <w:p w14:paraId="10AE14F9" w14:textId="77777777" w:rsidR="00382D00" w:rsidRPr="00217C86" w:rsidRDefault="00382D00" w:rsidP="00382D00">
      <w:pPr>
        <w:autoSpaceDE w:val="0"/>
        <w:autoSpaceDN w:val="0"/>
        <w:jc w:val="center"/>
        <w:rPr>
          <w:sz w:val="22"/>
          <w:szCs w:val="22"/>
        </w:rPr>
      </w:pPr>
      <w:r w:rsidRPr="00217C86">
        <w:rPr>
          <w:sz w:val="22"/>
          <w:szCs w:val="22"/>
        </w:rPr>
        <w:t>(наименование получателя субсидии)</w:t>
      </w:r>
    </w:p>
    <w:p w14:paraId="01674085" w14:textId="77777777" w:rsidR="00382D00" w:rsidRPr="00217C86" w:rsidRDefault="00382D00" w:rsidP="00382D00">
      <w:pPr>
        <w:autoSpaceDE w:val="0"/>
        <w:autoSpaceDN w:val="0"/>
        <w:jc w:val="center"/>
        <w:rPr>
          <w:sz w:val="26"/>
          <w:szCs w:val="26"/>
        </w:rPr>
      </w:pPr>
      <w:r w:rsidRPr="00217C86">
        <w:rPr>
          <w:b/>
          <w:sz w:val="26"/>
          <w:szCs w:val="26"/>
        </w:rPr>
        <w:t>на</w:t>
      </w:r>
      <w:r w:rsidRPr="00217C86">
        <w:rPr>
          <w:sz w:val="26"/>
          <w:szCs w:val="26"/>
        </w:rPr>
        <w:t xml:space="preserve"> ___ ____________ </w:t>
      </w:r>
      <w:r w:rsidRPr="00217C86">
        <w:rPr>
          <w:b/>
          <w:sz w:val="26"/>
          <w:szCs w:val="26"/>
        </w:rPr>
        <w:t>20</w:t>
      </w:r>
      <w:r w:rsidRPr="00217C86">
        <w:rPr>
          <w:sz w:val="26"/>
          <w:szCs w:val="26"/>
        </w:rPr>
        <w:t xml:space="preserve">__ </w:t>
      </w:r>
      <w:r w:rsidRPr="00217C86">
        <w:rPr>
          <w:b/>
          <w:sz w:val="26"/>
          <w:szCs w:val="26"/>
        </w:rPr>
        <w:t>года</w:t>
      </w:r>
    </w:p>
    <w:p w14:paraId="7122DA4C" w14:textId="77777777" w:rsidR="00382D00" w:rsidRPr="00217C86" w:rsidRDefault="00382D00" w:rsidP="00382D00">
      <w:pPr>
        <w:autoSpaceDE w:val="0"/>
        <w:autoSpaceDN w:val="0"/>
        <w:jc w:val="both"/>
        <w:rPr>
          <w:sz w:val="26"/>
          <w:szCs w:val="26"/>
        </w:rPr>
      </w:pPr>
    </w:p>
    <w:tbl>
      <w:tblPr>
        <w:tblW w:w="5378" w:type="pct"/>
        <w:tblInd w:w="-107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84"/>
        <w:gridCol w:w="3449"/>
        <w:gridCol w:w="1134"/>
        <w:gridCol w:w="1273"/>
        <w:gridCol w:w="1134"/>
        <w:gridCol w:w="1415"/>
        <w:gridCol w:w="1558"/>
      </w:tblGrid>
      <w:tr w:rsidR="004302C2" w:rsidRPr="00217C86" w14:paraId="68ED608D" w14:textId="77777777" w:rsidTr="004302C2">
        <w:tc>
          <w:tcPr>
            <w:tcW w:w="185" w:type="pct"/>
            <w:tcBorders>
              <w:left w:val="nil"/>
            </w:tcBorders>
          </w:tcPr>
          <w:p w14:paraId="611D875A" w14:textId="77777777" w:rsidR="00382D00" w:rsidRPr="00217C86" w:rsidRDefault="00382D00" w:rsidP="00466295">
            <w:pPr>
              <w:autoSpaceDE w:val="0"/>
              <w:autoSpaceDN w:val="0"/>
              <w:jc w:val="center"/>
              <w:rPr>
                <w:sz w:val="22"/>
                <w:szCs w:val="22"/>
              </w:rPr>
            </w:pPr>
            <w:r w:rsidRPr="00217C86">
              <w:rPr>
                <w:sz w:val="22"/>
                <w:szCs w:val="22"/>
              </w:rPr>
              <w:t>№</w:t>
            </w:r>
          </w:p>
          <w:p w14:paraId="44DE62BC" w14:textId="77777777" w:rsidR="00382D00" w:rsidRPr="00217C86" w:rsidRDefault="00382D00" w:rsidP="00466295">
            <w:pPr>
              <w:autoSpaceDE w:val="0"/>
              <w:autoSpaceDN w:val="0"/>
              <w:jc w:val="center"/>
              <w:rPr>
                <w:sz w:val="22"/>
                <w:szCs w:val="22"/>
              </w:rPr>
            </w:pPr>
            <w:proofErr w:type="spellStart"/>
            <w:r w:rsidRPr="00217C86">
              <w:rPr>
                <w:sz w:val="22"/>
                <w:szCs w:val="22"/>
              </w:rPr>
              <w:t>пп</w:t>
            </w:r>
            <w:proofErr w:type="spellEnd"/>
          </w:p>
        </w:tc>
        <w:tc>
          <w:tcPr>
            <w:tcW w:w="1666" w:type="pct"/>
          </w:tcPr>
          <w:p w14:paraId="227E9460" w14:textId="77777777" w:rsidR="00382D00" w:rsidRPr="00217C86" w:rsidRDefault="00382D00" w:rsidP="00466295">
            <w:pPr>
              <w:autoSpaceDE w:val="0"/>
              <w:autoSpaceDN w:val="0"/>
              <w:jc w:val="center"/>
              <w:rPr>
                <w:sz w:val="22"/>
                <w:szCs w:val="22"/>
              </w:rPr>
            </w:pPr>
            <w:r w:rsidRPr="00217C86">
              <w:rPr>
                <w:sz w:val="22"/>
                <w:szCs w:val="22"/>
              </w:rPr>
              <w:t xml:space="preserve">Наименование показателя, необходимого </w:t>
            </w:r>
          </w:p>
          <w:p w14:paraId="6D0EE4B0" w14:textId="77777777" w:rsidR="00382D00" w:rsidRPr="00217C86" w:rsidRDefault="00382D00" w:rsidP="00466295">
            <w:pPr>
              <w:autoSpaceDE w:val="0"/>
              <w:autoSpaceDN w:val="0"/>
              <w:jc w:val="center"/>
              <w:rPr>
                <w:sz w:val="22"/>
                <w:szCs w:val="22"/>
              </w:rPr>
            </w:pPr>
            <w:r w:rsidRPr="00217C86">
              <w:rPr>
                <w:sz w:val="22"/>
                <w:szCs w:val="22"/>
              </w:rPr>
              <w:t>для достижения результата предоставления субсидии (далее – показатель предоставления  субсидии)</w:t>
            </w:r>
          </w:p>
        </w:tc>
        <w:tc>
          <w:tcPr>
            <w:tcW w:w="548" w:type="pct"/>
          </w:tcPr>
          <w:p w14:paraId="6F682E85" w14:textId="77777777" w:rsidR="00382D00" w:rsidRPr="00217C86" w:rsidRDefault="00382D00" w:rsidP="00466295">
            <w:pPr>
              <w:autoSpaceDE w:val="0"/>
              <w:autoSpaceDN w:val="0"/>
              <w:jc w:val="center"/>
              <w:rPr>
                <w:sz w:val="22"/>
                <w:szCs w:val="22"/>
              </w:rPr>
            </w:pPr>
            <w:r w:rsidRPr="00217C86">
              <w:rPr>
                <w:sz w:val="22"/>
                <w:szCs w:val="22"/>
              </w:rPr>
              <w:t>Единица измерения</w:t>
            </w:r>
          </w:p>
        </w:tc>
        <w:tc>
          <w:tcPr>
            <w:tcW w:w="615" w:type="pct"/>
          </w:tcPr>
          <w:p w14:paraId="0ACD8474" w14:textId="77777777" w:rsidR="00382D00" w:rsidRPr="00217C86" w:rsidRDefault="00382D00" w:rsidP="00466295">
            <w:pPr>
              <w:autoSpaceDE w:val="0"/>
              <w:autoSpaceDN w:val="0"/>
              <w:jc w:val="center"/>
              <w:rPr>
                <w:sz w:val="22"/>
                <w:szCs w:val="22"/>
              </w:rPr>
            </w:pPr>
            <w:r w:rsidRPr="00217C86">
              <w:rPr>
                <w:sz w:val="22"/>
                <w:szCs w:val="22"/>
              </w:rPr>
              <w:t>Планируемое значение показателя предоставления субсидии*</w:t>
            </w:r>
          </w:p>
        </w:tc>
        <w:tc>
          <w:tcPr>
            <w:tcW w:w="548" w:type="pct"/>
          </w:tcPr>
          <w:p w14:paraId="095F0B6B" w14:textId="77777777" w:rsidR="00382D00" w:rsidRPr="00217C86" w:rsidRDefault="00382D00" w:rsidP="00466295">
            <w:pPr>
              <w:autoSpaceDE w:val="0"/>
              <w:autoSpaceDN w:val="0"/>
              <w:jc w:val="center"/>
              <w:rPr>
                <w:sz w:val="22"/>
                <w:szCs w:val="22"/>
              </w:rPr>
            </w:pPr>
            <w:r w:rsidRPr="00217C86">
              <w:rPr>
                <w:sz w:val="22"/>
                <w:szCs w:val="22"/>
              </w:rPr>
              <w:t>Фактическое значение показателя предоставления субсидии</w:t>
            </w:r>
          </w:p>
        </w:tc>
        <w:tc>
          <w:tcPr>
            <w:tcW w:w="684" w:type="pct"/>
          </w:tcPr>
          <w:p w14:paraId="1E45C0F8" w14:textId="77777777" w:rsidR="00382D00" w:rsidRPr="00217C86" w:rsidRDefault="00382D00" w:rsidP="00466295">
            <w:pPr>
              <w:autoSpaceDE w:val="0"/>
              <w:autoSpaceDN w:val="0"/>
              <w:jc w:val="center"/>
              <w:rPr>
                <w:sz w:val="22"/>
                <w:szCs w:val="22"/>
              </w:rPr>
            </w:pPr>
            <w:r w:rsidRPr="00217C86">
              <w:rPr>
                <w:sz w:val="22"/>
                <w:szCs w:val="22"/>
              </w:rPr>
              <w:t>Достижение результата предоставления субсидии (да/нет)</w:t>
            </w:r>
          </w:p>
        </w:tc>
        <w:tc>
          <w:tcPr>
            <w:tcW w:w="753" w:type="pct"/>
            <w:tcBorders>
              <w:right w:val="nil"/>
            </w:tcBorders>
          </w:tcPr>
          <w:p w14:paraId="7508AD4D" w14:textId="77777777" w:rsidR="00382D00" w:rsidRPr="00217C86" w:rsidRDefault="00382D00" w:rsidP="00466295">
            <w:pPr>
              <w:autoSpaceDE w:val="0"/>
              <w:autoSpaceDN w:val="0"/>
              <w:jc w:val="center"/>
              <w:rPr>
                <w:sz w:val="22"/>
                <w:szCs w:val="22"/>
              </w:rPr>
            </w:pPr>
            <w:r w:rsidRPr="00217C86">
              <w:rPr>
                <w:sz w:val="22"/>
                <w:szCs w:val="22"/>
              </w:rPr>
              <w:t>Причины недостижения планируемого значения показателя предоставления субсидии</w:t>
            </w:r>
          </w:p>
        </w:tc>
      </w:tr>
      <w:tr w:rsidR="004302C2" w:rsidRPr="00217C86" w14:paraId="60C2369D" w14:textId="77777777" w:rsidTr="004302C2">
        <w:tc>
          <w:tcPr>
            <w:tcW w:w="185" w:type="pct"/>
            <w:tcBorders>
              <w:left w:val="nil"/>
            </w:tcBorders>
          </w:tcPr>
          <w:p w14:paraId="759DEB8B" w14:textId="77777777" w:rsidR="00382D00" w:rsidRPr="00217C86" w:rsidRDefault="00382D00" w:rsidP="00466295">
            <w:pPr>
              <w:autoSpaceDE w:val="0"/>
              <w:autoSpaceDN w:val="0"/>
              <w:jc w:val="center"/>
              <w:rPr>
                <w:sz w:val="22"/>
                <w:szCs w:val="22"/>
              </w:rPr>
            </w:pPr>
            <w:r w:rsidRPr="00217C86">
              <w:rPr>
                <w:sz w:val="22"/>
                <w:szCs w:val="22"/>
              </w:rPr>
              <w:t>1.</w:t>
            </w:r>
          </w:p>
        </w:tc>
        <w:tc>
          <w:tcPr>
            <w:tcW w:w="1666" w:type="pct"/>
          </w:tcPr>
          <w:p w14:paraId="46622A08" w14:textId="77777777" w:rsidR="00382D00" w:rsidRPr="00217C86" w:rsidRDefault="00382D00" w:rsidP="00466295">
            <w:pPr>
              <w:autoSpaceDE w:val="0"/>
              <w:autoSpaceDN w:val="0"/>
              <w:jc w:val="both"/>
              <w:rPr>
                <w:sz w:val="22"/>
                <w:szCs w:val="22"/>
              </w:rPr>
            </w:pPr>
            <w:proofErr w:type="gramStart"/>
            <w:r w:rsidRPr="00217C86">
              <w:rPr>
                <w:sz w:val="22"/>
                <w:szCs w:val="22"/>
              </w:rPr>
              <w:t>прирост объема реализованного молока, произведенного гражданами, ведущими личные подсобные 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(для субсидий, указанных в абзацах втором - четвертом  пункта 2.2 настоящих Правил)</w:t>
            </w:r>
            <w:proofErr w:type="gramEnd"/>
          </w:p>
        </w:tc>
        <w:tc>
          <w:tcPr>
            <w:tcW w:w="548" w:type="pct"/>
          </w:tcPr>
          <w:p w14:paraId="3EF35C88" w14:textId="77777777" w:rsidR="00382D00" w:rsidRPr="00217C86" w:rsidRDefault="00382D00" w:rsidP="00466295">
            <w:pPr>
              <w:autoSpaceDE w:val="0"/>
              <w:autoSpaceDN w:val="0"/>
              <w:jc w:val="center"/>
              <w:rPr>
                <w:sz w:val="22"/>
                <w:szCs w:val="22"/>
              </w:rPr>
            </w:pPr>
            <w:r w:rsidRPr="00217C86">
              <w:rPr>
                <w:sz w:val="22"/>
                <w:szCs w:val="22"/>
              </w:rPr>
              <w:t>процентов</w:t>
            </w:r>
          </w:p>
        </w:tc>
        <w:tc>
          <w:tcPr>
            <w:tcW w:w="615" w:type="pct"/>
          </w:tcPr>
          <w:p w14:paraId="1931AF44" w14:textId="77777777" w:rsidR="00382D00" w:rsidRPr="00217C86" w:rsidRDefault="00382D00" w:rsidP="00466295">
            <w:pPr>
              <w:autoSpaceDE w:val="0"/>
              <w:autoSpaceDN w:val="0"/>
              <w:jc w:val="both"/>
              <w:rPr>
                <w:sz w:val="22"/>
                <w:szCs w:val="22"/>
              </w:rPr>
            </w:pPr>
          </w:p>
        </w:tc>
        <w:tc>
          <w:tcPr>
            <w:tcW w:w="548" w:type="pct"/>
          </w:tcPr>
          <w:p w14:paraId="221D7FB9" w14:textId="77777777" w:rsidR="00382D00" w:rsidRPr="00217C86" w:rsidRDefault="00382D00" w:rsidP="00466295">
            <w:pPr>
              <w:autoSpaceDE w:val="0"/>
              <w:autoSpaceDN w:val="0"/>
              <w:jc w:val="both"/>
              <w:rPr>
                <w:sz w:val="22"/>
                <w:szCs w:val="22"/>
              </w:rPr>
            </w:pPr>
          </w:p>
        </w:tc>
        <w:tc>
          <w:tcPr>
            <w:tcW w:w="684" w:type="pct"/>
          </w:tcPr>
          <w:p w14:paraId="60B9A2A3" w14:textId="77777777" w:rsidR="00382D00" w:rsidRPr="00217C86" w:rsidRDefault="00382D00" w:rsidP="00466295">
            <w:pPr>
              <w:autoSpaceDE w:val="0"/>
              <w:autoSpaceDN w:val="0"/>
              <w:jc w:val="both"/>
              <w:rPr>
                <w:sz w:val="22"/>
                <w:szCs w:val="22"/>
              </w:rPr>
            </w:pPr>
          </w:p>
        </w:tc>
        <w:tc>
          <w:tcPr>
            <w:tcW w:w="753" w:type="pct"/>
            <w:tcBorders>
              <w:right w:val="nil"/>
            </w:tcBorders>
          </w:tcPr>
          <w:p w14:paraId="4CA13D87" w14:textId="77777777" w:rsidR="00382D00" w:rsidRPr="00217C86" w:rsidRDefault="00382D00" w:rsidP="00466295">
            <w:pPr>
              <w:autoSpaceDE w:val="0"/>
              <w:autoSpaceDN w:val="0"/>
              <w:jc w:val="both"/>
              <w:rPr>
                <w:sz w:val="22"/>
                <w:szCs w:val="22"/>
              </w:rPr>
            </w:pPr>
          </w:p>
        </w:tc>
      </w:tr>
      <w:tr w:rsidR="004302C2" w:rsidRPr="00217C86" w14:paraId="02848833" w14:textId="77777777" w:rsidTr="004302C2">
        <w:tc>
          <w:tcPr>
            <w:tcW w:w="185" w:type="pct"/>
            <w:tcBorders>
              <w:left w:val="nil"/>
            </w:tcBorders>
          </w:tcPr>
          <w:p w14:paraId="15B60552" w14:textId="77777777" w:rsidR="00382D00" w:rsidRPr="00217C86" w:rsidRDefault="00382D00" w:rsidP="00466295">
            <w:pPr>
              <w:autoSpaceDE w:val="0"/>
              <w:autoSpaceDN w:val="0"/>
              <w:jc w:val="center"/>
              <w:rPr>
                <w:sz w:val="22"/>
                <w:szCs w:val="22"/>
              </w:rPr>
            </w:pPr>
            <w:r w:rsidRPr="00217C86">
              <w:rPr>
                <w:sz w:val="22"/>
                <w:szCs w:val="22"/>
              </w:rPr>
              <w:t>2</w:t>
            </w:r>
          </w:p>
        </w:tc>
        <w:tc>
          <w:tcPr>
            <w:tcW w:w="1666" w:type="pct"/>
          </w:tcPr>
          <w:p w14:paraId="02F6DDEE" w14:textId="77777777" w:rsidR="00382D00" w:rsidRPr="00217C86" w:rsidRDefault="00382D00" w:rsidP="00466295">
            <w:pPr>
              <w:autoSpaceDE w:val="0"/>
              <w:autoSpaceDN w:val="0"/>
              <w:jc w:val="both"/>
              <w:rPr>
                <w:sz w:val="22"/>
                <w:szCs w:val="22"/>
              </w:rPr>
            </w:pPr>
            <w:proofErr w:type="gramStart"/>
            <w:r w:rsidRPr="00217C86">
              <w:rPr>
                <w:sz w:val="22"/>
                <w:szCs w:val="22"/>
              </w:rPr>
              <w:t xml:space="preserve">прирост объема </w:t>
            </w:r>
            <w:proofErr w:type="spellStart"/>
            <w:r w:rsidRPr="00217C86">
              <w:rPr>
                <w:sz w:val="22"/>
                <w:szCs w:val="22"/>
              </w:rPr>
              <w:t>реа-лизованных</w:t>
            </w:r>
            <w:proofErr w:type="spellEnd"/>
            <w:r w:rsidRPr="00217C86">
              <w:rPr>
                <w:sz w:val="22"/>
                <w:szCs w:val="22"/>
              </w:rPr>
              <w:t xml:space="preserve"> картофеля и (или) овощей и молока, произведенных гражданами, ведущими личные подсобные хозяйства и применяющими специальный </w:t>
            </w:r>
            <w:proofErr w:type="spellStart"/>
            <w:r w:rsidRPr="00217C86">
              <w:rPr>
                <w:sz w:val="22"/>
                <w:szCs w:val="22"/>
              </w:rPr>
              <w:t>налого</w:t>
            </w:r>
            <w:proofErr w:type="spellEnd"/>
            <w:r w:rsidRPr="00217C86">
              <w:rPr>
                <w:sz w:val="22"/>
                <w:szCs w:val="22"/>
              </w:rPr>
              <w:t xml:space="preserve">-вый режим «Налог на профессиональный доход», в году получения субсидии по отношению к году, предшествующему году получения субсидии (для субсидии, </w:t>
            </w:r>
            <w:proofErr w:type="gramEnd"/>
          </w:p>
          <w:p w14:paraId="53AC9D58" w14:textId="77777777" w:rsidR="00382D00" w:rsidRPr="00217C86" w:rsidRDefault="00382D00" w:rsidP="00466295">
            <w:pPr>
              <w:autoSpaceDE w:val="0"/>
              <w:autoSpaceDN w:val="0"/>
              <w:jc w:val="both"/>
              <w:rPr>
                <w:sz w:val="22"/>
                <w:szCs w:val="22"/>
              </w:rPr>
            </w:pPr>
            <w:r w:rsidRPr="00217C86">
              <w:rPr>
                <w:sz w:val="22"/>
                <w:szCs w:val="22"/>
              </w:rPr>
              <w:t>указанного в абзаце пятом  пункта 2.2 настоящих Правил)</w:t>
            </w:r>
          </w:p>
        </w:tc>
        <w:tc>
          <w:tcPr>
            <w:tcW w:w="548" w:type="pct"/>
          </w:tcPr>
          <w:p w14:paraId="201D276B" w14:textId="77777777" w:rsidR="00382D00" w:rsidRPr="00217C86" w:rsidRDefault="00382D00" w:rsidP="00466295">
            <w:pPr>
              <w:autoSpaceDE w:val="0"/>
              <w:autoSpaceDN w:val="0"/>
              <w:jc w:val="center"/>
              <w:rPr>
                <w:sz w:val="22"/>
                <w:szCs w:val="22"/>
              </w:rPr>
            </w:pPr>
          </w:p>
        </w:tc>
        <w:tc>
          <w:tcPr>
            <w:tcW w:w="615" w:type="pct"/>
          </w:tcPr>
          <w:p w14:paraId="197DF450" w14:textId="77777777" w:rsidR="00382D00" w:rsidRPr="00217C86" w:rsidRDefault="00382D00" w:rsidP="00466295">
            <w:pPr>
              <w:autoSpaceDE w:val="0"/>
              <w:autoSpaceDN w:val="0"/>
              <w:jc w:val="both"/>
              <w:rPr>
                <w:sz w:val="22"/>
                <w:szCs w:val="22"/>
              </w:rPr>
            </w:pPr>
          </w:p>
        </w:tc>
        <w:tc>
          <w:tcPr>
            <w:tcW w:w="548" w:type="pct"/>
          </w:tcPr>
          <w:p w14:paraId="10125CA2" w14:textId="77777777" w:rsidR="00382D00" w:rsidRPr="00217C86" w:rsidRDefault="00382D00" w:rsidP="00466295">
            <w:pPr>
              <w:autoSpaceDE w:val="0"/>
              <w:autoSpaceDN w:val="0"/>
              <w:jc w:val="both"/>
              <w:rPr>
                <w:sz w:val="22"/>
                <w:szCs w:val="22"/>
              </w:rPr>
            </w:pPr>
          </w:p>
        </w:tc>
        <w:tc>
          <w:tcPr>
            <w:tcW w:w="684" w:type="pct"/>
          </w:tcPr>
          <w:p w14:paraId="2B7875D7" w14:textId="77777777" w:rsidR="00382D00" w:rsidRPr="00217C86" w:rsidRDefault="00382D00" w:rsidP="00466295">
            <w:pPr>
              <w:autoSpaceDE w:val="0"/>
              <w:autoSpaceDN w:val="0"/>
              <w:jc w:val="both"/>
              <w:rPr>
                <w:sz w:val="22"/>
                <w:szCs w:val="22"/>
              </w:rPr>
            </w:pPr>
          </w:p>
        </w:tc>
        <w:tc>
          <w:tcPr>
            <w:tcW w:w="753" w:type="pct"/>
            <w:tcBorders>
              <w:right w:val="nil"/>
            </w:tcBorders>
          </w:tcPr>
          <w:p w14:paraId="474D7B6B" w14:textId="77777777" w:rsidR="00382D00" w:rsidRPr="00217C86" w:rsidRDefault="00382D00" w:rsidP="00466295">
            <w:pPr>
              <w:autoSpaceDE w:val="0"/>
              <w:autoSpaceDN w:val="0"/>
              <w:jc w:val="both"/>
              <w:rPr>
                <w:sz w:val="22"/>
                <w:szCs w:val="22"/>
              </w:rPr>
            </w:pPr>
          </w:p>
        </w:tc>
      </w:tr>
      <w:tr w:rsidR="004302C2" w:rsidRPr="00217C86" w14:paraId="072860F5" w14:textId="77777777" w:rsidTr="004302C2">
        <w:tc>
          <w:tcPr>
            <w:tcW w:w="185" w:type="pct"/>
            <w:tcBorders>
              <w:left w:val="nil"/>
            </w:tcBorders>
          </w:tcPr>
          <w:p w14:paraId="3169B537" w14:textId="77777777" w:rsidR="00382D00" w:rsidRPr="00217C86" w:rsidRDefault="00382D00" w:rsidP="00466295">
            <w:pPr>
              <w:autoSpaceDE w:val="0"/>
              <w:autoSpaceDN w:val="0"/>
              <w:jc w:val="center"/>
              <w:rPr>
                <w:sz w:val="22"/>
                <w:szCs w:val="22"/>
              </w:rPr>
            </w:pPr>
            <w:r w:rsidRPr="00217C86">
              <w:rPr>
                <w:sz w:val="22"/>
                <w:szCs w:val="22"/>
              </w:rPr>
              <w:t>3</w:t>
            </w:r>
          </w:p>
        </w:tc>
        <w:tc>
          <w:tcPr>
            <w:tcW w:w="1666" w:type="pct"/>
          </w:tcPr>
          <w:p w14:paraId="3F59CAA9" w14:textId="77777777" w:rsidR="00382D00" w:rsidRPr="00217C86" w:rsidRDefault="00382D00" w:rsidP="00466295">
            <w:pPr>
              <w:autoSpaceDE w:val="0"/>
              <w:autoSpaceDN w:val="0"/>
              <w:jc w:val="both"/>
              <w:rPr>
                <w:sz w:val="22"/>
                <w:szCs w:val="22"/>
              </w:rPr>
            </w:pPr>
            <w:r w:rsidRPr="00217C86">
              <w:rPr>
                <w:sz w:val="22"/>
                <w:szCs w:val="22"/>
              </w:rPr>
              <w:t xml:space="preserve">прирост объема реализованных картофеля и (или) овощей, произведенных гражданами, ведущими личные подсобные </w:t>
            </w:r>
            <w:r w:rsidRPr="00217C86">
              <w:rPr>
                <w:sz w:val="22"/>
                <w:szCs w:val="22"/>
              </w:rPr>
              <w:lastRenderedPageBreak/>
              <w:t>хозяйства и применяющими специальный налоговый режим «Налог на профессиональный доход», в году получения субсидии по отношению к году, предшествующему году получения субсидии (для субсидий, указанных в абзацах шестом -  восьмом  пункта 2.2 настоящих Правил)</w:t>
            </w:r>
          </w:p>
          <w:p w14:paraId="72C09167" w14:textId="77777777" w:rsidR="00382D00" w:rsidRPr="00217C86" w:rsidRDefault="00382D00" w:rsidP="00466295">
            <w:pPr>
              <w:autoSpaceDE w:val="0"/>
              <w:autoSpaceDN w:val="0"/>
              <w:jc w:val="both"/>
              <w:rPr>
                <w:sz w:val="22"/>
                <w:szCs w:val="22"/>
              </w:rPr>
            </w:pPr>
          </w:p>
        </w:tc>
        <w:tc>
          <w:tcPr>
            <w:tcW w:w="548" w:type="pct"/>
          </w:tcPr>
          <w:p w14:paraId="60971EB7" w14:textId="77777777" w:rsidR="00382D00" w:rsidRPr="00217C86" w:rsidRDefault="00382D00" w:rsidP="00466295">
            <w:pPr>
              <w:autoSpaceDE w:val="0"/>
              <w:autoSpaceDN w:val="0"/>
              <w:jc w:val="center"/>
              <w:rPr>
                <w:sz w:val="22"/>
                <w:szCs w:val="22"/>
              </w:rPr>
            </w:pPr>
          </w:p>
        </w:tc>
        <w:tc>
          <w:tcPr>
            <w:tcW w:w="615" w:type="pct"/>
          </w:tcPr>
          <w:p w14:paraId="20824DE4" w14:textId="77777777" w:rsidR="00382D00" w:rsidRPr="00217C86" w:rsidRDefault="00382D00" w:rsidP="00466295">
            <w:pPr>
              <w:autoSpaceDE w:val="0"/>
              <w:autoSpaceDN w:val="0"/>
              <w:jc w:val="both"/>
              <w:rPr>
                <w:sz w:val="22"/>
                <w:szCs w:val="22"/>
              </w:rPr>
            </w:pPr>
          </w:p>
        </w:tc>
        <w:tc>
          <w:tcPr>
            <w:tcW w:w="548" w:type="pct"/>
          </w:tcPr>
          <w:p w14:paraId="41F2DD86" w14:textId="77777777" w:rsidR="00382D00" w:rsidRPr="00217C86" w:rsidRDefault="00382D00" w:rsidP="00466295">
            <w:pPr>
              <w:autoSpaceDE w:val="0"/>
              <w:autoSpaceDN w:val="0"/>
              <w:jc w:val="both"/>
              <w:rPr>
                <w:sz w:val="22"/>
                <w:szCs w:val="22"/>
              </w:rPr>
            </w:pPr>
          </w:p>
        </w:tc>
        <w:tc>
          <w:tcPr>
            <w:tcW w:w="684" w:type="pct"/>
          </w:tcPr>
          <w:p w14:paraId="1D293247" w14:textId="77777777" w:rsidR="00382D00" w:rsidRPr="00217C86" w:rsidRDefault="00382D00" w:rsidP="00466295">
            <w:pPr>
              <w:autoSpaceDE w:val="0"/>
              <w:autoSpaceDN w:val="0"/>
              <w:jc w:val="both"/>
              <w:rPr>
                <w:sz w:val="22"/>
                <w:szCs w:val="22"/>
              </w:rPr>
            </w:pPr>
          </w:p>
        </w:tc>
        <w:tc>
          <w:tcPr>
            <w:tcW w:w="753" w:type="pct"/>
            <w:tcBorders>
              <w:right w:val="nil"/>
            </w:tcBorders>
          </w:tcPr>
          <w:p w14:paraId="507A840A" w14:textId="77777777" w:rsidR="00382D00" w:rsidRPr="00217C86" w:rsidRDefault="00382D00" w:rsidP="00466295">
            <w:pPr>
              <w:autoSpaceDE w:val="0"/>
              <w:autoSpaceDN w:val="0"/>
              <w:jc w:val="both"/>
              <w:rPr>
                <w:sz w:val="22"/>
                <w:szCs w:val="22"/>
              </w:rPr>
            </w:pPr>
          </w:p>
        </w:tc>
      </w:tr>
      <w:tr w:rsidR="004302C2" w:rsidRPr="00217C86" w14:paraId="442ED8D4" w14:textId="77777777" w:rsidTr="004302C2">
        <w:tc>
          <w:tcPr>
            <w:tcW w:w="185" w:type="pct"/>
            <w:tcBorders>
              <w:left w:val="nil"/>
            </w:tcBorders>
          </w:tcPr>
          <w:p w14:paraId="331C4B01" w14:textId="77777777" w:rsidR="00382D00" w:rsidRPr="00217C86" w:rsidRDefault="00382D00" w:rsidP="00466295">
            <w:pPr>
              <w:autoSpaceDE w:val="0"/>
              <w:autoSpaceDN w:val="0"/>
              <w:jc w:val="center"/>
              <w:rPr>
                <w:sz w:val="22"/>
                <w:szCs w:val="22"/>
              </w:rPr>
            </w:pPr>
            <w:r w:rsidRPr="00217C86">
              <w:rPr>
                <w:sz w:val="22"/>
                <w:szCs w:val="22"/>
              </w:rPr>
              <w:lastRenderedPageBreak/>
              <w:t>4</w:t>
            </w:r>
          </w:p>
        </w:tc>
        <w:tc>
          <w:tcPr>
            <w:tcW w:w="1666" w:type="pct"/>
          </w:tcPr>
          <w:p w14:paraId="5F764173" w14:textId="77777777" w:rsidR="00382D00" w:rsidRPr="00217C86" w:rsidRDefault="00382D00" w:rsidP="00466295">
            <w:pPr>
              <w:autoSpaceDE w:val="0"/>
              <w:autoSpaceDN w:val="0"/>
              <w:jc w:val="both"/>
              <w:rPr>
                <w:sz w:val="22"/>
                <w:szCs w:val="22"/>
              </w:rPr>
            </w:pPr>
            <w:proofErr w:type="gramStart"/>
            <w:r w:rsidRPr="00217C86">
              <w:rPr>
                <w:sz w:val="22"/>
                <w:szCs w:val="22"/>
              </w:rPr>
              <w:t>прирост объема реализованного меда, произведенного гражданами, ведущими личные подсобные хозяйства и применяющими специальный налоговый режим «Налог на про-</w:t>
            </w:r>
            <w:proofErr w:type="spellStart"/>
            <w:r w:rsidRPr="00217C86">
              <w:rPr>
                <w:sz w:val="22"/>
                <w:szCs w:val="22"/>
              </w:rPr>
              <w:t>фессиональный</w:t>
            </w:r>
            <w:proofErr w:type="spellEnd"/>
            <w:r w:rsidRPr="00217C86">
              <w:rPr>
                <w:sz w:val="22"/>
                <w:szCs w:val="22"/>
              </w:rPr>
              <w:t xml:space="preserve"> доход», в году получения субсидии по отношению к году, предшествующему году получения субсидии (для субсидии, указанного в абзаце девятом  пункта 2.2 настоящих Правил)</w:t>
            </w:r>
            <w:proofErr w:type="gramEnd"/>
          </w:p>
        </w:tc>
        <w:tc>
          <w:tcPr>
            <w:tcW w:w="548" w:type="pct"/>
          </w:tcPr>
          <w:p w14:paraId="56B9BBAE" w14:textId="77777777" w:rsidR="00382D00" w:rsidRPr="00217C86" w:rsidRDefault="00382D00" w:rsidP="00466295">
            <w:pPr>
              <w:autoSpaceDE w:val="0"/>
              <w:autoSpaceDN w:val="0"/>
              <w:jc w:val="center"/>
              <w:rPr>
                <w:sz w:val="22"/>
                <w:szCs w:val="22"/>
              </w:rPr>
            </w:pPr>
          </w:p>
        </w:tc>
        <w:tc>
          <w:tcPr>
            <w:tcW w:w="615" w:type="pct"/>
          </w:tcPr>
          <w:p w14:paraId="2E61F96C" w14:textId="77777777" w:rsidR="00382D00" w:rsidRPr="00217C86" w:rsidRDefault="00382D00" w:rsidP="00466295">
            <w:pPr>
              <w:autoSpaceDE w:val="0"/>
              <w:autoSpaceDN w:val="0"/>
              <w:jc w:val="both"/>
              <w:rPr>
                <w:sz w:val="22"/>
                <w:szCs w:val="22"/>
              </w:rPr>
            </w:pPr>
          </w:p>
        </w:tc>
        <w:tc>
          <w:tcPr>
            <w:tcW w:w="548" w:type="pct"/>
          </w:tcPr>
          <w:p w14:paraId="7FAA7DB2" w14:textId="77777777" w:rsidR="00382D00" w:rsidRPr="00217C86" w:rsidRDefault="00382D00" w:rsidP="00466295">
            <w:pPr>
              <w:autoSpaceDE w:val="0"/>
              <w:autoSpaceDN w:val="0"/>
              <w:jc w:val="both"/>
              <w:rPr>
                <w:sz w:val="22"/>
                <w:szCs w:val="22"/>
              </w:rPr>
            </w:pPr>
          </w:p>
        </w:tc>
        <w:tc>
          <w:tcPr>
            <w:tcW w:w="684" w:type="pct"/>
          </w:tcPr>
          <w:p w14:paraId="4AA51138" w14:textId="77777777" w:rsidR="00382D00" w:rsidRPr="00217C86" w:rsidRDefault="00382D00" w:rsidP="00466295">
            <w:pPr>
              <w:autoSpaceDE w:val="0"/>
              <w:autoSpaceDN w:val="0"/>
              <w:jc w:val="both"/>
              <w:rPr>
                <w:sz w:val="22"/>
                <w:szCs w:val="22"/>
              </w:rPr>
            </w:pPr>
          </w:p>
        </w:tc>
        <w:tc>
          <w:tcPr>
            <w:tcW w:w="753" w:type="pct"/>
            <w:tcBorders>
              <w:right w:val="nil"/>
            </w:tcBorders>
          </w:tcPr>
          <w:p w14:paraId="39927F6A" w14:textId="77777777" w:rsidR="00382D00" w:rsidRPr="00217C86" w:rsidRDefault="00382D00" w:rsidP="00466295">
            <w:pPr>
              <w:autoSpaceDE w:val="0"/>
              <w:autoSpaceDN w:val="0"/>
              <w:jc w:val="both"/>
              <w:rPr>
                <w:sz w:val="22"/>
                <w:szCs w:val="22"/>
              </w:rPr>
            </w:pPr>
          </w:p>
        </w:tc>
      </w:tr>
    </w:tbl>
    <w:p w14:paraId="54411641" w14:textId="77777777" w:rsidR="00382D00" w:rsidRPr="00217C86" w:rsidRDefault="00382D00" w:rsidP="00382D00">
      <w:pPr>
        <w:autoSpaceDE w:val="0"/>
        <w:autoSpaceDN w:val="0"/>
        <w:jc w:val="both"/>
        <w:rPr>
          <w:sz w:val="22"/>
          <w:szCs w:val="22"/>
        </w:rPr>
      </w:pPr>
      <w:r w:rsidRPr="00217C86">
        <w:rPr>
          <w:sz w:val="22"/>
          <w:szCs w:val="22"/>
        </w:rPr>
        <w:t xml:space="preserve">  ______________</w:t>
      </w:r>
    </w:p>
    <w:p w14:paraId="5FFFA243" w14:textId="77777777" w:rsidR="00382D00" w:rsidRPr="00217C86" w:rsidRDefault="00382D00" w:rsidP="00382D00">
      <w:pPr>
        <w:autoSpaceDE w:val="0"/>
        <w:autoSpaceDN w:val="0"/>
        <w:ind w:left="240" w:hanging="240"/>
        <w:jc w:val="both"/>
        <w:rPr>
          <w:sz w:val="18"/>
          <w:szCs w:val="18"/>
        </w:rPr>
      </w:pPr>
      <w:r w:rsidRPr="00217C86">
        <w:rPr>
          <w:sz w:val="18"/>
          <w:szCs w:val="18"/>
        </w:rPr>
        <w:t xml:space="preserve"> *</w:t>
      </w:r>
      <w:r w:rsidRPr="00217C86">
        <w:rPr>
          <w:sz w:val="18"/>
          <w:szCs w:val="18"/>
        </w:rPr>
        <w:tab/>
        <w:t>Планируемое   значение   показателя   предоставления   субсидии, указываемое   в  настоящей  таблице,  должно  соответствовать  планируемому значению показателя предоставления субсидии, установленному в соглашении.</w:t>
      </w:r>
    </w:p>
    <w:p w14:paraId="6D00DEB2" w14:textId="77777777" w:rsidR="00382D00" w:rsidRPr="00217C86" w:rsidRDefault="00382D00" w:rsidP="00382D00">
      <w:pPr>
        <w:autoSpaceDE w:val="0"/>
        <w:autoSpaceDN w:val="0"/>
        <w:ind w:left="284" w:hanging="284"/>
        <w:jc w:val="both"/>
        <w:rPr>
          <w:sz w:val="22"/>
          <w:szCs w:val="22"/>
        </w:rPr>
      </w:pPr>
    </w:p>
    <w:p w14:paraId="556C4441" w14:textId="77777777" w:rsidR="00382D00" w:rsidRPr="00217C86" w:rsidRDefault="00382D00" w:rsidP="00382D00">
      <w:pPr>
        <w:autoSpaceDE w:val="0"/>
        <w:autoSpaceDN w:val="0"/>
        <w:ind w:left="284" w:hanging="284"/>
        <w:jc w:val="both"/>
        <w:rPr>
          <w:sz w:val="26"/>
          <w:szCs w:val="26"/>
        </w:rPr>
      </w:pPr>
      <w:r w:rsidRPr="00217C86">
        <w:rPr>
          <w:sz w:val="26"/>
          <w:szCs w:val="26"/>
        </w:rPr>
        <w:t>Получатель субсидии _______________________                ___________________</w:t>
      </w:r>
    </w:p>
    <w:p w14:paraId="3583598A" w14:textId="77777777" w:rsidR="00382D00" w:rsidRPr="00217C86" w:rsidRDefault="00382D00" w:rsidP="00382D00">
      <w:pPr>
        <w:autoSpaceDE w:val="0"/>
        <w:autoSpaceDN w:val="0"/>
        <w:ind w:left="284" w:hanging="284"/>
        <w:jc w:val="both"/>
        <w:rPr>
          <w:sz w:val="22"/>
          <w:szCs w:val="22"/>
        </w:rPr>
      </w:pPr>
      <w:r w:rsidRPr="00217C86">
        <w:rPr>
          <w:sz w:val="22"/>
          <w:szCs w:val="22"/>
        </w:rPr>
        <w:t xml:space="preserve">                                                        (подпись)                                       (расшифровка подписи)</w:t>
      </w:r>
    </w:p>
    <w:p w14:paraId="0B0EDA81" w14:textId="77777777" w:rsidR="00382D00" w:rsidRPr="00217C86" w:rsidRDefault="00382D00" w:rsidP="00382D00">
      <w:pPr>
        <w:autoSpaceDE w:val="0"/>
        <w:autoSpaceDN w:val="0"/>
        <w:ind w:left="284" w:hanging="284"/>
        <w:jc w:val="both"/>
        <w:rPr>
          <w:sz w:val="26"/>
          <w:szCs w:val="26"/>
        </w:rPr>
      </w:pPr>
      <w:r w:rsidRPr="00217C86">
        <w:rPr>
          <w:sz w:val="26"/>
          <w:szCs w:val="26"/>
        </w:rPr>
        <w:t>____ ____________ 20___ г.</w:t>
      </w:r>
    </w:p>
    <w:p w14:paraId="53E13265" w14:textId="6B072680" w:rsidR="00382D00" w:rsidRPr="00217C86" w:rsidRDefault="00382D00" w:rsidP="00382D00">
      <w:pPr>
        <w:autoSpaceDE w:val="0"/>
        <w:autoSpaceDN w:val="0"/>
        <w:ind w:left="284" w:hanging="284"/>
        <w:jc w:val="both"/>
        <w:rPr>
          <w:sz w:val="26"/>
        </w:rPr>
      </w:pPr>
      <w:r w:rsidRPr="00217C86">
        <w:rPr>
          <w:sz w:val="22"/>
          <w:szCs w:val="22"/>
        </w:rPr>
        <w:t>М.П. (при наличии)</w:t>
      </w:r>
      <w:r w:rsidR="007469ED">
        <w:rPr>
          <w:sz w:val="22"/>
          <w:szCs w:val="22"/>
        </w:rPr>
        <w:t>»;</w:t>
      </w:r>
    </w:p>
    <w:p w14:paraId="01573AFD" w14:textId="77777777" w:rsidR="00382D00" w:rsidRPr="00217C86" w:rsidRDefault="00382D00" w:rsidP="00EA4CEE">
      <w:pPr>
        <w:jc w:val="both"/>
      </w:pPr>
    </w:p>
    <w:p w14:paraId="4BB64C2C" w14:textId="62D95F48" w:rsidR="00217C86" w:rsidRPr="005E2D22" w:rsidRDefault="00416598" w:rsidP="00217C86">
      <w:pPr>
        <w:ind w:firstLine="709"/>
        <w:jc w:val="both"/>
      </w:pPr>
      <w:r w:rsidRPr="005E2D22">
        <w:t>1.1</w:t>
      </w:r>
      <w:r w:rsidR="007469ED">
        <w:t>5.</w:t>
      </w:r>
      <w:r w:rsidR="00217C86" w:rsidRPr="005E2D22">
        <w:t xml:space="preserve"> в приложении № 6 к Муниципальной программе:</w:t>
      </w:r>
    </w:p>
    <w:p w14:paraId="2A369DC5" w14:textId="1854BFE1" w:rsidR="00217C86" w:rsidRPr="005E2D22" w:rsidRDefault="00217C86" w:rsidP="00217C86">
      <w:pPr>
        <w:ind w:firstLine="709"/>
        <w:jc w:val="both"/>
      </w:pPr>
      <w:r w:rsidRPr="005E2D22">
        <w:t>Позицию «Объемы финансирования подпрограммы с разбивкой по годам реализации подпрограммы» изложить в следующей редакции:</w:t>
      </w:r>
    </w:p>
    <w:p w14:paraId="41FB9C6C" w14:textId="77777777" w:rsidR="005E2D22" w:rsidRDefault="005E2D22" w:rsidP="00217C86">
      <w:pPr>
        <w:ind w:firstLine="709"/>
        <w:jc w:val="both"/>
        <w:rPr>
          <w:color w:val="FF0000"/>
        </w:rPr>
      </w:pPr>
    </w:p>
    <w:tbl>
      <w:tblPr>
        <w:tblStyle w:val="a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352"/>
      </w:tblGrid>
      <w:tr w:rsidR="005E2D22" w14:paraId="737870AF" w14:textId="77777777" w:rsidTr="005E2D22">
        <w:tc>
          <w:tcPr>
            <w:tcW w:w="4361" w:type="dxa"/>
          </w:tcPr>
          <w:p w14:paraId="2CB7989F" w14:textId="759A9B93" w:rsidR="005E2D22" w:rsidRPr="005E2D22" w:rsidRDefault="005E2D22" w:rsidP="00443792">
            <w:r w:rsidRPr="005E2D22">
              <w:t xml:space="preserve">«Объемы финансирования                    </w:t>
            </w:r>
            <w:proofErr w:type="gramStart"/>
            <w:r w:rsidRPr="005E2D22">
              <w:t>-п</w:t>
            </w:r>
            <w:proofErr w:type="gramEnd"/>
            <w:r w:rsidRPr="005E2D22">
              <w:t>одпрограммы с разбивкой по годам реализации подпрограммы</w:t>
            </w:r>
          </w:p>
        </w:tc>
        <w:tc>
          <w:tcPr>
            <w:tcW w:w="5353" w:type="dxa"/>
          </w:tcPr>
          <w:p w14:paraId="0C96809F" w14:textId="77777777" w:rsidR="005E2D22" w:rsidRPr="005E2D22" w:rsidRDefault="005E2D22" w:rsidP="005E2D22">
            <w:r w:rsidRPr="005E2D22">
              <w:t>Прогнозируемые объемы бюджетных ассигнований на реализацию мероприятий подпрограммы в 2022 - 2035 годах составляют 2808,8 тыс. рублей, в том числе:</w:t>
            </w:r>
          </w:p>
          <w:p w14:paraId="04D10644" w14:textId="77777777" w:rsidR="005E2D22" w:rsidRPr="005E2D22" w:rsidRDefault="005E2D22" w:rsidP="005E2D22">
            <w:r w:rsidRPr="005E2D22">
              <w:t>в 2022 году -  349,4  тыс. рублей;</w:t>
            </w:r>
          </w:p>
          <w:p w14:paraId="61EA2283" w14:textId="77777777" w:rsidR="005E2D22" w:rsidRPr="005E2D22" w:rsidRDefault="005E2D22" w:rsidP="005E2D22">
            <w:r w:rsidRPr="005E2D22">
              <w:t>в 2023 году – 214,4  тыс. рублей;</w:t>
            </w:r>
          </w:p>
          <w:p w14:paraId="6E3AE430" w14:textId="77777777" w:rsidR="005E2D22" w:rsidRPr="005E2D22" w:rsidRDefault="005E2D22" w:rsidP="005E2D22">
            <w:r w:rsidRPr="005E2D22">
              <w:t>в 2024 году – 214,4  тыс. рублей;</w:t>
            </w:r>
          </w:p>
          <w:p w14:paraId="6450F527" w14:textId="77777777" w:rsidR="005E2D22" w:rsidRPr="005E2D22" w:rsidRDefault="005E2D22" w:rsidP="005E2D22">
            <w:r w:rsidRPr="005E2D22">
              <w:t>в 2025 году – 182,8 тыс. рублей;</w:t>
            </w:r>
          </w:p>
          <w:p w14:paraId="10D9D2C8" w14:textId="77777777" w:rsidR="005E2D22" w:rsidRPr="005E2D22" w:rsidRDefault="005E2D22" w:rsidP="005E2D22">
            <w:r w:rsidRPr="005E2D22">
              <w:t>в 2026 - 2030 годах – 922,8 тыс. рублей;</w:t>
            </w:r>
          </w:p>
          <w:p w14:paraId="0F77EE91" w14:textId="77777777" w:rsidR="005E2D22" w:rsidRPr="005E2D22" w:rsidRDefault="005E2D22" w:rsidP="005E2D22">
            <w:r w:rsidRPr="005E2D22">
              <w:t>в 2031 - 2035 годах – 925,0 тыс. рублей;</w:t>
            </w:r>
          </w:p>
          <w:p w14:paraId="0707F517" w14:textId="77777777" w:rsidR="005E2D22" w:rsidRPr="005E2D22" w:rsidRDefault="005E2D22" w:rsidP="005E2D22">
            <w:r w:rsidRPr="005E2D22">
              <w:t>из них средства:</w:t>
            </w:r>
          </w:p>
          <w:p w14:paraId="5752209C" w14:textId="77777777" w:rsidR="005E2D22" w:rsidRPr="005E2D22" w:rsidRDefault="005E2D22" w:rsidP="005E2D22">
            <w:r w:rsidRPr="005E2D22">
              <w:t>республиканского бюджета Чувашской Республики – 2579,0 тыс. рублей, в том числе:</w:t>
            </w:r>
          </w:p>
          <w:p w14:paraId="04B9F5CA" w14:textId="77777777" w:rsidR="005E2D22" w:rsidRPr="005E2D22" w:rsidRDefault="005E2D22" w:rsidP="005E2D22">
            <w:r w:rsidRPr="005E2D22">
              <w:t>в 2022 году –182,8  тыс. рублей;</w:t>
            </w:r>
          </w:p>
          <w:p w14:paraId="6D16F62F" w14:textId="77777777" w:rsidR="005E2D22" w:rsidRPr="005E2D22" w:rsidRDefault="005E2D22" w:rsidP="005E2D22">
            <w:r w:rsidRPr="005E2D22">
              <w:t>в 2023 году – 182,8  тыс. рублей;</w:t>
            </w:r>
          </w:p>
          <w:p w14:paraId="24EF64EF" w14:textId="77777777" w:rsidR="005E2D22" w:rsidRPr="005E2D22" w:rsidRDefault="005E2D22" w:rsidP="005E2D22">
            <w:r w:rsidRPr="005E2D22">
              <w:t>в 2024 году – 182,8  тыс. рублей;</w:t>
            </w:r>
          </w:p>
          <w:p w14:paraId="0EFFE20B" w14:textId="77777777" w:rsidR="005E2D22" w:rsidRPr="005E2D22" w:rsidRDefault="005E2D22" w:rsidP="005E2D22">
            <w:r w:rsidRPr="005E2D22">
              <w:t>в 2025 году – 182,8  тыс. рублей;</w:t>
            </w:r>
          </w:p>
          <w:p w14:paraId="098F82D6" w14:textId="77777777" w:rsidR="005E2D22" w:rsidRPr="005E2D22" w:rsidRDefault="005E2D22" w:rsidP="005E2D22">
            <w:r w:rsidRPr="005E2D22">
              <w:t>в 2026 - 2030 годах – 922,8 тыс. рублей;</w:t>
            </w:r>
          </w:p>
          <w:p w14:paraId="619B001E" w14:textId="77777777" w:rsidR="005E2D22" w:rsidRPr="005E2D22" w:rsidRDefault="005E2D22" w:rsidP="005E2D22">
            <w:r w:rsidRPr="005E2D22">
              <w:lastRenderedPageBreak/>
              <w:t>в 2031 - 2035 годах – 925,0 тыс. рублей;</w:t>
            </w:r>
          </w:p>
          <w:p w14:paraId="12605777" w14:textId="77777777" w:rsidR="005E2D22" w:rsidRPr="005E2D22" w:rsidRDefault="005E2D22" w:rsidP="005E2D22">
            <w:r w:rsidRPr="005E2D22">
              <w:t>бюджета Шумерлинского муниципального округа – 135,0 тыс. рублей, в том числе:</w:t>
            </w:r>
          </w:p>
          <w:p w14:paraId="15083E89" w14:textId="77777777" w:rsidR="005E2D22" w:rsidRPr="005E2D22" w:rsidRDefault="005E2D22" w:rsidP="005E2D22">
            <w:r w:rsidRPr="005E2D22">
              <w:t>в 2022 году – 135,0 тыс. рублей;</w:t>
            </w:r>
          </w:p>
          <w:p w14:paraId="7853BA20" w14:textId="77777777" w:rsidR="005E2D22" w:rsidRPr="005E2D22" w:rsidRDefault="005E2D22" w:rsidP="005E2D22">
            <w:r w:rsidRPr="005E2D22">
              <w:t>в 2023 году – 0 тыс. рублей;</w:t>
            </w:r>
          </w:p>
          <w:p w14:paraId="3F184BD8" w14:textId="77777777" w:rsidR="005E2D22" w:rsidRPr="005E2D22" w:rsidRDefault="005E2D22" w:rsidP="005E2D22">
            <w:r w:rsidRPr="005E2D22">
              <w:t>в 2024 году – 0 тыс. рублей;</w:t>
            </w:r>
          </w:p>
          <w:p w14:paraId="22227ECE" w14:textId="77777777" w:rsidR="005E2D22" w:rsidRPr="005E2D22" w:rsidRDefault="005E2D22" w:rsidP="005E2D22">
            <w:r w:rsidRPr="005E2D22">
              <w:t>в 2025 году – 0 тыс. рублей;</w:t>
            </w:r>
          </w:p>
          <w:p w14:paraId="20675671" w14:textId="77777777" w:rsidR="005E2D22" w:rsidRPr="005E2D22" w:rsidRDefault="005E2D22" w:rsidP="005E2D22">
            <w:r w:rsidRPr="005E2D22">
              <w:t>в 2026 - 2030 годах – 0 тыс. рублей;</w:t>
            </w:r>
          </w:p>
          <w:p w14:paraId="376BE9F8" w14:textId="1F43582E" w:rsidR="005E2D22" w:rsidRPr="005E2D22" w:rsidRDefault="005E2D22" w:rsidP="005E2D22">
            <w:r w:rsidRPr="005E2D22">
              <w:t>в 2031 - 2035 годах – 0 тыс. рублей»;</w:t>
            </w:r>
          </w:p>
          <w:p w14:paraId="1A66C3F6" w14:textId="77777777" w:rsidR="005E2D22" w:rsidRPr="005E2D22" w:rsidRDefault="005E2D22" w:rsidP="00443792"/>
        </w:tc>
      </w:tr>
    </w:tbl>
    <w:p w14:paraId="31D69F9F" w14:textId="70115C0E" w:rsidR="005E2D22" w:rsidRPr="005E2D22" w:rsidRDefault="00416598" w:rsidP="005E2D22">
      <w:pPr>
        <w:ind w:firstLine="567"/>
      </w:pPr>
      <w:r w:rsidRPr="005E2D22">
        <w:lastRenderedPageBreak/>
        <w:t>1.1</w:t>
      </w:r>
      <w:r w:rsidR="007469ED">
        <w:t>6.</w:t>
      </w:r>
      <w:r w:rsidR="005E2D22" w:rsidRPr="005E2D22">
        <w:t xml:space="preserve"> </w:t>
      </w:r>
      <w:r w:rsidRPr="005E2D22">
        <w:t xml:space="preserve"> </w:t>
      </w:r>
      <w:r w:rsidR="004302C2">
        <w:t>р</w:t>
      </w:r>
      <w:r w:rsidRPr="005E2D22">
        <w:t xml:space="preserve">аздел III </w:t>
      </w:r>
      <w:r w:rsidR="005E2D22" w:rsidRPr="005E2D22">
        <w:t xml:space="preserve">подпрограммы «Развитие ветеринарии» Муниципальной программы </w:t>
      </w:r>
      <w:r w:rsidR="00443792" w:rsidRPr="005E2D22">
        <w:t xml:space="preserve">изложить в </w:t>
      </w:r>
      <w:r w:rsidR="005E2D22" w:rsidRPr="005E2D22">
        <w:t>следующей</w:t>
      </w:r>
      <w:r w:rsidR="00443792" w:rsidRPr="005E2D22">
        <w:t xml:space="preserve"> редакции</w:t>
      </w:r>
      <w:r w:rsidR="005E2D22" w:rsidRPr="005E2D22">
        <w:t>:</w:t>
      </w:r>
    </w:p>
    <w:p w14:paraId="231C7284" w14:textId="77777777" w:rsidR="005E2D22" w:rsidRPr="005E2D22" w:rsidRDefault="005E2D22" w:rsidP="005E2D22">
      <w:pPr>
        <w:ind w:firstLine="567"/>
        <w:jc w:val="center"/>
      </w:pPr>
    </w:p>
    <w:p w14:paraId="0382F85A" w14:textId="1F5BE2E7" w:rsidR="005E2D22" w:rsidRPr="005E2D22" w:rsidRDefault="005E2D22" w:rsidP="005E2D22">
      <w:pPr>
        <w:ind w:firstLine="567"/>
        <w:jc w:val="center"/>
      </w:pPr>
      <w:r w:rsidRPr="005E2D22">
        <w:t>«Раздел III. Обоснование объема финансовых ресурсов,</w:t>
      </w:r>
    </w:p>
    <w:p w14:paraId="527E5129" w14:textId="77777777" w:rsidR="005E2D22" w:rsidRPr="005E2D22" w:rsidRDefault="005E2D22" w:rsidP="005E2D22">
      <w:pPr>
        <w:ind w:firstLine="567"/>
        <w:jc w:val="center"/>
      </w:pPr>
      <w:proofErr w:type="gramStart"/>
      <w:r w:rsidRPr="005E2D22">
        <w:t>необходимых</w:t>
      </w:r>
      <w:proofErr w:type="gramEnd"/>
      <w:r w:rsidRPr="005E2D22">
        <w:t xml:space="preserve"> для реализации подпрограммы (с расшифровкой по источникам финансирования, по этапам и годам реализации подпрограммы)</w:t>
      </w:r>
    </w:p>
    <w:p w14:paraId="35DEDDCD" w14:textId="11B659FA" w:rsidR="00443792" w:rsidRPr="005E2D22" w:rsidRDefault="00443792" w:rsidP="005E2D22">
      <w:pPr>
        <w:ind w:firstLine="567"/>
        <w:jc w:val="center"/>
      </w:pPr>
    </w:p>
    <w:p w14:paraId="41EFD29F" w14:textId="77777777" w:rsidR="00443792" w:rsidRPr="005E2D22" w:rsidRDefault="00443792" w:rsidP="00443792">
      <w:pPr>
        <w:ind w:firstLine="567"/>
      </w:pPr>
      <w:r w:rsidRPr="005E2D22">
        <w:t>Расходы подпрограммы формируются за счет средств республиканского бюджета Чувашской Республики и бюджета Шумерлинского муниципального округа.</w:t>
      </w:r>
    </w:p>
    <w:p w14:paraId="286FECBD" w14:textId="77777777" w:rsidR="00443792" w:rsidRPr="005E2D22" w:rsidRDefault="00443792" w:rsidP="00443792">
      <w:pPr>
        <w:ind w:firstLine="567"/>
      </w:pPr>
      <w:r w:rsidRPr="005E2D22">
        <w:t>Прогнозируемые объемы бюджетных ассигнований на реализацию мероприятий подпрограммы в 2022 - 2035 годах составляют 2808,8 тыс. рублей, в том числе:</w:t>
      </w:r>
    </w:p>
    <w:p w14:paraId="68D9D35E" w14:textId="77777777" w:rsidR="00443792" w:rsidRPr="005E2D22" w:rsidRDefault="00443792" w:rsidP="00443792">
      <w:pPr>
        <w:ind w:firstLine="567"/>
      </w:pPr>
      <w:r w:rsidRPr="005E2D22">
        <w:t>в 2022 году -  349,4  тыс. рублей;</w:t>
      </w:r>
    </w:p>
    <w:p w14:paraId="078EACA5" w14:textId="77777777" w:rsidR="00443792" w:rsidRPr="005E2D22" w:rsidRDefault="00443792" w:rsidP="00443792">
      <w:pPr>
        <w:ind w:firstLine="567"/>
      </w:pPr>
      <w:r w:rsidRPr="005E2D22">
        <w:t>в 2023 году – 214,4  тыс. рублей;</w:t>
      </w:r>
    </w:p>
    <w:p w14:paraId="0781F436" w14:textId="77777777" w:rsidR="00443792" w:rsidRPr="005E2D22" w:rsidRDefault="00443792" w:rsidP="00443792">
      <w:pPr>
        <w:ind w:firstLine="567"/>
      </w:pPr>
      <w:r w:rsidRPr="005E2D22">
        <w:t>в 2024 году – 214,4  тыс. рублей;</w:t>
      </w:r>
    </w:p>
    <w:p w14:paraId="1F826CEC" w14:textId="77777777" w:rsidR="00443792" w:rsidRPr="005E2D22" w:rsidRDefault="00443792" w:rsidP="00443792">
      <w:pPr>
        <w:ind w:firstLine="567"/>
      </w:pPr>
      <w:r w:rsidRPr="005E2D22">
        <w:t>в 2025 году – 182,8 тыс. рублей;</w:t>
      </w:r>
    </w:p>
    <w:p w14:paraId="69996124" w14:textId="77777777" w:rsidR="00443792" w:rsidRPr="005E2D22" w:rsidRDefault="00443792" w:rsidP="00443792">
      <w:pPr>
        <w:ind w:firstLine="567"/>
      </w:pPr>
      <w:r w:rsidRPr="005E2D22">
        <w:t>в 2026 - 2030 годах – 922,8 тыс. рублей;</w:t>
      </w:r>
    </w:p>
    <w:p w14:paraId="3C307FE4" w14:textId="77777777" w:rsidR="00443792" w:rsidRPr="005E2D22" w:rsidRDefault="00443792" w:rsidP="00443792">
      <w:pPr>
        <w:ind w:firstLine="567"/>
      </w:pPr>
      <w:r w:rsidRPr="005E2D22">
        <w:t>в 2031 - 2035 годах – 925,0 тыс. рублей;</w:t>
      </w:r>
    </w:p>
    <w:p w14:paraId="2BA71131" w14:textId="77777777" w:rsidR="00443792" w:rsidRPr="005E2D22" w:rsidRDefault="00443792" w:rsidP="00443792">
      <w:pPr>
        <w:ind w:firstLine="567"/>
      </w:pPr>
      <w:r w:rsidRPr="005E2D22">
        <w:t>из них средства:</w:t>
      </w:r>
    </w:p>
    <w:p w14:paraId="434B4397" w14:textId="77777777" w:rsidR="00443792" w:rsidRPr="005E2D22" w:rsidRDefault="00443792" w:rsidP="00443792">
      <w:pPr>
        <w:ind w:firstLine="567"/>
      </w:pPr>
      <w:r w:rsidRPr="005E2D22">
        <w:t>республиканского бюджета Чувашской Республики – 2579,0 тыс. рублей, в том числе:</w:t>
      </w:r>
    </w:p>
    <w:p w14:paraId="396CD9F0" w14:textId="77777777" w:rsidR="00443792" w:rsidRPr="005E2D22" w:rsidRDefault="00443792" w:rsidP="00443792">
      <w:pPr>
        <w:ind w:firstLine="567"/>
      </w:pPr>
      <w:r w:rsidRPr="005E2D22">
        <w:t>в 2022 году –182,8  тыс. рублей;</w:t>
      </w:r>
    </w:p>
    <w:p w14:paraId="1FF19D1D" w14:textId="77777777" w:rsidR="00443792" w:rsidRPr="005E2D22" w:rsidRDefault="00443792" w:rsidP="00443792">
      <w:pPr>
        <w:ind w:firstLine="567"/>
      </w:pPr>
      <w:r w:rsidRPr="005E2D22">
        <w:t>в 2023 году – 182,8  тыс. рублей;</w:t>
      </w:r>
    </w:p>
    <w:p w14:paraId="13251B9C" w14:textId="77777777" w:rsidR="00443792" w:rsidRPr="005E2D22" w:rsidRDefault="00443792" w:rsidP="00443792">
      <w:pPr>
        <w:ind w:firstLine="567"/>
      </w:pPr>
      <w:r w:rsidRPr="005E2D22">
        <w:t>в 2024 году – 182,8  тыс. рублей;</w:t>
      </w:r>
    </w:p>
    <w:p w14:paraId="11A0DA62" w14:textId="77777777" w:rsidR="00443792" w:rsidRPr="005E2D22" w:rsidRDefault="00443792" w:rsidP="00443792">
      <w:pPr>
        <w:ind w:firstLine="567"/>
      </w:pPr>
      <w:r w:rsidRPr="005E2D22">
        <w:t>в 2025 году – 182,8  тыс. рублей;</w:t>
      </w:r>
    </w:p>
    <w:p w14:paraId="62E6A99B" w14:textId="77777777" w:rsidR="00443792" w:rsidRPr="005E2D22" w:rsidRDefault="00443792" w:rsidP="00443792">
      <w:pPr>
        <w:ind w:firstLine="567"/>
      </w:pPr>
      <w:r w:rsidRPr="005E2D22">
        <w:t>в 2026 - 2030 годах – 922,8 тыс. рублей;</w:t>
      </w:r>
    </w:p>
    <w:p w14:paraId="46058E81" w14:textId="77777777" w:rsidR="00443792" w:rsidRPr="005E2D22" w:rsidRDefault="00443792" w:rsidP="00443792">
      <w:pPr>
        <w:ind w:firstLine="567"/>
      </w:pPr>
      <w:r w:rsidRPr="005E2D22">
        <w:t>в 2031 - 2035 годах – 925,0 тыс. рублей;</w:t>
      </w:r>
    </w:p>
    <w:p w14:paraId="5E38B39E" w14:textId="77777777" w:rsidR="00443792" w:rsidRPr="005E2D22" w:rsidRDefault="00443792" w:rsidP="00443792">
      <w:pPr>
        <w:ind w:firstLine="567"/>
      </w:pPr>
      <w:r w:rsidRPr="005E2D22">
        <w:t>бюджета Шумерлинского муниципального округа – 135,0 тыс. рублей, в том числе:</w:t>
      </w:r>
    </w:p>
    <w:p w14:paraId="404F9C8D" w14:textId="77777777" w:rsidR="00443792" w:rsidRPr="005E2D22" w:rsidRDefault="00443792" w:rsidP="00443792">
      <w:pPr>
        <w:ind w:firstLine="567"/>
      </w:pPr>
      <w:r w:rsidRPr="005E2D22">
        <w:t>в 2022 году – 135,0 тыс. рублей;</w:t>
      </w:r>
    </w:p>
    <w:p w14:paraId="49359321" w14:textId="77777777" w:rsidR="00443792" w:rsidRPr="005E2D22" w:rsidRDefault="00443792" w:rsidP="00443792">
      <w:pPr>
        <w:ind w:firstLine="567"/>
      </w:pPr>
      <w:r w:rsidRPr="005E2D22">
        <w:t>в 2023 году – 0 тыс. рублей;</w:t>
      </w:r>
    </w:p>
    <w:p w14:paraId="275A44E3" w14:textId="77777777" w:rsidR="00443792" w:rsidRPr="005E2D22" w:rsidRDefault="00443792" w:rsidP="00443792">
      <w:pPr>
        <w:ind w:firstLine="567"/>
      </w:pPr>
      <w:r w:rsidRPr="005E2D22">
        <w:t>в 2024 году – 0 тыс. рублей;</w:t>
      </w:r>
    </w:p>
    <w:p w14:paraId="4D118185" w14:textId="77777777" w:rsidR="00443792" w:rsidRPr="005E2D22" w:rsidRDefault="00443792" w:rsidP="00443792">
      <w:pPr>
        <w:ind w:firstLine="567"/>
      </w:pPr>
      <w:r w:rsidRPr="005E2D22">
        <w:t>в 2025 году – 0 тыс. рублей;</w:t>
      </w:r>
    </w:p>
    <w:p w14:paraId="33A2A8FA" w14:textId="77777777" w:rsidR="00443792" w:rsidRPr="005E2D22" w:rsidRDefault="00443792" w:rsidP="00443792">
      <w:pPr>
        <w:ind w:firstLine="567"/>
      </w:pPr>
      <w:r w:rsidRPr="005E2D22">
        <w:t>в 2026 - 2030 годах – 0 тыс. рублей;</w:t>
      </w:r>
    </w:p>
    <w:p w14:paraId="02395A9D" w14:textId="77777777" w:rsidR="00443792" w:rsidRPr="005E2D22" w:rsidRDefault="00443792" w:rsidP="00443792">
      <w:pPr>
        <w:ind w:firstLine="567"/>
      </w:pPr>
      <w:r w:rsidRPr="005E2D22">
        <w:t>в 2031 - 2035 годах – 0 тыс. рублей.</w:t>
      </w:r>
    </w:p>
    <w:p w14:paraId="6D55D9B4" w14:textId="77777777" w:rsidR="00443792" w:rsidRPr="004302C2" w:rsidRDefault="00443792" w:rsidP="00443792">
      <w:pPr>
        <w:ind w:firstLine="567"/>
      </w:pPr>
      <w:r w:rsidRPr="004302C2">
        <w:t>Объемы финансирования подпрограммы подлежат ежегодному уточнению исходя из реальных возможностей бюджетов всех уровней.</w:t>
      </w:r>
    </w:p>
    <w:p w14:paraId="118DAFBA" w14:textId="675B937B" w:rsidR="00443792" w:rsidRPr="004302C2" w:rsidRDefault="00443792" w:rsidP="00443792">
      <w:pPr>
        <w:ind w:firstLine="567"/>
      </w:pPr>
      <w:r w:rsidRPr="004302C2">
        <w:t>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w:t>
      </w:r>
      <w:proofErr w:type="gramStart"/>
      <w:r w:rsidRPr="004302C2">
        <w:t>.</w:t>
      </w:r>
      <w:r w:rsidR="004302C2">
        <w:t>»;</w:t>
      </w:r>
      <w:proofErr w:type="gramEnd"/>
    </w:p>
    <w:p w14:paraId="039B3B2E" w14:textId="77777777" w:rsidR="00443792" w:rsidRPr="007E1468" w:rsidRDefault="00443792" w:rsidP="00443792">
      <w:pPr>
        <w:jc w:val="both"/>
        <w:rPr>
          <w:color w:val="FF0000"/>
        </w:rPr>
      </w:pPr>
    </w:p>
    <w:p w14:paraId="753A078F" w14:textId="1B22CFBF" w:rsidR="00416598" w:rsidRDefault="00416598" w:rsidP="004302C2">
      <w:pPr>
        <w:ind w:firstLine="567"/>
        <w:jc w:val="both"/>
      </w:pPr>
      <w:r w:rsidRPr="004302C2">
        <w:t>1.1</w:t>
      </w:r>
      <w:r w:rsidR="007469ED">
        <w:t>7.</w:t>
      </w:r>
      <w:r w:rsidRPr="004302C2">
        <w:t xml:space="preserve"> </w:t>
      </w:r>
      <w:r w:rsidR="004302C2">
        <w:t>п</w:t>
      </w:r>
      <w:r w:rsidR="003F73B4" w:rsidRPr="004302C2">
        <w:t xml:space="preserve">риложение к подпрограмме «Развитие ветеринарии» Муниципальной   программы </w:t>
      </w:r>
      <w:r w:rsidRPr="004302C2">
        <w:t xml:space="preserve">изложить в </w:t>
      </w:r>
      <w:r w:rsidR="004302C2" w:rsidRPr="004302C2">
        <w:t>с</w:t>
      </w:r>
      <w:r w:rsidR="004302C2">
        <w:t>л</w:t>
      </w:r>
      <w:r w:rsidR="004302C2" w:rsidRPr="004302C2">
        <w:t>едующей</w:t>
      </w:r>
      <w:r w:rsidRPr="004302C2">
        <w:t xml:space="preserve"> редакции:</w:t>
      </w:r>
    </w:p>
    <w:p w14:paraId="7478D3B1" w14:textId="77777777" w:rsidR="004302C2" w:rsidRDefault="004302C2" w:rsidP="004302C2">
      <w:pPr>
        <w:ind w:firstLine="567"/>
        <w:jc w:val="both"/>
        <w:sectPr w:rsidR="004302C2" w:rsidSect="004302C2">
          <w:pgSz w:w="11906" w:h="16838"/>
          <w:pgMar w:top="1134" w:right="709" w:bottom="1134" w:left="1701" w:header="709" w:footer="709" w:gutter="0"/>
          <w:pgNumType w:start="1"/>
          <w:cols w:space="708"/>
          <w:titlePg/>
          <w:docGrid w:linePitch="360"/>
        </w:sectPr>
      </w:pPr>
    </w:p>
    <w:p w14:paraId="0B4CE09D" w14:textId="7215B572" w:rsidR="004302C2" w:rsidRDefault="004302C2" w:rsidP="004302C2">
      <w:pPr>
        <w:jc w:val="right"/>
        <w:rPr>
          <w:sz w:val="20"/>
          <w:szCs w:val="20"/>
        </w:rPr>
      </w:pPr>
      <w:r>
        <w:rPr>
          <w:sz w:val="20"/>
          <w:szCs w:val="20"/>
        </w:rPr>
        <w:lastRenderedPageBreak/>
        <w:t>«</w:t>
      </w:r>
      <w:r w:rsidRPr="00182187">
        <w:rPr>
          <w:sz w:val="20"/>
          <w:szCs w:val="20"/>
        </w:rPr>
        <w:t xml:space="preserve">Приложение </w:t>
      </w:r>
    </w:p>
    <w:p w14:paraId="1F519917" w14:textId="77777777" w:rsidR="004302C2" w:rsidRPr="00182187" w:rsidRDefault="004302C2" w:rsidP="004302C2">
      <w:pPr>
        <w:jc w:val="right"/>
        <w:rPr>
          <w:sz w:val="20"/>
          <w:szCs w:val="20"/>
        </w:rPr>
      </w:pPr>
      <w:r w:rsidRPr="00182187">
        <w:rPr>
          <w:sz w:val="20"/>
          <w:szCs w:val="20"/>
        </w:rPr>
        <w:t>к подпрограмме «Развитие ветеринарии» Муниципальной</w:t>
      </w:r>
    </w:p>
    <w:p w14:paraId="186AC7B9" w14:textId="77777777" w:rsidR="004302C2" w:rsidRPr="00182187" w:rsidRDefault="004302C2" w:rsidP="004302C2">
      <w:pPr>
        <w:jc w:val="right"/>
        <w:rPr>
          <w:sz w:val="20"/>
          <w:szCs w:val="20"/>
        </w:rPr>
      </w:pPr>
      <w:r w:rsidRPr="00182187">
        <w:rPr>
          <w:sz w:val="20"/>
          <w:szCs w:val="20"/>
        </w:rPr>
        <w:t xml:space="preserve"> программы Шумерлинского муниципального округа</w:t>
      </w:r>
    </w:p>
    <w:p w14:paraId="537CB8CE" w14:textId="77777777" w:rsidR="004302C2" w:rsidRPr="00182187" w:rsidRDefault="004302C2" w:rsidP="004302C2">
      <w:pPr>
        <w:jc w:val="right"/>
        <w:rPr>
          <w:sz w:val="20"/>
          <w:szCs w:val="20"/>
        </w:rPr>
      </w:pPr>
      <w:r w:rsidRPr="00182187">
        <w:rPr>
          <w:sz w:val="20"/>
          <w:szCs w:val="20"/>
        </w:rPr>
        <w:t xml:space="preserve"> «Развитие сельского хозяйства и регулирование рынка </w:t>
      </w:r>
    </w:p>
    <w:p w14:paraId="72CAA44E" w14:textId="77777777" w:rsidR="004302C2" w:rsidRPr="00182187" w:rsidRDefault="004302C2" w:rsidP="004302C2">
      <w:pPr>
        <w:jc w:val="right"/>
        <w:rPr>
          <w:sz w:val="20"/>
          <w:szCs w:val="20"/>
        </w:rPr>
      </w:pPr>
      <w:r w:rsidRPr="00182187">
        <w:rPr>
          <w:sz w:val="20"/>
          <w:szCs w:val="20"/>
        </w:rPr>
        <w:t>сельскохозяйственной продукции, с</w:t>
      </w:r>
      <w:r>
        <w:rPr>
          <w:sz w:val="20"/>
          <w:szCs w:val="20"/>
        </w:rPr>
        <w:t>ырья и продовольствия</w:t>
      </w:r>
      <w:r w:rsidRPr="00182187">
        <w:rPr>
          <w:sz w:val="20"/>
          <w:szCs w:val="20"/>
        </w:rPr>
        <w:t>»</w:t>
      </w:r>
    </w:p>
    <w:p w14:paraId="630E2CA2" w14:textId="77777777" w:rsidR="004302C2" w:rsidRPr="00561CF9" w:rsidRDefault="004302C2" w:rsidP="004302C2"/>
    <w:p w14:paraId="31D33D10" w14:textId="77777777" w:rsidR="004302C2" w:rsidRPr="00561CF9" w:rsidRDefault="004302C2" w:rsidP="004302C2">
      <w:pPr>
        <w:jc w:val="center"/>
        <w:rPr>
          <w:b/>
        </w:rPr>
      </w:pPr>
      <w:r w:rsidRPr="00561CF9">
        <w:rPr>
          <w:b/>
        </w:rPr>
        <w:t>Ресурсное обеспечение</w:t>
      </w:r>
    </w:p>
    <w:p w14:paraId="0FDA4C1B" w14:textId="77777777" w:rsidR="004302C2" w:rsidRPr="00561CF9" w:rsidRDefault="004302C2" w:rsidP="004302C2">
      <w:pPr>
        <w:jc w:val="center"/>
        <w:rPr>
          <w:b/>
        </w:rPr>
      </w:pPr>
      <w:r w:rsidRPr="00561CF9">
        <w:rPr>
          <w:b/>
        </w:rPr>
        <w:t>реализации подпрограммы «Развитие ветеринарии» Муниципальной программы Шумерлинского муниципального округа «Развитие сельского хозяйства и регулирование рынка сельскохозяйственной продукции, сырья и</w:t>
      </w:r>
    </w:p>
    <w:p w14:paraId="44A6719D" w14:textId="77777777" w:rsidR="004302C2" w:rsidRPr="00561CF9" w:rsidRDefault="004302C2" w:rsidP="004302C2">
      <w:pPr>
        <w:jc w:val="center"/>
      </w:pPr>
      <w:r w:rsidRPr="00561CF9">
        <w:rPr>
          <w:b/>
        </w:rPr>
        <w:t xml:space="preserve">продовольствия»  </w:t>
      </w:r>
      <w:r w:rsidRPr="00876784">
        <w:rPr>
          <w:b/>
        </w:rPr>
        <w:t>Шумерлинского муниципального округа</w:t>
      </w:r>
    </w:p>
    <w:p w14:paraId="40616AA7" w14:textId="77777777" w:rsidR="004302C2" w:rsidRPr="00561CF9" w:rsidRDefault="004302C2" w:rsidP="004302C2"/>
    <w:p w14:paraId="4905996D" w14:textId="77777777" w:rsidR="004302C2" w:rsidRPr="004302C2" w:rsidRDefault="004302C2" w:rsidP="004302C2">
      <w:pPr>
        <w:ind w:firstLine="567"/>
        <w:jc w:val="both"/>
      </w:pPr>
    </w:p>
    <w:tbl>
      <w:tblPr>
        <w:tblW w:w="15777"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60"/>
        <w:gridCol w:w="850"/>
        <w:gridCol w:w="1134"/>
        <w:gridCol w:w="624"/>
        <w:gridCol w:w="711"/>
        <w:gridCol w:w="1020"/>
        <w:gridCol w:w="680"/>
        <w:gridCol w:w="1077"/>
        <w:gridCol w:w="893"/>
        <w:gridCol w:w="708"/>
        <w:gridCol w:w="851"/>
        <w:gridCol w:w="709"/>
        <w:gridCol w:w="850"/>
        <w:gridCol w:w="992"/>
        <w:gridCol w:w="851"/>
        <w:gridCol w:w="850"/>
        <w:gridCol w:w="567"/>
      </w:tblGrid>
      <w:tr w:rsidR="004302C2" w:rsidRPr="004302C2" w14:paraId="242E61BE" w14:textId="77777777" w:rsidTr="00466295">
        <w:tc>
          <w:tcPr>
            <w:tcW w:w="850" w:type="dxa"/>
            <w:vMerge w:val="restart"/>
            <w:tcBorders>
              <w:left w:val="nil"/>
            </w:tcBorders>
          </w:tcPr>
          <w:p w14:paraId="2BE2B317" w14:textId="77777777" w:rsidR="00443792" w:rsidRPr="004302C2" w:rsidRDefault="00443792" w:rsidP="00466295">
            <w:pPr>
              <w:widowControl w:val="0"/>
              <w:autoSpaceDE w:val="0"/>
              <w:autoSpaceDN w:val="0"/>
              <w:jc w:val="center"/>
              <w:rPr>
                <w:sz w:val="18"/>
                <w:szCs w:val="18"/>
              </w:rPr>
            </w:pPr>
            <w:r w:rsidRPr="004302C2">
              <w:rPr>
                <w:sz w:val="18"/>
                <w:szCs w:val="18"/>
              </w:rPr>
              <w:t>Статус</w:t>
            </w:r>
          </w:p>
        </w:tc>
        <w:tc>
          <w:tcPr>
            <w:tcW w:w="1560" w:type="dxa"/>
            <w:vMerge w:val="restart"/>
          </w:tcPr>
          <w:p w14:paraId="32FD506C" w14:textId="77777777" w:rsidR="00443792" w:rsidRPr="004302C2" w:rsidRDefault="00443792" w:rsidP="00466295">
            <w:pPr>
              <w:spacing w:after="200" w:line="276" w:lineRule="auto"/>
              <w:jc w:val="center"/>
              <w:rPr>
                <w:rFonts w:eastAsia="Calibri"/>
                <w:sz w:val="18"/>
                <w:szCs w:val="18"/>
                <w:lang w:eastAsia="en-US"/>
              </w:rPr>
            </w:pPr>
            <w:r w:rsidRPr="004302C2">
              <w:rPr>
                <w:rFonts w:eastAsia="Calibri"/>
                <w:sz w:val="18"/>
                <w:szCs w:val="18"/>
                <w:lang w:eastAsia="en-US"/>
              </w:rPr>
              <w:t>Наименование подпрограммы муниципальной программы Шумерлинского муниципального округа Чувашской Республики (основного мероприятия, мероприятия)</w:t>
            </w:r>
            <w:r w:rsidRPr="004302C2">
              <w:rPr>
                <w:rFonts w:eastAsia="Calibri"/>
                <w:sz w:val="18"/>
                <w:szCs w:val="18"/>
                <w:lang w:eastAsia="en-US"/>
              </w:rPr>
              <w:tab/>
            </w:r>
          </w:p>
          <w:p w14:paraId="3B031B9F" w14:textId="77777777" w:rsidR="00443792" w:rsidRPr="004302C2" w:rsidRDefault="00443792" w:rsidP="00466295">
            <w:pPr>
              <w:spacing w:after="200" w:line="276" w:lineRule="auto"/>
              <w:jc w:val="center"/>
              <w:rPr>
                <w:rFonts w:eastAsia="Calibri"/>
                <w:sz w:val="18"/>
                <w:szCs w:val="18"/>
                <w:lang w:eastAsia="en-US"/>
              </w:rPr>
            </w:pPr>
          </w:p>
          <w:p w14:paraId="01477B2E" w14:textId="77777777" w:rsidR="00443792" w:rsidRPr="004302C2" w:rsidRDefault="00443792" w:rsidP="00466295">
            <w:pPr>
              <w:spacing w:after="200" w:line="276" w:lineRule="auto"/>
              <w:jc w:val="center"/>
              <w:rPr>
                <w:rFonts w:eastAsia="Calibri"/>
                <w:sz w:val="18"/>
                <w:szCs w:val="18"/>
                <w:lang w:eastAsia="en-US"/>
              </w:rPr>
            </w:pPr>
            <w:r w:rsidRPr="004302C2">
              <w:rPr>
                <w:rFonts w:eastAsia="Calibri"/>
                <w:sz w:val="18"/>
                <w:szCs w:val="18"/>
                <w:lang w:eastAsia="en-US"/>
              </w:rPr>
              <w:tab/>
            </w:r>
          </w:p>
        </w:tc>
        <w:tc>
          <w:tcPr>
            <w:tcW w:w="850" w:type="dxa"/>
            <w:vMerge w:val="restart"/>
          </w:tcPr>
          <w:p w14:paraId="2E4D5413" w14:textId="77777777" w:rsidR="00443792" w:rsidRPr="004302C2" w:rsidRDefault="00443792" w:rsidP="00466295">
            <w:pPr>
              <w:spacing w:after="200" w:line="276" w:lineRule="auto"/>
              <w:jc w:val="center"/>
              <w:rPr>
                <w:rFonts w:eastAsia="Calibri"/>
                <w:sz w:val="18"/>
                <w:szCs w:val="18"/>
                <w:lang w:eastAsia="en-US"/>
              </w:rPr>
            </w:pPr>
            <w:r w:rsidRPr="004302C2">
              <w:rPr>
                <w:rFonts w:eastAsia="Calibri"/>
                <w:sz w:val="18"/>
                <w:szCs w:val="18"/>
                <w:lang w:eastAsia="en-US"/>
              </w:rPr>
              <w:t xml:space="preserve">Задача подпрограммы </w:t>
            </w:r>
          </w:p>
          <w:p w14:paraId="679F37DD" w14:textId="77777777" w:rsidR="00443792" w:rsidRPr="004302C2" w:rsidRDefault="00443792" w:rsidP="00466295">
            <w:pPr>
              <w:spacing w:after="200" w:line="276" w:lineRule="auto"/>
              <w:jc w:val="center"/>
              <w:rPr>
                <w:rFonts w:ascii="Calibri" w:eastAsia="Calibri" w:hAnsi="Calibri"/>
                <w:sz w:val="18"/>
                <w:szCs w:val="18"/>
                <w:lang w:eastAsia="en-US"/>
              </w:rPr>
            </w:pPr>
            <w:r w:rsidRPr="004302C2">
              <w:rPr>
                <w:rFonts w:eastAsia="Calibri"/>
                <w:sz w:val="18"/>
                <w:szCs w:val="18"/>
                <w:lang w:eastAsia="en-US"/>
              </w:rPr>
              <w:t>муниципальной программы  Шумерлинского муниципального округа Чувашской Республики</w:t>
            </w:r>
          </w:p>
        </w:tc>
        <w:tc>
          <w:tcPr>
            <w:tcW w:w="1134" w:type="dxa"/>
            <w:vMerge w:val="restart"/>
          </w:tcPr>
          <w:p w14:paraId="622F1241" w14:textId="77777777" w:rsidR="00443792" w:rsidRPr="004302C2" w:rsidRDefault="00443792" w:rsidP="00466295">
            <w:pPr>
              <w:widowControl w:val="0"/>
              <w:autoSpaceDE w:val="0"/>
              <w:autoSpaceDN w:val="0"/>
              <w:jc w:val="center"/>
              <w:rPr>
                <w:sz w:val="18"/>
                <w:szCs w:val="18"/>
              </w:rPr>
            </w:pPr>
            <w:r w:rsidRPr="004302C2">
              <w:rPr>
                <w:sz w:val="18"/>
                <w:szCs w:val="18"/>
              </w:rPr>
              <w:t>Ответственный исполнитель, соисполнитель</w:t>
            </w:r>
          </w:p>
        </w:tc>
        <w:tc>
          <w:tcPr>
            <w:tcW w:w="3035" w:type="dxa"/>
            <w:gridSpan w:val="4"/>
          </w:tcPr>
          <w:p w14:paraId="42DC3E99" w14:textId="77777777" w:rsidR="00443792" w:rsidRPr="004302C2" w:rsidRDefault="00443792" w:rsidP="00466295">
            <w:pPr>
              <w:widowControl w:val="0"/>
              <w:autoSpaceDE w:val="0"/>
              <w:autoSpaceDN w:val="0"/>
              <w:jc w:val="center"/>
              <w:rPr>
                <w:sz w:val="18"/>
                <w:szCs w:val="18"/>
              </w:rPr>
            </w:pPr>
            <w:r w:rsidRPr="004302C2">
              <w:rPr>
                <w:sz w:val="18"/>
                <w:szCs w:val="18"/>
              </w:rPr>
              <w:t>Код бюджетной классификации</w:t>
            </w:r>
          </w:p>
        </w:tc>
        <w:tc>
          <w:tcPr>
            <w:tcW w:w="1077" w:type="dxa"/>
            <w:vMerge w:val="restart"/>
          </w:tcPr>
          <w:p w14:paraId="165A5E82" w14:textId="77777777" w:rsidR="00443792" w:rsidRPr="004302C2" w:rsidRDefault="00443792" w:rsidP="00466295">
            <w:pPr>
              <w:widowControl w:val="0"/>
              <w:autoSpaceDE w:val="0"/>
              <w:autoSpaceDN w:val="0"/>
              <w:jc w:val="center"/>
              <w:rPr>
                <w:sz w:val="18"/>
                <w:szCs w:val="18"/>
              </w:rPr>
            </w:pPr>
            <w:r w:rsidRPr="004302C2">
              <w:rPr>
                <w:sz w:val="18"/>
                <w:szCs w:val="18"/>
              </w:rPr>
              <w:t>Источники финансирования</w:t>
            </w:r>
          </w:p>
        </w:tc>
        <w:tc>
          <w:tcPr>
            <w:tcW w:w="7271" w:type="dxa"/>
            <w:gridSpan w:val="9"/>
            <w:tcBorders>
              <w:right w:val="nil"/>
            </w:tcBorders>
          </w:tcPr>
          <w:p w14:paraId="23E85C6C" w14:textId="77777777" w:rsidR="00443792" w:rsidRPr="004302C2" w:rsidRDefault="00443792" w:rsidP="00466295">
            <w:pPr>
              <w:widowControl w:val="0"/>
              <w:autoSpaceDE w:val="0"/>
              <w:autoSpaceDN w:val="0"/>
              <w:jc w:val="center"/>
              <w:rPr>
                <w:sz w:val="18"/>
                <w:szCs w:val="18"/>
              </w:rPr>
            </w:pPr>
            <w:r w:rsidRPr="004302C2">
              <w:rPr>
                <w:sz w:val="18"/>
                <w:szCs w:val="18"/>
              </w:rPr>
              <w:t>Расходы по годам, тыс. рублей</w:t>
            </w:r>
          </w:p>
        </w:tc>
      </w:tr>
      <w:tr w:rsidR="004302C2" w:rsidRPr="004302C2" w14:paraId="5BA2C8A6" w14:textId="77777777" w:rsidTr="00466295">
        <w:tc>
          <w:tcPr>
            <w:tcW w:w="850" w:type="dxa"/>
            <w:vMerge/>
            <w:tcBorders>
              <w:left w:val="nil"/>
            </w:tcBorders>
          </w:tcPr>
          <w:p w14:paraId="22688CF1"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1FF3C801"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664C88A8"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21237B03" w14:textId="77777777" w:rsidR="00443792" w:rsidRPr="004302C2" w:rsidRDefault="00443792" w:rsidP="00466295">
            <w:pPr>
              <w:spacing w:after="200" w:line="276" w:lineRule="auto"/>
              <w:rPr>
                <w:rFonts w:eastAsia="Calibri"/>
                <w:sz w:val="18"/>
                <w:szCs w:val="18"/>
                <w:lang w:eastAsia="en-US"/>
              </w:rPr>
            </w:pPr>
          </w:p>
        </w:tc>
        <w:tc>
          <w:tcPr>
            <w:tcW w:w="624" w:type="dxa"/>
          </w:tcPr>
          <w:p w14:paraId="6932DDBB" w14:textId="77777777" w:rsidR="00443792" w:rsidRPr="004302C2" w:rsidRDefault="00443792" w:rsidP="00466295">
            <w:pPr>
              <w:widowControl w:val="0"/>
              <w:autoSpaceDE w:val="0"/>
              <w:autoSpaceDN w:val="0"/>
              <w:jc w:val="center"/>
              <w:rPr>
                <w:sz w:val="18"/>
                <w:szCs w:val="18"/>
              </w:rPr>
            </w:pPr>
            <w:r w:rsidRPr="004302C2">
              <w:rPr>
                <w:sz w:val="18"/>
                <w:szCs w:val="18"/>
              </w:rPr>
              <w:t>главный распорядитель бюджетных средств</w:t>
            </w:r>
          </w:p>
        </w:tc>
        <w:tc>
          <w:tcPr>
            <w:tcW w:w="711" w:type="dxa"/>
          </w:tcPr>
          <w:p w14:paraId="5F713F40" w14:textId="77777777" w:rsidR="00443792" w:rsidRPr="004302C2" w:rsidRDefault="00443792" w:rsidP="00466295">
            <w:pPr>
              <w:widowControl w:val="0"/>
              <w:autoSpaceDE w:val="0"/>
              <w:autoSpaceDN w:val="0"/>
              <w:jc w:val="center"/>
              <w:rPr>
                <w:sz w:val="18"/>
                <w:szCs w:val="18"/>
              </w:rPr>
            </w:pPr>
            <w:r w:rsidRPr="004302C2">
              <w:rPr>
                <w:sz w:val="18"/>
                <w:szCs w:val="18"/>
              </w:rPr>
              <w:t>раздел, подраздел</w:t>
            </w:r>
          </w:p>
        </w:tc>
        <w:tc>
          <w:tcPr>
            <w:tcW w:w="1020" w:type="dxa"/>
          </w:tcPr>
          <w:p w14:paraId="16945ECE" w14:textId="77777777" w:rsidR="00443792" w:rsidRPr="004302C2" w:rsidRDefault="00443792" w:rsidP="00466295">
            <w:pPr>
              <w:widowControl w:val="0"/>
              <w:autoSpaceDE w:val="0"/>
              <w:autoSpaceDN w:val="0"/>
              <w:jc w:val="center"/>
              <w:rPr>
                <w:sz w:val="18"/>
                <w:szCs w:val="18"/>
              </w:rPr>
            </w:pPr>
            <w:r w:rsidRPr="004302C2">
              <w:rPr>
                <w:sz w:val="18"/>
                <w:szCs w:val="18"/>
              </w:rPr>
              <w:t>целевая статья расходов</w:t>
            </w:r>
          </w:p>
        </w:tc>
        <w:tc>
          <w:tcPr>
            <w:tcW w:w="680" w:type="dxa"/>
          </w:tcPr>
          <w:p w14:paraId="5505D588" w14:textId="77777777" w:rsidR="00443792" w:rsidRPr="004302C2" w:rsidRDefault="00443792" w:rsidP="00466295">
            <w:pPr>
              <w:widowControl w:val="0"/>
              <w:autoSpaceDE w:val="0"/>
              <w:autoSpaceDN w:val="0"/>
              <w:jc w:val="center"/>
              <w:rPr>
                <w:sz w:val="18"/>
                <w:szCs w:val="18"/>
              </w:rPr>
            </w:pPr>
            <w:r w:rsidRPr="004302C2">
              <w:rPr>
                <w:sz w:val="18"/>
                <w:szCs w:val="18"/>
              </w:rPr>
              <w:t>группа (подгруппа) вида расходов</w:t>
            </w:r>
          </w:p>
        </w:tc>
        <w:tc>
          <w:tcPr>
            <w:tcW w:w="1077" w:type="dxa"/>
            <w:vMerge/>
          </w:tcPr>
          <w:p w14:paraId="5BDDB44C" w14:textId="77777777" w:rsidR="00443792" w:rsidRPr="004302C2" w:rsidRDefault="00443792" w:rsidP="00466295">
            <w:pPr>
              <w:spacing w:after="200" w:line="276" w:lineRule="auto"/>
              <w:rPr>
                <w:rFonts w:eastAsia="Calibri"/>
                <w:sz w:val="18"/>
                <w:szCs w:val="18"/>
                <w:lang w:eastAsia="en-US"/>
              </w:rPr>
            </w:pPr>
          </w:p>
        </w:tc>
        <w:tc>
          <w:tcPr>
            <w:tcW w:w="893" w:type="dxa"/>
          </w:tcPr>
          <w:p w14:paraId="635AA50B" w14:textId="77777777" w:rsidR="00443792" w:rsidRPr="004302C2" w:rsidRDefault="00443792" w:rsidP="00466295">
            <w:pPr>
              <w:widowControl w:val="0"/>
              <w:autoSpaceDE w:val="0"/>
              <w:autoSpaceDN w:val="0"/>
              <w:jc w:val="center"/>
              <w:rPr>
                <w:sz w:val="18"/>
                <w:szCs w:val="18"/>
              </w:rPr>
            </w:pPr>
            <w:r w:rsidRPr="004302C2">
              <w:rPr>
                <w:sz w:val="18"/>
                <w:szCs w:val="18"/>
              </w:rPr>
              <w:t>2019</w:t>
            </w:r>
          </w:p>
        </w:tc>
        <w:tc>
          <w:tcPr>
            <w:tcW w:w="708" w:type="dxa"/>
          </w:tcPr>
          <w:p w14:paraId="277A843E" w14:textId="77777777" w:rsidR="00443792" w:rsidRPr="004302C2" w:rsidRDefault="00443792" w:rsidP="00466295">
            <w:pPr>
              <w:widowControl w:val="0"/>
              <w:autoSpaceDE w:val="0"/>
              <w:autoSpaceDN w:val="0"/>
              <w:jc w:val="center"/>
              <w:rPr>
                <w:sz w:val="18"/>
                <w:szCs w:val="18"/>
              </w:rPr>
            </w:pPr>
            <w:r w:rsidRPr="004302C2">
              <w:rPr>
                <w:sz w:val="18"/>
                <w:szCs w:val="18"/>
              </w:rPr>
              <w:t>2020</w:t>
            </w:r>
          </w:p>
        </w:tc>
        <w:tc>
          <w:tcPr>
            <w:tcW w:w="851" w:type="dxa"/>
          </w:tcPr>
          <w:p w14:paraId="223011EC" w14:textId="77777777" w:rsidR="00443792" w:rsidRPr="004302C2" w:rsidRDefault="00443792" w:rsidP="00466295">
            <w:pPr>
              <w:widowControl w:val="0"/>
              <w:autoSpaceDE w:val="0"/>
              <w:autoSpaceDN w:val="0"/>
              <w:jc w:val="center"/>
              <w:rPr>
                <w:sz w:val="18"/>
                <w:szCs w:val="18"/>
              </w:rPr>
            </w:pPr>
            <w:r w:rsidRPr="004302C2">
              <w:rPr>
                <w:sz w:val="18"/>
                <w:szCs w:val="18"/>
              </w:rPr>
              <w:t>2021</w:t>
            </w:r>
          </w:p>
        </w:tc>
        <w:tc>
          <w:tcPr>
            <w:tcW w:w="709" w:type="dxa"/>
          </w:tcPr>
          <w:p w14:paraId="292C4495" w14:textId="77777777" w:rsidR="00443792" w:rsidRPr="004302C2" w:rsidRDefault="00443792" w:rsidP="00466295">
            <w:pPr>
              <w:widowControl w:val="0"/>
              <w:autoSpaceDE w:val="0"/>
              <w:autoSpaceDN w:val="0"/>
              <w:jc w:val="center"/>
              <w:rPr>
                <w:sz w:val="18"/>
                <w:szCs w:val="18"/>
              </w:rPr>
            </w:pPr>
            <w:r w:rsidRPr="004302C2">
              <w:rPr>
                <w:sz w:val="18"/>
                <w:szCs w:val="18"/>
              </w:rPr>
              <w:t>2022</w:t>
            </w:r>
          </w:p>
        </w:tc>
        <w:tc>
          <w:tcPr>
            <w:tcW w:w="850" w:type="dxa"/>
          </w:tcPr>
          <w:p w14:paraId="224FC44C" w14:textId="77777777" w:rsidR="00443792" w:rsidRPr="004302C2" w:rsidRDefault="00443792" w:rsidP="00466295">
            <w:pPr>
              <w:widowControl w:val="0"/>
              <w:autoSpaceDE w:val="0"/>
              <w:autoSpaceDN w:val="0"/>
              <w:jc w:val="center"/>
              <w:rPr>
                <w:sz w:val="18"/>
                <w:szCs w:val="18"/>
              </w:rPr>
            </w:pPr>
            <w:r w:rsidRPr="004302C2">
              <w:rPr>
                <w:sz w:val="18"/>
                <w:szCs w:val="18"/>
              </w:rPr>
              <w:t>2023</w:t>
            </w:r>
          </w:p>
        </w:tc>
        <w:tc>
          <w:tcPr>
            <w:tcW w:w="992" w:type="dxa"/>
          </w:tcPr>
          <w:p w14:paraId="692A6BFA" w14:textId="77777777" w:rsidR="00443792" w:rsidRPr="004302C2" w:rsidRDefault="00443792" w:rsidP="00466295">
            <w:pPr>
              <w:widowControl w:val="0"/>
              <w:autoSpaceDE w:val="0"/>
              <w:autoSpaceDN w:val="0"/>
              <w:jc w:val="center"/>
              <w:rPr>
                <w:sz w:val="18"/>
                <w:szCs w:val="18"/>
              </w:rPr>
            </w:pPr>
            <w:r w:rsidRPr="004302C2">
              <w:rPr>
                <w:sz w:val="18"/>
                <w:szCs w:val="18"/>
              </w:rPr>
              <w:t>2024</w:t>
            </w:r>
          </w:p>
        </w:tc>
        <w:tc>
          <w:tcPr>
            <w:tcW w:w="851" w:type="dxa"/>
          </w:tcPr>
          <w:p w14:paraId="1B7D43E4" w14:textId="77777777" w:rsidR="00443792" w:rsidRPr="004302C2" w:rsidRDefault="00443792" w:rsidP="00466295">
            <w:pPr>
              <w:widowControl w:val="0"/>
              <w:autoSpaceDE w:val="0"/>
              <w:autoSpaceDN w:val="0"/>
              <w:jc w:val="center"/>
              <w:rPr>
                <w:sz w:val="18"/>
                <w:szCs w:val="18"/>
              </w:rPr>
            </w:pPr>
            <w:r w:rsidRPr="004302C2">
              <w:rPr>
                <w:sz w:val="18"/>
                <w:szCs w:val="18"/>
              </w:rPr>
              <w:t>2025</w:t>
            </w:r>
          </w:p>
        </w:tc>
        <w:tc>
          <w:tcPr>
            <w:tcW w:w="850" w:type="dxa"/>
          </w:tcPr>
          <w:p w14:paraId="2FA25526" w14:textId="77777777" w:rsidR="00443792" w:rsidRPr="004302C2" w:rsidRDefault="00443792" w:rsidP="00466295">
            <w:pPr>
              <w:widowControl w:val="0"/>
              <w:autoSpaceDE w:val="0"/>
              <w:autoSpaceDN w:val="0"/>
              <w:jc w:val="center"/>
              <w:rPr>
                <w:sz w:val="18"/>
                <w:szCs w:val="18"/>
              </w:rPr>
            </w:pPr>
            <w:r w:rsidRPr="004302C2">
              <w:rPr>
                <w:sz w:val="18"/>
                <w:szCs w:val="18"/>
              </w:rPr>
              <w:t>2026 - 2030</w:t>
            </w:r>
          </w:p>
        </w:tc>
        <w:tc>
          <w:tcPr>
            <w:tcW w:w="567" w:type="dxa"/>
            <w:tcBorders>
              <w:right w:val="nil"/>
            </w:tcBorders>
          </w:tcPr>
          <w:p w14:paraId="01A96C0C" w14:textId="77777777" w:rsidR="00443792" w:rsidRPr="004302C2" w:rsidRDefault="00443792" w:rsidP="00466295">
            <w:pPr>
              <w:widowControl w:val="0"/>
              <w:autoSpaceDE w:val="0"/>
              <w:autoSpaceDN w:val="0"/>
              <w:jc w:val="center"/>
              <w:rPr>
                <w:sz w:val="18"/>
                <w:szCs w:val="18"/>
              </w:rPr>
            </w:pPr>
            <w:r w:rsidRPr="004302C2">
              <w:rPr>
                <w:sz w:val="18"/>
                <w:szCs w:val="18"/>
              </w:rPr>
              <w:t>2031 - 2035</w:t>
            </w:r>
          </w:p>
        </w:tc>
      </w:tr>
      <w:tr w:rsidR="004302C2" w:rsidRPr="004302C2" w14:paraId="04B827DC" w14:textId="77777777" w:rsidTr="00466295">
        <w:tc>
          <w:tcPr>
            <w:tcW w:w="850" w:type="dxa"/>
            <w:tcBorders>
              <w:left w:val="nil"/>
            </w:tcBorders>
          </w:tcPr>
          <w:p w14:paraId="0EF85C4E" w14:textId="77777777" w:rsidR="00443792" w:rsidRPr="004302C2" w:rsidRDefault="00443792" w:rsidP="00466295">
            <w:pPr>
              <w:widowControl w:val="0"/>
              <w:autoSpaceDE w:val="0"/>
              <w:autoSpaceDN w:val="0"/>
              <w:jc w:val="center"/>
              <w:rPr>
                <w:sz w:val="18"/>
                <w:szCs w:val="18"/>
              </w:rPr>
            </w:pPr>
            <w:r w:rsidRPr="004302C2">
              <w:rPr>
                <w:sz w:val="18"/>
                <w:szCs w:val="18"/>
              </w:rPr>
              <w:t>1</w:t>
            </w:r>
          </w:p>
        </w:tc>
        <w:tc>
          <w:tcPr>
            <w:tcW w:w="1560" w:type="dxa"/>
          </w:tcPr>
          <w:p w14:paraId="68F9CCAA" w14:textId="77777777" w:rsidR="00443792" w:rsidRPr="004302C2" w:rsidRDefault="00443792" w:rsidP="00466295">
            <w:pPr>
              <w:widowControl w:val="0"/>
              <w:autoSpaceDE w:val="0"/>
              <w:autoSpaceDN w:val="0"/>
              <w:jc w:val="center"/>
              <w:rPr>
                <w:sz w:val="18"/>
                <w:szCs w:val="18"/>
              </w:rPr>
            </w:pPr>
            <w:r w:rsidRPr="004302C2">
              <w:rPr>
                <w:sz w:val="18"/>
                <w:szCs w:val="18"/>
              </w:rPr>
              <w:t>2</w:t>
            </w:r>
          </w:p>
        </w:tc>
        <w:tc>
          <w:tcPr>
            <w:tcW w:w="850" w:type="dxa"/>
          </w:tcPr>
          <w:p w14:paraId="522D75AA" w14:textId="77777777" w:rsidR="00443792" w:rsidRPr="004302C2" w:rsidRDefault="00443792" w:rsidP="00466295">
            <w:pPr>
              <w:widowControl w:val="0"/>
              <w:autoSpaceDE w:val="0"/>
              <w:autoSpaceDN w:val="0"/>
              <w:jc w:val="center"/>
              <w:rPr>
                <w:sz w:val="18"/>
                <w:szCs w:val="18"/>
              </w:rPr>
            </w:pPr>
            <w:r w:rsidRPr="004302C2">
              <w:rPr>
                <w:sz w:val="18"/>
                <w:szCs w:val="18"/>
              </w:rPr>
              <w:t>3</w:t>
            </w:r>
          </w:p>
        </w:tc>
        <w:tc>
          <w:tcPr>
            <w:tcW w:w="1134" w:type="dxa"/>
          </w:tcPr>
          <w:p w14:paraId="3507E7C8" w14:textId="77777777" w:rsidR="00443792" w:rsidRPr="004302C2" w:rsidRDefault="00443792" w:rsidP="00466295">
            <w:pPr>
              <w:widowControl w:val="0"/>
              <w:autoSpaceDE w:val="0"/>
              <w:autoSpaceDN w:val="0"/>
              <w:jc w:val="center"/>
              <w:rPr>
                <w:sz w:val="18"/>
                <w:szCs w:val="18"/>
              </w:rPr>
            </w:pPr>
            <w:r w:rsidRPr="004302C2">
              <w:rPr>
                <w:sz w:val="18"/>
                <w:szCs w:val="18"/>
              </w:rPr>
              <w:t>4</w:t>
            </w:r>
          </w:p>
        </w:tc>
        <w:tc>
          <w:tcPr>
            <w:tcW w:w="624" w:type="dxa"/>
          </w:tcPr>
          <w:p w14:paraId="0B53A226" w14:textId="77777777" w:rsidR="00443792" w:rsidRPr="004302C2" w:rsidRDefault="00443792" w:rsidP="00466295">
            <w:pPr>
              <w:widowControl w:val="0"/>
              <w:autoSpaceDE w:val="0"/>
              <w:autoSpaceDN w:val="0"/>
              <w:jc w:val="center"/>
              <w:rPr>
                <w:sz w:val="18"/>
                <w:szCs w:val="18"/>
              </w:rPr>
            </w:pPr>
            <w:r w:rsidRPr="004302C2">
              <w:rPr>
                <w:sz w:val="18"/>
                <w:szCs w:val="18"/>
              </w:rPr>
              <w:t>5</w:t>
            </w:r>
          </w:p>
        </w:tc>
        <w:tc>
          <w:tcPr>
            <w:tcW w:w="711" w:type="dxa"/>
          </w:tcPr>
          <w:p w14:paraId="22805204" w14:textId="77777777" w:rsidR="00443792" w:rsidRPr="004302C2" w:rsidRDefault="00443792" w:rsidP="00466295">
            <w:pPr>
              <w:widowControl w:val="0"/>
              <w:autoSpaceDE w:val="0"/>
              <w:autoSpaceDN w:val="0"/>
              <w:jc w:val="center"/>
              <w:rPr>
                <w:sz w:val="18"/>
                <w:szCs w:val="18"/>
              </w:rPr>
            </w:pPr>
            <w:r w:rsidRPr="004302C2">
              <w:rPr>
                <w:sz w:val="18"/>
                <w:szCs w:val="18"/>
              </w:rPr>
              <w:t>6</w:t>
            </w:r>
          </w:p>
        </w:tc>
        <w:tc>
          <w:tcPr>
            <w:tcW w:w="1020" w:type="dxa"/>
          </w:tcPr>
          <w:p w14:paraId="2FD71E7F" w14:textId="77777777" w:rsidR="00443792" w:rsidRPr="004302C2" w:rsidRDefault="00443792" w:rsidP="00466295">
            <w:pPr>
              <w:widowControl w:val="0"/>
              <w:autoSpaceDE w:val="0"/>
              <w:autoSpaceDN w:val="0"/>
              <w:jc w:val="center"/>
              <w:rPr>
                <w:sz w:val="18"/>
                <w:szCs w:val="18"/>
              </w:rPr>
            </w:pPr>
            <w:r w:rsidRPr="004302C2">
              <w:rPr>
                <w:sz w:val="18"/>
                <w:szCs w:val="18"/>
              </w:rPr>
              <w:t>7</w:t>
            </w:r>
          </w:p>
        </w:tc>
        <w:tc>
          <w:tcPr>
            <w:tcW w:w="680" w:type="dxa"/>
          </w:tcPr>
          <w:p w14:paraId="6AB9CD12" w14:textId="77777777" w:rsidR="00443792" w:rsidRPr="004302C2" w:rsidRDefault="00443792" w:rsidP="00466295">
            <w:pPr>
              <w:widowControl w:val="0"/>
              <w:autoSpaceDE w:val="0"/>
              <w:autoSpaceDN w:val="0"/>
              <w:jc w:val="center"/>
              <w:rPr>
                <w:sz w:val="18"/>
                <w:szCs w:val="18"/>
              </w:rPr>
            </w:pPr>
            <w:r w:rsidRPr="004302C2">
              <w:rPr>
                <w:sz w:val="18"/>
                <w:szCs w:val="18"/>
              </w:rPr>
              <w:t>8</w:t>
            </w:r>
          </w:p>
        </w:tc>
        <w:tc>
          <w:tcPr>
            <w:tcW w:w="1077" w:type="dxa"/>
          </w:tcPr>
          <w:p w14:paraId="74FD0AB2" w14:textId="77777777" w:rsidR="00443792" w:rsidRPr="004302C2" w:rsidRDefault="00443792" w:rsidP="00466295">
            <w:pPr>
              <w:widowControl w:val="0"/>
              <w:autoSpaceDE w:val="0"/>
              <w:autoSpaceDN w:val="0"/>
              <w:jc w:val="center"/>
              <w:rPr>
                <w:sz w:val="18"/>
                <w:szCs w:val="18"/>
              </w:rPr>
            </w:pPr>
            <w:r w:rsidRPr="004302C2">
              <w:rPr>
                <w:sz w:val="18"/>
                <w:szCs w:val="18"/>
              </w:rPr>
              <w:t>9</w:t>
            </w:r>
          </w:p>
        </w:tc>
        <w:tc>
          <w:tcPr>
            <w:tcW w:w="893" w:type="dxa"/>
          </w:tcPr>
          <w:p w14:paraId="2A9042BB" w14:textId="77777777" w:rsidR="00443792" w:rsidRPr="004302C2" w:rsidRDefault="00443792" w:rsidP="00466295">
            <w:pPr>
              <w:widowControl w:val="0"/>
              <w:autoSpaceDE w:val="0"/>
              <w:autoSpaceDN w:val="0"/>
              <w:jc w:val="center"/>
              <w:rPr>
                <w:sz w:val="18"/>
                <w:szCs w:val="18"/>
              </w:rPr>
            </w:pPr>
            <w:r w:rsidRPr="004302C2">
              <w:rPr>
                <w:sz w:val="18"/>
                <w:szCs w:val="18"/>
              </w:rPr>
              <w:t>10</w:t>
            </w:r>
          </w:p>
        </w:tc>
        <w:tc>
          <w:tcPr>
            <w:tcW w:w="708" w:type="dxa"/>
          </w:tcPr>
          <w:p w14:paraId="7B5CC158" w14:textId="77777777" w:rsidR="00443792" w:rsidRPr="004302C2" w:rsidRDefault="00443792" w:rsidP="00466295">
            <w:pPr>
              <w:widowControl w:val="0"/>
              <w:autoSpaceDE w:val="0"/>
              <w:autoSpaceDN w:val="0"/>
              <w:jc w:val="center"/>
              <w:rPr>
                <w:sz w:val="18"/>
                <w:szCs w:val="18"/>
              </w:rPr>
            </w:pPr>
            <w:r w:rsidRPr="004302C2">
              <w:rPr>
                <w:sz w:val="18"/>
                <w:szCs w:val="18"/>
              </w:rPr>
              <w:t>11</w:t>
            </w:r>
          </w:p>
        </w:tc>
        <w:tc>
          <w:tcPr>
            <w:tcW w:w="851" w:type="dxa"/>
          </w:tcPr>
          <w:p w14:paraId="30723CC3" w14:textId="77777777" w:rsidR="00443792" w:rsidRPr="004302C2" w:rsidRDefault="00443792" w:rsidP="00466295">
            <w:pPr>
              <w:widowControl w:val="0"/>
              <w:autoSpaceDE w:val="0"/>
              <w:autoSpaceDN w:val="0"/>
              <w:jc w:val="center"/>
              <w:rPr>
                <w:sz w:val="18"/>
                <w:szCs w:val="18"/>
              </w:rPr>
            </w:pPr>
            <w:r w:rsidRPr="004302C2">
              <w:rPr>
                <w:sz w:val="18"/>
                <w:szCs w:val="18"/>
              </w:rPr>
              <w:t>12</w:t>
            </w:r>
          </w:p>
        </w:tc>
        <w:tc>
          <w:tcPr>
            <w:tcW w:w="709" w:type="dxa"/>
          </w:tcPr>
          <w:p w14:paraId="2991DEFB" w14:textId="77777777" w:rsidR="00443792" w:rsidRPr="004302C2" w:rsidRDefault="00443792" w:rsidP="00466295">
            <w:pPr>
              <w:widowControl w:val="0"/>
              <w:autoSpaceDE w:val="0"/>
              <w:autoSpaceDN w:val="0"/>
              <w:jc w:val="center"/>
              <w:rPr>
                <w:sz w:val="18"/>
                <w:szCs w:val="18"/>
              </w:rPr>
            </w:pPr>
            <w:r w:rsidRPr="004302C2">
              <w:rPr>
                <w:sz w:val="18"/>
                <w:szCs w:val="18"/>
              </w:rPr>
              <w:t>13</w:t>
            </w:r>
          </w:p>
        </w:tc>
        <w:tc>
          <w:tcPr>
            <w:tcW w:w="850" w:type="dxa"/>
          </w:tcPr>
          <w:p w14:paraId="5C240A5D" w14:textId="77777777" w:rsidR="00443792" w:rsidRPr="004302C2" w:rsidRDefault="00443792" w:rsidP="00466295">
            <w:pPr>
              <w:widowControl w:val="0"/>
              <w:autoSpaceDE w:val="0"/>
              <w:autoSpaceDN w:val="0"/>
              <w:jc w:val="center"/>
              <w:rPr>
                <w:sz w:val="18"/>
                <w:szCs w:val="18"/>
              </w:rPr>
            </w:pPr>
            <w:r w:rsidRPr="004302C2">
              <w:rPr>
                <w:sz w:val="18"/>
                <w:szCs w:val="18"/>
              </w:rPr>
              <w:t>14</w:t>
            </w:r>
          </w:p>
        </w:tc>
        <w:tc>
          <w:tcPr>
            <w:tcW w:w="992" w:type="dxa"/>
          </w:tcPr>
          <w:p w14:paraId="6DAE810D" w14:textId="77777777" w:rsidR="00443792" w:rsidRPr="004302C2" w:rsidRDefault="00443792" w:rsidP="00466295">
            <w:pPr>
              <w:widowControl w:val="0"/>
              <w:autoSpaceDE w:val="0"/>
              <w:autoSpaceDN w:val="0"/>
              <w:jc w:val="center"/>
              <w:rPr>
                <w:sz w:val="18"/>
                <w:szCs w:val="18"/>
              </w:rPr>
            </w:pPr>
            <w:r w:rsidRPr="004302C2">
              <w:rPr>
                <w:sz w:val="18"/>
                <w:szCs w:val="18"/>
              </w:rPr>
              <w:t>15</w:t>
            </w:r>
          </w:p>
        </w:tc>
        <w:tc>
          <w:tcPr>
            <w:tcW w:w="851" w:type="dxa"/>
          </w:tcPr>
          <w:p w14:paraId="5A99C5CF" w14:textId="77777777" w:rsidR="00443792" w:rsidRPr="004302C2" w:rsidRDefault="00443792" w:rsidP="00466295">
            <w:pPr>
              <w:widowControl w:val="0"/>
              <w:autoSpaceDE w:val="0"/>
              <w:autoSpaceDN w:val="0"/>
              <w:jc w:val="center"/>
              <w:rPr>
                <w:sz w:val="18"/>
                <w:szCs w:val="18"/>
              </w:rPr>
            </w:pPr>
            <w:r w:rsidRPr="004302C2">
              <w:rPr>
                <w:sz w:val="18"/>
                <w:szCs w:val="18"/>
              </w:rPr>
              <w:t>16</w:t>
            </w:r>
          </w:p>
        </w:tc>
        <w:tc>
          <w:tcPr>
            <w:tcW w:w="850" w:type="dxa"/>
          </w:tcPr>
          <w:p w14:paraId="58467A3A" w14:textId="77777777" w:rsidR="00443792" w:rsidRPr="004302C2" w:rsidRDefault="00443792" w:rsidP="00466295">
            <w:pPr>
              <w:widowControl w:val="0"/>
              <w:autoSpaceDE w:val="0"/>
              <w:autoSpaceDN w:val="0"/>
              <w:jc w:val="center"/>
              <w:rPr>
                <w:sz w:val="18"/>
                <w:szCs w:val="18"/>
              </w:rPr>
            </w:pPr>
            <w:r w:rsidRPr="004302C2">
              <w:rPr>
                <w:sz w:val="18"/>
                <w:szCs w:val="18"/>
              </w:rPr>
              <w:t>17</w:t>
            </w:r>
          </w:p>
        </w:tc>
        <w:tc>
          <w:tcPr>
            <w:tcW w:w="567" w:type="dxa"/>
            <w:tcBorders>
              <w:right w:val="nil"/>
            </w:tcBorders>
          </w:tcPr>
          <w:p w14:paraId="22CBEFB8" w14:textId="77777777" w:rsidR="00443792" w:rsidRPr="004302C2" w:rsidRDefault="00443792" w:rsidP="00466295">
            <w:pPr>
              <w:widowControl w:val="0"/>
              <w:autoSpaceDE w:val="0"/>
              <w:autoSpaceDN w:val="0"/>
              <w:jc w:val="center"/>
              <w:rPr>
                <w:sz w:val="18"/>
                <w:szCs w:val="18"/>
              </w:rPr>
            </w:pPr>
            <w:r w:rsidRPr="004302C2">
              <w:rPr>
                <w:sz w:val="18"/>
                <w:szCs w:val="18"/>
              </w:rPr>
              <w:t>18</w:t>
            </w:r>
          </w:p>
        </w:tc>
      </w:tr>
      <w:tr w:rsidR="004302C2" w:rsidRPr="004302C2" w14:paraId="049C370D" w14:textId="77777777" w:rsidTr="00466295">
        <w:tc>
          <w:tcPr>
            <w:tcW w:w="15777" w:type="dxa"/>
            <w:gridSpan w:val="18"/>
            <w:tcBorders>
              <w:left w:val="nil"/>
            </w:tcBorders>
          </w:tcPr>
          <w:p w14:paraId="27DDD760" w14:textId="77777777" w:rsidR="00443792" w:rsidRPr="004302C2" w:rsidRDefault="00443792" w:rsidP="00466295">
            <w:pPr>
              <w:widowControl w:val="0"/>
              <w:autoSpaceDE w:val="0"/>
              <w:autoSpaceDN w:val="0"/>
              <w:jc w:val="center"/>
              <w:rPr>
                <w:sz w:val="18"/>
                <w:szCs w:val="18"/>
              </w:rPr>
            </w:pPr>
          </w:p>
        </w:tc>
      </w:tr>
      <w:tr w:rsidR="004302C2" w:rsidRPr="004302C2" w14:paraId="5E160F99" w14:textId="77777777" w:rsidTr="00466295">
        <w:tc>
          <w:tcPr>
            <w:tcW w:w="850" w:type="dxa"/>
            <w:vMerge w:val="restart"/>
            <w:tcBorders>
              <w:left w:val="nil"/>
            </w:tcBorders>
          </w:tcPr>
          <w:p w14:paraId="77F89189" w14:textId="77777777" w:rsidR="00443792" w:rsidRPr="004302C2" w:rsidRDefault="00443792" w:rsidP="00466295">
            <w:pPr>
              <w:widowControl w:val="0"/>
              <w:autoSpaceDE w:val="0"/>
              <w:autoSpaceDN w:val="0"/>
              <w:jc w:val="both"/>
              <w:rPr>
                <w:sz w:val="18"/>
                <w:szCs w:val="18"/>
              </w:rPr>
            </w:pPr>
            <w:r w:rsidRPr="004302C2">
              <w:rPr>
                <w:sz w:val="18"/>
                <w:szCs w:val="18"/>
              </w:rPr>
              <w:t>Подпрограмма</w:t>
            </w:r>
          </w:p>
        </w:tc>
        <w:tc>
          <w:tcPr>
            <w:tcW w:w="1560" w:type="dxa"/>
            <w:vMerge w:val="restart"/>
          </w:tcPr>
          <w:p w14:paraId="15F42E3B" w14:textId="77777777" w:rsidR="00443792" w:rsidRPr="004302C2" w:rsidRDefault="00443792" w:rsidP="00466295">
            <w:pPr>
              <w:widowControl w:val="0"/>
              <w:autoSpaceDE w:val="0"/>
              <w:autoSpaceDN w:val="0"/>
              <w:jc w:val="both"/>
              <w:rPr>
                <w:sz w:val="18"/>
                <w:szCs w:val="18"/>
              </w:rPr>
            </w:pPr>
            <w:r w:rsidRPr="004302C2">
              <w:rPr>
                <w:sz w:val="18"/>
                <w:szCs w:val="18"/>
              </w:rPr>
              <w:t>"Развитие ветеринарии»</w:t>
            </w:r>
          </w:p>
        </w:tc>
        <w:tc>
          <w:tcPr>
            <w:tcW w:w="850" w:type="dxa"/>
            <w:vMerge w:val="restart"/>
          </w:tcPr>
          <w:p w14:paraId="539E51D8" w14:textId="77777777" w:rsidR="00443792" w:rsidRPr="004302C2" w:rsidRDefault="00443792" w:rsidP="00466295">
            <w:pPr>
              <w:widowControl w:val="0"/>
              <w:autoSpaceDE w:val="0"/>
              <w:autoSpaceDN w:val="0"/>
              <w:rPr>
                <w:sz w:val="18"/>
                <w:szCs w:val="18"/>
              </w:rPr>
            </w:pPr>
          </w:p>
        </w:tc>
        <w:tc>
          <w:tcPr>
            <w:tcW w:w="1134" w:type="dxa"/>
            <w:vMerge w:val="restart"/>
          </w:tcPr>
          <w:p w14:paraId="7BB69F16" w14:textId="77777777" w:rsidR="00443792" w:rsidRPr="004302C2" w:rsidRDefault="00443792" w:rsidP="00466295">
            <w:pPr>
              <w:widowControl w:val="0"/>
              <w:autoSpaceDE w:val="0"/>
              <w:autoSpaceDN w:val="0"/>
              <w:jc w:val="both"/>
              <w:rPr>
                <w:sz w:val="18"/>
                <w:szCs w:val="18"/>
              </w:rPr>
            </w:pPr>
            <w:r w:rsidRPr="004302C2">
              <w:rPr>
                <w:sz w:val="18"/>
                <w:szCs w:val="18"/>
              </w:rPr>
              <w:t xml:space="preserve">ответственный исполнитель – </w:t>
            </w:r>
            <w:r w:rsidRPr="004302C2">
              <w:rPr>
                <w:bCs/>
                <w:sz w:val="18"/>
                <w:szCs w:val="18"/>
              </w:rPr>
              <w:lastRenderedPageBreak/>
              <w:t>Управление по благоустройству и  развитию территорий администрации Шумерлинского муниципального округа;</w:t>
            </w:r>
          </w:p>
        </w:tc>
        <w:tc>
          <w:tcPr>
            <w:tcW w:w="624" w:type="dxa"/>
          </w:tcPr>
          <w:p w14:paraId="2802041B"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lastRenderedPageBreak/>
              <w:t>994</w:t>
            </w:r>
          </w:p>
        </w:tc>
        <w:tc>
          <w:tcPr>
            <w:tcW w:w="711" w:type="dxa"/>
          </w:tcPr>
          <w:p w14:paraId="7064560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0405</w:t>
            </w:r>
          </w:p>
        </w:tc>
        <w:tc>
          <w:tcPr>
            <w:tcW w:w="1020" w:type="dxa"/>
          </w:tcPr>
          <w:p w14:paraId="54460D2F" w14:textId="77777777" w:rsidR="00443792" w:rsidRPr="004302C2" w:rsidRDefault="00443792" w:rsidP="00466295">
            <w:pPr>
              <w:spacing w:after="200" w:line="276" w:lineRule="auto"/>
              <w:ind w:firstLineChars="16" w:firstLine="26"/>
              <w:rPr>
                <w:rFonts w:ascii="TimesET" w:eastAsia="Calibri" w:hAnsi="TimesET" w:cs="Calibri"/>
                <w:sz w:val="16"/>
                <w:szCs w:val="16"/>
                <w:lang w:eastAsia="en-US"/>
              </w:rPr>
            </w:pPr>
            <w:r w:rsidRPr="004302C2">
              <w:rPr>
                <w:rFonts w:ascii="TimesET" w:eastAsia="Calibri" w:hAnsi="TimesET" w:cs="Calibri"/>
                <w:sz w:val="16"/>
                <w:szCs w:val="16"/>
                <w:lang w:eastAsia="en-US"/>
              </w:rPr>
              <w:t>Ц970100000</w:t>
            </w:r>
          </w:p>
          <w:p w14:paraId="1E74A39C" w14:textId="77777777" w:rsidR="00443792" w:rsidRPr="004302C2" w:rsidRDefault="00443792" w:rsidP="00466295">
            <w:pPr>
              <w:spacing w:after="200" w:line="276" w:lineRule="auto"/>
              <w:rPr>
                <w:rFonts w:ascii="Calibri" w:eastAsia="Calibri" w:hAnsi="Calibri"/>
                <w:sz w:val="18"/>
                <w:szCs w:val="18"/>
                <w:lang w:eastAsia="en-US"/>
              </w:rPr>
            </w:pPr>
          </w:p>
        </w:tc>
        <w:tc>
          <w:tcPr>
            <w:tcW w:w="680" w:type="dxa"/>
          </w:tcPr>
          <w:p w14:paraId="7BB561D9"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х</w:t>
            </w:r>
          </w:p>
        </w:tc>
        <w:tc>
          <w:tcPr>
            <w:tcW w:w="1077" w:type="dxa"/>
          </w:tcPr>
          <w:p w14:paraId="7877BB4A" w14:textId="77777777" w:rsidR="00443792" w:rsidRPr="004302C2" w:rsidRDefault="00443792" w:rsidP="00466295">
            <w:pPr>
              <w:widowControl w:val="0"/>
              <w:autoSpaceDE w:val="0"/>
              <w:autoSpaceDN w:val="0"/>
              <w:jc w:val="both"/>
              <w:rPr>
                <w:sz w:val="18"/>
                <w:szCs w:val="18"/>
              </w:rPr>
            </w:pPr>
            <w:r w:rsidRPr="004302C2">
              <w:rPr>
                <w:sz w:val="18"/>
                <w:szCs w:val="18"/>
              </w:rPr>
              <w:t>всего</w:t>
            </w:r>
          </w:p>
        </w:tc>
        <w:tc>
          <w:tcPr>
            <w:tcW w:w="893" w:type="dxa"/>
          </w:tcPr>
          <w:p w14:paraId="2458F0A8"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031530BB"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5EFB2549"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vAlign w:val="center"/>
          </w:tcPr>
          <w:p w14:paraId="63D259EE"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349,4</w:t>
            </w:r>
          </w:p>
        </w:tc>
        <w:tc>
          <w:tcPr>
            <w:tcW w:w="850" w:type="dxa"/>
            <w:vAlign w:val="center"/>
          </w:tcPr>
          <w:p w14:paraId="17D0EC56"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214,4</w:t>
            </w:r>
          </w:p>
        </w:tc>
        <w:tc>
          <w:tcPr>
            <w:tcW w:w="992" w:type="dxa"/>
            <w:vAlign w:val="center"/>
          </w:tcPr>
          <w:p w14:paraId="45074FC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214,4</w:t>
            </w:r>
          </w:p>
        </w:tc>
        <w:tc>
          <w:tcPr>
            <w:tcW w:w="851" w:type="dxa"/>
            <w:vAlign w:val="center"/>
          </w:tcPr>
          <w:p w14:paraId="448D138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182,8</w:t>
            </w:r>
          </w:p>
        </w:tc>
        <w:tc>
          <w:tcPr>
            <w:tcW w:w="850" w:type="dxa"/>
            <w:vAlign w:val="center"/>
          </w:tcPr>
          <w:p w14:paraId="7334359B"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922,8</w:t>
            </w:r>
          </w:p>
        </w:tc>
        <w:tc>
          <w:tcPr>
            <w:tcW w:w="567" w:type="dxa"/>
            <w:tcBorders>
              <w:right w:val="nil"/>
            </w:tcBorders>
            <w:vAlign w:val="center"/>
          </w:tcPr>
          <w:p w14:paraId="34F96149"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925,0</w:t>
            </w:r>
          </w:p>
        </w:tc>
      </w:tr>
      <w:tr w:rsidR="004302C2" w:rsidRPr="004302C2" w14:paraId="38C88EAC" w14:textId="77777777" w:rsidTr="00466295">
        <w:tc>
          <w:tcPr>
            <w:tcW w:w="850" w:type="dxa"/>
            <w:vMerge/>
            <w:tcBorders>
              <w:left w:val="nil"/>
            </w:tcBorders>
          </w:tcPr>
          <w:p w14:paraId="0F6157DF"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2474C015"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2DF9B6B4"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5FE2DF65" w14:textId="77777777" w:rsidR="00443792" w:rsidRPr="004302C2" w:rsidRDefault="00443792" w:rsidP="00466295">
            <w:pPr>
              <w:spacing w:after="200" w:line="276" w:lineRule="auto"/>
              <w:rPr>
                <w:rFonts w:eastAsia="Calibri"/>
                <w:sz w:val="18"/>
                <w:szCs w:val="18"/>
                <w:lang w:eastAsia="en-US"/>
              </w:rPr>
            </w:pPr>
          </w:p>
        </w:tc>
        <w:tc>
          <w:tcPr>
            <w:tcW w:w="624" w:type="dxa"/>
          </w:tcPr>
          <w:p w14:paraId="1DA114E3"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11" w:type="dxa"/>
          </w:tcPr>
          <w:p w14:paraId="47AB1138"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20" w:type="dxa"/>
          </w:tcPr>
          <w:p w14:paraId="08C0797F"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680" w:type="dxa"/>
          </w:tcPr>
          <w:p w14:paraId="5B01C30B"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77" w:type="dxa"/>
          </w:tcPr>
          <w:p w14:paraId="6DA468E4" w14:textId="77777777" w:rsidR="00443792" w:rsidRPr="004302C2" w:rsidRDefault="00443792" w:rsidP="00466295">
            <w:pPr>
              <w:widowControl w:val="0"/>
              <w:autoSpaceDE w:val="0"/>
              <w:autoSpaceDN w:val="0"/>
              <w:jc w:val="both"/>
              <w:rPr>
                <w:sz w:val="18"/>
                <w:szCs w:val="18"/>
              </w:rPr>
            </w:pPr>
            <w:r w:rsidRPr="004302C2">
              <w:rPr>
                <w:sz w:val="18"/>
                <w:szCs w:val="18"/>
              </w:rPr>
              <w:t>федеральный бюджет</w:t>
            </w:r>
          </w:p>
        </w:tc>
        <w:tc>
          <w:tcPr>
            <w:tcW w:w="893" w:type="dxa"/>
          </w:tcPr>
          <w:p w14:paraId="5758E23F"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07EC68A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13767E85"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vAlign w:val="center"/>
          </w:tcPr>
          <w:p w14:paraId="43E0773A"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0" w:type="dxa"/>
            <w:vAlign w:val="center"/>
          </w:tcPr>
          <w:p w14:paraId="154ACDC8"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992" w:type="dxa"/>
            <w:vAlign w:val="center"/>
          </w:tcPr>
          <w:p w14:paraId="71C51FB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1" w:type="dxa"/>
            <w:vAlign w:val="center"/>
          </w:tcPr>
          <w:p w14:paraId="325F6456"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0" w:type="dxa"/>
            <w:vAlign w:val="center"/>
          </w:tcPr>
          <w:p w14:paraId="10990698"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567" w:type="dxa"/>
            <w:tcBorders>
              <w:right w:val="nil"/>
            </w:tcBorders>
            <w:vAlign w:val="center"/>
          </w:tcPr>
          <w:p w14:paraId="599EB668"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r>
      <w:tr w:rsidR="004302C2" w:rsidRPr="004302C2" w14:paraId="0A1F0130" w14:textId="77777777" w:rsidTr="00466295">
        <w:tc>
          <w:tcPr>
            <w:tcW w:w="850" w:type="dxa"/>
            <w:vMerge/>
            <w:tcBorders>
              <w:left w:val="nil"/>
            </w:tcBorders>
          </w:tcPr>
          <w:p w14:paraId="01161CA1"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4854EC2F"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7CF59A8B"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7536B922" w14:textId="77777777" w:rsidR="00443792" w:rsidRPr="004302C2" w:rsidRDefault="00443792" w:rsidP="00466295">
            <w:pPr>
              <w:spacing w:after="200" w:line="276" w:lineRule="auto"/>
              <w:rPr>
                <w:rFonts w:eastAsia="Calibri"/>
                <w:sz w:val="18"/>
                <w:szCs w:val="18"/>
                <w:lang w:eastAsia="en-US"/>
              </w:rPr>
            </w:pPr>
          </w:p>
        </w:tc>
        <w:tc>
          <w:tcPr>
            <w:tcW w:w="624" w:type="dxa"/>
          </w:tcPr>
          <w:p w14:paraId="4F694A42"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994</w:t>
            </w:r>
          </w:p>
        </w:tc>
        <w:tc>
          <w:tcPr>
            <w:tcW w:w="711" w:type="dxa"/>
          </w:tcPr>
          <w:p w14:paraId="15529807"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0405</w:t>
            </w:r>
          </w:p>
        </w:tc>
        <w:tc>
          <w:tcPr>
            <w:tcW w:w="1020" w:type="dxa"/>
          </w:tcPr>
          <w:p w14:paraId="1C9EF40D" w14:textId="77777777" w:rsidR="00443792" w:rsidRPr="004302C2" w:rsidRDefault="00443792" w:rsidP="00466295">
            <w:pPr>
              <w:spacing w:after="200" w:line="276" w:lineRule="auto"/>
              <w:ind w:firstLineChars="16" w:firstLine="26"/>
              <w:rPr>
                <w:rFonts w:ascii="TimesET" w:eastAsia="Calibri" w:hAnsi="TimesET" w:cs="Calibri"/>
                <w:sz w:val="16"/>
                <w:szCs w:val="16"/>
                <w:lang w:eastAsia="en-US"/>
              </w:rPr>
            </w:pPr>
            <w:r w:rsidRPr="004302C2">
              <w:rPr>
                <w:rFonts w:ascii="TimesET" w:eastAsia="Calibri" w:hAnsi="TimesET" w:cs="Calibri"/>
                <w:sz w:val="16"/>
                <w:szCs w:val="16"/>
                <w:lang w:eastAsia="en-US"/>
              </w:rPr>
              <w:t>Ц970100000</w:t>
            </w:r>
          </w:p>
          <w:p w14:paraId="19055058" w14:textId="77777777" w:rsidR="00443792" w:rsidRPr="004302C2" w:rsidRDefault="00443792" w:rsidP="00466295">
            <w:pPr>
              <w:spacing w:after="200" w:line="276" w:lineRule="auto"/>
              <w:rPr>
                <w:rFonts w:ascii="Calibri" w:eastAsia="Calibri" w:hAnsi="Calibri"/>
                <w:sz w:val="18"/>
                <w:szCs w:val="18"/>
                <w:lang w:eastAsia="en-US"/>
              </w:rPr>
            </w:pPr>
          </w:p>
        </w:tc>
        <w:tc>
          <w:tcPr>
            <w:tcW w:w="680" w:type="dxa"/>
          </w:tcPr>
          <w:p w14:paraId="7BE80D97"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244</w:t>
            </w:r>
          </w:p>
        </w:tc>
        <w:tc>
          <w:tcPr>
            <w:tcW w:w="1077" w:type="dxa"/>
          </w:tcPr>
          <w:p w14:paraId="105E60F4" w14:textId="77777777" w:rsidR="00443792" w:rsidRPr="004302C2" w:rsidRDefault="00443792" w:rsidP="00466295">
            <w:pPr>
              <w:widowControl w:val="0"/>
              <w:autoSpaceDE w:val="0"/>
              <w:autoSpaceDN w:val="0"/>
              <w:jc w:val="both"/>
              <w:rPr>
                <w:sz w:val="18"/>
                <w:szCs w:val="18"/>
              </w:rPr>
            </w:pPr>
            <w:r w:rsidRPr="004302C2">
              <w:rPr>
                <w:sz w:val="18"/>
                <w:szCs w:val="18"/>
              </w:rPr>
              <w:t>республиканский бюджет Чувашской Республики</w:t>
            </w:r>
          </w:p>
        </w:tc>
        <w:tc>
          <w:tcPr>
            <w:tcW w:w="893" w:type="dxa"/>
          </w:tcPr>
          <w:p w14:paraId="0FBA374D"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75E84376"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6A70F27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tcPr>
          <w:p w14:paraId="0A11942C" w14:textId="77777777" w:rsidR="00443792" w:rsidRPr="004302C2" w:rsidRDefault="00443792" w:rsidP="00466295">
            <w:r w:rsidRPr="004302C2">
              <w:rPr>
                <w:rFonts w:ascii="Calibri" w:eastAsia="Calibri" w:hAnsi="Calibri"/>
                <w:sz w:val="18"/>
                <w:szCs w:val="18"/>
                <w:lang w:eastAsia="en-US"/>
              </w:rPr>
              <w:t>214,4</w:t>
            </w:r>
          </w:p>
        </w:tc>
        <w:tc>
          <w:tcPr>
            <w:tcW w:w="850" w:type="dxa"/>
          </w:tcPr>
          <w:p w14:paraId="5F6E1B86" w14:textId="77777777" w:rsidR="00443792" w:rsidRPr="004302C2" w:rsidRDefault="00443792" w:rsidP="00466295">
            <w:r w:rsidRPr="004302C2">
              <w:rPr>
                <w:rFonts w:ascii="Calibri" w:eastAsia="Calibri" w:hAnsi="Calibri"/>
                <w:sz w:val="18"/>
                <w:szCs w:val="18"/>
                <w:lang w:eastAsia="en-US"/>
              </w:rPr>
              <w:t>214,4</w:t>
            </w:r>
          </w:p>
        </w:tc>
        <w:tc>
          <w:tcPr>
            <w:tcW w:w="992" w:type="dxa"/>
          </w:tcPr>
          <w:p w14:paraId="1E22BEB8" w14:textId="77777777" w:rsidR="00443792" w:rsidRPr="004302C2" w:rsidRDefault="00443792" w:rsidP="00466295">
            <w:r w:rsidRPr="004302C2">
              <w:rPr>
                <w:rFonts w:ascii="Calibri" w:eastAsia="Calibri" w:hAnsi="Calibri"/>
                <w:sz w:val="18"/>
                <w:szCs w:val="18"/>
                <w:lang w:eastAsia="en-US"/>
              </w:rPr>
              <w:t>214,4</w:t>
            </w:r>
          </w:p>
        </w:tc>
        <w:tc>
          <w:tcPr>
            <w:tcW w:w="851" w:type="dxa"/>
            <w:vAlign w:val="center"/>
          </w:tcPr>
          <w:p w14:paraId="35FB66E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182,8</w:t>
            </w:r>
          </w:p>
        </w:tc>
        <w:tc>
          <w:tcPr>
            <w:tcW w:w="850" w:type="dxa"/>
            <w:vAlign w:val="center"/>
          </w:tcPr>
          <w:p w14:paraId="08A8298E"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922,8</w:t>
            </w:r>
          </w:p>
        </w:tc>
        <w:tc>
          <w:tcPr>
            <w:tcW w:w="567" w:type="dxa"/>
            <w:tcBorders>
              <w:right w:val="nil"/>
            </w:tcBorders>
            <w:vAlign w:val="center"/>
          </w:tcPr>
          <w:p w14:paraId="364EDA71"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925,0</w:t>
            </w:r>
          </w:p>
        </w:tc>
      </w:tr>
      <w:tr w:rsidR="004302C2" w:rsidRPr="004302C2" w14:paraId="7A789FE8" w14:textId="77777777" w:rsidTr="00466295">
        <w:tc>
          <w:tcPr>
            <w:tcW w:w="850" w:type="dxa"/>
            <w:vMerge/>
            <w:tcBorders>
              <w:left w:val="nil"/>
            </w:tcBorders>
          </w:tcPr>
          <w:p w14:paraId="627D43A3"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7A989CB4"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4BC09316"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35D789D6" w14:textId="77777777" w:rsidR="00443792" w:rsidRPr="004302C2" w:rsidRDefault="00443792" w:rsidP="00466295">
            <w:pPr>
              <w:spacing w:after="200" w:line="276" w:lineRule="auto"/>
              <w:rPr>
                <w:rFonts w:eastAsia="Calibri"/>
                <w:sz w:val="18"/>
                <w:szCs w:val="18"/>
                <w:lang w:eastAsia="en-US"/>
              </w:rPr>
            </w:pPr>
          </w:p>
        </w:tc>
        <w:tc>
          <w:tcPr>
            <w:tcW w:w="624" w:type="dxa"/>
          </w:tcPr>
          <w:p w14:paraId="28CF9E3A"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994</w:t>
            </w:r>
          </w:p>
        </w:tc>
        <w:tc>
          <w:tcPr>
            <w:tcW w:w="711" w:type="dxa"/>
          </w:tcPr>
          <w:p w14:paraId="3FF5D57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0405</w:t>
            </w:r>
          </w:p>
        </w:tc>
        <w:tc>
          <w:tcPr>
            <w:tcW w:w="1020" w:type="dxa"/>
          </w:tcPr>
          <w:p w14:paraId="550BDBA6" w14:textId="77777777" w:rsidR="00443792" w:rsidRPr="004302C2" w:rsidRDefault="00443792" w:rsidP="00466295">
            <w:pPr>
              <w:spacing w:after="200" w:line="276" w:lineRule="auto"/>
              <w:ind w:firstLineChars="16" w:firstLine="26"/>
              <w:rPr>
                <w:rFonts w:ascii="TimesET" w:eastAsia="Calibri" w:hAnsi="TimesET" w:cs="Calibri"/>
                <w:sz w:val="16"/>
                <w:szCs w:val="16"/>
                <w:lang w:eastAsia="en-US"/>
              </w:rPr>
            </w:pPr>
            <w:r w:rsidRPr="004302C2">
              <w:rPr>
                <w:rFonts w:ascii="TimesET" w:eastAsia="Calibri" w:hAnsi="TimesET" w:cs="Calibri"/>
                <w:sz w:val="16"/>
                <w:szCs w:val="16"/>
                <w:lang w:eastAsia="en-US"/>
              </w:rPr>
              <w:t>Ц970100000</w:t>
            </w:r>
          </w:p>
          <w:p w14:paraId="42F654D5" w14:textId="77777777" w:rsidR="00443792" w:rsidRPr="004302C2" w:rsidRDefault="00443792" w:rsidP="00466295">
            <w:pPr>
              <w:spacing w:after="200" w:line="276" w:lineRule="auto"/>
              <w:rPr>
                <w:rFonts w:ascii="Calibri" w:eastAsia="Calibri" w:hAnsi="Calibri"/>
                <w:sz w:val="18"/>
                <w:szCs w:val="18"/>
                <w:lang w:eastAsia="en-US"/>
              </w:rPr>
            </w:pPr>
          </w:p>
        </w:tc>
        <w:tc>
          <w:tcPr>
            <w:tcW w:w="680" w:type="dxa"/>
          </w:tcPr>
          <w:p w14:paraId="7F214DE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244</w:t>
            </w:r>
          </w:p>
        </w:tc>
        <w:tc>
          <w:tcPr>
            <w:tcW w:w="1077" w:type="dxa"/>
          </w:tcPr>
          <w:p w14:paraId="3BB7D2DE" w14:textId="77777777" w:rsidR="00443792" w:rsidRPr="004302C2" w:rsidRDefault="00443792" w:rsidP="00466295">
            <w:pPr>
              <w:widowControl w:val="0"/>
              <w:autoSpaceDE w:val="0"/>
              <w:autoSpaceDN w:val="0"/>
              <w:jc w:val="both"/>
              <w:rPr>
                <w:sz w:val="18"/>
                <w:szCs w:val="18"/>
              </w:rPr>
            </w:pPr>
            <w:r w:rsidRPr="004302C2">
              <w:rPr>
                <w:sz w:val="18"/>
                <w:szCs w:val="18"/>
              </w:rPr>
              <w:t>бюджет Шумерлинского муниципального округа</w:t>
            </w:r>
          </w:p>
        </w:tc>
        <w:tc>
          <w:tcPr>
            <w:tcW w:w="893" w:type="dxa"/>
          </w:tcPr>
          <w:p w14:paraId="16217108"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1BFA0657"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61D2078D"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tcPr>
          <w:p w14:paraId="5178A528"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135,0</w:t>
            </w:r>
          </w:p>
        </w:tc>
        <w:tc>
          <w:tcPr>
            <w:tcW w:w="850" w:type="dxa"/>
          </w:tcPr>
          <w:p w14:paraId="1C64CFD1"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992" w:type="dxa"/>
          </w:tcPr>
          <w:p w14:paraId="6285480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1" w:type="dxa"/>
          </w:tcPr>
          <w:p w14:paraId="2E2A5E10"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0" w:type="dxa"/>
          </w:tcPr>
          <w:p w14:paraId="2A6753E5"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567" w:type="dxa"/>
            <w:tcBorders>
              <w:right w:val="nil"/>
            </w:tcBorders>
          </w:tcPr>
          <w:p w14:paraId="590A47FD"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r>
      <w:tr w:rsidR="004302C2" w:rsidRPr="004302C2" w14:paraId="661D1AA9" w14:textId="77777777" w:rsidTr="00466295">
        <w:tc>
          <w:tcPr>
            <w:tcW w:w="15777" w:type="dxa"/>
            <w:gridSpan w:val="18"/>
            <w:tcBorders>
              <w:left w:val="nil"/>
              <w:right w:val="nil"/>
            </w:tcBorders>
          </w:tcPr>
          <w:p w14:paraId="009B6FCF" w14:textId="77777777" w:rsidR="00443792" w:rsidRPr="004302C2" w:rsidRDefault="00443792" w:rsidP="00466295">
            <w:pPr>
              <w:widowControl w:val="0"/>
              <w:autoSpaceDE w:val="0"/>
              <w:autoSpaceDN w:val="0"/>
              <w:jc w:val="center"/>
              <w:outlineLvl w:val="3"/>
              <w:rPr>
                <w:sz w:val="18"/>
                <w:szCs w:val="18"/>
              </w:rPr>
            </w:pPr>
            <w:r w:rsidRPr="004302C2">
              <w:rPr>
                <w:sz w:val="18"/>
                <w:szCs w:val="18"/>
              </w:rPr>
              <w:t>Цель "Обеспечение эпизоотического и ветеринарно-санитарного благополучия Шумерлинского муниципального округа  Чувашской Республики"</w:t>
            </w:r>
          </w:p>
        </w:tc>
      </w:tr>
      <w:tr w:rsidR="004302C2" w:rsidRPr="004302C2" w14:paraId="3FB11A06" w14:textId="77777777" w:rsidTr="00466295">
        <w:tc>
          <w:tcPr>
            <w:tcW w:w="850" w:type="dxa"/>
            <w:vMerge w:val="restart"/>
            <w:tcBorders>
              <w:left w:val="nil"/>
            </w:tcBorders>
          </w:tcPr>
          <w:p w14:paraId="0594A3A9" w14:textId="77777777" w:rsidR="00443792" w:rsidRPr="004302C2" w:rsidRDefault="00443792" w:rsidP="00466295">
            <w:pPr>
              <w:widowControl w:val="0"/>
              <w:autoSpaceDE w:val="0"/>
              <w:autoSpaceDN w:val="0"/>
              <w:jc w:val="both"/>
              <w:rPr>
                <w:sz w:val="18"/>
                <w:szCs w:val="18"/>
              </w:rPr>
            </w:pPr>
            <w:r w:rsidRPr="004302C2">
              <w:rPr>
                <w:sz w:val="18"/>
                <w:szCs w:val="18"/>
              </w:rPr>
              <w:t>Основное мероприятие 1</w:t>
            </w:r>
          </w:p>
        </w:tc>
        <w:tc>
          <w:tcPr>
            <w:tcW w:w="1560" w:type="dxa"/>
            <w:vMerge w:val="restart"/>
          </w:tcPr>
          <w:p w14:paraId="3257364E" w14:textId="77777777" w:rsidR="00443792" w:rsidRPr="004302C2" w:rsidRDefault="00443792" w:rsidP="00466295">
            <w:pPr>
              <w:widowControl w:val="0"/>
              <w:autoSpaceDE w:val="0"/>
              <w:autoSpaceDN w:val="0"/>
              <w:jc w:val="both"/>
              <w:rPr>
                <w:sz w:val="18"/>
                <w:szCs w:val="18"/>
              </w:rPr>
            </w:pPr>
            <w:r w:rsidRPr="004302C2">
              <w:rPr>
                <w:sz w:val="18"/>
                <w:szCs w:val="18"/>
              </w:rPr>
              <w:t>Предупреждение и ликвидация болезней животных</w:t>
            </w:r>
          </w:p>
        </w:tc>
        <w:tc>
          <w:tcPr>
            <w:tcW w:w="850" w:type="dxa"/>
            <w:vMerge w:val="restart"/>
          </w:tcPr>
          <w:p w14:paraId="56CB12BF" w14:textId="77777777" w:rsidR="00443792" w:rsidRPr="004302C2" w:rsidRDefault="00443792" w:rsidP="00466295">
            <w:pPr>
              <w:widowControl w:val="0"/>
              <w:autoSpaceDE w:val="0"/>
              <w:autoSpaceDN w:val="0"/>
              <w:jc w:val="both"/>
              <w:rPr>
                <w:sz w:val="18"/>
                <w:szCs w:val="18"/>
              </w:rPr>
            </w:pPr>
            <w:r w:rsidRPr="004302C2">
              <w:rPr>
                <w:sz w:val="18"/>
                <w:szCs w:val="18"/>
              </w:rPr>
              <w:t>предупреждение возникновения и распространения заразных болезней животных</w:t>
            </w:r>
          </w:p>
        </w:tc>
        <w:tc>
          <w:tcPr>
            <w:tcW w:w="1134" w:type="dxa"/>
            <w:vMerge w:val="restart"/>
          </w:tcPr>
          <w:p w14:paraId="479AFD02" w14:textId="77777777" w:rsidR="00443792" w:rsidRPr="004302C2" w:rsidRDefault="00443792" w:rsidP="00466295">
            <w:pPr>
              <w:widowControl w:val="0"/>
              <w:autoSpaceDE w:val="0"/>
              <w:autoSpaceDN w:val="0"/>
              <w:rPr>
                <w:sz w:val="18"/>
                <w:szCs w:val="18"/>
              </w:rPr>
            </w:pPr>
          </w:p>
        </w:tc>
        <w:tc>
          <w:tcPr>
            <w:tcW w:w="624" w:type="dxa"/>
          </w:tcPr>
          <w:p w14:paraId="1FE9047A"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994</w:t>
            </w:r>
          </w:p>
        </w:tc>
        <w:tc>
          <w:tcPr>
            <w:tcW w:w="711" w:type="dxa"/>
          </w:tcPr>
          <w:p w14:paraId="495D927D"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0405</w:t>
            </w:r>
          </w:p>
        </w:tc>
        <w:tc>
          <w:tcPr>
            <w:tcW w:w="1020" w:type="dxa"/>
          </w:tcPr>
          <w:p w14:paraId="25C99AE8" w14:textId="77777777" w:rsidR="00443792" w:rsidRPr="004302C2" w:rsidRDefault="00443792" w:rsidP="00466295">
            <w:pPr>
              <w:spacing w:after="200" w:line="276" w:lineRule="auto"/>
              <w:ind w:firstLineChars="16" w:firstLine="26"/>
              <w:rPr>
                <w:rFonts w:ascii="TimesET" w:eastAsia="Calibri" w:hAnsi="TimesET" w:cs="Calibri"/>
                <w:sz w:val="16"/>
                <w:szCs w:val="16"/>
                <w:lang w:eastAsia="en-US"/>
              </w:rPr>
            </w:pPr>
            <w:r w:rsidRPr="004302C2">
              <w:rPr>
                <w:rFonts w:ascii="TimesET" w:eastAsia="Calibri" w:hAnsi="TimesET" w:cs="Calibri"/>
                <w:sz w:val="16"/>
                <w:szCs w:val="16"/>
                <w:lang w:eastAsia="en-US"/>
              </w:rPr>
              <w:t>Ц970100000</w:t>
            </w:r>
          </w:p>
          <w:p w14:paraId="4248736C" w14:textId="77777777" w:rsidR="00443792" w:rsidRPr="004302C2" w:rsidRDefault="00443792" w:rsidP="00466295">
            <w:pPr>
              <w:spacing w:after="200" w:line="276" w:lineRule="auto"/>
              <w:rPr>
                <w:rFonts w:ascii="Calibri" w:eastAsia="Calibri" w:hAnsi="Calibri"/>
                <w:sz w:val="18"/>
                <w:szCs w:val="18"/>
                <w:lang w:eastAsia="en-US"/>
              </w:rPr>
            </w:pPr>
          </w:p>
        </w:tc>
        <w:tc>
          <w:tcPr>
            <w:tcW w:w="680" w:type="dxa"/>
          </w:tcPr>
          <w:p w14:paraId="7080D876"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х</w:t>
            </w:r>
          </w:p>
        </w:tc>
        <w:tc>
          <w:tcPr>
            <w:tcW w:w="1077" w:type="dxa"/>
          </w:tcPr>
          <w:p w14:paraId="19FD2C18" w14:textId="77777777" w:rsidR="00443792" w:rsidRPr="004302C2" w:rsidRDefault="00443792" w:rsidP="00466295">
            <w:pPr>
              <w:widowControl w:val="0"/>
              <w:autoSpaceDE w:val="0"/>
              <w:autoSpaceDN w:val="0"/>
              <w:jc w:val="both"/>
              <w:rPr>
                <w:sz w:val="18"/>
                <w:szCs w:val="18"/>
              </w:rPr>
            </w:pPr>
            <w:r w:rsidRPr="004302C2">
              <w:rPr>
                <w:sz w:val="18"/>
                <w:szCs w:val="18"/>
              </w:rPr>
              <w:t>всего</w:t>
            </w:r>
          </w:p>
        </w:tc>
        <w:tc>
          <w:tcPr>
            <w:tcW w:w="893" w:type="dxa"/>
          </w:tcPr>
          <w:p w14:paraId="209146B3"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0051FA6D"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6400E051"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vAlign w:val="center"/>
          </w:tcPr>
          <w:p w14:paraId="10AA7087"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349,4</w:t>
            </w:r>
          </w:p>
        </w:tc>
        <w:tc>
          <w:tcPr>
            <w:tcW w:w="850" w:type="dxa"/>
            <w:vAlign w:val="center"/>
          </w:tcPr>
          <w:p w14:paraId="75AB9886"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214,4</w:t>
            </w:r>
          </w:p>
        </w:tc>
        <w:tc>
          <w:tcPr>
            <w:tcW w:w="992" w:type="dxa"/>
            <w:vAlign w:val="center"/>
          </w:tcPr>
          <w:p w14:paraId="53073055"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214,4</w:t>
            </w:r>
          </w:p>
        </w:tc>
        <w:tc>
          <w:tcPr>
            <w:tcW w:w="851" w:type="dxa"/>
            <w:vAlign w:val="center"/>
          </w:tcPr>
          <w:p w14:paraId="55D61D32"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182,8</w:t>
            </w:r>
          </w:p>
        </w:tc>
        <w:tc>
          <w:tcPr>
            <w:tcW w:w="850" w:type="dxa"/>
            <w:vAlign w:val="center"/>
          </w:tcPr>
          <w:p w14:paraId="122AEBB9"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922,8</w:t>
            </w:r>
          </w:p>
        </w:tc>
        <w:tc>
          <w:tcPr>
            <w:tcW w:w="567" w:type="dxa"/>
            <w:tcBorders>
              <w:right w:val="nil"/>
            </w:tcBorders>
            <w:vAlign w:val="center"/>
          </w:tcPr>
          <w:p w14:paraId="13A1C28B"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925,0</w:t>
            </w:r>
          </w:p>
        </w:tc>
      </w:tr>
      <w:tr w:rsidR="004302C2" w:rsidRPr="004302C2" w14:paraId="65EA4DFC" w14:textId="77777777" w:rsidTr="00466295">
        <w:tc>
          <w:tcPr>
            <w:tcW w:w="850" w:type="dxa"/>
            <w:vMerge/>
            <w:tcBorders>
              <w:left w:val="nil"/>
            </w:tcBorders>
          </w:tcPr>
          <w:p w14:paraId="0840359E"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2255B548"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4D185E8D"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3AF0276E" w14:textId="77777777" w:rsidR="00443792" w:rsidRPr="004302C2" w:rsidRDefault="00443792" w:rsidP="00466295">
            <w:pPr>
              <w:spacing w:after="200" w:line="276" w:lineRule="auto"/>
              <w:rPr>
                <w:rFonts w:eastAsia="Calibri"/>
                <w:sz w:val="18"/>
                <w:szCs w:val="18"/>
                <w:lang w:eastAsia="en-US"/>
              </w:rPr>
            </w:pPr>
          </w:p>
        </w:tc>
        <w:tc>
          <w:tcPr>
            <w:tcW w:w="624" w:type="dxa"/>
          </w:tcPr>
          <w:p w14:paraId="2A25897E"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11" w:type="dxa"/>
          </w:tcPr>
          <w:p w14:paraId="7D187B24"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20" w:type="dxa"/>
          </w:tcPr>
          <w:p w14:paraId="2F390226"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680" w:type="dxa"/>
          </w:tcPr>
          <w:p w14:paraId="39143F33"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77" w:type="dxa"/>
          </w:tcPr>
          <w:p w14:paraId="58C967BC" w14:textId="77777777" w:rsidR="00443792" w:rsidRPr="004302C2" w:rsidRDefault="00443792" w:rsidP="00466295">
            <w:pPr>
              <w:widowControl w:val="0"/>
              <w:autoSpaceDE w:val="0"/>
              <w:autoSpaceDN w:val="0"/>
              <w:jc w:val="both"/>
              <w:rPr>
                <w:sz w:val="18"/>
                <w:szCs w:val="18"/>
              </w:rPr>
            </w:pPr>
            <w:r w:rsidRPr="004302C2">
              <w:rPr>
                <w:sz w:val="18"/>
                <w:szCs w:val="18"/>
              </w:rPr>
              <w:t>федеральный бюджет</w:t>
            </w:r>
          </w:p>
        </w:tc>
        <w:tc>
          <w:tcPr>
            <w:tcW w:w="893" w:type="dxa"/>
          </w:tcPr>
          <w:p w14:paraId="419D79D4"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51578E62"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26FE33AC"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vAlign w:val="center"/>
          </w:tcPr>
          <w:p w14:paraId="011120C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0" w:type="dxa"/>
            <w:vAlign w:val="center"/>
          </w:tcPr>
          <w:p w14:paraId="0924581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992" w:type="dxa"/>
            <w:vAlign w:val="center"/>
          </w:tcPr>
          <w:p w14:paraId="5253B78E"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1" w:type="dxa"/>
            <w:vAlign w:val="center"/>
          </w:tcPr>
          <w:p w14:paraId="70B5A21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0" w:type="dxa"/>
            <w:vAlign w:val="center"/>
          </w:tcPr>
          <w:p w14:paraId="0317D98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567" w:type="dxa"/>
            <w:tcBorders>
              <w:right w:val="nil"/>
            </w:tcBorders>
            <w:vAlign w:val="center"/>
          </w:tcPr>
          <w:p w14:paraId="45018223"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r>
      <w:tr w:rsidR="004302C2" w:rsidRPr="004302C2" w14:paraId="7A06921D" w14:textId="77777777" w:rsidTr="00466295">
        <w:tc>
          <w:tcPr>
            <w:tcW w:w="850" w:type="dxa"/>
            <w:vMerge/>
            <w:tcBorders>
              <w:left w:val="nil"/>
            </w:tcBorders>
          </w:tcPr>
          <w:p w14:paraId="68BEA226"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745F7154"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0C8BA871"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64C9B384" w14:textId="77777777" w:rsidR="00443792" w:rsidRPr="004302C2" w:rsidRDefault="00443792" w:rsidP="00466295">
            <w:pPr>
              <w:spacing w:after="200" w:line="276" w:lineRule="auto"/>
              <w:rPr>
                <w:rFonts w:eastAsia="Calibri"/>
                <w:sz w:val="18"/>
                <w:szCs w:val="18"/>
                <w:lang w:eastAsia="en-US"/>
              </w:rPr>
            </w:pPr>
          </w:p>
        </w:tc>
        <w:tc>
          <w:tcPr>
            <w:tcW w:w="624" w:type="dxa"/>
          </w:tcPr>
          <w:p w14:paraId="28F8BF33"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994</w:t>
            </w:r>
          </w:p>
        </w:tc>
        <w:tc>
          <w:tcPr>
            <w:tcW w:w="711" w:type="dxa"/>
          </w:tcPr>
          <w:p w14:paraId="69CBBEB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0405</w:t>
            </w:r>
          </w:p>
        </w:tc>
        <w:tc>
          <w:tcPr>
            <w:tcW w:w="1020" w:type="dxa"/>
          </w:tcPr>
          <w:p w14:paraId="4861A092" w14:textId="77777777" w:rsidR="00443792" w:rsidRPr="004302C2" w:rsidRDefault="00443792" w:rsidP="00466295">
            <w:pPr>
              <w:spacing w:after="200" w:line="276" w:lineRule="auto"/>
              <w:ind w:firstLineChars="16" w:firstLine="26"/>
              <w:rPr>
                <w:rFonts w:ascii="TimesET" w:eastAsia="Calibri" w:hAnsi="TimesET" w:cs="Calibri"/>
                <w:sz w:val="16"/>
                <w:szCs w:val="16"/>
                <w:lang w:eastAsia="en-US"/>
              </w:rPr>
            </w:pPr>
            <w:r w:rsidRPr="004302C2">
              <w:rPr>
                <w:rFonts w:ascii="TimesET" w:eastAsia="Calibri" w:hAnsi="TimesET" w:cs="Calibri"/>
                <w:sz w:val="16"/>
                <w:szCs w:val="16"/>
                <w:lang w:eastAsia="en-US"/>
              </w:rPr>
              <w:t>Ц970100000</w:t>
            </w:r>
          </w:p>
          <w:p w14:paraId="6459CC31" w14:textId="77777777" w:rsidR="00443792" w:rsidRPr="004302C2" w:rsidRDefault="00443792" w:rsidP="00466295">
            <w:pPr>
              <w:spacing w:after="200" w:line="276" w:lineRule="auto"/>
              <w:rPr>
                <w:rFonts w:ascii="Calibri" w:eastAsia="Calibri" w:hAnsi="Calibri"/>
                <w:sz w:val="18"/>
                <w:szCs w:val="18"/>
                <w:lang w:eastAsia="en-US"/>
              </w:rPr>
            </w:pPr>
          </w:p>
        </w:tc>
        <w:tc>
          <w:tcPr>
            <w:tcW w:w="680" w:type="dxa"/>
          </w:tcPr>
          <w:p w14:paraId="63FB54C2"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244</w:t>
            </w:r>
          </w:p>
        </w:tc>
        <w:tc>
          <w:tcPr>
            <w:tcW w:w="1077" w:type="dxa"/>
          </w:tcPr>
          <w:p w14:paraId="3BEF71F7" w14:textId="77777777" w:rsidR="00443792" w:rsidRPr="004302C2" w:rsidRDefault="00443792" w:rsidP="00466295">
            <w:pPr>
              <w:widowControl w:val="0"/>
              <w:autoSpaceDE w:val="0"/>
              <w:autoSpaceDN w:val="0"/>
              <w:jc w:val="both"/>
              <w:rPr>
                <w:sz w:val="18"/>
                <w:szCs w:val="18"/>
              </w:rPr>
            </w:pPr>
            <w:r w:rsidRPr="004302C2">
              <w:rPr>
                <w:sz w:val="18"/>
                <w:szCs w:val="18"/>
              </w:rPr>
              <w:t>республиканский бюджет Чувашской Республики</w:t>
            </w:r>
          </w:p>
        </w:tc>
        <w:tc>
          <w:tcPr>
            <w:tcW w:w="893" w:type="dxa"/>
          </w:tcPr>
          <w:p w14:paraId="6BF3E24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063BA312"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38EB99B8"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tcPr>
          <w:p w14:paraId="4174F9D1" w14:textId="77777777" w:rsidR="00443792" w:rsidRPr="004302C2" w:rsidRDefault="00443792" w:rsidP="00466295">
            <w:r w:rsidRPr="004302C2">
              <w:rPr>
                <w:rFonts w:ascii="Calibri" w:eastAsia="Calibri" w:hAnsi="Calibri"/>
                <w:sz w:val="18"/>
                <w:szCs w:val="18"/>
                <w:lang w:eastAsia="en-US"/>
              </w:rPr>
              <w:t>214,4</w:t>
            </w:r>
          </w:p>
        </w:tc>
        <w:tc>
          <w:tcPr>
            <w:tcW w:w="850" w:type="dxa"/>
          </w:tcPr>
          <w:p w14:paraId="3FA095D3" w14:textId="77777777" w:rsidR="00443792" w:rsidRPr="004302C2" w:rsidRDefault="00443792" w:rsidP="00466295">
            <w:r w:rsidRPr="004302C2">
              <w:rPr>
                <w:rFonts w:ascii="Calibri" w:eastAsia="Calibri" w:hAnsi="Calibri"/>
                <w:sz w:val="18"/>
                <w:szCs w:val="18"/>
                <w:lang w:eastAsia="en-US"/>
              </w:rPr>
              <w:t>214,4</w:t>
            </w:r>
          </w:p>
        </w:tc>
        <w:tc>
          <w:tcPr>
            <w:tcW w:w="992" w:type="dxa"/>
          </w:tcPr>
          <w:p w14:paraId="0EA0A3C3" w14:textId="77777777" w:rsidR="00443792" w:rsidRPr="004302C2" w:rsidRDefault="00443792" w:rsidP="00466295">
            <w:r w:rsidRPr="004302C2">
              <w:rPr>
                <w:rFonts w:ascii="Calibri" w:eastAsia="Calibri" w:hAnsi="Calibri"/>
                <w:sz w:val="18"/>
                <w:szCs w:val="18"/>
                <w:lang w:eastAsia="en-US"/>
              </w:rPr>
              <w:t>214,4</w:t>
            </w:r>
          </w:p>
        </w:tc>
        <w:tc>
          <w:tcPr>
            <w:tcW w:w="851" w:type="dxa"/>
            <w:vAlign w:val="center"/>
          </w:tcPr>
          <w:p w14:paraId="43B716BA"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182,8</w:t>
            </w:r>
          </w:p>
        </w:tc>
        <w:tc>
          <w:tcPr>
            <w:tcW w:w="850" w:type="dxa"/>
            <w:vAlign w:val="center"/>
          </w:tcPr>
          <w:p w14:paraId="61EFC1D3"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922,8</w:t>
            </w:r>
          </w:p>
        </w:tc>
        <w:tc>
          <w:tcPr>
            <w:tcW w:w="567" w:type="dxa"/>
            <w:tcBorders>
              <w:right w:val="nil"/>
            </w:tcBorders>
            <w:vAlign w:val="center"/>
          </w:tcPr>
          <w:p w14:paraId="45EB96D7"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925,0</w:t>
            </w:r>
          </w:p>
        </w:tc>
      </w:tr>
      <w:tr w:rsidR="004302C2" w:rsidRPr="004302C2" w14:paraId="680D3FDD" w14:textId="77777777" w:rsidTr="00466295">
        <w:tc>
          <w:tcPr>
            <w:tcW w:w="850" w:type="dxa"/>
            <w:vMerge/>
            <w:tcBorders>
              <w:left w:val="nil"/>
            </w:tcBorders>
          </w:tcPr>
          <w:p w14:paraId="692064D5"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1AC93ACA"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34E11114"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395900DC" w14:textId="77777777" w:rsidR="00443792" w:rsidRPr="004302C2" w:rsidRDefault="00443792" w:rsidP="00466295">
            <w:pPr>
              <w:spacing w:after="200" w:line="276" w:lineRule="auto"/>
              <w:rPr>
                <w:rFonts w:eastAsia="Calibri"/>
                <w:sz w:val="18"/>
                <w:szCs w:val="18"/>
                <w:lang w:eastAsia="en-US"/>
              </w:rPr>
            </w:pPr>
          </w:p>
        </w:tc>
        <w:tc>
          <w:tcPr>
            <w:tcW w:w="624" w:type="dxa"/>
          </w:tcPr>
          <w:p w14:paraId="2682D489"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994</w:t>
            </w:r>
          </w:p>
        </w:tc>
        <w:tc>
          <w:tcPr>
            <w:tcW w:w="711" w:type="dxa"/>
          </w:tcPr>
          <w:p w14:paraId="042052BB"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0405</w:t>
            </w:r>
          </w:p>
        </w:tc>
        <w:tc>
          <w:tcPr>
            <w:tcW w:w="1020" w:type="dxa"/>
          </w:tcPr>
          <w:p w14:paraId="671283EF" w14:textId="77777777" w:rsidR="00443792" w:rsidRPr="004302C2" w:rsidRDefault="00443792" w:rsidP="00466295">
            <w:pPr>
              <w:spacing w:after="200" w:line="276" w:lineRule="auto"/>
              <w:ind w:firstLineChars="16" w:firstLine="26"/>
              <w:rPr>
                <w:rFonts w:ascii="TimesET" w:eastAsia="Calibri" w:hAnsi="TimesET" w:cs="Calibri"/>
                <w:sz w:val="16"/>
                <w:szCs w:val="16"/>
                <w:lang w:eastAsia="en-US"/>
              </w:rPr>
            </w:pPr>
            <w:r w:rsidRPr="004302C2">
              <w:rPr>
                <w:rFonts w:ascii="TimesET" w:eastAsia="Calibri" w:hAnsi="TimesET" w:cs="Calibri"/>
                <w:sz w:val="16"/>
                <w:szCs w:val="16"/>
                <w:lang w:eastAsia="en-US"/>
              </w:rPr>
              <w:t>Ц970100000</w:t>
            </w:r>
          </w:p>
          <w:p w14:paraId="4C5C43E9" w14:textId="77777777" w:rsidR="00443792" w:rsidRPr="004302C2" w:rsidRDefault="00443792" w:rsidP="00466295">
            <w:pPr>
              <w:spacing w:after="200" w:line="276" w:lineRule="auto"/>
              <w:rPr>
                <w:rFonts w:ascii="Calibri" w:eastAsia="Calibri" w:hAnsi="Calibri"/>
                <w:sz w:val="18"/>
                <w:szCs w:val="18"/>
                <w:lang w:eastAsia="en-US"/>
              </w:rPr>
            </w:pPr>
          </w:p>
        </w:tc>
        <w:tc>
          <w:tcPr>
            <w:tcW w:w="680" w:type="dxa"/>
          </w:tcPr>
          <w:p w14:paraId="0AA6248E"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244</w:t>
            </w:r>
          </w:p>
        </w:tc>
        <w:tc>
          <w:tcPr>
            <w:tcW w:w="1077" w:type="dxa"/>
          </w:tcPr>
          <w:p w14:paraId="22D50613" w14:textId="77777777" w:rsidR="00443792" w:rsidRPr="004302C2" w:rsidRDefault="00443792" w:rsidP="00466295">
            <w:pPr>
              <w:widowControl w:val="0"/>
              <w:autoSpaceDE w:val="0"/>
              <w:autoSpaceDN w:val="0"/>
              <w:jc w:val="both"/>
              <w:rPr>
                <w:sz w:val="18"/>
                <w:szCs w:val="18"/>
              </w:rPr>
            </w:pPr>
            <w:r w:rsidRPr="004302C2">
              <w:rPr>
                <w:sz w:val="18"/>
                <w:szCs w:val="18"/>
              </w:rPr>
              <w:t>бюджет Шумерлинского муниципального округа</w:t>
            </w:r>
          </w:p>
        </w:tc>
        <w:tc>
          <w:tcPr>
            <w:tcW w:w="893" w:type="dxa"/>
          </w:tcPr>
          <w:p w14:paraId="6156BA0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572A8D8E"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16856E95"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tcPr>
          <w:p w14:paraId="17F0167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135,0</w:t>
            </w:r>
          </w:p>
        </w:tc>
        <w:tc>
          <w:tcPr>
            <w:tcW w:w="850" w:type="dxa"/>
          </w:tcPr>
          <w:p w14:paraId="709B4A0B"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992" w:type="dxa"/>
          </w:tcPr>
          <w:p w14:paraId="10746E47"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1" w:type="dxa"/>
          </w:tcPr>
          <w:p w14:paraId="5DB74B05"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0" w:type="dxa"/>
          </w:tcPr>
          <w:p w14:paraId="5BC5E59E"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567" w:type="dxa"/>
            <w:tcBorders>
              <w:right w:val="nil"/>
            </w:tcBorders>
          </w:tcPr>
          <w:p w14:paraId="5206C05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r>
      <w:tr w:rsidR="004302C2" w:rsidRPr="004302C2" w14:paraId="050E9122" w14:textId="77777777" w:rsidTr="00466295">
        <w:tc>
          <w:tcPr>
            <w:tcW w:w="2410" w:type="dxa"/>
            <w:gridSpan w:val="2"/>
            <w:vMerge w:val="restart"/>
            <w:tcBorders>
              <w:left w:val="nil"/>
            </w:tcBorders>
          </w:tcPr>
          <w:p w14:paraId="5F57E9F5" w14:textId="77777777" w:rsidR="00443792" w:rsidRPr="004302C2" w:rsidRDefault="00443792" w:rsidP="00466295">
            <w:pPr>
              <w:widowControl w:val="0"/>
              <w:autoSpaceDE w:val="0"/>
              <w:autoSpaceDN w:val="0"/>
              <w:jc w:val="both"/>
              <w:rPr>
                <w:sz w:val="18"/>
                <w:szCs w:val="18"/>
              </w:rPr>
            </w:pPr>
            <w:r w:rsidRPr="004302C2">
              <w:rPr>
                <w:sz w:val="18"/>
                <w:szCs w:val="18"/>
              </w:rPr>
              <w:t>Целевые показатели (индикаторы) подпрограммы, увязанные с основным мероприятием 1</w:t>
            </w:r>
          </w:p>
        </w:tc>
        <w:tc>
          <w:tcPr>
            <w:tcW w:w="5019" w:type="dxa"/>
            <w:gridSpan w:val="6"/>
          </w:tcPr>
          <w:p w14:paraId="4AB752B1" w14:textId="77777777" w:rsidR="00443792" w:rsidRPr="004302C2" w:rsidRDefault="00443792" w:rsidP="00466295">
            <w:pPr>
              <w:widowControl w:val="0"/>
              <w:autoSpaceDE w:val="0"/>
              <w:autoSpaceDN w:val="0"/>
              <w:jc w:val="both"/>
              <w:rPr>
                <w:sz w:val="18"/>
                <w:szCs w:val="18"/>
              </w:rPr>
            </w:pPr>
            <w:r w:rsidRPr="004302C2">
              <w:rPr>
                <w:sz w:val="18"/>
                <w:szCs w:val="18"/>
              </w:rPr>
              <w:t>Выполнение планов ветеринарно-профилактических и противоэпизоотических мероприятий, %</w:t>
            </w:r>
          </w:p>
        </w:tc>
        <w:tc>
          <w:tcPr>
            <w:tcW w:w="1077" w:type="dxa"/>
          </w:tcPr>
          <w:p w14:paraId="75EC1F59" w14:textId="77777777" w:rsidR="00443792" w:rsidRPr="004302C2" w:rsidRDefault="00443792" w:rsidP="00466295">
            <w:pPr>
              <w:widowControl w:val="0"/>
              <w:autoSpaceDE w:val="0"/>
              <w:autoSpaceDN w:val="0"/>
              <w:rPr>
                <w:sz w:val="18"/>
                <w:szCs w:val="18"/>
              </w:rPr>
            </w:pPr>
          </w:p>
        </w:tc>
        <w:tc>
          <w:tcPr>
            <w:tcW w:w="893" w:type="dxa"/>
          </w:tcPr>
          <w:p w14:paraId="7E7B8B5F"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708" w:type="dxa"/>
          </w:tcPr>
          <w:p w14:paraId="649EA708"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851" w:type="dxa"/>
          </w:tcPr>
          <w:p w14:paraId="357AD0EC"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709" w:type="dxa"/>
          </w:tcPr>
          <w:p w14:paraId="43ADC09B"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850" w:type="dxa"/>
          </w:tcPr>
          <w:p w14:paraId="7BC2D019"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992" w:type="dxa"/>
          </w:tcPr>
          <w:p w14:paraId="7BB64E75"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851" w:type="dxa"/>
          </w:tcPr>
          <w:p w14:paraId="1BECD69E"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850" w:type="dxa"/>
          </w:tcPr>
          <w:p w14:paraId="67F22577"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567" w:type="dxa"/>
            <w:tcBorders>
              <w:right w:val="nil"/>
            </w:tcBorders>
          </w:tcPr>
          <w:p w14:paraId="4F943DAA"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r>
      <w:tr w:rsidR="004302C2" w:rsidRPr="004302C2" w14:paraId="164AB8D0" w14:textId="77777777" w:rsidTr="00466295">
        <w:tc>
          <w:tcPr>
            <w:tcW w:w="2410" w:type="dxa"/>
            <w:gridSpan w:val="2"/>
            <w:vMerge/>
            <w:tcBorders>
              <w:left w:val="nil"/>
            </w:tcBorders>
          </w:tcPr>
          <w:p w14:paraId="1AE267D2" w14:textId="77777777" w:rsidR="00443792" w:rsidRPr="004302C2" w:rsidRDefault="00443792" w:rsidP="00466295">
            <w:pPr>
              <w:spacing w:after="200" w:line="276" w:lineRule="auto"/>
              <w:rPr>
                <w:rFonts w:eastAsia="Calibri"/>
                <w:sz w:val="18"/>
                <w:szCs w:val="18"/>
                <w:lang w:eastAsia="en-US"/>
              </w:rPr>
            </w:pPr>
          </w:p>
        </w:tc>
        <w:tc>
          <w:tcPr>
            <w:tcW w:w="5019" w:type="dxa"/>
            <w:gridSpan w:val="6"/>
          </w:tcPr>
          <w:p w14:paraId="7AB5AC0B" w14:textId="77777777" w:rsidR="00443792" w:rsidRPr="004302C2" w:rsidRDefault="00443792" w:rsidP="00466295">
            <w:pPr>
              <w:widowControl w:val="0"/>
              <w:autoSpaceDE w:val="0"/>
              <w:autoSpaceDN w:val="0"/>
              <w:jc w:val="both"/>
              <w:rPr>
                <w:sz w:val="18"/>
                <w:szCs w:val="18"/>
              </w:rPr>
            </w:pPr>
            <w:r w:rsidRPr="004302C2">
              <w:rPr>
                <w:sz w:val="18"/>
                <w:szCs w:val="18"/>
              </w:rPr>
              <w:t>Выполнение плана эпизоотологического мониторинга заразных, в том числе особо опасных, болезней животных, %</w:t>
            </w:r>
          </w:p>
        </w:tc>
        <w:tc>
          <w:tcPr>
            <w:tcW w:w="1077" w:type="dxa"/>
          </w:tcPr>
          <w:p w14:paraId="26960A26" w14:textId="77777777" w:rsidR="00443792" w:rsidRPr="004302C2" w:rsidRDefault="00443792" w:rsidP="00466295">
            <w:pPr>
              <w:widowControl w:val="0"/>
              <w:autoSpaceDE w:val="0"/>
              <w:autoSpaceDN w:val="0"/>
              <w:rPr>
                <w:sz w:val="18"/>
                <w:szCs w:val="18"/>
              </w:rPr>
            </w:pPr>
          </w:p>
        </w:tc>
        <w:tc>
          <w:tcPr>
            <w:tcW w:w="893" w:type="dxa"/>
          </w:tcPr>
          <w:p w14:paraId="651019DC"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708" w:type="dxa"/>
          </w:tcPr>
          <w:p w14:paraId="35BD06C2"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851" w:type="dxa"/>
          </w:tcPr>
          <w:p w14:paraId="2FB9014A"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709" w:type="dxa"/>
          </w:tcPr>
          <w:p w14:paraId="6773524A"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850" w:type="dxa"/>
          </w:tcPr>
          <w:p w14:paraId="4E28DBFD"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992" w:type="dxa"/>
          </w:tcPr>
          <w:p w14:paraId="108C6376"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851" w:type="dxa"/>
          </w:tcPr>
          <w:p w14:paraId="74D06494"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850" w:type="dxa"/>
          </w:tcPr>
          <w:p w14:paraId="79AF833D"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c>
          <w:tcPr>
            <w:tcW w:w="567" w:type="dxa"/>
            <w:tcBorders>
              <w:right w:val="nil"/>
            </w:tcBorders>
          </w:tcPr>
          <w:p w14:paraId="5D4AB691" w14:textId="77777777" w:rsidR="00443792" w:rsidRPr="004302C2" w:rsidRDefault="00443792" w:rsidP="00466295">
            <w:pPr>
              <w:widowControl w:val="0"/>
              <w:autoSpaceDE w:val="0"/>
              <w:autoSpaceDN w:val="0"/>
              <w:jc w:val="center"/>
              <w:rPr>
                <w:sz w:val="18"/>
                <w:szCs w:val="18"/>
              </w:rPr>
            </w:pPr>
            <w:r w:rsidRPr="004302C2">
              <w:rPr>
                <w:sz w:val="18"/>
                <w:szCs w:val="18"/>
              </w:rPr>
              <w:t>100,0</w:t>
            </w:r>
          </w:p>
        </w:tc>
      </w:tr>
      <w:tr w:rsidR="004302C2" w:rsidRPr="004302C2" w14:paraId="004487EC" w14:textId="77777777" w:rsidTr="00466295">
        <w:tc>
          <w:tcPr>
            <w:tcW w:w="850" w:type="dxa"/>
            <w:vMerge w:val="restart"/>
            <w:tcBorders>
              <w:left w:val="nil"/>
            </w:tcBorders>
          </w:tcPr>
          <w:p w14:paraId="4BA0B8C3" w14:textId="77777777" w:rsidR="00443792" w:rsidRPr="004302C2" w:rsidRDefault="00443792" w:rsidP="00466295">
            <w:pPr>
              <w:widowControl w:val="0"/>
              <w:autoSpaceDE w:val="0"/>
              <w:autoSpaceDN w:val="0"/>
              <w:jc w:val="both"/>
              <w:rPr>
                <w:sz w:val="18"/>
                <w:szCs w:val="18"/>
              </w:rPr>
            </w:pPr>
            <w:r w:rsidRPr="004302C2">
              <w:rPr>
                <w:sz w:val="18"/>
                <w:szCs w:val="18"/>
              </w:rPr>
              <w:lastRenderedPageBreak/>
              <w:t>Мероприятие 1.1</w:t>
            </w:r>
          </w:p>
        </w:tc>
        <w:tc>
          <w:tcPr>
            <w:tcW w:w="1560" w:type="dxa"/>
            <w:vMerge w:val="restart"/>
          </w:tcPr>
          <w:p w14:paraId="6FDCE954" w14:textId="77777777" w:rsidR="00443792" w:rsidRPr="004302C2" w:rsidRDefault="00443792" w:rsidP="00466295">
            <w:pPr>
              <w:widowControl w:val="0"/>
              <w:autoSpaceDE w:val="0"/>
              <w:autoSpaceDN w:val="0"/>
              <w:jc w:val="both"/>
              <w:rPr>
                <w:sz w:val="18"/>
                <w:szCs w:val="18"/>
              </w:rPr>
            </w:pPr>
            <w:r w:rsidRPr="004302C2">
              <w:rPr>
                <w:sz w:val="18"/>
                <w:szCs w:val="18"/>
              </w:rPr>
              <w:t>Проведение противоэпизоотических мероприятий</w:t>
            </w:r>
          </w:p>
        </w:tc>
        <w:tc>
          <w:tcPr>
            <w:tcW w:w="850" w:type="dxa"/>
            <w:vMerge w:val="restart"/>
          </w:tcPr>
          <w:p w14:paraId="08F02937" w14:textId="77777777" w:rsidR="00443792" w:rsidRPr="004302C2" w:rsidRDefault="00443792" w:rsidP="00466295">
            <w:pPr>
              <w:widowControl w:val="0"/>
              <w:autoSpaceDE w:val="0"/>
              <w:autoSpaceDN w:val="0"/>
              <w:rPr>
                <w:sz w:val="18"/>
                <w:szCs w:val="18"/>
              </w:rPr>
            </w:pPr>
          </w:p>
        </w:tc>
        <w:tc>
          <w:tcPr>
            <w:tcW w:w="1134" w:type="dxa"/>
            <w:vMerge w:val="restart"/>
          </w:tcPr>
          <w:p w14:paraId="0069D377" w14:textId="77777777" w:rsidR="00443792" w:rsidRPr="004302C2" w:rsidRDefault="00443792" w:rsidP="00466295">
            <w:pPr>
              <w:widowControl w:val="0"/>
              <w:autoSpaceDE w:val="0"/>
              <w:autoSpaceDN w:val="0"/>
              <w:rPr>
                <w:sz w:val="18"/>
                <w:szCs w:val="18"/>
              </w:rPr>
            </w:pPr>
            <w:r w:rsidRPr="004302C2">
              <w:rPr>
                <w:bCs/>
                <w:sz w:val="18"/>
                <w:szCs w:val="18"/>
              </w:rPr>
              <w:t>БУ Чувашской Республики «Шумерлинская районная станция по борьбе с болезнями животных» Государственной ветеринарной службы Чувашской Республики</w:t>
            </w:r>
          </w:p>
        </w:tc>
        <w:tc>
          <w:tcPr>
            <w:tcW w:w="624" w:type="dxa"/>
          </w:tcPr>
          <w:p w14:paraId="76E21D59"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11" w:type="dxa"/>
          </w:tcPr>
          <w:p w14:paraId="5B8CC41C"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20" w:type="dxa"/>
          </w:tcPr>
          <w:p w14:paraId="424C5A3C"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680" w:type="dxa"/>
          </w:tcPr>
          <w:p w14:paraId="062E978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77" w:type="dxa"/>
          </w:tcPr>
          <w:p w14:paraId="4476CBF6" w14:textId="77777777" w:rsidR="00443792" w:rsidRPr="004302C2" w:rsidRDefault="00443792" w:rsidP="00466295">
            <w:pPr>
              <w:widowControl w:val="0"/>
              <w:autoSpaceDE w:val="0"/>
              <w:autoSpaceDN w:val="0"/>
              <w:jc w:val="both"/>
              <w:rPr>
                <w:sz w:val="18"/>
                <w:szCs w:val="18"/>
              </w:rPr>
            </w:pPr>
            <w:r w:rsidRPr="004302C2">
              <w:rPr>
                <w:sz w:val="18"/>
                <w:szCs w:val="18"/>
              </w:rPr>
              <w:t>всего</w:t>
            </w:r>
          </w:p>
        </w:tc>
        <w:tc>
          <w:tcPr>
            <w:tcW w:w="893" w:type="dxa"/>
          </w:tcPr>
          <w:p w14:paraId="1C7B7AA1"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481C394C"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7DCEE508"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tcPr>
          <w:p w14:paraId="05356E9A"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0" w:type="dxa"/>
          </w:tcPr>
          <w:p w14:paraId="6DE0C5C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992" w:type="dxa"/>
          </w:tcPr>
          <w:p w14:paraId="63119B6B"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1" w:type="dxa"/>
          </w:tcPr>
          <w:p w14:paraId="35845693"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0" w:type="dxa"/>
          </w:tcPr>
          <w:p w14:paraId="30FA2529"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567" w:type="dxa"/>
            <w:tcBorders>
              <w:right w:val="nil"/>
            </w:tcBorders>
          </w:tcPr>
          <w:p w14:paraId="077074FB"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r>
      <w:tr w:rsidR="004302C2" w:rsidRPr="004302C2" w14:paraId="0736DF2B" w14:textId="77777777" w:rsidTr="00466295">
        <w:tc>
          <w:tcPr>
            <w:tcW w:w="850" w:type="dxa"/>
            <w:vMerge/>
            <w:tcBorders>
              <w:left w:val="nil"/>
            </w:tcBorders>
          </w:tcPr>
          <w:p w14:paraId="601F07D4"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217C3878"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358F1D66"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4E67A8AC" w14:textId="77777777" w:rsidR="00443792" w:rsidRPr="004302C2" w:rsidRDefault="00443792" w:rsidP="00466295">
            <w:pPr>
              <w:spacing w:after="200" w:line="276" w:lineRule="auto"/>
              <w:rPr>
                <w:rFonts w:eastAsia="Calibri"/>
                <w:sz w:val="18"/>
                <w:szCs w:val="18"/>
                <w:lang w:eastAsia="en-US"/>
              </w:rPr>
            </w:pPr>
          </w:p>
        </w:tc>
        <w:tc>
          <w:tcPr>
            <w:tcW w:w="624" w:type="dxa"/>
          </w:tcPr>
          <w:p w14:paraId="79BEA76C"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11" w:type="dxa"/>
          </w:tcPr>
          <w:p w14:paraId="2229CB61"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20" w:type="dxa"/>
          </w:tcPr>
          <w:p w14:paraId="386C0681"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680" w:type="dxa"/>
          </w:tcPr>
          <w:p w14:paraId="23425A88"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77" w:type="dxa"/>
          </w:tcPr>
          <w:p w14:paraId="4397DAD0" w14:textId="77777777" w:rsidR="00443792" w:rsidRPr="004302C2" w:rsidRDefault="00443792" w:rsidP="00466295">
            <w:pPr>
              <w:widowControl w:val="0"/>
              <w:autoSpaceDE w:val="0"/>
              <w:autoSpaceDN w:val="0"/>
              <w:jc w:val="both"/>
              <w:rPr>
                <w:sz w:val="18"/>
                <w:szCs w:val="18"/>
              </w:rPr>
            </w:pPr>
            <w:r w:rsidRPr="004302C2">
              <w:rPr>
                <w:sz w:val="18"/>
                <w:szCs w:val="18"/>
              </w:rPr>
              <w:t>федеральный бюджет</w:t>
            </w:r>
          </w:p>
        </w:tc>
        <w:tc>
          <w:tcPr>
            <w:tcW w:w="893" w:type="dxa"/>
          </w:tcPr>
          <w:p w14:paraId="33B23B6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579C953C"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2D1603F4"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vAlign w:val="center"/>
          </w:tcPr>
          <w:p w14:paraId="40A2635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0" w:type="dxa"/>
            <w:vAlign w:val="center"/>
          </w:tcPr>
          <w:p w14:paraId="30CA9158"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992" w:type="dxa"/>
            <w:vAlign w:val="center"/>
          </w:tcPr>
          <w:p w14:paraId="6636BD66"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1" w:type="dxa"/>
            <w:vAlign w:val="center"/>
          </w:tcPr>
          <w:p w14:paraId="5D0CE97D"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0" w:type="dxa"/>
            <w:vAlign w:val="center"/>
          </w:tcPr>
          <w:p w14:paraId="53664EC7"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567" w:type="dxa"/>
            <w:tcBorders>
              <w:right w:val="nil"/>
            </w:tcBorders>
            <w:vAlign w:val="center"/>
          </w:tcPr>
          <w:p w14:paraId="16E9177D"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r>
      <w:tr w:rsidR="004302C2" w:rsidRPr="004302C2" w14:paraId="2C87F572" w14:textId="77777777" w:rsidTr="00466295">
        <w:tc>
          <w:tcPr>
            <w:tcW w:w="850" w:type="dxa"/>
            <w:vMerge/>
            <w:tcBorders>
              <w:left w:val="nil"/>
            </w:tcBorders>
          </w:tcPr>
          <w:p w14:paraId="5F1C3668"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5860200D"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7ABA7E9E"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5F9862D1" w14:textId="77777777" w:rsidR="00443792" w:rsidRPr="004302C2" w:rsidRDefault="00443792" w:rsidP="00466295">
            <w:pPr>
              <w:spacing w:after="200" w:line="276" w:lineRule="auto"/>
              <w:rPr>
                <w:rFonts w:eastAsia="Calibri"/>
                <w:sz w:val="18"/>
                <w:szCs w:val="18"/>
                <w:lang w:eastAsia="en-US"/>
              </w:rPr>
            </w:pPr>
          </w:p>
        </w:tc>
        <w:tc>
          <w:tcPr>
            <w:tcW w:w="624" w:type="dxa"/>
          </w:tcPr>
          <w:p w14:paraId="7413C9A9"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11" w:type="dxa"/>
          </w:tcPr>
          <w:p w14:paraId="362C3B27"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20" w:type="dxa"/>
          </w:tcPr>
          <w:p w14:paraId="59E60A3A"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680" w:type="dxa"/>
          </w:tcPr>
          <w:p w14:paraId="692342B6"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77" w:type="dxa"/>
          </w:tcPr>
          <w:p w14:paraId="08C332B0" w14:textId="77777777" w:rsidR="00443792" w:rsidRPr="004302C2" w:rsidRDefault="00443792" w:rsidP="00466295">
            <w:pPr>
              <w:widowControl w:val="0"/>
              <w:autoSpaceDE w:val="0"/>
              <w:autoSpaceDN w:val="0"/>
              <w:jc w:val="both"/>
              <w:rPr>
                <w:sz w:val="18"/>
                <w:szCs w:val="18"/>
              </w:rPr>
            </w:pPr>
            <w:r w:rsidRPr="004302C2">
              <w:rPr>
                <w:sz w:val="18"/>
                <w:szCs w:val="18"/>
              </w:rPr>
              <w:t>республиканский бюджет Чувашской Республики</w:t>
            </w:r>
          </w:p>
        </w:tc>
        <w:tc>
          <w:tcPr>
            <w:tcW w:w="893" w:type="dxa"/>
          </w:tcPr>
          <w:p w14:paraId="437C330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0EBD4F29"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0F92884D"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vAlign w:val="center"/>
          </w:tcPr>
          <w:p w14:paraId="0383B27D"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0" w:type="dxa"/>
            <w:vAlign w:val="center"/>
          </w:tcPr>
          <w:p w14:paraId="6E6327F2"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992" w:type="dxa"/>
            <w:vAlign w:val="center"/>
          </w:tcPr>
          <w:p w14:paraId="6D00542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1" w:type="dxa"/>
            <w:vAlign w:val="center"/>
          </w:tcPr>
          <w:p w14:paraId="40A8D23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0" w:type="dxa"/>
            <w:vAlign w:val="center"/>
          </w:tcPr>
          <w:p w14:paraId="2794E8BD"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567" w:type="dxa"/>
            <w:tcBorders>
              <w:right w:val="nil"/>
            </w:tcBorders>
            <w:vAlign w:val="center"/>
          </w:tcPr>
          <w:p w14:paraId="16B157F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r>
      <w:tr w:rsidR="004302C2" w:rsidRPr="004302C2" w14:paraId="1EAEBE9A" w14:textId="77777777" w:rsidTr="00466295">
        <w:tc>
          <w:tcPr>
            <w:tcW w:w="850" w:type="dxa"/>
            <w:vMerge/>
            <w:tcBorders>
              <w:left w:val="nil"/>
            </w:tcBorders>
          </w:tcPr>
          <w:p w14:paraId="76DFED07"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079524DA"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7FB363AF"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20041C06" w14:textId="77777777" w:rsidR="00443792" w:rsidRPr="004302C2" w:rsidRDefault="00443792" w:rsidP="00466295">
            <w:pPr>
              <w:spacing w:after="200" w:line="276" w:lineRule="auto"/>
              <w:rPr>
                <w:rFonts w:eastAsia="Calibri"/>
                <w:sz w:val="18"/>
                <w:szCs w:val="18"/>
                <w:lang w:eastAsia="en-US"/>
              </w:rPr>
            </w:pPr>
          </w:p>
        </w:tc>
        <w:tc>
          <w:tcPr>
            <w:tcW w:w="624" w:type="dxa"/>
          </w:tcPr>
          <w:p w14:paraId="58B3D7F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11" w:type="dxa"/>
          </w:tcPr>
          <w:p w14:paraId="066FF027"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20" w:type="dxa"/>
          </w:tcPr>
          <w:p w14:paraId="0F5CB31B"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680" w:type="dxa"/>
          </w:tcPr>
          <w:p w14:paraId="724FC95B"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77" w:type="dxa"/>
          </w:tcPr>
          <w:p w14:paraId="79EC8AE3" w14:textId="77777777" w:rsidR="00443792" w:rsidRPr="004302C2" w:rsidRDefault="00443792" w:rsidP="00466295">
            <w:pPr>
              <w:widowControl w:val="0"/>
              <w:autoSpaceDE w:val="0"/>
              <w:autoSpaceDN w:val="0"/>
              <w:jc w:val="both"/>
              <w:rPr>
                <w:sz w:val="18"/>
                <w:szCs w:val="18"/>
              </w:rPr>
            </w:pPr>
            <w:r w:rsidRPr="004302C2">
              <w:rPr>
                <w:sz w:val="18"/>
                <w:szCs w:val="18"/>
              </w:rPr>
              <w:t>бюджет Шумерлинского муниципального округа</w:t>
            </w:r>
          </w:p>
        </w:tc>
        <w:tc>
          <w:tcPr>
            <w:tcW w:w="893" w:type="dxa"/>
          </w:tcPr>
          <w:p w14:paraId="029916C9"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460BDB49"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4FE8573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tcPr>
          <w:p w14:paraId="1F65AAD9"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0" w:type="dxa"/>
          </w:tcPr>
          <w:p w14:paraId="1A581B9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992" w:type="dxa"/>
          </w:tcPr>
          <w:p w14:paraId="4126C0F3"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1" w:type="dxa"/>
          </w:tcPr>
          <w:p w14:paraId="06C50F5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850" w:type="dxa"/>
          </w:tcPr>
          <w:p w14:paraId="50EAF12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c>
          <w:tcPr>
            <w:tcW w:w="567" w:type="dxa"/>
            <w:tcBorders>
              <w:right w:val="nil"/>
            </w:tcBorders>
          </w:tcPr>
          <w:p w14:paraId="6032FA07"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0,00</w:t>
            </w:r>
          </w:p>
        </w:tc>
      </w:tr>
      <w:tr w:rsidR="004302C2" w:rsidRPr="004302C2" w14:paraId="41178235" w14:textId="77777777" w:rsidTr="00466295">
        <w:tc>
          <w:tcPr>
            <w:tcW w:w="850" w:type="dxa"/>
            <w:vMerge w:val="restart"/>
            <w:tcBorders>
              <w:left w:val="nil"/>
            </w:tcBorders>
          </w:tcPr>
          <w:p w14:paraId="30D2EE8A" w14:textId="77777777" w:rsidR="00443792" w:rsidRPr="004302C2" w:rsidRDefault="00443792" w:rsidP="00466295">
            <w:pPr>
              <w:widowControl w:val="0"/>
              <w:autoSpaceDE w:val="0"/>
              <w:autoSpaceDN w:val="0"/>
              <w:jc w:val="both"/>
              <w:rPr>
                <w:sz w:val="18"/>
                <w:szCs w:val="18"/>
              </w:rPr>
            </w:pPr>
            <w:r w:rsidRPr="004302C2">
              <w:rPr>
                <w:sz w:val="18"/>
                <w:szCs w:val="18"/>
              </w:rPr>
              <w:t>Мероприятие 1.2</w:t>
            </w:r>
          </w:p>
        </w:tc>
        <w:tc>
          <w:tcPr>
            <w:tcW w:w="1560" w:type="dxa"/>
            <w:vMerge w:val="restart"/>
          </w:tcPr>
          <w:p w14:paraId="271600BF" w14:textId="77777777" w:rsidR="00443792" w:rsidRPr="004302C2" w:rsidRDefault="00443792" w:rsidP="00466295">
            <w:pPr>
              <w:widowControl w:val="0"/>
              <w:autoSpaceDE w:val="0"/>
              <w:autoSpaceDN w:val="0"/>
              <w:jc w:val="both"/>
              <w:rPr>
                <w:sz w:val="18"/>
                <w:szCs w:val="18"/>
              </w:rPr>
            </w:pPr>
            <w:r w:rsidRPr="004302C2">
              <w:rPr>
                <w:sz w:val="18"/>
                <w:szCs w:val="18"/>
              </w:rP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850" w:type="dxa"/>
            <w:vMerge w:val="restart"/>
          </w:tcPr>
          <w:p w14:paraId="12276659" w14:textId="77777777" w:rsidR="00443792" w:rsidRPr="004302C2" w:rsidRDefault="00443792" w:rsidP="00466295">
            <w:pPr>
              <w:widowControl w:val="0"/>
              <w:autoSpaceDE w:val="0"/>
              <w:autoSpaceDN w:val="0"/>
              <w:rPr>
                <w:sz w:val="18"/>
                <w:szCs w:val="18"/>
              </w:rPr>
            </w:pPr>
          </w:p>
        </w:tc>
        <w:tc>
          <w:tcPr>
            <w:tcW w:w="1134" w:type="dxa"/>
            <w:vMerge w:val="restart"/>
          </w:tcPr>
          <w:p w14:paraId="0C8E1856" w14:textId="77777777" w:rsidR="00443792" w:rsidRPr="004302C2" w:rsidRDefault="00443792" w:rsidP="00466295">
            <w:pPr>
              <w:widowControl w:val="0"/>
              <w:autoSpaceDE w:val="0"/>
              <w:autoSpaceDN w:val="0"/>
              <w:rPr>
                <w:sz w:val="18"/>
                <w:szCs w:val="18"/>
              </w:rPr>
            </w:pPr>
            <w:r w:rsidRPr="004302C2">
              <w:rPr>
                <w:bCs/>
                <w:sz w:val="18"/>
                <w:szCs w:val="18"/>
              </w:rPr>
              <w:t>Управление по благоустройству и  развитию территорий администрации Шумерлинского муниципального округа</w:t>
            </w:r>
          </w:p>
        </w:tc>
        <w:tc>
          <w:tcPr>
            <w:tcW w:w="624" w:type="dxa"/>
          </w:tcPr>
          <w:p w14:paraId="424850F7"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994</w:t>
            </w:r>
          </w:p>
        </w:tc>
        <w:tc>
          <w:tcPr>
            <w:tcW w:w="711" w:type="dxa"/>
          </w:tcPr>
          <w:p w14:paraId="6B56F6A2"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0405</w:t>
            </w:r>
          </w:p>
        </w:tc>
        <w:tc>
          <w:tcPr>
            <w:tcW w:w="1020" w:type="dxa"/>
          </w:tcPr>
          <w:p w14:paraId="02409C11" w14:textId="77777777" w:rsidR="00443792" w:rsidRPr="004302C2" w:rsidRDefault="00443792" w:rsidP="00466295">
            <w:pPr>
              <w:spacing w:after="200" w:line="276" w:lineRule="auto"/>
              <w:ind w:firstLineChars="16" w:firstLine="26"/>
              <w:rPr>
                <w:rFonts w:ascii="TimesET" w:eastAsia="Calibri" w:hAnsi="TimesET" w:cs="Calibri"/>
                <w:sz w:val="16"/>
                <w:szCs w:val="16"/>
                <w:lang w:eastAsia="en-US"/>
              </w:rPr>
            </w:pPr>
            <w:r w:rsidRPr="004302C2">
              <w:rPr>
                <w:rFonts w:ascii="TimesET" w:eastAsia="Calibri" w:hAnsi="TimesET" w:cs="Calibri"/>
                <w:sz w:val="16"/>
                <w:szCs w:val="16"/>
                <w:lang w:eastAsia="en-US"/>
              </w:rPr>
              <w:t>Ц970112750</w:t>
            </w:r>
          </w:p>
          <w:p w14:paraId="03AFEB5B" w14:textId="77777777" w:rsidR="00443792" w:rsidRPr="004302C2" w:rsidRDefault="00443792" w:rsidP="00466295">
            <w:pPr>
              <w:spacing w:after="200" w:line="276" w:lineRule="auto"/>
              <w:rPr>
                <w:rFonts w:ascii="Calibri" w:eastAsia="Calibri" w:hAnsi="Calibri"/>
                <w:sz w:val="18"/>
                <w:szCs w:val="18"/>
                <w:lang w:eastAsia="en-US"/>
              </w:rPr>
            </w:pPr>
          </w:p>
        </w:tc>
        <w:tc>
          <w:tcPr>
            <w:tcW w:w="680" w:type="dxa"/>
          </w:tcPr>
          <w:p w14:paraId="0EE4B7DD"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244</w:t>
            </w:r>
          </w:p>
        </w:tc>
        <w:tc>
          <w:tcPr>
            <w:tcW w:w="1077" w:type="dxa"/>
          </w:tcPr>
          <w:p w14:paraId="776E4D6C" w14:textId="77777777" w:rsidR="00443792" w:rsidRPr="004302C2" w:rsidRDefault="00443792" w:rsidP="00466295">
            <w:pPr>
              <w:widowControl w:val="0"/>
              <w:autoSpaceDE w:val="0"/>
              <w:autoSpaceDN w:val="0"/>
              <w:jc w:val="both"/>
              <w:rPr>
                <w:sz w:val="18"/>
                <w:szCs w:val="18"/>
              </w:rPr>
            </w:pPr>
            <w:r w:rsidRPr="004302C2">
              <w:rPr>
                <w:sz w:val="18"/>
                <w:szCs w:val="18"/>
              </w:rPr>
              <w:t>всего</w:t>
            </w:r>
          </w:p>
        </w:tc>
        <w:tc>
          <w:tcPr>
            <w:tcW w:w="893" w:type="dxa"/>
          </w:tcPr>
          <w:p w14:paraId="5D9D295F"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714910C7"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1B159862"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vAlign w:val="center"/>
          </w:tcPr>
          <w:p w14:paraId="2683A545"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349,4</w:t>
            </w:r>
          </w:p>
        </w:tc>
        <w:tc>
          <w:tcPr>
            <w:tcW w:w="850" w:type="dxa"/>
            <w:vAlign w:val="center"/>
          </w:tcPr>
          <w:p w14:paraId="23680E5A"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214,4</w:t>
            </w:r>
          </w:p>
        </w:tc>
        <w:tc>
          <w:tcPr>
            <w:tcW w:w="992" w:type="dxa"/>
            <w:vAlign w:val="center"/>
          </w:tcPr>
          <w:p w14:paraId="69FB54B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214,4</w:t>
            </w:r>
          </w:p>
        </w:tc>
        <w:tc>
          <w:tcPr>
            <w:tcW w:w="851" w:type="dxa"/>
            <w:vAlign w:val="center"/>
          </w:tcPr>
          <w:p w14:paraId="69ED7E91"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182,8</w:t>
            </w:r>
          </w:p>
        </w:tc>
        <w:tc>
          <w:tcPr>
            <w:tcW w:w="850" w:type="dxa"/>
            <w:vAlign w:val="center"/>
          </w:tcPr>
          <w:p w14:paraId="571D6035"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922,8</w:t>
            </w:r>
          </w:p>
        </w:tc>
        <w:tc>
          <w:tcPr>
            <w:tcW w:w="567" w:type="dxa"/>
            <w:tcBorders>
              <w:right w:val="nil"/>
            </w:tcBorders>
            <w:vAlign w:val="center"/>
          </w:tcPr>
          <w:p w14:paraId="1D00C1C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925,0</w:t>
            </w:r>
          </w:p>
        </w:tc>
      </w:tr>
      <w:tr w:rsidR="004302C2" w:rsidRPr="004302C2" w14:paraId="75D24089" w14:textId="77777777" w:rsidTr="00466295">
        <w:tc>
          <w:tcPr>
            <w:tcW w:w="850" w:type="dxa"/>
            <w:vMerge/>
            <w:tcBorders>
              <w:left w:val="nil"/>
            </w:tcBorders>
          </w:tcPr>
          <w:p w14:paraId="3DEAEF97"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78F64081"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1A158E1A"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47F92B06" w14:textId="77777777" w:rsidR="00443792" w:rsidRPr="004302C2" w:rsidRDefault="00443792" w:rsidP="00466295">
            <w:pPr>
              <w:spacing w:after="200" w:line="276" w:lineRule="auto"/>
              <w:rPr>
                <w:rFonts w:eastAsia="Calibri"/>
                <w:sz w:val="18"/>
                <w:szCs w:val="18"/>
                <w:lang w:eastAsia="en-US"/>
              </w:rPr>
            </w:pPr>
          </w:p>
        </w:tc>
        <w:tc>
          <w:tcPr>
            <w:tcW w:w="624" w:type="dxa"/>
          </w:tcPr>
          <w:p w14:paraId="3CF46C22"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11" w:type="dxa"/>
          </w:tcPr>
          <w:p w14:paraId="07E51DDC"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20" w:type="dxa"/>
          </w:tcPr>
          <w:p w14:paraId="7BB73BAA"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680" w:type="dxa"/>
          </w:tcPr>
          <w:p w14:paraId="3F78D22F"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1077" w:type="dxa"/>
          </w:tcPr>
          <w:p w14:paraId="19241E6F" w14:textId="77777777" w:rsidR="00443792" w:rsidRPr="004302C2" w:rsidRDefault="00443792" w:rsidP="00466295">
            <w:pPr>
              <w:widowControl w:val="0"/>
              <w:autoSpaceDE w:val="0"/>
              <w:autoSpaceDN w:val="0"/>
              <w:jc w:val="both"/>
              <w:rPr>
                <w:sz w:val="18"/>
                <w:szCs w:val="18"/>
              </w:rPr>
            </w:pPr>
            <w:r w:rsidRPr="004302C2">
              <w:rPr>
                <w:sz w:val="18"/>
                <w:szCs w:val="18"/>
              </w:rPr>
              <w:t>федеральный бюджет</w:t>
            </w:r>
          </w:p>
        </w:tc>
        <w:tc>
          <w:tcPr>
            <w:tcW w:w="893" w:type="dxa"/>
          </w:tcPr>
          <w:p w14:paraId="19B03522"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17F324A8"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65D2098F"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vAlign w:val="center"/>
          </w:tcPr>
          <w:p w14:paraId="45C5AC8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0" w:type="dxa"/>
            <w:vAlign w:val="center"/>
          </w:tcPr>
          <w:p w14:paraId="4B79BC38"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992" w:type="dxa"/>
            <w:vAlign w:val="center"/>
          </w:tcPr>
          <w:p w14:paraId="18369B1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1" w:type="dxa"/>
            <w:vAlign w:val="center"/>
          </w:tcPr>
          <w:p w14:paraId="01E9A186"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0" w:type="dxa"/>
            <w:vAlign w:val="center"/>
          </w:tcPr>
          <w:p w14:paraId="7AE63A10"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567" w:type="dxa"/>
            <w:tcBorders>
              <w:right w:val="nil"/>
            </w:tcBorders>
            <w:vAlign w:val="center"/>
          </w:tcPr>
          <w:p w14:paraId="6D4E7458"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r>
      <w:tr w:rsidR="004302C2" w:rsidRPr="004302C2" w14:paraId="1F1C7A50" w14:textId="77777777" w:rsidTr="00466295">
        <w:tc>
          <w:tcPr>
            <w:tcW w:w="850" w:type="dxa"/>
            <w:vMerge/>
            <w:tcBorders>
              <w:left w:val="nil"/>
            </w:tcBorders>
          </w:tcPr>
          <w:p w14:paraId="1E02CF9E"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6CE3A003"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737E7518"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555F0A09" w14:textId="77777777" w:rsidR="00443792" w:rsidRPr="004302C2" w:rsidRDefault="00443792" w:rsidP="00466295">
            <w:pPr>
              <w:spacing w:after="200" w:line="276" w:lineRule="auto"/>
              <w:rPr>
                <w:rFonts w:eastAsia="Calibri"/>
                <w:sz w:val="18"/>
                <w:szCs w:val="18"/>
                <w:lang w:eastAsia="en-US"/>
              </w:rPr>
            </w:pPr>
          </w:p>
        </w:tc>
        <w:tc>
          <w:tcPr>
            <w:tcW w:w="624" w:type="dxa"/>
          </w:tcPr>
          <w:p w14:paraId="3A10DFE6"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994</w:t>
            </w:r>
          </w:p>
        </w:tc>
        <w:tc>
          <w:tcPr>
            <w:tcW w:w="711" w:type="dxa"/>
          </w:tcPr>
          <w:p w14:paraId="346A5239"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0405</w:t>
            </w:r>
          </w:p>
        </w:tc>
        <w:tc>
          <w:tcPr>
            <w:tcW w:w="1020" w:type="dxa"/>
          </w:tcPr>
          <w:p w14:paraId="6DE11C1C" w14:textId="77777777" w:rsidR="00443792" w:rsidRPr="004302C2" w:rsidRDefault="00443792" w:rsidP="00466295">
            <w:pPr>
              <w:spacing w:after="200" w:line="276" w:lineRule="auto"/>
              <w:ind w:firstLineChars="16" w:firstLine="26"/>
              <w:rPr>
                <w:rFonts w:ascii="TimesET" w:eastAsia="Calibri" w:hAnsi="TimesET" w:cs="Calibri"/>
                <w:sz w:val="16"/>
                <w:szCs w:val="16"/>
                <w:lang w:eastAsia="en-US"/>
              </w:rPr>
            </w:pPr>
            <w:r w:rsidRPr="004302C2">
              <w:rPr>
                <w:rFonts w:ascii="TimesET" w:eastAsia="Calibri" w:hAnsi="TimesET" w:cs="Calibri"/>
                <w:sz w:val="16"/>
                <w:szCs w:val="16"/>
                <w:lang w:eastAsia="en-US"/>
              </w:rPr>
              <w:t>Ц970112750</w:t>
            </w:r>
          </w:p>
          <w:p w14:paraId="70006258" w14:textId="77777777" w:rsidR="00443792" w:rsidRPr="004302C2" w:rsidRDefault="00443792" w:rsidP="00466295">
            <w:pPr>
              <w:spacing w:after="200" w:line="276" w:lineRule="auto"/>
              <w:rPr>
                <w:rFonts w:ascii="Calibri" w:eastAsia="Calibri" w:hAnsi="Calibri"/>
                <w:sz w:val="18"/>
                <w:szCs w:val="18"/>
                <w:lang w:eastAsia="en-US"/>
              </w:rPr>
            </w:pPr>
          </w:p>
        </w:tc>
        <w:tc>
          <w:tcPr>
            <w:tcW w:w="680" w:type="dxa"/>
          </w:tcPr>
          <w:p w14:paraId="59C9B3B1"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244</w:t>
            </w:r>
          </w:p>
        </w:tc>
        <w:tc>
          <w:tcPr>
            <w:tcW w:w="1077" w:type="dxa"/>
          </w:tcPr>
          <w:p w14:paraId="29FF7288" w14:textId="77777777" w:rsidR="00443792" w:rsidRPr="004302C2" w:rsidRDefault="00443792" w:rsidP="00466295">
            <w:pPr>
              <w:widowControl w:val="0"/>
              <w:autoSpaceDE w:val="0"/>
              <w:autoSpaceDN w:val="0"/>
              <w:jc w:val="both"/>
              <w:rPr>
                <w:sz w:val="18"/>
                <w:szCs w:val="18"/>
              </w:rPr>
            </w:pPr>
            <w:r w:rsidRPr="004302C2">
              <w:rPr>
                <w:sz w:val="18"/>
                <w:szCs w:val="18"/>
              </w:rPr>
              <w:t>республиканский бюджет Чувашской Республики</w:t>
            </w:r>
          </w:p>
        </w:tc>
        <w:tc>
          <w:tcPr>
            <w:tcW w:w="893" w:type="dxa"/>
          </w:tcPr>
          <w:p w14:paraId="47D98E18"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002CFB86"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58B9FE1F"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tcPr>
          <w:p w14:paraId="7256DF2D" w14:textId="77777777" w:rsidR="00443792" w:rsidRPr="004302C2" w:rsidRDefault="00443792" w:rsidP="00466295">
            <w:r w:rsidRPr="004302C2">
              <w:rPr>
                <w:rFonts w:ascii="Calibri" w:eastAsia="Calibri" w:hAnsi="Calibri"/>
                <w:sz w:val="18"/>
                <w:szCs w:val="18"/>
                <w:lang w:eastAsia="en-US"/>
              </w:rPr>
              <w:t>214,4</w:t>
            </w:r>
          </w:p>
        </w:tc>
        <w:tc>
          <w:tcPr>
            <w:tcW w:w="850" w:type="dxa"/>
          </w:tcPr>
          <w:p w14:paraId="09BCA980" w14:textId="77777777" w:rsidR="00443792" w:rsidRPr="004302C2" w:rsidRDefault="00443792" w:rsidP="00466295">
            <w:r w:rsidRPr="004302C2">
              <w:rPr>
                <w:rFonts w:ascii="Calibri" w:eastAsia="Calibri" w:hAnsi="Calibri"/>
                <w:sz w:val="18"/>
                <w:szCs w:val="18"/>
                <w:lang w:eastAsia="en-US"/>
              </w:rPr>
              <w:t>214,4</w:t>
            </w:r>
          </w:p>
        </w:tc>
        <w:tc>
          <w:tcPr>
            <w:tcW w:w="992" w:type="dxa"/>
          </w:tcPr>
          <w:p w14:paraId="25BF598F" w14:textId="77777777" w:rsidR="00443792" w:rsidRPr="004302C2" w:rsidRDefault="00443792" w:rsidP="00466295">
            <w:r w:rsidRPr="004302C2">
              <w:rPr>
                <w:rFonts w:ascii="Calibri" w:eastAsia="Calibri" w:hAnsi="Calibri"/>
                <w:sz w:val="18"/>
                <w:szCs w:val="18"/>
                <w:lang w:eastAsia="en-US"/>
              </w:rPr>
              <w:t>214,4</w:t>
            </w:r>
          </w:p>
        </w:tc>
        <w:tc>
          <w:tcPr>
            <w:tcW w:w="851" w:type="dxa"/>
            <w:vAlign w:val="center"/>
          </w:tcPr>
          <w:p w14:paraId="38DB966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182,8</w:t>
            </w:r>
          </w:p>
        </w:tc>
        <w:tc>
          <w:tcPr>
            <w:tcW w:w="850" w:type="dxa"/>
            <w:vAlign w:val="center"/>
          </w:tcPr>
          <w:p w14:paraId="5B266E0C"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922,8</w:t>
            </w:r>
          </w:p>
        </w:tc>
        <w:tc>
          <w:tcPr>
            <w:tcW w:w="567" w:type="dxa"/>
            <w:tcBorders>
              <w:right w:val="nil"/>
            </w:tcBorders>
            <w:vAlign w:val="center"/>
          </w:tcPr>
          <w:p w14:paraId="6C58A0C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925,0</w:t>
            </w:r>
          </w:p>
        </w:tc>
      </w:tr>
      <w:tr w:rsidR="004302C2" w:rsidRPr="004302C2" w14:paraId="3A85E8CD" w14:textId="77777777" w:rsidTr="00466295">
        <w:tc>
          <w:tcPr>
            <w:tcW w:w="850" w:type="dxa"/>
            <w:vMerge/>
            <w:tcBorders>
              <w:left w:val="nil"/>
            </w:tcBorders>
          </w:tcPr>
          <w:p w14:paraId="228D1353" w14:textId="77777777" w:rsidR="00443792" w:rsidRPr="004302C2" w:rsidRDefault="00443792" w:rsidP="00466295">
            <w:pPr>
              <w:spacing w:after="200" w:line="276" w:lineRule="auto"/>
              <w:rPr>
                <w:rFonts w:eastAsia="Calibri"/>
                <w:sz w:val="18"/>
                <w:szCs w:val="18"/>
                <w:lang w:eastAsia="en-US"/>
              </w:rPr>
            </w:pPr>
          </w:p>
        </w:tc>
        <w:tc>
          <w:tcPr>
            <w:tcW w:w="1560" w:type="dxa"/>
            <w:vMerge/>
          </w:tcPr>
          <w:p w14:paraId="192B1CD7" w14:textId="77777777" w:rsidR="00443792" w:rsidRPr="004302C2" w:rsidRDefault="00443792" w:rsidP="00466295">
            <w:pPr>
              <w:spacing w:after="200" w:line="276" w:lineRule="auto"/>
              <w:rPr>
                <w:rFonts w:eastAsia="Calibri"/>
                <w:sz w:val="18"/>
                <w:szCs w:val="18"/>
                <w:lang w:eastAsia="en-US"/>
              </w:rPr>
            </w:pPr>
          </w:p>
        </w:tc>
        <w:tc>
          <w:tcPr>
            <w:tcW w:w="850" w:type="dxa"/>
            <w:vMerge/>
          </w:tcPr>
          <w:p w14:paraId="25FE14BC" w14:textId="77777777" w:rsidR="00443792" w:rsidRPr="004302C2" w:rsidRDefault="00443792" w:rsidP="00466295">
            <w:pPr>
              <w:spacing w:after="200" w:line="276" w:lineRule="auto"/>
              <w:rPr>
                <w:rFonts w:eastAsia="Calibri"/>
                <w:sz w:val="18"/>
                <w:szCs w:val="18"/>
                <w:lang w:eastAsia="en-US"/>
              </w:rPr>
            </w:pPr>
          </w:p>
        </w:tc>
        <w:tc>
          <w:tcPr>
            <w:tcW w:w="1134" w:type="dxa"/>
            <w:vMerge/>
          </w:tcPr>
          <w:p w14:paraId="1F6E45B8" w14:textId="77777777" w:rsidR="00443792" w:rsidRPr="004302C2" w:rsidRDefault="00443792" w:rsidP="00466295">
            <w:pPr>
              <w:spacing w:after="200" w:line="276" w:lineRule="auto"/>
              <w:rPr>
                <w:rFonts w:eastAsia="Calibri"/>
                <w:sz w:val="18"/>
                <w:szCs w:val="18"/>
                <w:lang w:eastAsia="en-US"/>
              </w:rPr>
            </w:pPr>
          </w:p>
        </w:tc>
        <w:tc>
          <w:tcPr>
            <w:tcW w:w="624" w:type="dxa"/>
          </w:tcPr>
          <w:p w14:paraId="64755A0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994</w:t>
            </w:r>
          </w:p>
        </w:tc>
        <w:tc>
          <w:tcPr>
            <w:tcW w:w="711" w:type="dxa"/>
          </w:tcPr>
          <w:p w14:paraId="050B31C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0405</w:t>
            </w:r>
          </w:p>
        </w:tc>
        <w:tc>
          <w:tcPr>
            <w:tcW w:w="1020" w:type="dxa"/>
          </w:tcPr>
          <w:p w14:paraId="19828A53" w14:textId="77777777" w:rsidR="00443792" w:rsidRPr="004302C2" w:rsidRDefault="00443792" w:rsidP="00466295">
            <w:pPr>
              <w:spacing w:after="200" w:line="276" w:lineRule="auto"/>
              <w:ind w:firstLineChars="16" w:firstLine="26"/>
              <w:rPr>
                <w:rFonts w:ascii="TimesET" w:eastAsia="Calibri" w:hAnsi="TimesET" w:cs="Calibri"/>
                <w:sz w:val="16"/>
                <w:szCs w:val="16"/>
                <w:lang w:eastAsia="en-US"/>
              </w:rPr>
            </w:pPr>
            <w:r w:rsidRPr="004302C2">
              <w:rPr>
                <w:rFonts w:ascii="TimesET" w:eastAsia="Calibri" w:hAnsi="TimesET" w:cs="Calibri"/>
                <w:sz w:val="16"/>
                <w:szCs w:val="16"/>
                <w:lang w:eastAsia="en-US"/>
              </w:rPr>
              <w:t>Ц970112750</w:t>
            </w:r>
          </w:p>
          <w:p w14:paraId="40014780" w14:textId="77777777" w:rsidR="00443792" w:rsidRPr="004302C2" w:rsidRDefault="00443792" w:rsidP="00466295">
            <w:pPr>
              <w:spacing w:after="200" w:line="276" w:lineRule="auto"/>
              <w:rPr>
                <w:rFonts w:ascii="Calibri" w:eastAsia="Calibri" w:hAnsi="Calibri"/>
                <w:sz w:val="18"/>
                <w:szCs w:val="18"/>
                <w:lang w:eastAsia="en-US"/>
              </w:rPr>
            </w:pPr>
          </w:p>
        </w:tc>
        <w:tc>
          <w:tcPr>
            <w:tcW w:w="680" w:type="dxa"/>
          </w:tcPr>
          <w:p w14:paraId="0C20DFEE"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244</w:t>
            </w:r>
          </w:p>
        </w:tc>
        <w:tc>
          <w:tcPr>
            <w:tcW w:w="1077" w:type="dxa"/>
          </w:tcPr>
          <w:p w14:paraId="643B6C8C" w14:textId="77777777" w:rsidR="00443792" w:rsidRPr="004302C2" w:rsidRDefault="00443792" w:rsidP="00466295">
            <w:pPr>
              <w:widowControl w:val="0"/>
              <w:autoSpaceDE w:val="0"/>
              <w:autoSpaceDN w:val="0"/>
              <w:jc w:val="both"/>
              <w:rPr>
                <w:sz w:val="18"/>
                <w:szCs w:val="18"/>
              </w:rPr>
            </w:pPr>
            <w:r w:rsidRPr="004302C2">
              <w:rPr>
                <w:sz w:val="18"/>
                <w:szCs w:val="18"/>
              </w:rPr>
              <w:t>бюджет Шумерлинского муниципального округа</w:t>
            </w:r>
          </w:p>
        </w:tc>
        <w:tc>
          <w:tcPr>
            <w:tcW w:w="893" w:type="dxa"/>
          </w:tcPr>
          <w:p w14:paraId="56C034D0"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8" w:type="dxa"/>
          </w:tcPr>
          <w:p w14:paraId="26B6F65E"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851" w:type="dxa"/>
          </w:tcPr>
          <w:p w14:paraId="54162FB7" w14:textId="77777777" w:rsidR="00443792" w:rsidRPr="004302C2" w:rsidRDefault="00443792" w:rsidP="00466295">
            <w:pPr>
              <w:spacing w:after="200" w:line="276" w:lineRule="auto"/>
              <w:rPr>
                <w:rFonts w:ascii="Calibri" w:eastAsia="Calibri" w:hAnsi="Calibri"/>
                <w:sz w:val="22"/>
                <w:szCs w:val="22"/>
                <w:lang w:eastAsia="en-US"/>
              </w:rPr>
            </w:pPr>
            <w:r w:rsidRPr="004302C2">
              <w:rPr>
                <w:rFonts w:ascii="Calibri" w:eastAsia="Calibri" w:hAnsi="Calibri"/>
                <w:sz w:val="18"/>
                <w:szCs w:val="18"/>
                <w:lang w:eastAsia="en-US"/>
              </w:rPr>
              <w:t>х</w:t>
            </w:r>
          </w:p>
        </w:tc>
        <w:tc>
          <w:tcPr>
            <w:tcW w:w="709" w:type="dxa"/>
          </w:tcPr>
          <w:p w14:paraId="723168D4"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135,0</w:t>
            </w:r>
          </w:p>
        </w:tc>
        <w:tc>
          <w:tcPr>
            <w:tcW w:w="850" w:type="dxa"/>
          </w:tcPr>
          <w:p w14:paraId="6C8F75B0"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992" w:type="dxa"/>
          </w:tcPr>
          <w:p w14:paraId="56A2D7B3"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1" w:type="dxa"/>
          </w:tcPr>
          <w:p w14:paraId="4039C41F"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850" w:type="dxa"/>
          </w:tcPr>
          <w:p w14:paraId="0325A7CA" w14:textId="77777777"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p>
        </w:tc>
        <w:tc>
          <w:tcPr>
            <w:tcW w:w="567" w:type="dxa"/>
            <w:tcBorders>
              <w:right w:val="nil"/>
            </w:tcBorders>
          </w:tcPr>
          <w:p w14:paraId="56A2B1A5" w14:textId="3B258605" w:rsidR="00443792" w:rsidRPr="004302C2" w:rsidRDefault="00443792" w:rsidP="00466295">
            <w:pPr>
              <w:spacing w:after="200" w:line="276" w:lineRule="auto"/>
              <w:rPr>
                <w:rFonts w:ascii="Calibri" w:eastAsia="Calibri" w:hAnsi="Calibri"/>
                <w:sz w:val="18"/>
                <w:szCs w:val="18"/>
                <w:lang w:eastAsia="en-US"/>
              </w:rPr>
            </w:pPr>
            <w:r w:rsidRPr="004302C2">
              <w:rPr>
                <w:rFonts w:ascii="Calibri" w:eastAsia="Calibri" w:hAnsi="Calibri"/>
                <w:sz w:val="18"/>
                <w:szCs w:val="18"/>
                <w:lang w:eastAsia="en-US"/>
              </w:rPr>
              <w:t>0,0</w:t>
            </w:r>
            <w:r w:rsidR="004302C2">
              <w:rPr>
                <w:rFonts w:ascii="Calibri" w:eastAsia="Calibri" w:hAnsi="Calibri"/>
                <w:sz w:val="18"/>
                <w:szCs w:val="18"/>
                <w:lang w:eastAsia="en-US"/>
              </w:rPr>
              <w:t>»;</w:t>
            </w:r>
          </w:p>
        </w:tc>
      </w:tr>
    </w:tbl>
    <w:p w14:paraId="3E40D37E" w14:textId="77777777" w:rsidR="00443792" w:rsidRPr="007E1468" w:rsidRDefault="00443792" w:rsidP="003F73B4">
      <w:pPr>
        <w:jc w:val="both"/>
        <w:rPr>
          <w:color w:val="FF0000"/>
        </w:rPr>
        <w:sectPr w:rsidR="00443792" w:rsidRPr="007E1468" w:rsidSect="00443792">
          <w:pgSz w:w="16838" w:h="11906" w:orient="landscape"/>
          <w:pgMar w:top="1701" w:right="1134" w:bottom="709" w:left="1134" w:header="709" w:footer="709" w:gutter="0"/>
          <w:pgNumType w:start="1"/>
          <w:cols w:space="708"/>
          <w:titlePg/>
          <w:docGrid w:linePitch="360"/>
        </w:sectPr>
      </w:pPr>
    </w:p>
    <w:p w14:paraId="3BCF7CB6" w14:textId="77777777" w:rsidR="00416598" w:rsidRPr="007E1468" w:rsidRDefault="00416598" w:rsidP="00546008">
      <w:pPr>
        <w:jc w:val="both"/>
        <w:rPr>
          <w:color w:val="FF0000"/>
        </w:rPr>
      </w:pPr>
    </w:p>
    <w:p w14:paraId="184244A3" w14:textId="0D816117" w:rsidR="008B59AE" w:rsidRDefault="004302C2" w:rsidP="004302C2">
      <w:pPr>
        <w:ind w:firstLine="567"/>
        <w:jc w:val="both"/>
      </w:pPr>
      <w:r w:rsidRPr="008B59AE">
        <w:t>1.1</w:t>
      </w:r>
      <w:r w:rsidR="007469ED">
        <w:t>8.</w:t>
      </w:r>
      <w:r w:rsidRPr="008B59AE">
        <w:t xml:space="preserve"> </w:t>
      </w:r>
      <w:r w:rsidR="008B59AE">
        <w:t xml:space="preserve">в </w:t>
      </w:r>
      <w:r w:rsidR="00CB09B7">
        <w:t>п</w:t>
      </w:r>
      <w:r w:rsidR="008B59AE">
        <w:t>риложении №7 к Муниципальной программе:</w:t>
      </w:r>
    </w:p>
    <w:p w14:paraId="6DC51AA4" w14:textId="4A24ABC1" w:rsidR="008B59AE" w:rsidRDefault="008B59AE" w:rsidP="008B59AE">
      <w:pPr>
        <w:ind w:firstLine="567"/>
        <w:jc w:val="both"/>
      </w:pPr>
      <w:r w:rsidRPr="008B59AE">
        <w:t xml:space="preserve">позицию «Объемы финансирования </w:t>
      </w:r>
      <w:r>
        <w:t>под</w:t>
      </w:r>
      <w:r w:rsidRPr="008B59AE">
        <w:t xml:space="preserve">программы с разбивкой по годам реализации» </w:t>
      </w:r>
      <w:r w:rsidR="007469ED">
        <w:t xml:space="preserve">паспорта </w:t>
      </w:r>
      <w:r>
        <w:t>подпрограммы</w:t>
      </w:r>
      <w:r w:rsidRPr="008B59AE">
        <w:t xml:space="preserve"> «Развитие </w:t>
      </w:r>
      <w:r>
        <w:t xml:space="preserve">мелиорации земель сельскохозяйственного назначения» Муниципальной программы </w:t>
      </w:r>
      <w:r w:rsidRPr="008B59AE">
        <w:t>изложить в следующей редакции:</w:t>
      </w:r>
    </w:p>
    <w:p w14:paraId="3F5919F2" w14:textId="77777777" w:rsidR="008B59AE" w:rsidRDefault="008B59AE" w:rsidP="008B59AE">
      <w:pPr>
        <w:ind w:firstLine="567"/>
        <w:jc w:val="both"/>
      </w:pPr>
    </w:p>
    <w:tbl>
      <w:tblPr>
        <w:tblStyle w:val="a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11"/>
      </w:tblGrid>
      <w:tr w:rsidR="008B59AE" w14:paraId="38696BCB" w14:textId="77777777" w:rsidTr="008B59AE">
        <w:tc>
          <w:tcPr>
            <w:tcW w:w="4503" w:type="dxa"/>
          </w:tcPr>
          <w:p w14:paraId="63CA3013" w14:textId="5760C8E0" w:rsidR="008B59AE" w:rsidRDefault="008B59AE" w:rsidP="008B59AE">
            <w:pPr>
              <w:ind w:firstLine="567"/>
              <w:jc w:val="both"/>
            </w:pPr>
            <w:r>
              <w:t>«</w:t>
            </w:r>
            <w:r w:rsidRPr="008B59AE">
              <w:t>Объемы финансирования подпрограммы с разбивкой по годам реализации</w:t>
            </w:r>
          </w:p>
        </w:tc>
        <w:tc>
          <w:tcPr>
            <w:tcW w:w="5211" w:type="dxa"/>
          </w:tcPr>
          <w:p w14:paraId="2963C291" w14:textId="77777777" w:rsidR="008B59AE" w:rsidRDefault="008B59AE" w:rsidP="008B59AE">
            <w:pPr>
              <w:ind w:firstLine="567"/>
              <w:jc w:val="both"/>
            </w:pPr>
            <w:r>
              <w:t>прогнозируемые объемы бюджетных ассигнований на реализацию мероприятий подпрограммы в 2022 - 2035 годах составляют 6710,11 тыс. рублей</w:t>
            </w:r>
          </w:p>
          <w:p w14:paraId="732BFEB4" w14:textId="77777777" w:rsidR="008B59AE" w:rsidRDefault="008B59AE" w:rsidP="008B59AE">
            <w:pPr>
              <w:ind w:firstLine="567"/>
              <w:jc w:val="both"/>
            </w:pPr>
            <w:r>
              <w:t>2022 году – 685,3 тыс. руб.</w:t>
            </w:r>
          </w:p>
          <w:p w14:paraId="79D72AE9" w14:textId="77777777" w:rsidR="008B59AE" w:rsidRDefault="008B59AE" w:rsidP="008B59AE">
            <w:pPr>
              <w:ind w:firstLine="567"/>
              <w:jc w:val="both"/>
            </w:pPr>
            <w:r>
              <w:t>2023 году – 2218,3 тыс. руб.</w:t>
            </w:r>
          </w:p>
          <w:p w14:paraId="4E961FA9" w14:textId="77777777" w:rsidR="008B59AE" w:rsidRDefault="008B59AE" w:rsidP="008B59AE">
            <w:pPr>
              <w:ind w:firstLine="567"/>
              <w:jc w:val="both"/>
            </w:pPr>
            <w:r>
              <w:t>2024 году – 3803,3 тыс. руб.</w:t>
            </w:r>
          </w:p>
          <w:p w14:paraId="70496956" w14:textId="77777777" w:rsidR="008B59AE" w:rsidRDefault="008B59AE" w:rsidP="008B59AE">
            <w:pPr>
              <w:ind w:firstLine="567"/>
              <w:jc w:val="both"/>
            </w:pPr>
            <w:r>
              <w:t>2025 году – 0,2 тыс. рублей;</w:t>
            </w:r>
          </w:p>
          <w:p w14:paraId="4B5B0B5E" w14:textId="77777777" w:rsidR="008B59AE" w:rsidRDefault="008B59AE" w:rsidP="008B59AE">
            <w:pPr>
              <w:ind w:firstLine="567"/>
              <w:jc w:val="both"/>
            </w:pPr>
            <w:r>
              <w:t>в 2026–2030 годах – 1,4 тыс. рублей;</w:t>
            </w:r>
          </w:p>
          <w:p w14:paraId="7ECFEA30" w14:textId="77777777" w:rsidR="008B59AE" w:rsidRDefault="008B59AE" w:rsidP="008B59AE">
            <w:pPr>
              <w:ind w:firstLine="567"/>
              <w:jc w:val="both"/>
            </w:pPr>
            <w:r>
              <w:t>в 2031–2035 годах – 1,5 тыс. рублей;</w:t>
            </w:r>
          </w:p>
          <w:p w14:paraId="095839DD" w14:textId="77777777" w:rsidR="008B59AE" w:rsidRDefault="008B59AE" w:rsidP="008B59AE">
            <w:pPr>
              <w:ind w:firstLine="567"/>
              <w:jc w:val="both"/>
            </w:pPr>
            <w:r>
              <w:t>из них средства:</w:t>
            </w:r>
          </w:p>
          <w:p w14:paraId="18B081AB" w14:textId="77777777" w:rsidR="008B59AE" w:rsidRDefault="008B59AE" w:rsidP="008B59AE">
            <w:pPr>
              <w:ind w:firstLine="567"/>
              <w:jc w:val="both"/>
            </w:pPr>
            <w:r>
              <w:t xml:space="preserve">федерального бюджета – 6639,5 тыс. рублей, </w:t>
            </w:r>
          </w:p>
          <w:p w14:paraId="466B414E" w14:textId="77777777" w:rsidR="008B59AE" w:rsidRDefault="008B59AE" w:rsidP="008B59AE">
            <w:pPr>
              <w:ind w:firstLine="567"/>
              <w:jc w:val="both"/>
            </w:pPr>
            <w:r>
              <w:t>в том числе:</w:t>
            </w:r>
          </w:p>
          <w:p w14:paraId="1BB5326B" w14:textId="77777777" w:rsidR="008B59AE" w:rsidRDefault="008B59AE" w:rsidP="008B59AE">
            <w:pPr>
              <w:ind w:firstLine="567"/>
              <w:jc w:val="both"/>
            </w:pPr>
            <w:r>
              <w:t>в 2022 году – 678,1 тыс. рублей;</w:t>
            </w:r>
          </w:p>
          <w:p w14:paraId="115BE7A0" w14:textId="77777777" w:rsidR="008B59AE" w:rsidRDefault="008B59AE" w:rsidP="008B59AE">
            <w:pPr>
              <w:ind w:firstLine="567"/>
              <w:jc w:val="both"/>
            </w:pPr>
            <w:r>
              <w:t>в 2023 году – 2196,1 тыс. рублей;</w:t>
            </w:r>
          </w:p>
          <w:p w14:paraId="0DD193CF" w14:textId="77777777" w:rsidR="008B59AE" w:rsidRDefault="008B59AE" w:rsidP="008B59AE">
            <w:pPr>
              <w:ind w:firstLine="567"/>
              <w:jc w:val="both"/>
            </w:pPr>
            <w:r>
              <w:t>в 2024 году – 3765,3 тыс. рублей;</w:t>
            </w:r>
          </w:p>
          <w:p w14:paraId="3C2025E5" w14:textId="77777777" w:rsidR="008B59AE" w:rsidRDefault="008B59AE" w:rsidP="008B59AE">
            <w:pPr>
              <w:ind w:firstLine="567"/>
              <w:jc w:val="both"/>
            </w:pPr>
            <w:r>
              <w:t>в 2025 году – 0 тыс. рублей;</w:t>
            </w:r>
          </w:p>
          <w:p w14:paraId="385A96C9" w14:textId="77777777" w:rsidR="008B59AE" w:rsidRDefault="008B59AE" w:rsidP="008B59AE">
            <w:pPr>
              <w:ind w:firstLine="567"/>
              <w:jc w:val="both"/>
            </w:pPr>
            <w:r>
              <w:t>в 2026–2030 годах – 0 тыс. рублей;</w:t>
            </w:r>
          </w:p>
          <w:p w14:paraId="065779A2" w14:textId="77777777" w:rsidR="008B59AE" w:rsidRDefault="008B59AE" w:rsidP="008B59AE">
            <w:pPr>
              <w:ind w:firstLine="567"/>
              <w:jc w:val="both"/>
            </w:pPr>
            <w:r>
              <w:t>в 2031–2035 годах – 0 тыс. рублей;</w:t>
            </w:r>
          </w:p>
          <w:p w14:paraId="64E202CF" w14:textId="77777777" w:rsidR="008B59AE" w:rsidRDefault="008B59AE" w:rsidP="008B59AE">
            <w:pPr>
              <w:ind w:firstLine="567"/>
              <w:jc w:val="both"/>
            </w:pPr>
            <w:r>
              <w:t>республиканского бюджета Чувашской Республики– 70,15 тыс. рублей</w:t>
            </w:r>
          </w:p>
          <w:p w14:paraId="4D929990" w14:textId="77777777" w:rsidR="008B59AE" w:rsidRDefault="008B59AE" w:rsidP="008B59AE">
            <w:pPr>
              <w:ind w:firstLine="567"/>
              <w:jc w:val="both"/>
            </w:pPr>
            <w:r>
              <w:t xml:space="preserve"> в том числе:</w:t>
            </w:r>
          </w:p>
          <w:p w14:paraId="0C1A0567" w14:textId="77777777" w:rsidR="008B59AE" w:rsidRDefault="008B59AE" w:rsidP="008B59AE">
            <w:pPr>
              <w:ind w:firstLine="567"/>
              <w:jc w:val="both"/>
            </w:pPr>
            <w:r>
              <w:t>в 2022 году – 6,9 тыс. рублей;</w:t>
            </w:r>
          </w:p>
          <w:p w14:paraId="5D4DFCF5" w14:textId="77777777" w:rsidR="008B59AE" w:rsidRDefault="008B59AE" w:rsidP="008B59AE">
            <w:pPr>
              <w:ind w:firstLine="567"/>
              <w:jc w:val="both"/>
            </w:pPr>
            <w:r>
              <w:t>в 2023 году – 22,2 тыс. рублей;</w:t>
            </w:r>
          </w:p>
          <w:p w14:paraId="13EE3A38" w14:textId="77777777" w:rsidR="008B59AE" w:rsidRDefault="008B59AE" w:rsidP="008B59AE">
            <w:pPr>
              <w:ind w:firstLine="567"/>
              <w:jc w:val="both"/>
            </w:pPr>
            <w:r>
              <w:t>в 2024 году – 38,0 тыс. рублей;</w:t>
            </w:r>
          </w:p>
          <w:p w14:paraId="353C2972" w14:textId="77777777" w:rsidR="008B59AE" w:rsidRDefault="008B59AE" w:rsidP="008B59AE">
            <w:pPr>
              <w:ind w:firstLine="567"/>
              <w:jc w:val="both"/>
            </w:pPr>
            <w:r>
              <w:t>в 2025 году – 0,2 тыс. рублей;</w:t>
            </w:r>
          </w:p>
          <w:p w14:paraId="600ECF9B" w14:textId="77777777" w:rsidR="008B59AE" w:rsidRDefault="008B59AE" w:rsidP="008B59AE">
            <w:pPr>
              <w:ind w:firstLine="567"/>
              <w:jc w:val="both"/>
            </w:pPr>
            <w:r>
              <w:t>в 2026–2030 годах – 1,4 тыс. рублей;</w:t>
            </w:r>
          </w:p>
          <w:p w14:paraId="333F5B4E" w14:textId="77777777" w:rsidR="008B59AE" w:rsidRDefault="008B59AE" w:rsidP="008B59AE">
            <w:pPr>
              <w:ind w:firstLine="567"/>
              <w:jc w:val="both"/>
            </w:pPr>
            <w:r>
              <w:t>в 2031–2035 годах – 1,5 тыс. рублей;</w:t>
            </w:r>
          </w:p>
          <w:p w14:paraId="209E8BB1" w14:textId="77777777" w:rsidR="008B59AE" w:rsidRDefault="008B59AE" w:rsidP="008B59AE">
            <w:pPr>
              <w:ind w:firstLine="567"/>
              <w:jc w:val="both"/>
            </w:pPr>
            <w:r>
              <w:t>бюджета Шумерлинского муниципального округа – 0,5 тыс. рублей, в том числе:</w:t>
            </w:r>
          </w:p>
          <w:p w14:paraId="7D61BC4B" w14:textId="77777777" w:rsidR="008B59AE" w:rsidRDefault="008B59AE" w:rsidP="008B59AE">
            <w:pPr>
              <w:ind w:firstLine="567"/>
              <w:jc w:val="both"/>
            </w:pPr>
            <w:r>
              <w:t>в 2022 году – 0,4 тыс. рублей;</w:t>
            </w:r>
          </w:p>
          <w:p w14:paraId="298195E3" w14:textId="77777777" w:rsidR="008B59AE" w:rsidRDefault="008B59AE" w:rsidP="008B59AE">
            <w:pPr>
              <w:ind w:firstLine="567"/>
              <w:jc w:val="both"/>
            </w:pPr>
            <w:r>
              <w:t>в 2023 году – 0,0 тыс. рублей;</w:t>
            </w:r>
          </w:p>
          <w:p w14:paraId="6B5FFD0E" w14:textId="77777777" w:rsidR="008B59AE" w:rsidRDefault="008B59AE" w:rsidP="008B59AE">
            <w:pPr>
              <w:ind w:firstLine="567"/>
              <w:jc w:val="both"/>
            </w:pPr>
            <w:r>
              <w:t>в 2024 году –0,0 тыс. рублей;</w:t>
            </w:r>
          </w:p>
          <w:p w14:paraId="5C7BE8E3" w14:textId="77777777" w:rsidR="008B59AE" w:rsidRDefault="008B59AE" w:rsidP="008B59AE">
            <w:pPr>
              <w:ind w:firstLine="567"/>
              <w:jc w:val="both"/>
            </w:pPr>
            <w:r>
              <w:t>в 2025 году – 0,1 тыс. рублей;</w:t>
            </w:r>
          </w:p>
          <w:p w14:paraId="18A22E66" w14:textId="77777777" w:rsidR="008B59AE" w:rsidRDefault="008B59AE" w:rsidP="008B59AE">
            <w:pPr>
              <w:ind w:firstLine="567"/>
              <w:jc w:val="both"/>
            </w:pPr>
            <w:r>
              <w:t>в 2026–2030 годах – 0,0 тыс. рублей;</w:t>
            </w:r>
          </w:p>
          <w:p w14:paraId="20DAC20B" w14:textId="21C3041E" w:rsidR="008B59AE" w:rsidRDefault="008B59AE" w:rsidP="008B59AE">
            <w:pPr>
              <w:ind w:firstLine="567"/>
              <w:jc w:val="both"/>
            </w:pPr>
            <w:r>
              <w:t>в 2031–2035 годах – 0,0 тыс. рублей»;</w:t>
            </w:r>
          </w:p>
          <w:p w14:paraId="5EA343B5" w14:textId="77777777" w:rsidR="008B59AE" w:rsidRDefault="008B59AE" w:rsidP="008B59AE">
            <w:pPr>
              <w:ind w:firstLine="567"/>
              <w:jc w:val="both"/>
            </w:pPr>
          </w:p>
        </w:tc>
      </w:tr>
    </w:tbl>
    <w:p w14:paraId="240FACFE" w14:textId="77777777" w:rsidR="008B59AE" w:rsidRDefault="008B59AE" w:rsidP="008B59AE">
      <w:pPr>
        <w:ind w:firstLine="567"/>
        <w:jc w:val="both"/>
      </w:pPr>
    </w:p>
    <w:p w14:paraId="5EA314A5" w14:textId="6A51869D" w:rsidR="008B59AE" w:rsidRPr="00CB09B7" w:rsidRDefault="008B59AE" w:rsidP="008B59AE">
      <w:pPr>
        <w:ind w:firstLine="567"/>
        <w:jc w:val="both"/>
      </w:pPr>
      <w:r w:rsidRPr="00CB09B7">
        <w:t>п</w:t>
      </w:r>
      <w:r w:rsidR="003054FA" w:rsidRPr="00CB09B7">
        <w:t xml:space="preserve">озицию </w:t>
      </w:r>
      <w:r w:rsidRPr="00CB09B7">
        <w:t>«</w:t>
      </w:r>
      <w:r w:rsidR="003054FA" w:rsidRPr="00CB09B7">
        <w:t>Целевые индикаторы и показатели подпрограммы</w:t>
      </w:r>
      <w:r w:rsidRPr="00CB09B7">
        <w:t>»</w:t>
      </w:r>
      <w:r w:rsidR="007469ED" w:rsidRPr="007469ED">
        <w:t xml:space="preserve"> </w:t>
      </w:r>
      <w:r w:rsidR="007469ED">
        <w:t>паспорта подпрограммы</w:t>
      </w:r>
      <w:r w:rsidR="007469ED" w:rsidRPr="008B59AE">
        <w:t xml:space="preserve"> «Развитие </w:t>
      </w:r>
      <w:r w:rsidR="007469ED">
        <w:t>мелиорации земель сельскохозяйственного назначения» Муниципальной программы</w:t>
      </w:r>
      <w:r w:rsidR="003054FA" w:rsidRPr="00CB09B7">
        <w:t xml:space="preserve"> изложить в следующей редакции: </w:t>
      </w:r>
    </w:p>
    <w:p w14:paraId="659F9C6D" w14:textId="77777777" w:rsidR="00CB09B7" w:rsidRPr="00CB09B7" w:rsidRDefault="00CB09B7" w:rsidP="008B59AE">
      <w:pPr>
        <w:ind w:firstLine="567"/>
        <w:jc w:val="both"/>
      </w:pPr>
    </w:p>
    <w:tbl>
      <w:tblPr>
        <w:tblStyle w:val="a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11"/>
      </w:tblGrid>
      <w:tr w:rsidR="00CB09B7" w:rsidRPr="00CB09B7" w14:paraId="6882F93B" w14:textId="77777777" w:rsidTr="00CB09B7">
        <w:tc>
          <w:tcPr>
            <w:tcW w:w="4503" w:type="dxa"/>
          </w:tcPr>
          <w:p w14:paraId="47D9988A" w14:textId="08EE57AE" w:rsidR="008B59AE" w:rsidRPr="00CB09B7" w:rsidRDefault="00CB09B7" w:rsidP="008B59AE">
            <w:pPr>
              <w:jc w:val="both"/>
            </w:pPr>
            <w:r w:rsidRPr="00CB09B7">
              <w:t>«</w:t>
            </w:r>
            <w:r w:rsidR="008B59AE" w:rsidRPr="00CB09B7">
              <w:t>Целевые индикаторы и показатели</w:t>
            </w:r>
            <w:r w:rsidRPr="00CB09B7">
              <w:t xml:space="preserve"> -</w:t>
            </w:r>
            <w:r w:rsidR="008B59AE" w:rsidRPr="00CB09B7">
              <w:t xml:space="preserve"> подпрограммы</w:t>
            </w:r>
          </w:p>
        </w:tc>
        <w:tc>
          <w:tcPr>
            <w:tcW w:w="5211" w:type="dxa"/>
          </w:tcPr>
          <w:p w14:paraId="01BDC6DF" w14:textId="6B146833" w:rsidR="008B59AE" w:rsidRPr="00CB09B7" w:rsidRDefault="008B59AE" w:rsidP="00CB09B7">
            <w:pPr>
              <w:ind w:left="175"/>
              <w:jc w:val="both"/>
            </w:pPr>
            <w:r w:rsidRPr="00CB09B7">
              <w:t>к 2025 году предусматривается: ввод в оборот необрабатываемых земель сельскохозя</w:t>
            </w:r>
            <w:r w:rsidR="00CB09B7" w:rsidRPr="00CB09B7">
              <w:t>йственного назначения – 4070 га»;</w:t>
            </w:r>
          </w:p>
        </w:tc>
      </w:tr>
    </w:tbl>
    <w:p w14:paraId="2FEFB199" w14:textId="77777777" w:rsidR="008B59AE" w:rsidRDefault="008B59AE" w:rsidP="008B59AE">
      <w:pPr>
        <w:ind w:firstLine="567"/>
        <w:jc w:val="both"/>
        <w:rPr>
          <w:color w:val="FF0000"/>
        </w:rPr>
      </w:pPr>
    </w:p>
    <w:p w14:paraId="431C7632" w14:textId="54A61D1C" w:rsidR="00416598" w:rsidRPr="00CB09B7" w:rsidRDefault="00CB09B7" w:rsidP="00CB09B7">
      <w:pPr>
        <w:ind w:firstLine="567"/>
        <w:jc w:val="both"/>
      </w:pPr>
      <w:r w:rsidRPr="00CB09B7">
        <w:lastRenderedPageBreak/>
        <w:t>в</w:t>
      </w:r>
      <w:r w:rsidR="00416598" w:rsidRPr="00CB09B7">
        <w:t xml:space="preserve"> разделе </w:t>
      </w:r>
      <w:r w:rsidR="00416598" w:rsidRPr="00CB09B7">
        <w:rPr>
          <w:lang w:val="en-US"/>
        </w:rPr>
        <w:t>II</w:t>
      </w:r>
      <w:r w:rsidRPr="00CB09B7">
        <w:t xml:space="preserve"> подпрограммы «Развитие мелиорации земель сельскохозяйственного назначения» Муниципальной программы</w:t>
      </w:r>
      <w:r w:rsidR="00416598" w:rsidRPr="00CB09B7">
        <w:t xml:space="preserve"> абзацы</w:t>
      </w:r>
      <w:r w:rsidRPr="00CB09B7">
        <w:t xml:space="preserve"> четыре </w:t>
      </w:r>
      <w:r w:rsidR="00416598" w:rsidRPr="00CB09B7">
        <w:t>-</w:t>
      </w:r>
      <w:r w:rsidRPr="00CB09B7">
        <w:t xml:space="preserve"> семь</w:t>
      </w:r>
      <w:r w:rsidR="00416598" w:rsidRPr="00CB09B7">
        <w:t xml:space="preserve"> изложить в </w:t>
      </w:r>
      <w:r w:rsidRPr="00CB09B7">
        <w:t>следующей</w:t>
      </w:r>
      <w:r w:rsidR="00416598" w:rsidRPr="00CB09B7">
        <w:t xml:space="preserve"> редакции</w:t>
      </w:r>
      <w:r w:rsidRPr="00CB09B7">
        <w:t>:</w:t>
      </w:r>
    </w:p>
    <w:p w14:paraId="4AFB07F1" w14:textId="77777777" w:rsidR="00CB09B7" w:rsidRPr="00CB09B7" w:rsidRDefault="00CB09B7" w:rsidP="00CB09B7">
      <w:pPr>
        <w:ind w:firstLine="567"/>
        <w:jc w:val="both"/>
      </w:pPr>
    </w:p>
    <w:p w14:paraId="35EF29F1" w14:textId="0CE1BC21" w:rsidR="00416598" w:rsidRPr="00CB09B7" w:rsidRDefault="00CB09B7" w:rsidP="00CB09B7">
      <w:pPr>
        <w:ind w:firstLine="567"/>
        <w:jc w:val="both"/>
      </w:pPr>
      <w:r w:rsidRPr="00CB09B7">
        <w:t>«</w:t>
      </w:r>
      <w:r w:rsidR="00416598" w:rsidRPr="00CB09B7">
        <w:t>в 2022 году – 2090 га;</w:t>
      </w:r>
    </w:p>
    <w:p w14:paraId="3328CADC" w14:textId="77777777" w:rsidR="00416598" w:rsidRPr="00CB09B7" w:rsidRDefault="00416598" w:rsidP="00CB09B7">
      <w:pPr>
        <w:ind w:firstLine="567"/>
        <w:jc w:val="both"/>
      </w:pPr>
      <w:r w:rsidRPr="00CB09B7">
        <w:t>в 2023 году –660 га;</w:t>
      </w:r>
    </w:p>
    <w:p w14:paraId="3EFB1843" w14:textId="77777777" w:rsidR="00416598" w:rsidRPr="00CB09B7" w:rsidRDefault="00416598" w:rsidP="00CB09B7">
      <w:pPr>
        <w:ind w:firstLine="567"/>
        <w:jc w:val="both"/>
      </w:pPr>
      <w:r w:rsidRPr="00CB09B7">
        <w:t>в 2024 году -660 га;</w:t>
      </w:r>
    </w:p>
    <w:p w14:paraId="41DEA0F9" w14:textId="1CFD042D" w:rsidR="00416598" w:rsidRPr="00CB09B7" w:rsidRDefault="00416598" w:rsidP="00CB09B7">
      <w:pPr>
        <w:ind w:firstLine="567"/>
        <w:jc w:val="both"/>
      </w:pPr>
      <w:r w:rsidRPr="00CB09B7">
        <w:t>в 2025 году –660</w:t>
      </w:r>
      <w:r w:rsidR="00CB09B7" w:rsidRPr="00CB09B7">
        <w:t xml:space="preserve"> </w:t>
      </w:r>
      <w:r w:rsidRPr="00CB09B7">
        <w:t>га</w:t>
      </w:r>
      <w:proofErr w:type="gramStart"/>
      <w:r w:rsidRPr="00CB09B7">
        <w:t>.</w:t>
      </w:r>
      <w:r w:rsidR="00CB09B7" w:rsidRPr="00CB09B7">
        <w:t>»;</w:t>
      </w:r>
      <w:proofErr w:type="gramEnd"/>
    </w:p>
    <w:p w14:paraId="3195F2A3" w14:textId="77777777" w:rsidR="00CB09B7" w:rsidRPr="007E1468" w:rsidRDefault="00CB09B7" w:rsidP="00CB09B7">
      <w:pPr>
        <w:ind w:firstLine="567"/>
        <w:jc w:val="both"/>
        <w:rPr>
          <w:color w:val="FF0000"/>
        </w:rPr>
      </w:pPr>
    </w:p>
    <w:p w14:paraId="14D25A1C" w14:textId="03B7A07B" w:rsidR="00416598" w:rsidRPr="00691915" w:rsidRDefault="00CB09B7" w:rsidP="00CB09B7">
      <w:pPr>
        <w:ind w:firstLine="567"/>
        <w:jc w:val="both"/>
      </w:pPr>
      <w:r w:rsidRPr="00691915">
        <w:t>в</w:t>
      </w:r>
      <w:r w:rsidR="00416598" w:rsidRPr="00691915">
        <w:t xml:space="preserve"> разделе </w:t>
      </w:r>
      <w:r w:rsidR="00416598" w:rsidRPr="00691915">
        <w:rPr>
          <w:lang w:val="en-US"/>
        </w:rPr>
        <w:t>IV</w:t>
      </w:r>
      <w:r w:rsidRPr="00691915">
        <w:t xml:space="preserve"> подпрограммы «Развитие мелиорации земель сельскохозяйственного назначения» Муниципальной программы </w:t>
      </w:r>
      <w:r w:rsidR="00416598" w:rsidRPr="00691915">
        <w:t>абзац</w:t>
      </w:r>
      <w:r w:rsidR="00691915" w:rsidRPr="00691915">
        <w:t>ы два – три изложить в следующей редакции:</w:t>
      </w:r>
    </w:p>
    <w:p w14:paraId="64D79BFE" w14:textId="302616AB" w:rsidR="00C05F23" w:rsidRPr="00691915" w:rsidRDefault="00691915" w:rsidP="00C05F23">
      <w:pPr>
        <w:ind w:firstLine="567"/>
        <w:jc w:val="both"/>
      </w:pPr>
      <w:r w:rsidRPr="00691915">
        <w:t>«</w:t>
      </w:r>
      <w:r w:rsidR="00C05F23" w:rsidRPr="00691915">
        <w:t>Прогнозируемые объемы бюджетных ассигнований на реализацию мероприятий подпрограммы в 2022 - 2035 годах составляют 6710,1 тыс. рублей.</w:t>
      </w:r>
    </w:p>
    <w:p w14:paraId="0B74BCAE" w14:textId="77777777" w:rsidR="00691915" w:rsidRPr="00691915" w:rsidRDefault="00C05F23" w:rsidP="00691915">
      <w:pPr>
        <w:ind w:firstLine="567"/>
        <w:jc w:val="both"/>
      </w:pPr>
      <w:r w:rsidRPr="00691915">
        <w:t>На 1 этапе (2022 - 2025 годы) объем финансирования подпрограммы составляет 6707,1 тыс. рублей</w:t>
      </w:r>
      <w:proofErr w:type="gramStart"/>
      <w:r w:rsidRPr="00691915">
        <w:t>.</w:t>
      </w:r>
      <w:r w:rsidR="00691915" w:rsidRPr="00691915">
        <w:t>»;</w:t>
      </w:r>
      <w:proofErr w:type="gramEnd"/>
    </w:p>
    <w:p w14:paraId="4A290CB4" w14:textId="77777777" w:rsidR="008F4C4C" w:rsidRDefault="008F4C4C" w:rsidP="00691915">
      <w:pPr>
        <w:ind w:firstLine="567"/>
        <w:jc w:val="both"/>
      </w:pPr>
    </w:p>
    <w:p w14:paraId="0CDE29DF" w14:textId="7875BF0A" w:rsidR="003F1777" w:rsidRDefault="003F1777" w:rsidP="00691915">
      <w:pPr>
        <w:ind w:firstLine="567"/>
        <w:jc w:val="both"/>
      </w:pPr>
      <w:r w:rsidRPr="00691915">
        <w:t>1.</w:t>
      </w:r>
      <w:r w:rsidR="007469ED">
        <w:t>19.</w:t>
      </w:r>
      <w:r w:rsidR="00C05F23" w:rsidRPr="00691915">
        <w:t xml:space="preserve"> П</w:t>
      </w:r>
      <w:r w:rsidRPr="00691915">
        <w:t>риложени</w:t>
      </w:r>
      <w:r w:rsidR="00C05F23" w:rsidRPr="00691915">
        <w:t>е</w:t>
      </w:r>
      <w:r w:rsidR="00691915" w:rsidRPr="00691915">
        <w:t xml:space="preserve"> к п</w:t>
      </w:r>
      <w:r w:rsidRPr="00691915">
        <w:t xml:space="preserve">одпрограмме </w:t>
      </w:r>
      <w:r w:rsidR="007469ED">
        <w:t>«</w:t>
      </w:r>
      <w:r w:rsidRPr="00691915">
        <w:t>Развитие мелиорации земель сельскохозяйственного назначения</w:t>
      </w:r>
      <w:r w:rsidR="007469ED">
        <w:t>»</w:t>
      </w:r>
      <w:r w:rsidRPr="00691915">
        <w:t xml:space="preserve"> </w:t>
      </w:r>
      <w:r w:rsidR="00691915" w:rsidRPr="00691915">
        <w:t>Муниципальной программы</w:t>
      </w:r>
      <w:r w:rsidR="00416598" w:rsidRPr="00691915">
        <w:t xml:space="preserve"> изложить в </w:t>
      </w:r>
      <w:r w:rsidR="00691915" w:rsidRPr="00691915">
        <w:t>следующей</w:t>
      </w:r>
      <w:r w:rsidR="00416598" w:rsidRPr="00691915">
        <w:t xml:space="preserve"> редакции:</w:t>
      </w:r>
    </w:p>
    <w:p w14:paraId="32B0FD6F" w14:textId="77777777" w:rsidR="00691915" w:rsidRDefault="00691915" w:rsidP="00691915">
      <w:pPr>
        <w:ind w:firstLine="567"/>
        <w:jc w:val="both"/>
        <w:sectPr w:rsidR="00691915" w:rsidSect="00C05F23">
          <w:pgSz w:w="11906" w:h="16838"/>
          <w:pgMar w:top="1134" w:right="707" w:bottom="851" w:left="1701" w:header="709" w:footer="709" w:gutter="0"/>
          <w:pgNumType w:start="1"/>
          <w:cols w:space="708"/>
          <w:titlePg/>
          <w:docGrid w:linePitch="360"/>
        </w:sectPr>
      </w:pPr>
    </w:p>
    <w:p w14:paraId="3250CCB2" w14:textId="60C9A44D" w:rsidR="00691915" w:rsidRDefault="00691915" w:rsidP="00691915">
      <w:pPr>
        <w:ind w:firstLine="567"/>
        <w:jc w:val="both"/>
      </w:pPr>
    </w:p>
    <w:p w14:paraId="36D5D75E" w14:textId="0D0811E0" w:rsidR="00691915" w:rsidRPr="00FB0DF2" w:rsidRDefault="00691915" w:rsidP="00691915">
      <w:pPr>
        <w:jc w:val="right"/>
        <w:rPr>
          <w:sz w:val="20"/>
          <w:szCs w:val="20"/>
        </w:rPr>
      </w:pPr>
      <w:r>
        <w:rPr>
          <w:sz w:val="20"/>
          <w:szCs w:val="20"/>
        </w:rPr>
        <w:t>«</w:t>
      </w:r>
      <w:r w:rsidRPr="00FB0DF2">
        <w:rPr>
          <w:sz w:val="20"/>
          <w:szCs w:val="20"/>
        </w:rPr>
        <w:t>Приложение</w:t>
      </w:r>
      <w:r>
        <w:rPr>
          <w:sz w:val="20"/>
          <w:szCs w:val="20"/>
        </w:rPr>
        <w:t xml:space="preserve"> </w:t>
      </w:r>
    </w:p>
    <w:p w14:paraId="44B4096A" w14:textId="77777777" w:rsidR="00691915" w:rsidRPr="00FB0DF2" w:rsidRDefault="00691915" w:rsidP="00691915">
      <w:pPr>
        <w:jc w:val="right"/>
        <w:rPr>
          <w:sz w:val="20"/>
          <w:szCs w:val="20"/>
        </w:rPr>
      </w:pPr>
      <w:r w:rsidRPr="00FB0DF2">
        <w:rPr>
          <w:sz w:val="20"/>
          <w:szCs w:val="20"/>
        </w:rPr>
        <w:t>к подпрограмме "Развитие мелиорации</w:t>
      </w:r>
      <w:r>
        <w:rPr>
          <w:sz w:val="20"/>
          <w:szCs w:val="20"/>
        </w:rPr>
        <w:t xml:space="preserve"> </w:t>
      </w:r>
      <w:r w:rsidRPr="00FB0DF2">
        <w:rPr>
          <w:sz w:val="20"/>
          <w:szCs w:val="20"/>
        </w:rPr>
        <w:t>земель сельскохозяйственного назначения"</w:t>
      </w:r>
    </w:p>
    <w:p w14:paraId="49DA004C" w14:textId="77777777" w:rsidR="00691915" w:rsidRPr="00FB0DF2" w:rsidRDefault="00691915" w:rsidP="00691915">
      <w:pPr>
        <w:jc w:val="right"/>
        <w:rPr>
          <w:sz w:val="20"/>
          <w:szCs w:val="20"/>
        </w:rPr>
      </w:pPr>
      <w:r w:rsidRPr="00FB0DF2">
        <w:rPr>
          <w:sz w:val="20"/>
          <w:szCs w:val="20"/>
        </w:rPr>
        <w:t xml:space="preserve"> муниципальной программы</w:t>
      </w:r>
      <w:r>
        <w:rPr>
          <w:sz w:val="20"/>
          <w:szCs w:val="20"/>
        </w:rPr>
        <w:t xml:space="preserve"> </w:t>
      </w:r>
      <w:r w:rsidRPr="00FB0DF2">
        <w:rPr>
          <w:sz w:val="20"/>
          <w:szCs w:val="20"/>
        </w:rPr>
        <w:t>Шумерлинского муниципального округа Чувашской Республики</w:t>
      </w:r>
    </w:p>
    <w:p w14:paraId="4B4A46D0" w14:textId="77777777" w:rsidR="00691915" w:rsidRPr="00FB0DF2" w:rsidRDefault="00691915" w:rsidP="00691915">
      <w:pPr>
        <w:jc w:val="right"/>
        <w:rPr>
          <w:sz w:val="20"/>
          <w:szCs w:val="20"/>
        </w:rPr>
      </w:pPr>
      <w:r w:rsidRPr="00FB0DF2">
        <w:rPr>
          <w:sz w:val="20"/>
          <w:szCs w:val="20"/>
        </w:rPr>
        <w:t>"Развитие сельского хозяйства</w:t>
      </w:r>
      <w:r>
        <w:rPr>
          <w:sz w:val="20"/>
          <w:szCs w:val="20"/>
        </w:rPr>
        <w:t xml:space="preserve"> </w:t>
      </w:r>
      <w:r w:rsidRPr="00FB0DF2">
        <w:rPr>
          <w:sz w:val="20"/>
          <w:szCs w:val="20"/>
        </w:rPr>
        <w:t xml:space="preserve">и регулирование рынка </w:t>
      </w:r>
      <w:proofErr w:type="gramStart"/>
      <w:r w:rsidRPr="00FB0DF2">
        <w:rPr>
          <w:sz w:val="20"/>
          <w:szCs w:val="20"/>
        </w:rPr>
        <w:t>сельскохозяйственной</w:t>
      </w:r>
      <w:proofErr w:type="gramEnd"/>
    </w:p>
    <w:p w14:paraId="7B8B8648" w14:textId="77777777" w:rsidR="00691915" w:rsidRPr="00FB0DF2" w:rsidRDefault="00691915" w:rsidP="00691915">
      <w:pPr>
        <w:jc w:val="right"/>
        <w:rPr>
          <w:sz w:val="20"/>
          <w:szCs w:val="20"/>
        </w:rPr>
      </w:pPr>
      <w:r w:rsidRPr="00FB0DF2">
        <w:rPr>
          <w:sz w:val="20"/>
          <w:szCs w:val="20"/>
        </w:rPr>
        <w:t>продукции, сырья и продовольствия"</w:t>
      </w:r>
    </w:p>
    <w:p w14:paraId="32AB6780" w14:textId="77777777" w:rsidR="00691915" w:rsidRPr="00561CF9" w:rsidRDefault="00691915" w:rsidP="00691915"/>
    <w:p w14:paraId="74AE7057" w14:textId="77777777" w:rsidR="00691915" w:rsidRPr="00FB0DF2" w:rsidRDefault="00691915" w:rsidP="00691915">
      <w:pPr>
        <w:jc w:val="center"/>
        <w:rPr>
          <w:b/>
          <w:bCs/>
          <w:sz w:val="20"/>
          <w:szCs w:val="20"/>
        </w:rPr>
      </w:pPr>
      <w:bookmarkStart w:id="10" w:name="Par4416"/>
      <w:bookmarkEnd w:id="10"/>
      <w:r w:rsidRPr="00FB0DF2">
        <w:rPr>
          <w:b/>
          <w:bCs/>
          <w:sz w:val="20"/>
          <w:szCs w:val="20"/>
        </w:rPr>
        <w:t>РЕСУРСНОЕ ОБЕСПЕЧЕНИЕ</w:t>
      </w:r>
    </w:p>
    <w:p w14:paraId="6318A773" w14:textId="77777777" w:rsidR="00691915" w:rsidRPr="00FB0DF2" w:rsidRDefault="00691915" w:rsidP="00691915">
      <w:pPr>
        <w:jc w:val="center"/>
        <w:rPr>
          <w:b/>
          <w:bCs/>
          <w:sz w:val="20"/>
          <w:szCs w:val="20"/>
        </w:rPr>
      </w:pPr>
      <w:r w:rsidRPr="00FB0DF2">
        <w:rPr>
          <w:b/>
          <w:bCs/>
          <w:sz w:val="20"/>
          <w:szCs w:val="20"/>
        </w:rPr>
        <w:t>РЕАЛИЗАЦИИ ПОДПРОГРАММЫ "РАЗВИТИЕ МЕЛИОРАЦИИ ЗЕМЕЛЬ</w:t>
      </w:r>
    </w:p>
    <w:p w14:paraId="43DCCBB5" w14:textId="77777777" w:rsidR="00691915" w:rsidRPr="00FB0DF2" w:rsidRDefault="00691915" w:rsidP="00691915">
      <w:pPr>
        <w:jc w:val="center"/>
        <w:rPr>
          <w:b/>
          <w:bCs/>
          <w:sz w:val="20"/>
          <w:szCs w:val="20"/>
        </w:rPr>
      </w:pPr>
      <w:r w:rsidRPr="00FB0DF2">
        <w:rPr>
          <w:b/>
          <w:bCs/>
          <w:sz w:val="20"/>
          <w:szCs w:val="20"/>
        </w:rPr>
        <w:t>СЕЛЬСКОХОЗЯЙСТВЕННОГО НАЗНАЧЕНИЯ"</w:t>
      </w:r>
    </w:p>
    <w:p w14:paraId="087FABEF" w14:textId="77777777" w:rsidR="00691915" w:rsidRPr="00FB0DF2" w:rsidRDefault="00691915" w:rsidP="00691915">
      <w:pPr>
        <w:jc w:val="center"/>
        <w:rPr>
          <w:b/>
          <w:bCs/>
          <w:sz w:val="20"/>
          <w:szCs w:val="20"/>
        </w:rPr>
      </w:pPr>
      <w:r w:rsidRPr="00FB0DF2">
        <w:rPr>
          <w:b/>
          <w:bCs/>
          <w:sz w:val="20"/>
          <w:szCs w:val="20"/>
        </w:rPr>
        <w:t>МУНИЦИПАЛЬНОЙ ПРОГРАММЫ ШУМЕРЛИНСКОГО МУНИЦИПАЛЬНОГО ОКРУГА ЧУВАШСКОЙ РЕСПУБЛИКИ "РАЗВИТИЕ СЕЛЬСКОГО ХОЗЯЙСТВА И РЕГУЛИРОВАНИЕ РЫНКА СЕЛЬСКОХОЗЯЙСТВЕННОЙ ПРОДУКЦИИ, СЫРЬЯ</w:t>
      </w:r>
    </w:p>
    <w:p w14:paraId="24F3A6C0" w14:textId="77777777" w:rsidR="00691915" w:rsidRPr="00FB0DF2" w:rsidRDefault="00691915" w:rsidP="00691915">
      <w:pPr>
        <w:jc w:val="center"/>
        <w:rPr>
          <w:b/>
          <w:bCs/>
          <w:sz w:val="20"/>
          <w:szCs w:val="20"/>
        </w:rPr>
      </w:pPr>
      <w:r w:rsidRPr="00FB0DF2">
        <w:rPr>
          <w:b/>
          <w:bCs/>
          <w:sz w:val="20"/>
          <w:szCs w:val="20"/>
        </w:rPr>
        <w:t>И ПРОДОВОЛЬСТВИЯ"</w:t>
      </w:r>
    </w:p>
    <w:p w14:paraId="2970409A" w14:textId="77777777" w:rsidR="00691915" w:rsidRPr="00691915" w:rsidRDefault="00691915" w:rsidP="00691915">
      <w:pPr>
        <w:ind w:firstLine="567"/>
        <w:jc w:val="both"/>
      </w:pPr>
    </w:p>
    <w:p w14:paraId="070F7CF7" w14:textId="77777777" w:rsidR="00691915" w:rsidRPr="007E1468" w:rsidRDefault="00691915" w:rsidP="00691915">
      <w:pPr>
        <w:ind w:firstLine="567"/>
        <w:jc w:val="both"/>
        <w:rPr>
          <w:color w:val="FF0000"/>
        </w:rPr>
      </w:pPr>
    </w:p>
    <w:tbl>
      <w:tblPr>
        <w:tblW w:w="15168" w:type="dxa"/>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276"/>
        <w:gridCol w:w="994"/>
        <w:gridCol w:w="1415"/>
        <w:gridCol w:w="680"/>
        <w:gridCol w:w="737"/>
        <w:gridCol w:w="1587"/>
        <w:gridCol w:w="602"/>
        <w:gridCol w:w="1639"/>
        <w:gridCol w:w="850"/>
        <w:gridCol w:w="851"/>
        <w:gridCol w:w="850"/>
        <w:gridCol w:w="851"/>
        <w:gridCol w:w="850"/>
        <w:gridCol w:w="851"/>
      </w:tblGrid>
      <w:tr w:rsidR="00691915" w:rsidRPr="00691915" w14:paraId="63670FAD" w14:textId="77777777" w:rsidTr="00466295">
        <w:tc>
          <w:tcPr>
            <w:tcW w:w="1135" w:type="dxa"/>
            <w:vMerge w:val="restart"/>
            <w:tcBorders>
              <w:left w:val="nil"/>
            </w:tcBorders>
          </w:tcPr>
          <w:p w14:paraId="2C506A42" w14:textId="77777777" w:rsidR="00C05F23" w:rsidRPr="00691915" w:rsidRDefault="00C05F23" w:rsidP="00466295">
            <w:pPr>
              <w:widowControl w:val="0"/>
              <w:autoSpaceDE w:val="0"/>
              <w:autoSpaceDN w:val="0"/>
              <w:jc w:val="center"/>
              <w:rPr>
                <w:sz w:val="18"/>
                <w:szCs w:val="18"/>
              </w:rPr>
            </w:pPr>
            <w:r w:rsidRPr="00691915">
              <w:rPr>
                <w:sz w:val="18"/>
                <w:szCs w:val="18"/>
              </w:rPr>
              <w:t>Статус</w:t>
            </w:r>
          </w:p>
        </w:tc>
        <w:tc>
          <w:tcPr>
            <w:tcW w:w="1276" w:type="dxa"/>
            <w:vMerge w:val="restart"/>
          </w:tcPr>
          <w:p w14:paraId="2409406B" w14:textId="77777777" w:rsidR="00C05F23" w:rsidRPr="00691915" w:rsidRDefault="00C05F23" w:rsidP="00466295">
            <w:pPr>
              <w:widowControl w:val="0"/>
              <w:autoSpaceDE w:val="0"/>
              <w:autoSpaceDN w:val="0"/>
              <w:jc w:val="center"/>
              <w:rPr>
                <w:sz w:val="18"/>
                <w:szCs w:val="18"/>
              </w:rPr>
            </w:pPr>
            <w:r w:rsidRPr="00691915">
              <w:rPr>
                <w:sz w:val="18"/>
                <w:szCs w:val="18"/>
              </w:rPr>
              <w:t>Наименование подпрограммы муниципальной программы Шумерлинского муниципального округа Чувашской Республики (основного мероприятия, мероприятия)</w:t>
            </w:r>
          </w:p>
        </w:tc>
        <w:tc>
          <w:tcPr>
            <w:tcW w:w="994" w:type="dxa"/>
            <w:vMerge w:val="restart"/>
          </w:tcPr>
          <w:p w14:paraId="11F90591" w14:textId="77777777" w:rsidR="00C05F23" w:rsidRPr="00691915" w:rsidRDefault="00C05F23" w:rsidP="00466295">
            <w:pPr>
              <w:widowControl w:val="0"/>
              <w:autoSpaceDE w:val="0"/>
              <w:autoSpaceDN w:val="0"/>
              <w:jc w:val="center"/>
              <w:rPr>
                <w:sz w:val="18"/>
                <w:szCs w:val="18"/>
              </w:rPr>
            </w:pPr>
            <w:r w:rsidRPr="00691915">
              <w:rPr>
                <w:sz w:val="18"/>
                <w:szCs w:val="18"/>
              </w:rPr>
              <w:t xml:space="preserve">Задача подпрограммы </w:t>
            </w:r>
          </w:p>
          <w:p w14:paraId="19574419" w14:textId="77777777" w:rsidR="00C05F23" w:rsidRPr="00691915" w:rsidRDefault="00C05F23" w:rsidP="00466295">
            <w:pPr>
              <w:widowControl w:val="0"/>
              <w:autoSpaceDE w:val="0"/>
              <w:autoSpaceDN w:val="0"/>
              <w:jc w:val="center"/>
              <w:rPr>
                <w:sz w:val="18"/>
                <w:szCs w:val="18"/>
              </w:rPr>
            </w:pPr>
            <w:r w:rsidRPr="00691915">
              <w:rPr>
                <w:sz w:val="18"/>
                <w:szCs w:val="18"/>
              </w:rPr>
              <w:t>муниципальной программы  Шумерлинского муниципального округа Чувашской Республики</w:t>
            </w:r>
          </w:p>
        </w:tc>
        <w:tc>
          <w:tcPr>
            <w:tcW w:w="1415" w:type="dxa"/>
            <w:vMerge w:val="restart"/>
          </w:tcPr>
          <w:p w14:paraId="43DC444E" w14:textId="77777777" w:rsidR="00C05F23" w:rsidRPr="00691915" w:rsidRDefault="00C05F23" w:rsidP="00466295">
            <w:pPr>
              <w:widowControl w:val="0"/>
              <w:autoSpaceDE w:val="0"/>
              <w:autoSpaceDN w:val="0"/>
              <w:jc w:val="center"/>
              <w:rPr>
                <w:sz w:val="18"/>
                <w:szCs w:val="18"/>
              </w:rPr>
            </w:pPr>
            <w:r w:rsidRPr="00691915">
              <w:rPr>
                <w:sz w:val="18"/>
                <w:szCs w:val="18"/>
              </w:rPr>
              <w:t>Ответственный исполнитель, соисполнитель</w:t>
            </w:r>
          </w:p>
        </w:tc>
        <w:tc>
          <w:tcPr>
            <w:tcW w:w="3606" w:type="dxa"/>
            <w:gridSpan w:val="4"/>
          </w:tcPr>
          <w:p w14:paraId="74353A47" w14:textId="77777777" w:rsidR="00C05F23" w:rsidRPr="00691915" w:rsidRDefault="00C05F23" w:rsidP="00466295">
            <w:pPr>
              <w:widowControl w:val="0"/>
              <w:autoSpaceDE w:val="0"/>
              <w:autoSpaceDN w:val="0"/>
              <w:jc w:val="center"/>
              <w:rPr>
                <w:sz w:val="18"/>
                <w:szCs w:val="18"/>
              </w:rPr>
            </w:pPr>
            <w:r w:rsidRPr="00691915">
              <w:rPr>
                <w:sz w:val="18"/>
                <w:szCs w:val="18"/>
              </w:rPr>
              <w:t>Код бюджетной классификации</w:t>
            </w:r>
          </w:p>
        </w:tc>
        <w:tc>
          <w:tcPr>
            <w:tcW w:w="1639" w:type="dxa"/>
            <w:vMerge w:val="restart"/>
          </w:tcPr>
          <w:p w14:paraId="39099CBF" w14:textId="77777777" w:rsidR="00C05F23" w:rsidRPr="00691915" w:rsidRDefault="00C05F23" w:rsidP="00466295">
            <w:pPr>
              <w:widowControl w:val="0"/>
              <w:autoSpaceDE w:val="0"/>
              <w:autoSpaceDN w:val="0"/>
              <w:jc w:val="center"/>
              <w:rPr>
                <w:sz w:val="18"/>
                <w:szCs w:val="18"/>
              </w:rPr>
            </w:pPr>
            <w:r w:rsidRPr="00691915">
              <w:rPr>
                <w:sz w:val="18"/>
                <w:szCs w:val="18"/>
              </w:rPr>
              <w:t>Источники финансирования</w:t>
            </w:r>
          </w:p>
        </w:tc>
        <w:tc>
          <w:tcPr>
            <w:tcW w:w="5103" w:type="dxa"/>
            <w:gridSpan w:val="6"/>
          </w:tcPr>
          <w:p w14:paraId="40CF150B" w14:textId="77777777" w:rsidR="00C05F23" w:rsidRPr="00691915" w:rsidRDefault="00C05F23" w:rsidP="00466295">
            <w:pPr>
              <w:widowControl w:val="0"/>
              <w:autoSpaceDE w:val="0"/>
              <w:autoSpaceDN w:val="0"/>
              <w:jc w:val="center"/>
              <w:rPr>
                <w:sz w:val="18"/>
                <w:szCs w:val="18"/>
              </w:rPr>
            </w:pPr>
          </w:p>
        </w:tc>
      </w:tr>
      <w:tr w:rsidR="00691915" w:rsidRPr="00691915" w14:paraId="3B02B2E7" w14:textId="77777777" w:rsidTr="00466295">
        <w:tc>
          <w:tcPr>
            <w:tcW w:w="1135" w:type="dxa"/>
            <w:vMerge/>
            <w:tcBorders>
              <w:left w:val="nil"/>
            </w:tcBorders>
          </w:tcPr>
          <w:p w14:paraId="03D14109" w14:textId="77777777" w:rsidR="00C05F23" w:rsidRPr="00691915" w:rsidRDefault="00C05F23" w:rsidP="00466295">
            <w:pPr>
              <w:widowControl w:val="0"/>
              <w:autoSpaceDE w:val="0"/>
              <w:autoSpaceDN w:val="0"/>
              <w:jc w:val="center"/>
              <w:rPr>
                <w:sz w:val="18"/>
                <w:szCs w:val="18"/>
              </w:rPr>
            </w:pPr>
          </w:p>
        </w:tc>
        <w:tc>
          <w:tcPr>
            <w:tcW w:w="1276" w:type="dxa"/>
            <w:vMerge/>
          </w:tcPr>
          <w:p w14:paraId="0DB899F0" w14:textId="77777777" w:rsidR="00C05F23" w:rsidRPr="00691915" w:rsidRDefault="00C05F23" w:rsidP="00466295">
            <w:pPr>
              <w:widowControl w:val="0"/>
              <w:autoSpaceDE w:val="0"/>
              <w:autoSpaceDN w:val="0"/>
              <w:jc w:val="center"/>
              <w:rPr>
                <w:sz w:val="18"/>
                <w:szCs w:val="18"/>
              </w:rPr>
            </w:pPr>
          </w:p>
        </w:tc>
        <w:tc>
          <w:tcPr>
            <w:tcW w:w="994" w:type="dxa"/>
            <w:vMerge/>
          </w:tcPr>
          <w:p w14:paraId="7DF65158" w14:textId="77777777" w:rsidR="00C05F23" w:rsidRPr="00691915" w:rsidRDefault="00C05F23" w:rsidP="00466295">
            <w:pPr>
              <w:widowControl w:val="0"/>
              <w:autoSpaceDE w:val="0"/>
              <w:autoSpaceDN w:val="0"/>
              <w:jc w:val="center"/>
              <w:rPr>
                <w:sz w:val="18"/>
                <w:szCs w:val="18"/>
              </w:rPr>
            </w:pPr>
          </w:p>
        </w:tc>
        <w:tc>
          <w:tcPr>
            <w:tcW w:w="1415" w:type="dxa"/>
            <w:vMerge/>
          </w:tcPr>
          <w:p w14:paraId="6D9B8FE8" w14:textId="77777777" w:rsidR="00C05F23" w:rsidRPr="00691915" w:rsidRDefault="00C05F23" w:rsidP="00466295">
            <w:pPr>
              <w:widowControl w:val="0"/>
              <w:autoSpaceDE w:val="0"/>
              <w:autoSpaceDN w:val="0"/>
              <w:jc w:val="center"/>
              <w:rPr>
                <w:sz w:val="18"/>
                <w:szCs w:val="18"/>
              </w:rPr>
            </w:pPr>
          </w:p>
        </w:tc>
        <w:tc>
          <w:tcPr>
            <w:tcW w:w="680" w:type="dxa"/>
          </w:tcPr>
          <w:p w14:paraId="03ECA9B3" w14:textId="77777777" w:rsidR="00C05F23" w:rsidRPr="00691915" w:rsidRDefault="00C05F23" w:rsidP="00466295">
            <w:pPr>
              <w:widowControl w:val="0"/>
              <w:autoSpaceDE w:val="0"/>
              <w:autoSpaceDN w:val="0"/>
              <w:jc w:val="center"/>
              <w:rPr>
                <w:sz w:val="18"/>
                <w:szCs w:val="18"/>
              </w:rPr>
            </w:pPr>
            <w:r w:rsidRPr="00691915">
              <w:rPr>
                <w:sz w:val="18"/>
                <w:szCs w:val="18"/>
              </w:rPr>
              <w:t>главный распорядитель бюджетных средств</w:t>
            </w:r>
          </w:p>
        </w:tc>
        <w:tc>
          <w:tcPr>
            <w:tcW w:w="737" w:type="dxa"/>
          </w:tcPr>
          <w:p w14:paraId="2936F997" w14:textId="77777777" w:rsidR="00C05F23" w:rsidRPr="00691915" w:rsidRDefault="00C05F23" w:rsidP="00466295">
            <w:pPr>
              <w:widowControl w:val="0"/>
              <w:autoSpaceDE w:val="0"/>
              <w:autoSpaceDN w:val="0"/>
              <w:jc w:val="center"/>
              <w:rPr>
                <w:sz w:val="18"/>
                <w:szCs w:val="18"/>
              </w:rPr>
            </w:pPr>
            <w:r w:rsidRPr="00691915">
              <w:rPr>
                <w:sz w:val="18"/>
                <w:szCs w:val="18"/>
              </w:rPr>
              <w:t>раздел, подраздел</w:t>
            </w:r>
          </w:p>
        </w:tc>
        <w:tc>
          <w:tcPr>
            <w:tcW w:w="1587" w:type="dxa"/>
          </w:tcPr>
          <w:p w14:paraId="3D11ED39" w14:textId="77777777" w:rsidR="00C05F23" w:rsidRPr="00691915" w:rsidRDefault="00C05F23" w:rsidP="00466295">
            <w:pPr>
              <w:widowControl w:val="0"/>
              <w:autoSpaceDE w:val="0"/>
              <w:autoSpaceDN w:val="0"/>
              <w:jc w:val="center"/>
              <w:rPr>
                <w:sz w:val="18"/>
                <w:szCs w:val="18"/>
              </w:rPr>
            </w:pPr>
            <w:r w:rsidRPr="00691915">
              <w:rPr>
                <w:sz w:val="18"/>
                <w:szCs w:val="18"/>
              </w:rPr>
              <w:t>целевая статья расходов</w:t>
            </w:r>
          </w:p>
        </w:tc>
        <w:tc>
          <w:tcPr>
            <w:tcW w:w="602" w:type="dxa"/>
          </w:tcPr>
          <w:p w14:paraId="73C6759A" w14:textId="77777777" w:rsidR="00C05F23" w:rsidRPr="00691915" w:rsidRDefault="00C05F23" w:rsidP="00466295">
            <w:pPr>
              <w:widowControl w:val="0"/>
              <w:autoSpaceDE w:val="0"/>
              <w:autoSpaceDN w:val="0"/>
              <w:jc w:val="center"/>
              <w:rPr>
                <w:sz w:val="18"/>
                <w:szCs w:val="18"/>
              </w:rPr>
            </w:pPr>
            <w:r w:rsidRPr="00691915">
              <w:rPr>
                <w:sz w:val="18"/>
                <w:szCs w:val="18"/>
              </w:rPr>
              <w:t>группа (подгруппа) вида расходов</w:t>
            </w:r>
          </w:p>
        </w:tc>
        <w:tc>
          <w:tcPr>
            <w:tcW w:w="1639" w:type="dxa"/>
            <w:vMerge/>
          </w:tcPr>
          <w:p w14:paraId="1F9A833E" w14:textId="77777777" w:rsidR="00C05F23" w:rsidRPr="00691915" w:rsidRDefault="00C05F23" w:rsidP="00466295">
            <w:pPr>
              <w:widowControl w:val="0"/>
              <w:autoSpaceDE w:val="0"/>
              <w:autoSpaceDN w:val="0"/>
              <w:jc w:val="center"/>
              <w:rPr>
                <w:sz w:val="18"/>
                <w:szCs w:val="18"/>
              </w:rPr>
            </w:pPr>
          </w:p>
        </w:tc>
        <w:tc>
          <w:tcPr>
            <w:tcW w:w="850" w:type="dxa"/>
          </w:tcPr>
          <w:p w14:paraId="05A9A364" w14:textId="77777777" w:rsidR="00C05F23" w:rsidRPr="00691915" w:rsidRDefault="00C05F23" w:rsidP="00466295">
            <w:pPr>
              <w:widowControl w:val="0"/>
              <w:autoSpaceDE w:val="0"/>
              <w:autoSpaceDN w:val="0"/>
              <w:jc w:val="center"/>
              <w:rPr>
                <w:sz w:val="18"/>
                <w:szCs w:val="18"/>
              </w:rPr>
            </w:pPr>
            <w:r w:rsidRPr="00691915">
              <w:rPr>
                <w:sz w:val="18"/>
                <w:szCs w:val="18"/>
              </w:rPr>
              <w:t>2022</w:t>
            </w:r>
          </w:p>
        </w:tc>
        <w:tc>
          <w:tcPr>
            <w:tcW w:w="851" w:type="dxa"/>
          </w:tcPr>
          <w:p w14:paraId="57EDD9D7" w14:textId="77777777" w:rsidR="00C05F23" w:rsidRPr="00691915" w:rsidRDefault="00C05F23" w:rsidP="00466295">
            <w:pPr>
              <w:widowControl w:val="0"/>
              <w:autoSpaceDE w:val="0"/>
              <w:autoSpaceDN w:val="0"/>
              <w:jc w:val="center"/>
              <w:rPr>
                <w:sz w:val="18"/>
                <w:szCs w:val="18"/>
              </w:rPr>
            </w:pPr>
            <w:r w:rsidRPr="00691915">
              <w:rPr>
                <w:sz w:val="18"/>
                <w:szCs w:val="18"/>
              </w:rPr>
              <w:t>2023</w:t>
            </w:r>
          </w:p>
        </w:tc>
        <w:tc>
          <w:tcPr>
            <w:tcW w:w="850" w:type="dxa"/>
          </w:tcPr>
          <w:p w14:paraId="5ACAF4E1" w14:textId="77777777" w:rsidR="00C05F23" w:rsidRPr="00691915" w:rsidRDefault="00C05F23" w:rsidP="00466295">
            <w:pPr>
              <w:widowControl w:val="0"/>
              <w:autoSpaceDE w:val="0"/>
              <w:autoSpaceDN w:val="0"/>
              <w:jc w:val="center"/>
              <w:rPr>
                <w:sz w:val="18"/>
                <w:szCs w:val="18"/>
              </w:rPr>
            </w:pPr>
            <w:r w:rsidRPr="00691915">
              <w:rPr>
                <w:sz w:val="18"/>
                <w:szCs w:val="18"/>
              </w:rPr>
              <w:t>2024</w:t>
            </w:r>
          </w:p>
        </w:tc>
        <w:tc>
          <w:tcPr>
            <w:tcW w:w="851" w:type="dxa"/>
          </w:tcPr>
          <w:p w14:paraId="37214B88" w14:textId="77777777" w:rsidR="00C05F23" w:rsidRPr="00691915" w:rsidRDefault="00C05F23" w:rsidP="00466295">
            <w:pPr>
              <w:widowControl w:val="0"/>
              <w:autoSpaceDE w:val="0"/>
              <w:autoSpaceDN w:val="0"/>
              <w:jc w:val="center"/>
              <w:rPr>
                <w:sz w:val="18"/>
                <w:szCs w:val="18"/>
              </w:rPr>
            </w:pPr>
            <w:r w:rsidRPr="00691915">
              <w:rPr>
                <w:sz w:val="18"/>
                <w:szCs w:val="18"/>
              </w:rPr>
              <w:t>2025</w:t>
            </w:r>
          </w:p>
        </w:tc>
        <w:tc>
          <w:tcPr>
            <w:tcW w:w="850" w:type="dxa"/>
          </w:tcPr>
          <w:p w14:paraId="135B7A8C" w14:textId="77777777" w:rsidR="00C05F23" w:rsidRPr="00691915" w:rsidRDefault="00C05F23" w:rsidP="00466295">
            <w:pPr>
              <w:widowControl w:val="0"/>
              <w:autoSpaceDE w:val="0"/>
              <w:autoSpaceDN w:val="0"/>
              <w:jc w:val="center"/>
              <w:rPr>
                <w:sz w:val="18"/>
                <w:szCs w:val="18"/>
              </w:rPr>
            </w:pPr>
            <w:r w:rsidRPr="00691915">
              <w:rPr>
                <w:sz w:val="18"/>
                <w:szCs w:val="18"/>
              </w:rPr>
              <w:t>2026 - 2030</w:t>
            </w:r>
          </w:p>
        </w:tc>
        <w:tc>
          <w:tcPr>
            <w:tcW w:w="851" w:type="dxa"/>
            <w:tcBorders>
              <w:right w:val="nil"/>
            </w:tcBorders>
          </w:tcPr>
          <w:p w14:paraId="3779140B" w14:textId="77777777" w:rsidR="00C05F23" w:rsidRPr="00691915" w:rsidRDefault="00C05F23" w:rsidP="00466295">
            <w:pPr>
              <w:widowControl w:val="0"/>
              <w:autoSpaceDE w:val="0"/>
              <w:autoSpaceDN w:val="0"/>
              <w:jc w:val="center"/>
              <w:rPr>
                <w:sz w:val="18"/>
                <w:szCs w:val="18"/>
              </w:rPr>
            </w:pPr>
            <w:r w:rsidRPr="00691915">
              <w:rPr>
                <w:sz w:val="18"/>
                <w:szCs w:val="18"/>
              </w:rPr>
              <w:t>2031 - 2035</w:t>
            </w:r>
          </w:p>
        </w:tc>
      </w:tr>
      <w:tr w:rsidR="00691915" w:rsidRPr="00691915" w14:paraId="51B6E938" w14:textId="77777777" w:rsidTr="00466295">
        <w:tc>
          <w:tcPr>
            <w:tcW w:w="1135" w:type="dxa"/>
            <w:tcBorders>
              <w:left w:val="nil"/>
            </w:tcBorders>
          </w:tcPr>
          <w:p w14:paraId="719617A4" w14:textId="77777777" w:rsidR="00C05F23" w:rsidRPr="00691915" w:rsidRDefault="00C05F23" w:rsidP="00466295">
            <w:pPr>
              <w:widowControl w:val="0"/>
              <w:autoSpaceDE w:val="0"/>
              <w:autoSpaceDN w:val="0"/>
              <w:jc w:val="center"/>
              <w:rPr>
                <w:sz w:val="18"/>
                <w:szCs w:val="18"/>
              </w:rPr>
            </w:pPr>
            <w:r w:rsidRPr="00691915">
              <w:rPr>
                <w:sz w:val="18"/>
                <w:szCs w:val="18"/>
              </w:rPr>
              <w:t>1</w:t>
            </w:r>
          </w:p>
        </w:tc>
        <w:tc>
          <w:tcPr>
            <w:tcW w:w="1276" w:type="dxa"/>
          </w:tcPr>
          <w:p w14:paraId="2615D29C" w14:textId="77777777" w:rsidR="00C05F23" w:rsidRPr="00691915" w:rsidRDefault="00C05F23" w:rsidP="00466295">
            <w:pPr>
              <w:widowControl w:val="0"/>
              <w:autoSpaceDE w:val="0"/>
              <w:autoSpaceDN w:val="0"/>
              <w:jc w:val="center"/>
              <w:rPr>
                <w:sz w:val="18"/>
                <w:szCs w:val="18"/>
              </w:rPr>
            </w:pPr>
            <w:r w:rsidRPr="00691915">
              <w:rPr>
                <w:sz w:val="18"/>
                <w:szCs w:val="18"/>
              </w:rPr>
              <w:t>2</w:t>
            </w:r>
          </w:p>
        </w:tc>
        <w:tc>
          <w:tcPr>
            <w:tcW w:w="994" w:type="dxa"/>
          </w:tcPr>
          <w:p w14:paraId="2E3D7108" w14:textId="77777777" w:rsidR="00C05F23" w:rsidRPr="00691915" w:rsidRDefault="00C05F23" w:rsidP="00466295">
            <w:pPr>
              <w:widowControl w:val="0"/>
              <w:autoSpaceDE w:val="0"/>
              <w:autoSpaceDN w:val="0"/>
              <w:jc w:val="center"/>
              <w:rPr>
                <w:sz w:val="18"/>
                <w:szCs w:val="18"/>
              </w:rPr>
            </w:pPr>
            <w:r w:rsidRPr="00691915">
              <w:rPr>
                <w:sz w:val="18"/>
                <w:szCs w:val="18"/>
              </w:rPr>
              <w:t>3</w:t>
            </w:r>
          </w:p>
        </w:tc>
        <w:tc>
          <w:tcPr>
            <w:tcW w:w="1415" w:type="dxa"/>
          </w:tcPr>
          <w:p w14:paraId="062608E4" w14:textId="77777777" w:rsidR="00C05F23" w:rsidRPr="00691915" w:rsidRDefault="00C05F23" w:rsidP="00466295">
            <w:pPr>
              <w:widowControl w:val="0"/>
              <w:autoSpaceDE w:val="0"/>
              <w:autoSpaceDN w:val="0"/>
              <w:jc w:val="center"/>
              <w:rPr>
                <w:sz w:val="18"/>
                <w:szCs w:val="18"/>
              </w:rPr>
            </w:pPr>
            <w:r w:rsidRPr="00691915">
              <w:rPr>
                <w:sz w:val="18"/>
                <w:szCs w:val="18"/>
              </w:rPr>
              <w:t>4</w:t>
            </w:r>
          </w:p>
        </w:tc>
        <w:tc>
          <w:tcPr>
            <w:tcW w:w="680" w:type="dxa"/>
          </w:tcPr>
          <w:p w14:paraId="7C2FC327" w14:textId="77777777" w:rsidR="00C05F23" w:rsidRPr="00691915" w:rsidRDefault="00C05F23" w:rsidP="00466295">
            <w:pPr>
              <w:widowControl w:val="0"/>
              <w:autoSpaceDE w:val="0"/>
              <w:autoSpaceDN w:val="0"/>
              <w:jc w:val="center"/>
              <w:rPr>
                <w:sz w:val="18"/>
                <w:szCs w:val="18"/>
              </w:rPr>
            </w:pPr>
            <w:r w:rsidRPr="00691915">
              <w:rPr>
                <w:sz w:val="18"/>
                <w:szCs w:val="18"/>
              </w:rPr>
              <w:t>5</w:t>
            </w:r>
          </w:p>
        </w:tc>
        <w:tc>
          <w:tcPr>
            <w:tcW w:w="737" w:type="dxa"/>
          </w:tcPr>
          <w:p w14:paraId="4F5EB570" w14:textId="77777777" w:rsidR="00C05F23" w:rsidRPr="00691915" w:rsidRDefault="00C05F23" w:rsidP="00466295">
            <w:pPr>
              <w:widowControl w:val="0"/>
              <w:autoSpaceDE w:val="0"/>
              <w:autoSpaceDN w:val="0"/>
              <w:jc w:val="center"/>
              <w:rPr>
                <w:sz w:val="18"/>
                <w:szCs w:val="18"/>
              </w:rPr>
            </w:pPr>
            <w:r w:rsidRPr="00691915">
              <w:rPr>
                <w:sz w:val="18"/>
                <w:szCs w:val="18"/>
              </w:rPr>
              <w:t>6</w:t>
            </w:r>
          </w:p>
        </w:tc>
        <w:tc>
          <w:tcPr>
            <w:tcW w:w="1587" w:type="dxa"/>
          </w:tcPr>
          <w:p w14:paraId="7F6376B4" w14:textId="77777777" w:rsidR="00C05F23" w:rsidRPr="00691915" w:rsidRDefault="00C05F23" w:rsidP="00466295">
            <w:pPr>
              <w:widowControl w:val="0"/>
              <w:autoSpaceDE w:val="0"/>
              <w:autoSpaceDN w:val="0"/>
              <w:jc w:val="center"/>
              <w:rPr>
                <w:sz w:val="18"/>
                <w:szCs w:val="18"/>
              </w:rPr>
            </w:pPr>
            <w:r w:rsidRPr="00691915">
              <w:rPr>
                <w:sz w:val="18"/>
                <w:szCs w:val="18"/>
              </w:rPr>
              <w:t>7</w:t>
            </w:r>
          </w:p>
        </w:tc>
        <w:tc>
          <w:tcPr>
            <w:tcW w:w="602" w:type="dxa"/>
          </w:tcPr>
          <w:p w14:paraId="25CDE29C" w14:textId="77777777" w:rsidR="00C05F23" w:rsidRPr="00691915" w:rsidRDefault="00C05F23" w:rsidP="00466295">
            <w:pPr>
              <w:widowControl w:val="0"/>
              <w:autoSpaceDE w:val="0"/>
              <w:autoSpaceDN w:val="0"/>
              <w:jc w:val="center"/>
              <w:rPr>
                <w:sz w:val="18"/>
                <w:szCs w:val="18"/>
              </w:rPr>
            </w:pPr>
            <w:r w:rsidRPr="00691915">
              <w:rPr>
                <w:sz w:val="18"/>
                <w:szCs w:val="18"/>
              </w:rPr>
              <w:t>8</w:t>
            </w:r>
          </w:p>
        </w:tc>
        <w:tc>
          <w:tcPr>
            <w:tcW w:w="1639" w:type="dxa"/>
          </w:tcPr>
          <w:p w14:paraId="667B4107" w14:textId="77777777" w:rsidR="00C05F23" w:rsidRPr="00691915" w:rsidRDefault="00C05F23" w:rsidP="00466295">
            <w:pPr>
              <w:widowControl w:val="0"/>
              <w:autoSpaceDE w:val="0"/>
              <w:autoSpaceDN w:val="0"/>
              <w:jc w:val="center"/>
              <w:rPr>
                <w:sz w:val="18"/>
                <w:szCs w:val="18"/>
              </w:rPr>
            </w:pPr>
            <w:r w:rsidRPr="00691915">
              <w:rPr>
                <w:sz w:val="18"/>
                <w:szCs w:val="18"/>
              </w:rPr>
              <w:t>9</w:t>
            </w:r>
          </w:p>
        </w:tc>
        <w:tc>
          <w:tcPr>
            <w:tcW w:w="850" w:type="dxa"/>
          </w:tcPr>
          <w:p w14:paraId="217A98E3" w14:textId="77777777" w:rsidR="00C05F23" w:rsidRPr="00691915" w:rsidRDefault="00C05F23" w:rsidP="00466295">
            <w:pPr>
              <w:widowControl w:val="0"/>
              <w:autoSpaceDE w:val="0"/>
              <w:autoSpaceDN w:val="0"/>
              <w:jc w:val="center"/>
              <w:rPr>
                <w:sz w:val="18"/>
                <w:szCs w:val="18"/>
              </w:rPr>
            </w:pPr>
            <w:r w:rsidRPr="00691915">
              <w:rPr>
                <w:sz w:val="18"/>
                <w:szCs w:val="18"/>
              </w:rPr>
              <w:t>13</w:t>
            </w:r>
          </w:p>
        </w:tc>
        <w:tc>
          <w:tcPr>
            <w:tcW w:w="851" w:type="dxa"/>
          </w:tcPr>
          <w:p w14:paraId="77481327" w14:textId="77777777" w:rsidR="00C05F23" w:rsidRPr="00691915" w:rsidRDefault="00C05F23" w:rsidP="00466295">
            <w:pPr>
              <w:widowControl w:val="0"/>
              <w:autoSpaceDE w:val="0"/>
              <w:autoSpaceDN w:val="0"/>
              <w:jc w:val="center"/>
              <w:rPr>
                <w:sz w:val="18"/>
                <w:szCs w:val="18"/>
              </w:rPr>
            </w:pPr>
            <w:r w:rsidRPr="00691915">
              <w:rPr>
                <w:sz w:val="18"/>
                <w:szCs w:val="18"/>
              </w:rPr>
              <w:t>14</w:t>
            </w:r>
          </w:p>
        </w:tc>
        <w:tc>
          <w:tcPr>
            <w:tcW w:w="850" w:type="dxa"/>
          </w:tcPr>
          <w:p w14:paraId="2313C571" w14:textId="77777777" w:rsidR="00C05F23" w:rsidRPr="00691915" w:rsidRDefault="00C05F23" w:rsidP="00466295">
            <w:pPr>
              <w:widowControl w:val="0"/>
              <w:autoSpaceDE w:val="0"/>
              <w:autoSpaceDN w:val="0"/>
              <w:jc w:val="center"/>
              <w:rPr>
                <w:sz w:val="18"/>
                <w:szCs w:val="18"/>
              </w:rPr>
            </w:pPr>
            <w:r w:rsidRPr="00691915">
              <w:rPr>
                <w:sz w:val="18"/>
                <w:szCs w:val="18"/>
              </w:rPr>
              <w:t>15</w:t>
            </w:r>
          </w:p>
        </w:tc>
        <w:tc>
          <w:tcPr>
            <w:tcW w:w="851" w:type="dxa"/>
          </w:tcPr>
          <w:p w14:paraId="488A46B5" w14:textId="77777777" w:rsidR="00C05F23" w:rsidRPr="00691915" w:rsidRDefault="00C05F23" w:rsidP="00466295">
            <w:pPr>
              <w:widowControl w:val="0"/>
              <w:autoSpaceDE w:val="0"/>
              <w:autoSpaceDN w:val="0"/>
              <w:jc w:val="center"/>
              <w:rPr>
                <w:sz w:val="18"/>
                <w:szCs w:val="18"/>
              </w:rPr>
            </w:pPr>
            <w:r w:rsidRPr="00691915">
              <w:rPr>
                <w:sz w:val="18"/>
                <w:szCs w:val="18"/>
              </w:rPr>
              <w:t>16</w:t>
            </w:r>
          </w:p>
        </w:tc>
        <w:tc>
          <w:tcPr>
            <w:tcW w:w="850" w:type="dxa"/>
          </w:tcPr>
          <w:p w14:paraId="7BC7729B" w14:textId="77777777" w:rsidR="00C05F23" w:rsidRPr="00691915" w:rsidRDefault="00C05F23" w:rsidP="00466295">
            <w:pPr>
              <w:widowControl w:val="0"/>
              <w:autoSpaceDE w:val="0"/>
              <w:autoSpaceDN w:val="0"/>
              <w:jc w:val="center"/>
              <w:rPr>
                <w:sz w:val="18"/>
                <w:szCs w:val="18"/>
              </w:rPr>
            </w:pPr>
            <w:r w:rsidRPr="00691915">
              <w:rPr>
                <w:sz w:val="18"/>
                <w:szCs w:val="18"/>
              </w:rPr>
              <w:t>17</w:t>
            </w:r>
          </w:p>
        </w:tc>
        <w:tc>
          <w:tcPr>
            <w:tcW w:w="851" w:type="dxa"/>
            <w:tcBorders>
              <w:right w:val="nil"/>
            </w:tcBorders>
          </w:tcPr>
          <w:p w14:paraId="2D8490E2" w14:textId="77777777" w:rsidR="00C05F23" w:rsidRPr="00691915" w:rsidRDefault="00C05F23" w:rsidP="00466295">
            <w:pPr>
              <w:widowControl w:val="0"/>
              <w:autoSpaceDE w:val="0"/>
              <w:autoSpaceDN w:val="0"/>
              <w:jc w:val="center"/>
              <w:rPr>
                <w:sz w:val="18"/>
                <w:szCs w:val="18"/>
              </w:rPr>
            </w:pPr>
            <w:r w:rsidRPr="00691915">
              <w:rPr>
                <w:sz w:val="18"/>
                <w:szCs w:val="18"/>
              </w:rPr>
              <w:t>18</w:t>
            </w:r>
          </w:p>
        </w:tc>
      </w:tr>
      <w:tr w:rsidR="00691915" w:rsidRPr="00691915" w14:paraId="4E4AE160" w14:textId="77777777" w:rsidTr="00466295">
        <w:tc>
          <w:tcPr>
            <w:tcW w:w="1135" w:type="dxa"/>
            <w:vMerge w:val="restart"/>
            <w:tcBorders>
              <w:left w:val="nil"/>
            </w:tcBorders>
          </w:tcPr>
          <w:p w14:paraId="711DEF3E" w14:textId="77777777" w:rsidR="00C05F23" w:rsidRPr="00691915" w:rsidRDefault="00C05F23" w:rsidP="00466295">
            <w:pPr>
              <w:widowControl w:val="0"/>
              <w:autoSpaceDE w:val="0"/>
              <w:autoSpaceDN w:val="0"/>
              <w:jc w:val="both"/>
              <w:rPr>
                <w:sz w:val="18"/>
                <w:szCs w:val="18"/>
              </w:rPr>
            </w:pPr>
            <w:r w:rsidRPr="00691915">
              <w:rPr>
                <w:sz w:val="18"/>
                <w:szCs w:val="18"/>
              </w:rPr>
              <w:t>Подпрограмма</w:t>
            </w:r>
          </w:p>
        </w:tc>
        <w:tc>
          <w:tcPr>
            <w:tcW w:w="1276" w:type="dxa"/>
            <w:vMerge w:val="restart"/>
          </w:tcPr>
          <w:p w14:paraId="24701EED" w14:textId="77777777" w:rsidR="00C05F23" w:rsidRPr="00691915" w:rsidRDefault="00C05F23" w:rsidP="00466295">
            <w:pPr>
              <w:widowControl w:val="0"/>
              <w:autoSpaceDE w:val="0"/>
              <w:autoSpaceDN w:val="0"/>
              <w:jc w:val="both"/>
              <w:rPr>
                <w:sz w:val="18"/>
                <w:szCs w:val="18"/>
              </w:rPr>
            </w:pPr>
            <w:r w:rsidRPr="00691915">
              <w:rPr>
                <w:sz w:val="18"/>
                <w:szCs w:val="18"/>
              </w:rPr>
              <w:t>"Развитие мелиорации земель сельскохозяйственного назначения "</w:t>
            </w:r>
          </w:p>
        </w:tc>
        <w:tc>
          <w:tcPr>
            <w:tcW w:w="994" w:type="dxa"/>
            <w:vMerge w:val="restart"/>
          </w:tcPr>
          <w:p w14:paraId="7C5F383F" w14:textId="77777777" w:rsidR="00C05F23" w:rsidRPr="00691915" w:rsidRDefault="00C05F23" w:rsidP="00466295">
            <w:pPr>
              <w:widowControl w:val="0"/>
              <w:autoSpaceDE w:val="0"/>
              <w:autoSpaceDN w:val="0"/>
              <w:rPr>
                <w:sz w:val="18"/>
                <w:szCs w:val="18"/>
              </w:rPr>
            </w:pPr>
          </w:p>
        </w:tc>
        <w:tc>
          <w:tcPr>
            <w:tcW w:w="1415" w:type="dxa"/>
            <w:vMerge w:val="restart"/>
          </w:tcPr>
          <w:p w14:paraId="6BFDB408" w14:textId="77777777" w:rsidR="00C05F23" w:rsidRPr="00691915" w:rsidRDefault="00C05F23" w:rsidP="00466295">
            <w:pPr>
              <w:widowControl w:val="0"/>
              <w:autoSpaceDE w:val="0"/>
              <w:autoSpaceDN w:val="0"/>
              <w:jc w:val="both"/>
              <w:rPr>
                <w:sz w:val="18"/>
                <w:szCs w:val="18"/>
              </w:rPr>
            </w:pPr>
            <w:r w:rsidRPr="00691915">
              <w:rPr>
                <w:sz w:val="18"/>
                <w:szCs w:val="18"/>
              </w:rPr>
              <w:t>ответственный исполнитель – отдел сельского хозяйства и экологии</w:t>
            </w:r>
          </w:p>
        </w:tc>
        <w:tc>
          <w:tcPr>
            <w:tcW w:w="680" w:type="dxa"/>
          </w:tcPr>
          <w:p w14:paraId="7EF08D84" w14:textId="77777777" w:rsidR="00C05F23" w:rsidRPr="00691915" w:rsidRDefault="00C05F23" w:rsidP="00466295">
            <w:pPr>
              <w:widowControl w:val="0"/>
              <w:autoSpaceDE w:val="0"/>
              <w:autoSpaceDN w:val="0"/>
              <w:jc w:val="center"/>
              <w:rPr>
                <w:sz w:val="18"/>
                <w:szCs w:val="18"/>
              </w:rPr>
            </w:pPr>
            <w:r w:rsidRPr="00691915">
              <w:rPr>
                <w:sz w:val="18"/>
                <w:szCs w:val="18"/>
              </w:rPr>
              <w:t>994</w:t>
            </w:r>
          </w:p>
        </w:tc>
        <w:tc>
          <w:tcPr>
            <w:tcW w:w="737" w:type="dxa"/>
          </w:tcPr>
          <w:p w14:paraId="6D71EF78" w14:textId="77777777" w:rsidR="00C05F23" w:rsidRPr="00691915" w:rsidRDefault="00C05F23" w:rsidP="00466295">
            <w:pPr>
              <w:widowControl w:val="0"/>
              <w:autoSpaceDE w:val="0"/>
              <w:autoSpaceDN w:val="0"/>
              <w:jc w:val="center"/>
              <w:rPr>
                <w:sz w:val="18"/>
                <w:szCs w:val="18"/>
              </w:rPr>
            </w:pPr>
            <w:r w:rsidRPr="00691915">
              <w:rPr>
                <w:sz w:val="18"/>
                <w:szCs w:val="18"/>
              </w:rPr>
              <w:t>0405</w:t>
            </w:r>
          </w:p>
        </w:tc>
        <w:tc>
          <w:tcPr>
            <w:tcW w:w="1587" w:type="dxa"/>
          </w:tcPr>
          <w:p w14:paraId="46FCCBCD" w14:textId="77777777" w:rsidR="00C05F23" w:rsidRPr="00691915" w:rsidRDefault="00C05F23" w:rsidP="00466295">
            <w:pPr>
              <w:widowControl w:val="0"/>
              <w:autoSpaceDE w:val="0"/>
              <w:autoSpaceDN w:val="0"/>
              <w:jc w:val="center"/>
              <w:rPr>
                <w:sz w:val="18"/>
                <w:szCs w:val="18"/>
              </w:rPr>
            </w:pPr>
            <w:r w:rsidRPr="00691915">
              <w:rPr>
                <w:sz w:val="18"/>
                <w:szCs w:val="18"/>
              </w:rPr>
              <w:t>Ц9Б0000000</w:t>
            </w:r>
          </w:p>
        </w:tc>
        <w:tc>
          <w:tcPr>
            <w:tcW w:w="602" w:type="dxa"/>
          </w:tcPr>
          <w:p w14:paraId="6B233F07" w14:textId="77777777" w:rsidR="00C05F23" w:rsidRPr="00691915" w:rsidRDefault="00C05F23" w:rsidP="00466295">
            <w:pPr>
              <w:widowControl w:val="0"/>
              <w:autoSpaceDE w:val="0"/>
              <w:autoSpaceDN w:val="0"/>
              <w:jc w:val="center"/>
              <w:rPr>
                <w:sz w:val="18"/>
                <w:szCs w:val="18"/>
              </w:rPr>
            </w:pPr>
            <w:r w:rsidRPr="00691915">
              <w:rPr>
                <w:sz w:val="18"/>
                <w:szCs w:val="18"/>
              </w:rPr>
              <w:t>x</w:t>
            </w:r>
          </w:p>
        </w:tc>
        <w:tc>
          <w:tcPr>
            <w:tcW w:w="1639" w:type="dxa"/>
          </w:tcPr>
          <w:p w14:paraId="4235DB4A" w14:textId="77777777" w:rsidR="00C05F23" w:rsidRPr="00691915" w:rsidRDefault="00C05F23" w:rsidP="00466295">
            <w:pPr>
              <w:widowControl w:val="0"/>
              <w:autoSpaceDE w:val="0"/>
              <w:autoSpaceDN w:val="0"/>
              <w:jc w:val="both"/>
              <w:rPr>
                <w:sz w:val="18"/>
                <w:szCs w:val="18"/>
              </w:rPr>
            </w:pPr>
            <w:r w:rsidRPr="00691915">
              <w:rPr>
                <w:sz w:val="18"/>
                <w:szCs w:val="18"/>
              </w:rPr>
              <w:t>всего</w:t>
            </w:r>
          </w:p>
        </w:tc>
        <w:tc>
          <w:tcPr>
            <w:tcW w:w="850" w:type="dxa"/>
          </w:tcPr>
          <w:p w14:paraId="272A8784" w14:textId="77777777" w:rsidR="00C05F23" w:rsidRPr="00691915" w:rsidRDefault="00C05F23" w:rsidP="00466295">
            <w:pPr>
              <w:widowControl w:val="0"/>
              <w:autoSpaceDE w:val="0"/>
              <w:autoSpaceDN w:val="0"/>
              <w:jc w:val="center"/>
              <w:rPr>
                <w:sz w:val="20"/>
                <w:szCs w:val="20"/>
              </w:rPr>
            </w:pPr>
            <w:r w:rsidRPr="00691915">
              <w:rPr>
                <w:sz w:val="20"/>
                <w:szCs w:val="20"/>
              </w:rPr>
              <w:t>685,3</w:t>
            </w:r>
          </w:p>
        </w:tc>
        <w:tc>
          <w:tcPr>
            <w:tcW w:w="851" w:type="dxa"/>
          </w:tcPr>
          <w:p w14:paraId="259DA06E" w14:textId="77777777" w:rsidR="00C05F23" w:rsidRPr="00691915" w:rsidRDefault="00C05F23" w:rsidP="00466295">
            <w:pPr>
              <w:widowControl w:val="0"/>
              <w:autoSpaceDE w:val="0"/>
              <w:autoSpaceDN w:val="0"/>
              <w:jc w:val="center"/>
              <w:rPr>
                <w:sz w:val="20"/>
                <w:szCs w:val="20"/>
              </w:rPr>
            </w:pPr>
            <w:r w:rsidRPr="00691915">
              <w:rPr>
                <w:sz w:val="20"/>
                <w:szCs w:val="20"/>
              </w:rPr>
              <w:t>2218,3</w:t>
            </w:r>
          </w:p>
        </w:tc>
        <w:tc>
          <w:tcPr>
            <w:tcW w:w="850" w:type="dxa"/>
          </w:tcPr>
          <w:p w14:paraId="2B206EC2" w14:textId="77777777" w:rsidR="00C05F23" w:rsidRPr="00691915" w:rsidRDefault="00C05F23" w:rsidP="00466295">
            <w:pPr>
              <w:widowControl w:val="0"/>
              <w:autoSpaceDE w:val="0"/>
              <w:autoSpaceDN w:val="0"/>
              <w:jc w:val="center"/>
              <w:rPr>
                <w:sz w:val="20"/>
                <w:szCs w:val="20"/>
              </w:rPr>
            </w:pPr>
            <w:r w:rsidRPr="00691915">
              <w:rPr>
                <w:sz w:val="20"/>
                <w:szCs w:val="20"/>
              </w:rPr>
              <w:t>3803,3</w:t>
            </w:r>
          </w:p>
        </w:tc>
        <w:tc>
          <w:tcPr>
            <w:tcW w:w="851" w:type="dxa"/>
          </w:tcPr>
          <w:p w14:paraId="1645D74E" w14:textId="77777777" w:rsidR="00C05F23" w:rsidRPr="00691915" w:rsidRDefault="00C05F23" w:rsidP="00466295">
            <w:pPr>
              <w:widowControl w:val="0"/>
              <w:autoSpaceDE w:val="0"/>
              <w:autoSpaceDN w:val="0"/>
              <w:jc w:val="center"/>
              <w:rPr>
                <w:sz w:val="18"/>
                <w:szCs w:val="18"/>
              </w:rPr>
            </w:pPr>
            <w:r w:rsidRPr="00691915">
              <w:rPr>
                <w:sz w:val="18"/>
                <w:szCs w:val="18"/>
              </w:rPr>
              <w:t>0,3</w:t>
            </w:r>
          </w:p>
        </w:tc>
        <w:tc>
          <w:tcPr>
            <w:tcW w:w="850" w:type="dxa"/>
          </w:tcPr>
          <w:p w14:paraId="1061821D" w14:textId="77777777" w:rsidR="00C05F23" w:rsidRPr="00691915" w:rsidRDefault="00C05F23" w:rsidP="00466295">
            <w:pPr>
              <w:widowControl w:val="0"/>
              <w:autoSpaceDE w:val="0"/>
              <w:autoSpaceDN w:val="0"/>
              <w:jc w:val="center"/>
              <w:rPr>
                <w:sz w:val="18"/>
                <w:szCs w:val="18"/>
              </w:rPr>
            </w:pPr>
            <w:r w:rsidRPr="00691915">
              <w:rPr>
                <w:sz w:val="18"/>
                <w:szCs w:val="18"/>
              </w:rPr>
              <w:t>1,4</w:t>
            </w:r>
          </w:p>
        </w:tc>
        <w:tc>
          <w:tcPr>
            <w:tcW w:w="851" w:type="dxa"/>
            <w:tcBorders>
              <w:right w:val="nil"/>
            </w:tcBorders>
          </w:tcPr>
          <w:p w14:paraId="07C93D8C" w14:textId="77777777" w:rsidR="00C05F23" w:rsidRPr="00691915" w:rsidRDefault="00C05F23" w:rsidP="00466295">
            <w:pPr>
              <w:widowControl w:val="0"/>
              <w:autoSpaceDE w:val="0"/>
              <w:autoSpaceDN w:val="0"/>
              <w:jc w:val="center"/>
              <w:rPr>
                <w:sz w:val="18"/>
                <w:szCs w:val="18"/>
              </w:rPr>
            </w:pPr>
            <w:r w:rsidRPr="00691915">
              <w:rPr>
                <w:sz w:val="18"/>
                <w:szCs w:val="18"/>
              </w:rPr>
              <w:t>1,5</w:t>
            </w:r>
          </w:p>
        </w:tc>
      </w:tr>
      <w:tr w:rsidR="00691915" w:rsidRPr="00691915" w14:paraId="53012DEF" w14:textId="77777777" w:rsidTr="00466295">
        <w:tc>
          <w:tcPr>
            <w:tcW w:w="1135" w:type="dxa"/>
            <w:vMerge/>
            <w:tcBorders>
              <w:left w:val="nil"/>
            </w:tcBorders>
          </w:tcPr>
          <w:p w14:paraId="29B4FE96"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1F978AC0"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13B29B74" w14:textId="77777777" w:rsidR="00C05F23" w:rsidRPr="00691915" w:rsidRDefault="00C05F23" w:rsidP="00466295">
            <w:pPr>
              <w:spacing w:after="200" w:line="276" w:lineRule="auto"/>
              <w:rPr>
                <w:rFonts w:eastAsia="Calibri"/>
                <w:sz w:val="18"/>
                <w:szCs w:val="18"/>
                <w:lang w:eastAsia="en-US"/>
              </w:rPr>
            </w:pPr>
          </w:p>
        </w:tc>
        <w:tc>
          <w:tcPr>
            <w:tcW w:w="1415" w:type="dxa"/>
            <w:vMerge/>
          </w:tcPr>
          <w:p w14:paraId="4602715B" w14:textId="77777777" w:rsidR="00C05F23" w:rsidRPr="00691915" w:rsidRDefault="00C05F23" w:rsidP="00466295">
            <w:pPr>
              <w:spacing w:after="200" w:line="276" w:lineRule="auto"/>
              <w:rPr>
                <w:rFonts w:eastAsia="Calibri"/>
                <w:sz w:val="18"/>
                <w:szCs w:val="18"/>
                <w:lang w:eastAsia="en-US"/>
              </w:rPr>
            </w:pPr>
          </w:p>
        </w:tc>
        <w:tc>
          <w:tcPr>
            <w:tcW w:w="680" w:type="dxa"/>
          </w:tcPr>
          <w:p w14:paraId="66C37D15"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737" w:type="dxa"/>
          </w:tcPr>
          <w:p w14:paraId="74A28457"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587" w:type="dxa"/>
          </w:tcPr>
          <w:p w14:paraId="19BBE529"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602" w:type="dxa"/>
          </w:tcPr>
          <w:p w14:paraId="58530A91"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639" w:type="dxa"/>
          </w:tcPr>
          <w:p w14:paraId="04C9511E" w14:textId="77777777" w:rsidR="00C05F23" w:rsidRPr="00691915" w:rsidRDefault="00C05F23" w:rsidP="00466295">
            <w:pPr>
              <w:widowControl w:val="0"/>
              <w:autoSpaceDE w:val="0"/>
              <w:autoSpaceDN w:val="0"/>
              <w:jc w:val="both"/>
              <w:rPr>
                <w:sz w:val="18"/>
                <w:szCs w:val="18"/>
              </w:rPr>
            </w:pPr>
            <w:r w:rsidRPr="00691915">
              <w:rPr>
                <w:sz w:val="18"/>
                <w:szCs w:val="18"/>
              </w:rPr>
              <w:t>федеральный бюджет</w:t>
            </w:r>
          </w:p>
        </w:tc>
        <w:tc>
          <w:tcPr>
            <w:tcW w:w="850" w:type="dxa"/>
          </w:tcPr>
          <w:p w14:paraId="3A39A9B7" w14:textId="77777777" w:rsidR="00C05F23" w:rsidRPr="00691915" w:rsidRDefault="00C05F23" w:rsidP="00466295">
            <w:pPr>
              <w:widowControl w:val="0"/>
              <w:autoSpaceDE w:val="0"/>
              <w:autoSpaceDN w:val="0"/>
              <w:jc w:val="center"/>
              <w:rPr>
                <w:sz w:val="20"/>
                <w:szCs w:val="20"/>
              </w:rPr>
            </w:pPr>
            <w:r w:rsidRPr="00691915">
              <w:rPr>
                <w:sz w:val="20"/>
                <w:szCs w:val="20"/>
              </w:rPr>
              <w:t>678,1</w:t>
            </w:r>
          </w:p>
        </w:tc>
        <w:tc>
          <w:tcPr>
            <w:tcW w:w="851" w:type="dxa"/>
          </w:tcPr>
          <w:p w14:paraId="5130A5B3"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2196,1</w:t>
            </w:r>
          </w:p>
        </w:tc>
        <w:tc>
          <w:tcPr>
            <w:tcW w:w="850" w:type="dxa"/>
          </w:tcPr>
          <w:p w14:paraId="5251A429"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3765,3</w:t>
            </w:r>
          </w:p>
        </w:tc>
        <w:tc>
          <w:tcPr>
            <w:tcW w:w="851" w:type="dxa"/>
          </w:tcPr>
          <w:p w14:paraId="21139476"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073324FF"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501F11F8"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r>
      <w:tr w:rsidR="00691915" w:rsidRPr="00691915" w14:paraId="194D5705" w14:textId="77777777" w:rsidTr="00466295">
        <w:tc>
          <w:tcPr>
            <w:tcW w:w="1135" w:type="dxa"/>
            <w:vMerge/>
            <w:tcBorders>
              <w:left w:val="nil"/>
            </w:tcBorders>
          </w:tcPr>
          <w:p w14:paraId="6F4C17AB"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5534DFE6"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687E603B" w14:textId="77777777" w:rsidR="00C05F23" w:rsidRPr="00691915" w:rsidRDefault="00C05F23" w:rsidP="00466295">
            <w:pPr>
              <w:spacing w:after="200" w:line="276" w:lineRule="auto"/>
              <w:rPr>
                <w:rFonts w:eastAsia="Calibri"/>
                <w:sz w:val="18"/>
                <w:szCs w:val="18"/>
                <w:lang w:eastAsia="en-US"/>
              </w:rPr>
            </w:pPr>
          </w:p>
        </w:tc>
        <w:tc>
          <w:tcPr>
            <w:tcW w:w="1415" w:type="dxa"/>
            <w:vMerge/>
          </w:tcPr>
          <w:p w14:paraId="533EA3EE" w14:textId="77777777" w:rsidR="00C05F23" w:rsidRPr="00691915" w:rsidRDefault="00C05F23" w:rsidP="00466295">
            <w:pPr>
              <w:spacing w:after="200" w:line="276" w:lineRule="auto"/>
              <w:rPr>
                <w:rFonts w:eastAsia="Calibri"/>
                <w:sz w:val="18"/>
                <w:szCs w:val="18"/>
                <w:lang w:eastAsia="en-US"/>
              </w:rPr>
            </w:pPr>
          </w:p>
        </w:tc>
        <w:tc>
          <w:tcPr>
            <w:tcW w:w="680" w:type="dxa"/>
          </w:tcPr>
          <w:p w14:paraId="2523BBE7" w14:textId="77777777" w:rsidR="00C05F23" w:rsidRPr="00691915" w:rsidRDefault="00C05F23" w:rsidP="00466295">
            <w:pPr>
              <w:widowControl w:val="0"/>
              <w:autoSpaceDE w:val="0"/>
              <w:autoSpaceDN w:val="0"/>
              <w:jc w:val="center"/>
              <w:rPr>
                <w:sz w:val="18"/>
                <w:szCs w:val="18"/>
              </w:rPr>
            </w:pPr>
            <w:r w:rsidRPr="00691915">
              <w:rPr>
                <w:sz w:val="18"/>
                <w:szCs w:val="18"/>
              </w:rPr>
              <w:t>994</w:t>
            </w:r>
          </w:p>
        </w:tc>
        <w:tc>
          <w:tcPr>
            <w:tcW w:w="737" w:type="dxa"/>
          </w:tcPr>
          <w:p w14:paraId="66EC499C" w14:textId="77777777" w:rsidR="00C05F23" w:rsidRPr="00691915" w:rsidRDefault="00C05F23" w:rsidP="00466295">
            <w:pPr>
              <w:widowControl w:val="0"/>
              <w:autoSpaceDE w:val="0"/>
              <w:autoSpaceDN w:val="0"/>
              <w:jc w:val="center"/>
              <w:rPr>
                <w:sz w:val="18"/>
                <w:szCs w:val="18"/>
              </w:rPr>
            </w:pPr>
            <w:r w:rsidRPr="00691915">
              <w:rPr>
                <w:sz w:val="18"/>
                <w:szCs w:val="18"/>
              </w:rPr>
              <w:t>0405</w:t>
            </w:r>
          </w:p>
        </w:tc>
        <w:tc>
          <w:tcPr>
            <w:tcW w:w="1587" w:type="dxa"/>
          </w:tcPr>
          <w:p w14:paraId="11D0C476" w14:textId="77777777" w:rsidR="00C05F23" w:rsidRPr="00691915" w:rsidRDefault="00C05F23" w:rsidP="00466295">
            <w:pPr>
              <w:widowControl w:val="0"/>
              <w:autoSpaceDE w:val="0"/>
              <w:autoSpaceDN w:val="0"/>
              <w:jc w:val="center"/>
              <w:rPr>
                <w:sz w:val="18"/>
                <w:szCs w:val="18"/>
              </w:rPr>
            </w:pPr>
            <w:r w:rsidRPr="00691915">
              <w:rPr>
                <w:sz w:val="18"/>
                <w:szCs w:val="18"/>
              </w:rPr>
              <w:t>Ц9Б0000000</w:t>
            </w:r>
          </w:p>
        </w:tc>
        <w:tc>
          <w:tcPr>
            <w:tcW w:w="602" w:type="dxa"/>
          </w:tcPr>
          <w:p w14:paraId="110D8DBB" w14:textId="77777777" w:rsidR="00C05F23" w:rsidRPr="00691915" w:rsidRDefault="00C05F23" w:rsidP="00466295">
            <w:pPr>
              <w:widowControl w:val="0"/>
              <w:autoSpaceDE w:val="0"/>
              <w:autoSpaceDN w:val="0"/>
              <w:jc w:val="center"/>
              <w:rPr>
                <w:sz w:val="18"/>
                <w:szCs w:val="18"/>
              </w:rPr>
            </w:pPr>
            <w:r w:rsidRPr="00691915">
              <w:rPr>
                <w:sz w:val="18"/>
                <w:szCs w:val="18"/>
              </w:rPr>
              <w:t>x</w:t>
            </w:r>
          </w:p>
        </w:tc>
        <w:tc>
          <w:tcPr>
            <w:tcW w:w="1639" w:type="dxa"/>
          </w:tcPr>
          <w:p w14:paraId="5002EE83" w14:textId="77777777" w:rsidR="00C05F23" w:rsidRPr="00691915" w:rsidRDefault="00C05F23" w:rsidP="00466295">
            <w:pPr>
              <w:widowControl w:val="0"/>
              <w:autoSpaceDE w:val="0"/>
              <w:autoSpaceDN w:val="0"/>
              <w:jc w:val="both"/>
              <w:rPr>
                <w:sz w:val="18"/>
                <w:szCs w:val="18"/>
              </w:rPr>
            </w:pPr>
            <w:r w:rsidRPr="00691915">
              <w:rPr>
                <w:sz w:val="18"/>
                <w:szCs w:val="18"/>
              </w:rPr>
              <w:t>республиканский бюджет Чувашской Республики</w:t>
            </w:r>
          </w:p>
        </w:tc>
        <w:tc>
          <w:tcPr>
            <w:tcW w:w="850" w:type="dxa"/>
          </w:tcPr>
          <w:p w14:paraId="1B84FE8B" w14:textId="77777777" w:rsidR="00C05F23" w:rsidRPr="00691915" w:rsidRDefault="00C05F23" w:rsidP="00466295">
            <w:pPr>
              <w:widowControl w:val="0"/>
              <w:autoSpaceDE w:val="0"/>
              <w:autoSpaceDN w:val="0"/>
              <w:jc w:val="center"/>
              <w:rPr>
                <w:sz w:val="20"/>
                <w:szCs w:val="20"/>
              </w:rPr>
            </w:pPr>
            <w:r w:rsidRPr="00691915">
              <w:rPr>
                <w:sz w:val="20"/>
                <w:szCs w:val="20"/>
              </w:rPr>
              <w:t>6,9</w:t>
            </w:r>
          </w:p>
        </w:tc>
        <w:tc>
          <w:tcPr>
            <w:tcW w:w="851" w:type="dxa"/>
          </w:tcPr>
          <w:p w14:paraId="5825E400" w14:textId="77777777" w:rsidR="00C05F23" w:rsidRPr="00691915" w:rsidRDefault="00C05F23" w:rsidP="00466295">
            <w:pPr>
              <w:widowControl w:val="0"/>
              <w:autoSpaceDE w:val="0"/>
              <w:autoSpaceDN w:val="0"/>
              <w:jc w:val="center"/>
              <w:rPr>
                <w:sz w:val="20"/>
                <w:szCs w:val="20"/>
              </w:rPr>
            </w:pPr>
            <w:r w:rsidRPr="00691915">
              <w:rPr>
                <w:sz w:val="20"/>
                <w:szCs w:val="20"/>
              </w:rPr>
              <w:t>22,2</w:t>
            </w:r>
          </w:p>
        </w:tc>
        <w:tc>
          <w:tcPr>
            <w:tcW w:w="850" w:type="dxa"/>
          </w:tcPr>
          <w:p w14:paraId="40A8B51B" w14:textId="77777777" w:rsidR="00C05F23" w:rsidRPr="00691915" w:rsidRDefault="00C05F23" w:rsidP="00466295">
            <w:pPr>
              <w:widowControl w:val="0"/>
              <w:autoSpaceDE w:val="0"/>
              <w:autoSpaceDN w:val="0"/>
              <w:jc w:val="center"/>
              <w:rPr>
                <w:sz w:val="20"/>
                <w:szCs w:val="20"/>
              </w:rPr>
            </w:pPr>
            <w:r w:rsidRPr="00691915">
              <w:rPr>
                <w:sz w:val="20"/>
                <w:szCs w:val="20"/>
              </w:rPr>
              <w:t>38,0</w:t>
            </w:r>
          </w:p>
        </w:tc>
        <w:tc>
          <w:tcPr>
            <w:tcW w:w="851" w:type="dxa"/>
          </w:tcPr>
          <w:p w14:paraId="2338B63C" w14:textId="77777777" w:rsidR="00C05F23" w:rsidRPr="00691915" w:rsidRDefault="00C05F23" w:rsidP="00466295">
            <w:pPr>
              <w:widowControl w:val="0"/>
              <w:autoSpaceDE w:val="0"/>
              <w:autoSpaceDN w:val="0"/>
              <w:jc w:val="center"/>
              <w:rPr>
                <w:sz w:val="18"/>
                <w:szCs w:val="18"/>
              </w:rPr>
            </w:pPr>
            <w:r w:rsidRPr="00691915">
              <w:rPr>
                <w:sz w:val="18"/>
                <w:szCs w:val="18"/>
              </w:rPr>
              <w:t>0,3</w:t>
            </w:r>
          </w:p>
        </w:tc>
        <w:tc>
          <w:tcPr>
            <w:tcW w:w="850" w:type="dxa"/>
          </w:tcPr>
          <w:p w14:paraId="51B3E513" w14:textId="77777777" w:rsidR="00C05F23" w:rsidRPr="00691915" w:rsidRDefault="00C05F23" w:rsidP="00466295">
            <w:pPr>
              <w:widowControl w:val="0"/>
              <w:autoSpaceDE w:val="0"/>
              <w:autoSpaceDN w:val="0"/>
              <w:jc w:val="center"/>
              <w:rPr>
                <w:sz w:val="18"/>
                <w:szCs w:val="18"/>
              </w:rPr>
            </w:pPr>
            <w:r w:rsidRPr="00691915">
              <w:rPr>
                <w:sz w:val="18"/>
                <w:szCs w:val="18"/>
              </w:rPr>
              <w:t>1,4</w:t>
            </w:r>
          </w:p>
        </w:tc>
        <w:tc>
          <w:tcPr>
            <w:tcW w:w="851" w:type="dxa"/>
            <w:tcBorders>
              <w:right w:val="nil"/>
            </w:tcBorders>
          </w:tcPr>
          <w:p w14:paraId="7D67FC77" w14:textId="77777777" w:rsidR="00C05F23" w:rsidRPr="00691915" w:rsidRDefault="00C05F23" w:rsidP="00466295">
            <w:pPr>
              <w:widowControl w:val="0"/>
              <w:autoSpaceDE w:val="0"/>
              <w:autoSpaceDN w:val="0"/>
              <w:jc w:val="center"/>
              <w:rPr>
                <w:sz w:val="18"/>
                <w:szCs w:val="18"/>
              </w:rPr>
            </w:pPr>
            <w:r w:rsidRPr="00691915">
              <w:rPr>
                <w:sz w:val="18"/>
                <w:szCs w:val="18"/>
              </w:rPr>
              <w:t>1,5</w:t>
            </w:r>
          </w:p>
        </w:tc>
      </w:tr>
      <w:tr w:rsidR="00691915" w:rsidRPr="00691915" w14:paraId="7BABA848" w14:textId="77777777" w:rsidTr="00466295">
        <w:tc>
          <w:tcPr>
            <w:tcW w:w="1135" w:type="dxa"/>
            <w:vMerge/>
            <w:tcBorders>
              <w:left w:val="nil"/>
            </w:tcBorders>
          </w:tcPr>
          <w:p w14:paraId="471022F9"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511A8139"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00DC4E96" w14:textId="77777777" w:rsidR="00C05F23" w:rsidRPr="00691915" w:rsidRDefault="00C05F23" w:rsidP="00466295">
            <w:pPr>
              <w:spacing w:after="200" w:line="276" w:lineRule="auto"/>
              <w:rPr>
                <w:rFonts w:eastAsia="Calibri"/>
                <w:sz w:val="18"/>
                <w:szCs w:val="18"/>
                <w:lang w:eastAsia="en-US"/>
              </w:rPr>
            </w:pPr>
          </w:p>
        </w:tc>
        <w:tc>
          <w:tcPr>
            <w:tcW w:w="1415" w:type="dxa"/>
            <w:vMerge/>
          </w:tcPr>
          <w:p w14:paraId="1EBF9308" w14:textId="77777777" w:rsidR="00C05F23" w:rsidRPr="00691915" w:rsidRDefault="00C05F23" w:rsidP="00466295">
            <w:pPr>
              <w:spacing w:after="200" w:line="276" w:lineRule="auto"/>
              <w:rPr>
                <w:rFonts w:eastAsia="Calibri"/>
                <w:sz w:val="18"/>
                <w:szCs w:val="18"/>
                <w:lang w:eastAsia="en-US"/>
              </w:rPr>
            </w:pPr>
          </w:p>
        </w:tc>
        <w:tc>
          <w:tcPr>
            <w:tcW w:w="680" w:type="dxa"/>
          </w:tcPr>
          <w:p w14:paraId="367858C6" w14:textId="77777777" w:rsidR="00C05F23" w:rsidRPr="00691915" w:rsidRDefault="00C05F23" w:rsidP="00466295">
            <w:pPr>
              <w:widowControl w:val="0"/>
              <w:autoSpaceDE w:val="0"/>
              <w:autoSpaceDN w:val="0"/>
              <w:jc w:val="center"/>
              <w:rPr>
                <w:sz w:val="18"/>
                <w:szCs w:val="18"/>
              </w:rPr>
            </w:pPr>
            <w:r w:rsidRPr="00691915">
              <w:rPr>
                <w:sz w:val="18"/>
                <w:szCs w:val="18"/>
              </w:rPr>
              <w:t>994</w:t>
            </w:r>
          </w:p>
        </w:tc>
        <w:tc>
          <w:tcPr>
            <w:tcW w:w="737" w:type="dxa"/>
          </w:tcPr>
          <w:p w14:paraId="41F2721E" w14:textId="77777777" w:rsidR="00C05F23" w:rsidRPr="00691915" w:rsidRDefault="00C05F23" w:rsidP="00466295">
            <w:pPr>
              <w:widowControl w:val="0"/>
              <w:autoSpaceDE w:val="0"/>
              <w:autoSpaceDN w:val="0"/>
              <w:jc w:val="center"/>
              <w:rPr>
                <w:sz w:val="18"/>
                <w:szCs w:val="18"/>
              </w:rPr>
            </w:pPr>
            <w:r w:rsidRPr="00691915">
              <w:rPr>
                <w:sz w:val="18"/>
                <w:szCs w:val="18"/>
              </w:rPr>
              <w:t>0405</w:t>
            </w:r>
          </w:p>
        </w:tc>
        <w:tc>
          <w:tcPr>
            <w:tcW w:w="1587" w:type="dxa"/>
          </w:tcPr>
          <w:p w14:paraId="0D10C450" w14:textId="77777777" w:rsidR="00C05F23" w:rsidRPr="00691915" w:rsidRDefault="00C05F23" w:rsidP="00466295">
            <w:pPr>
              <w:widowControl w:val="0"/>
              <w:autoSpaceDE w:val="0"/>
              <w:autoSpaceDN w:val="0"/>
              <w:jc w:val="center"/>
              <w:rPr>
                <w:sz w:val="18"/>
                <w:szCs w:val="18"/>
              </w:rPr>
            </w:pPr>
            <w:r w:rsidRPr="00691915">
              <w:rPr>
                <w:sz w:val="18"/>
                <w:szCs w:val="18"/>
              </w:rPr>
              <w:t>Ц9Б0000000</w:t>
            </w:r>
          </w:p>
        </w:tc>
        <w:tc>
          <w:tcPr>
            <w:tcW w:w="602" w:type="dxa"/>
          </w:tcPr>
          <w:p w14:paraId="5747FB9D" w14:textId="77777777" w:rsidR="00C05F23" w:rsidRPr="00691915" w:rsidRDefault="00C05F23" w:rsidP="00466295">
            <w:pPr>
              <w:widowControl w:val="0"/>
              <w:autoSpaceDE w:val="0"/>
              <w:autoSpaceDN w:val="0"/>
              <w:jc w:val="center"/>
              <w:rPr>
                <w:sz w:val="18"/>
                <w:szCs w:val="18"/>
              </w:rPr>
            </w:pPr>
            <w:r w:rsidRPr="00691915">
              <w:rPr>
                <w:sz w:val="18"/>
                <w:szCs w:val="18"/>
              </w:rPr>
              <w:t>x</w:t>
            </w:r>
          </w:p>
        </w:tc>
        <w:tc>
          <w:tcPr>
            <w:tcW w:w="1639" w:type="dxa"/>
          </w:tcPr>
          <w:p w14:paraId="7F8CABF8" w14:textId="77777777" w:rsidR="00C05F23" w:rsidRPr="00691915" w:rsidRDefault="00C05F23" w:rsidP="00466295">
            <w:pPr>
              <w:widowControl w:val="0"/>
              <w:autoSpaceDE w:val="0"/>
              <w:autoSpaceDN w:val="0"/>
              <w:jc w:val="both"/>
              <w:rPr>
                <w:sz w:val="18"/>
                <w:szCs w:val="18"/>
              </w:rPr>
            </w:pPr>
            <w:r w:rsidRPr="00691915">
              <w:rPr>
                <w:sz w:val="18"/>
                <w:szCs w:val="18"/>
              </w:rPr>
              <w:t>бюджет Шумерлинского муниципального округа</w:t>
            </w:r>
          </w:p>
        </w:tc>
        <w:tc>
          <w:tcPr>
            <w:tcW w:w="850" w:type="dxa"/>
          </w:tcPr>
          <w:p w14:paraId="52AE458D"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0,4</w:t>
            </w:r>
          </w:p>
        </w:tc>
        <w:tc>
          <w:tcPr>
            <w:tcW w:w="851" w:type="dxa"/>
          </w:tcPr>
          <w:p w14:paraId="02AF00D4"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0,0</w:t>
            </w:r>
          </w:p>
        </w:tc>
        <w:tc>
          <w:tcPr>
            <w:tcW w:w="850" w:type="dxa"/>
          </w:tcPr>
          <w:p w14:paraId="0EBF66E3"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0,0</w:t>
            </w:r>
          </w:p>
        </w:tc>
        <w:tc>
          <w:tcPr>
            <w:tcW w:w="851" w:type="dxa"/>
          </w:tcPr>
          <w:p w14:paraId="5FDAC9D6" w14:textId="77777777" w:rsidR="00C05F23" w:rsidRPr="00691915" w:rsidRDefault="00C05F23" w:rsidP="00466295">
            <w:pPr>
              <w:widowControl w:val="0"/>
              <w:autoSpaceDE w:val="0"/>
              <w:autoSpaceDN w:val="0"/>
              <w:jc w:val="center"/>
              <w:rPr>
                <w:sz w:val="18"/>
                <w:szCs w:val="18"/>
              </w:rPr>
            </w:pPr>
            <w:r w:rsidRPr="00691915">
              <w:rPr>
                <w:sz w:val="18"/>
                <w:szCs w:val="18"/>
              </w:rPr>
              <w:t>0,1</w:t>
            </w:r>
          </w:p>
        </w:tc>
        <w:tc>
          <w:tcPr>
            <w:tcW w:w="850" w:type="dxa"/>
          </w:tcPr>
          <w:p w14:paraId="677E1080"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6A4BDEB5"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r>
      <w:tr w:rsidR="00691915" w:rsidRPr="00691915" w14:paraId="26B80EB0" w14:textId="77777777" w:rsidTr="00466295">
        <w:tc>
          <w:tcPr>
            <w:tcW w:w="15168" w:type="dxa"/>
            <w:gridSpan w:val="15"/>
            <w:tcBorders>
              <w:left w:val="nil"/>
            </w:tcBorders>
          </w:tcPr>
          <w:p w14:paraId="0363CCE5" w14:textId="77777777" w:rsidR="00C05F23" w:rsidRPr="00691915" w:rsidRDefault="00C05F23" w:rsidP="00466295">
            <w:pPr>
              <w:spacing w:after="200" w:line="276" w:lineRule="auto"/>
              <w:rPr>
                <w:rFonts w:eastAsia="Calibri"/>
                <w:sz w:val="18"/>
                <w:szCs w:val="18"/>
                <w:lang w:eastAsia="en-US"/>
              </w:rPr>
            </w:pPr>
            <w:r w:rsidRPr="00691915">
              <w:rPr>
                <w:rFonts w:eastAsia="Calibri"/>
                <w:sz w:val="18"/>
                <w:szCs w:val="18"/>
                <w:lang w:eastAsia="en-US"/>
              </w:rP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91915" w:rsidRPr="00691915" w14:paraId="0800051B" w14:textId="77777777" w:rsidTr="00466295">
        <w:tc>
          <w:tcPr>
            <w:tcW w:w="1135" w:type="dxa"/>
            <w:vMerge w:val="restart"/>
            <w:tcBorders>
              <w:left w:val="nil"/>
            </w:tcBorders>
          </w:tcPr>
          <w:p w14:paraId="7E1830D4" w14:textId="77777777" w:rsidR="00C05F23" w:rsidRPr="00691915" w:rsidRDefault="00C05F23" w:rsidP="00466295">
            <w:pPr>
              <w:widowControl w:val="0"/>
              <w:autoSpaceDE w:val="0"/>
              <w:autoSpaceDN w:val="0"/>
              <w:jc w:val="both"/>
              <w:rPr>
                <w:sz w:val="18"/>
                <w:szCs w:val="18"/>
              </w:rPr>
            </w:pPr>
            <w:r w:rsidRPr="00691915">
              <w:rPr>
                <w:sz w:val="18"/>
                <w:szCs w:val="18"/>
              </w:rPr>
              <w:t>Основное мероприятие 1</w:t>
            </w:r>
          </w:p>
        </w:tc>
        <w:tc>
          <w:tcPr>
            <w:tcW w:w="1276" w:type="dxa"/>
            <w:vMerge w:val="restart"/>
          </w:tcPr>
          <w:p w14:paraId="01162C61" w14:textId="77777777" w:rsidR="00C05F23" w:rsidRPr="00691915" w:rsidRDefault="00C05F23" w:rsidP="00466295">
            <w:pPr>
              <w:widowControl w:val="0"/>
              <w:autoSpaceDE w:val="0"/>
              <w:autoSpaceDN w:val="0"/>
              <w:jc w:val="both"/>
              <w:rPr>
                <w:sz w:val="18"/>
                <w:szCs w:val="18"/>
              </w:rPr>
            </w:pPr>
            <w:r w:rsidRPr="00691915">
              <w:rPr>
                <w:sz w:val="18"/>
                <w:szCs w:val="18"/>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691915">
              <w:rPr>
                <w:sz w:val="18"/>
                <w:szCs w:val="18"/>
              </w:rPr>
              <w:t>агролесомелиоративных</w:t>
            </w:r>
            <w:proofErr w:type="spellEnd"/>
            <w:r w:rsidRPr="00691915">
              <w:rPr>
                <w:sz w:val="18"/>
                <w:szCs w:val="18"/>
              </w:rPr>
              <w:t xml:space="preserve">, фитомелиоративных и </w:t>
            </w:r>
            <w:proofErr w:type="spellStart"/>
            <w:r w:rsidRPr="00691915">
              <w:rPr>
                <w:sz w:val="18"/>
                <w:szCs w:val="18"/>
              </w:rPr>
              <w:t>культуртехнических</w:t>
            </w:r>
            <w:proofErr w:type="spellEnd"/>
            <w:r w:rsidRPr="00691915">
              <w:rPr>
                <w:sz w:val="18"/>
                <w:szCs w:val="18"/>
              </w:rPr>
              <w:t xml:space="preserve"> мероприятий</w:t>
            </w:r>
          </w:p>
        </w:tc>
        <w:tc>
          <w:tcPr>
            <w:tcW w:w="994" w:type="dxa"/>
            <w:vMerge w:val="restart"/>
          </w:tcPr>
          <w:p w14:paraId="4AB1465A" w14:textId="77777777" w:rsidR="00C05F23" w:rsidRPr="00691915" w:rsidRDefault="00C05F23" w:rsidP="00466295">
            <w:pPr>
              <w:widowControl w:val="0"/>
              <w:autoSpaceDE w:val="0"/>
              <w:autoSpaceDN w:val="0"/>
              <w:jc w:val="both"/>
              <w:rPr>
                <w:sz w:val="18"/>
                <w:szCs w:val="18"/>
              </w:rPr>
            </w:pPr>
            <w:r w:rsidRPr="00691915">
              <w:rPr>
                <w:sz w:val="18"/>
                <w:szCs w:val="18"/>
              </w:rPr>
              <w:t>предотвращение выбытия из сельскохозяйственного оборота земель сельскохозяйственного назначения</w:t>
            </w:r>
          </w:p>
        </w:tc>
        <w:tc>
          <w:tcPr>
            <w:tcW w:w="1415" w:type="dxa"/>
            <w:vMerge w:val="restart"/>
          </w:tcPr>
          <w:p w14:paraId="0DE4BE9F" w14:textId="77777777" w:rsidR="00C05F23" w:rsidRPr="00691915" w:rsidRDefault="00C05F23" w:rsidP="00466295">
            <w:pPr>
              <w:widowControl w:val="0"/>
              <w:autoSpaceDE w:val="0"/>
              <w:autoSpaceDN w:val="0"/>
              <w:rPr>
                <w:sz w:val="18"/>
                <w:szCs w:val="18"/>
              </w:rPr>
            </w:pPr>
            <w:r w:rsidRPr="00691915">
              <w:rPr>
                <w:sz w:val="18"/>
                <w:szCs w:val="18"/>
              </w:rPr>
              <w:t>ответственный исполнитель – отдел сельского хозяйства и экологии</w:t>
            </w:r>
          </w:p>
        </w:tc>
        <w:tc>
          <w:tcPr>
            <w:tcW w:w="680" w:type="dxa"/>
          </w:tcPr>
          <w:p w14:paraId="1B718320"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737" w:type="dxa"/>
          </w:tcPr>
          <w:p w14:paraId="6CC0204A"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587" w:type="dxa"/>
          </w:tcPr>
          <w:p w14:paraId="21A3A388"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602" w:type="dxa"/>
          </w:tcPr>
          <w:p w14:paraId="1DC55A92"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639" w:type="dxa"/>
          </w:tcPr>
          <w:p w14:paraId="3730556D" w14:textId="77777777" w:rsidR="00C05F23" w:rsidRPr="00691915" w:rsidRDefault="00C05F23" w:rsidP="00466295">
            <w:pPr>
              <w:widowControl w:val="0"/>
              <w:autoSpaceDE w:val="0"/>
              <w:autoSpaceDN w:val="0"/>
              <w:jc w:val="both"/>
              <w:rPr>
                <w:sz w:val="18"/>
                <w:szCs w:val="18"/>
              </w:rPr>
            </w:pPr>
            <w:r w:rsidRPr="00691915">
              <w:rPr>
                <w:sz w:val="18"/>
                <w:szCs w:val="18"/>
              </w:rPr>
              <w:t>всего</w:t>
            </w:r>
          </w:p>
        </w:tc>
        <w:tc>
          <w:tcPr>
            <w:tcW w:w="850" w:type="dxa"/>
          </w:tcPr>
          <w:p w14:paraId="544A0DE3"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Pr>
          <w:p w14:paraId="3803AEC2"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00541488"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Pr>
          <w:p w14:paraId="34A466E5"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220C2F98"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488A9842"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r>
      <w:tr w:rsidR="00691915" w:rsidRPr="00691915" w14:paraId="25564732" w14:textId="77777777" w:rsidTr="00466295">
        <w:tc>
          <w:tcPr>
            <w:tcW w:w="1135" w:type="dxa"/>
            <w:vMerge/>
            <w:tcBorders>
              <w:left w:val="nil"/>
            </w:tcBorders>
          </w:tcPr>
          <w:p w14:paraId="03D08A38"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72533CAA"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7E4B3A0B" w14:textId="77777777" w:rsidR="00C05F23" w:rsidRPr="00691915" w:rsidRDefault="00C05F23" w:rsidP="00466295">
            <w:pPr>
              <w:spacing w:after="200" w:line="276" w:lineRule="auto"/>
              <w:rPr>
                <w:rFonts w:eastAsia="Calibri"/>
                <w:sz w:val="18"/>
                <w:szCs w:val="18"/>
                <w:lang w:eastAsia="en-US"/>
              </w:rPr>
            </w:pPr>
          </w:p>
        </w:tc>
        <w:tc>
          <w:tcPr>
            <w:tcW w:w="1415" w:type="dxa"/>
            <w:vMerge/>
          </w:tcPr>
          <w:p w14:paraId="26FEB49B" w14:textId="77777777" w:rsidR="00C05F23" w:rsidRPr="00691915" w:rsidRDefault="00C05F23" w:rsidP="00466295">
            <w:pPr>
              <w:spacing w:after="200" w:line="276" w:lineRule="auto"/>
              <w:rPr>
                <w:rFonts w:eastAsia="Calibri"/>
                <w:sz w:val="18"/>
                <w:szCs w:val="18"/>
                <w:lang w:eastAsia="en-US"/>
              </w:rPr>
            </w:pPr>
          </w:p>
        </w:tc>
        <w:tc>
          <w:tcPr>
            <w:tcW w:w="680" w:type="dxa"/>
            <w:vMerge w:val="restart"/>
          </w:tcPr>
          <w:p w14:paraId="1463547C"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737" w:type="dxa"/>
            <w:vMerge w:val="restart"/>
          </w:tcPr>
          <w:p w14:paraId="41ACD909"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587" w:type="dxa"/>
            <w:vMerge w:val="restart"/>
          </w:tcPr>
          <w:p w14:paraId="1F0F0CC2"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602" w:type="dxa"/>
            <w:vMerge w:val="restart"/>
          </w:tcPr>
          <w:p w14:paraId="1F6923D4"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639" w:type="dxa"/>
          </w:tcPr>
          <w:p w14:paraId="1F903C15" w14:textId="77777777" w:rsidR="00C05F23" w:rsidRPr="00691915" w:rsidRDefault="00C05F23" w:rsidP="00466295">
            <w:pPr>
              <w:widowControl w:val="0"/>
              <w:autoSpaceDE w:val="0"/>
              <w:autoSpaceDN w:val="0"/>
              <w:jc w:val="both"/>
              <w:rPr>
                <w:sz w:val="18"/>
                <w:szCs w:val="18"/>
              </w:rPr>
            </w:pPr>
            <w:r w:rsidRPr="00691915">
              <w:rPr>
                <w:sz w:val="18"/>
                <w:szCs w:val="18"/>
              </w:rPr>
              <w:t>федеральный бюджет</w:t>
            </w:r>
          </w:p>
        </w:tc>
        <w:tc>
          <w:tcPr>
            <w:tcW w:w="850" w:type="dxa"/>
          </w:tcPr>
          <w:p w14:paraId="7B5DB0B7"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Pr>
          <w:p w14:paraId="54515A6F"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50073B33"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Pr>
          <w:p w14:paraId="4076FC6D"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2FBEC6D4"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44DE75B4"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r>
      <w:tr w:rsidR="00691915" w:rsidRPr="00691915" w14:paraId="22B2D606" w14:textId="77777777" w:rsidTr="00466295">
        <w:tc>
          <w:tcPr>
            <w:tcW w:w="1135" w:type="dxa"/>
            <w:vMerge/>
            <w:tcBorders>
              <w:left w:val="nil"/>
            </w:tcBorders>
          </w:tcPr>
          <w:p w14:paraId="79F6039B"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6DF54538"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756D758B" w14:textId="77777777" w:rsidR="00C05F23" w:rsidRPr="00691915" w:rsidRDefault="00C05F23" w:rsidP="00466295">
            <w:pPr>
              <w:spacing w:after="200" w:line="276" w:lineRule="auto"/>
              <w:rPr>
                <w:rFonts w:eastAsia="Calibri"/>
                <w:sz w:val="18"/>
                <w:szCs w:val="18"/>
                <w:lang w:eastAsia="en-US"/>
              </w:rPr>
            </w:pPr>
          </w:p>
        </w:tc>
        <w:tc>
          <w:tcPr>
            <w:tcW w:w="1415" w:type="dxa"/>
            <w:vMerge/>
          </w:tcPr>
          <w:p w14:paraId="03434D9C" w14:textId="77777777" w:rsidR="00C05F23" w:rsidRPr="00691915" w:rsidRDefault="00C05F23" w:rsidP="00466295">
            <w:pPr>
              <w:spacing w:after="200" w:line="276" w:lineRule="auto"/>
              <w:rPr>
                <w:rFonts w:eastAsia="Calibri"/>
                <w:sz w:val="18"/>
                <w:szCs w:val="18"/>
                <w:lang w:eastAsia="en-US"/>
              </w:rPr>
            </w:pPr>
          </w:p>
        </w:tc>
        <w:tc>
          <w:tcPr>
            <w:tcW w:w="680" w:type="dxa"/>
            <w:vMerge/>
          </w:tcPr>
          <w:p w14:paraId="480513BE" w14:textId="77777777" w:rsidR="00C05F23" w:rsidRPr="00691915" w:rsidRDefault="00C05F23" w:rsidP="00466295">
            <w:pPr>
              <w:spacing w:after="200" w:line="276" w:lineRule="auto"/>
              <w:rPr>
                <w:rFonts w:eastAsia="Calibri"/>
                <w:sz w:val="18"/>
                <w:szCs w:val="18"/>
                <w:lang w:eastAsia="en-US"/>
              </w:rPr>
            </w:pPr>
          </w:p>
        </w:tc>
        <w:tc>
          <w:tcPr>
            <w:tcW w:w="737" w:type="dxa"/>
            <w:vMerge/>
          </w:tcPr>
          <w:p w14:paraId="05D3311A" w14:textId="77777777" w:rsidR="00C05F23" w:rsidRPr="00691915" w:rsidRDefault="00C05F23" w:rsidP="00466295">
            <w:pPr>
              <w:spacing w:after="200" w:line="276" w:lineRule="auto"/>
              <w:rPr>
                <w:rFonts w:eastAsia="Calibri"/>
                <w:sz w:val="18"/>
                <w:szCs w:val="18"/>
                <w:lang w:eastAsia="en-US"/>
              </w:rPr>
            </w:pPr>
          </w:p>
        </w:tc>
        <w:tc>
          <w:tcPr>
            <w:tcW w:w="1587" w:type="dxa"/>
            <w:vMerge/>
          </w:tcPr>
          <w:p w14:paraId="120F6B18" w14:textId="77777777" w:rsidR="00C05F23" w:rsidRPr="00691915" w:rsidRDefault="00C05F23" w:rsidP="00466295">
            <w:pPr>
              <w:spacing w:after="200" w:line="276" w:lineRule="auto"/>
              <w:rPr>
                <w:rFonts w:eastAsia="Calibri"/>
                <w:sz w:val="18"/>
                <w:szCs w:val="18"/>
                <w:lang w:eastAsia="en-US"/>
              </w:rPr>
            </w:pPr>
          </w:p>
        </w:tc>
        <w:tc>
          <w:tcPr>
            <w:tcW w:w="602" w:type="dxa"/>
            <w:vMerge/>
          </w:tcPr>
          <w:p w14:paraId="748C377B" w14:textId="77777777" w:rsidR="00C05F23" w:rsidRPr="00691915" w:rsidRDefault="00C05F23" w:rsidP="00466295">
            <w:pPr>
              <w:spacing w:after="200" w:line="276" w:lineRule="auto"/>
              <w:rPr>
                <w:rFonts w:eastAsia="Calibri"/>
                <w:sz w:val="18"/>
                <w:szCs w:val="18"/>
                <w:lang w:eastAsia="en-US"/>
              </w:rPr>
            </w:pPr>
          </w:p>
        </w:tc>
        <w:tc>
          <w:tcPr>
            <w:tcW w:w="1639" w:type="dxa"/>
          </w:tcPr>
          <w:p w14:paraId="423959A0" w14:textId="77777777" w:rsidR="00C05F23" w:rsidRPr="00691915" w:rsidRDefault="00C05F23" w:rsidP="00466295">
            <w:pPr>
              <w:widowControl w:val="0"/>
              <w:autoSpaceDE w:val="0"/>
              <w:autoSpaceDN w:val="0"/>
              <w:jc w:val="both"/>
              <w:rPr>
                <w:sz w:val="18"/>
                <w:szCs w:val="18"/>
              </w:rPr>
            </w:pPr>
            <w:r w:rsidRPr="00691915">
              <w:rPr>
                <w:sz w:val="18"/>
                <w:szCs w:val="18"/>
              </w:rPr>
              <w:t>республиканский бюджет Чувашской Республики</w:t>
            </w:r>
          </w:p>
        </w:tc>
        <w:tc>
          <w:tcPr>
            <w:tcW w:w="850" w:type="dxa"/>
          </w:tcPr>
          <w:p w14:paraId="2D30375A"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Pr>
          <w:p w14:paraId="2DC84493"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76FB7CD0"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Pr>
          <w:p w14:paraId="28F0275B"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2022A833"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6C9B73B5"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r>
      <w:tr w:rsidR="00691915" w:rsidRPr="00691915" w14:paraId="7461F249" w14:textId="77777777" w:rsidTr="00466295">
        <w:tc>
          <w:tcPr>
            <w:tcW w:w="1135" w:type="dxa"/>
            <w:vMerge/>
            <w:tcBorders>
              <w:left w:val="nil"/>
            </w:tcBorders>
          </w:tcPr>
          <w:p w14:paraId="41C973FB"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687328D1"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24F1C274" w14:textId="77777777" w:rsidR="00C05F23" w:rsidRPr="00691915" w:rsidRDefault="00C05F23" w:rsidP="00466295">
            <w:pPr>
              <w:spacing w:after="200" w:line="276" w:lineRule="auto"/>
              <w:rPr>
                <w:rFonts w:eastAsia="Calibri"/>
                <w:sz w:val="18"/>
                <w:szCs w:val="18"/>
                <w:lang w:eastAsia="en-US"/>
              </w:rPr>
            </w:pPr>
          </w:p>
        </w:tc>
        <w:tc>
          <w:tcPr>
            <w:tcW w:w="1415" w:type="dxa"/>
            <w:vMerge/>
          </w:tcPr>
          <w:p w14:paraId="69BD9E86" w14:textId="77777777" w:rsidR="00C05F23" w:rsidRPr="00691915" w:rsidRDefault="00C05F23" w:rsidP="00466295">
            <w:pPr>
              <w:spacing w:after="200" w:line="276" w:lineRule="auto"/>
              <w:rPr>
                <w:rFonts w:eastAsia="Calibri"/>
                <w:sz w:val="18"/>
                <w:szCs w:val="18"/>
                <w:lang w:eastAsia="en-US"/>
              </w:rPr>
            </w:pPr>
          </w:p>
        </w:tc>
        <w:tc>
          <w:tcPr>
            <w:tcW w:w="680" w:type="dxa"/>
          </w:tcPr>
          <w:p w14:paraId="2A777856"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737" w:type="dxa"/>
          </w:tcPr>
          <w:p w14:paraId="4450462C"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587" w:type="dxa"/>
          </w:tcPr>
          <w:p w14:paraId="56A0D209"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602" w:type="dxa"/>
          </w:tcPr>
          <w:p w14:paraId="72A68B1E"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639" w:type="dxa"/>
          </w:tcPr>
          <w:p w14:paraId="7A33F4A8" w14:textId="77777777" w:rsidR="00C05F23" w:rsidRPr="00691915" w:rsidRDefault="00C05F23" w:rsidP="00466295">
            <w:pPr>
              <w:widowControl w:val="0"/>
              <w:autoSpaceDE w:val="0"/>
              <w:autoSpaceDN w:val="0"/>
              <w:jc w:val="both"/>
              <w:rPr>
                <w:sz w:val="18"/>
                <w:szCs w:val="18"/>
              </w:rPr>
            </w:pPr>
            <w:r w:rsidRPr="00691915">
              <w:rPr>
                <w:sz w:val="18"/>
                <w:szCs w:val="18"/>
              </w:rPr>
              <w:t>бюджет Шумерлинского муниципального округа</w:t>
            </w:r>
          </w:p>
        </w:tc>
        <w:tc>
          <w:tcPr>
            <w:tcW w:w="850" w:type="dxa"/>
          </w:tcPr>
          <w:p w14:paraId="363DCD7D"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Pr>
          <w:p w14:paraId="7C010302"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4DDD5252"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Pr>
          <w:p w14:paraId="3EABF186"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655D846F"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4FAE7F99"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r>
      <w:tr w:rsidR="00691915" w:rsidRPr="00691915" w14:paraId="54337364" w14:textId="77777777" w:rsidTr="00466295">
        <w:tc>
          <w:tcPr>
            <w:tcW w:w="2411" w:type="dxa"/>
            <w:gridSpan w:val="2"/>
            <w:tcBorders>
              <w:left w:val="nil"/>
            </w:tcBorders>
          </w:tcPr>
          <w:p w14:paraId="6C98D553" w14:textId="77777777" w:rsidR="00C05F23" w:rsidRPr="00691915" w:rsidRDefault="00C05F23" w:rsidP="00466295">
            <w:pPr>
              <w:widowControl w:val="0"/>
              <w:autoSpaceDE w:val="0"/>
              <w:autoSpaceDN w:val="0"/>
              <w:jc w:val="both"/>
              <w:rPr>
                <w:sz w:val="18"/>
                <w:szCs w:val="18"/>
              </w:rPr>
            </w:pPr>
            <w:r w:rsidRPr="00691915">
              <w:rPr>
                <w:sz w:val="18"/>
                <w:szCs w:val="18"/>
              </w:rPr>
              <w:t>Целевые показатели (индикаторы) подпрограммы, увязанные с основным мероприятием 1</w:t>
            </w:r>
          </w:p>
        </w:tc>
        <w:tc>
          <w:tcPr>
            <w:tcW w:w="6015" w:type="dxa"/>
            <w:gridSpan w:val="6"/>
          </w:tcPr>
          <w:p w14:paraId="3E3CC644" w14:textId="77777777" w:rsidR="00C05F23" w:rsidRPr="00691915" w:rsidRDefault="00C05F23" w:rsidP="00466295">
            <w:pPr>
              <w:widowControl w:val="0"/>
              <w:autoSpaceDE w:val="0"/>
              <w:autoSpaceDN w:val="0"/>
              <w:jc w:val="both"/>
              <w:rPr>
                <w:sz w:val="18"/>
                <w:szCs w:val="18"/>
              </w:rPr>
            </w:pPr>
            <w:r w:rsidRPr="00691915">
              <w:rPr>
                <w:sz w:val="18"/>
                <w:szCs w:val="18"/>
              </w:rPr>
              <w:t>Ввод в оборот необрабатываемых земель сельскохозяйственного назначения, тыс. га</w:t>
            </w:r>
          </w:p>
        </w:tc>
        <w:tc>
          <w:tcPr>
            <w:tcW w:w="1639" w:type="dxa"/>
          </w:tcPr>
          <w:p w14:paraId="3C8EF4F2" w14:textId="77777777" w:rsidR="00C05F23" w:rsidRPr="00691915" w:rsidRDefault="00C05F23" w:rsidP="00466295"/>
        </w:tc>
        <w:tc>
          <w:tcPr>
            <w:tcW w:w="850" w:type="dxa"/>
          </w:tcPr>
          <w:p w14:paraId="5357C460" w14:textId="77777777" w:rsidR="00C05F23" w:rsidRPr="00691915" w:rsidRDefault="00C05F23" w:rsidP="00466295">
            <w:pPr>
              <w:rPr>
                <w:sz w:val="18"/>
                <w:szCs w:val="18"/>
              </w:rPr>
            </w:pPr>
            <w:r w:rsidRPr="00691915">
              <w:rPr>
                <w:sz w:val="18"/>
                <w:szCs w:val="18"/>
              </w:rPr>
              <w:t>2090</w:t>
            </w:r>
          </w:p>
        </w:tc>
        <w:tc>
          <w:tcPr>
            <w:tcW w:w="851" w:type="dxa"/>
          </w:tcPr>
          <w:p w14:paraId="69157642" w14:textId="77777777" w:rsidR="00C05F23" w:rsidRPr="00691915" w:rsidRDefault="00C05F23" w:rsidP="00466295">
            <w:pPr>
              <w:rPr>
                <w:sz w:val="18"/>
                <w:szCs w:val="18"/>
              </w:rPr>
            </w:pPr>
            <w:r w:rsidRPr="00691915">
              <w:rPr>
                <w:sz w:val="18"/>
                <w:szCs w:val="18"/>
              </w:rPr>
              <w:t>660</w:t>
            </w:r>
          </w:p>
        </w:tc>
        <w:tc>
          <w:tcPr>
            <w:tcW w:w="850" w:type="dxa"/>
          </w:tcPr>
          <w:p w14:paraId="7766A494" w14:textId="77777777" w:rsidR="00C05F23" w:rsidRPr="00691915" w:rsidRDefault="00C05F23" w:rsidP="00466295">
            <w:pPr>
              <w:rPr>
                <w:sz w:val="18"/>
                <w:szCs w:val="18"/>
              </w:rPr>
            </w:pPr>
            <w:r w:rsidRPr="00691915">
              <w:rPr>
                <w:sz w:val="18"/>
                <w:szCs w:val="18"/>
              </w:rPr>
              <w:t>660</w:t>
            </w:r>
          </w:p>
        </w:tc>
        <w:tc>
          <w:tcPr>
            <w:tcW w:w="851" w:type="dxa"/>
          </w:tcPr>
          <w:p w14:paraId="37C4C378" w14:textId="77777777" w:rsidR="00C05F23" w:rsidRPr="00691915" w:rsidRDefault="00C05F23" w:rsidP="00466295">
            <w:pPr>
              <w:rPr>
                <w:sz w:val="18"/>
                <w:szCs w:val="18"/>
              </w:rPr>
            </w:pPr>
            <w:r w:rsidRPr="00691915">
              <w:rPr>
                <w:sz w:val="18"/>
                <w:szCs w:val="18"/>
              </w:rPr>
              <w:t>660</w:t>
            </w:r>
          </w:p>
        </w:tc>
        <w:tc>
          <w:tcPr>
            <w:tcW w:w="850" w:type="dxa"/>
          </w:tcPr>
          <w:p w14:paraId="128B9642" w14:textId="77777777" w:rsidR="00C05F23" w:rsidRPr="00691915" w:rsidRDefault="00C05F23" w:rsidP="00466295">
            <w:pPr>
              <w:rPr>
                <w:sz w:val="18"/>
                <w:szCs w:val="18"/>
              </w:rPr>
            </w:pPr>
            <w:r w:rsidRPr="00691915">
              <w:rPr>
                <w:sz w:val="18"/>
                <w:szCs w:val="18"/>
              </w:rPr>
              <w:t>0</w:t>
            </w:r>
          </w:p>
        </w:tc>
        <w:tc>
          <w:tcPr>
            <w:tcW w:w="851" w:type="dxa"/>
            <w:tcBorders>
              <w:right w:val="nil"/>
            </w:tcBorders>
          </w:tcPr>
          <w:p w14:paraId="10101648" w14:textId="77777777" w:rsidR="00C05F23" w:rsidRPr="00691915" w:rsidRDefault="00C05F23" w:rsidP="00466295">
            <w:pPr>
              <w:rPr>
                <w:sz w:val="18"/>
                <w:szCs w:val="18"/>
              </w:rPr>
            </w:pPr>
            <w:r w:rsidRPr="00691915">
              <w:rPr>
                <w:sz w:val="18"/>
                <w:szCs w:val="18"/>
              </w:rPr>
              <w:t>0</w:t>
            </w:r>
          </w:p>
        </w:tc>
      </w:tr>
      <w:tr w:rsidR="00691915" w:rsidRPr="00691915" w14:paraId="3C6AE6C7" w14:textId="77777777" w:rsidTr="00466295">
        <w:tc>
          <w:tcPr>
            <w:tcW w:w="1135" w:type="dxa"/>
            <w:vMerge w:val="restart"/>
            <w:tcBorders>
              <w:left w:val="nil"/>
            </w:tcBorders>
          </w:tcPr>
          <w:p w14:paraId="54DE95C0" w14:textId="77777777" w:rsidR="00C05F23" w:rsidRPr="00691915" w:rsidRDefault="00C05F23" w:rsidP="00466295">
            <w:pPr>
              <w:widowControl w:val="0"/>
              <w:autoSpaceDE w:val="0"/>
              <w:autoSpaceDN w:val="0"/>
              <w:jc w:val="both"/>
              <w:rPr>
                <w:sz w:val="18"/>
                <w:szCs w:val="18"/>
              </w:rPr>
            </w:pPr>
            <w:r w:rsidRPr="00691915">
              <w:rPr>
                <w:sz w:val="18"/>
                <w:szCs w:val="18"/>
              </w:rPr>
              <w:t>Основное мероприятие 2</w:t>
            </w:r>
          </w:p>
        </w:tc>
        <w:tc>
          <w:tcPr>
            <w:tcW w:w="1276" w:type="dxa"/>
            <w:vMerge w:val="restart"/>
          </w:tcPr>
          <w:p w14:paraId="7A23B918" w14:textId="77777777" w:rsidR="00C05F23" w:rsidRPr="00691915" w:rsidRDefault="00C05F23" w:rsidP="00466295">
            <w:pPr>
              <w:widowControl w:val="0"/>
              <w:autoSpaceDE w:val="0"/>
              <w:autoSpaceDN w:val="0"/>
              <w:jc w:val="both"/>
              <w:rPr>
                <w:sz w:val="18"/>
                <w:szCs w:val="18"/>
              </w:rPr>
            </w:pPr>
            <w:r w:rsidRPr="00691915">
              <w:rPr>
                <w:sz w:val="18"/>
                <w:szCs w:val="18"/>
              </w:rPr>
              <w:t>Подготовка проектов межевания земельных участков и проведение кадастровых работ</w:t>
            </w:r>
          </w:p>
        </w:tc>
        <w:tc>
          <w:tcPr>
            <w:tcW w:w="994" w:type="dxa"/>
            <w:vMerge w:val="restart"/>
          </w:tcPr>
          <w:p w14:paraId="4780BF76" w14:textId="77777777" w:rsidR="00C05F23" w:rsidRPr="00691915" w:rsidRDefault="00C05F23" w:rsidP="00466295">
            <w:pPr>
              <w:widowControl w:val="0"/>
              <w:autoSpaceDE w:val="0"/>
              <w:autoSpaceDN w:val="0"/>
              <w:rPr>
                <w:sz w:val="18"/>
                <w:szCs w:val="18"/>
              </w:rPr>
            </w:pPr>
          </w:p>
        </w:tc>
        <w:tc>
          <w:tcPr>
            <w:tcW w:w="1415" w:type="dxa"/>
            <w:vMerge w:val="restart"/>
          </w:tcPr>
          <w:p w14:paraId="313DE184" w14:textId="77777777" w:rsidR="00C05F23" w:rsidRPr="00691915" w:rsidRDefault="00C05F23" w:rsidP="00466295">
            <w:pPr>
              <w:widowControl w:val="0"/>
              <w:autoSpaceDE w:val="0"/>
              <w:autoSpaceDN w:val="0"/>
              <w:rPr>
                <w:sz w:val="18"/>
                <w:szCs w:val="18"/>
              </w:rPr>
            </w:pPr>
          </w:p>
        </w:tc>
        <w:tc>
          <w:tcPr>
            <w:tcW w:w="680" w:type="dxa"/>
          </w:tcPr>
          <w:p w14:paraId="2E016204" w14:textId="77777777" w:rsidR="00C05F23" w:rsidRPr="00691915" w:rsidRDefault="00C05F23" w:rsidP="00466295">
            <w:pPr>
              <w:widowControl w:val="0"/>
              <w:autoSpaceDE w:val="0"/>
              <w:autoSpaceDN w:val="0"/>
              <w:jc w:val="center"/>
              <w:rPr>
                <w:sz w:val="18"/>
                <w:szCs w:val="18"/>
              </w:rPr>
            </w:pPr>
            <w:r w:rsidRPr="00691915">
              <w:rPr>
                <w:sz w:val="18"/>
                <w:szCs w:val="18"/>
              </w:rPr>
              <w:t>994</w:t>
            </w:r>
          </w:p>
        </w:tc>
        <w:tc>
          <w:tcPr>
            <w:tcW w:w="737" w:type="dxa"/>
          </w:tcPr>
          <w:p w14:paraId="0619FDDC" w14:textId="77777777" w:rsidR="00C05F23" w:rsidRPr="00691915" w:rsidRDefault="00C05F23" w:rsidP="00466295">
            <w:pPr>
              <w:widowControl w:val="0"/>
              <w:autoSpaceDE w:val="0"/>
              <w:autoSpaceDN w:val="0"/>
              <w:jc w:val="center"/>
              <w:rPr>
                <w:sz w:val="18"/>
                <w:szCs w:val="18"/>
              </w:rPr>
            </w:pPr>
            <w:r w:rsidRPr="00691915">
              <w:rPr>
                <w:sz w:val="18"/>
                <w:szCs w:val="18"/>
              </w:rPr>
              <w:t>0405</w:t>
            </w:r>
          </w:p>
        </w:tc>
        <w:tc>
          <w:tcPr>
            <w:tcW w:w="1587" w:type="dxa"/>
          </w:tcPr>
          <w:p w14:paraId="2E2CA28F" w14:textId="77777777" w:rsidR="00C05F23" w:rsidRPr="00691915" w:rsidRDefault="00C05F23" w:rsidP="00466295">
            <w:pPr>
              <w:widowControl w:val="0"/>
              <w:autoSpaceDE w:val="0"/>
              <w:autoSpaceDN w:val="0"/>
              <w:jc w:val="center"/>
              <w:rPr>
                <w:sz w:val="18"/>
                <w:szCs w:val="18"/>
              </w:rPr>
            </w:pPr>
            <w:r w:rsidRPr="00691915">
              <w:rPr>
                <w:sz w:val="18"/>
                <w:szCs w:val="18"/>
              </w:rPr>
              <w:t>Ц9Б0300000</w:t>
            </w:r>
          </w:p>
        </w:tc>
        <w:tc>
          <w:tcPr>
            <w:tcW w:w="602" w:type="dxa"/>
          </w:tcPr>
          <w:p w14:paraId="0165264A" w14:textId="77777777" w:rsidR="00C05F23" w:rsidRPr="00691915" w:rsidRDefault="00C05F23" w:rsidP="00466295">
            <w:pPr>
              <w:widowControl w:val="0"/>
              <w:autoSpaceDE w:val="0"/>
              <w:autoSpaceDN w:val="0"/>
              <w:jc w:val="center"/>
              <w:rPr>
                <w:sz w:val="18"/>
                <w:szCs w:val="18"/>
              </w:rPr>
            </w:pPr>
            <w:r w:rsidRPr="00691915">
              <w:rPr>
                <w:sz w:val="18"/>
                <w:szCs w:val="18"/>
              </w:rPr>
              <w:t>244</w:t>
            </w:r>
          </w:p>
        </w:tc>
        <w:tc>
          <w:tcPr>
            <w:tcW w:w="1639" w:type="dxa"/>
          </w:tcPr>
          <w:p w14:paraId="207A8C4C" w14:textId="77777777" w:rsidR="00C05F23" w:rsidRPr="00691915" w:rsidRDefault="00C05F23" w:rsidP="00466295">
            <w:pPr>
              <w:widowControl w:val="0"/>
              <w:autoSpaceDE w:val="0"/>
              <w:autoSpaceDN w:val="0"/>
              <w:jc w:val="both"/>
              <w:rPr>
                <w:sz w:val="18"/>
                <w:szCs w:val="18"/>
              </w:rPr>
            </w:pPr>
            <w:r w:rsidRPr="00691915">
              <w:rPr>
                <w:sz w:val="18"/>
                <w:szCs w:val="18"/>
              </w:rPr>
              <w:t>всего</w:t>
            </w:r>
          </w:p>
        </w:tc>
        <w:tc>
          <w:tcPr>
            <w:tcW w:w="850" w:type="dxa"/>
          </w:tcPr>
          <w:p w14:paraId="186507EB" w14:textId="77777777" w:rsidR="00C05F23" w:rsidRPr="00691915" w:rsidRDefault="00C05F23" w:rsidP="00466295">
            <w:pPr>
              <w:widowControl w:val="0"/>
              <w:autoSpaceDE w:val="0"/>
              <w:autoSpaceDN w:val="0"/>
              <w:jc w:val="center"/>
              <w:rPr>
                <w:sz w:val="20"/>
                <w:szCs w:val="20"/>
              </w:rPr>
            </w:pPr>
            <w:r w:rsidRPr="00691915">
              <w:rPr>
                <w:sz w:val="20"/>
                <w:szCs w:val="20"/>
              </w:rPr>
              <w:t>685,3</w:t>
            </w:r>
          </w:p>
        </w:tc>
        <w:tc>
          <w:tcPr>
            <w:tcW w:w="851" w:type="dxa"/>
          </w:tcPr>
          <w:p w14:paraId="76ED8C36" w14:textId="77777777" w:rsidR="00C05F23" w:rsidRPr="00691915" w:rsidRDefault="00C05F23" w:rsidP="00466295">
            <w:pPr>
              <w:widowControl w:val="0"/>
              <w:autoSpaceDE w:val="0"/>
              <w:autoSpaceDN w:val="0"/>
              <w:jc w:val="center"/>
              <w:rPr>
                <w:sz w:val="20"/>
                <w:szCs w:val="20"/>
              </w:rPr>
            </w:pPr>
            <w:r w:rsidRPr="00691915">
              <w:rPr>
                <w:sz w:val="20"/>
                <w:szCs w:val="20"/>
              </w:rPr>
              <w:t>2218,3</w:t>
            </w:r>
          </w:p>
        </w:tc>
        <w:tc>
          <w:tcPr>
            <w:tcW w:w="850" w:type="dxa"/>
          </w:tcPr>
          <w:p w14:paraId="1228E0E7" w14:textId="77777777" w:rsidR="00C05F23" w:rsidRPr="00691915" w:rsidRDefault="00C05F23" w:rsidP="00466295">
            <w:pPr>
              <w:widowControl w:val="0"/>
              <w:autoSpaceDE w:val="0"/>
              <w:autoSpaceDN w:val="0"/>
              <w:jc w:val="center"/>
              <w:rPr>
                <w:sz w:val="20"/>
                <w:szCs w:val="20"/>
              </w:rPr>
            </w:pPr>
            <w:r w:rsidRPr="00691915">
              <w:rPr>
                <w:sz w:val="20"/>
                <w:szCs w:val="20"/>
              </w:rPr>
              <w:t>3803,3</w:t>
            </w:r>
          </w:p>
        </w:tc>
        <w:tc>
          <w:tcPr>
            <w:tcW w:w="851" w:type="dxa"/>
          </w:tcPr>
          <w:p w14:paraId="4548C1BA" w14:textId="77777777" w:rsidR="00C05F23" w:rsidRPr="00691915" w:rsidRDefault="00C05F23" w:rsidP="00466295">
            <w:pPr>
              <w:widowControl w:val="0"/>
              <w:autoSpaceDE w:val="0"/>
              <w:autoSpaceDN w:val="0"/>
              <w:jc w:val="center"/>
              <w:rPr>
                <w:sz w:val="18"/>
                <w:szCs w:val="18"/>
              </w:rPr>
            </w:pPr>
            <w:r w:rsidRPr="00691915">
              <w:rPr>
                <w:sz w:val="18"/>
                <w:szCs w:val="18"/>
              </w:rPr>
              <w:t>0,3</w:t>
            </w:r>
          </w:p>
        </w:tc>
        <w:tc>
          <w:tcPr>
            <w:tcW w:w="850" w:type="dxa"/>
          </w:tcPr>
          <w:p w14:paraId="133CE52C" w14:textId="77777777" w:rsidR="00C05F23" w:rsidRPr="00691915" w:rsidRDefault="00C05F23" w:rsidP="00466295">
            <w:pPr>
              <w:widowControl w:val="0"/>
              <w:autoSpaceDE w:val="0"/>
              <w:autoSpaceDN w:val="0"/>
              <w:jc w:val="center"/>
              <w:rPr>
                <w:sz w:val="18"/>
                <w:szCs w:val="18"/>
              </w:rPr>
            </w:pPr>
            <w:r w:rsidRPr="00691915">
              <w:rPr>
                <w:sz w:val="18"/>
                <w:szCs w:val="18"/>
              </w:rPr>
              <w:t>1,4</w:t>
            </w:r>
          </w:p>
        </w:tc>
        <w:tc>
          <w:tcPr>
            <w:tcW w:w="851" w:type="dxa"/>
            <w:tcBorders>
              <w:right w:val="nil"/>
            </w:tcBorders>
          </w:tcPr>
          <w:p w14:paraId="22309257" w14:textId="77777777" w:rsidR="00C05F23" w:rsidRPr="00691915" w:rsidRDefault="00C05F23" w:rsidP="00466295">
            <w:pPr>
              <w:widowControl w:val="0"/>
              <w:autoSpaceDE w:val="0"/>
              <w:autoSpaceDN w:val="0"/>
              <w:jc w:val="center"/>
              <w:rPr>
                <w:sz w:val="18"/>
                <w:szCs w:val="18"/>
              </w:rPr>
            </w:pPr>
            <w:r w:rsidRPr="00691915">
              <w:rPr>
                <w:sz w:val="18"/>
                <w:szCs w:val="18"/>
              </w:rPr>
              <w:t>1,5</w:t>
            </w:r>
          </w:p>
        </w:tc>
      </w:tr>
      <w:tr w:rsidR="00691915" w:rsidRPr="00691915" w14:paraId="263A0254" w14:textId="77777777" w:rsidTr="00466295">
        <w:tc>
          <w:tcPr>
            <w:tcW w:w="1135" w:type="dxa"/>
            <w:vMerge/>
            <w:tcBorders>
              <w:left w:val="nil"/>
            </w:tcBorders>
          </w:tcPr>
          <w:p w14:paraId="6C242B98"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42A9551D"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75330CC7" w14:textId="77777777" w:rsidR="00C05F23" w:rsidRPr="00691915" w:rsidRDefault="00C05F23" w:rsidP="00466295">
            <w:pPr>
              <w:widowControl w:val="0"/>
              <w:autoSpaceDE w:val="0"/>
              <w:autoSpaceDN w:val="0"/>
              <w:rPr>
                <w:sz w:val="18"/>
                <w:szCs w:val="18"/>
              </w:rPr>
            </w:pPr>
          </w:p>
        </w:tc>
        <w:tc>
          <w:tcPr>
            <w:tcW w:w="1415" w:type="dxa"/>
            <w:vMerge/>
          </w:tcPr>
          <w:p w14:paraId="427E26ED" w14:textId="77777777" w:rsidR="00C05F23" w:rsidRPr="00691915" w:rsidRDefault="00C05F23" w:rsidP="00466295">
            <w:pPr>
              <w:widowControl w:val="0"/>
              <w:autoSpaceDE w:val="0"/>
              <w:autoSpaceDN w:val="0"/>
              <w:rPr>
                <w:sz w:val="18"/>
                <w:szCs w:val="18"/>
              </w:rPr>
            </w:pPr>
          </w:p>
        </w:tc>
        <w:tc>
          <w:tcPr>
            <w:tcW w:w="680" w:type="dxa"/>
          </w:tcPr>
          <w:p w14:paraId="7CA83D04"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737" w:type="dxa"/>
          </w:tcPr>
          <w:p w14:paraId="5D39CA5F"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587" w:type="dxa"/>
          </w:tcPr>
          <w:p w14:paraId="0D158B89"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602" w:type="dxa"/>
          </w:tcPr>
          <w:p w14:paraId="0E96C543"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639" w:type="dxa"/>
          </w:tcPr>
          <w:p w14:paraId="491A618C" w14:textId="77777777" w:rsidR="00C05F23" w:rsidRPr="00691915" w:rsidRDefault="00C05F23" w:rsidP="00466295">
            <w:pPr>
              <w:widowControl w:val="0"/>
              <w:autoSpaceDE w:val="0"/>
              <w:autoSpaceDN w:val="0"/>
              <w:jc w:val="both"/>
              <w:rPr>
                <w:sz w:val="18"/>
                <w:szCs w:val="18"/>
              </w:rPr>
            </w:pPr>
            <w:r w:rsidRPr="00691915">
              <w:rPr>
                <w:sz w:val="18"/>
                <w:szCs w:val="18"/>
              </w:rPr>
              <w:t>федеральный бюджет</w:t>
            </w:r>
          </w:p>
        </w:tc>
        <w:tc>
          <w:tcPr>
            <w:tcW w:w="850" w:type="dxa"/>
          </w:tcPr>
          <w:p w14:paraId="141D1945" w14:textId="77777777" w:rsidR="00C05F23" w:rsidRPr="00691915" w:rsidRDefault="00C05F23" w:rsidP="00466295">
            <w:pPr>
              <w:widowControl w:val="0"/>
              <w:autoSpaceDE w:val="0"/>
              <w:autoSpaceDN w:val="0"/>
              <w:jc w:val="center"/>
              <w:rPr>
                <w:sz w:val="20"/>
                <w:szCs w:val="20"/>
              </w:rPr>
            </w:pPr>
            <w:r w:rsidRPr="00691915">
              <w:rPr>
                <w:sz w:val="20"/>
                <w:szCs w:val="20"/>
              </w:rPr>
              <w:t>678,1</w:t>
            </w:r>
          </w:p>
        </w:tc>
        <w:tc>
          <w:tcPr>
            <w:tcW w:w="851" w:type="dxa"/>
          </w:tcPr>
          <w:p w14:paraId="3B5F24A3"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2196,1</w:t>
            </w:r>
          </w:p>
        </w:tc>
        <w:tc>
          <w:tcPr>
            <w:tcW w:w="850" w:type="dxa"/>
          </w:tcPr>
          <w:p w14:paraId="4C0D6060"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3765,3</w:t>
            </w:r>
          </w:p>
        </w:tc>
        <w:tc>
          <w:tcPr>
            <w:tcW w:w="851" w:type="dxa"/>
          </w:tcPr>
          <w:p w14:paraId="38371094"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3383BF1B"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60473145"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r>
      <w:tr w:rsidR="00691915" w:rsidRPr="00691915" w14:paraId="1BA83A98" w14:textId="77777777" w:rsidTr="00466295">
        <w:tc>
          <w:tcPr>
            <w:tcW w:w="1135" w:type="dxa"/>
            <w:vMerge/>
            <w:tcBorders>
              <w:left w:val="nil"/>
            </w:tcBorders>
          </w:tcPr>
          <w:p w14:paraId="1A781753"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0C239795"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4C7AED18" w14:textId="77777777" w:rsidR="00C05F23" w:rsidRPr="00691915" w:rsidRDefault="00C05F23" w:rsidP="00466295">
            <w:pPr>
              <w:widowControl w:val="0"/>
              <w:autoSpaceDE w:val="0"/>
              <w:autoSpaceDN w:val="0"/>
              <w:rPr>
                <w:sz w:val="18"/>
                <w:szCs w:val="18"/>
              </w:rPr>
            </w:pPr>
          </w:p>
        </w:tc>
        <w:tc>
          <w:tcPr>
            <w:tcW w:w="1415" w:type="dxa"/>
            <w:vMerge/>
          </w:tcPr>
          <w:p w14:paraId="22E693E0" w14:textId="77777777" w:rsidR="00C05F23" w:rsidRPr="00691915" w:rsidRDefault="00C05F23" w:rsidP="00466295">
            <w:pPr>
              <w:widowControl w:val="0"/>
              <w:autoSpaceDE w:val="0"/>
              <w:autoSpaceDN w:val="0"/>
              <w:rPr>
                <w:sz w:val="18"/>
                <w:szCs w:val="18"/>
              </w:rPr>
            </w:pPr>
          </w:p>
        </w:tc>
        <w:tc>
          <w:tcPr>
            <w:tcW w:w="680" w:type="dxa"/>
          </w:tcPr>
          <w:p w14:paraId="02C3D045" w14:textId="77777777" w:rsidR="00C05F23" w:rsidRPr="00691915" w:rsidRDefault="00C05F23" w:rsidP="00466295">
            <w:pPr>
              <w:widowControl w:val="0"/>
              <w:autoSpaceDE w:val="0"/>
              <w:autoSpaceDN w:val="0"/>
              <w:jc w:val="center"/>
              <w:rPr>
                <w:sz w:val="18"/>
                <w:szCs w:val="18"/>
              </w:rPr>
            </w:pPr>
            <w:r w:rsidRPr="00691915">
              <w:rPr>
                <w:sz w:val="18"/>
                <w:szCs w:val="18"/>
              </w:rPr>
              <w:t>994</w:t>
            </w:r>
          </w:p>
        </w:tc>
        <w:tc>
          <w:tcPr>
            <w:tcW w:w="737" w:type="dxa"/>
          </w:tcPr>
          <w:p w14:paraId="2D199D04" w14:textId="77777777" w:rsidR="00C05F23" w:rsidRPr="00691915" w:rsidRDefault="00C05F23" w:rsidP="00466295">
            <w:pPr>
              <w:widowControl w:val="0"/>
              <w:autoSpaceDE w:val="0"/>
              <w:autoSpaceDN w:val="0"/>
              <w:jc w:val="center"/>
              <w:rPr>
                <w:sz w:val="18"/>
                <w:szCs w:val="18"/>
              </w:rPr>
            </w:pPr>
            <w:r w:rsidRPr="00691915">
              <w:rPr>
                <w:sz w:val="18"/>
                <w:szCs w:val="18"/>
              </w:rPr>
              <w:t>0405</w:t>
            </w:r>
          </w:p>
        </w:tc>
        <w:tc>
          <w:tcPr>
            <w:tcW w:w="1587" w:type="dxa"/>
          </w:tcPr>
          <w:p w14:paraId="4AA973E7" w14:textId="77777777" w:rsidR="00C05F23" w:rsidRPr="00691915" w:rsidRDefault="00C05F23" w:rsidP="00466295">
            <w:pPr>
              <w:widowControl w:val="0"/>
              <w:autoSpaceDE w:val="0"/>
              <w:autoSpaceDN w:val="0"/>
              <w:jc w:val="center"/>
              <w:rPr>
                <w:sz w:val="18"/>
                <w:szCs w:val="18"/>
              </w:rPr>
            </w:pPr>
            <w:r w:rsidRPr="00691915">
              <w:rPr>
                <w:sz w:val="18"/>
                <w:szCs w:val="18"/>
              </w:rPr>
              <w:t>Ц9Б0300000</w:t>
            </w:r>
          </w:p>
        </w:tc>
        <w:tc>
          <w:tcPr>
            <w:tcW w:w="602" w:type="dxa"/>
          </w:tcPr>
          <w:p w14:paraId="61D04067" w14:textId="77777777" w:rsidR="00C05F23" w:rsidRPr="00691915" w:rsidRDefault="00C05F23" w:rsidP="00466295">
            <w:pPr>
              <w:widowControl w:val="0"/>
              <w:autoSpaceDE w:val="0"/>
              <w:autoSpaceDN w:val="0"/>
              <w:jc w:val="center"/>
              <w:rPr>
                <w:sz w:val="18"/>
                <w:szCs w:val="18"/>
              </w:rPr>
            </w:pPr>
            <w:r w:rsidRPr="00691915">
              <w:rPr>
                <w:sz w:val="18"/>
                <w:szCs w:val="18"/>
              </w:rPr>
              <w:t>244</w:t>
            </w:r>
          </w:p>
        </w:tc>
        <w:tc>
          <w:tcPr>
            <w:tcW w:w="1639" w:type="dxa"/>
          </w:tcPr>
          <w:p w14:paraId="0D43A74F" w14:textId="77777777" w:rsidR="00C05F23" w:rsidRPr="00691915" w:rsidRDefault="00C05F23" w:rsidP="00466295">
            <w:pPr>
              <w:widowControl w:val="0"/>
              <w:autoSpaceDE w:val="0"/>
              <w:autoSpaceDN w:val="0"/>
              <w:jc w:val="both"/>
              <w:rPr>
                <w:sz w:val="18"/>
                <w:szCs w:val="18"/>
              </w:rPr>
            </w:pPr>
            <w:r w:rsidRPr="00691915">
              <w:rPr>
                <w:sz w:val="18"/>
                <w:szCs w:val="18"/>
              </w:rPr>
              <w:t>республиканский бюджет Чувашской Республики</w:t>
            </w:r>
          </w:p>
        </w:tc>
        <w:tc>
          <w:tcPr>
            <w:tcW w:w="850" w:type="dxa"/>
          </w:tcPr>
          <w:p w14:paraId="777626C9" w14:textId="77777777" w:rsidR="00C05F23" w:rsidRPr="00691915" w:rsidRDefault="00C05F23" w:rsidP="00466295">
            <w:pPr>
              <w:widowControl w:val="0"/>
              <w:autoSpaceDE w:val="0"/>
              <w:autoSpaceDN w:val="0"/>
              <w:jc w:val="center"/>
              <w:rPr>
                <w:sz w:val="20"/>
                <w:szCs w:val="20"/>
              </w:rPr>
            </w:pPr>
            <w:r w:rsidRPr="00691915">
              <w:rPr>
                <w:sz w:val="20"/>
                <w:szCs w:val="20"/>
              </w:rPr>
              <w:t>6,9</w:t>
            </w:r>
          </w:p>
        </w:tc>
        <w:tc>
          <w:tcPr>
            <w:tcW w:w="851" w:type="dxa"/>
          </w:tcPr>
          <w:p w14:paraId="0ABAE9DB" w14:textId="77777777" w:rsidR="00C05F23" w:rsidRPr="00691915" w:rsidRDefault="00C05F23" w:rsidP="00466295">
            <w:pPr>
              <w:widowControl w:val="0"/>
              <w:autoSpaceDE w:val="0"/>
              <w:autoSpaceDN w:val="0"/>
              <w:jc w:val="center"/>
              <w:rPr>
                <w:sz w:val="20"/>
                <w:szCs w:val="20"/>
              </w:rPr>
            </w:pPr>
            <w:r w:rsidRPr="00691915">
              <w:rPr>
                <w:sz w:val="20"/>
                <w:szCs w:val="20"/>
              </w:rPr>
              <w:t>22,2</w:t>
            </w:r>
          </w:p>
        </w:tc>
        <w:tc>
          <w:tcPr>
            <w:tcW w:w="850" w:type="dxa"/>
          </w:tcPr>
          <w:p w14:paraId="3FAA1B59" w14:textId="77777777" w:rsidR="00C05F23" w:rsidRPr="00691915" w:rsidRDefault="00C05F23" w:rsidP="00466295">
            <w:pPr>
              <w:widowControl w:val="0"/>
              <w:autoSpaceDE w:val="0"/>
              <w:autoSpaceDN w:val="0"/>
              <w:jc w:val="center"/>
              <w:rPr>
                <w:sz w:val="20"/>
                <w:szCs w:val="20"/>
              </w:rPr>
            </w:pPr>
            <w:r w:rsidRPr="00691915">
              <w:rPr>
                <w:sz w:val="20"/>
                <w:szCs w:val="20"/>
              </w:rPr>
              <w:t>38,0</w:t>
            </w:r>
          </w:p>
        </w:tc>
        <w:tc>
          <w:tcPr>
            <w:tcW w:w="851" w:type="dxa"/>
          </w:tcPr>
          <w:p w14:paraId="7BE80649" w14:textId="77777777" w:rsidR="00C05F23" w:rsidRPr="00691915" w:rsidRDefault="00C05F23" w:rsidP="00466295">
            <w:pPr>
              <w:widowControl w:val="0"/>
              <w:autoSpaceDE w:val="0"/>
              <w:autoSpaceDN w:val="0"/>
              <w:jc w:val="center"/>
              <w:rPr>
                <w:sz w:val="18"/>
                <w:szCs w:val="18"/>
              </w:rPr>
            </w:pPr>
            <w:r w:rsidRPr="00691915">
              <w:rPr>
                <w:sz w:val="18"/>
                <w:szCs w:val="18"/>
              </w:rPr>
              <w:t>0,3</w:t>
            </w:r>
          </w:p>
        </w:tc>
        <w:tc>
          <w:tcPr>
            <w:tcW w:w="850" w:type="dxa"/>
          </w:tcPr>
          <w:p w14:paraId="0F462060" w14:textId="77777777" w:rsidR="00C05F23" w:rsidRPr="00691915" w:rsidRDefault="00C05F23" w:rsidP="00466295">
            <w:pPr>
              <w:widowControl w:val="0"/>
              <w:autoSpaceDE w:val="0"/>
              <w:autoSpaceDN w:val="0"/>
              <w:jc w:val="center"/>
              <w:rPr>
                <w:sz w:val="18"/>
                <w:szCs w:val="18"/>
              </w:rPr>
            </w:pPr>
            <w:r w:rsidRPr="00691915">
              <w:rPr>
                <w:sz w:val="18"/>
                <w:szCs w:val="18"/>
              </w:rPr>
              <w:t>1,4</w:t>
            </w:r>
          </w:p>
        </w:tc>
        <w:tc>
          <w:tcPr>
            <w:tcW w:w="851" w:type="dxa"/>
            <w:tcBorders>
              <w:right w:val="nil"/>
            </w:tcBorders>
          </w:tcPr>
          <w:p w14:paraId="1054AE1D" w14:textId="77777777" w:rsidR="00C05F23" w:rsidRPr="00691915" w:rsidRDefault="00C05F23" w:rsidP="00466295">
            <w:pPr>
              <w:widowControl w:val="0"/>
              <w:autoSpaceDE w:val="0"/>
              <w:autoSpaceDN w:val="0"/>
              <w:jc w:val="center"/>
              <w:rPr>
                <w:sz w:val="18"/>
                <w:szCs w:val="18"/>
              </w:rPr>
            </w:pPr>
            <w:r w:rsidRPr="00691915">
              <w:rPr>
                <w:sz w:val="18"/>
                <w:szCs w:val="18"/>
              </w:rPr>
              <w:t>1,5</w:t>
            </w:r>
          </w:p>
        </w:tc>
      </w:tr>
      <w:tr w:rsidR="00691915" w:rsidRPr="00691915" w14:paraId="626568B2" w14:textId="77777777" w:rsidTr="00466295">
        <w:tc>
          <w:tcPr>
            <w:tcW w:w="1135" w:type="dxa"/>
            <w:vMerge/>
            <w:tcBorders>
              <w:left w:val="nil"/>
            </w:tcBorders>
          </w:tcPr>
          <w:p w14:paraId="1FDCAB91"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6FAEA50D"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19FED996" w14:textId="77777777" w:rsidR="00C05F23" w:rsidRPr="00691915" w:rsidRDefault="00C05F23" w:rsidP="00466295">
            <w:pPr>
              <w:widowControl w:val="0"/>
              <w:autoSpaceDE w:val="0"/>
              <w:autoSpaceDN w:val="0"/>
              <w:rPr>
                <w:sz w:val="18"/>
                <w:szCs w:val="18"/>
              </w:rPr>
            </w:pPr>
          </w:p>
        </w:tc>
        <w:tc>
          <w:tcPr>
            <w:tcW w:w="1415" w:type="dxa"/>
            <w:vMerge/>
          </w:tcPr>
          <w:p w14:paraId="60EE1EB1" w14:textId="77777777" w:rsidR="00C05F23" w:rsidRPr="00691915" w:rsidRDefault="00C05F23" w:rsidP="00466295">
            <w:pPr>
              <w:widowControl w:val="0"/>
              <w:autoSpaceDE w:val="0"/>
              <w:autoSpaceDN w:val="0"/>
              <w:rPr>
                <w:sz w:val="18"/>
                <w:szCs w:val="18"/>
              </w:rPr>
            </w:pPr>
          </w:p>
        </w:tc>
        <w:tc>
          <w:tcPr>
            <w:tcW w:w="680" w:type="dxa"/>
          </w:tcPr>
          <w:p w14:paraId="2A1C45EB" w14:textId="77777777" w:rsidR="00C05F23" w:rsidRPr="00691915" w:rsidRDefault="00C05F23" w:rsidP="00466295">
            <w:pPr>
              <w:widowControl w:val="0"/>
              <w:autoSpaceDE w:val="0"/>
              <w:autoSpaceDN w:val="0"/>
              <w:jc w:val="center"/>
              <w:rPr>
                <w:sz w:val="18"/>
                <w:szCs w:val="18"/>
              </w:rPr>
            </w:pPr>
            <w:r w:rsidRPr="00691915">
              <w:rPr>
                <w:sz w:val="18"/>
                <w:szCs w:val="18"/>
              </w:rPr>
              <w:t>994</w:t>
            </w:r>
          </w:p>
        </w:tc>
        <w:tc>
          <w:tcPr>
            <w:tcW w:w="737" w:type="dxa"/>
          </w:tcPr>
          <w:p w14:paraId="19B30524" w14:textId="77777777" w:rsidR="00C05F23" w:rsidRPr="00691915" w:rsidRDefault="00C05F23" w:rsidP="00466295">
            <w:pPr>
              <w:widowControl w:val="0"/>
              <w:autoSpaceDE w:val="0"/>
              <w:autoSpaceDN w:val="0"/>
              <w:jc w:val="center"/>
              <w:rPr>
                <w:sz w:val="18"/>
                <w:szCs w:val="18"/>
              </w:rPr>
            </w:pPr>
            <w:r w:rsidRPr="00691915">
              <w:rPr>
                <w:sz w:val="18"/>
                <w:szCs w:val="18"/>
              </w:rPr>
              <w:t>0405</w:t>
            </w:r>
          </w:p>
        </w:tc>
        <w:tc>
          <w:tcPr>
            <w:tcW w:w="1587" w:type="dxa"/>
          </w:tcPr>
          <w:p w14:paraId="03D8F579" w14:textId="77777777" w:rsidR="00C05F23" w:rsidRPr="00691915" w:rsidRDefault="00C05F23" w:rsidP="00466295">
            <w:pPr>
              <w:widowControl w:val="0"/>
              <w:autoSpaceDE w:val="0"/>
              <w:autoSpaceDN w:val="0"/>
              <w:jc w:val="center"/>
              <w:rPr>
                <w:sz w:val="18"/>
                <w:szCs w:val="18"/>
              </w:rPr>
            </w:pPr>
            <w:r w:rsidRPr="00691915">
              <w:rPr>
                <w:sz w:val="18"/>
                <w:szCs w:val="18"/>
              </w:rPr>
              <w:t>Ц9Б0300000</w:t>
            </w:r>
          </w:p>
        </w:tc>
        <w:tc>
          <w:tcPr>
            <w:tcW w:w="602" w:type="dxa"/>
          </w:tcPr>
          <w:p w14:paraId="354DC9B2" w14:textId="77777777" w:rsidR="00C05F23" w:rsidRPr="00691915" w:rsidRDefault="00C05F23" w:rsidP="00466295">
            <w:pPr>
              <w:widowControl w:val="0"/>
              <w:autoSpaceDE w:val="0"/>
              <w:autoSpaceDN w:val="0"/>
              <w:jc w:val="center"/>
              <w:rPr>
                <w:sz w:val="18"/>
                <w:szCs w:val="18"/>
              </w:rPr>
            </w:pPr>
            <w:r w:rsidRPr="00691915">
              <w:rPr>
                <w:sz w:val="18"/>
                <w:szCs w:val="18"/>
              </w:rPr>
              <w:t>244</w:t>
            </w:r>
          </w:p>
        </w:tc>
        <w:tc>
          <w:tcPr>
            <w:tcW w:w="1639" w:type="dxa"/>
          </w:tcPr>
          <w:p w14:paraId="043F87FC" w14:textId="77777777" w:rsidR="00C05F23" w:rsidRPr="00691915" w:rsidRDefault="00C05F23" w:rsidP="00466295">
            <w:pPr>
              <w:widowControl w:val="0"/>
              <w:autoSpaceDE w:val="0"/>
              <w:autoSpaceDN w:val="0"/>
              <w:jc w:val="both"/>
              <w:rPr>
                <w:sz w:val="18"/>
                <w:szCs w:val="18"/>
              </w:rPr>
            </w:pPr>
            <w:r w:rsidRPr="00691915">
              <w:rPr>
                <w:sz w:val="18"/>
                <w:szCs w:val="18"/>
              </w:rPr>
              <w:t>бюджет Шумерлинского муниципального округа</w:t>
            </w:r>
          </w:p>
        </w:tc>
        <w:tc>
          <w:tcPr>
            <w:tcW w:w="850" w:type="dxa"/>
          </w:tcPr>
          <w:p w14:paraId="14508B9E"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0,4</w:t>
            </w:r>
          </w:p>
        </w:tc>
        <w:tc>
          <w:tcPr>
            <w:tcW w:w="851" w:type="dxa"/>
          </w:tcPr>
          <w:p w14:paraId="7108E14C"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0,0</w:t>
            </w:r>
          </w:p>
        </w:tc>
        <w:tc>
          <w:tcPr>
            <w:tcW w:w="850" w:type="dxa"/>
          </w:tcPr>
          <w:p w14:paraId="7CB80396"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0,0</w:t>
            </w:r>
          </w:p>
        </w:tc>
        <w:tc>
          <w:tcPr>
            <w:tcW w:w="851" w:type="dxa"/>
          </w:tcPr>
          <w:p w14:paraId="3A6E8FBF" w14:textId="77777777" w:rsidR="00C05F23" w:rsidRPr="00691915" w:rsidRDefault="00C05F23" w:rsidP="00466295">
            <w:pPr>
              <w:widowControl w:val="0"/>
              <w:autoSpaceDE w:val="0"/>
              <w:autoSpaceDN w:val="0"/>
              <w:jc w:val="center"/>
              <w:rPr>
                <w:sz w:val="18"/>
                <w:szCs w:val="18"/>
              </w:rPr>
            </w:pPr>
            <w:r w:rsidRPr="00691915">
              <w:rPr>
                <w:sz w:val="18"/>
                <w:szCs w:val="18"/>
              </w:rPr>
              <w:t>0,1</w:t>
            </w:r>
          </w:p>
        </w:tc>
        <w:tc>
          <w:tcPr>
            <w:tcW w:w="850" w:type="dxa"/>
          </w:tcPr>
          <w:p w14:paraId="3E8D6EC6"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52DF7A58"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r>
      <w:tr w:rsidR="00691915" w:rsidRPr="00691915" w14:paraId="3F97A5A1" w14:textId="77777777" w:rsidTr="00466295">
        <w:tc>
          <w:tcPr>
            <w:tcW w:w="2411" w:type="dxa"/>
            <w:gridSpan w:val="2"/>
            <w:tcBorders>
              <w:left w:val="nil"/>
            </w:tcBorders>
          </w:tcPr>
          <w:p w14:paraId="676E4FA0" w14:textId="77777777" w:rsidR="00C05F23" w:rsidRPr="00691915" w:rsidRDefault="00C05F23" w:rsidP="00466295">
            <w:pPr>
              <w:widowControl w:val="0"/>
              <w:autoSpaceDE w:val="0"/>
              <w:autoSpaceDN w:val="0"/>
              <w:jc w:val="both"/>
              <w:rPr>
                <w:sz w:val="18"/>
                <w:szCs w:val="18"/>
              </w:rPr>
            </w:pPr>
            <w:r w:rsidRPr="00691915">
              <w:rPr>
                <w:sz w:val="18"/>
                <w:szCs w:val="18"/>
              </w:rPr>
              <w:t>Целевые показатели (индикаторы) подпрограммы, увязанные с основным мероприятием 2</w:t>
            </w:r>
          </w:p>
        </w:tc>
        <w:tc>
          <w:tcPr>
            <w:tcW w:w="6015" w:type="dxa"/>
            <w:gridSpan w:val="6"/>
          </w:tcPr>
          <w:p w14:paraId="0DF19A99" w14:textId="77777777" w:rsidR="00C05F23" w:rsidRPr="00691915" w:rsidRDefault="00C05F23" w:rsidP="00466295">
            <w:pPr>
              <w:widowControl w:val="0"/>
              <w:autoSpaceDE w:val="0"/>
              <w:autoSpaceDN w:val="0"/>
              <w:jc w:val="both"/>
              <w:rPr>
                <w:sz w:val="18"/>
                <w:szCs w:val="18"/>
              </w:rPr>
            </w:pPr>
            <w:r w:rsidRPr="00691915">
              <w:rPr>
                <w:sz w:val="18"/>
                <w:szCs w:val="18"/>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 %</w:t>
            </w:r>
          </w:p>
        </w:tc>
        <w:tc>
          <w:tcPr>
            <w:tcW w:w="1639" w:type="dxa"/>
          </w:tcPr>
          <w:p w14:paraId="08C4A186" w14:textId="77777777" w:rsidR="00C05F23" w:rsidRPr="00691915" w:rsidRDefault="00C05F23" w:rsidP="00466295">
            <w:pPr>
              <w:widowControl w:val="0"/>
              <w:autoSpaceDE w:val="0"/>
              <w:autoSpaceDN w:val="0"/>
              <w:rPr>
                <w:sz w:val="18"/>
                <w:szCs w:val="18"/>
              </w:rPr>
            </w:pPr>
          </w:p>
        </w:tc>
        <w:tc>
          <w:tcPr>
            <w:tcW w:w="850" w:type="dxa"/>
          </w:tcPr>
          <w:p w14:paraId="7A753F28" w14:textId="77777777" w:rsidR="00C05F23" w:rsidRPr="00691915" w:rsidRDefault="00C05F23" w:rsidP="00466295">
            <w:pPr>
              <w:widowControl w:val="0"/>
              <w:autoSpaceDE w:val="0"/>
              <w:autoSpaceDN w:val="0"/>
              <w:jc w:val="center"/>
              <w:rPr>
                <w:sz w:val="18"/>
                <w:szCs w:val="18"/>
              </w:rPr>
            </w:pPr>
            <w:r w:rsidRPr="00691915">
              <w:rPr>
                <w:sz w:val="18"/>
                <w:szCs w:val="18"/>
              </w:rPr>
              <w:t>7,2</w:t>
            </w:r>
          </w:p>
        </w:tc>
        <w:tc>
          <w:tcPr>
            <w:tcW w:w="851" w:type="dxa"/>
          </w:tcPr>
          <w:p w14:paraId="7F04EB8C" w14:textId="77777777" w:rsidR="00C05F23" w:rsidRPr="00691915" w:rsidRDefault="00C05F23" w:rsidP="00466295">
            <w:pPr>
              <w:widowControl w:val="0"/>
              <w:autoSpaceDE w:val="0"/>
              <w:autoSpaceDN w:val="0"/>
              <w:jc w:val="center"/>
              <w:rPr>
                <w:sz w:val="18"/>
                <w:szCs w:val="18"/>
              </w:rPr>
            </w:pPr>
            <w:r w:rsidRPr="00691915">
              <w:rPr>
                <w:sz w:val="18"/>
                <w:szCs w:val="18"/>
              </w:rPr>
              <w:t>22,9</w:t>
            </w:r>
          </w:p>
        </w:tc>
        <w:tc>
          <w:tcPr>
            <w:tcW w:w="850" w:type="dxa"/>
          </w:tcPr>
          <w:p w14:paraId="7ACD4A2C" w14:textId="77777777" w:rsidR="00C05F23" w:rsidRPr="00691915" w:rsidRDefault="00C05F23" w:rsidP="00466295">
            <w:pPr>
              <w:widowControl w:val="0"/>
              <w:autoSpaceDE w:val="0"/>
              <w:autoSpaceDN w:val="0"/>
              <w:jc w:val="center"/>
              <w:rPr>
                <w:sz w:val="18"/>
                <w:szCs w:val="18"/>
              </w:rPr>
            </w:pPr>
            <w:r w:rsidRPr="00691915">
              <w:rPr>
                <w:sz w:val="18"/>
                <w:szCs w:val="18"/>
              </w:rPr>
              <w:t>53,0</w:t>
            </w:r>
          </w:p>
        </w:tc>
        <w:tc>
          <w:tcPr>
            <w:tcW w:w="851" w:type="dxa"/>
          </w:tcPr>
          <w:p w14:paraId="30A384FA" w14:textId="77777777" w:rsidR="00C05F23" w:rsidRPr="00691915" w:rsidRDefault="00C05F23" w:rsidP="00466295">
            <w:pPr>
              <w:widowControl w:val="0"/>
              <w:autoSpaceDE w:val="0"/>
              <w:autoSpaceDN w:val="0"/>
              <w:jc w:val="center"/>
              <w:rPr>
                <w:sz w:val="18"/>
                <w:szCs w:val="18"/>
              </w:rPr>
            </w:pPr>
            <w:r w:rsidRPr="00691915">
              <w:rPr>
                <w:sz w:val="18"/>
                <w:szCs w:val="18"/>
              </w:rPr>
              <w:t>100,0</w:t>
            </w:r>
          </w:p>
        </w:tc>
        <w:tc>
          <w:tcPr>
            <w:tcW w:w="850" w:type="dxa"/>
          </w:tcPr>
          <w:p w14:paraId="0C314291" w14:textId="77777777" w:rsidR="00C05F23" w:rsidRPr="00691915" w:rsidRDefault="00C05F23" w:rsidP="00466295">
            <w:pPr>
              <w:widowControl w:val="0"/>
              <w:autoSpaceDE w:val="0"/>
              <w:autoSpaceDN w:val="0"/>
              <w:jc w:val="center"/>
              <w:rPr>
                <w:sz w:val="18"/>
                <w:szCs w:val="18"/>
              </w:rPr>
            </w:pPr>
            <w:r w:rsidRPr="00691915">
              <w:rPr>
                <w:sz w:val="18"/>
                <w:szCs w:val="18"/>
              </w:rPr>
              <w:t>x</w:t>
            </w:r>
          </w:p>
        </w:tc>
        <w:tc>
          <w:tcPr>
            <w:tcW w:w="851" w:type="dxa"/>
            <w:tcBorders>
              <w:right w:val="nil"/>
            </w:tcBorders>
          </w:tcPr>
          <w:p w14:paraId="58D35CB0" w14:textId="77777777" w:rsidR="00C05F23" w:rsidRPr="00691915" w:rsidRDefault="00C05F23" w:rsidP="00466295">
            <w:pPr>
              <w:widowControl w:val="0"/>
              <w:autoSpaceDE w:val="0"/>
              <w:autoSpaceDN w:val="0"/>
              <w:jc w:val="center"/>
              <w:rPr>
                <w:sz w:val="18"/>
                <w:szCs w:val="18"/>
              </w:rPr>
            </w:pPr>
            <w:r w:rsidRPr="00691915">
              <w:rPr>
                <w:sz w:val="18"/>
                <w:szCs w:val="18"/>
              </w:rPr>
              <w:t>x</w:t>
            </w:r>
          </w:p>
        </w:tc>
      </w:tr>
      <w:tr w:rsidR="00691915" w:rsidRPr="00691915" w14:paraId="00C2F808" w14:textId="77777777" w:rsidTr="00466295">
        <w:tc>
          <w:tcPr>
            <w:tcW w:w="1135" w:type="dxa"/>
            <w:vMerge w:val="restart"/>
            <w:tcBorders>
              <w:left w:val="nil"/>
            </w:tcBorders>
          </w:tcPr>
          <w:p w14:paraId="37B9D539" w14:textId="77777777" w:rsidR="00C05F23" w:rsidRPr="00691915" w:rsidRDefault="00C05F23" w:rsidP="00466295">
            <w:pPr>
              <w:widowControl w:val="0"/>
              <w:autoSpaceDE w:val="0"/>
              <w:autoSpaceDN w:val="0"/>
              <w:jc w:val="both"/>
              <w:rPr>
                <w:sz w:val="18"/>
                <w:szCs w:val="18"/>
              </w:rPr>
            </w:pPr>
            <w:r w:rsidRPr="00691915">
              <w:rPr>
                <w:sz w:val="18"/>
                <w:szCs w:val="18"/>
              </w:rPr>
              <w:t>Мероприятие 2.1</w:t>
            </w:r>
          </w:p>
        </w:tc>
        <w:tc>
          <w:tcPr>
            <w:tcW w:w="1276" w:type="dxa"/>
            <w:vMerge w:val="restart"/>
          </w:tcPr>
          <w:p w14:paraId="6F35CD56" w14:textId="77777777" w:rsidR="00C05F23" w:rsidRPr="00691915" w:rsidRDefault="00C05F23" w:rsidP="00466295">
            <w:pPr>
              <w:widowControl w:val="0"/>
              <w:autoSpaceDE w:val="0"/>
              <w:autoSpaceDN w:val="0"/>
              <w:jc w:val="both"/>
              <w:rPr>
                <w:sz w:val="18"/>
                <w:szCs w:val="18"/>
              </w:rPr>
            </w:pPr>
            <w:r w:rsidRPr="00691915">
              <w:rPr>
                <w:sz w:val="18"/>
                <w:szCs w:val="18"/>
              </w:rPr>
              <w:t>Субсидии на подготовку проектов межевания земельных участков и на проведение кадастровых работ</w:t>
            </w:r>
          </w:p>
        </w:tc>
        <w:tc>
          <w:tcPr>
            <w:tcW w:w="994" w:type="dxa"/>
            <w:vMerge w:val="restart"/>
          </w:tcPr>
          <w:p w14:paraId="7E135014" w14:textId="77777777" w:rsidR="00C05F23" w:rsidRPr="00691915" w:rsidRDefault="00C05F23" w:rsidP="00466295">
            <w:pPr>
              <w:widowControl w:val="0"/>
              <w:autoSpaceDE w:val="0"/>
              <w:autoSpaceDN w:val="0"/>
              <w:rPr>
                <w:sz w:val="18"/>
                <w:szCs w:val="18"/>
              </w:rPr>
            </w:pPr>
          </w:p>
        </w:tc>
        <w:tc>
          <w:tcPr>
            <w:tcW w:w="1415" w:type="dxa"/>
            <w:vMerge w:val="restart"/>
          </w:tcPr>
          <w:p w14:paraId="45F40893" w14:textId="77777777" w:rsidR="00C05F23" w:rsidRPr="00691915" w:rsidRDefault="00C05F23" w:rsidP="00466295">
            <w:pPr>
              <w:widowControl w:val="0"/>
              <w:autoSpaceDE w:val="0"/>
              <w:autoSpaceDN w:val="0"/>
              <w:rPr>
                <w:sz w:val="18"/>
                <w:szCs w:val="18"/>
              </w:rPr>
            </w:pPr>
            <w:r w:rsidRPr="00691915">
              <w:rPr>
                <w:sz w:val="18"/>
                <w:szCs w:val="18"/>
              </w:rPr>
              <w:t>Отдел экономики, имущественных и земельных отношений администрации Шумерлинского муниципального округа</w:t>
            </w:r>
          </w:p>
        </w:tc>
        <w:tc>
          <w:tcPr>
            <w:tcW w:w="680" w:type="dxa"/>
          </w:tcPr>
          <w:p w14:paraId="3DF9CC3D" w14:textId="77777777" w:rsidR="00C05F23" w:rsidRPr="00691915" w:rsidRDefault="00C05F23" w:rsidP="00466295">
            <w:pPr>
              <w:widowControl w:val="0"/>
              <w:autoSpaceDE w:val="0"/>
              <w:autoSpaceDN w:val="0"/>
              <w:jc w:val="center"/>
              <w:rPr>
                <w:sz w:val="18"/>
                <w:szCs w:val="18"/>
              </w:rPr>
            </w:pPr>
            <w:r w:rsidRPr="00691915">
              <w:rPr>
                <w:sz w:val="18"/>
                <w:szCs w:val="18"/>
              </w:rPr>
              <w:t>994</w:t>
            </w:r>
          </w:p>
        </w:tc>
        <w:tc>
          <w:tcPr>
            <w:tcW w:w="737" w:type="dxa"/>
          </w:tcPr>
          <w:p w14:paraId="331D1C06" w14:textId="77777777" w:rsidR="00C05F23" w:rsidRPr="00691915" w:rsidRDefault="00C05F23" w:rsidP="00466295">
            <w:pPr>
              <w:widowControl w:val="0"/>
              <w:autoSpaceDE w:val="0"/>
              <w:autoSpaceDN w:val="0"/>
              <w:jc w:val="center"/>
              <w:rPr>
                <w:sz w:val="18"/>
                <w:szCs w:val="18"/>
              </w:rPr>
            </w:pPr>
            <w:r w:rsidRPr="00691915">
              <w:rPr>
                <w:sz w:val="18"/>
                <w:szCs w:val="18"/>
              </w:rPr>
              <w:t>405</w:t>
            </w:r>
          </w:p>
        </w:tc>
        <w:tc>
          <w:tcPr>
            <w:tcW w:w="1587" w:type="dxa"/>
          </w:tcPr>
          <w:p w14:paraId="7EC8E02D" w14:textId="77777777" w:rsidR="00C05F23" w:rsidRPr="00691915" w:rsidRDefault="00C05F23" w:rsidP="00466295">
            <w:pPr>
              <w:widowControl w:val="0"/>
              <w:autoSpaceDE w:val="0"/>
              <w:autoSpaceDN w:val="0"/>
              <w:jc w:val="center"/>
              <w:rPr>
                <w:sz w:val="18"/>
                <w:szCs w:val="18"/>
              </w:rPr>
            </w:pPr>
            <w:r w:rsidRPr="00691915">
              <w:rPr>
                <w:sz w:val="18"/>
                <w:szCs w:val="18"/>
              </w:rPr>
              <w:t>Ц9Б03R1118</w:t>
            </w:r>
          </w:p>
        </w:tc>
        <w:tc>
          <w:tcPr>
            <w:tcW w:w="602" w:type="dxa"/>
          </w:tcPr>
          <w:p w14:paraId="7B4D21EB" w14:textId="77777777" w:rsidR="00C05F23" w:rsidRPr="00691915" w:rsidRDefault="00C05F23" w:rsidP="00466295">
            <w:pPr>
              <w:widowControl w:val="0"/>
              <w:autoSpaceDE w:val="0"/>
              <w:autoSpaceDN w:val="0"/>
              <w:rPr>
                <w:sz w:val="18"/>
                <w:szCs w:val="18"/>
              </w:rPr>
            </w:pPr>
          </w:p>
        </w:tc>
        <w:tc>
          <w:tcPr>
            <w:tcW w:w="1639" w:type="dxa"/>
          </w:tcPr>
          <w:p w14:paraId="591B3313" w14:textId="77777777" w:rsidR="00C05F23" w:rsidRPr="00691915" w:rsidRDefault="00C05F23" w:rsidP="00466295">
            <w:pPr>
              <w:widowControl w:val="0"/>
              <w:autoSpaceDE w:val="0"/>
              <w:autoSpaceDN w:val="0"/>
              <w:jc w:val="both"/>
              <w:rPr>
                <w:sz w:val="18"/>
                <w:szCs w:val="18"/>
              </w:rPr>
            </w:pPr>
            <w:r w:rsidRPr="00691915">
              <w:rPr>
                <w:sz w:val="18"/>
                <w:szCs w:val="18"/>
              </w:rPr>
              <w:t>всего</w:t>
            </w:r>
          </w:p>
        </w:tc>
        <w:tc>
          <w:tcPr>
            <w:tcW w:w="850" w:type="dxa"/>
          </w:tcPr>
          <w:p w14:paraId="03833FBD" w14:textId="77777777" w:rsidR="00C05F23" w:rsidRPr="00691915" w:rsidRDefault="00C05F23" w:rsidP="00466295">
            <w:pPr>
              <w:widowControl w:val="0"/>
              <w:autoSpaceDE w:val="0"/>
              <w:autoSpaceDN w:val="0"/>
              <w:jc w:val="center"/>
              <w:rPr>
                <w:sz w:val="20"/>
                <w:szCs w:val="20"/>
              </w:rPr>
            </w:pPr>
            <w:r w:rsidRPr="00691915">
              <w:rPr>
                <w:sz w:val="20"/>
                <w:szCs w:val="20"/>
              </w:rPr>
              <w:t>685,3</w:t>
            </w:r>
          </w:p>
        </w:tc>
        <w:tc>
          <w:tcPr>
            <w:tcW w:w="851" w:type="dxa"/>
          </w:tcPr>
          <w:p w14:paraId="5D30F559" w14:textId="77777777" w:rsidR="00C05F23" w:rsidRPr="00691915" w:rsidRDefault="00C05F23" w:rsidP="00466295">
            <w:pPr>
              <w:widowControl w:val="0"/>
              <w:autoSpaceDE w:val="0"/>
              <w:autoSpaceDN w:val="0"/>
              <w:jc w:val="center"/>
              <w:rPr>
                <w:sz w:val="20"/>
                <w:szCs w:val="20"/>
              </w:rPr>
            </w:pPr>
            <w:r w:rsidRPr="00691915">
              <w:rPr>
                <w:sz w:val="20"/>
                <w:szCs w:val="20"/>
              </w:rPr>
              <w:t>2218,3</w:t>
            </w:r>
          </w:p>
        </w:tc>
        <w:tc>
          <w:tcPr>
            <w:tcW w:w="850" w:type="dxa"/>
          </w:tcPr>
          <w:p w14:paraId="3A41404F" w14:textId="77777777" w:rsidR="00C05F23" w:rsidRPr="00691915" w:rsidRDefault="00C05F23" w:rsidP="00466295">
            <w:pPr>
              <w:widowControl w:val="0"/>
              <w:autoSpaceDE w:val="0"/>
              <w:autoSpaceDN w:val="0"/>
              <w:jc w:val="center"/>
              <w:rPr>
                <w:sz w:val="20"/>
                <w:szCs w:val="20"/>
              </w:rPr>
            </w:pPr>
            <w:r w:rsidRPr="00691915">
              <w:rPr>
                <w:sz w:val="20"/>
                <w:szCs w:val="20"/>
              </w:rPr>
              <w:t>3803,3</w:t>
            </w:r>
          </w:p>
        </w:tc>
        <w:tc>
          <w:tcPr>
            <w:tcW w:w="851" w:type="dxa"/>
          </w:tcPr>
          <w:p w14:paraId="744CDC88" w14:textId="77777777" w:rsidR="00C05F23" w:rsidRPr="00691915" w:rsidRDefault="00C05F23" w:rsidP="00466295">
            <w:pPr>
              <w:widowControl w:val="0"/>
              <w:autoSpaceDE w:val="0"/>
              <w:autoSpaceDN w:val="0"/>
              <w:jc w:val="center"/>
              <w:rPr>
                <w:sz w:val="18"/>
                <w:szCs w:val="18"/>
              </w:rPr>
            </w:pPr>
            <w:r w:rsidRPr="00691915">
              <w:rPr>
                <w:sz w:val="18"/>
                <w:szCs w:val="18"/>
              </w:rPr>
              <w:t>0,3</w:t>
            </w:r>
          </w:p>
        </w:tc>
        <w:tc>
          <w:tcPr>
            <w:tcW w:w="850" w:type="dxa"/>
          </w:tcPr>
          <w:p w14:paraId="43B53256" w14:textId="77777777" w:rsidR="00C05F23" w:rsidRPr="00691915" w:rsidRDefault="00C05F23" w:rsidP="00466295">
            <w:pPr>
              <w:widowControl w:val="0"/>
              <w:autoSpaceDE w:val="0"/>
              <w:autoSpaceDN w:val="0"/>
              <w:jc w:val="center"/>
              <w:rPr>
                <w:sz w:val="18"/>
                <w:szCs w:val="18"/>
              </w:rPr>
            </w:pPr>
            <w:r w:rsidRPr="00691915">
              <w:rPr>
                <w:sz w:val="18"/>
                <w:szCs w:val="18"/>
              </w:rPr>
              <w:t>1,4</w:t>
            </w:r>
          </w:p>
        </w:tc>
        <w:tc>
          <w:tcPr>
            <w:tcW w:w="851" w:type="dxa"/>
            <w:tcBorders>
              <w:right w:val="nil"/>
            </w:tcBorders>
          </w:tcPr>
          <w:p w14:paraId="1958DA7F" w14:textId="77777777" w:rsidR="00C05F23" w:rsidRPr="00691915" w:rsidRDefault="00C05F23" w:rsidP="00466295">
            <w:pPr>
              <w:widowControl w:val="0"/>
              <w:autoSpaceDE w:val="0"/>
              <w:autoSpaceDN w:val="0"/>
              <w:jc w:val="center"/>
              <w:rPr>
                <w:sz w:val="18"/>
                <w:szCs w:val="18"/>
              </w:rPr>
            </w:pPr>
            <w:r w:rsidRPr="00691915">
              <w:rPr>
                <w:sz w:val="18"/>
                <w:szCs w:val="18"/>
              </w:rPr>
              <w:t>1,5</w:t>
            </w:r>
          </w:p>
        </w:tc>
      </w:tr>
      <w:tr w:rsidR="00691915" w:rsidRPr="00691915" w14:paraId="4098F958" w14:textId="77777777" w:rsidTr="00466295">
        <w:tc>
          <w:tcPr>
            <w:tcW w:w="1135" w:type="dxa"/>
            <w:vMerge/>
            <w:tcBorders>
              <w:left w:val="nil"/>
            </w:tcBorders>
          </w:tcPr>
          <w:p w14:paraId="52B1FFBB"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11AC84F3"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22751F51" w14:textId="77777777" w:rsidR="00C05F23" w:rsidRPr="00691915" w:rsidRDefault="00C05F23" w:rsidP="00466295">
            <w:pPr>
              <w:widowControl w:val="0"/>
              <w:autoSpaceDE w:val="0"/>
              <w:autoSpaceDN w:val="0"/>
              <w:rPr>
                <w:sz w:val="18"/>
                <w:szCs w:val="18"/>
              </w:rPr>
            </w:pPr>
          </w:p>
        </w:tc>
        <w:tc>
          <w:tcPr>
            <w:tcW w:w="1415" w:type="dxa"/>
            <w:vMerge/>
          </w:tcPr>
          <w:p w14:paraId="023F3362" w14:textId="77777777" w:rsidR="00C05F23" w:rsidRPr="00691915" w:rsidRDefault="00C05F23" w:rsidP="00466295">
            <w:pPr>
              <w:widowControl w:val="0"/>
              <w:autoSpaceDE w:val="0"/>
              <w:autoSpaceDN w:val="0"/>
              <w:rPr>
                <w:sz w:val="18"/>
                <w:szCs w:val="18"/>
              </w:rPr>
            </w:pPr>
          </w:p>
        </w:tc>
        <w:tc>
          <w:tcPr>
            <w:tcW w:w="680" w:type="dxa"/>
          </w:tcPr>
          <w:p w14:paraId="4DA2D89E"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737" w:type="dxa"/>
          </w:tcPr>
          <w:p w14:paraId="7B5D1112"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587" w:type="dxa"/>
          </w:tcPr>
          <w:p w14:paraId="3C64D10E"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602" w:type="dxa"/>
          </w:tcPr>
          <w:p w14:paraId="02B4E71F"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x</w:t>
            </w:r>
          </w:p>
        </w:tc>
        <w:tc>
          <w:tcPr>
            <w:tcW w:w="1639" w:type="dxa"/>
          </w:tcPr>
          <w:p w14:paraId="71134C5A" w14:textId="77777777" w:rsidR="00C05F23" w:rsidRPr="00691915" w:rsidRDefault="00C05F23" w:rsidP="00466295">
            <w:pPr>
              <w:widowControl w:val="0"/>
              <w:autoSpaceDE w:val="0"/>
              <w:autoSpaceDN w:val="0"/>
              <w:jc w:val="both"/>
              <w:rPr>
                <w:sz w:val="18"/>
                <w:szCs w:val="18"/>
              </w:rPr>
            </w:pPr>
            <w:r w:rsidRPr="00691915">
              <w:rPr>
                <w:sz w:val="18"/>
                <w:szCs w:val="18"/>
              </w:rPr>
              <w:t>федеральный бюджет</w:t>
            </w:r>
          </w:p>
        </w:tc>
        <w:tc>
          <w:tcPr>
            <w:tcW w:w="850" w:type="dxa"/>
          </w:tcPr>
          <w:p w14:paraId="0C650C77" w14:textId="77777777" w:rsidR="00C05F23" w:rsidRPr="00691915" w:rsidRDefault="00C05F23" w:rsidP="00466295">
            <w:pPr>
              <w:widowControl w:val="0"/>
              <w:autoSpaceDE w:val="0"/>
              <w:autoSpaceDN w:val="0"/>
              <w:jc w:val="center"/>
              <w:rPr>
                <w:sz w:val="20"/>
                <w:szCs w:val="20"/>
              </w:rPr>
            </w:pPr>
            <w:r w:rsidRPr="00691915">
              <w:rPr>
                <w:sz w:val="20"/>
                <w:szCs w:val="20"/>
              </w:rPr>
              <w:t>678,1</w:t>
            </w:r>
          </w:p>
        </w:tc>
        <w:tc>
          <w:tcPr>
            <w:tcW w:w="851" w:type="dxa"/>
          </w:tcPr>
          <w:p w14:paraId="1B9BEDB3"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2196,1</w:t>
            </w:r>
          </w:p>
        </w:tc>
        <w:tc>
          <w:tcPr>
            <w:tcW w:w="850" w:type="dxa"/>
          </w:tcPr>
          <w:p w14:paraId="47FAB5E8"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3765,3</w:t>
            </w:r>
          </w:p>
        </w:tc>
        <w:tc>
          <w:tcPr>
            <w:tcW w:w="851" w:type="dxa"/>
          </w:tcPr>
          <w:p w14:paraId="782162DD"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0" w:type="dxa"/>
          </w:tcPr>
          <w:p w14:paraId="33DAB378"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6823CDBF"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r>
      <w:tr w:rsidR="00691915" w:rsidRPr="00691915" w14:paraId="4AB6A952" w14:textId="77777777" w:rsidTr="00466295">
        <w:tc>
          <w:tcPr>
            <w:tcW w:w="1135" w:type="dxa"/>
            <w:vMerge/>
            <w:tcBorders>
              <w:left w:val="nil"/>
            </w:tcBorders>
          </w:tcPr>
          <w:p w14:paraId="47A28075"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4026DA07"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2D8709FF" w14:textId="77777777" w:rsidR="00C05F23" w:rsidRPr="00691915" w:rsidRDefault="00C05F23" w:rsidP="00466295">
            <w:pPr>
              <w:widowControl w:val="0"/>
              <w:autoSpaceDE w:val="0"/>
              <w:autoSpaceDN w:val="0"/>
              <w:rPr>
                <w:sz w:val="18"/>
                <w:szCs w:val="18"/>
              </w:rPr>
            </w:pPr>
          </w:p>
        </w:tc>
        <w:tc>
          <w:tcPr>
            <w:tcW w:w="1415" w:type="dxa"/>
            <w:vMerge/>
          </w:tcPr>
          <w:p w14:paraId="3097521B" w14:textId="77777777" w:rsidR="00C05F23" w:rsidRPr="00691915" w:rsidRDefault="00C05F23" w:rsidP="00466295">
            <w:pPr>
              <w:widowControl w:val="0"/>
              <w:autoSpaceDE w:val="0"/>
              <w:autoSpaceDN w:val="0"/>
              <w:rPr>
                <w:sz w:val="18"/>
                <w:szCs w:val="18"/>
              </w:rPr>
            </w:pPr>
          </w:p>
        </w:tc>
        <w:tc>
          <w:tcPr>
            <w:tcW w:w="680" w:type="dxa"/>
          </w:tcPr>
          <w:p w14:paraId="3835A0D0" w14:textId="77777777" w:rsidR="00C05F23" w:rsidRPr="00691915" w:rsidRDefault="00C05F23" w:rsidP="00466295">
            <w:pPr>
              <w:widowControl w:val="0"/>
              <w:autoSpaceDE w:val="0"/>
              <w:autoSpaceDN w:val="0"/>
              <w:jc w:val="center"/>
              <w:rPr>
                <w:sz w:val="18"/>
                <w:szCs w:val="18"/>
              </w:rPr>
            </w:pPr>
            <w:r w:rsidRPr="00691915">
              <w:rPr>
                <w:sz w:val="18"/>
                <w:szCs w:val="18"/>
              </w:rPr>
              <w:t>994</w:t>
            </w:r>
          </w:p>
        </w:tc>
        <w:tc>
          <w:tcPr>
            <w:tcW w:w="737" w:type="dxa"/>
          </w:tcPr>
          <w:p w14:paraId="7C671E94" w14:textId="77777777" w:rsidR="00C05F23" w:rsidRPr="00691915" w:rsidRDefault="00C05F23" w:rsidP="00466295">
            <w:pPr>
              <w:widowControl w:val="0"/>
              <w:autoSpaceDE w:val="0"/>
              <w:autoSpaceDN w:val="0"/>
              <w:jc w:val="center"/>
              <w:rPr>
                <w:sz w:val="18"/>
                <w:szCs w:val="18"/>
              </w:rPr>
            </w:pPr>
            <w:r w:rsidRPr="00691915">
              <w:rPr>
                <w:sz w:val="18"/>
                <w:szCs w:val="18"/>
              </w:rPr>
              <w:t>405</w:t>
            </w:r>
          </w:p>
        </w:tc>
        <w:tc>
          <w:tcPr>
            <w:tcW w:w="1587" w:type="dxa"/>
          </w:tcPr>
          <w:p w14:paraId="1B0D1DDC" w14:textId="77777777" w:rsidR="00C05F23" w:rsidRPr="00691915" w:rsidRDefault="00C05F23" w:rsidP="00466295">
            <w:pPr>
              <w:widowControl w:val="0"/>
              <w:autoSpaceDE w:val="0"/>
              <w:autoSpaceDN w:val="0"/>
              <w:jc w:val="center"/>
              <w:rPr>
                <w:sz w:val="18"/>
                <w:szCs w:val="18"/>
              </w:rPr>
            </w:pPr>
            <w:r w:rsidRPr="00691915">
              <w:rPr>
                <w:sz w:val="18"/>
                <w:szCs w:val="18"/>
              </w:rPr>
              <w:t>Ц9Б03R1118</w:t>
            </w:r>
          </w:p>
        </w:tc>
        <w:tc>
          <w:tcPr>
            <w:tcW w:w="602" w:type="dxa"/>
          </w:tcPr>
          <w:p w14:paraId="613F51C5" w14:textId="77777777" w:rsidR="00C05F23" w:rsidRPr="00691915" w:rsidRDefault="00C05F23" w:rsidP="00466295">
            <w:pPr>
              <w:widowControl w:val="0"/>
              <w:autoSpaceDE w:val="0"/>
              <w:autoSpaceDN w:val="0"/>
              <w:jc w:val="center"/>
              <w:rPr>
                <w:sz w:val="18"/>
                <w:szCs w:val="18"/>
              </w:rPr>
            </w:pPr>
            <w:r w:rsidRPr="00691915">
              <w:rPr>
                <w:sz w:val="18"/>
                <w:szCs w:val="18"/>
              </w:rPr>
              <w:t>244</w:t>
            </w:r>
          </w:p>
        </w:tc>
        <w:tc>
          <w:tcPr>
            <w:tcW w:w="1639" w:type="dxa"/>
          </w:tcPr>
          <w:p w14:paraId="5530CC08" w14:textId="77777777" w:rsidR="00C05F23" w:rsidRPr="00691915" w:rsidRDefault="00C05F23" w:rsidP="00466295">
            <w:pPr>
              <w:widowControl w:val="0"/>
              <w:autoSpaceDE w:val="0"/>
              <w:autoSpaceDN w:val="0"/>
              <w:jc w:val="both"/>
              <w:rPr>
                <w:sz w:val="18"/>
                <w:szCs w:val="18"/>
              </w:rPr>
            </w:pPr>
            <w:r w:rsidRPr="00691915">
              <w:rPr>
                <w:sz w:val="18"/>
                <w:szCs w:val="18"/>
              </w:rPr>
              <w:t>республиканский бюджет Чувашской Республики</w:t>
            </w:r>
          </w:p>
        </w:tc>
        <w:tc>
          <w:tcPr>
            <w:tcW w:w="850" w:type="dxa"/>
          </w:tcPr>
          <w:p w14:paraId="4C102419" w14:textId="77777777" w:rsidR="00C05F23" w:rsidRPr="00691915" w:rsidRDefault="00C05F23" w:rsidP="00466295">
            <w:pPr>
              <w:widowControl w:val="0"/>
              <w:autoSpaceDE w:val="0"/>
              <w:autoSpaceDN w:val="0"/>
              <w:jc w:val="center"/>
              <w:rPr>
                <w:sz w:val="20"/>
                <w:szCs w:val="20"/>
              </w:rPr>
            </w:pPr>
            <w:r w:rsidRPr="00691915">
              <w:rPr>
                <w:sz w:val="20"/>
                <w:szCs w:val="20"/>
              </w:rPr>
              <w:t>6,9</w:t>
            </w:r>
          </w:p>
        </w:tc>
        <w:tc>
          <w:tcPr>
            <w:tcW w:w="851" w:type="dxa"/>
          </w:tcPr>
          <w:p w14:paraId="2245C114" w14:textId="77777777" w:rsidR="00C05F23" w:rsidRPr="00691915" w:rsidRDefault="00C05F23" w:rsidP="00466295">
            <w:pPr>
              <w:widowControl w:val="0"/>
              <w:autoSpaceDE w:val="0"/>
              <w:autoSpaceDN w:val="0"/>
              <w:jc w:val="center"/>
              <w:rPr>
                <w:sz w:val="20"/>
                <w:szCs w:val="20"/>
              </w:rPr>
            </w:pPr>
            <w:r w:rsidRPr="00691915">
              <w:rPr>
                <w:sz w:val="20"/>
                <w:szCs w:val="20"/>
              </w:rPr>
              <w:t>22,2</w:t>
            </w:r>
          </w:p>
        </w:tc>
        <w:tc>
          <w:tcPr>
            <w:tcW w:w="850" w:type="dxa"/>
          </w:tcPr>
          <w:p w14:paraId="690CE89E" w14:textId="77777777" w:rsidR="00C05F23" w:rsidRPr="00691915" w:rsidRDefault="00C05F23" w:rsidP="00466295">
            <w:pPr>
              <w:widowControl w:val="0"/>
              <w:autoSpaceDE w:val="0"/>
              <w:autoSpaceDN w:val="0"/>
              <w:jc w:val="center"/>
              <w:rPr>
                <w:sz w:val="20"/>
                <w:szCs w:val="20"/>
              </w:rPr>
            </w:pPr>
            <w:r w:rsidRPr="00691915">
              <w:rPr>
                <w:sz w:val="20"/>
                <w:szCs w:val="20"/>
              </w:rPr>
              <w:t>38,0</w:t>
            </w:r>
          </w:p>
        </w:tc>
        <w:tc>
          <w:tcPr>
            <w:tcW w:w="851" w:type="dxa"/>
          </w:tcPr>
          <w:p w14:paraId="2F44D2C3" w14:textId="77777777" w:rsidR="00C05F23" w:rsidRPr="00691915" w:rsidRDefault="00C05F23" w:rsidP="00466295">
            <w:pPr>
              <w:widowControl w:val="0"/>
              <w:autoSpaceDE w:val="0"/>
              <w:autoSpaceDN w:val="0"/>
              <w:jc w:val="center"/>
              <w:rPr>
                <w:sz w:val="18"/>
                <w:szCs w:val="18"/>
              </w:rPr>
            </w:pPr>
            <w:r w:rsidRPr="00691915">
              <w:rPr>
                <w:sz w:val="18"/>
                <w:szCs w:val="18"/>
              </w:rPr>
              <w:t>0,3</w:t>
            </w:r>
          </w:p>
        </w:tc>
        <w:tc>
          <w:tcPr>
            <w:tcW w:w="850" w:type="dxa"/>
          </w:tcPr>
          <w:p w14:paraId="7E5642C0" w14:textId="77777777" w:rsidR="00C05F23" w:rsidRPr="00691915" w:rsidRDefault="00C05F23" w:rsidP="00466295">
            <w:pPr>
              <w:widowControl w:val="0"/>
              <w:autoSpaceDE w:val="0"/>
              <w:autoSpaceDN w:val="0"/>
              <w:jc w:val="center"/>
              <w:rPr>
                <w:sz w:val="18"/>
                <w:szCs w:val="18"/>
              </w:rPr>
            </w:pPr>
            <w:r w:rsidRPr="00691915">
              <w:rPr>
                <w:sz w:val="18"/>
                <w:szCs w:val="18"/>
              </w:rPr>
              <w:t>1,4</w:t>
            </w:r>
          </w:p>
        </w:tc>
        <w:tc>
          <w:tcPr>
            <w:tcW w:w="851" w:type="dxa"/>
            <w:tcBorders>
              <w:right w:val="nil"/>
            </w:tcBorders>
          </w:tcPr>
          <w:p w14:paraId="4E4BBDA1" w14:textId="77777777" w:rsidR="00C05F23" w:rsidRPr="00691915" w:rsidRDefault="00C05F23" w:rsidP="00466295">
            <w:pPr>
              <w:widowControl w:val="0"/>
              <w:autoSpaceDE w:val="0"/>
              <w:autoSpaceDN w:val="0"/>
              <w:jc w:val="center"/>
              <w:rPr>
                <w:sz w:val="18"/>
                <w:szCs w:val="18"/>
              </w:rPr>
            </w:pPr>
            <w:r w:rsidRPr="00691915">
              <w:rPr>
                <w:sz w:val="18"/>
                <w:szCs w:val="18"/>
              </w:rPr>
              <w:t>1,5</w:t>
            </w:r>
          </w:p>
        </w:tc>
      </w:tr>
      <w:tr w:rsidR="00691915" w:rsidRPr="00691915" w14:paraId="460DF722" w14:textId="77777777" w:rsidTr="00466295">
        <w:tc>
          <w:tcPr>
            <w:tcW w:w="1135" w:type="dxa"/>
            <w:vMerge/>
            <w:tcBorders>
              <w:left w:val="nil"/>
            </w:tcBorders>
          </w:tcPr>
          <w:p w14:paraId="5C8A94D7" w14:textId="77777777" w:rsidR="00C05F23" w:rsidRPr="00691915" w:rsidRDefault="00C05F23" w:rsidP="00466295">
            <w:pPr>
              <w:spacing w:after="200" w:line="276" w:lineRule="auto"/>
              <w:rPr>
                <w:rFonts w:eastAsia="Calibri"/>
                <w:sz w:val="18"/>
                <w:szCs w:val="18"/>
                <w:lang w:eastAsia="en-US"/>
              </w:rPr>
            </w:pPr>
          </w:p>
        </w:tc>
        <w:tc>
          <w:tcPr>
            <w:tcW w:w="1276" w:type="dxa"/>
            <w:vMerge/>
          </w:tcPr>
          <w:p w14:paraId="4B7CE514" w14:textId="77777777" w:rsidR="00C05F23" w:rsidRPr="00691915" w:rsidRDefault="00C05F23" w:rsidP="00466295">
            <w:pPr>
              <w:spacing w:after="200" w:line="276" w:lineRule="auto"/>
              <w:rPr>
                <w:rFonts w:eastAsia="Calibri"/>
                <w:sz w:val="18"/>
                <w:szCs w:val="18"/>
                <w:lang w:eastAsia="en-US"/>
              </w:rPr>
            </w:pPr>
          </w:p>
        </w:tc>
        <w:tc>
          <w:tcPr>
            <w:tcW w:w="994" w:type="dxa"/>
            <w:vMerge/>
          </w:tcPr>
          <w:p w14:paraId="116D1C77" w14:textId="77777777" w:rsidR="00C05F23" w:rsidRPr="00691915" w:rsidRDefault="00C05F23" w:rsidP="00466295">
            <w:pPr>
              <w:widowControl w:val="0"/>
              <w:autoSpaceDE w:val="0"/>
              <w:autoSpaceDN w:val="0"/>
              <w:rPr>
                <w:sz w:val="18"/>
                <w:szCs w:val="18"/>
              </w:rPr>
            </w:pPr>
          </w:p>
        </w:tc>
        <w:tc>
          <w:tcPr>
            <w:tcW w:w="1415" w:type="dxa"/>
            <w:vMerge/>
          </w:tcPr>
          <w:p w14:paraId="21E9BFCC" w14:textId="77777777" w:rsidR="00C05F23" w:rsidRPr="00691915" w:rsidRDefault="00C05F23" w:rsidP="00466295">
            <w:pPr>
              <w:widowControl w:val="0"/>
              <w:autoSpaceDE w:val="0"/>
              <w:autoSpaceDN w:val="0"/>
              <w:rPr>
                <w:sz w:val="18"/>
                <w:szCs w:val="18"/>
              </w:rPr>
            </w:pPr>
          </w:p>
        </w:tc>
        <w:tc>
          <w:tcPr>
            <w:tcW w:w="680" w:type="dxa"/>
          </w:tcPr>
          <w:p w14:paraId="1F6FC24A" w14:textId="77777777" w:rsidR="00C05F23" w:rsidRPr="00691915" w:rsidRDefault="00C05F23" w:rsidP="00466295">
            <w:pPr>
              <w:widowControl w:val="0"/>
              <w:autoSpaceDE w:val="0"/>
              <w:autoSpaceDN w:val="0"/>
              <w:jc w:val="center"/>
              <w:rPr>
                <w:sz w:val="18"/>
                <w:szCs w:val="18"/>
              </w:rPr>
            </w:pPr>
            <w:r w:rsidRPr="00691915">
              <w:rPr>
                <w:sz w:val="18"/>
                <w:szCs w:val="18"/>
              </w:rPr>
              <w:t>994</w:t>
            </w:r>
          </w:p>
        </w:tc>
        <w:tc>
          <w:tcPr>
            <w:tcW w:w="737" w:type="dxa"/>
          </w:tcPr>
          <w:p w14:paraId="1D7D47CF" w14:textId="77777777" w:rsidR="00C05F23" w:rsidRPr="00691915" w:rsidRDefault="00C05F23" w:rsidP="00466295">
            <w:pPr>
              <w:widowControl w:val="0"/>
              <w:autoSpaceDE w:val="0"/>
              <w:autoSpaceDN w:val="0"/>
              <w:jc w:val="center"/>
              <w:rPr>
                <w:sz w:val="18"/>
                <w:szCs w:val="18"/>
              </w:rPr>
            </w:pPr>
            <w:r w:rsidRPr="00691915">
              <w:rPr>
                <w:sz w:val="18"/>
                <w:szCs w:val="18"/>
              </w:rPr>
              <w:t>405</w:t>
            </w:r>
          </w:p>
        </w:tc>
        <w:tc>
          <w:tcPr>
            <w:tcW w:w="1587" w:type="dxa"/>
          </w:tcPr>
          <w:p w14:paraId="6A388924" w14:textId="77777777" w:rsidR="00C05F23" w:rsidRPr="00691915" w:rsidRDefault="00C05F23" w:rsidP="00466295">
            <w:pPr>
              <w:widowControl w:val="0"/>
              <w:autoSpaceDE w:val="0"/>
              <w:autoSpaceDN w:val="0"/>
              <w:jc w:val="center"/>
              <w:rPr>
                <w:sz w:val="18"/>
                <w:szCs w:val="18"/>
              </w:rPr>
            </w:pPr>
            <w:r w:rsidRPr="00691915">
              <w:rPr>
                <w:sz w:val="18"/>
                <w:szCs w:val="18"/>
              </w:rPr>
              <w:t>Ц9Б03</w:t>
            </w:r>
            <w:r w:rsidRPr="00691915">
              <w:rPr>
                <w:sz w:val="18"/>
                <w:szCs w:val="18"/>
                <w:lang w:val="en-US"/>
              </w:rPr>
              <w:t>L</w:t>
            </w:r>
            <w:r w:rsidRPr="00691915">
              <w:rPr>
                <w:sz w:val="18"/>
                <w:szCs w:val="18"/>
              </w:rPr>
              <w:t>1118</w:t>
            </w:r>
          </w:p>
        </w:tc>
        <w:tc>
          <w:tcPr>
            <w:tcW w:w="602" w:type="dxa"/>
          </w:tcPr>
          <w:p w14:paraId="15F22C15" w14:textId="77777777" w:rsidR="00C05F23" w:rsidRPr="00691915" w:rsidRDefault="00C05F23" w:rsidP="00466295">
            <w:pPr>
              <w:widowControl w:val="0"/>
              <w:autoSpaceDE w:val="0"/>
              <w:autoSpaceDN w:val="0"/>
              <w:jc w:val="center"/>
              <w:rPr>
                <w:sz w:val="18"/>
                <w:szCs w:val="18"/>
              </w:rPr>
            </w:pPr>
            <w:r w:rsidRPr="00691915">
              <w:rPr>
                <w:sz w:val="18"/>
                <w:szCs w:val="18"/>
              </w:rPr>
              <w:t>244</w:t>
            </w:r>
          </w:p>
        </w:tc>
        <w:tc>
          <w:tcPr>
            <w:tcW w:w="1639" w:type="dxa"/>
          </w:tcPr>
          <w:p w14:paraId="0691DABA" w14:textId="77777777" w:rsidR="00C05F23" w:rsidRPr="00691915" w:rsidRDefault="00C05F23" w:rsidP="00466295">
            <w:pPr>
              <w:widowControl w:val="0"/>
              <w:autoSpaceDE w:val="0"/>
              <w:autoSpaceDN w:val="0"/>
              <w:jc w:val="both"/>
              <w:rPr>
                <w:sz w:val="18"/>
                <w:szCs w:val="18"/>
              </w:rPr>
            </w:pPr>
            <w:r w:rsidRPr="00691915">
              <w:rPr>
                <w:sz w:val="18"/>
                <w:szCs w:val="18"/>
              </w:rPr>
              <w:t>бюджет Шумерлинского муниципального округа</w:t>
            </w:r>
          </w:p>
        </w:tc>
        <w:tc>
          <w:tcPr>
            <w:tcW w:w="850" w:type="dxa"/>
          </w:tcPr>
          <w:p w14:paraId="2480D4C8"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0,4</w:t>
            </w:r>
          </w:p>
        </w:tc>
        <w:tc>
          <w:tcPr>
            <w:tcW w:w="851" w:type="dxa"/>
          </w:tcPr>
          <w:p w14:paraId="7D6FD3DF"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0,0</w:t>
            </w:r>
          </w:p>
        </w:tc>
        <w:tc>
          <w:tcPr>
            <w:tcW w:w="850" w:type="dxa"/>
          </w:tcPr>
          <w:p w14:paraId="461FFC56" w14:textId="77777777" w:rsidR="00C05F23" w:rsidRPr="00691915" w:rsidRDefault="00C05F23" w:rsidP="00466295">
            <w:pPr>
              <w:spacing w:after="200" w:line="276" w:lineRule="auto"/>
              <w:jc w:val="center"/>
              <w:rPr>
                <w:rFonts w:ascii="Calibri" w:eastAsia="Calibri" w:hAnsi="Calibri"/>
                <w:sz w:val="20"/>
                <w:szCs w:val="20"/>
                <w:lang w:eastAsia="en-US"/>
              </w:rPr>
            </w:pPr>
            <w:r w:rsidRPr="00691915">
              <w:rPr>
                <w:rFonts w:ascii="Calibri" w:eastAsia="Calibri" w:hAnsi="Calibri"/>
                <w:sz w:val="20"/>
                <w:szCs w:val="20"/>
                <w:lang w:eastAsia="en-US"/>
              </w:rPr>
              <w:t>0,0</w:t>
            </w:r>
          </w:p>
        </w:tc>
        <w:tc>
          <w:tcPr>
            <w:tcW w:w="851" w:type="dxa"/>
          </w:tcPr>
          <w:p w14:paraId="54203F7D" w14:textId="77777777" w:rsidR="00C05F23" w:rsidRPr="00691915" w:rsidRDefault="00C05F23" w:rsidP="00466295">
            <w:pPr>
              <w:widowControl w:val="0"/>
              <w:autoSpaceDE w:val="0"/>
              <w:autoSpaceDN w:val="0"/>
              <w:jc w:val="center"/>
              <w:rPr>
                <w:sz w:val="18"/>
                <w:szCs w:val="18"/>
              </w:rPr>
            </w:pPr>
            <w:r w:rsidRPr="00691915">
              <w:rPr>
                <w:sz w:val="18"/>
                <w:szCs w:val="18"/>
              </w:rPr>
              <w:t>0,1</w:t>
            </w:r>
          </w:p>
        </w:tc>
        <w:tc>
          <w:tcPr>
            <w:tcW w:w="850" w:type="dxa"/>
          </w:tcPr>
          <w:p w14:paraId="74308CDA" w14:textId="77777777"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p>
        </w:tc>
        <w:tc>
          <w:tcPr>
            <w:tcW w:w="851" w:type="dxa"/>
            <w:tcBorders>
              <w:right w:val="nil"/>
            </w:tcBorders>
          </w:tcPr>
          <w:p w14:paraId="05987D5C" w14:textId="2F543FCA" w:rsidR="00C05F23" w:rsidRPr="00691915" w:rsidRDefault="00C05F23" w:rsidP="00466295">
            <w:pPr>
              <w:spacing w:after="200" w:line="276" w:lineRule="auto"/>
              <w:rPr>
                <w:rFonts w:ascii="Calibri" w:eastAsia="Calibri" w:hAnsi="Calibri"/>
                <w:sz w:val="22"/>
                <w:szCs w:val="22"/>
                <w:lang w:eastAsia="en-US"/>
              </w:rPr>
            </w:pPr>
            <w:r w:rsidRPr="00691915">
              <w:rPr>
                <w:rFonts w:eastAsia="Calibri"/>
                <w:sz w:val="18"/>
                <w:szCs w:val="18"/>
                <w:lang w:eastAsia="en-US"/>
              </w:rPr>
              <w:t>0,0</w:t>
            </w:r>
            <w:r w:rsidR="00691915">
              <w:rPr>
                <w:rFonts w:eastAsia="Calibri"/>
                <w:sz w:val="18"/>
                <w:szCs w:val="18"/>
                <w:lang w:eastAsia="en-US"/>
              </w:rPr>
              <w:t>».</w:t>
            </w:r>
          </w:p>
        </w:tc>
      </w:tr>
    </w:tbl>
    <w:p w14:paraId="20CE9C7C" w14:textId="77777777" w:rsidR="00C05F23" w:rsidRPr="007E1468" w:rsidRDefault="00C05F23" w:rsidP="003054FA">
      <w:pPr>
        <w:jc w:val="both"/>
        <w:rPr>
          <w:color w:val="FF0000"/>
        </w:rPr>
        <w:sectPr w:rsidR="00C05F23" w:rsidRPr="007E1468" w:rsidSect="00C05F23">
          <w:pgSz w:w="16838" w:h="11906" w:orient="landscape"/>
          <w:pgMar w:top="1701" w:right="1134" w:bottom="709" w:left="1134" w:header="709" w:footer="709" w:gutter="0"/>
          <w:pgNumType w:start="1"/>
          <w:cols w:space="708"/>
          <w:titlePg/>
          <w:docGrid w:linePitch="360"/>
        </w:sectPr>
      </w:pPr>
    </w:p>
    <w:p w14:paraId="3155FF50" w14:textId="77777777" w:rsidR="003054FA" w:rsidRPr="007E1468" w:rsidRDefault="003054FA" w:rsidP="003054FA">
      <w:pPr>
        <w:jc w:val="both"/>
        <w:rPr>
          <w:color w:val="FF0000"/>
        </w:rPr>
      </w:pPr>
    </w:p>
    <w:p w14:paraId="4B3077BA" w14:textId="1F47E865" w:rsidR="00275D1F" w:rsidRPr="002F7DAC" w:rsidRDefault="008846B9" w:rsidP="00275D1F">
      <w:pPr>
        <w:ind w:left="-142" w:firstLine="709"/>
        <w:jc w:val="both"/>
      </w:pPr>
      <w:r w:rsidRPr="002F7DAC">
        <w:t>2</w:t>
      </w:r>
      <w:r w:rsidR="00275D1F" w:rsidRPr="002F7DAC">
        <w:t xml:space="preserve">. Настоящее постановление вступает в силу после его официального опубликования в </w:t>
      </w:r>
      <w:r w:rsidR="002F7DAC" w:rsidRPr="002F7DAC">
        <w:t xml:space="preserve">периодическом печатном </w:t>
      </w:r>
      <w:r w:rsidR="00275D1F" w:rsidRPr="002F7DAC">
        <w:t xml:space="preserve">издании «Вестник Шумерлинского </w:t>
      </w:r>
      <w:r w:rsidR="002F7DAC" w:rsidRPr="002F7DAC">
        <w:t>муниципального округа</w:t>
      </w:r>
      <w:r w:rsidR="00275D1F" w:rsidRPr="002F7DAC">
        <w:t xml:space="preserve">» и подлежит размещению на официальном сайте Шумерлинского </w:t>
      </w:r>
      <w:r w:rsidR="00132A53" w:rsidRPr="002F7DAC">
        <w:t>муниципального округа</w:t>
      </w:r>
      <w:r w:rsidR="00275D1F" w:rsidRPr="002F7DAC">
        <w:t xml:space="preserve"> в </w:t>
      </w:r>
      <w:r w:rsidR="002F7DAC" w:rsidRPr="002F7DAC">
        <w:t xml:space="preserve">информационно-телекоммуникационной </w:t>
      </w:r>
      <w:r w:rsidR="00275D1F" w:rsidRPr="002F7DAC">
        <w:t xml:space="preserve">сети </w:t>
      </w:r>
      <w:r w:rsidR="002F7DAC" w:rsidRPr="002F7DAC">
        <w:t>«</w:t>
      </w:r>
      <w:r w:rsidR="00275D1F" w:rsidRPr="002F7DAC">
        <w:t>Интернет</w:t>
      </w:r>
      <w:r w:rsidR="002F7DAC" w:rsidRPr="002F7DAC">
        <w:t>»</w:t>
      </w:r>
      <w:r w:rsidR="00275D1F" w:rsidRPr="002F7DAC">
        <w:t>.</w:t>
      </w:r>
    </w:p>
    <w:p w14:paraId="1D6E0858" w14:textId="77777777" w:rsidR="000D475E" w:rsidRPr="002F7DAC" w:rsidRDefault="000D475E" w:rsidP="00AC769B">
      <w:pPr>
        <w:jc w:val="both"/>
      </w:pPr>
    </w:p>
    <w:p w14:paraId="2142CF6B" w14:textId="77777777" w:rsidR="00561CF9" w:rsidRPr="002F7DAC" w:rsidRDefault="00561CF9" w:rsidP="00AC769B">
      <w:pPr>
        <w:jc w:val="both"/>
      </w:pPr>
    </w:p>
    <w:p w14:paraId="1B1BFF3C" w14:textId="77777777" w:rsidR="00561CF9" w:rsidRPr="002F7DAC" w:rsidRDefault="00561CF9" w:rsidP="00AC769B">
      <w:pPr>
        <w:jc w:val="both"/>
      </w:pPr>
    </w:p>
    <w:p w14:paraId="1C1B5F97" w14:textId="77777777" w:rsidR="00542669" w:rsidRPr="002F7DAC" w:rsidRDefault="00C069B8" w:rsidP="00542669">
      <w:pPr>
        <w:autoSpaceDE w:val="0"/>
        <w:autoSpaceDN w:val="0"/>
        <w:adjustRightInd w:val="0"/>
        <w:rPr>
          <w:szCs w:val="26"/>
          <w:lang w:eastAsia="en-US"/>
        </w:rPr>
      </w:pPr>
      <w:r w:rsidRPr="002F7DAC">
        <w:rPr>
          <w:szCs w:val="26"/>
          <w:lang w:eastAsia="en-US"/>
        </w:rPr>
        <w:t>Г</w:t>
      </w:r>
      <w:r w:rsidR="00542669" w:rsidRPr="002F7DAC">
        <w:rPr>
          <w:szCs w:val="26"/>
          <w:lang w:eastAsia="en-US"/>
        </w:rPr>
        <w:t>лав</w:t>
      </w:r>
      <w:r w:rsidRPr="002F7DAC">
        <w:rPr>
          <w:szCs w:val="26"/>
          <w:lang w:eastAsia="en-US"/>
        </w:rPr>
        <w:t>а</w:t>
      </w:r>
      <w:r w:rsidR="00542669" w:rsidRPr="002F7DAC">
        <w:rPr>
          <w:szCs w:val="26"/>
          <w:lang w:eastAsia="en-US"/>
        </w:rPr>
        <w:t xml:space="preserve"> Шумерлинского </w:t>
      </w:r>
    </w:p>
    <w:p w14:paraId="612EDF92" w14:textId="77777777" w:rsidR="00542669" w:rsidRPr="002F7DAC" w:rsidRDefault="00542669" w:rsidP="00542669">
      <w:pPr>
        <w:autoSpaceDE w:val="0"/>
        <w:autoSpaceDN w:val="0"/>
        <w:adjustRightInd w:val="0"/>
        <w:rPr>
          <w:szCs w:val="26"/>
          <w:lang w:eastAsia="en-US"/>
        </w:rPr>
      </w:pPr>
      <w:r w:rsidRPr="002F7DAC">
        <w:rPr>
          <w:szCs w:val="26"/>
          <w:lang w:eastAsia="en-US"/>
        </w:rPr>
        <w:t>муниципального округа</w:t>
      </w:r>
    </w:p>
    <w:p w14:paraId="5E43DB53" w14:textId="77777777" w:rsidR="00542669" w:rsidRPr="002F7DAC" w:rsidRDefault="00542669" w:rsidP="00542669">
      <w:pPr>
        <w:autoSpaceDE w:val="0"/>
        <w:autoSpaceDN w:val="0"/>
        <w:adjustRightInd w:val="0"/>
        <w:rPr>
          <w:szCs w:val="26"/>
          <w:lang w:eastAsia="en-US"/>
        </w:rPr>
      </w:pPr>
      <w:r w:rsidRPr="002F7DAC">
        <w:rPr>
          <w:szCs w:val="26"/>
          <w:lang w:eastAsia="en-US"/>
        </w:rPr>
        <w:t xml:space="preserve">Чувашской Республики                                              </w:t>
      </w:r>
      <w:r w:rsidR="00C069B8" w:rsidRPr="002F7DAC">
        <w:rPr>
          <w:szCs w:val="26"/>
          <w:lang w:eastAsia="en-US"/>
        </w:rPr>
        <w:t xml:space="preserve">                                                Л.Г. Рафинов</w:t>
      </w:r>
    </w:p>
    <w:p w14:paraId="6C41DF95" w14:textId="77777777" w:rsidR="000D475E" w:rsidRPr="002F7DAC" w:rsidRDefault="000D475E" w:rsidP="00AC769B"/>
    <w:p w14:paraId="362B4E91" w14:textId="77777777" w:rsidR="000D475E" w:rsidRPr="002F7DAC" w:rsidRDefault="000D475E" w:rsidP="00AC769B">
      <w:pPr>
        <w:jc w:val="both"/>
      </w:pPr>
    </w:p>
    <w:p w14:paraId="3671D8D5" w14:textId="77777777" w:rsidR="000D475E" w:rsidRPr="007E1468" w:rsidRDefault="000D475E" w:rsidP="00AC769B">
      <w:pPr>
        <w:jc w:val="both"/>
        <w:rPr>
          <w:color w:val="FF0000"/>
        </w:rPr>
      </w:pPr>
    </w:p>
    <w:p w14:paraId="48983A25" w14:textId="77777777" w:rsidR="000D475E" w:rsidRPr="007E1468" w:rsidRDefault="000D475E" w:rsidP="00AC769B">
      <w:pPr>
        <w:jc w:val="both"/>
        <w:rPr>
          <w:color w:val="FF0000"/>
        </w:rPr>
      </w:pPr>
    </w:p>
    <w:p w14:paraId="12FB8452" w14:textId="77777777" w:rsidR="000D475E" w:rsidRPr="007E1468" w:rsidRDefault="000D475E" w:rsidP="00AC769B">
      <w:pPr>
        <w:jc w:val="both"/>
        <w:rPr>
          <w:color w:val="FF0000"/>
        </w:rPr>
      </w:pPr>
    </w:p>
    <w:p w14:paraId="56100053" w14:textId="77777777" w:rsidR="00BA1A1F" w:rsidRPr="007E1468" w:rsidRDefault="00BA1A1F" w:rsidP="00AC769B">
      <w:pPr>
        <w:jc w:val="both"/>
        <w:rPr>
          <w:color w:val="FF0000"/>
        </w:rPr>
      </w:pPr>
    </w:p>
    <w:p w14:paraId="3EE95561" w14:textId="77777777" w:rsidR="00BA1A1F" w:rsidRPr="007E1468" w:rsidRDefault="00BA1A1F" w:rsidP="00AC769B">
      <w:pPr>
        <w:jc w:val="both"/>
        <w:rPr>
          <w:color w:val="FF0000"/>
        </w:rPr>
      </w:pPr>
    </w:p>
    <w:p w14:paraId="187D534A" w14:textId="77777777" w:rsidR="00BA1A1F" w:rsidRPr="007E1468" w:rsidRDefault="00BA1A1F" w:rsidP="00AC769B">
      <w:pPr>
        <w:jc w:val="both"/>
        <w:rPr>
          <w:color w:val="FF0000"/>
        </w:rPr>
      </w:pPr>
    </w:p>
    <w:p w14:paraId="1AF10AB0" w14:textId="77777777" w:rsidR="00BA1A1F" w:rsidRPr="007E1468" w:rsidRDefault="00BA1A1F" w:rsidP="00AC769B">
      <w:pPr>
        <w:jc w:val="both"/>
        <w:rPr>
          <w:color w:val="FF0000"/>
        </w:rPr>
      </w:pPr>
    </w:p>
    <w:p w14:paraId="2C33BC62" w14:textId="77777777" w:rsidR="00BA1A1F" w:rsidRPr="007E1468" w:rsidRDefault="00BA1A1F" w:rsidP="00AC769B">
      <w:pPr>
        <w:jc w:val="both"/>
        <w:rPr>
          <w:color w:val="FF0000"/>
        </w:rPr>
      </w:pPr>
    </w:p>
    <w:p w14:paraId="57CEC927" w14:textId="77777777" w:rsidR="00BA1A1F" w:rsidRPr="007E1468" w:rsidRDefault="00BA1A1F" w:rsidP="00AC769B">
      <w:pPr>
        <w:jc w:val="both"/>
        <w:rPr>
          <w:color w:val="FF0000"/>
        </w:rPr>
      </w:pPr>
    </w:p>
    <w:p w14:paraId="3307B6EF" w14:textId="77777777" w:rsidR="000D475E" w:rsidRPr="007E1468" w:rsidRDefault="000D475E" w:rsidP="00AC769B">
      <w:pPr>
        <w:jc w:val="both"/>
        <w:rPr>
          <w:color w:val="FF0000"/>
        </w:rPr>
      </w:pPr>
    </w:p>
    <w:p w14:paraId="4A01B987" w14:textId="77777777" w:rsidR="000D475E" w:rsidRPr="007E1468" w:rsidRDefault="000D475E" w:rsidP="00AC769B">
      <w:pPr>
        <w:jc w:val="both"/>
        <w:rPr>
          <w:color w:val="FF0000"/>
        </w:rPr>
      </w:pPr>
    </w:p>
    <w:sectPr w:rsidR="000D475E" w:rsidRPr="007E1468" w:rsidSect="00D7689F">
      <w:pgSz w:w="11906" w:h="16838"/>
      <w:pgMar w:top="1134" w:right="707" w:bottom="1134"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3AC75D" w15:done="0"/>
  <w15:commentEx w15:paraId="72FF0184" w15:done="0"/>
  <w15:commentEx w15:paraId="3BEA1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8749" w16cex:dateUtc="2022-05-12T09:37:00Z"/>
  <w16cex:commentExtensible w16cex:durableId="2627874A" w16cex:dateUtc="2022-05-12T09:49:00Z"/>
  <w16cex:commentExtensible w16cex:durableId="2627874B" w16cex:dateUtc="2022-05-12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AC75D" w16cid:durableId="26278749"/>
  <w16cid:commentId w16cid:paraId="72FF0184" w16cid:durableId="2627874A"/>
  <w16cid:commentId w16cid:paraId="3BEA10C7" w16cid:durableId="262787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323B8" w14:textId="77777777" w:rsidR="00E0196C" w:rsidRDefault="00E0196C" w:rsidP="002F13B0">
      <w:r>
        <w:separator/>
      </w:r>
    </w:p>
  </w:endnote>
  <w:endnote w:type="continuationSeparator" w:id="0">
    <w:p w14:paraId="1D4F7BAC" w14:textId="77777777" w:rsidR="00E0196C" w:rsidRDefault="00E0196C" w:rsidP="002F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92D63" w14:textId="77777777" w:rsidR="00E0196C" w:rsidRDefault="00E0196C" w:rsidP="002F13B0">
      <w:r>
        <w:separator/>
      </w:r>
    </w:p>
  </w:footnote>
  <w:footnote w:type="continuationSeparator" w:id="0">
    <w:p w14:paraId="23C1B99E" w14:textId="77777777" w:rsidR="00E0196C" w:rsidRDefault="00E0196C" w:rsidP="002F1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524F0" w14:textId="77777777" w:rsidR="00E0196C" w:rsidRDefault="00E0196C" w:rsidP="00466295">
    <w:pPr>
      <w:pStyle w:val="afff5"/>
      <w:framePr w:wrap="around" w:vAnchor="text" w:hAnchor="margin" w:xAlign="center" w:y="1"/>
      <w:rPr>
        <w:rStyle w:val="afff7"/>
      </w:rPr>
    </w:pPr>
    <w:r>
      <w:rPr>
        <w:rStyle w:val="afff7"/>
      </w:rPr>
      <w:fldChar w:fldCharType="begin"/>
    </w:r>
    <w:r>
      <w:rPr>
        <w:rStyle w:val="afff7"/>
      </w:rPr>
      <w:instrText xml:space="preserve">PAGE  </w:instrText>
    </w:r>
    <w:r>
      <w:rPr>
        <w:rStyle w:val="afff7"/>
      </w:rPr>
      <w:fldChar w:fldCharType="separate"/>
    </w:r>
    <w:r>
      <w:rPr>
        <w:rStyle w:val="afff7"/>
        <w:noProof/>
      </w:rPr>
      <w:t>2</w:t>
    </w:r>
    <w:r>
      <w:rPr>
        <w:rStyle w:val="afff7"/>
      </w:rPr>
      <w:fldChar w:fldCharType="end"/>
    </w:r>
  </w:p>
  <w:p w14:paraId="2BA6ED0C" w14:textId="77777777" w:rsidR="00E0196C" w:rsidRDefault="00E0196C">
    <w:pPr>
      <w:pStyle w:val="a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CCAB" w14:textId="77777777" w:rsidR="00E0196C" w:rsidRPr="00E358E3" w:rsidRDefault="00E0196C" w:rsidP="00466295">
    <w:pPr>
      <w:pStyle w:val="aff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1EF8" w14:textId="77777777" w:rsidR="00E0196C" w:rsidRDefault="00E0196C" w:rsidP="00466295">
    <w:pPr>
      <w:pStyle w:val="afff5"/>
      <w:framePr w:wrap="around" w:vAnchor="text" w:hAnchor="margin" w:xAlign="center" w:y="1"/>
      <w:rPr>
        <w:rStyle w:val="afff7"/>
      </w:rPr>
    </w:pPr>
    <w:r>
      <w:rPr>
        <w:rStyle w:val="afff7"/>
      </w:rPr>
      <w:fldChar w:fldCharType="begin"/>
    </w:r>
    <w:r>
      <w:rPr>
        <w:rStyle w:val="afff7"/>
      </w:rPr>
      <w:instrText xml:space="preserve">PAGE  </w:instrText>
    </w:r>
    <w:r>
      <w:rPr>
        <w:rStyle w:val="afff7"/>
      </w:rPr>
      <w:fldChar w:fldCharType="separate"/>
    </w:r>
    <w:r>
      <w:rPr>
        <w:rStyle w:val="afff7"/>
        <w:noProof/>
      </w:rPr>
      <w:t>2</w:t>
    </w:r>
    <w:r>
      <w:rPr>
        <w:rStyle w:val="afff7"/>
      </w:rPr>
      <w:fldChar w:fldCharType="end"/>
    </w:r>
  </w:p>
  <w:p w14:paraId="0B91F759" w14:textId="77777777" w:rsidR="00E0196C" w:rsidRDefault="00E0196C">
    <w:pPr>
      <w:pStyle w:val="af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D76B1" w14:textId="77777777" w:rsidR="00E0196C" w:rsidRDefault="00E0196C">
    <w:pPr>
      <w:pStyle w:val="afff5"/>
      <w:jc w:val="center"/>
    </w:pPr>
  </w:p>
  <w:p w14:paraId="3DAF6D7F" w14:textId="77777777" w:rsidR="00E0196C" w:rsidRPr="002F6481" w:rsidRDefault="00E0196C" w:rsidP="00466295">
    <w:pPr>
      <w:pStyle w:val="afff5"/>
      <w:jc w:val="cente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135E8" w14:textId="77777777" w:rsidR="00E0196C" w:rsidRDefault="00E0196C" w:rsidP="00466295">
    <w:pPr>
      <w:pStyle w:val="af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C04007EC"/>
    <w:lvl w:ilvl="0">
      <w:start w:val="1"/>
      <w:numFmt w:val="bullet"/>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897E26"/>
    <w:multiLevelType w:val="hybridMultilevel"/>
    <w:tmpl w:val="DBB67F10"/>
    <w:lvl w:ilvl="0" w:tplc="5F4C7B12">
      <w:start w:val="2"/>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nsid w:val="0A313DDB"/>
    <w:multiLevelType w:val="multilevel"/>
    <w:tmpl w:val="83C0E414"/>
    <w:lvl w:ilvl="0">
      <w:start w:val="1"/>
      <w:numFmt w:val="decimal"/>
      <w:lvlText w:val="%1."/>
      <w:lvlJc w:val="left"/>
      <w:pPr>
        <w:ind w:left="1654" w:hanging="945"/>
      </w:pPr>
      <w:rPr>
        <w:rFonts w:ascii="Times New Roman" w:hAnsi="Times New Roman" w:cs="Times New Roman" w:hint="default"/>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123E0918"/>
    <w:multiLevelType w:val="multilevel"/>
    <w:tmpl w:val="6E66C210"/>
    <w:lvl w:ilvl="0">
      <w:start w:val="1"/>
      <w:numFmt w:val="decimal"/>
      <w:lvlText w:val="%1."/>
      <w:lvlJc w:val="left"/>
      <w:pPr>
        <w:ind w:left="1065" w:hanging="360"/>
      </w:pPr>
      <w:rPr>
        <w:rFonts w:cs="Times New Roman" w:hint="default"/>
        <w:sz w:val="24"/>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4">
    <w:nsid w:val="15686193"/>
    <w:multiLevelType w:val="hybridMultilevel"/>
    <w:tmpl w:val="3BD6E05E"/>
    <w:lvl w:ilvl="0" w:tplc="47BECD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FDE465C"/>
    <w:multiLevelType w:val="hybridMultilevel"/>
    <w:tmpl w:val="C7D4C5A2"/>
    <w:lvl w:ilvl="0" w:tplc="9F74CD84">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6">
    <w:nsid w:val="2DCF0916"/>
    <w:multiLevelType w:val="hybridMultilevel"/>
    <w:tmpl w:val="EA6A6BBC"/>
    <w:lvl w:ilvl="0" w:tplc="0BD677DE">
      <w:start w:val="1"/>
      <w:numFmt w:val="decimal"/>
      <w:lvlText w:val="%1."/>
      <w:lvlJc w:val="left"/>
      <w:pPr>
        <w:ind w:left="1425" w:hanging="885"/>
      </w:pPr>
      <w:rPr>
        <w:rFonts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312A4394"/>
    <w:multiLevelType w:val="hybridMultilevel"/>
    <w:tmpl w:val="410E077E"/>
    <w:lvl w:ilvl="0" w:tplc="D56AE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16AB4"/>
    <w:multiLevelType w:val="hybridMultilevel"/>
    <w:tmpl w:val="834A51B2"/>
    <w:lvl w:ilvl="0" w:tplc="65909A04">
      <w:start w:val="1"/>
      <w:numFmt w:val="bullet"/>
      <w:lvlText w:val=""/>
      <w:lvlJc w:val="left"/>
      <w:pPr>
        <w:tabs>
          <w:tab w:val="num" w:pos="11160"/>
        </w:tabs>
        <w:ind w:left="11160" w:hanging="360"/>
      </w:pPr>
      <w:rPr>
        <w:rFonts w:ascii="Symbol" w:hAnsi="Symbol" w:hint="default"/>
      </w:rPr>
    </w:lvl>
    <w:lvl w:ilvl="1" w:tplc="04190003" w:tentative="1">
      <w:start w:val="1"/>
      <w:numFmt w:val="bullet"/>
      <w:lvlText w:val="o"/>
      <w:lvlJc w:val="left"/>
      <w:pPr>
        <w:tabs>
          <w:tab w:val="num" w:pos="11520"/>
        </w:tabs>
        <w:ind w:left="11520" w:hanging="360"/>
      </w:pPr>
      <w:rPr>
        <w:rFonts w:ascii="Courier New" w:hAnsi="Courier New" w:hint="default"/>
      </w:rPr>
    </w:lvl>
    <w:lvl w:ilvl="2" w:tplc="04190005" w:tentative="1">
      <w:start w:val="1"/>
      <w:numFmt w:val="bullet"/>
      <w:lvlText w:val=""/>
      <w:lvlJc w:val="left"/>
      <w:pPr>
        <w:tabs>
          <w:tab w:val="num" w:pos="12240"/>
        </w:tabs>
        <w:ind w:left="12240" w:hanging="360"/>
      </w:pPr>
      <w:rPr>
        <w:rFonts w:ascii="Wingdings" w:hAnsi="Wingdings" w:hint="default"/>
      </w:rPr>
    </w:lvl>
    <w:lvl w:ilvl="3" w:tplc="04190001" w:tentative="1">
      <w:start w:val="1"/>
      <w:numFmt w:val="bullet"/>
      <w:lvlText w:val=""/>
      <w:lvlJc w:val="left"/>
      <w:pPr>
        <w:tabs>
          <w:tab w:val="num" w:pos="12960"/>
        </w:tabs>
        <w:ind w:left="12960" w:hanging="360"/>
      </w:pPr>
      <w:rPr>
        <w:rFonts w:ascii="Symbol" w:hAnsi="Symbol" w:hint="default"/>
      </w:rPr>
    </w:lvl>
    <w:lvl w:ilvl="4" w:tplc="04190003" w:tentative="1">
      <w:start w:val="1"/>
      <w:numFmt w:val="bullet"/>
      <w:lvlText w:val="o"/>
      <w:lvlJc w:val="left"/>
      <w:pPr>
        <w:tabs>
          <w:tab w:val="num" w:pos="13680"/>
        </w:tabs>
        <w:ind w:left="13680" w:hanging="360"/>
      </w:pPr>
      <w:rPr>
        <w:rFonts w:ascii="Courier New" w:hAnsi="Courier New" w:hint="default"/>
      </w:rPr>
    </w:lvl>
    <w:lvl w:ilvl="5" w:tplc="04190005" w:tentative="1">
      <w:start w:val="1"/>
      <w:numFmt w:val="bullet"/>
      <w:lvlText w:val=""/>
      <w:lvlJc w:val="left"/>
      <w:pPr>
        <w:tabs>
          <w:tab w:val="num" w:pos="14400"/>
        </w:tabs>
        <w:ind w:left="14400" w:hanging="360"/>
      </w:pPr>
      <w:rPr>
        <w:rFonts w:ascii="Wingdings" w:hAnsi="Wingdings" w:hint="default"/>
      </w:rPr>
    </w:lvl>
    <w:lvl w:ilvl="6" w:tplc="04190001" w:tentative="1">
      <w:start w:val="1"/>
      <w:numFmt w:val="bullet"/>
      <w:lvlText w:val=""/>
      <w:lvlJc w:val="left"/>
      <w:pPr>
        <w:tabs>
          <w:tab w:val="num" w:pos="15120"/>
        </w:tabs>
        <w:ind w:left="15120" w:hanging="360"/>
      </w:pPr>
      <w:rPr>
        <w:rFonts w:ascii="Symbol" w:hAnsi="Symbol" w:hint="default"/>
      </w:rPr>
    </w:lvl>
    <w:lvl w:ilvl="7" w:tplc="04190003" w:tentative="1">
      <w:start w:val="1"/>
      <w:numFmt w:val="bullet"/>
      <w:lvlText w:val="o"/>
      <w:lvlJc w:val="left"/>
      <w:pPr>
        <w:tabs>
          <w:tab w:val="num" w:pos="15840"/>
        </w:tabs>
        <w:ind w:left="15840" w:hanging="360"/>
      </w:pPr>
      <w:rPr>
        <w:rFonts w:ascii="Courier New" w:hAnsi="Courier New" w:hint="default"/>
      </w:rPr>
    </w:lvl>
    <w:lvl w:ilvl="8" w:tplc="04190005" w:tentative="1">
      <w:start w:val="1"/>
      <w:numFmt w:val="bullet"/>
      <w:lvlText w:val=""/>
      <w:lvlJc w:val="left"/>
      <w:pPr>
        <w:tabs>
          <w:tab w:val="num" w:pos="16560"/>
        </w:tabs>
        <w:ind w:left="16560" w:hanging="360"/>
      </w:pPr>
      <w:rPr>
        <w:rFonts w:ascii="Wingdings" w:hAnsi="Wingdings" w:hint="default"/>
      </w:rPr>
    </w:lvl>
  </w:abstractNum>
  <w:abstractNum w:abstractNumId="19">
    <w:nsid w:val="5538058B"/>
    <w:multiLevelType w:val="hybridMultilevel"/>
    <w:tmpl w:val="C47C691E"/>
    <w:lvl w:ilvl="0" w:tplc="206E942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D44BD2"/>
    <w:multiLevelType w:val="hybridMultilevel"/>
    <w:tmpl w:val="A32EBF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F653AD2"/>
    <w:multiLevelType w:val="hybridMultilevel"/>
    <w:tmpl w:val="9D8472FA"/>
    <w:lvl w:ilvl="0" w:tplc="0419000F">
      <w:start w:val="1"/>
      <w:numFmt w:val="decimal"/>
      <w:pStyle w:val="a"/>
      <w:lvlText w:val="%1."/>
      <w:lvlJc w:val="left"/>
      <w:pPr>
        <w:ind w:left="3096" w:hanging="1056"/>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19"/>
  </w:num>
  <w:num w:numId="14">
    <w:abstractNumId w:val="21"/>
  </w:num>
  <w:num w:numId="15">
    <w:abstractNumId w:val="14"/>
  </w:num>
  <w:num w:numId="16">
    <w:abstractNumId w:val="13"/>
  </w:num>
  <w:num w:numId="17">
    <w:abstractNumId w:val="16"/>
  </w:num>
  <w:num w:numId="18">
    <w:abstractNumId w:val="20"/>
  </w:num>
  <w:num w:numId="19">
    <w:abstractNumId w:val="18"/>
  </w:num>
  <w:num w:numId="20">
    <w:abstractNumId w:val="10"/>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7"/>
  </w:num>
  <w:num w:numId="31">
    <w:abstractNumId w:val="11"/>
  </w:num>
  <w:num w:numId="32">
    <w:abstractNumId w:val="15"/>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42"/>
    <w:rsid w:val="000001D0"/>
    <w:rsid w:val="000003D4"/>
    <w:rsid w:val="00001245"/>
    <w:rsid w:val="000016EF"/>
    <w:rsid w:val="000016F2"/>
    <w:rsid w:val="0000174E"/>
    <w:rsid w:val="00001867"/>
    <w:rsid w:val="00001882"/>
    <w:rsid w:val="00001EC1"/>
    <w:rsid w:val="000027D6"/>
    <w:rsid w:val="00002B59"/>
    <w:rsid w:val="0000313A"/>
    <w:rsid w:val="00003421"/>
    <w:rsid w:val="000034CF"/>
    <w:rsid w:val="00003770"/>
    <w:rsid w:val="00003BF3"/>
    <w:rsid w:val="000040E3"/>
    <w:rsid w:val="0000448B"/>
    <w:rsid w:val="00004548"/>
    <w:rsid w:val="00004617"/>
    <w:rsid w:val="00004985"/>
    <w:rsid w:val="00004A4C"/>
    <w:rsid w:val="000058C3"/>
    <w:rsid w:val="000059DF"/>
    <w:rsid w:val="00005B3A"/>
    <w:rsid w:val="00006C86"/>
    <w:rsid w:val="0000740E"/>
    <w:rsid w:val="000074F7"/>
    <w:rsid w:val="000101B7"/>
    <w:rsid w:val="0001083C"/>
    <w:rsid w:val="00011121"/>
    <w:rsid w:val="000115AE"/>
    <w:rsid w:val="00011DE8"/>
    <w:rsid w:val="00011ED6"/>
    <w:rsid w:val="000120D3"/>
    <w:rsid w:val="000129B3"/>
    <w:rsid w:val="00012B5E"/>
    <w:rsid w:val="00012BA4"/>
    <w:rsid w:val="00013721"/>
    <w:rsid w:val="00013852"/>
    <w:rsid w:val="00013BC8"/>
    <w:rsid w:val="00014228"/>
    <w:rsid w:val="00015854"/>
    <w:rsid w:val="00015A48"/>
    <w:rsid w:val="00015E82"/>
    <w:rsid w:val="00015FE7"/>
    <w:rsid w:val="000162A8"/>
    <w:rsid w:val="000167F0"/>
    <w:rsid w:val="000168A8"/>
    <w:rsid w:val="00016AC1"/>
    <w:rsid w:val="00016D10"/>
    <w:rsid w:val="00016FD3"/>
    <w:rsid w:val="0001706D"/>
    <w:rsid w:val="000177A5"/>
    <w:rsid w:val="000178EE"/>
    <w:rsid w:val="00017963"/>
    <w:rsid w:val="00017C54"/>
    <w:rsid w:val="00017D24"/>
    <w:rsid w:val="00020985"/>
    <w:rsid w:val="00020ECF"/>
    <w:rsid w:val="00021259"/>
    <w:rsid w:val="00021511"/>
    <w:rsid w:val="00021594"/>
    <w:rsid w:val="00021D32"/>
    <w:rsid w:val="000229A5"/>
    <w:rsid w:val="00022AEC"/>
    <w:rsid w:val="00022F9A"/>
    <w:rsid w:val="00023538"/>
    <w:rsid w:val="000235DE"/>
    <w:rsid w:val="0002408F"/>
    <w:rsid w:val="00024167"/>
    <w:rsid w:val="0002464D"/>
    <w:rsid w:val="00024A09"/>
    <w:rsid w:val="00024B51"/>
    <w:rsid w:val="00024E60"/>
    <w:rsid w:val="0002527A"/>
    <w:rsid w:val="00025458"/>
    <w:rsid w:val="0002545E"/>
    <w:rsid w:val="000255E2"/>
    <w:rsid w:val="000256C3"/>
    <w:rsid w:val="00025C08"/>
    <w:rsid w:val="00025EFA"/>
    <w:rsid w:val="0002641E"/>
    <w:rsid w:val="00026528"/>
    <w:rsid w:val="00026C05"/>
    <w:rsid w:val="00027039"/>
    <w:rsid w:val="000306B9"/>
    <w:rsid w:val="00030A14"/>
    <w:rsid w:val="00030B01"/>
    <w:rsid w:val="00030D70"/>
    <w:rsid w:val="00030F0D"/>
    <w:rsid w:val="00031176"/>
    <w:rsid w:val="0003119C"/>
    <w:rsid w:val="00031346"/>
    <w:rsid w:val="000317D2"/>
    <w:rsid w:val="00031814"/>
    <w:rsid w:val="00032ABE"/>
    <w:rsid w:val="00033273"/>
    <w:rsid w:val="00033651"/>
    <w:rsid w:val="00034A9E"/>
    <w:rsid w:val="00034C68"/>
    <w:rsid w:val="00034E67"/>
    <w:rsid w:val="000352F3"/>
    <w:rsid w:val="00035905"/>
    <w:rsid w:val="00035F72"/>
    <w:rsid w:val="000361E9"/>
    <w:rsid w:val="000365FA"/>
    <w:rsid w:val="00036679"/>
    <w:rsid w:val="0003672B"/>
    <w:rsid w:val="00036928"/>
    <w:rsid w:val="00036988"/>
    <w:rsid w:val="000369B3"/>
    <w:rsid w:val="0003787E"/>
    <w:rsid w:val="00037F30"/>
    <w:rsid w:val="00037F52"/>
    <w:rsid w:val="000400BD"/>
    <w:rsid w:val="00040229"/>
    <w:rsid w:val="00040CC3"/>
    <w:rsid w:val="0004136C"/>
    <w:rsid w:val="000413BF"/>
    <w:rsid w:val="00041470"/>
    <w:rsid w:val="00041924"/>
    <w:rsid w:val="000420C8"/>
    <w:rsid w:val="00042761"/>
    <w:rsid w:val="000428A7"/>
    <w:rsid w:val="00042A78"/>
    <w:rsid w:val="00042CBF"/>
    <w:rsid w:val="00043DA4"/>
    <w:rsid w:val="00043F04"/>
    <w:rsid w:val="0004416B"/>
    <w:rsid w:val="0004442F"/>
    <w:rsid w:val="000445FA"/>
    <w:rsid w:val="000450AA"/>
    <w:rsid w:val="00045251"/>
    <w:rsid w:val="00045901"/>
    <w:rsid w:val="00046264"/>
    <w:rsid w:val="000463DF"/>
    <w:rsid w:val="000468BF"/>
    <w:rsid w:val="00046B79"/>
    <w:rsid w:val="00046C3B"/>
    <w:rsid w:val="00046D02"/>
    <w:rsid w:val="00046E49"/>
    <w:rsid w:val="00047F91"/>
    <w:rsid w:val="00050853"/>
    <w:rsid w:val="00050B1D"/>
    <w:rsid w:val="0005100F"/>
    <w:rsid w:val="000514E9"/>
    <w:rsid w:val="00051C2F"/>
    <w:rsid w:val="00051F27"/>
    <w:rsid w:val="00052153"/>
    <w:rsid w:val="000526F4"/>
    <w:rsid w:val="000536C4"/>
    <w:rsid w:val="000537A2"/>
    <w:rsid w:val="0005421B"/>
    <w:rsid w:val="000548C5"/>
    <w:rsid w:val="00054B93"/>
    <w:rsid w:val="000558D8"/>
    <w:rsid w:val="00055CF4"/>
    <w:rsid w:val="00055F3D"/>
    <w:rsid w:val="00055F98"/>
    <w:rsid w:val="0005617B"/>
    <w:rsid w:val="000566C1"/>
    <w:rsid w:val="00056A05"/>
    <w:rsid w:val="00056BB4"/>
    <w:rsid w:val="00056EE6"/>
    <w:rsid w:val="0005755F"/>
    <w:rsid w:val="0005759F"/>
    <w:rsid w:val="0005787A"/>
    <w:rsid w:val="000579E0"/>
    <w:rsid w:val="00057B3F"/>
    <w:rsid w:val="00057C37"/>
    <w:rsid w:val="0006112D"/>
    <w:rsid w:val="00061253"/>
    <w:rsid w:val="000615C1"/>
    <w:rsid w:val="00061695"/>
    <w:rsid w:val="00061A69"/>
    <w:rsid w:val="000624B6"/>
    <w:rsid w:val="00062884"/>
    <w:rsid w:val="000629BC"/>
    <w:rsid w:val="00062CBE"/>
    <w:rsid w:val="00062E8E"/>
    <w:rsid w:val="000630A0"/>
    <w:rsid w:val="000635BA"/>
    <w:rsid w:val="000637FB"/>
    <w:rsid w:val="00063A4C"/>
    <w:rsid w:val="00063BBE"/>
    <w:rsid w:val="000645FB"/>
    <w:rsid w:val="00064BE0"/>
    <w:rsid w:val="00064FCE"/>
    <w:rsid w:val="00065578"/>
    <w:rsid w:val="00066139"/>
    <w:rsid w:val="00066187"/>
    <w:rsid w:val="000662B1"/>
    <w:rsid w:val="000662D5"/>
    <w:rsid w:val="00066C4A"/>
    <w:rsid w:val="00067050"/>
    <w:rsid w:val="00070817"/>
    <w:rsid w:val="0007098A"/>
    <w:rsid w:val="00070B17"/>
    <w:rsid w:val="00070C1F"/>
    <w:rsid w:val="00070D27"/>
    <w:rsid w:val="00071465"/>
    <w:rsid w:val="00071573"/>
    <w:rsid w:val="00071BC6"/>
    <w:rsid w:val="00071CAF"/>
    <w:rsid w:val="00072F06"/>
    <w:rsid w:val="00073505"/>
    <w:rsid w:val="000738C4"/>
    <w:rsid w:val="00073928"/>
    <w:rsid w:val="000739BB"/>
    <w:rsid w:val="00073D7C"/>
    <w:rsid w:val="00073E32"/>
    <w:rsid w:val="000745E2"/>
    <w:rsid w:val="0007476E"/>
    <w:rsid w:val="00074D0C"/>
    <w:rsid w:val="00074F26"/>
    <w:rsid w:val="000750DD"/>
    <w:rsid w:val="00075983"/>
    <w:rsid w:val="00075A0E"/>
    <w:rsid w:val="000769A9"/>
    <w:rsid w:val="00077775"/>
    <w:rsid w:val="00077D97"/>
    <w:rsid w:val="00077E05"/>
    <w:rsid w:val="00080580"/>
    <w:rsid w:val="00080682"/>
    <w:rsid w:val="000810B0"/>
    <w:rsid w:val="00081221"/>
    <w:rsid w:val="00081247"/>
    <w:rsid w:val="0008154B"/>
    <w:rsid w:val="0008175C"/>
    <w:rsid w:val="00081B69"/>
    <w:rsid w:val="00081D77"/>
    <w:rsid w:val="00081E7E"/>
    <w:rsid w:val="000821CF"/>
    <w:rsid w:val="000821E3"/>
    <w:rsid w:val="000825C7"/>
    <w:rsid w:val="000826DF"/>
    <w:rsid w:val="000838B2"/>
    <w:rsid w:val="00083C79"/>
    <w:rsid w:val="00083F34"/>
    <w:rsid w:val="00084429"/>
    <w:rsid w:val="000849CC"/>
    <w:rsid w:val="00084AF0"/>
    <w:rsid w:val="000857E2"/>
    <w:rsid w:val="00086E21"/>
    <w:rsid w:val="00087446"/>
    <w:rsid w:val="00087497"/>
    <w:rsid w:val="00087649"/>
    <w:rsid w:val="00087F27"/>
    <w:rsid w:val="00090A41"/>
    <w:rsid w:val="00090AE4"/>
    <w:rsid w:val="00090AF1"/>
    <w:rsid w:val="0009116D"/>
    <w:rsid w:val="000911E4"/>
    <w:rsid w:val="00092166"/>
    <w:rsid w:val="000921D2"/>
    <w:rsid w:val="00092E31"/>
    <w:rsid w:val="0009332A"/>
    <w:rsid w:val="000933F2"/>
    <w:rsid w:val="0009380F"/>
    <w:rsid w:val="000939CB"/>
    <w:rsid w:val="00093A08"/>
    <w:rsid w:val="00093D5F"/>
    <w:rsid w:val="00094814"/>
    <w:rsid w:val="00094A1C"/>
    <w:rsid w:val="000953D5"/>
    <w:rsid w:val="000955ED"/>
    <w:rsid w:val="00095B76"/>
    <w:rsid w:val="00096350"/>
    <w:rsid w:val="000965A1"/>
    <w:rsid w:val="00096660"/>
    <w:rsid w:val="000969AB"/>
    <w:rsid w:val="00096A3D"/>
    <w:rsid w:val="000975E1"/>
    <w:rsid w:val="000A0022"/>
    <w:rsid w:val="000A050E"/>
    <w:rsid w:val="000A05E5"/>
    <w:rsid w:val="000A0A9E"/>
    <w:rsid w:val="000A0B09"/>
    <w:rsid w:val="000A1063"/>
    <w:rsid w:val="000A1641"/>
    <w:rsid w:val="000A1818"/>
    <w:rsid w:val="000A1D4D"/>
    <w:rsid w:val="000A1D8B"/>
    <w:rsid w:val="000A20F6"/>
    <w:rsid w:val="000A23AE"/>
    <w:rsid w:val="000A2489"/>
    <w:rsid w:val="000A2665"/>
    <w:rsid w:val="000A2C21"/>
    <w:rsid w:val="000A313A"/>
    <w:rsid w:val="000A32DD"/>
    <w:rsid w:val="000A3365"/>
    <w:rsid w:val="000A339D"/>
    <w:rsid w:val="000A3A09"/>
    <w:rsid w:val="000A3C7C"/>
    <w:rsid w:val="000A3DAB"/>
    <w:rsid w:val="000A3DF8"/>
    <w:rsid w:val="000A410B"/>
    <w:rsid w:val="000A54DD"/>
    <w:rsid w:val="000A5572"/>
    <w:rsid w:val="000A563F"/>
    <w:rsid w:val="000A5706"/>
    <w:rsid w:val="000A5DC6"/>
    <w:rsid w:val="000A60C5"/>
    <w:rsid w:val="000A66F3"/>
    <w:rsid w:val="000A6841"/>
    <w:rsid w:val="000A6933"/>
    <w:rsid w:val="000A7126"/>
    <w:rsid w:val="000A712C"/>
    <w:rsid w:val="000A7319"/>
    <w:rsid w:val="000A7A86"/>
    <w:rsid w:val="000A7DC3"/>
    <w:rsid w:val="000A7DF6"/>
    <w:rsid w:val="000B00B8"/>
    <w:rsid w:val="000B03A6"/>
    <w:rsid w:val="000B03EC"/>
    <w:rsid w:val="000B06A5"/>
    <w:rsid w:val="000B06A7"/>
    <w:rsid w:val="000B0B14"/>
    <w:rsid w:val="000B12D2"/>
    <w:rsid w:val="000B1F2B"/>
    <w:rsid w:val="000B2438"/>
    <w:rsid w:val="000B2B49"/>
    <w:rsid w:val="000B363B"/>
    <w:rsid w:val="000B4255"/>
    <w:rsid w:val="000B46A2"/>
    <w:rsid w:val="000B4D9D"/>
    <w:rsid w:val="000B5965"/>
    <w:rsid w:val="000B6681"/>
    <w:rsid w:val="000B6C33"/>
    <w:rsid w:val="000B6F04"/>
    <w:rsid w:val="000B70AA"/>
    <w:rsid w:val="000B775C"/>
    <w:rsid w:val="000B778E"/>
    <w:rsid w:val="000B7A8F"/>
    <w:rsid w:val="000B7CDE"/>
    <w:rsid w:val="000C0292"/>
    <w:rsid w:val="000C0DBE"/>
    <w:rsid w:val="000C0E94"/>
    <w:rsid w:val="000C164C"/>
    <w:rsid w:val="000C187E"/>
    <w:rsid w:val="000C1D8D"/>
    <w:rsid w:val="000C20A0"/>
    <w:rsid w:val="000C22A1"/>
    <w:rsid w:val="000C29AD"/>
    <w:rsid w:val="000C29FB"/>
    <w:rsid w:val="000C2DE8"/>
    <w:rsid w:val="000C2E6A"/>
    <w:rsid w:val="000C316B"/>
    <w:rsid w:val="000C34B7"/>
    <w:rsid w:val="000C3CF5"/>
    <w:rsid w:val="000C3DB2"/>
    <w:rsid w:val="000C3F26"/>
    <w:rsid w:val="000C42A0"/>
    <w:rsid w:val="000C44FA"/>
    <w:rsid w:val="000C4A53"/>
    <w:rsid w:val="000C4A84"/>
    <w:rsid w:val="000C4C17"/>
    <w:rsid w:val="000C4FD5"/>
    <w:rsid w:val="000C540B"/>
    <w:rsid w:val="000C560A"/>
    <w:rsid w:val="000C5756"/>
    <w:rsid w:val="000C5F42"/>
    <w:rsid w:val="000C6309"/>
    <w:rsid w:val="000C66FF"/>
    <w:rsid w:val="000C79F2"/>
    <w:rsid w:val="000C7DE5"/>
    <w:rsid w:val="000D004F"/>
    <w:rsid w:val="000D0FD8"/>
    <w:rsid w:val="000D118F"/>
    <w:rsid w:val="000D14D3"/>
    <w:rsid w:val="000D18B6"/>
    <w:rsid w:val="000D1901"/>
    <w:rsid w:val="000D2B46"/>
    <w:rsid w:val="000D2B5F"/>
    <w:rsid w:val="000D2FC5"/>
    <w:rsid w:val="000D31FE"/>
    <w:rsid w:val="000D330C"/>
    <w:rsid w:val="000D34A1"/>
    <w:rsid w:val="000D34E0"/>
    <w:rsid w:val="000D3518"/>
    <w:rsid w:val="000D3B32"/>
    <w:rsid w:val="000D3F05"/>
    <w:rsid w:val="000D426E"/>
    <w:rsid w:val="000D475E"/>
    <w:rsid w:val="000D4C22"/>
    <w:rsid w:val="000D501D"/>
    <w:rsid w:val="000D5195"/>
    <w:rsid w:val="000D5385"/>
    <w:rsid w:val="000D55D4"/>
    <w:rsid w:val="000D58B3"/>
    <w:rsid w:val="000D5B10"/>
    <w:rsid w:val="000D657B"/>
    <w:rsid w:val="000D6680"/>
    <w:rsid w:val="000D6923"/>
    <w:rsid w:val="000D6AE5"/>
    <w:rsid w:val="000D6C7C"/>
    <w:rsid w:val="000D7AB4"/>
    <w:rsid w:val="000D7D61"/>
    <w:rsid w:val="000E007E"/>
    <w:rsid w:val="000E0223"/>
    <w:rsid w:val="000E059C"/>
    <w:rsid w:val="000E06DA"/>
    <w:rsid w:val="000E0A02"/>
    <w:rsid w:val="000E0AD0"/>
    <w:rsid w:val="000E1379"/>
    <w:rsid w:val="000E1A23"/>
    <w:rsid w:val="000E1E29"/>
    <w:rsid w:val="000E223B"/>
    <w:rsid w:val="000E235A"/>
    <w:rsid w:val="000E2A99"/>
    <w:rsid w:val="000E3355"/>
    <w:rsid w:val="000E3428"/>
    <w:rsid w:val="000E4694"/>
    <w:rsid w:val="000E46FA"/>
    <w:rsid w:val="000E4896"/>
    <w:rsid w:val="000E497D"/>
    <w:rsid w:val="000E508B"/>
    <w:rsid w:val="000E57BE"/>
    <w:rsid w:val="000E632F"/>
    <w:rsid w:val="000E691E"/>
    <w:rsid w:val="000E709C"/>
    <w:rsid w:val="000E71D6"/>
    <w:rsid w:val="000E722C"/>
    <w:rsid w:val="000E73F0"/>
    <w:rsid w:val="000E7A3F"/>
    <w:rsid w:val="000E7F1A"/>
    <w:rsid w:val="000E7FA5"/>
    <w:rsid w:val="000F05B3"/>
    <w:rsid w:val="000F0699"/>
    <w:rsid w:val="000F0B48"/>
    <w:rsid w:val="000F119D"/>
    <w:rsid w:val="000F1378"/>
    <w:rsid w:val="000F13DF"/>
    <w:rsid w:val="000F1592"/>
    <w:rsid w:val="000F18DB"/>
    <w:rsid w:val="000F2354"/>
    <w:rsid w:val="000F2989"/>
    <w:rsid w:val="000F2A5B"/>
    <w:rsid w:val="000F2C18"/>
    <w:rsid w:val="000F2F71"/>
    <w:rsid w:val="000F3755"/>
    <w:rsid w:val="000F38CD"/>
    <w:rsid w:val="000F3BD3"/>
    <w:rsid w:val="000F3C14"/>
    <w:rsid w:val="000F431F"/>
    <w:rsid w:val="000F4DE1"/>
    <w:rsid w:val="000F4FB4"/>
    <w:rsid w:val="000F5145"/>
    <w:rsid w:val="000F526E"/>
    <w:rsid w:val="000F599D"/>
    <w:rsid w:val="000F6353"/>
    <w:rsid w:val="000F66C5"/>
    <w:rsid w:val="000F69AF"/>
    <w:rsid w:val="000F712D"/>
    <w:rsid w:val="000F79F5"/>
    <w:rsid w:val="000F7ADF"/>
    <w:rsid w:val="00100205"/>
    <w:rsid w:val="00100E72"/>
    <w:rsid w:val="00100EF3"/>
    <w:rsid w:val="001012F1"/>
    <w:rsid w:val="00101C39"/>
    <w:rsid w:val="001023B3"/>
    <w:rsid w:val="00102A7C"/>
    <w:rsid w:val="00102C1C"/>
    <w:rsid w:val="00103A95"/>
    <w:rsid w:val="001046A6"/>
    <w:rsid w:val="00104FB4"/>
    <w:rsid w:val="0010516D"/>
    <w:rsid w:val="00105459"/>
    <w:rsid w:val="0010553B"/>
    <w:rsid w:val="00105630"/>
    <w:rsid w:val="00105BA3"/>
    <w:rsid w:val="0010605A"/>
    <w:rsid w:val="0010665E"/>
    <w:rsid w:val="00106781"/>
    <w:rsid w:val="001076BA"/>
    <w:rsid w:val="00107E37"/>
    <w:rsid w:val="0011055D"/>
    <w:rsid w:val="00110570"/>
    <w:rsid w:val="001106C0"/>
    <w:rsid w:val="0011072A"/>
    <w:rsid w:val="0011120E"/>
    <w:rsid w:val="00112028"/>
    <w:rsid w:val="001123A5"/>
    <w:rsid w:val="00112AB0"/>
    <w:rsid w:val="00112F64"/>
    <w:rsid w:val="00113505"/>
    <w:rsid w:val="00113BD3"/>
    <w:rsid w:val="00113F31"/>
    <w:rsid w:val="00114523"/>
    <w:rsid w:val="00114F0D"/>
    <w:rsid w:val="001152EE"/>
    <w:rsid w:val="00115579"/>
    <w:rsid w:val="00115722"/>
    <w:rsid w:val="00117181"/>
    <w:rsid w:val="001175E2"/>
    <w:rsid w:val="0011768F"/>
    <w:rsid w:val="00117CA6"/>
    <w:rsid w:val="00120314"/>
    <w:rsid w:val="001207A4"/>
    <w:rsid w:val="001208E4"/>
    <w:rsid w:val="00120B92"/>
    <w:rsid w:val="0012139D"/>
    <w:rsid w:val="0012149F"/>
    <w:rsid w:val="00121553"/>
    <w:rsid w:val="00121CEF"/>
    <w:rsid w:val="00122DC8"/>
    <w:rsid w:val="00123A3E"/>
    <w:rsid w:val="00123E5A"/>
    <w:rsid w:val="001241E8"/>
    <w:rsid w:val="001245D3"/>
    <w:rsid w:val="001245F1"/>
    <w:rsid w:val="001250A0"/>
    <w:rsid w:val="00126267"/>
    <w:rsid w:val="001262D4"/>
    <w:rsid w:val="001265CC"/>
    <w:rsid w:val="00126749"/>
    <w:rsid w:val="0012737B"/>
    <w:rsid w:val="00127D8C"/>
    <w:rsid w:val="00130034"/>
    <w:rsid w:val="001301AB"/>
    <w:rsid w:val="00130718"/>
    <w:rsid w:val="001308FE"/>
    <w:rsid w:val="00130C5B"/>
    <w:rsid w:val="00130F71"/>
    <w:rsid w:val="00131885"/>
    <w:rsid w:val="00131CD9"/>
    <w:rsid w:val="00131DFA"/>
    <w:rsid w:val="00132477"/>
    <w:rsid w:val="001325E1"/>
    <w:rsid w:val="001327CC"/>
    <w:rsid w:val="00132816"/>
    <w:rsid w:val="00132891"/>
    <w:rsid w:val="00132A53"/>
    <w:rsid w:val="00132A84"/>
    <w:rsid w:val="00132ECC"/>
    <w:rsid w:val="00132F0F"/>
    <w:rsid w:val="001332AF"/>
    <w:rsid w:val="00133592"/>
    <w:rsid w:val="001339CC"/>
    <w:rsid w:val="00133C4B"/>
    <w:rsid w:val="00134115"/>
    <w:rsid w:val="001342EF"/>
    <w:rsid w:val="001345FA"/>
    <w:rsid w:val="00134A85"/>
    <w:rsid w:val="00134B51"/>
    <w:rsid w:val="001350A9"/>
    <w:rsid w:val="001368C8"/>
    <w:rsid w:val="00136A59"/>
    <w:rsid w:val="001371EC"/>
    <w:rsid w:val="001374C1"/>
    <w:rsid w:val="0014064D"/>
    <w:rsid w:val="00140716"/>
    <w:rsid w:val="00140798"/>
    <w:rsid w:val="00140867"/>
    <w:rsid w:val="001408A1"/>
    <w:rsid w:val="0014090E"/>
    <w:rsid w:val="00140AA8"/>
    <w:rsid w:val="00140B38"/>
    <w:rsid w:val="00140E8C"/>
    <w:rsid w:val="00140F16"/>
    <w:rsid w:val="001412A2"/>
    <w:rsid w:val="001417B1"/>
    <w:rsid w:val="00141B95"/>
    <w:rsid w:val="001423E0"/>
    <w:rsid w:val="00142520"/>
    <w:rsid w:val="00142694"/>
    <w:rsid w:val="00142D31"/>
    <w:rsid w:val="001435ED"/>
    <w:rsid w:val="001437F9"/>
    <w:rsid w:val="00143C5C"/>
    <w:rsid w:val="001446B2"/>
    <w:rsid w:val="001446F5"/>
    <w:rsid w:val="00144746"/>
    <w:rsid w:val="001448E1"/>
    <w:rsid w:val="001455E4"/>
    <w:rsid w:val="001456A8"/>
    <w:rsid w:val="001461C7"/>
    <w:rsid w:val="0014625A"/>
    <w:rsid w:val="001464A4"/>
    <w:rsid w:val="001464C2"/>
    <w:rsid w:val="00146B1D"/>
    <w:rsid w:val="00146E67"/>
    <w:rsid w:val="00146EA1"/>
    <w:rsid w:val="00147B89"/>
    <w:rsid w:val="00150EFC"/>
    <w:rsid w:val="001511E8"/>
    <w:rsid w:val="00151770"/>
    <w:rsid w:val="0015261A"/>
    <w:rsid w:val="00152DAF"/>
    <w:rsid w:val="00152EA3"/>
    <w:rsid w:val="0015326F"/>
    <w:rsid w:val="001535B5"/>
    <w:rsid w:val="00153C1D"/>
    <w:rsid w:val="00153DB2"/>
    <w:rsid w:val="00153F5D"/>
    <w:rsid w:val="00153F7C"/>
    <w:rsid w:val="0015420F"/>
    <w:rsid w:val="001546D1"/>
    <w:rsid w:val="00154B80"/>
    <w:rsid w:val="00154F35"/>
    <w:rsid w:val="001550CF"/>
    <w:rsid w:val="001557E8"/>
    <w:rsid w:val="001558E8"/>
    <w:rsid w:val="00155DBD"/>
    <w:rsid w:val="001562A6"/>
    <w:rsid w:val="001568C3"/>
    <w:rsid w:val="001568E9"/>
    <w:rsid w:val="00157165"/>
    <w:rsid w:val="00157175"/>
    <w:rsid w:val="001575B9"/>
    <w:rsid w:val="001575CA"/>
    <w:rsid w:val="00157EBF"/>
    <w:rsid w:val="00157F2B"/>
    <w:rsid w:val="00160473"/>
    <w:rsid w:val="0016057E"/>
    <w:rsid w:val="00160BB7"/>
    <w:rsid w:val="00160BEA"/>
    <w:rsid w:val="00160CB9"/>
    <w:rsid w:val="00161735"/>
    <w:rsid w:val="00161DD3"/>
    <w:rsid w:val="00162332"/>
    <w:rsid w:val="00163003"/>
    <w:rsid w:val="00163122"/>
    <w:rsid w:val="00163332"/>
    <w:rsid w:val="00164073"/>
    <w:rsid w:val="0016444B"/>
    <w:rsid w:val="0016477F"/>
    <w:rsid w:val="00165224"/>
    <w:rsid w:val="001659A1"/>
    <w:rsid w:val="00165CFC"/>
    <w:rsid w:val="001660AF"/>
    <w:rsid w:val="001667E7"/>
    <w:rsid w:val="00167038"/>
    <w:rsid w:val="00167066"/>
    <w:rsid w:val="001677AB"/>
    <w:rsid w:val="00167C02"/>
    <w:rsid w:val="00170005"/>
    <w:rsid w:val="00170AF0"/>
    <w:rsid w:val="00171CF2"/>
    <w:rsid w:val="00171E47"/>
    <w:rsid w:val="0017279F"/>
    <w:rsid w:val="001735CD"/>
    <w:rsid w:val="0017370B"/>
    <w:rsid w:val="001737E3"/>
    <w:rsid w:val="00174265"/>
    <w:rsid w:val="00175399"/>
    <w:rsid w:val="00175462"/>
    <w:rsid w:val="00175733"/>
    <w:rsid w:val="00175DB4"/>
    <w:rsid w:val="001762B6"/>
    <w:rsid w:val="00177666"/>
    <w:rsid w:val="00177680"/>
    <w:rsid w:val="00177741"/>
    <w:rsid w:val="001777DA"/>
    <w:rsid w:val="0018019F"/>
    <w:rsid w:val="00180363"/>
    <w:rsid w:val="001803C6"/>
    <w:rsid w:val="00180AC9"/>
    <w:rsid w:val="00181958"/>
    <w:rsid w:val="00181EA8"/>
    <w:rsid w:val="00182187"/>
    <w:rsid w:val="0018221B"/>
    <w:rsid w:val="0018253B"/>
    <w:rsid w:val="00182620"/>
    <w:rsid w:val="001826BA"/>
    <w:rsid w:val="00182C67"/>
    <w:rsid w:val="00182DF4"/>
    <w:rsid w:val="001836BE"/>
    <w:rsid w:val="00183E0F"/>
    <w:rsid w:val="00183F31"/>
    <w:rsid w:val="00184460"/>
    <w:rsid w:val="001846EF"/>
    <w:rsid w:val="0018482F"/>
    <w:rsid w:val="00184C5A"/>
    <w:rsid w:val="00184EC7"/>
    <w:rsid w:val="00185731"/>
    <w:rsid w:val="0018599C"/>
    <w:rsid w:val="00185AB3"/>
    <w:rsid w:val="00185FDE"/>
    <w:rsid w:val="0018649B"/>
    <w:rsid w:val="001869D4"/>
    <w:rsid w:val="00186A8D"/>
    <w:rsid w:val="00186D91"/>
    <w:rsid w:val="00186E73"/>
    <w:rsid w:val="00186E7F"/>
    <w:rsid w:val="00187409"/>
    <w:rsid w:val="001875CE"/>
    <w:rsid w:val="001875E2"/>
    <w:rsid w:val="00187D19"/>
    <w:rsid w:val="00190036"/>
    <w:rsid w:val="0019021D"/>
    <w:rsid w:val="00190413"/>
    <w:rsid w:val="001909C5"/>
    <w:rsid w:val="00190C40"/>
    <w:rsid w:val="0019113C"/>
    <w:rsid w:val="001911BB"/>
    <w:rsid w:val="00192405"/>
    <w:rsid w:val="001926CF"/>
    <w:rsid w:val="00193B62"/>
    <w:rsid w:val="00193FD9"/>
    <w:rsid w:val="00194032"/>
    <w:rsid w:val="0019421A"/>
    <w:rsid w:val="00194E28"/>
    <w:rsid w:val="0019501B"/>
    <w:rsid w:val="0019505D"/>
    <w:rsid w:val="00195643"/>
    <w:rsid w:val="00195733"/>
    <w:rsid w:val="00195AC0"/>
    <w:rsid w:val="00195CC4"/>
    <w:rsid w:val="001963F6"/>
    <w:rsid w:val="00196564"/>
    <w:rsid w:val="00196596"/>
    <w:rsid w:val="001965F5"/>
    <w:rsid w:val="001968EE"/>
    <w:rsid w:val="00197554"/>
    <w:rsid w:val="00197AB5"/>
    <w:rsid w:val="001A0444"/>
    <w:rsid w:val="001A0556"/>
    <w:rsid w:val="001A06E4"/>
    <w:rsid w:val="001A0C5D"/>
    <w:rsid w:val="001A1293"/>
    <w:rsid w:val="001A1D28"/>
    <w:rsid w:val="001A1DBA"/>
    <w:rsid w:val="001A27D7"/>
    <w:rsid w:val="001A2930"/>
    <w:rsid w:val="001A2B0D"/>
    <w:rsid w:val="001A2D37"/>
    <w:rsid w:val="001A413D"/>
    <w:rsid w:val="001A4D1D"/>
    <w:rsid w:val="001A5504"/>
    <w:rsid w:val="001A5606"/>
    <w:rsid w:val="001A5B55"/>
    <w:rsid w:val="001A611B"/>
    <w:rsid w:val="001A7040"/>
    <w:rsid w:val="001A7347"/>
    <w:rsid w:val="001A7B0D"/>
    <w:rsid w:val="001A7C1F"/>
    <w:rsid w:val="001A7CAA"/>
    <w:rsid w:val="001B0048"/>
    <w:rsid w:val="001B0980"/>
    <w:rsid w:val="001B0FD9"/>
    <w:rsid w:val="001B1096"/>
    <w:rsid w:val="001B17E4"/>
    <w:rsid w:val="001B192E"/>
    <w:rsid w:val="001B19BD"/>
    <w:rsid w:val="001B28EA"/>
    <w:rsid w:val="001B35D9"/>
    <w:rsid w:val="001B43B0"/>
    <w:rsid w:val="001B440C"/>
    <w:rsid w:val="001B5CBB"/>
    <w:rsid w:val="001B6806"/>
    <w:rsid w:val="001B6A8E"/>
    <w:rsid w:val="001B755E"/>
    <w:rsid w:val="001B7BAC"/>
    <w:rsid w:val="001B7DE0"/>
    <w:rsid w:val="001B7E40"/>
    <w:rsid w:val="001B7FF6"/>
    <w:rsid w:val="001C1206"/>
    <w:rsid w:val="001C1275"/>
    <w:rsid w:val="001C13C4"/>
    <w:rsid w:val="001C1473"/>
    <w:rsid w:val="001C1746"/>
    <w:rsid w:val="001C1A67"/>
    <w:rsid w:val="001C1D3D"/>
    <w:rsid w:val="001C2680"/>
    <w:rsid w:val="001C280F"/>
    <w:rsid w:val="001C2BEE"/>
    <w:rsid w:val="001C2D8E"/>
    <w:rsid w:val="001C2E1D"/>
    <w:rsid w:val="001C2F79"/>
    <w:rsid w:val="001C349A"/>
    <w:rsid w:val="001C34EB"/>
    <w:rsid w:val="001C3677"/>
    <w:rsid w:val="001C367F"/>
    <w:rsid w:val="001C37FE"/>
    <w:rsid w:val="001C382E"/>
    <w:rsid w:val="001C3C4E"/>
    <w:rsid w:val="001C3C5B"/>
    <w:rsid w:val="001C3F62"/>
    <w:rsid w:val="001C4487"/>
    <w:rsid w:val="001C461C"/>
    <w:rsid w:val="001C4856"/>
    <w:rsid w:val="001C4FE1"/>
    <w:rsid w:val="001C5393"/>
    <w:rsid w:val="001C5575"/>
    <w:rsid w:val="001C55C2"/>
    <w:rsid w:val="001C5A24"/>
    <w:rsid w:val="001C5E53"/>
    <w:rsid w:val="001C62F5"/>
    <w:rsid w:val="001C66CD"/>
    <w:rsid w:val="001C6CA5"/>
    <w:rsid w:val="001C6FBF"/>
    <w:rsid w:val="001C6FEC"/>
    <w:rsid w:val="001C77DF"/>
    <w:rsid w:val="001C7BDA"/>
    <w:rsid w:val="001C7C37"/>
    <w:rsid w:val="001D0058"/>
    <w:rsid w:val="001D06DE"/>
    <w:rsid w:val="001D06FB"/>
    <w:rsid w:val="001D0AC9"/>
    <w:rsid w:val="001D0F15"/>
    <w:rsid w:val="001D13B6"/>
    <w:rsid w:val="001D178E"/>
    <w:rsid w:val="001D199A"/>
    <w:rsid w:val="001D2183"/>
    <w:rsid w:val="001D2590"/>
    <w:rsid w:val="001D2788"/>
    <w:rsid w:val="001D27D6"/>
    <w:rsid w:val="001D2B80"/>
    <w:rsid w:val="001D3AD9"/>
    <w:rsid w:val="001D3DC7"/>
    <w:rsid w:val="001D42E3"/>
    <w:rsid w:val="001D4A61"/>
    <w:rsid w:val="001D4A85"/>
    <w:rsid w:val="001D4C36"/>
    <w:rsid w:val="001D52DB"/>
    <w:rsid w:val="001D52FB"/>
    <w:rsid w:val="001D5D2E"/>
    <w:rsid w:val="001D5EB4"/>
    <w:rsid w:val="001D63F9"/>
    <w:rsid w:val="001D71AC"/>
    <w:rsid w:val="001D7CEF"/>
    <w:rsid w:val="001D7F53"/>
    <w:rsid w:val="001E0234"/>
    <w:rsid w:val="001E0291"/>
    <w:rsid w:val="001E0C84"/>
    <w:rsid w:val="001E0D1C"/>
    <w:rsid w:val="001E0F82"/>
    <w:rsid w:val="001E114D"/>
    <w:rsid w:val="001E143A"/>
    <w:rsid w:val="001E1AFC"/>
    <w:rsid w:val="001E1C8E"/>
    <w:rsid w:val="001E1F98"/>
    <w:rsid w:val="001E20FF"/>
    <w:rsid w:val="001E22CC"/>
    <w:rsid w:val="001E2D34"/>
    <w:rsid w:val="001E2FC6"/>
    <w:rsid w:val="001E2FE7"/>
    <w:rsid w:val="001E3512"/>
    <w:rsid w:val="001E3654"/>
    <w:rsid w:val="001E3A84"/>
    <w:rsid w:val="001E3AD8"/>
    <w:rsid w:val="001E3F53"/>
    <w:rsid w:val="001E4568"/>
    <w:rsid w:val="001E4FB9"/>
    <w:rsid w:val="001E594E"/>
    <w:rsid w:val="001E5B16"/>
    <w:rsid w:val="001E68CC"/>
    <w:rsid w:val="001E68E7"/>
    <w:rsid w:val="001E6972"/>
    <w:rsid w:val="001E7144"/>
    <w:rsid w:val="001E72A6"/>
    <w:rsid w:val="001E73BC"/>
    <w:rsid w:val="001E7C9E"/>
    <w:rsid w:val="001E7D3C"/>
    <w:rsid w:val="001F0412"/>
    <w:rsid w:val="001F0E82"/>
    <w:rsid w:val="001F0FFB"/>
    <w:rsid w:val="001F103F"/>
    <w:rsid w:val="001F188B"/>
    <w:rsid w:val="001F1D84"/>
    <w:rsid w:val="001F1EB5"/>
    <w:rsid w:val="001F259F"/>
    <w:rsid w:val="001F30BB"/>
    <w:rsid w:val="001F3EFF"/>
    <w:rsid w:val="001F52C0"/>
    <w:rsid w:val="001F551F"/>
    <w:rsid w:val="001F58CE"/>
    <w:rsid w:val="001F69C3"/>
    <w:rsid w:val="001F6B08"/>
    <w:rsid w:val="001F71E1"/>
    <w:rsid w:val="001F75AC"/>
    <w:rsid w:val="001F770A"/>
    <w:rsid w:val="002001EC"/>
    <w:rsid w:val="0020029A"/>
    <w:rsid w:val="00200387"/>
    <w:rsid w:val="0020067A"/>
    <w:rsid w:val="002007C8"/>
    <w:rsid w:val="00200863"/>
    <w:rsid w:val="00200B01"/>
    <w:rsid w:val="002010A7"/>
    <w:rsid w:val="00201522"/>
    <w:rsid w:val="00201A05"/>
    <w:rsid w:val="00201AE1"/>
    <w:rsid w:val="00201EB5"/>
    <w:rsid w:val="00202AD6"/>
    <w:rsid w:val="00202B16"/>
    <w:rsid w:val="00202C1D"/>
    <w:rsid w:val="0020308D"/>
    <w:rsid w:val="0020365C"/>
    <w:rsid w:val="002045D8"/>
    <w:rsid w:val="00204F58"/>
    <w:rsid w:val="002051E9"/>
    <w:rsid w:val="00205747"/>
    <w:rsid w:val="002059FE"/>
    <w:rsid w:val="00205B81"/>
    <w:rsid w:val="0020793F"/>
    <w:rsid w:val="00207A59"/>
    <w:rsid w:val="002103C7"/>
    <w:rsid w:val="00210C1E"/>
    <w:rsid w:val="00210E3C"/>
    <w:rsid w:val="0021103C"/>
    <w:rsid w:val="00211143"/>
    <w:rsid w:val="002112A7"/>
    <w:rsid w:val="00211576"/>
    <w:rsid w:val="00211A61"/>
    <w:rsid w:val="00212406"/>
    <w:rsid w:val="0021254D"/>
    <w:rsid w:val="00212567"/>
    <w:rsid w:val="002125C7"/>
    <w:rsid w:val="00212897"/>
    <w:rsid w:val="00212F3C"/>
    <w:rsid w:val="002131C4"/>
    <w:rsid w:val="00213204"/>
    <w:rsid w:val="00213372"/>
    <w:rsid w:val="00213A09"/>
    <w:rsid w:val="00213ABB"/>
    <w:rsid w:val="00213C92"/>
    <w:rsid w:val="00213E68"/>
    <w:rsid w:val="00213FBD"/>
    <w:rsid w:val="002140E2"/>
    <w:rsid w:val="002148F7"/>
    <w:rsid w:val="00214A3C"/>
    <w:rsid w:val="00214EBC"/>
    <w:rsid w:val="00215063"/>
    <w:rsid w:val="00215215"/>
    <w:rsid w:val="002156AD"/>
    <w:rsid w:val="00215F5C"/>
    <w:rsid w:val="0021650E"/>
    <w:rsid w:val="00216F00"/>
    <w:rsid w:val="0021721C"/>
    <w:rsid w:val="0021739C"/>
    <w:rsid w:val="00217684"/>
    <w:rsid w:val="00217C86"/>
    <w:rsid w:val="00217DCB"/>
    <w:rsid w:val="00220687"/>
    <w:rsid w:val="00220B6C"/>
    <w:rsid w:val="00220E8F"/>
    <w:rsid w:val="00220F0E"/>
    <w:rsid w:val="00221065"/>
    <w:rsid w:val="002212AD"/>
    <w:rsid w:val="002212B2"/>
    <w:rsid w:val="00221595"/>
    <w:rsid w:val="002218DA"/>
    <w:rsid w:val="00221DEF"/>
    <w:rsid w:val="002227F1"/>
    <w:rsid w:val="00222C5C"/>
    <w:rsid w:val="00222E6E"/>
    <w:rsid w:val="00222FA9"/>
    <w:rsid w:val="00223AB3"/>
    <w:rsid w:val="00224165"/>
    <w:rsid w:val="00224D4C"/>
    <w:rsid w:val="002255D9"/>
    <w:rsid w:val="00225A38"/>
    <w:rsid w:val="0022612A"/>
    <w:rsid w:val="002262EF"/>
    <w:rsid w:val="002266B4"/>
    <w:rsid w:val="00226954"/>
    <w:rsid w:val="0022713B"/>
    <w:rsid w:val="0022738E"/>
    <w:rsid w:val="002311C4"/>
    <w:rsid w:val="00231361"/>
    <w:rsid w:val="00231B06"/>
    <w:rsid w:val="00232037"/>
    <w:rsid w:val="00232337"/>
    <w:rsid w:val="0023281C"/>
    <w:rsid w:val="0023286A"/>
    <w:rsid w:val="00232E25"/>
    <w:rsid w:val="00233127"/>
    <w:rsid w:val="00233580"/>
    <w:rsid w:val="00233B09"/>
    <w:rsid w:val="00233C66"/>
    <w:rsid w:val="00233F07"/>
    <w:rsid w:val="00233FC4"/>
    <w:rsid w:val="002340A2"/>
    <w:rsid w:val="00234536"/>
    <w:rsid w:val="002348B8"/>
    <w:rsid w:val="0023496D"/>
    <w:rsid w:val="00234D2A"/>
    <w:rsid w:val="00234F61"/>
    <w:rsid w:val="002357E6"/>
    <w:rsid w:val="00235A4D"/>
    <w:rsid w:val="002360F1"/>
    <w:rsid w:val="00236D40"/>
    <w:rsid w:val="00237312"/>
    <w:rsid w:val="002375E4"/>
    <w:rsid w:val="00240258"/>
    <w:rsid w:val="002405B2"/>
    <w:rsid w:val="002411B6"/>
    <w:rsid w:val="002423FA"/>
    <w:rsid w:val="002424D4"/>
    <w:rsid w:val="0024256F"/>
    <w:rsid w:val="00242818"/>
    <w:rsid w:val="0024288F"/>
    <w:rsid w:val="00242C10"/>
    <w:rsid w:val="00242CA8"/>
    <w:rsid w:val="0024300C"/>
    <w:rsid w:val="00243F35"/>
    <w:rsid w:val="0024437F"/>
    <w:rsid w:val="002443B4"/>
    <w:rsid w:val="0024441C"/>
    <w:rsid w:val="00244481"/>
    <w:rsid w:val="00244C46"/>
    <w:rsid w:val="00244E73"/>
    <w:rsid w:val="00245511"/>
    <w:rsid w:val="00245947"/>
    <w:rsid w:val="00245955"/>
    <w:rsid w:val="00245A21"/>
    <w:rsid w:val="00245BD8"/>
    <w:rsid w:val="00246EB0"/>
    <w:rsid w:val="00247060"/>
    <w:rsid w:val="00247647"/>
    <w:rsid w:val="002501E6"/>
    <w:rsid w:val="00250570"/>
    <w:rsid w:val="002507A8"/>
    <w:rsid w:val="002519BB"/>
    <w:rsid w:val="00252E91"/>
    <w:rsid w:val="002533D5"/>
    <w:rsid w:val="002534A5"/>
    <w:rsid w:val="00253653"/>
    <w:rsid w:val="00253656"/>
    <w:rsid w:val="0025377B"/>
    <w:rsid w:val="00253AA2"/>
    <w:rsid w:val="00253BE7"/>
    <w:rsid w:val="00253EC0"/>
    <w:rsid w:val="002547AA"/>
    <w:rsid w:val="002548EC"/>
    <w:rsid w:val="00254CA0"/>
    <w:rsid w:val="0025520B"/>
    <w:rsid w:val="00255390"/>
    <w:rsid w:val="00255C6B"/>
    <w:rsid w:val="0025625B"/>
    <w:rsid w:val="002562D6"/>
    <w:rsid w:val="00256848"/>
    <w:rsid w:val="002569C6"/>
    <w:rsid w:val="00257954"/>
    <w:rsid w:val="00257DAF"/>
    <w:rsid w:val="0026064F"/>
    <w:rsid w:val="0026097B"/>
    <w:rsid w:val="00260D7A"/>
    <w:rsid w:val="00260E1A"/>
    <w:rsid w:val="00261043"/>
    <w:rsid w:val="00262A52"/>
    <w:rsid w:val="00262C47"/>
    <w:rsid w:val="00262DDE"/>
    <w:rsid w:val="00263071"/>
    <w:rsid w:val="00263762"/>
    <w:rsid w:val="0026380D"/>
    <w:rsid w:val="002639F4"/>
    <w:rsid w:val="00263D2C"/>
    <w:rsid w:val="002641C2"/>
    <w:rsid w:val="00264A92"/>
    <w:rsid w:val="00264D00"/>
    <w:rsid w:val="002650F5"/>
    <w:rsid w:val="00265C97"/>
    <w:rsid w:val="0026603A"/>
    <w:rsid w:val="0026613E"/>
    <w:rsid w:val="0026625B"/>
    <w:rsid w:val="002666C9"/>
    <w:rsid w:val="002673F4"/>
    <w:rsid w:val="002675F2"/>
    <w:rsid w:val="002678D5"/>
    <w:rsid w:val="00267BB3"/>
    <w:rsid w:val="00270093"/>
    <w:rsid w:val="00270365"/>
    <w:rsid w:val="0027047C"/>
    <w:rsid w:val="0027065B"/>
    <w:rsid w:val="00270A0E"/>
    <w:rsid w:val="00271AA3"/>
    <w:rsid w:val="002723B4"/>
    <w:rsid w:val="00272464"/>
    <w:rsid w:val="00273172"/>
    <w:rsid w:val="00273321"/>
    <w:rsid w:val="00273B1C"/>
    <w:rsid w:val="00273D84"/>
    <w:rsid w:val="00274200"/>
    <w:rsid w:val="00274354"/>
    <w:rsid w:val="0027437F"/>
    <w:rsid w:val="002744B3"/>
    <w:rsid w:val="002744E6"/>
    <w:rsid w:val="00274802"/>
    <w:rsid w:val="00275A33"/>
    <w:rsid w:val="00275C88"/>
    <w:rsid w:val="00275D1F"/>
    <w:rsid w:val="00275FF0"/>
    <w:rsid w:val="002774AD"/>
    <w:rsid w:val="002774BA"/>
    <w:rsid w:val="002775E2"/>
    <w:rsid w:val="00277C05"/>
    <w:rsid w:val="0028004F"/>
    <w:rsid w:val="0028012B"/>
    <w:rsid w:val="00280552"/>
    <w:rsid w:val="00280D00"/>
    <w:rsid w:val="00280EB2"/>
    <w:rsid w:val="00280FAD"/>
    <w:rsid w:val="002811DA"/>
    <w:rsid w:val="00281A2E"/>
    <w:rsid w:val="002821ED"/>
    <w:rsid w:val="0028325E"/>
    <w:rsid w:val="00283A60"/>
    <w:rsid w:val="00283A73"/>
    <w:rsid w:val="002844DB"/>
    <w:rsid w:val="0028481F"/>
    <w:rsid w:val="0028571D"/>
    <w:rsid w:val="00285959"/>
    <w:rsid w:val="00287E5B"/>
    <w:rsid w:val="00287F66"/>
    <w:rsid w:val="00287FFD"/>
    <w:rsid w:val="00290863"/>
    <w:rsid w:val="00290CBA"/>
    <w:rsid w:val="00290F65"/>
    <w:rsid w:val="00291091"/>
    <w:rsid w:val="002916C4"/>
    <w:rsid w:val="00291B7A"/>
    <w:rsid w:val="00291C18"/>
    <w:rsid w:val="00291E32"/>
    <w:rsid w:val="002921B1"/>
    <w:rsid w:val="00292442"/>
    <w:rsid w:val="0029278D"/>
    <w:rsid w:val="0029313D"/>
    <w:rsid w:val="002932D9"/>
    <w:rsid w:val="0029406E"/>
    <w:rsid w:val="0029408C"/>
    <w:rsid w:val="002944FD"/>
    <w:rsid w:val="0029474A"/>
    <w:rsid w:val="00294BE2"/>
    <w:rsid w:val="002954D4"/>
    <w:rsid w:val="0029582B"/>
    <w:rsid w:val="00295AAE"/>
    <w:rsid w:val="00295B77"/>
    <w:rsid w:val="0029610F"/>
    <w:rsid w:val="0029642D"/>
    <w:rsid w:val="0029661C"/>
    <w:rsid w:val="00296ABA"/>
    <w:rsid w:val="0029756C"/>
    <w:rsid w:val="00297754"/>
    <w:rsid w:val="002978E8"/>
    <w:rsid w:val="00297F18"/>
    <w:rsid w:val="002A008D"/>
    <w:rsid w:val="002A031F"/>
    <w:rsid w:val="002A0AD6"/>
    <w:rsid w:val="002A0CD8"/>
    <w:rsid w:val="002A1105"/>
    <w:rsid w:val="002A1840"/>
    <w:rsid w:val="002A201D"/>
    <w:rsid w:val="002A20E4"/>
    <w:rsid w:val="002A2117"/>
    <w:rsid w:val="002A247C"/>
    <w:rsid w:val="002A32C7"/>
    <w:rsid w:val="002A3683"/>
    <w:rsid w:val="002A376D"/>
    <w:rsid w:val="002A37F7"/>
    <w:rsid w:val="002A3BBA"/>
    <w:rsid w:val="002A40B8"/>
    <w:rsid w:val="002A456C"/>
    <w:rsid w:val="002A4648"/>
    <w:rsid w:val="002A4DD0"/>
    <w:rsid w:val="002A541A"/>
    <w:rsid w:val="002A58F5"/>
    <w:rsid w:val="002A5A1C"/>
    <w:rsid w:val="002A5A2E"/>
    <w:rsid w:val="002A65B7"/>
    <w:rsid w:val="002A69A1"/>
    <w:rsid w:val="002A6C38"/>
    <w:rsid w:val="002A6C61"/>
    <w:rsid w:val="002A6C88"/>
    <w:rsid w:val="002A730E"/>
    <w:rsid w:val="002A761E"/>
    <w:rsid w:val="002B1DC9"/>
    <w:rsid w:val="002B1FA6"/>
    <w:rsid w:val="002B2024"/>
    <w:rsid w:val="002B2720"/>
    <w:rsid w:val="002B289B"/>
    <w:rsid w:val="002B30FF"/>
    <w:rsid w:val="002B32B8"/>
    <w:rsid w:val="002B3906"/>
    <w:rsid w:val="002B3B27"/>
    <w:rsid w:val="002B3E28"/>
    <w:rsid w:val="002B5518"/>
    <w:rsid w:val="002B591F"/>
    <w:rsid w:val="002B5C20"/>
    <w:rsid w:val="002B5EF0"/>
    <w:rsid w:val="002B6683"/>
    <w:rsid w:val="002B6FE0"/>
    <w:rsid w:val="002B7084"/>
    <w:rsid w:val="002B7865"/>
    <w:rsid w:val="002B7A0D"/>
    <w:rsid w:val="002C1AF0"/>
    <w:rsid w:val="002C1B10"/>
    <w:rsid w:val="002C1B62"/>
    <w:rsid w:val="002C1E2C"/>
    <w:rsid w:val="002C22DA"/>
    <w:rsid w:val="002C29B8"/>
    <w:rsid w:val="002C2EDA"/>
    <w:rsid w:val="002C36A8"/>
    <w:rsid w:val="002C36E2"/>
    <w:rsid w:val="002C3980"/>
    <w:rsid w:val="002C3B10"/>
    <w:rsid w:val="002C3D32"/>
    <w:rsid w:val="002C3DF6"/>
    <w:rsid w:val="002C472D"/>
    <w:rsid w:val="002C4934"/>
    <w:rsid w:val="002C49A0"/>
    <w:rsid w:val="002C523F"/>
    <w:rsid w:val="002C5493"/>
    <w:rsid w:val="002C54F8"/>
    <w:rsid w:val="002C5839"/>
    <w:rsid w:val="002C5D83"/>
    <w:rsid w:val="002C6017"/>
    <w:rsid w:val="002C6616"/>
    <w:rsid w:val="002C6989"/>
    <w:rsid w:val="002C7136"/>
    <w:rsid w:val="002C717F"/>
    <w:rsid w:val="002C7282"/>
    <w:rsid w:val="002D0E72"/>
    <w:rsid w:val="002D17A7"/>
    <w:rsid w:val="002D2597"/>
    <w:rsid w:val="002D25E1"/>
    <w:rsid w:val="002D274E"/>
    <w:rsid w:val="002D2E6F"/>
    <w:rsid w:val="002D2FB2"/>
    <w:rsid w:val="002D2FD7"/>
    <w:rsid w:val="002D34E2"/>
    <w:rsid w:val="002D3EE8"/>
    <w:rsid w:val="002D4807"/>
    <w:rsid w:val="002D4810"/>
    <w:rsid w:val="002D4BD9"/>
    <w:rsid w:val="002D4E45"/>
    <w:rsid w:val="002D4FCD"/>
    <w:rsid w:val="002D537D"/>
    <w:rsid w:val="002D5425"/>
    <w:rsid w:val="002D5C1B"/>
    <w:rsid w:val="002D6500"/>
    <w:rsid w:val="002D6AA5"/>
    <w:rsid w:val="002D6C21"/>
    <w:rsid w:val="002D6D83"/>
    <w:rsid w:val="002D7098"/>
    <w:rsid w:val="002D7322"/>
    <w:rsid w:val="002D79F3"/>
    <w:rsid w:val="002D7B23"/>
    <w:rsid w:val="002D7FC1"/>
    <w:rsid w:val="002E02DF"/>
    <w:rsid w:val="002E1021"/>
    <w:rsid w:val="002E12B6"/>
    <w:rsid w:val="002E1BE8"/>
    <w:rsid w:val="002E2026"/>
    <w:rsid w:val="002E256B"/>
    <w:rsid w:val="002E2FDD"/>
    <w:rsid w:val="002E3190"/>
    <w:rsid w:val="002E3674"/>
    <w:rsid w:val="002E4086"/>
    <w:rsid w:val="002E467E"/>
    <w:rsid w:val="002E483B"/>
    <w:rsid w:val="002E4C05"/>
    <w:rsid w:val="002E4E13"/>
    <w:rsid w:val="002E4E88"/>
    <w:rsid w:val="002E4E91"/>
    <w:rsid w:val="002E500E"/>
    <w:rsid w:val="002E503C"/>
    <w:rsid w:val="002E5280"/>
    <w:rsid w:val="002E5A84"/>
    <w:rsid w:val="002E5C25"/>
    <w:rsid w:val="002E5D03"/>
    <w:rsid w:val="002E5F66"/>
    <w:rsid w:val="002E6778"/>
    <w:rsid w:val="002E6F3A"/>
    <w:rsid w:val="002E745A"/>
    <w:rsid w:val="002E766E"/>
    <w:rsid w:val="002E7A50"/>
    <w:rsid w:val="002E7C43"/>
    <w:rsid w:val="002E7DD4"/>
    <w:rsid w:val="002E7F07"/>
    <w:rsid w:val="002F00DB"/>
    <w:rsid w:val="002F0115"/>
    <w:rsid w:val="002F05CD"/>
    <w:rsid w:val="002F07A1"/>
    <w:rsid w:val="002F0DDB"/>
    <w:rsid w:val="002F0EF9"/>
    <w:rsid w:val="002F1248"/>
    <w:rsid w:val="002F13B0"/>
    <w:rsid w:val="002F13F2"/>
    <w:rsid w:val="002F14A7"/>
    <w:rsid w:val="002F1621"/>
    <w:rsid w:val="002F22BD"/>
    <w:rsid w:val="002F242F"/>
    <w:rsid w:val="002F2473"/>
    <w:rsid w:val="002F275C"/>
    <w:rsid w:val="002F286A"/>
    <w:rsid w:val="002F3076"/>
    <w:rsid w:val="002F31DC"/>
    <w:rsid w:val="002F3267"/>
    <w:rsid w:val="002F33B8"/>
    <w:rsid w:val="002F3830"/>
    <w:rsid w:val="002F520C"/>
    <w:rsid w:val="002F5307"/>
    <w:rsid w:val="002F56DD"/>
    <w:rsid w:val="002F5ED7"/>
    <w:rsid w:val="002F61C1"/>
    <w:rsid w:val="002F621E"/>
    <w:rsid w:val="002F66D7"/>
    <w:rsid w:val="002F6C68"/>
    <w:rsid w:val="002F6E21"/>
    <w:rsid w:val="002F6F96"/>
    <w:rsid w:val="002F7C46"/>
    <w:rsid w:val="002F7DAC"/>
    <w:rsid w:val="0030035D"/>
    <w:rsid w:val="00300713"/>
    <w:rsid w:val="00301397"/>
    <w:rsid w:val="00301808"/>
    <w:rsid w:val="00302113"/>
    <w:rsid w:val="003026A5"/>
    <w:rsid w:val="003038EB"/>
    <w:rsid w:val="00303A89"/>
    <w:rsid w:val="00303DDB"/>
    <w:rsid w:val="003043F7"/>
    <w:rsid w:val="0030494C"/>
    <w:rsid w:val="003054FA"/>
    <w:rsid w:val="00305568"/>
    <w:rsid w:val="00306412"/>
    <w:rsid w:val="00306FA5"/>
    <w:rsid w:val="0030760A"/>
    <w:rsid w:val="00307870"/>
    <w:rsid w:val="00307BA1"/>
    <w:rsid w:val="00307D3D"/>
    <w:rsid w:val="00307EF1"/>
    <w:rsid w:val="003106EF"/>
    <w:rsid w:val="0031070B"/>
    <w:rsid w:val="003107BF"/>
    <w:rsid w:val="0031082C"/>
    <w:rsid w:val="00310BAF"/>
    <w:rsid w:val="00310D60"/>
    <w:rsid w:val="00310FCA"/>
    <w:rsid w:val="00311620"/>
    <w:rsid w:val="0031200A"/>
    <w:rsid w:val="00312250"/>
    <w:rsid w:val="003123C2"/>
    <w:rsid w:val="003126E9"/>
    <w:rsid w:val="00312846"/>
    <w:rsid w:val="00312868"/>
    <w:rsid w:val="0031357D"/>
    <w:rsid w:val="003138FC"/>
    <w:rsid w:val="00313F5F"/>
    <w:rsid w:val="003140B8"/>
    <w:rsid w:val="00314278"/>
    <w:rsid w:val="0031428A"/>
    <w:rsid w:val="0031453C"/>
    <w:rsid w:val="003145B0"/>
    <w:rsid w:val="003149C4"/>
    <w:rsid w:val="00314A9E"/>
    <w:rsid w:val="00314F11"/>
    <w:rsid w:val="0031503D"/>
    <w:rsid w:val="00315633"/>
    <w:rsid w:val="003156EB"/>
    <w:rsid w:val="00315929"/>
    <w:rsid w:val="0031723A"/>
    <w:rsid w:val="00317613"/>
    <w:rsid w:val="00317742"/>
    <w:rsid w:val="0031780D"/>
    <w:rsid w:val="003202DA"/>
    <w:rsid w:val="00320959"/>
    <w:rsid w:val="00321035"/>
    <w:rsid w:val="00321324"/>
    <w:rsid w:val="00321456"/>
    <w:rsid w:val="0032198D"/>
    <w:rsid w:val="00321A9D"/>
    <w:rsid w:val="00321CF4"/>
    <w:rsid w:val="003225F1"/>
    <w:rsid w:val="00322BEA"/>
    <w:rsid w:val="0032312C"/>
    <w:rsid w:val="00323533"/>
    <w:rsid w:val="00323B60"/>
    <w:rsid w:val="00323CE1"/>
    <w:rsid w:val="00323CF4"/>
    <w:rsid w:val="00323D0B"/>
    <w:rsid w:val="00323F33"/>
    <w:rsid w:val="00324418"/>
    <w:rsid w:val="0032456D"/>
    <w:rsid w:val="003247A3"/>
    <w:rsid w:val="003247D2"/>
    <w:rsid w:val="0032498D"/>
    <w:rsid w:val="00324C79"/>
    <w:rsid w:val="00324F48"/>
    <w:rsid w:val="00325693"/>
    <w:rsid w:val="00325EAF"/>
    <w:rsid w:val="00325F05"/>
    <w:rsid w:val="0032610F"/>
    <w:rsid w:val="00326273"/>
    <w:rsid w:val="0032643C"/>
    <w:rsid w:val="00326743"/>
    <w:rsid w:val="00326D95"/>
    <w:rsid w:val="003271F2"/>
    <w:rsid w:val="003277CF"/>
    <w:rsid w:val="00327BAD"/>
    <w:rsid w:val="00327C10"/>
    <w:rsid w:val="00327CD2"/>
    <w:rsid w:val="00330189"/>
    <w:rsid w:val="003306B3"/>
    <w:rsid w:val="00330B6C"/>
    <w:rsid w:val="00330CE9"/>
    <w:rsid w:val="00330DC3"/>
    <w:rsid w:val="00330ED3"/>
    <w:rsid w:val="003318DE"/>
    <w:rsid w:val="00331A96"/>
    <w:rsid w:val="003322A5"/>
    <w:rsid w:val="00332996"/>
    <w:rsid w:val="00332C2C"/>
    <w:rsid w:val="003334D3"/>
    <w:rsid w:val="003334DF"/>
    <w:rsid w:val="003335B1"/>
    <w:rsid w:val="003335C9"/>
    <w:rsid w:val="00333D05"/>
    <w:rsid w:val="00333FA8"/>
    <w:rsid w:val="00334871"/>
    <w:rsid w:val="00334F25"/>
    <w:rsid w:val="00335146"/>
    <w:rsid w:val="003351B7"/>
    <w:rsid w:val="003355EA"/>
    <w:rsid w:val="003358FC"/>
    <w:rsid w:val="00335ACB"/>
    <w:rsid w:val="00335B24"/>
    <w:rsid w:val="003362AB"/>
    <w:rsid w:val="0033666A"/>
    <w:rsid w:val="00336912"/>
    <w:rsid w:val="00336946"/>
    <w:rsid w:val="00337219"/>
    <w:rsid w:val="003374DD"/>
    <w:rsid w:val="0033755E"/>
    <w:rsid w:val="00337730"/>
    <w:rsid w:val="00337735"/>
    <w:rsid w:val="003400C1"/>
    <w:rsid w:val="003404E9"/>
    <w:rsid w:val="003408F0"/>
    <w:rsid w:val="00340911"/>
    <w:rsid w:val="00340934"/>
    <w:rsid w:val="00340C38"/>
    <w:rsid w:val="00340D30"/>
    <w:rsid w:val="00340F03"/>
    <w:rsid w:val="00341070"/>
    <w:rsid w:val="003413F9"/>
    <w:rsid w:val="003413FB"/>
    <w:rsid w:val="0034239F"/>
    <w:rsid w:val="003428C2"/>
    <w:rsid w:val="00342AD0"/>
    <w:rsid w:val="00342AFF"/>
    <w:rsid w:val="003432A5"/>
    <w:rsid w:val="00343629"/>
    <w:rsid w:val="00343CA3"/>
    <w:rsid w:val="00343FF0"/>
    <w:rsid w:val="00344446"/>
    <w:rsid w:val="0034471E"/>
    <w:rsid w:val="0034495F"/>
    <w:rsid w:val="00344978"/>
    <w:rsid w:val="00344A7C"/>
    <w:rsid w:val="00345207"/>
    <w:rsid w:val="00345B72"/>
    <w:rsid w:val="00345C0C"/>
    <w:rsid w:val="00346B74"/>
    <w:rsid w:val="00346D0B"/>
    <w:rsid w:val="00347098"/>
    <w:rsid w:val="0034709C"/>
    <w:rsid w:val="003470B6"/>
    <w:rsid w:val="003471DE"/>
    <w:rsid w:val="003476FA"/>
    <w:rsid w:val="00347ADD"/>
    <w:rsid w:val="0035012A"/>
    <w:rsid w:val="003508F2"/>
    <w:rsid w:val="00350D3A"/>
    <w:rsid w:val="00350DD5"/>
    <w:rsid w:val="00351287"/>
    <w:rsid w:val="003521D6"/>
    <w:rsid w:val="00352A36"/>
    <w:rsid w:val="00352ACD"/>
    <w:rsid w:val="00352DEC"/>
    <w:rsid w:val="0035314E"/>
    <w:rsid w:val="00353B30"/>
    <w:rsid w:val="00353B85"/>
    <w:rsid w:val="00354987"/>
    <w:rsid w:val="00354E27"/>
    <w:rsid w:val="003553FF"/>
    <w:rsid w:val="003557B5"/>
    <w:rsid w:val="003558FF"/>
    <w:rsid w:val="00355F80"/>
    <w:rsid w:val="003564AE"/>
    <w:rsid w:val="00356BF2"/>
    <w:rsid w:val="00356C48"/>
    <w:rsid w:val="003575CB"/>
    <w:rsid w:val="00357614"/>
    <w:rsid w:val="0035763C"/>
    <w:rsid w:val="00360289"/>
    <w:rsid w:val="003605B2"/>
    <w:rsid w:val="00360968"/>
    <w:rsid w:val="003613A0"/>
    <w:rsid w:val="0036142B"/>
    <w:rsid w:val="0036166E"/>
    <w:rsid w:val="00361CF1"/>
    <w:rsid w:val="00361D5E"/>
    <w:rsid w:val="0036287A"/>
    <w:rsid w:val="003630B2"/>
    <w:rsid w:val="003635D8"/>
    <w:rsid w:val="00363781"/>
    <w:rsid w:val="00363A7F"/>
    <w:rsid w:val="003648D4"/>
    <w:rsid w:val="00364CEA"/>
    <w:rsid w:val="00364D68"/>
    <w:rsid w:val="003651C7"/>
    <w:rsid w:val="00366673"/>
    <w:rsid w:val="00366B3D"/>
    <w:rsid w:val="003678F4"/>
    <w:rsid w:val="00367B04"/>
    <w:rsid w:val="003701F3"/>
    <w:rsid w:val="00370574"/>
    <w:rsid w:val="00370731"/>
    <w:rsid w:val="003712AB"/>
    <w:rsid w:val="003712C8"/>
    <w:rsid w:val="00371F20"/>
    <w:rsid w:val="003724F1"/>
    <w:rsid w:val="0037285B"/>
    <w:rsid w:val="00372B65"/>
    <w:rsid w:val="00372BE1"/>
    <w:rsid w:val="0037329E"/>
    <w:rsid w:val="00373FB0"/>
    <w:rsid w:val="00375649"/>
    <w:rsid w:val="00375C95"/>
    <w:rsid w:val="003765E5"/>
    <w:rsid w:val="003766EE"/>
    <w:rsid w:val="003768D8"/>
    <w:rsid w:val="00377DEB"/>
    <w:rsid w:val="00380552"/>
    <w:rsid w:val="0038096F"/>
    <w:rsid w:val="00380A61"/>
    <w:rsid w:val="00380F6C"/>
    <w:rsid w:val="00380FBF"/>
    <w:rsid w:val="0038155A"/>
    <w:rsid w:val="00381777"/>
    <w:rsid w:val="0038267D"/>
    <w:rsid w:val="00382D00"/>
    <w:rsid w:val="00383322"/>
    <w:rsid w:val="00383406"/>
    <w:rsid w:val="00383FC5"/>
    <w:rsid w:val="00384528"/>
    <w:rsid w:val="00384919"/>
    <w:rsid w:val="0038495F"/>
    <w:rsid w:val="00384E16"/>
    <w:rsid w:val="00384EE3"/>
    <w:rsid w:val="0038564C"/>
    <w:rsid w:val="00385D44"/>
    <w:rsid w:val="00386397"/>
    <w:rsid w:val="00386BDA"/>
    <w:rsid w:val="00387409"/>
    <w:rsid w:val="0038744A"/>
    <w:rsid w:val="003875B8"/>
    <w:rsid w:val="00390127"/>
    <w:rsid w:val="0039046A"/>
    <w:rsid w:val="0039132C"/>
    <w:rsid w:val="00391362"/>
    <w:rsid w:val="00391416"/>
    <w:rsid w:val="00392274"/>
    <w:rsid w:val="00393153"/>
    <w:rsid w:val="003936A7"/>
    <w:rsid w:val="003938A6"/>
    <w:rsid w:val="00394397"/>
    <w:rsid w:val="0039461D"/>
    <w:rsid w:val="00394714"/>
    <w:rsid w:val="00394DB7"/>
    <w:rsid w:val="0039537B"/>
    <w:rsid w:val="00395452"/>
    <w:rsid w:val="003958F7"/>
    <w:rsid w:val="0039722D"/>
    <w:rsid w:val="003977FE"/>
    <w:rsid w:val="00397A66"/>
    <w:rsid w:val="003A0A9D"/>
    <w:rsid w:val="003A0DDB"/>
    <w:rsid w:val="003A0EA6"/>
    <w:rsid w:val="003A1490"/>
    <w:rsid w:val="003A1FD0"/>
    <w:rsid w:val="003A213C"/>
    <w:rsid w:val="003A220E"/>
    <w:rsid w:val="003A29CA"/>
    <w:rsid w:val="003A300D"/>
    <w:rsid w:val="003A39AE"/>
    <w:rsid w:val="003A3CB2"/>
    <w:rsid w:val="003A4247"/>
    <w:rsid w:val="003A471F"/>
    <w:rsid w:val="003A5478"/>
    <w:rsid w:val="003A5484"/>
    <w:rsid w:val="003A5753"/>
    <w:rsid w:val="003A61F4"/>
    <w:rsid w:val="003A638B"/>
    <w:rsid w:val="003A66DA"/>
    <w:rsid w:val="003A684E"/>
    <w:rsid w:val="003A702E"/>
    <w:rsid w:val="003A75E9"/>
    <w:rsid w:val="003A7FAE"/>
    <w:rsid w:val="003B00C4"/>
    <w:rsid w:val="003B027F"/>
    <w:rsid w:val="003B03BF"/>
    <w:rsid w:val="003B06E0"/>
    <w:rsid w:val="003B0B71"/>
    <w:rsid w:val="003B0D83"/>
    <w:rsid w:val="003B0EA7"/>
    <w:rsid w:val="003B212C"/>
    <w:rsid w:val="003B23C8"/>
    <w:rsid w:val="003B252A"/>
    <w:rsid w:val="003B2EBA"/>
    <w:rsid w:val="003B3029"/>
    <w:rsid w:val="003B326D"/>
    <w:rsid w:val="003B3400"/>
    <w:rsid w:val="003B3748"/>
    <w:rsid w:val="003B4287"/>
    <w:rsid w:val="003B43F8"/>
    <w:rsid w:val="003B445F"/>
    <w:rsid w:val="003B4536"/>
    <w:rsid w:val="003B4C27"/>
    <w:rsid w:val="003B524C"/>
    <w:rsid w:val="003B562A"/>
    <w:rsid w:val="003B5823"/>
    <w:rsid w:val="003B5D43"/>
    <w:rsid w:val="003B6418"/>
    <w:rsid w:val="003B69FC"/>
    <w:rsid w:val="003B6ED7"/>
    <w:rsid w:val="003B6F83"/>
    <w:rsid w:val="003B742C"/>
    <w:rsid w:val="003B78BE"/>
    <w:rsid w:val="003B7929"/>
    <w:rsid w:val="003B7E88"/>
    <w:rsid w:val="003C0026"/>
    <w:rsid w:val="003C0069"/>
    <w:rsid w:val="003C12F8"/>
    <w:rsid w:val="003C23BC"/>
    <w:rsid w:val="003C2519"/>
    <w:rsid w:val="003C3588"/>
    <w:rsid w:val="003C3679"/>
    <w:rsid w:val="003C36DE"/>
    <w:rsid w:val="003C3D24"/>
    <w:rsid w:val="003C3DED"/>
    <w:rsid w:val="003C42FC"/>
    <w:rsid w:val="003C4567"/>
    <w:rsid w:val="003C4702"/>
    <w:rsid w:val="003C48D8"/>
    <w:rsid w:val="003C4947"/>
    <w:rsid w:val="003C4DE2"/>
    <w:rsid w:val="003C592B"/>
    <w:rsid w:val="003C6327"/>
    <w:rsid w:val="003C63A4"/>
    <w:rsid w:val="003C64AA"/>
    <w:rsid w:val="003C64AE"/>
    <w:rsid w:val="003C657D"/>
    <w:rsid w:val="003C68CE"/>
    <w:rsid w:val="003C6B1D"/>
    <w:rsid w:val="003C6EC2"/>
    <w:rsid w:val="003C7085"/>
    <w:rsid w:val="003C71E2"/>
    <w:rsid w:val="003C7DDD"/>
    <w:rsid w:val="003D01C2"/>
    <w:rsid w:val="003D0754"/>
    <w:rsid w:val="003D0819"/>
    <w:rsid w:val="003D0D83"/>
    <w:rsid w:val="003D10D2"/>
    <w:rsid w:val="003D117D"/>
    <w:rsid w:val="003D191E"/>
    <w:rsid w:val="003D19C1"/>
    <w:rsid w:val="003D1FA0"/>
    <w:rsid w:val="003D24F3"/>
    <w:rsid w:val="003D33E6"/>
    <w:rsid w:val="003D3A3E"/>
    <w:rsid w:val="003D422A"/>
    <w:rsid w:val="003D4285"/>
    <w:rsid w:val="003D42E3"/>
    <w:rsid w:val="003D443A"/>
    <w:rsid w:val="003D469F"/>
    <w:rsid w:val="003D4B02"/>
    <w:rsid w:val="003D4BBA"/>
    <w:rsid w:val="003D5D2D"/>
    <w:rsid w:val="003D5E28"/>
    <w:rsid w:val="003D679C"/>
    <w:rsid w:val="003D68E5"/>
    <w:rsid w:val="003D6CFA"/>
    <w:rsid w:val="003D6D17"/>
    <w:rsid w:val="003D6E01"/>
    <w:rsid w:val="003D717D"/>
    <w:rsid w:val="003D7B6A"/>
    <w:rsid w:val="003D7DCD"/>
    <w:rsid w:val="003E10B4"/>
    <w:rsid w:val="003E11D9"/>
    <w:rsid w:val="003E1732"/>
    <w:rsid w:val="003E18B4"/>
    <w:rsid w:val="003E1AC8"/>
    <w:rsid w:val="003E21B4"/>
    <w:rsid w:val="003E249F"/>
    <w:rsid w:val="003E2D5A"/>
    <w:rsid w:val="003E3079"/>
    <w:rsid w:val="003E38BC"/>
    <w:rsid w:val="003E395D"/>
    <w:rsid w:val="003E3A88"/>
    <w:rsid w:val="003E41D3"/>
    <w:rsid w:val="003E4EDF"/>
    <w:rsid w:val="003E5804"/>
    <w:rsid w:val="003E5866"/>
    <w:rsid w:val="003E5A98"/>
    <w:rsid w:val="003E5E64"/>
    <w:rsid w:val="003E5EB2"/>
    <w:rsid w:val="003E613E"/>
    <w:rsid w:val="003E6537"/>
    <w:rsid w:val="003E66F1"/>
    <w:rsid w:val="003E6A39"/>
    <w:rsid w:val="003E6CA6"/>
    <w:rsid w:val="003E6D14"/>
    <w:rsid w:val="003E6DED"/>
    <w:rsid w:val="003E6F32"/>
    <w:rsid w:val="003E78DD"/>
    <w:rsid w:val="003E7CE8"/>
    <w:rsid w:val="003E7F55"/>
    <w:rsid w:val="003F0042"/>
    <w:rsid w:val="003F0BC9"/>
    <w:rsid w:val="003F0D28"/>
    <w:rsid w:val="003F0EF3"/>
    <w:rsid w:val="003F0FA7"/>
    <w:rsid w:val="003F159F"/>
    <w:rsid w:val="003F1777"/>
    <w:rsid w:val="003F1D90"/>
    <w:rsid w:val="003F23A0"/>
    <w:rsid w:val="003F273E"/>
    <w:rsid w:val="003F29E2"/>
    <w:rsid w:val="003F2C1D"/>
    <w:rsid w:val="003F2DCF"/>
    <w:rsid w:val="003F34A9"/>
    <w:rsid w:val="003F3674"/>
    <w:rsid w:val="003F38B1"/>
    <w:rsid w:val="003F47E4"/>
    <w:rsid w:val="003F5E8D"/>
    <w:rsid w:val="003F5EE1"/>
    <w:rsid w:val="003F5FA5"/>
    <w:rsid w:val="003F639B"/>
    <w:rsid w:val="003F67B8"/>
    <w:rsid w:val="003F6CB9"/>
    <w:rsid w:val="003F73B4"/>
    <w:rsid w:val="003F7480"/>
    <w:rsid w:val="00400904"/>
    <w:rsid w:val="00400B5B"/>
    <w:rsid w:val="00400DDC"/>
    <w:rsid w:val="00401645"/>
    <w:rsid w:val="004016D0"/>
    <w:rsid w:val="0040195E"/>
    <w:rsid w:val="00401C07"/>
    <w:rsid w:val="00401CF7"/>
    <w:rsid w:val="004022B7"/>
    <w:rsid w:val="00402A21"/>
    <w:rsid w:val="004031E8"/>
    <w:rsid w:val="004033ED"/>
    <w:rsid w:val="00403DDE"/>
    <w:rsid w:val="00403E39"/>
    <w:rsid w:val="0040411E"/>
    <w:rsid w:val="00404456"/>
    <w:rsid w:val="004051D5"/>
    <w:rsid w:val="00406410"/>
    <w:rsid w:val="00406AC9"/>
    <w:rsid w:val="00406EFD"/>
    <w:rsid w:val="00407313"/>
    <w:rsid w:val="0040757D"/>
    <w:rsid w:val="004076E2"/>
    <w:rsid w:val="004078E2"/>
    <w:rsid w:val="00407D6F"/>
    <w:rsid w:val="00410886"/>
    <w:rsid w:val="00410927"/>
    <w:rsid w:val="00410CCB"/>
    <w:rsid w:val="0041107E"/>
    <w:rsid w:val="00411A05"/>
    <w:rsid w:val="00411C63"/>
    <w:rsid w:val="00411F4E"/>
    <w:rsid w:val="004122A3"/>
    <w:rsid w:val="004122D9"/>
    <w:rsid w:val="004124BB"/>
    <w:rsid w:val="00412D92"/>
    <w:rsid w:val="0041376B"/>
    <w:rsid w:val="004145A5"/>
    <w:rsid w:val="00414F8B"/>
    <w:rsid w:val="00415538"/>
    <w:rsid w:val="00415927"/>
    <w:rsid w:val="0041601D"/>
    <w:rsid w:val="00416598"/>
    <w:rsid w:val="00416969"/>
    <w:rsid w:val="00416E8A"/>
    <w:rsid w:val="0041752B"/>
    <w:rsid w:val="00417B6C"/>
    <w:rsid w:val="00417DDD"/>
    <w:rsid w:val="00417E37"/>
    <w:rsid w:val="00420236"/>
    <w:rsid w:val="004202B1"/>
    <w:rsid w:val="0042072B"/>
    <w:rsid w:val="00420758"/>
    <w:rsid w:val="004207D8"/>
    <w:rsid w:val="00420E5C"/>
    <w:rsid w:val="00420F08"/>
    <w:rsid w:val="00420FEC"/>
    <w:rsid w:val="0042156E"/>
    <w:rsid w:val="0042169A"/>
    <w:rsid w:val="004218AD"/>
    <w:rsid w:val="004220D9"/>
    <w:rsid w:val="00422257"/>
    <w:rsid w:val="004223C5"/>
    <w:rsid w:val="00422500"/>
    <w:rsid w:val="00422866"/>
    <w:rsid w:val="00422EAE"/>
    <w:rsid w:val="004236CE"/>
    <w:rsid w:val="00423934"/>
    <w:rsid w:val="00423994"/>
    <w:rsid w:val="00423BED"/>
    <w:rsid w:val="00425F88"/>
    <w:rsid w:val="00426452"/>
    <w:rsid w:val="004273BF"/>
    <w:rsid w:val="004277A4"/>
    <w:rsid w:val="00427849"/>
    <w:rsid w:val="00427BB9"/>
    <w:rsid w:val="00427E87"/>
    <w:rsid w:val="004302C2"/>
    <w:rsid w:val="0043127F"/>
    <w:rsid w:val="0043137F"/>
    <w:rsid w:val="00431569"/>
    <w:rsid w:val="0043168F"/>
    <w:rsid w:val="004319CE"/>
    <w:rsid w:val="00431B1B"/>
    <w:rsid w:val="00431E83"/>
    <w:rsid w:val="00432883"/>
    <w:rsid w:val="00432AF9"/>
    <w:rsid w:val="00432E17"/>
    <w:rsid w:val="0043373F"/>
    <w:rsid w:val="00433787"/>
    <w:rsid w:val="00433E7E"/>
    <w:rsid w:val="00435021"/>
    <w:rsid w:val="004354B6"/>
    <w:rsid w:val="0043568C"/>
    <w:rsid w:val="004359E0"/>
    <w:rsid w:val="00436586"/>
    <w:rsid w:val="00436825"/>
    <w:rsid w:val="00436B70"/>
    <w:rsid w:val="00436CBC"/>
    <w:rsid w:val="00437298"/>
    <w:rsid w:val="00437349"/>
    <w:rsid w:val="00437D40"/>
    <w:rsid w:val="00440396"/>
    <w:rsid w:val="004404B6"/>
    <w:rsid w:val="00440517"/>
    <w:rsid w:val="00440BC0"/>
    <w:rsid w:val="00442B48"/>
    <w:rsid w:val="00443109"/>
    <w:rsid w:val="00443792"/>
    <w:rsid w:val="004438DF"/>
    <w:rsid w:val="00443C89"/>
    <w:rsid w:val="00443CD9"/>
    <w:rsid w:val="004443C3"/>
    <w:rsid w:val="004443EA"/>
    <w:rsid w:val="0044459B"/>
    <w:rsid w:val="00444781"/>
    <w:rsid w:val="00444D73"/>
    <w:rsid w:val="0044564E"/>
    <w:rsid w:val="0044582A"/>
    <w:rsid w:val="00445850"/>
    <w:rsid w:val="0044632C"/>
    <w:rsid w:val="004464B0"/>
    <w:rsid w:val="00446816"/>
    <w:rsid w:val="00446F5D"/>
    <w:rsid w:val="00450504"/>
    <w:rsid w:val="004510B0"/>
    <w:rsid w:val="00451804"/>
    <w:rsid w:val="00451FC6"/>
    <w:rsid w:val="00452992"/>
    <w:rsid w:val="004529E8"/>
    <w:rsid w:val="00452F74"/>
    <w:rsid w:val="004537ED"/>
    <w:rsid w:val="00453F75"/>
    <w:rsid w:val="00454101"/>
    <w:rsid w:val="00454648"/>
    <w:rsid w:val="00454B15"/>
    <w:rsid w:val="00454D2A"/>
    <w:rsid w:val="00455192"/>
    <w:rsid w:val="00455540"/>
    <w:rsid w:val="0045560B"/>
    <w:rsid w:val="00455C22"/>
    <w:rsid w:val="00455D86"/>
    <w:rsid w:val="0045618C"/>
    <w:rsid w:val="004565AC"/>
    <w:rsid w:val="00456D42"/>
    <w:rsid w:val="00456DD9"/>
    <w:rsid w:val="00456E44"/>
    <w:rsid w:val="00456F9A"/>
    <w:rsid w:val="0045716C"/>
    <w:rsid w:val="004579A0"/>
    <w:rsid w:val="00460183"/>
    <w:rsid w:val="004601C7"/>
    <w:rsid w:val="004601D5"/>
    <w:rsid w:val="00460416"/>
    <w:rsid w:val="004608B3"/>
    <w:rsid w:val="004609D4"/>
    <w:rsid w:val="00460BC7"/>
    <w:rsid w:val="00461098"/>
    <w:rsid w:val="00461118"/>
    <w:rsid w:val="00461ED9"/>
    <w:rsid w:val="004620A8"/>
    <w:rsid w:val="004622C8"/>
    <w:rsid w:val="004626F1"/>
    <w:rsid w:val="00462944"/>
    <w:rsid w:val="004631AB"/>
    <w:rsid w:val="00463C8B"/>
    <w:rsid w:val="00463EBD"/>
    <w:rsid w:val="00463F1A"/>
    <w:rsid w:val="00464457"/>
    <w:rsid w:val="00464D8D"/>
    <w:rsid w:val="00464FC6"/>
    <w:rsid w:val="004657F7"/>
    <w:rsid w:val="0046601D"/>
    <w:rsid w:val="00466295"/>
    <w:rsid w:val="00466C08"/>
    <w:rsid w:val="00466FBC"/>
    <w:rsid w:val="00467106"/>
    <w:rsid w:val="0046777D"/>
    <w:rsid w:val="00467B21"/>
    <w:rsid w:val="00467F2D"/>
    <w:rsid w:val="00470D7A"/>
    <w:rsid w:val="00471541"/>
    <w:rsid w:val="0047158A"/>
    <w:rsid w:val="00471639"/>
    <w:rsid w:val="004719B1"/>
    <w:rsid w:val="004722FA"/>
    <w:rsid w:val="004725E5"/>
    <w:rsid w:val="00472AB3"/>
    <w:rsid w:val="00472B2F"/>
    <w:rsid w:val="004730F8"/>
    <w:rsid w:val="00473C8B"/>
    <w:rsid w:val="00474186"/>
    <w:rsid w:val="0047440B"/>
    <w:rsid w:val="00474522"/>
    <w:rsid w:val="00474893"/>
    <w:rsid w:val="00474B40"/>
    <w:rsid w:val="00474C22"/>
    <w:rsid w:val="00475461"/>
    <w:rsid w:val="00475C23"/>
    <w:rsid w:val="004769E0"/>
    <w:rsid w:val="00476B05"/>
    <w:rsid w:val="004771AB"/>
    <w:rsid w:val="004771B1"/>
    <w:rsid w:val="004802D9"/>
    <w:rsid w:val="004803F3"/>
    <w:rsid w:val="00480C49"/>
    <w:rsid w:val="00481EC4"/>
    <w:rsid w:val="00482082"/>
    <w:rsid w:val="00482196"/>
    <w:rsid w:val="0048246B"/>
    <w:rsid w:val="00482B00"/>
    <w:rsid w:val="00482E49"/>
    <w:rsid w:val="00483158"/>
    <w:rsid w:val="0048343F"/>
    <w:rsid w:val="00483474"/>
    <w:rsid w:val="00483582"/>
    <w:rsid w:val="004843BB"/>
    <w:rsid w:val="004848A1"/>
    <w:rsid w:val="00485789"/>
    <w:rsid w:val="00485AE1"/>
    <w:rsid w:val="00486ADC"/>
    <w:rsid w:val="004877E3"/>
    <w:rsid w:val="00487D9D"/>
    <w:rsid w:val="00490095"/>
    <w:rsid w:val="004915D8"/>
    <w:rsid w:val="00491DC3"/>
    <w:rsid w:val="0049210F"/>
    <w:rsid w:val="004923BE"/>
    <w:rsid w:val="0049270B"/>
    <w:rsid w:val="0049276C"/>
    <w:rsid w:val="00493093"/>
    <w:rsid w:val="0049327A"/>
    <w:rsid w:val="00493CFB"/>
    <w:rsid w:val="00495755"/>
    <w:rsid w:val="004957CD"/>
    <w:rsid w:val="00495936"/>
    <w:rsid w:val="00495E3B"/>
    <w:rsid w:val="00495EA5"/>
    <w:rsid w:val="00496000"/>
    <w:rsid w:val="00496BE3"/>
    <w:rsid w:val="00497640"/>
    <w:rsid w:val="00497A07"/>
    <w:rsid w:val="00497C53"/>
    <w:rsid w:val="004A00C1"/>
    <w:rsid w:val="004A05E0"/>
    <w:rsid w:val="004A08EA"/>
    <w:rsid w:val="004A14CE"/>
    <w:rsid w:val="004A1923"/>
    <w:rsid w:val="004A195F"/>
    <w:rsid w:val="004A1FE7"/>
    <w:rsid w:val="004A3226"/>
    <w:rsid w:val="004A328F"/>
    <w:rsid w:val="004A3A00"/>
    <w:rsid w:val="004A416E"/>
    <w:rsid w:val="004A4798"/>
    <w:rsid w:val="004A4E66"/>
    <w:rsid w:val="004A5F6C"/>
    <w:rsid w:val="004A60A9"/>
    <w:rsid w:val="004A6786"/>
    <w:rsid w:val="004A68BC"/>
    <w:rsid w:val="004A75E8"/>
    <w:rsid w:val="004A768A"/>
    <w:rsid w:val="004A776E"/>
    <w:rsid w:val="004A7AAD"/>
    <w:rsid w:val="004B032B"/>
    <w:rsid w:val="004B0D3A"/>
    <w:rsid w:val="004B123F"/>
    <w:rsid w:val="004B223C"/>
    <w:rsid w:val="004B24FF"/>
    <w:rsid w:val="004B2D48"/>
    <w:rsid w:val="004B2F90"/>
    <w:rsid w:val="004B34C2"/>
    <w:rsid w:val="004B3684"/>
    <w:rsid w:val="004B3F8E"/>
    <w:rsid w:val="004B4E37"/>
    <w:rsid w:val="004B4F6C"/>
    <w:rsid w:val="004B54A0"/>
    <w:rsid w:val="004B55A5"/>
    <w:rsid w:val="004B5BED"/>
    <w:rsid w:val="004B5DE9"/>
    <w:rsid w:val="004B5E4C"/>
    <w:rsid w:val="004B681F"/>
    <w:rsid w:val="004B6B45"/>
    <w:rsid w:val="004B6BE7"/>
    <w:rsid w:val="004B7849"/>
    <w:rsid w:val="004C0569"/>
    <w:rsid w:val="004C1603"/>
    <w:rsid w:val="004C19B1"/>
    <w:rsid w:val="004C1BC3"/>
    <w:rsid w:val="004C1E56"/>
    <w:rsid w:val="004C2674"/>
    <w:rsid w:val="004C29F2"/>
    <w:rsid w:val="004C2A22"/>
    <w:rsid w:val="004C2C00"/>
    <w:rsid w:val="004C2D5A"/>
    <w:rsid w:val="004C333D"/>
    <w:rsid w:val="004C34C1"/>
    <w:rsid w:val="004C3F64"/>
    <w:rsid w:val="004C3FA3"/>
    <w:rsid w:val="004C401E"/>
    <w:rsid w:val="004C4E6C"/>
    <w:rsid w:val="004C563E"/>
    <w:rsid w:val="004C583C"/>
    <w:rsid w:val="004C5B66"/>
    <w:rsid w:val="004C5BB1"/>
    <w:rsid w:val="004C5D4A"/>
    <w:rsid w:val="004C5D9E"/>
    <w:rsid w:val="004C6127"/>
    <w:rsid w:val="004C6B64"/>
    <w:rsid w:val="004C6CE4"/>
    <w:rsid w:val="004C6D3A"/>
    <w:rsid w:val="004C74A9"/>
    <w:rsid w:val="004C79AA"/>
    <w:rsid w:val="004C79D4"/>
    <w:rsid w:val="004C7E75"/>
    <w:rsid w:val="004D027D"/>
    <w:rsid w:val="004D0376"/>
    <w:rsid w:val="004D058F"/>
    <w:rsid w:val="004D078C"/>
    <w:rsid w:val="004D100B"/>
    <w:rsid w:val="004D14F4"/>
    <w:rsid w:val="004D17ED"/>
    <w:rsid w:val="004D1982"/>
    <w:rsid w:val="004D2169"/>
    <w:rsid w:val="004D21FF"/>
    <w:rsid w:val="004D24D9"/>
    <w:rsid w:val="004D26EA"/>
    <w:rsid w:val="004D2EDF"/>
    <w:rsid w:val="004D2FFE"/>
    <w:rsid w:val="004D349B"/>
    <w:rsid w:val="004D358D"/>
    <w:rsid w:val="004D36E4"/>
    <w:rsid w:val="004D3CB4"/>
    <w:rsid w:val="004D3D4B"/>
    <w:rsid w:val="004D458C"/>
    <w:rsid w:val="004D548E"/>
    <w:rsid w:val="004D5A7B"/>
    <w:rsid w:val="004D608F"/>
    <w:rsid w:val="004D61B5"/>
    <w:rsid w:val="004D70A5"/>
    <w:rsid w:val="004D755E"/>
    <w:rsid w:val="004D78C8"/>
    <w:rsid w:val="004D7B16"/>
    <w:rsid w:val="004D7B89"/>
    <w:rsid w:val="004D7E9E"/>
    <w:rsid w:val="004E03E5"/>
    <w:rsid w:val="004E0445"/>
    <w:rsid w:val="004E0786"/>
    <w:rsid w:val="004E08D2"/>
    <w:rsid w:val="004E0A62"/>
    <w:rsid w:val="004E0F7E"/>
    <w:rsid w:val="004E142A"/>
    <w:rsid w:val="004E185F"/>
    <w:rsid w:val="004E1A70"/>
    <w:rsid w:val="004E1C28"/>
    <w:rsid w:val="004E2958"/>
    <w:rsid w:val="004E2B56"/>
    <w:rsid w:val="004E2D6D"/>
    <w:rsid w:val="004E2F84"/>
    <w:rsid w:val="004E40D0"/>
    <w:rsid w:val="004E4366"/>
    <w:rsid w:val="004E46CC"/>
    <w:rsid w:val="004E5F2E"/>
    <w:rsid w:val="004E5F61"/>
    <w:rsid w:val="004E5F7A"/>
    <w:rsid w:val="004E6094"/>
    <w:rsid w:val="004E6434"/>
    <w:rsid w:val="004E64E5"/>
    <w:rsid w:val="004E7C48"/>
    <w:rsid w:val="004F0F70"/>
    <w:rsid w:val="004F10FD"/>
    <w:rsid w:val="004F1EE4"/>
    <w:rsid w:val="004F216B"/>
    <w:rsid w:val="004F2918"/>
    <w:rsid w:val="004F2CFB"/>
    <w:rsid w:val="004F34E0"/>
    <w:rsid w:val="004F3592"/>
    <w:rsid w:val="004F381C"/>
    <w:rsid w:val="004F3DD4"/>
    <w:rsid w:val="004F4675"/>
    <w:rsid w:val="004F47CC"/>
    <w:rsid w:val="004F4E3D"/>
    <w:rsid w:val="004F539A"/>
    <w:rsid w:val="004F5868"/>
    <w:rsid w:val="004F5AD2"/>
    <w:rsid w:val="004F5DAA"/>
    <w:rsid w:val="004F67D2"/>
    <w:rsid w:val="004F69D6"/>
    <w:rsid w:val="004F717B"/>
    <w:rsid w:val="004F71CC"/>
    <w:rsid w:val="004F742C"/>
    <w:rsid w:val="004F7551"/>
    <w:rsid w:val="004F7680"/>
    <w:rsid w:val="004F77E6"/>
    <w:rsid w:val="004F7E4E"/>
    <w:rsid w:val="0050028D"/>
    <w:rsid w:val="00500672"/>
    <w:rsid w:val="00500C23"/>
    <w:rsid w:val="005010E1"/>
    <w:rsid w:val="005011C2"/>
    <w:rsid w:val="0050196E"/>
    <w:rsid w:val="00501B4F"/>
    <w:rsid w:val="00501D2C"/>
    <w:rsid w:val="00501E00"/>
    <w:rsid w:val="00502AC5"/>
    <w:rsid w:val="00502E99"/>
    <w:rsid w:val="0050366E"/>
    <w:rsid w:val="005039B8"/>
    <w:rsid w:val="00503B73"/>
    <w:rsid w:val="00503F20"/>
    <w:rsid w:val="00503F75"/>
    <w:rsid w:val="00503FBD"/>
    <w:rsid w:val="005042AE"/>
    <w:rsid w:val="00504389"/>
    <w:rsid w:val="0050464D"/>
    <w:rsid w:val="00504BB3"/>
    <w:rsid w:val="00504D66"/>
    <w:rsid w:val="00505038"/>
    <w:rsid w:val="00505476"/>
    <w:rsid w:val="00505CF4"/>
    <w:rsid w:val="0050604D"/>
    <w:rsid w:val="00506360"/>
    <w:rsid w:val="0050739F"/>
    <w:rsid w:val="005075EF"/>
    <w:rsid w:val="00507693"/>
    <w:rsid w:val="00507875"/>
    <w:rsid w:val="005079B1"/>
    <w:rsid w:val="00507BEC"/>
    <w:rsid w:val="00507EE7"/>
    <w:rsid w:val="00507F9B"/>
    <w:rsid w:val="00510344"/>
    <w:rsid w:val="005104FE"/>
    <w:rsid w:val="005105B0"/>
    <w:rsid w:val="0051080F"/>
    <w:rsid w:val="00510C87"/>
    <w:rsid w:val="00510E9F"/>
    <w:rsid w:val="00510EF3"/>
    <w:rsid w:val="005116A6"/>
    <w:rsid w:val="005124FE"/>
    <w:rsid w:val="00512833"/>
    <w:rsid w:val="00512D3E"/>
    <w:rsid w:val="00512D9E"/>
    <w:rsid w:val="00513A11"/>
    <w:rsid w:val="00513A35"/>
    <w:rsid w:val="00514172"/>
    <w:rsid w:val="00514231"/>
    <w:rsid w:val="005146AE"/>
    <w:rsid w:val="00514B3A"/>
    <w:rsid w:val="00514EF8"/>
    <w:rsid w:val="00514F8B"/>
    <w:rsid w:val="0051619F"/>
    <w:rsid w:val="005164B4"/>
    <w:rsid w:val="00516BA7"/>
    <w:rsid w:val="00516C98"/>
    <w:rsid w:val="00516D43"/>
    <w:rsid w:val="00516F92"/>
    <w:rsid w:val="00516F96"/>
    <w:rsid w:val="005170F7"/>
    <w:rsid w:val="0051759F"/>
    <w:rsid w:val="00517A1E"/>
    <w:rsid w:val="00517DD6"/>
    <w:rsid w:val="00520117"/>
    <w:rsid w:val="00520655"/>
    <w:rsid w:val="005212A9"/>
    <w:rsid w:val="00521882"/>
    <w:rsid w:val="00521FAE"/>
    <w:rsid w:val="00521FB7"/>
    <w:rsid w:val="00522126"/>
    <w:rsid w:val="00522583"/>
    <w:rsid w:val="005226CC"/>
    <w:rsid w:val="005228EA"/>
    <w:rsid w:val="00522E69"/>
    <w:rsid w:val="005233A3"/>
    <w:rsid w:val="00523D9B"/>
    <w:rsid w:val="0052458F"/>
    <w:rsid w:val="0052463B"/>
    <w:rsid w:val="00524929"/>
    <w:rsid w:val="00524F97"/>
    <w:rsid w:val="00525165"/>
    <w:rsid w:val="005251A0"/>
    <w:rsid w:val="00525547"/>
    <w:rsid w:val="0052579A"/>
    <w:rsid w:val="00525869"/>
    <w:rsid w:val="005261D9"/>
    <w:rsid w:val="00526762"/>
    <w:rsid w:val="00526A54"/>
    <w:rsid w:val="00526D40"/>
    <w:rsid w:val="00527586"/>
    <w:rsid w:val="00527A17"/>
    <w:rsid w:val="00527BEC"/>
    <w:rsid w:val="00527D92"/>
    <w:rsid w:val="00527FD0"/>
    <w:rsid w:val="00527FE8"/>
    <w:rsid w:val="0053035D"/>
    <w:rsid w:val="00530DF2"/>
    <w:rsid w:val="00531125"/>
    <w:rsid w:val="005311B1"/>
    <w:rsid w:val="005311D3"/>
    <w:rsid w:val="00531981"/>
    <w:rsid w:val="00531BB9"/>
    <w:rsid w:val="00532083"/>
    <w:rsid w:val="00532111"/>
    <w:rsid w:val="005324ED"/>
    <w:rsid w:val="00532CE7"/>
    <w:rsid w:val="005335C3"/>
    <w:rsid w:val="00533C2B"/>
    <w:rsid w:val="00533D7A"/>
    <w:rsid w:val="00534103"/>
    <w:rsid w:val="0053411D"/>
    <w:rsid w:val="00534284"/>
    <w:rsid w:val="00534345"/>
    <w:rsid w:val="0053498C"/>
    <w:rsid w:val="00535136"/>
    <w:rsid w:val="005352CB"/>
    <w:rsid w:val="00536738"/>
    <w:rsid w:val="00536A6D"/>
    <w:rsid w:val="00536DDC"/>
    <w:rsid w:val="00536FA8"/>
    <w:rsid w:val="0053763D"/>
    <w:rsid w:val="00537ACD"/>
    <w:rsid w:val="00537FF7"/>
    <w:rsid w:val="00540A8E"/>
    <w:rsid w:val="00541095"/>
    <w:rsid w:val="005412D6"/>
    <w:rsid w:val="005418F2"/>
    <w:rsid w:val="0054207A"/>
    <w:rsid w:val="00542098"/>
    <w:rsid w:val="005420D6"/>
    <w:rsid w:val="00542669"/>
    <w:rsid w:val="00542C28"/>
    <w:rsid w:val="00542CAC"/>
    <w:rsid w:val="005431CA"/>
    <w:rsid w:val="00543AEF"/>
    <w:rsid w:val="00543C24"/>
    <w:rsid w:val="005440D9"/>
    <w:rsid w:val="00544A93"/>
    <w:rsid w:val="00544CCE"/>
    <w:rsid w:val="005452EF"/>
    <w:rsid w:val="005453DD"/>
    <w:rsid w:val="00545A97"/>
    <w:rsid w:val="00545D1C"/>
    <w:rsid w:val="00546008"/>
    <w:rsid w:val="00546A65"/>
    <w:rsid w:val="0054744F"/>
    <w:rsid w:val="005479F3"/>
    <w:rsid w:val="00547FC5"/>
    <w:rsid w:val="0055049B"/>
    <w:rsid w:val="00550671"/>
    <w:rsid w:val="00550858"/>
    <w:rsid w:val="00550B65"/>
    <w:rsid w:val="00550FCF"/>
    <w:rsid w:val="0055109F"/>
    <w:rsid w:val="0055131B"/>
    <w:rsid w:val="00551530"/>
    <w:rsid w:val="0055162E"/>
    <w:rsid w:val="005519F0"/>
    <w:rsid w:val="00551C1C"/>
    <w:rsid w:val="00551E2B"/>
    <w:rsid w:val="00551F5E"/>
    <w:rsid w:val="005523D7"/>
    <w:rsid w:val="005523F9"/>
    <w:rsid w:val="005525B8"/>
    <w:rsid w:val="005527C4"/>
    <w:rsid w:val="00552931"/>
    <w:rsid w:val="00552C31"/>
    <w:rsid w:val="0055318C"/>
    <w:rsid w:val="0055391D"/>
    <w:rsid w:val="00553D42"/>
    <w:rsid w:val="005546F7"/>
    <w:rsid w:val="00554988"/>
    <w:rsid w:val="00554C8D"/>
    <w:rsid w:val="005556DC"/>
    <w:rsid w:val="00555809"/>
    <w:rsid w:val="00555CDA"/>
    <w:rsid w:val="00555DAB"/>
    <w:rsid w:val="00556104"/>
    <w:rsid w:val="00556266"/>
    <w:rsid w:val="005563C6"/>
    <w:rsid w:val="005566D0"/>
    <w:rsid w:val="00556828"/>
    <w:rsid w:val="00556E51"/>
    <w:rsid w:val="00556F10"/>
    <w:rsid w:val="005570B1"/>
    <w:rsid w:val="00557199"/>
    <w:rsid w:val="0055746A"/>
    <w:rsid w:val="00557A4C"/>
    <w:rsid w:val="00560296"/>
    <w:rsid w:val="00560828"/>
    <w:rsid w:val="00560BCD"/>
    <w:rsid w:val="00560ECC"/>
    <w:rsid w:val="00561617"/>
    <w:rsid w:val="00561BE1"/>
    <w:rsid w:val="00561CF9"/>
    <w:rsid w:val="005626D1"/>
    <w:rsid w:val="00562971"/>
    <w:rsid w:val="00562D2B"/>
    <w:rsid w:val="00562E22"/>
    <w:rsid w:val="00563588"/>
    <w:rsid w:val="00563B1F"/>
    <w:rsid w:val="00563C93"/>
    <w:rsid w:val="00564254"/>
    <w:rsid w:val="00564805"/>
    <w:rsid w:val="005648D5"/>
    <w:rsid w:val="005653FF"/>
    <w:rsid w:val="00565C24"/>
    <w:rsid w:val="00566171"/>
    <w:rsid w:val="00566A27"/>
    <w:rsid w:val="00566DF5"/>
    <w:rsid w:val="00566EBA"/>
    <w:rsid w:val="0056716B"/>
    <w:rsid w:val="005674CA"/>
    <w:rsid w:val="00567861"/>
    <w:rsid w:val="00567AC7"/>
    <w:rsid w:val="0057099D"/>
    <w:rsid w:val="005709E1"/>
    <w:rsid w:val="00570EEE"/>
    <w:rsid w:val="0057162B"/>
    <w:rsid w:val="00571E99"/>
    <w:rsid w:val="005722B1"/>
    <w:rsid w:val="00572615"/>
    <w:rsid w:val="00572812"/>
    <w:rsid w:val="00572BC1"/>
    <w:rsid w:val="00573380"/>
    <w:rsid w:val="005733C2"/>
    <w:rsid w:val="005734DE"/>
    <w:rsid w:val="00573A32"/>
    <w:rsid w:val="0057404C"/>
    <w:rsid w:val="005742DB"/>
    <w:rsid w:val="0057488E"/>
    <w:rsid w:val="00574918"/>
    <w:rsid w:val="00574D59"/>
    <w:rsid w:val="00575015"/>
    <w:rsid w:val="00575AAE"/>
    <w:rsid w:val="00575E07"/>
    <w:rsid w:val="005765D5"/>
    <w:rsid w:val="0057702E"/>
    <w:rsid w:val="005771EF"/>
    <w:rsid w:val="005773BB"/>
    <w:rsid w:val="005778B0"/>
    <w:rsid w:val="00577C59"/>
    <w:rsid w:val="00580CA1"/>
    <w:rsid w:val="00580D71"/>
    <w:rsid w:val="00580FE5"/>
    <w:rsid w:val="005810FC"/>
    <w:rsid w:val="00581173"/>
    <w:rsid w:val="00581703"/>
    <w:rsid w:val="00581A1C"/>
    <w:rsid w:val="00581B4D"/>
    <w:rsid w:val="00581CAE"/>
    <w:rsid w:val="00581D44"/>
    <w:rsid w:val="00581E48"/>
    <w:rsid w:val="00582233"/>
    <w:rsid w:val="005822E6"/>
    <w:rsid w:val="0058232A"/>
    <w:rsid w:val="00582A72"/>
    <w:rsid w:val="00582C39"/>
    <w:rsid w:val="00582C56"/>
    <w:rsid w:val="00582D63"/>
    <w:rsid w:val="00582F55"/>
    <w:rsid w:val="005836E2"/>
    <w:rsid w:val="005839C8"/>
    <w:rsid w:val="00583B21"/>
    <w:rsid w:val="00584591"/>
    <w:rsid w:val="00584DFC"/>
    <w:rsid w:val="005852C0"/>
    <w:rsid w:val="005854E2"/>
    <w:rsid w:val="00585809"/>
    <w:rsid w:val="00585983"/>
    <w:rsid w:val="00585ACD"/>
    <w:rsid w:val="0058726C"/>
    <w:rsid w:val="005874D9"/>
    <w:rsid w:val="00587BA2"/>
    <w:rsid w:val="00587ECB"/>
    <w:rsid w:val="005901A7"/>
    <w:rsid w:val="00590BD1"/>
    <w:rsid w:val="00590D21"/>
    <w:rsid w:val="00590E02"/>
    <w:rsid w:val="00591D69"/>
    <w:rsid w:val="005923FC"/>
    <w:rsid w:val="00592462"/>
    <w:rsid w:val="00592E28"/>
    <w:rsid w:val="00592E4C"/>
    <w:rsid w:val="00592FAC"/>
    <w:rsid w:val="00593109"/>
    <w:rsid w:val="00593257"/>
    <w:rsid w:val="00593A7F"/>
    <w:rsid w:val="00593D20"/>
    <w:rsid w:val="00594315"/>
    <w:rsid w:val="0059451D"/>
    <w:rsid w:val="005947EA"/>
    <w:rsid w:val="00594AF1"/>
    <w:rsid w:val="0059509F"/>
    <w:rsid w:val="00596745"/>
    <w:rsid w:val="005967F2"/>
    <w:rsid w:val="005969B9"/>
    <w:rsid w:val="00596AD3"/>
    <w:rsid w:val="00597462"/>
    <w:rsid w:val="00597BF8"/>
    <w:rsid w:val="00597C1D"/>
    <w:rsid w:val="00597FA1"/>
    <w:rsid w:val="005A0289"/>
    <w:rsid w:val="005A034E"/>
    <w:rsid w:val="005A0638"/>
    <w:rsid w:val="005A0650"/>
    <w:rsid w:val="005A073E"/>
    <w:rsid w:val="005A0B47"/>
    <w:rsid w:val="005A114A"/>
    <w:rsid w:val="005A1487"/>
    <w:rsid w:val="005A1565"/>
    <w:rsid w:val="005A16CC"/>
    <w:rsid w:val="005A1BCB"/>
    <w:rsid w:val="005A2283"/>
    <w:rsid w:val="005A2514"/>
    <w:rsid w:val="005A26F3"/>
    <w:rsid w:val="005A2AE7"/>
    <w:rsid w:val="005A2E14"/>
    <w:rsid w:val="005A2FDB"/>
    <w:rsid w:val="005A316F"/>
    <w:rsid w:val="005A330B"/>
    <w:rsid w:val="005A355E"/>
    <w:rsid w:val="005A3768"/>
    <w:rsid w:val="005A3873"/>
    <w:rsid w:val="005A39F2"/>
    <w:rsid w:val="005A3A0C"/>
    <w:rsid w:val="005A4832"/>
    <w:rsid w:val="005A4947"/>
    <w:rsid w:val="005A4B4F"/>
    <w:rsid w:val="005A4F75"/>
    <w:rsid w:val="005A58F4"/>
    <w:rsid w:val="005A595C"/>
    <w:rsid w:val="005A5BCB"/>
    <w:rsid w:val="005A619C"/>
    <w:rsid w:val="005A65A6"/>
    <w:rsid w:val="005A6D80"/>
    <w:rsid w:val="005A6E39"/>
    <w:rsid w:val="005A77DD"/>
    <w:rsid w:val="005A7B4F"/>
    <w:rsid w:val="005A7D29"/>
    <w:rsid w:val="005B13FA"/>
    <w:rsid w:val="005B187F"/>
    <w:rsid w:val="005B19B4"/>
    <w:rsid w:val="005B1BB3"/>
    <w:rsid w:val="005B1BE3"/>
    <w:rsid w:val="005B2228"/>
    <w:rsid w:val="005B27C9"/>
    <w:rsid w:val="005B2D9B"/>
    <w:rsid w:val="005B2F7A"/>
    <w:rsid w:val="005B2FE2"/>
    <w:rsid w:val="005B30E9"/>
    <w:rsid w:val="005B3364"/>
    <w:rsid w:val="005B353F"/>
    <w:rsid w:val="005B35AB"/>
    <w:rsid w:val="005B3A7E"/>
    <w:rsid w:val="005B3A93"/>
    <w:rsid w:val="005B3ADA"/>
    <w:rsid w:val="005B4234"/>
    <w:rsid w:val="005B447E"/>
    <w:rsid w:val="005B55FD"/>
    <w:rsid w:val="005B5A4F"/>
    <w:rsid w:val="005B5CC6"/>
    <w:rsid w:val="005B5D4C"/>
    <w:rsid w:val="005B6316"/>
    <w:rsid w:val="005B7343"/>
    <w:rsid w:val="005B73E2"/>
    <w:rsid w:val="005B7A29"/>
    <w:rsid w:val="005B7E96"/>
    <w:rsid w:val="005C096D"/>
    <w:rsid w:val="005C09F1"/>
    <w:rsid w:val="005C0BB8"/>
    <w:rsid w:val="005C0D29"/>
    <w:rsid w:val="005C0E1C"/>
    <w:rsid w:val="005C0EBF"/>
    <w:rsid w:val="005C1476"/>
    <w:rsid w:val="005C158E"/>
    <w:rsid w:val="005C1A16"/>
    <w:rsid w:val="005C22B7"/>
    <w:rsid w:val="005C23AB"/>
    <w:rsid w:val="005C2700"/>
    <w:rsid w:val="005C2849"/>
    <w:rsid w:val="005C2AE7"/>
    <w:rsid w:val="005C2BF8"/>
    <w:rsid w:val="005C306B"/>
    <w:rsid w:val="005C32F3"/>
    <w:rsid w:val="005C34C5"/>
    <w:rsid w:val="005C351D"/>
    <w:rsid w:val="005C3965"/>
    <w:rsid w:val="005C3EE7"/>
    <w:rsid w:val="005C40CB"/>
    <w:rsid w:val="005C4388"/>
    <w:rsid w:val="005C50EF"/>
    <w:rsid w:val="005C5698"/>
    <w:rsid w:val="005C5AA4"/>
    <w:rsid w:val="005C6511"/>
    <w:rsid w:val="005C66F6"/>
    <w:rsid w:val="005C6C76"/>
    <w:rsid w:val="005C6D0C"/>
    <w:rsid w:val="005C6DDF"/>
    <w:rsid w:val="005C77F5"/>
    <w:rsid w:val="005C7F92"/>
    <w:rsid w:val="005D029D"/>
    <w:rsid w:val="005D09DE"/>
    <w:rsid w:val="005D0A18"/>
    <w:rsid w:val="005D0F96"/>
    <w:rsid w:val="005D2169"/>
    <w:rsid w:val="005D2463"/>
    <w:rsid w:val="005D24FF"/>
    <w:rsid w:val="005D26BE"/>
    <w:rsid w:val="005D277E"/>
    <w:rsid w:val="005D34E1"/>
    <w:rsid w:val="005D3741"/>
    <w:rsid w:val="005D39D2"/>
    <w:rsid w:val="005D39F7"/>
    <w:rsid w:val="005D4948"/>
    <w:rsid w:val="005D4D1F"/>
    <w:rsid w:val="005D4E5E"/>
    <w:rsid w:val="005D4E9B"/>
    <w:rsid w:val="005D4FB0"/>
    <w:rsid w:val="005D50AE"/>
    <w:rsid w:val="005D54CB"/>
    <w:rsid w:val="005D5AF9"/>
    <w:rsid w:val="005D634E"/>
    <w:rsid w:val="005D6400"/>
    <w:rsid w:val="005D6C3C"/>
    <w:rsid w:val="005D6FE6"/>
    <w:rsid w:val="005D7A89"/>
    <w:rsid w:val="005D7DB2"/>
    <w:rsid w:val="005D7F40"/>
    <w:rsid w:val="005E0321"/>
    <w:rsid w:val="005E03C4"/>
    <w:rsid w:val="005E0C84"/>
    <w:rsid w:val="005E0E97"/>
    <w:rsid w:val="005E0EFD"/>
    <w:rsid w:val="005E1512"/>
    <w:rsid w:val="005E1C77"/>
    <w:rsid w:val="005E1DDB"/>
    <w:rsid w:val="005E21A8"/>
    <w:rsid w:val="005E22EC"/>
    <w:rsid w:val="005E2598"/>
    <w:rsid w:val="005E2A5B"/>
    <w:rsid w:val="005E2D22"/>
    <w:rsid w:val="005E3470"/>
    <w:rsid w:val="005E3508"/>
    <w:rsid w:val="005E4ABB"/>
    <w:rsid w:val="005E4CAF"/>
    <w:rsid w:val="005E4D3E"/>
    <w:rsid w:val="005E4EA1"/>
    <w:rsid w:val="005E500E"/>
    <w:rsid w:val="005E53D3"/>
    <w:rsid w:val="005E547A"/>
    <w:rsid w:val="005E5593"/>
    <w:rsid w:val="005E579E"/>
    <w:rsid w:val="005E5C9D"/>
    <w:rsid w:val="005E5E0D"/>
    <w:rsid w:val="005E61AE"/>
    <w:rsid w:val="005E6565"/>
    <w:rsid w:val="005E68CF"/>
    <w:rsid w:val="005E7045"/>
    <w:rsid w:val="005E7406"/>
    <w:rsid w:val="005E761D"/>
    <w:rsid w:val="005E7689"/>
    <w:rsid w:val="005F0131"/>
    <w:rsid w:val="005F0802"/>
    <w:rsid w:val="005F0BAA"/>
    <w:rsid w:val="005F1353"/>
    <w:rsid w:val="005F1578"/>
    <w:rsid w:val="005F1730"/>
    <w:rsid w:val="005F17F0"/>
    <w:rsid w:val="005F197A"/>
    <w:rsid w:val="005F1B1F"/>
    <w:rsid w:val="005F24AB"/>
    <w:rsid w:val="005F2D70"/>
    <w:rsid w:val="005F33E5"/>
    <w:rsid w:val="005F42C5"/>
    <w:rsid w:val="005F459C"/>
    <w:rsid w:val="005F4FC1"/>
    <w:rsid w:val="005F554C"/>
    <w:rsid w:val="005F5B2C"/>
    <w:rsid w:val="005F5CCA"/>
    <w:rsid w:val="005F65A3"/>
    <w:rsid w:val="005F6BA9"/>
    <w:rsid w:val="005F718A"/>
    <w:rsid w:val="005F7449"/>
    <w:rsid w:val="006000E6"/>
    <w:rsid w:val="00600899"/>
    <w:rsid w:val="00600C4C"/>
    <w:rsid w:val="006010CE"/>
    <w:rsid w:val="00601184"/>
    <w:rsid w:val="00601425"/>
    <w:rsid w:val="00601F23"/>
    <w:rsid w:val="00602145"/>
    <w:rsid w:val="006023C9"/>
    <w:rsid w:val="006029D7"/>
    <w:rsid w:val="00602C54"/>
    <w:rsid w:val="006031CB"/>
    <w:rsid w:val="006038B0"/>
    <w:rsid w:val="00603942"/>
    <w:rsid w:val="00603AB8"/>
    <w:rsid w:val="00603AFD"/>
    <w:rsid w:val="00603C23"/>
    <w:rsid w:val="006042BB"/>
    <w:rsid w:val="00604592"/>
    <w:rsid w:val="00604882"/>
    <w:rsid w:val="00604AA9"/>
    <w:rsid w:val="006052D9"/>
    <w:rsid w:val="00605C36"/>
    <w:rsid w:val="00605D4E"/>
    <w:rsid w:val="00606615"/>
    <w:rsid w:val="00606DFC"/>
    <w:rsid w:val="00607008"/>
    <w:rsid w:val="006072DB"/>
    <w:rsid w:val="006077F3"/>
    <w:rsid w:val="00610313"/>
    <w:rsid w:val="006112FA"/>
    <w:rsid w:val="00611496"/>
    <w:rsid w:val="00611650"/>
    <w:rsid w:val="0061174A"/>
    <w:rsid w:val="006117EF"/>
    <w:rsid w:val="006118DF"/>
    <w:rsid w:val="00612C48"/>
    <w:rsid w:val="00612D90"/>
    <w:rsid w:val="006138ED"/>
    <w:rsid w:val="006139B6"/>
    <w:rsid w:val="006141BC"/>
    <w:rsid w:val="00614432"/>
    <w:rsid w:val="006146FC"/>
    <w:rsid w:val="006149F4"/>
    <w:rsid w:val="00614A12"/>
    <w:rsid w:val="00614DD2"/>
    <w:rsid w:val="006153B9"/>
    <w:rsid w:val="00615707"/>
    <w:rsid w:val="00615AA2"/>
    <w:rsid w:val="00615C87"/>
    <w:rsid w:val="00615D71"/>
    <w:rsid w:val="006162D7"/>
    <w:rsid w:val="00616310"/>
    <w:rsid w:val="006169F0"/>
    <w:rsid w:val="00616C51"/>
    <w:rsid w:val="00616DCC"/>
    <w:rsid w:val="00616E79"/>
    <w:rsid w:val="0061723A"/>
    <w:rsid w:val="00617979"/>
    <w:rsid w:val="00620999"/>
    <w:rsid w:val="006209AD"/>
    <w:rsid w:val="00620A12"/>
    <w:rsid w:val="00620A7D"/>
    <w:rsid w:val="00620EBD"/>
    <w:rsid w:val="006210AB"/>
    <w:rsid w:val="00621321"/>
    <w:rsid w:val="00621619"/>
    <w:rsid w:val="0062166B"/>
    <w:rsid w:val="00621AC4"/>
    <w:rsid w:val="00621D75"/>
    <w:rsid w:val="00621DE1"/>
    <w:rsid w:val="006225FC"/>
    <w:rsid w:val="0062261D"/>
    <w:rsid w:val="0062279F"/>
    <w:rsid w:val="006228C1"/>
    <w:rsid w:val="00622F72"/>
    <w:rsid w:val="0062366B"/>
    <w:rsid w:val="00623BF0"/>
    <w:rsid w:val="00623C7C"/>
    <w:rsid w:val="00623DCD"/>
    <w:rsid w:val="0062441B"/>
    <w:rsid w:val="006245F1"/>
    <w:rsid w:val="00624A4D"/>
    <w:rsid w:val="0062659D"/>
    <w:rsid w:val="00626895"/>
    <w:rsid w:val="00626D3E"/>
    <w:rsid w:val="006270E9"/>
    <w:rsid w:val="00627341"/>
    <w:rsid w:val="0062743A"/>
    <w:rsid w:val="00627B64"/>
    <w:rsid w:val="00630382"/>
    <w:rsid w:val="006303C5"/>
    <w:rsid w:val="00630589"/>
    <w:rsid w:val="00631054"/>
    <w:rsid w:val="00631505"/>
    <w:rsid w:val="006317EB"/>
    <w:rsid w:val="00631B14"/>
    <w:rsid w:val="006321C0"/>
    <w:rsid w:val="00632660"/>
    <w:rsid w:val="00632823"/>
    <w:rsid w:val="006329F6"/>
    <w:rsid w:val="006330BB"/>
    <w:rsid w:val="0063416F"/>
    <w:rsid w:val="006345D0"/>
    <w:rsid w:val="00634C3A"/>
    <w:rsid w:val="006352DB"/>
    <w:rsid w:val="0063591C"/>
    <w:rsid w:val="00635EAA"/>
    <w:rsid w:val="006367EC"/>
    <w:rsid w:val="00637197"/>
    <w:rsid w:val="00637917"/>
    <w:rsid w:val="00637A03"/>
    <w:rsid w:val="00637EFF"/>
    <w:rsid w:val="00637F1A"/>
    <w:rsid w:val="00637F25"/>
    <w:rsid w:val="00640728"/>
    <w:rsid w:val="00640A18"/>
    <w:rsid w:val="00641663"/>
    <w:rsid w:val="006418F3"/>
    <w:rsid w:val="00641D58"/>
    <w:rsid w:val="00641FF7"/>
    <w:rsid w:val="00642141"/>
    <w:rsid w:val="006421AE"/>
    <w:rsid w:val="0064301B"/>
    <w:rsid w:val="00643489"/>
    <w:rsid w:val="006435A1"/>
    <w:rsid w:val="006438ED"/>
    <w:rsid w:val="00645279"/>
    <w:rsid w:val="00645527"/>
    <w:rsid w:val="006458A1"/>
    <w:rsid w:val="00645A23"/>
    <w:rsid w:val="00645D49"/>
    <w:rsid w:val="00645DE6"/>
    <w:rsid w:val="006462DF"/>
    <w:rsid w:val="006467F4"/>
    <w:rsid w:val="00646A22"/>
    <w:rsid w:val="00646CFC"/>
    <w:rsid w:val="00646D6D"/>
    <w:rsid w:val="006471E7"/>
    <w:rsid w:val="00647803"/>
    <w:rsid w:val="0064781B"/>
    <w:rsid w:val="00650B7B"/>
    <w:rsid w:val="00650C22"/>
    <w:rsid w:val="00651040"/>
    <w:rsid w:val="006512F3"/>
    <w:rsid w:val="00651332"/>
    <w:rsid w:val="00651850"/>
    <w:rsid w:val="00651D5D"/>
    <w:rsid w:val="00652273"/>
    <w:rsid w:val="00652A9F"/>
    <w:rsid w:val="00652FCB"/>
    <w:rsid w:val="00653726"/>
    <w:rsid w:val="0065380D"/>
    <w:rsid w:val="00653915"/>
    <w:rsid w:val="00653ABD"/>
    <w:rsid w:val="00653CB1"/>
    <w:rsid w:val="00653E22"/>
    <w:rsid w:val="006547BE"/>
    <w:rsid w:val="00654AFC"/>
    <w:rsid w:val="00654D4B"/>
    <w:rsid w:val="006551FC"/>
    <w:rsid w:val="0065555C"/>
    <w:rsid w:val="006559C9"/>
    <w:rsid w:val="00655C43"/>
    <w:rsid w:val="00655D9B"/>
    <w:rsid w:val="00656AF2"/>
    <w:rsid w:val="00657E2D"/>
    <w:rsid w:val="00660541"/>
    <w:rsid w:val="00660E33"/>
    <w:rsid w:val="006614E9"/>
    <w:rsid w:val="00661BC5"/>
    <w:rsid w:val="00661D8A"/>
    <w:rsid w:val="00662BCB"/>
    <w:rsid w:val="00662F6A"/>
    <w:rsid w:val="00663122"/>
    <w:rsid w:val="00663330"/>
    <w:rsid w:val="0066344B"/>
    <w:rsid w:val="0066353E"/>
    <w:rsid w:val="0066396E"/>
    <w:rsid w:val="00663FD3"/>
    <w:rsid w:val="00663FEF"/>
    <w:rsid w:val="00664749"/>
    <w:rsid w:val="0066496D"/>
    <w:rsid w:val="00665960"/>
    <w:rsid w:val="00665E64"/>
    <w:rsid w:val="006668DB"/>
    <w:rsid w:val="00666C4E"/>
    <w:rsid w:val="00667481"/>
    <w:rsid w:val="006675BB"/>
    <w:rsid w:val="006678FC"/>
    <w:rsid w:val="006679DC"/>
    <w:rsid w:val="00667AC8"/>
    <w:rsid w:val="00670246"/>
    <w:rsid w:val="006702EC"/>
    <w:rsid w:val="00670352"/>
    <w:rsid w:val="00670D4D"/>
    <w:rsid w:val="00670D67"/>
    <w:rsid w:val="00671D70"/>
    <w:rsid w:val="0067222E"/>
    <w:rsid w:val="00672395"/>
    <w:rsid w:val="006723D8"/>
    <w:rsid w:val="006729E5"/>
    <w:rsid w:val="00672A1B"/>
    <w:rsid w:val="00672B73"/>
    <w:rsid w:val="006734F7"/>
    <w:rsid w:val="00673F3D"/>
    <w:rsid w:val="00674028"/>
    <w:rsid w:val="006740B9"/>
    <w:rsid w:val="006740BF"/>
    <w:rsid w:val="00674BC5"/>
    <w:rsid w:val="00674CBB"/>
    <w:rsid w:val="006753C0"/>
    <w:rsid w:val="0067584E"/>
    <w:rsid w:val="00675879"/>
    <w:rsid w:val="006758CD"/>
    <w:rsid w:val="00676565"/>
    <w:rsid w:val="0067656C"/>
    <w:rsid w:val="006767D5"/>
    <w:rsid w:val="00676D69"/>
    <w:rsid w:val="00676E3C"/>
    <w:rsid w:val="0067735A"/>
    <w:rsid w:val="006775DF"/>
    <w:rsid w:val="006776E3"/>
    <w:rsid w:val="00677C07"/>
    <w:rsid w:val="006802BC"/>
    <w:rsid w:val="00680FAD"/>
    <w:rsid w:val="00681512"/>
    <w:rsid w:val="00681830"/>
    <w:rsid w:val="00682838"/>
    <w:rsid w:val="00682DA8"/>
    <w:rsid w:val="00683ABC"/>
    <w:rsid w:val="00683F3D"/>
    <w:rsid w:val="00684C3B"/>
    <w:rsid w:val="00684ED7"/>
    <w:rsid w:val="00685DB1"/>
    <w:rsid w:val="00685FA5"/>
    <w:rsid w:val="00686053"/>
    <w:rsid w:val="00686090"/>
    <w:rsid w:val="0068621A"/>
    <w:rsid w:val="0068636F"/>
    <w:rsid w:val="006877FD"/>
    <w:rsid w:val="00687892"/>
    <w:rsid w:val="00687CD4"/>
    <w:rsid w:val="00690516"/>
    <w:rsid w:val="006908F8"/>
    <w:rsid w:val="00691915"/>
    <w:rsid w:val="00691BF0"/>
    <w:rsid w:val="00691DA0"/>
    <w:rsid w:val="006928AF"/>
    <w:rsid w:val="00693283"/>
    <w:rsid w:val="00693754"/>
    <w:rsid w:val="00693B3F"/>
    <w:rsid w:val="00694182"/>
    <w:rsid w:val="006943F0"/>
    <w:rsid w:val="00694798"/>
    <w:rsid w:val="006948CA"/>
    <w:rsid w:val="00694B04"/>
    <w:rsid w:val="00694B19"/>
    <w:rsid w:val="00694B3C"/>
    <w:rsid w:val="00694EC3"/>
    <w:rsid w:val="00695185"/>
    <w:rsid w:val="00695380"/>
    <w:rsid w:val="00696394"/>
    <w:rsid w:val="00696638"/>
    <w:rsid w:val="00696961"/>
    <w:rsid w:val="00696A51"/>
    <w:rsid w:val="006971BA"/>
    <w:rsid w:val="0069733F"/>
    <w:rsid w:val="006973AC"/>
    <w:rsid w:val="00697F5C"/>
    <w:rsid w:val="006A0019"/>
    <w:rsid w:val="006A06C6"/>
    <w:rsid w:val="006A0A54"/>
    <w:rsid w:val="006A0B69"/>
    <w:rsid w:val="006A0C82"/>
    <w:rsid w:val="006A18D6"/>
    <w:rsid w:val="006A1E19"/>
    <w:rsid w:val="006A1E86"/>
    <w:rsid w:val="006A2639"/>
    <w:rsid w:val="006A2995"/>
    <w:rsid w:val="006A2DED"/>
    <w:rsid w:val="006A2F72"/>
    <w:rsid w:val="006A365A"/>
    <w:rsid w:val="006A3B94"/>
    <w:rsid w:val="006A3BD8"/>
    <w:rsid w:val="006A3C45"/>
    <w:rsid w:val="006A3E5C"/>
    <w:rsid w:val="006A3F07"/>
    <w:rsid w:val="006A4094"/>
    <w:rsid w:val="006A478B"/>
    <w:rsid w:val="006A4893"/>
    <w:rsid w:val="006A50E6"/>
    <w:rsid w:val="006A5974"/>
    <w:rsid w:val="006A676D"/>
    <w:rsid w:val="006A706E"/>
    <w:rsid w:val="006A7F1E"/>
    <w:rsid w:val="006B01B1"/>
    <w:rsid w:val="006B033F"/>
    <w:rsid w:val="006B0ABB"/>
    <w:rsid w:val="006B0C2A"/>
    <w:rsid w:val="006B0C5A"/>
    <w:rsid w:val="006B0F5B"/>
    <w:rsid w:val="006B1096"/>
    <w:rsid w:val="006B1418"/>
    <w:rsid w:val="006B1574"/>
    <w:rsid w:val="006B1B8E"/>
    <w:rsid w:val="006B22B0"/>
    <w:rsid w:val="006B3FB8"/>
    <w:rsid w:val="006B4525"/>
    <w:rsid w:val="006B466F"/>
    <w:rsid w:val="006B4E7C"/>
    <w:rsid w:val="006B4F94"/>
    <w:rsid w:val="006B51A4"/>
    <w:rsid w:val="006B539D"/>
    <w:rsid w:val="006B5C86"/>
    <w:rsid w:val="006B6715"/>
    <w:rsid w:val="006B6B3C"/>
    <w:rsid w:val="006B7468"/>
    <w:rsid w:val="006B7639"/>
    <w:rsid w:val="006B7863"/>
    <w:rsid w:val="006B7C59"/>
    <w:rsid w:val="006B7D1E"/>
    <w:rsid w:val="006C08B7"/>
    <w:rsid w:val="006C0920"/>
    <w:rsid w:val="006C09C2"/>
    <w:rsid w:val="006C12C9"/>
    <w:rsid w:val="006C17DF"/>
    <w:rsid w:val="006C211A"/>
    <w:rsid w:val="006C2392"/>
    <w:rsid w:val="006C2717"/>
    <w:rsid w:val="006C2D3F"/>
    <w:rsid w:val="006C36ED"/>
    <w:rsid w:val="006C3BF4"/>
    <w:rsid w:val="006C3D28"/>
    <w:rsid w:val="006C3EB6"/>
    <w:rsid w:val="006C3EC1"/>
    <w:rsid w:val="006C4277"/>
    <w:rsid w:val="006C4543"/>
    <w:rsid w:val="006C4B44"/>
    <w:rsid w:val="006C4CBF"/>
    <w:rsid w:val="006C54B3"/>
    <w:rsid w:val="006C553A"/>
    <w:rsid w:val="006C5648"/>
    <w:rsid w:val="006C63B4"/>
    <w:rsid w:val="006C6BE7"/>
    <w:rsid w:val="006C7380"/>
    <w:rsid w:val="006C77B1"/>
    <w:rsid w:val="006C7DA1"/>
    <w:rsid w:val="006D0873"/>
    <w:rsid w:val="006D09C4"/>
    <w:rsid w:val="006D0BFA"/>
    <w:rsid w:val="006D1043"/>
    <w:rsid w:val="006D127E"/>
    <w:rsid w:val="006D1584"/>
    <w:rsid w:val="006D1EBA"/>
    <w:rsid w:val="006D2186"/>
    <w:rsid w:val="006D231D"/>
    <w:rsid w:val="006D2601"/>
    <w:rsid w:val="006D26FB"/>
    <w:rsid w:val="006D2D51"/>
    <w:rsid w:val="006D38BA"/>
    <w:rsid w:val="006D3932"/>
    <w:rsid w:val="006D4BCC"/>
    <w:rsid w:val="006D4C33"/>
    <w:rsid w:val="006D4D95"/>
    <w:rsid w:val="006D5353"/>
    <w:rsid w:val="006D55A1"/>
    <w:rsid w:val="006D5817"/>
    <w:rsid w:val="006D5E8D"/>
    <w:rsid w:val="006D5F81"/>
    <w:rsid w:val="006D60F5"/>
    <w:rsid w:val="006D6158"/>
    <w:rsid w:val="006D62B1"/>
    <w:rsid w:val="006D6446"/>
    <w:rsid w:val="006D66C1"/>
    <w:rsid w:val="006D677C"/>
    <w:rsid w:val="006D6BD0"/>
    <w:rsid w:val="006D6E83"/>
    <w:rsid w:val="006D6F75"/>
    <w:rsid w:val="006D70CB"/>
    <w:rsid w:val="006D71C9"/>
    <w:rsid w:val="006D7361"/>
    <w:rsid w:val="006D7378"/>
    <w:rsid w:val="006D7935"/>
    <w:rsid w:val="006E031A"/>
    <w:rsid w:val="006E0646"/>
    <w:rsid w:val="006E0B5F"/>
    <w:rsid w:val="006E0BA6"/>
    <w:rsid w:val="006E0E25"/>
    <w:rsid w:val="006E1102"/>
    <w:rsid w:val="006E1480"/>
    <w:rsid w:val="006E1617"/>
    <w:rsid w:val="006E1683"/>
    <w:rsid w:val="006E1DDA"/>
    <w:rsid w:val="006E2005"/>
    <w:rsid w:val="006E23A3"/>
    <w:rsid w:val="006E37EE"/>
    <w:rsid w:val="006E3C3F"/>
    <w:rsid w:val="006E3FDC"/>
    <w:rsid w:val="006E4397"/>
    <w:rsid w:val="006E48A7"/>
    <w:rsid w:val="006E491A"/>
    <w:rsid w:val="006E4BF5"/>
    <w:rsid w:val="006E5346"/>
    <w:rsid w:val="006E56EF"/>
    <w:rsid w:val="006E5CF5"/>
    <w:rsid w:val="006E60D1"/>
    <w:rsid w:val="006E6231"/>
    <w:rsid w:val="006E62D1"/>
    <w:rsid w:val="006E682A"/>
    <w:rsid w:val="006E6A2C"/>
    <w:rsid w:val="006E70A7"/>
    <w:rsid w:val="006E7457"/>
    <w:rsid w:val="006E7B69"/>
    <w:rsid w:val="006F06EA"/>
    <w:rsid w:val="006F1729"/>
    <w:rsid w:val="006F184A"/>
    <w:rsid w:val="006F1A2C"/>
    <w:rsid w:val="006F1A86"/>
    <w:rsid w:val="006F3BDC"/>
    <w:rsid w:val="006F3C16"/>
    <w:rsid w:val="006F43DD"/>
    <w:rsid w:val="006F4928"/>
    <w:rsid w:val="006F4AA5"/>
    <w:rsid w:val="006F645D"/>
    <w:rsid w:val="006F6B7B"/>
    <w:rsid w:val="006F6C70"/>
    <w:rsid w:val="006F6D47"/>
    <w:rsid w:val="006F716C"/>
    <w:rsid w:val="006F73B6"/>
    <w:rsid w:val="006F797B"/>
    <w:rsid w:val="0070014B"/>
    <w:rsid w:val="0070042E"/>
    <w:rsid w:val="00700AC8"/>
    <w:rsid w:val="00700E56"/>
    <w:rsid w:val="00700E82"/>
    <w:rsid w:val="0070140E"/>
    <w:rsid w:val="00701B4B"/>
    <w:rsid w:val="00701B9F"/>
    <w:rsid w:val="00701D85"/>
    <w:rsid w:val="00701FE6"/>
    <w:rsid w:val="0070221D"/>
    <w:rsid w:val="00703220"/>
    <w:rsid w:val="00703280"/>
    <w:rsid w:val="007037D4"/>
    <w:rsid w:val="00703C7B"/>
    <w:rsid w:val="00703F10"/>
    <w:rsid w:val="007045E2"/>
    <w:rsid w:val="00704D3D"/>
    <w:rsid w:val="00704FE8"/>
    <w:rsid w:val="00705111"/>
    <w:rsid w:val="0070663F"/>
    <w:rsid w:val="00706E2F"/>
    <w:rsid w:val="0070791A"/>
    <w:rsid w:val="00707E2A"/>
    <w:rsid w:val="00707E5E"/>
    <w:rsid w:val="0071066B"/>
    <w:rsid w:val="00710773"/>
    <w:rsid w:val="00710795"/>
    <w:rsid w:val="00710CFF"/>
    <w:rsid w:val="00710F4A"/>
    <w:rsid w:val="00710F5C"/>
    <w:rsid w:val="007111C3"/>
    <w:rsid w:val="007112F5"/>
    <w:rsid w:val="00711402"/>
    <w:rsid w:val="007116C6"/>
    <w:rsid w:val="00711B39"/>
    <w:rsid w:val="00711C67"/>
    <w:rsid w:val="00712700"/>
    <w:rsid w:val="00712884"/>
    <w:rsid w:val="0071295C"/>
    <w:rsid w:val="00712976"/>
    <w:rsid w:val="00713026"/>
    <w:rsid w:val="00713731"/>
    <w:rsid w:val="00713856"/>
    <w:rsid w:val="00713D00"/>
    <w:rsid w:val="00714053"/>
    <w:rsid w:val="007141A7"/>
    <w:rsid w:val="007143F4"/>
    <w:rsid w:val="007148D3"/>
    <w:rsid w:val="00714AC4"/>
    <w:rsid w:val="007153A5"/>
    <w:rsid w:val="00715C9D"/>
    <w:rsid w:val="00715DD9"/>
    <w:rsid w:val="007161D4"/>
    <w:rsid w:val="00716F1E"/>
    <w:rsid w:val="0071743B"/>
    <w:rsid w:val="0071752A"/>
    <w:rsid w:val="00720468"/>
    <w:rsid w:val="00720910"/>
    <w:rsid w:val="00721456"/>
    <w:rsid w:val="00721E0C"/>
    <w:rsid w:val="007220FE"/>
    <w:rsid w:val="007223A8"/>
    <w:rsid w:val="00722533"/>
    <w:rsid w:val="00722D2B"/>
    <w:rsid w:val="00722E38"/>
    <w:rsid w:val="00722F54"/>
    <w:rsid w:val="007235D1"/>
    <w:rsid w:val="007237A9"/>
    <w:rsid w:val="00725060"/>
    <w:rsid w:val="007257CD"/>
    <w:rsid w:val="00725E65"/>
    <w:rsid w:val="00725F6E"/>
    <w:rsid w:val="0072637F"/>
    <w:rsid w:val="0072669A"/>
    <w:rsid w:val="007273C8"/>
    <w:rsid w:val="0072771F"/>
    <w:rsid w:val="00730081"/>
    <w:rsid w:val="007308D2"/>
    <w:rsid w:val="00730F3E"/>
    <w:rsid w:val="00731142"/>
    <w:rsid w:val="00732109"/>
    <w:rsid w:val="0073240D"/>
    <w:rsid w:val="00732A19"/>
    <w:rsid w:val="00732C5B"/>
    <w:rsid w:val="00733336"/>
    <w:rsid w:val="00733827"/>
    <w:rsid w:val="007341EB"/>
    <w:rsid w:val="0073590B"/>
    <w:rsid w:val="00736B1A"/>
    <w:rsid w:val="00736E62"/>
    <w:rsid w:val="00737019"/>
    <w:rsid w:val="007371C5"/>
    <w:rsid w:val="00737272"/>
    <w:rsid w:val="00737527"/>
    <w:rsid w:val="0073786A"/>
    <w:rsid w:val="007378D3"/>
    <w:rsid w:val="00737D00"/>
    <w:rsid w:val="00740C72"/>
    <w:rsid w:val="00740CF4"/>
    <w:rsid w:val="00740D74"/>
    <w:rsid w:val="00740EF8"/>
    <w:rsid w:val="00741985"/>
    <w:rsid w:val="00741A29"/>
    <w:rsid w:val="00741DF5"/>
    <w:rsid w:val="00741E47"/>
    <w:rsid w:val="007429FA"/>
    <w:rsid w:val="00742E60"/>
    <w:rsid w:val="0074324E"/>
    <w:rsid w:val="00743AC8"/>
    <w:rsid w:val="00743D47"/>
    <w:rsid w:val="00744095"/>
    <w:rsid w:val="007442B2"/>
    <w:rsid w:val="0074438E"/>
    <w:rsid w:val="007447C6"/>
    <w:rsid w:val="007448C1"/>
    <w:rsid w:val="007449B2"/>
    <w:rsid w:val="007449C7"/>
    <w:rsid w:val="00744FD1"/>
    <w:rsid w:val="00745C27"/>
    <w:rsid w:val="00745E56"/>
    <w:rsid w:val="00746184"/>
    <w:rsid w:val="007462FE"/>
    <w:rsid w:val="00746520"/>
    <w:rsid w:val="007466BE"/>
    <w:rsid w:val="007469ED"/>
    <w:rsid w:val="007471E8"/>
    <w:rsid w:val="007476B4"/>
    <w:rsid w:val="00747D28"/>
    <w:rsid w:val="00747DAF"/>
    <w:rsid w:val="00747F36"/>
    <w:rsid w:val="007500B8"/>
    <w:rsid w:val="00750B84"/>
    <w:rsid w:val="00750F9F"/>
    <w:rsid w:val="0075102E"/>
    <w:rsid w:val="00751043"/>
    <w:rsid w:val="00751161"/>
    <w:rsid w:val="007511D2"/>
    <w:rsid w:val="00751E53"/>
    <w:rsid w:val="00752946"/>
    <w:rsid w:val="007533AB"/>
    <w:rsid w:val="00753ADB"/>
    <w:rsid w:val="00753ED2"/>
    <w:rsid w:val="00754683"/>
    <w:rsid w:val="007548A2"/>
    <w:rsid w:val="00755887"/>
    <w:rsid w:val="007559A1"/>
    <w:rsid w:val="0075622D"/>
    <w:rsid w:val="00756686"/>
    <w:rsid w:val="007566C8"/>
    <w:rsid w:val="00756CA4"/>
    <w:rsid w:val="00757209"/>
    <w:rsid w:val="00757379"/>
    <w:rsid w:val="00757CAE"/>
    <w:rsid w:val="007601CB"/>
    <w:rsid w:val="0076028F"/>
    <w:rsid w:val="00760767"/>
    <w:rsid w:val="00760844"/>
    <w:rsid w:val="007608D2"/>
    <w:rsid w:val="0076095A"/>
    <w:rsid w:val="00761766"/>
    <w:rsid w:val="007617E5"/>
    <w:rsid w:val="00761DC2"/>
    <w:rsid w:val="007625E8"/>
    <w:rsid w:val="00762BDD"/>
    <w:rsid w:val="00762F83"/>
    <w:rsid w:val="00763BEE"/>
    <w:rsid w:val="0076431F"/>
    <w:rsid w:val="00764437"/>
    <w:rsid w:val="00765044"/>
    <w:rsid w:val="00765553"/>
    <w:rsid w:val="007657E9"/>
    <w:rsid w:val="00766069"/>
    <w:rsid w:val="007660F1"/>
    <w:rsid w:val="007661FC"/>
    <w:rsid w:val="007663BD"/>
    <w:rsid w:val="0076675F"/>
    <w:rsid w:val="0076685C"/>
    <w:rsid w:val="007668A1"/>
    <w:rsid w:val="007668DD"/>
    <w:rsid w:val="007671B2"/>
    <w:rsid w:val="00767321"/>
    <w:rsid w:val="00767B6B"/>
    <w:rsid w:val="00770ACE"/>
    <w:rsid w:val="00770D43"/>
    <w:rsid w:val="00770F1D"/>
    <w:rsid w:val="00771085"/>
    <w:rsid w:val="0077108C"/>
    <w:rsid w:val="00771881"/>
    <w:rsid w:val="00771E20"/>
    <w:rsid w:val="007723DC"/>
    <w:rsid w:val="00772EA2"/>
    <w:rsid w:val="007732C0"/>
    <w:rsid w:val="007734F0"/>
    <w:rsid w:val="00773B25"/>
    <w:rsid w:val="007740CF"/>
    <w:rsid w:val="00774199"/>
    <w:rsid w:val="00774581"/>
    <w:rsid w:val="0077465B"/>
    <w:rsid w:val="007749AE"/>
    <w:rsid w:val="00774DD6"/>
    <w:rsid w:val="007754F5"/>
    <w:rsid w:val="00775BD9"/>
    <w:rsid w:val="00775CC3"/>
    <w:rsid w:val="00775F7A"/>
    <w:rsid w:val="007761BD"/>
    <w:rsid w:val="0077637F"/>
    <w:rsid w:val="00776902"/>
    <w:rsid w:val="00776A8D"/>
    <w:rsid w:val="0077710F"/>
    <w:rsid w:val="00777457"/>
    <w:rsid w:val="00777595"/>
    <w:rsid w:val="007777CF"/>
    <w:rsid w:val="007777DD"/>
    <w:rsid w:val="00777F86"/>
    <w:rsid w:val="0078064E"/>
    <w:rsid w:val="007806CB"/>
    <w:rsid w:val="00780C4D"/>
    <w:rsid w:val="0078146E"/>
    <w:rsid w:val="0078185E"/>
    <w:rsid w:val="00781B03"/>
    <w:rsid w:val="00781BDE"/>
    <w:rsid w:val="00781F1F"/>
    <w:rsid w:val="007822E6"/>
    <w:rsid w:val="007829A3"/>
    <w:rsid w:val="00783079"/>
    <w:rsid w:val="00783715"/>
    <w:rsid w:val="00783733"/>
    <w:rsid w:val="00783D04"/>
    <w:rsid w:val="00783F77"/>
    <w:rsid w:val="00784331"/>
    <w:rsid w:val="0078450B"/>
    <w:rsid w:val="0078474D"/>
    <w:rsid w:val="007852D8"/>
    <w:rsid w:val="007858CC"/>
    <w:rsid w:val="00785D9B"/>
    <w:rsid w:val="007861E3"/>
    <w:rsid w:val="007863C7"/>
    <w:rsid w:val="007865BC"/>
    <w:rsid w:val="00786D6B"/>
    <w:rsid w:val="007875A8"/>
    <w:rsid w:val="00787EFA"/>
    <w:rsid w:val="007907CD"/>
    <w:rsid w:val="007907DE"/>
    <w:rsid w:val="00790988"/>
    <w:rsid w:val="007910C5"/>
    <w:rsid w:val="007911FC"/>
    <w:rsid w:val="00791976"/>
    <w:rsid w:val="00791B2D"/>
    <w:rsid w:val="00791D25"/>
    <w:rsid w:val="007922F2"/>
    <w:rsid w:val="00792668"/>
    <w:rsid w:val="00793494"/>
    <w:rsid w:val="00793A32"/>
    <w:rsid w:val="00793B86"/>
    <w:rsid w:val="007942AC"/>
    <w:rsid w:val="00795B07"/>
    <w:rsid w:val="00795B7C"/>
    <w:rsid w:val="00795DF4"/>
    <w:rsid w:val="00795F5C"/>
    <w:rsid w:val="00795FE7"/>
    <w:rsid w:val="00796170"/>
    <w:rsid w:val="00797039"/>
    <w:rsid w:val="00797109"/>
    <w:rsid w:val="00797558"/>
    <w:rsid w:val="007976FE"/>
    <w:rsid w:val="007A0065"/>
    <w:rsid w:val="007A0096"/>
    <w:rsid w:val="007A0BFA"/>
    <w:rsid w:val="007A0E77"/>
    <w:rsid w:val="007A1D12"/>
    <w:rsid w:val="007A1F16"/>
    <w:rsid w:val="007A2252"/>
    <w:rsid w:val="007A2605"/>
    <w:rsid w:val="007A355A"/>
    <w:rsid w:val="007A407C"/>
    <w:rsid w:val="007A4299"/>
    <w:rsid w:val="007A4DEE"/>
    <w:rsid w:val="007A5399"/>
    <w:rsid w:val="007A5424"/>
    <w:rsid w:val="007A57F5"/>
    <w:rsid w:val="007A5EFC"/>
    <w:rsid w:val="007A65C6"/>
    <w:rsid w:val="007A6E8C"/>
    <w:rsid w:val="007A7829"/>
    <w:rsid w:val="007B0EF0"/>
    <w:rsid w:val="007B0FEC"/>
    <w:rsid w:val="007B1298"/>
    <w:rsid w:val="007B14BB"/>
    <w:rsid w:val="007B177B"/>
    <w:rsid w:val="007B18BE"/>
    <w:rsid w:val="007B1D6A"/>
    <w:rsid w:val="007B2345"/>
    <w:rsid w:val="007B2523"/>
    <w:rsid w:val="007B2BB8"/>
    <w:rsid w:val="007B2FE6"/>
    <w:rsid w:val="007B3E70"/>
    <w:rsid w:val="007B4F21"/>
    <w:rsid w:val="007B526B"/>
    <w:rsid w:val="007B5B5B"/>
    <w:rsid w:val="007B5B66"/>
    <w:rsid w:val="007B5DFA"/>
    <w:rsid w:val="007B6050"/>
    <w:rsid w:val="007B6066"/>
    <w:rsid w:val="007B64B8"/>
    <w:rsid w:val="007B679B"/>
    <w:rsid w:val="007B6C3A"/>
    <w:rsid w:val="007B6D34"/>
    <w:rsid w:val="007B730C"/>
    <w:rsid w:val="007B7B41"/>
    <w:rsid w:val="007C195F"/>
    <w:rsid w:val="007C1962"/>
    <w:rsid w:val="007C2002"/>
    <w:rsid w:val="007C237B"/>
    <w:rsid w:val="007C2393"/>
    <w:rsid w:val="007C2719"/>
    <w:rsid w:val="007C293B"/>
    <w:rsid w:val="007C2D29"/>
    <w:rsid w:val="007C2F61"/>
    <w:rsid w:val="007C2F64"/>
    <w:rsid w:val="007C304D"/>
    <w:rsid w:val="007C3131"/>
    <w:rsid w:val="007C344D"/>
    <w:rsid w:val="007C3F5B"/>
    <w:rsid w:val="007C41BC"/>
    <w:rsid w:val="007C4A47"/>
    <w:rsid w:val="007C4F8C"/>
    <w:rsid w:val="007C5A2C"/>
    <w:rsid w:val="007C5D05"/>
    <w:rsid w:val="007C6134"/>
    <w:rsid w:val="007C65DA"/>
    <w:rsid w:val="007C68A9"/>
    <w:rsid w:val="007C6C4A"/>
    <w:rsid w:val="007C73AD"/>
    <w:rsid w:val="007C7BA6"/>
    <w:rsid w:val="007D0A08"/>
    <w:rsid w:val="007D0F93"/>
    <w:rsid w:val="007D1448"/>
    <w:rsid w:val="007D1DEB"/>
    <w:rsid w:val="007D1FDD"/>
    <w:rsid w:val="007D2076"/>
    <w:rsid w:val="007D216C"/>
    <w:rsid w:val="007D2542"/>
    <w:rsid w:val="007D2F6A"/>
    <w:rsid w:val="007D3270"/>
    <w:rsid w:val="007D3377"/>
    <w:rsid w:val="007D3649"/>
    <w:rsid w:val="007D37B7"/>
    <w:rsid w:val="007D4C6F"/>
    <w:rsid w:val="007D5903"/>
    <w:rsid w:val="007D6075"/>
    <w:rsid w:val="007D62FF"/>
    <w:rsid w:val="007D64F4"/>
    <w:rsid w:val="007D6504"/>
    <w:rsid w:val="007D6912"/>
    <w:rsid w:val="007D6921"/>
    <w:rsid w:val="007D6D9B"/>
    <w:rsid w:val="007D716F"/>
    <w:rsid w:val="007D7390"/>
    <w:rsid w:val="007D79B6"/>
    <w:rsid w:val="007D7E3A"/>
    <w:rsid w:val="007D7E6E"/>
    <w:rsid w:val="007D7ED7"/>
    <w:rsid w:val="007E00FA"/>
    <w:rsid w:val="007E0564"/>
    <w:rsid w:val="007E0BAF"/>
    <w:rsid w:val="007E1468"/>
    <w:rsid w:val="007E172C"/>
    <w:rsid w:val="007E1CF0"/>
    <w:rsid w:val="007E1E8D"/>
    <w:rsid w:val="007E1F97"/>
    <w:rsid w:val="007E2356"/>
    <w:rsid w:val="007E25EA"/>
    <w:rsid w:val="007E30A4"/>
    <w:rsid w:val="007E3405"/>
    <w:rsid w:val="007E34F7"/>
    <w:rsid w:val="007E39EB"/>
    <w:rsid w:val="007E3DAC"/>
    <w:rsid w:val="007E3EC6"/>
    <w:rsid w:val="007E4436"/>
    <w:rsid w:val="007E4465"/>
    <w:rsid w:val="007E451E"/>
    <w:rsid w:val="007E4722"/>
    <w:rsid w:val="007E4FA0"/>
    <w:rsid w:val="007E5249"/>
    <w:rsid w:val="007E53C5"/>
    <w:rsid w:val="007E5604"/>
    <w:rsid w:val="007E567C"/>
    <w:rsid w:val="007E643C"/>
    <w:rsid w:val="007E648F"/>
    <w:rsid w:val="007E6EFF"/>
    <w:rsid w:val="007E712A"/>
    <w:rsid w:val="007E717F"/>
    <w:rsid w:val="007E7976"/>
    <w:rsid w:val="007F0B8D"/>
    <w:rsid w:val="007F0D5F"/>
    <w:rsid w:val="007F12A6"/>
    <w:rsid w:val="007F13EC"/>
    <w:rsid w:val="007F28FF"/>
    <w:rsid w:val="007F2FF6"/>
    <w:rsid w:val="007F3199"/>
    <w:rsid w:val="007F3458"/>
    <w:rsid w:val="007F378E"/>
    <w:rsid w:val="007F4EAB"/>
    <w:rsid w:val="007F4F5A"/>
    <w:rsid w:val="007F52A6"/>
    <w:rsid w:val="007F5A6E"/>
    <w:rsid w:val="007F5FC6"/>
    <w:rsid w:val="007F61F1"/>
    <w:rsid w:val="007F6429"/>
    <w:rsid w:val="007F6A45"/>
    <w:rsid w:val="007F733C"/>
    <w:rsid w:val="007F736C"/>
    <w:rsid w:val="007F7BD2"/>
    <w:rsid w:val="0080093F"/>
    <w:rsid w:val="008009BE"/>
    <w:rsid w:val="00800AD4"/>
    <w:rsid w:val="008011B8"/>
    <w:rsid w:val="008014F6"/>
    <w:rsid w:val="0080152A"/>
    <w:rsid w:val="008015E4"/>
    <w:rsid w:val="00801DD1"/>
    <w:rsid w:val="00803130"/>
    <w:rsid w:val="0080323B"/>
    <w:rsid w:val="00803335"/>
    <w:rsid w:val="00803A4D"/>
    <w:rsid w:val="00803FEA"/>
    <w:rsid w:val="0080430D"/>
    <w:rsid w:val="008046BB"/>
    <w:rsid w:val="00804B7F"/>
    <w:rsid w:val="00804F13"/>
    <w:rsid w:val="008051C8"/>
    <w:rsid w:val="008052B3"/>
    <w:rsid w:val="0080542E"/>
    <w:rsid w:val="00805629"/>
    <w:rsid w:val="00805CD2"/>
    <w:rsid w:val="00805ED1"/>
    <w:rsid w:val="008062E3"/>
    <w:rsid w:val="008068CE"/>
    <w:rsid w:val="00806A64"/>
    <w:rsid w:val="0080742F"/>
    <w:rsid w:val="00807964"/>
    <w:rsid w:val="00807A69"/>
    <w:rsid w:val="00807AA0"/>
    <w:rsid w:val="00807D6A"/>
    <w:rsid w:val="00807F17"/>
    <w:rsid w:val="0081019D"/>
    <w:rsid w:val="008101DD"/>
    <w:rsid w:val="00810488"/>
    <w:rsid w:val="00810595"/>
    <w:rsid w:val="0081124E"/>
    <w:rsid w:val="0081143A"/>
    <w:rsid w:val="00812001"/>
    <w:rsid w:val="00812934"/>
    <w:rsid w:val="00812974"/>
    <w:rsid w:val="008129B5"/>
    <w:rsid w:val="00812A41"/>
    <w:rsid w:val="00812ACC"/>
    <w:rsid w:val="00812D68"/>
    <w:rsid w:val="00812DAD"/>
    <w:rsid w:val="0081305C"/>
    <w:rsid w:val="0081311C"/>
    <w:rsid w:val="008134B4"/>
    <w:rsid w:val="00813F3C"/>
    <w:rsid w:val="00814154"/>
    <w:rsid w:val="008144F9"/>
    <w:rsid w:val="00814526"/>
    <w:rsid w:val="0081454C"/>
    <w:rsid w:val="0081529F"/>
    <w:rsid w:val="008152DD"/>
    <w:rsid w:val="00815B33"/>
    <w:rsid w:val="00815CCA"/>
    <w:rsid w:val="00816819"/>
    <w:rsid w:val="00817740"/>
    <w:rsid w:val="00817941"/>
    <w:rsid w:val="00817F83"/>
    <w:rsid w:val="0082013D"/>
    <w:rsid w:val="00820166"/>
    <w:rsid w:val="008203EC"/>
    <w:rsid w:val="0082050D"/>
    <w:rsid w:val="00820701"/>
    <w:rsid w:val="00820883"/>
    <w:rsid w:val="00820BD5"/>
    <w:rsid w:val="008212B5"/>
    <w:rsid w:val="008212BE"/>
    <w:rsid w:val="008215AE"/>
    <w:rsid w:val="008219B1"/>
    <w:rsid w:val="008221DD"/>
    <w:rsid w:val="008227AF"/>
    <w:rsid w:val="00822A7F"/>
    <w:rsid w:val="00822DC0"/>
    <w:rsid w:val="008230A2"/>
    <w:rsid w:val="0082379C"/>
    <w:rsid w:val="00823B56"/>
    <w:rsid w:val="00823D79"/>
    <w:rsid w:val="00824273"/>
    <w:rsid w:val="0082428D"/>
    <w:rsid w:val="0082444D"/>
    <w:rsid w:val="0082476B"/>
    <w:rsid w:val="00824802"/>
    <w:rsid w:val="00824A09"/>
    <w:rsid w:val="00824DD8"/>
    <w:rsid w:val="00825581"/>
    <w:rsid w:val="0082590A"/>
    <w:rsid w:val="008260F5"/>
    <w:rsid w:val="008263CC"/>
    <w:rsid w:val="00826401"/>
    <w:rsid w:val="0082640B"/>
    <w:rsid w:val="00826835"/>
    <w:rsid w:val="00826EC2"/>
    <w:rsid w:val="00826FB3"/>
    <w:rsid w:val="008273EC"/>
    <w:rsid w:val="00827D46"/>
    <w:rsid w:val="00830159"/>
    <w:rsid w:val="00830E9A"/>
    <w:rsid w:val="00830FC3"/>
    <w:rsid w:val="00831182"/>
    <w:rsid w:val="00831B0E"/>
    <w:rsid w:val="00831E0F"/>
    <w:rsid w:val="00832058"/>
    <w:rsid w:val="008335FB"/>
    <w:rsid w:val="008338D1"/>
    <w:rsid w:val="00833B3F"/>
    <w:rsid w:val="00834CC1"/>
    <w:rsid w:val="00834F13"/>
    <w:rsid w:val="00834FB9"/>
    <w:rsid w:val="0083517A"/>
    <w:rsid w:val="00835DBF"/>
    <w:rsid w:val="00835E18"/>
    <w:rsid w:val="00835E33"/>
    <w:rsid w:val="00836A6B"/>
    <w:rsid w:val="00836F82"/>
    <w:rsid w:val="00837756"/>
    <w:rsid w:val="008377A2"/>
    <w:rsid w:val="00837BDB"/>
    <w:rsid w:val="0084031C"/>
    <w:rsid w:val="00840923"/>
    <w:rsid w:val="00840954"/>
    <w:rsid w:val="00840E88"/>
    <w:rsid w:val="00841003"/>
    <w:rsid w:val="008418CE"/>
    <w:rsid w:val="00841C7B"/>
    <w:rsid w:val="00841E43"/>
    <w:rsid w:val="00841F97"/>
    <w:rsid w:val="00842C4A"/>
    <w:rsid w:val="00843293"/>
    <w:rsid w:val="008432E2"/>
    <w:rsid w:val="008435AE"/>
    <w:rsid w:val="008438E5"/>
    <w:rsid w:val="00843985"/>
    <w:rsid w:val="00843C8E"/>
    <w:rsid w:val="008447C0"/>
    <w:rsid w:val="00844F46"/>
    <w:rsid w:val="00845147"/>
    <w:rsid w:val="008454AA"/>
    <w:rsid w:val="0084583E"/>
    <w:rsid w:val="00845AEE"/>
    <w:rsid w:val="00845DD6"/>
    <w:rsid w:val="00846262"/>
    <w:rsid w:val="00846492"/>
    <w:rsid w:val="0084649F"/>
    <w:rsid w:val="00846622"/>
    <w:rsid w:val="008468CD"/>
    <w:rsid w:val="00846E11"/>
    <w:rsid w:val="00847338"/>
    <w:rsid w:val="00847F1F"/>
    <w:rsid w:val="00850335"/>
    <w:rsid w:val="0085040F"/>
    <w:rsid w:val="00850443"/>
    <w:rsid w:val="0085075F"/>
    <w:rsid w:val="008516BD"/>
    <w:rsid w:val="00851DFB"/>
    <w:rsid w:val="00852616"/>
    <w:rsid w:val="00852CDB"/>
    <w:rsid w:val="008533CA"/>
    <w:rsid w:val="0085359B"/>
    <w:rsid w:val="0085361D"/>
    <w:rsid w:val="0085369D"/>
    <w:rsid w:val="008536A5"/>
    <w:rsid w:val="00853CBD"/>
    <w:rsid w:val="00853DBF"/>
    <w:rsid w:val="00854327"/>
    <w:rsid w:val="008545E0"/>
    <w:rsid w:val="00854756"/>
    <w:rsid w:val="0085491C"/>
    <w:rsid w:val="00854FDA"/>
    <w:rsid w:val="00855402"/>
    <w:rsid w:val="00855C90"/>
    <w:rsid w:val="00856536"/>
    <w:rsid w:val="0085705A"/>
    <w:rsid w:val="008571DF"/>
    <w:rsid w:val="008571F0"/>
    <w:rsid w:val="008577CC"/>
    <w:rsid w:val="00857940"/>
    <w:rsid w:val="00860AD5"/>
    <w:rsid w:val="00860D8B"/>
    <w:rsid w:val="00860E9F"/>
    <w:rsid w:val="008612F8"/>
    <w:rsid w:val="00863245"/>
    <w:rsid w:val="008632A1"/>
    <w:rsid w:val="00863679"/>
    <w:rsid w:val="008637C1"/>
    <w:rsid w:val="00863D94"/>
    <w:rsid w:val="00863F79"/>
    <w:rsid w:val="0086404C"/>
    <w:rsid w:val="0086472A"/>
    <w:rsid w:val="00865009"/>
    <w:rsid w:val="0086519F"/>
    <w:rsid w:val="00865220"/>
    <w:rsid w:val="008653ED"/>
    <w:rsid w:val="008655F5"/>
    <w:rsid w:val="008656CE"/>
    <w:rsid w:val="00865F57"/>
    <w:rsid w:val="00866277"/>
    <w:rsid w:val="00866365"/>
    <w:rsid w:val="0086689A"/>
    <w:rsid w:val="00866D57"/>
    <w:rsid w:val="008673AC"/>
    <w:rsid w:val="00867BEE"/>
    <w:rsid w:val="00870256"/>
    <w:rsid w:val="008704B4"/>
    <w:rsid w:val="008720AF"/>
    <w:rsid w:val="008732AD"/>
    <w:rsid w:val="00873A04"/>
    <w:rsid w:val="00874293"/>
    <w:rsid w:val="00874479"/>
    <w:rsid w:val="008745E7"/>
    <w:rsid w:val="008747E1"/>
    <w:rsid w:val="00874E18"/>
    <w:rsid w:val="00874ED4"/>
    <w:rsid w:val="00874F59"/>
    <w:rsid w:val="008750E1"/>
    <w:rsid w:val="0087517D"/>
    <w:rsid w:val="008755E2"/>
    <w:rsid w:val="00875743"/>
    <w:rsid w:val="00875770"/>
    <w:rsid w:val="008757DC"/>
    <w:rsid w:val="00875DB2"/>
    <w:rsid w:val="00876429"/>
    <w:rsid w:val="00876784"/>
    <w:rsid w:val="00876D1A"/>
    <w:rsid w:val="00876E1F"/>
    <w:rsid w:val="00876E49"/>
    <w:rsid w:val="00876E7C"/>
    <w:rsid w:val="00876EFB"/>
    <w:rsid w:val="008774C2"/>
    <w:rsid w:val="00877901"/>
    <w:rsid w:val="00877D92"/>
    <w:rsid w:val="00877E82"/>
    <w:rsid w:val="0088048D"/>
    <w:rsid w:val="00880561"/>
    <w:rsid w:val="00880698"/>
    <w:rsid w:val="00880C1E"/>
    <w:rsid w:val="008810F6"/>
    <w:rsid w:val="00881568"/>
    <w:rsid w:val="008815DE"/>
    <w:rsid w:val="008817FF"/>
    <w:rsid w:val="0088180F"/>
    <w:rsid w:val="008819D5"/>
    <w:rsid w:val="00881AA9"/>
    <w:rsid w:val="00881E15"/>
    <w:rsid w:val="00882711"/>
    <w:rsid w:val="00882922"/>
    <w:rsid w:val="0088298D"/>
    <w:rsid w:val="00882AF6"/>
    <w:rsid w:val="008830AC"/>
    <w:rsid w:val="00883824"/>
    <w:rsid w:val="0088390A"/>
    <w:rsid w:val="00883B9E"/>
    <w:rsid w:val="00884145"/>
    <w:rsid w:val="008841D7"/>
    <w:rsid w:val="008846B9"/>
    <w:rsid w:val="00885D1A"/>
    <w:rsid w:val="008864F8"/>
    <w:rsid w:val="008866FE"/>
    <w:rsid w:val="00886D40"/>
    <w:rsid w:val="00887063"/>
    <w:rsid w:val="0088719E"/>
    <w:rsid w:val="00887384"/>
    <w:rsid w:val="0089024B"/>
    <w:rsid w:val="00890CD9"/>
    <w:rsid w:val="00890EBF"/>
    <w:rsid w:val="00891A00"/>
    <w:rsid w:val="008925EE"/>
    <w:rsid w:val="00892C4B"/>
    <w:rsid w:val="0089393E"/>
    <w:rsid w:val="008939DF"/>
    <w:rsid w:val="00893C6E"/>
    <w:rsid w:val="0089475D"/>
    <w:rsid w:val="00894E27"/>
    <w:rsid w:val="0089545C"/>
    <w:rsid w:val="008959A1"/>
    <w:rsid w:val="008959F7"/>
    <w:rsid w:val="00895A90"/>
    <w:rsid w:val="00895D7B"/>
    <w:rsid w:val="008965A9"/>
    <w:rsid w:val="0089664D"/>
    <w:rsid w:val="00896796"/>
    <w:rsid w:val="00896BAD"/>
    <w:rsid w:val="00896BE6"/>
    <w:rsid w:val="008972A8"/>
    <w:rsid w:val="008974B6"/>
    <w:rsid w:val="0089757A"/>
    <w:rsid w:val="00897A5D"/>
    <w:rsid w:val="00897C03"/>
    <w:rsid w:val="008A0EFB"/>
    <w:rsid w:val="008A120E"/>
    <w:rsid w:val="008A17ED"/>
    <w:rsid w:val="008A1B6E"/>
    <w:rsid w:val="008A2028"/>
    <w:rsid w:val="008A2103"/>
    <w:rsid w:val="008A2416"/>
    <w:rsid w:val="008A2425"/>
    <w:rsid w:val="008A24E4"/>
    <w:rsid w:val="008A2DBF"/>
    <w:rsid w:val="008A30A2"/>
    <w:rsid w:val="008A3367"/>
    <w:rsid w:val="008A36ED"/>
    <w:rsid w:val="008A3901"/>
    <w:rsid w:val="008A45C5"/>
    <w:rsid w:val="008A4D02"/>
    <w:rsid w:val="008A4D44"/>
    <w:rsid w:val="008A4FA7"/>
    <w:rsid w:val="008A5158"/>
    <w:rsid w:val="008A5C61"/>
    <w:rsid w:val="008A5FA2"/>
    <w:rsid w:val="008A608E"/>
    <w:rsid w:val="008A6607"/>
    <w:rsid w:val="008A69F1"/>
    <w:rsid w:val="008A6B09"/>
    <w:rsid w:val="008A6F39"/>
    <w:rsid w:val="008A6FD2"/>
    <w:rsid w:val="008A7285"/>
    <w:rsid w:val="008A7C4F"/>
    <w:rsid w:val="008B00A2"/>
    <w:rsid w:val="008B01A1"/>
    <w:rsid w:val="008B1068"/>
    <w:rsid w:val="008B11EE"/>
    <w:rsid w:val="008B1372"/>
    <w:rsid w:val="008B13FE"/>
    <w:rsid w:val="008B1553"/>
    <w:rsid w:val="008B19AB"/>
    <w:rsid w:val="008B300D"/>
    <w:rsid w:val="008B31A0"/>
    <w:rsid w:val="008B3467"/>
    <w:rsid w:val="008B360A"/>
    <w:rsid w:val="008B36B0"/>
    <w:rsid w:val="008B38F6"/>
    <w:rsid w:val="008B3C12"/>
    <w:rsid w:val="008B4387"/>
    <w:rsid w:val="008B44D0"/>
    <w:rsid w:val="008B4C5C"/>
    <w:rsid w:val="008B4C67"/>
    <w:rsid w:val="008B5307"/>
    <w:rsid w:val="008B545F"/>
    <w:rsid w:val="008B555B"/>
    <w:rsid w:val="008B59AE"/>
    <w:rsid w:val="008B5AF4"/>
    <w:rsid w:val="008B5B0B"/>
    <w:rsid w:val="008B5DD9"/>
    <w:rsid w:val="008B6164"/>
    <w:rsid w:val="008B64A5"/>
    <w:rsid w:val="008B696B"/>
    <w:rsid w:val="008B6AC4"/>
    <w:rsid w:val="008B76A3"/>
    <w:rsid w:val="008B77F7"/>
    <w:rsid w:val="008B7D31"/>
    <w:rsid w:val="008C0766"/>
    <w:rsid w:val="008C07AD"/>
    <w:rsid w:val="008C09D8"/>
    <w:rsid w:val="008C15CB"/>
    <w:rsid w:val="008C180D"/>
    <w:rsid w:val="008C1DCF"/>
    <w:rsid w:val="008C1EAF"/>
    <w:rsid w:val="008C1FE6"/>
    <w:rsid w:val="008C2195"/>
    <w:rsid w:val="008C2651"/>
    <w:rsid w:val="008C2964"/>
    <w:rsid w:val="008C2C77"/>
    <w:rsid w:val="008C32D2"/>
    <w:rsid w:val="008C33E7"/>
    <w:rsid w:val="008C3C1E"/>
    <w:rsid w:val="008C3E3A"/>
    <w:rsid w:val="008C3F33"/>
    <w:rsid w:val="008C4151"/>
    <w:rsid w:val="008C4293"/>
    <w:rsid w:val="008C48D4"/>
    <w:rsid w:val="008C5079"/>
    <w:rsid w:val="008C6B77"/>
    <w:rsid w:val="008C6D91"/>
    <w:rsid w:val="008C7319"/>
    <w:rsid w:val="008C7ADD"/>
    <w:rsid w:val="008C7E8F"/>
    <w:rsid w:val="008D0301"/>
    <w:rsid w:val="008D037F"/>
    <w:rsid w:val="008D0760"/>
    <w:rsid w:val="008D191A"/>
    <w:rsid w:val="008D23AC"/>
    <w:rsid w:val="008D27CC"/>
    <w:rsid w:val="008D3138"/>
    <w:rsid w:val="008D36C3"/>
    <w:rsid w:val="008D378C"/>
    <w:rsid w:val="008D3AF4"/>
    <w:rsid w:val="008D3E11"/>
    <w:rsid w:val="008D3FB4"/>
    <w:rsid w:val="008D4445"/>
    <w:rsid w:val="008D486F"/>
    <w:rsid w:val="008D5B90"/>
    <w:rsid w:val="008D5BC5"/>
    <w:rsid w:val="008D60B9"/>
    <w:rsid w:val="008D6604"/>
    <w:rsid w:val="008D68F6"/>
    <w:rsid w:val="008D69CE"/>
    <w:rsid w:val="008D6FA7"/>
    <w:rsid w:val="008E069D"/>
    <w:rsid w:val="008E0C4A"/>
    <w:rsid w:val="008E0E47"/>
    <w:rsid w:val="008E13CE"/>
    <w:rsid w:val="008E16CC"/>
    <w:rsid w:val="008E192D"/>
    <w:rsid w:val="008E1FA4"/>
    <w:rsid w:val="008E28B5"/>
    <w:rsid w:val="008E2D4B"/>
    <w:rsid w:val="008E32D0"/>
    <w:rsid w:val="008E39F2"/>
    <w:rsid w:val="008E3B10"/>
    <w:rsid w:val="008E3E37"/>
    <w:rsid w:val="008E3F7D"/>
    <w:rsid w:val="008E433E"/>
    <w:rsid w:val="008E4BE7"/>
    <w:rsid w:val="008E551E"/>
    <w:rsid w:val="008E5872"/>
    <w:rsid w:val="008E5A9F"/>
    <w:rsid w:val="008E5C24"/>
    <w:rsid w:val="008E5E2C"/>
    <w:rsid w:val="008E61A4"/>
    <w:rsid w:val="008E680A"/>
    <w:rsid w:val="008E69EE"/>
    <w:rsid w:val="008E6ED6"/>
    <w:rsid w:val="008E77D2"/>
    <w:rsid w:val="008E7898"/>
    <w:rsid w:val="008E78A9"/>
    <w:rsid w:val="008F01A1"/>
    <w:rsid w:val="008F1A53"/>
    <w:rsid w:val="008F1A60"/>
    <w:rsid w:val="008F1E30"/>
    <w:rsid w:val="008F236B"/>
    <w:rsid w:val="008F23D9"/>
    <w:rsid w:val="008F28B6"/>
    <w:rsid w:val="008F2F17"/>
    <w:rsid w:val="008F424F"/>
    <w:rsid w:val="008F4C39"/>
    <w:rsid w:val="008F4C4C"/>
    <w:rsid w:val="008F4D98"/>
    <w:rsid w:val="008F4E70"/>
    <w:rsid w:val="008F50FE"/>
    <w:rsid w:val="008F545C"/>
    <w:rsid w:val="008F547E"/>
    <w:rsid w:val="008F593E"/>
    <w:rsid w:val="008F5B4F"/>
    <w:rsid w:val="008F5C7E"/>
    <w:rsid w:val="008F65DF"/>
    <w:rsid w:val="008F74C5"/>
    <w:rsid w:val="008F7F31"/>
    <w:rsid w:val="009006B0"/>
    <w:rsid w:val="009008AC"/>
    <w:rsid w:val="00900B5D"/>
    <w:rsid w:val="00900D2E"/>
    <w:rsid w:val="009011AA"/>
    <w:rsid w:val="00901B35"/>
    <w:rsid w:val="00901FCF"/>
    <w:rsid w:val="009023AE"/>
    <w:rsid w:val="0090268C"/>
    <w:rsid w:val="00902CE1"/>
    <w:rsid w:val="00902F6B"/>
    <w:rsid w:val="009031B1"/>
    <w:rsid w:val="009033D7"/>
    <w:rsid w:val="009036F0"/>
    <w:rsid w:val="00904058"/>
    <w:rsid w:val="00904235"/>
    <w:rsid w:val="0090427D"/>
    <w:rsid w:val="00905935"/>
    <w:rsid w:val="009062E5"/>
    <w:rsid w:val="00906319"/>
    <w:rsid w:val="00906493"/>
    <w:rsid w:val="009064AC"/>
    <w:rsid w:val="009066C1"/>
    <w:rsid w:val="009069F9"/>
    <w:rsid w:val="00906CDE"/>
    <w:rsid w:val="00907170"/>
    <w:rsid w:val="0090766B"/>
    <w:rsid w:val="00907788"/>
    <w:rsid w:val="009103A7"/>
    <w:rsid w:val="009103BD"/>
    <w:rsid w:val="009108A5"/>
    <w:rsid w:val="00910A13"/>
    <w:rsid w:val="00910CCF"/>
    <w:rsid w:val="009114B5"/>
    <w:rsid w:val="00911666"/>
    <w:rsid w:val="00911694"/>
    <w:rsid w:val="00911888"/>
    <w:rsid w:val="00911FD9"/>
    <w:rsid w:val="009120E6"/>
    <w:rsid w:val="00912119"/>
    <w:rsid w:val="009129C6"/>
    <w:rsid w:val="009129DD"/>
    <w:rsid w:val="00912DD2"/>
    <w:rsid w:val="0091379D"/>
    <w:rsid w:val="00913904"/>
    <w:rsid w:val="009153A0"/>
    <w:rsid w:val="0091551F"/>
    <w:rsid w:val="009157A9"/>
    <w:rsid w:val="009165F5"/>
    <w:rsid w:val="009166FD"/>
    <w:rsid w:val="0091681F"/>
    <w:rsid w:val="00916836"/>
    <w:rsid w:val="0091684A"/>
    <w:rsid w:val="0091736E"/>
    <w:rsid w:val="009174E1"/>
    <w:rsid w:val="009175B3"/>
    <w:rsid w:val="00920057"/>
    <w:rsid w:val="0092073F"/>
    <w:rsid w:val="00920776"/>
    <w:rsid w:val="00920C81"/>
    <w:rsid w:val="00920F70"/>
    <w:rsid w:val="009219A1"/>
    <w:rsid w:val="0092218E"/>
    <w:rsid w:val="009226A0"/>
    <w:rsid w:val="00922ACD"/>
    <w:rsid w:val="00922C6B"/>
    <w:rsid w:val="009237CF"/>
    <w:rsid w:val="009237D7"/>
    <w:rsid w:val="00924DBA"/>
    <w:rsid w:val="00925D79"/>
    <w:rsid w:val="00926023"/>
    <w:rsid w:val="009260E0"/>
    <w:rsid w:val="00926140"/>
    <w:rsid w:val="00926464"/>
    <w:rsid w:val="009265B3"/>
    <w:rsid w:val="0092695E"/>
    <w:rsid w:val="00926B54"/>
    <w:rsid w:val="00926C00"/>
    <w:rsid w:val="0092728F"/>
    <w:rsid w:val="00927EFB"/>
    <w:rsid w:val="00927FC6"/>
    <w:rsid w:val="009301B0"/>
    <w:rsid w:val="009308C3"/>
    <w:rsid w:val="00930FC1"/>
    <w:rsid w:val="00931545"/>
    <w:rsid w:val="00931807"/>
    <w:rsid w:val="009319AA"/>
    <w:rsid w:val="00932B91"/>
    <w:rsid w:val="00932C40"/>
    <w:rsid w:val="00932F71"/>
    <w:rsid w:val="0093302A"/>
    <w:rsid w:val="00933742"/>
    <w:rsid w:val="00933849"/>
    <w:rsid w:val="0093413A"/>
    <w:rsid w:val="0093436E"/>
    <w:rsid w:val="00934A1D"/>
    <w:rsid w:val="00935114"/>
    <w:rsid w:val="0093542B"/>
    <w:rsid w:val="00935553"/>
    <w:rsid w:val="0093585F"/>
    <w:rsid w:val="0093636C"/>
    <w:rsid w:val="009365CA"/>
    <w:rsid w:val="00936626"/>
    <w:rsid w:val="0093764F"/>
    <w:rsid w:val="00937E8A"/>
    <w:rsid w:val="0094014F"/>
    <w:rsid w:val="009404BD"/>
    <w:rsid w:val="00940830"/>
    <w:rsid w:val="00940863"/>
    <w:rsid w:val="009408C3"/>
    <w:rsid w:val="0094181C"/>
    <w:rsid w:val="009429BC"/>
    <w:rsid w:val="00942EE6"/>
    <w:rsid w:val="009433A5"/>
    <w:rsid w:val="0094358F"/>
    <w:rsid w:val="00943783"/>
    <w:rsid w:val="00943BA5"/>
    <w:rsid w:val="00943C71"/>
    <w:rsid w:val="00943D40"/>
    <w:rsid w:val="0094493A"/>
    <w:rsid w:val="00944CA3"/>
    <w:rsid w:val="009455A4"/>
    <w:rsid w:val="00945791"/>
    <w:rsid w:val="00945DA7"/>
    <w:rsid w:val="00945FA5"/>
    <w:rsid w:val="009461E7"/>
    <w:rsid w:val="009468F8"/>
    <w:rsid w:val="009469F1"/>
    <w:rsid w:val="0094741C"/>
    <w:rsid w:val="00947964"/>
    <w:rsid w:val="00947B0C"/>
    <w:rsid w:val="00947DA1"/>
    <w:rsid w:val="009501E4"/>
    <w:rsid w:val="00950829"/>
    <w:rsid w:val="00950E7C"/>
    <w:rsid w:val="00951367"/>
    <w:rsid w:val="00951BF4"/>
    <w:rsid w:val="00951C3C"/>
    <w:rsid w:val="00951D58"/>
    <w:rsid w:val="00952346"/>
    <w:rsid w:val="00952920"/>
    <w:rsid w:val="00952AE4"/>
    <w:rsid w:val="00952C07"/>
    <w:rsid w:val="00952D91"/>
    <w:rsid w:val="00952FB5"/>
    <w:rsid w:val="009535CE"/>
    <w:rsid w:val="00953B2B"/>
    <w:rsid w:val="00953BB6"/>
    <w:rsid w:val="00954157"/>
    <w:rsid w:val="009545CC"/>
    <w:rsid w:val="009545E7"/>
    <w:rsid w:val="0095475B"/>
    <w:rsid w:val="00954761"/>
    <w:rsid w:val="00955415"/>
    <w:rsid w:val="00955FD7"/>
    <w:rsid w:val="009564E5"/>
    <w:rsid w:val="00956717"/>
    <w:rsid w:val="00956E23"/>
    <w:rsid w:val="00956F23"/>
    <w:rsid w:val="00957069"/>
    <w:rsid w:val="009575E3"/>
    <w:rsid w:val="00957A70"/>
    <w:rsid w:val="009601D5"/>
    <w:rsid w:val="00960364"/>
    <w:rsid w:val="00960544"/>
    <w:rsid w:val="009607BB"/>
    <w:rsid w:val="009607DD"/>
    <w:rsid w:val="009612EE"/>
    <w:rsid w:val="00961A9F"/>
    <w:rsid w:val="00961AA8"/>
    <w:rsid w:val="00961D96"/>
    <w:rsid w:val="009620F7"/>
    <w:rsid w:val="00963259"/>
    <w:rsid w:val="00963547"/>
    <w:rsid w:val="009635F9"/>
    <w:rsid w:val="0096370F"/>
    <w:rsid w:val="00963CCC"/>
    <w:rsid w:val="00963D91"/>
    <w:rsid w:val="0096481C"/>
    <w:rsid w:val="009649F7"/>
    <w:rsid w:val="00964BA9"/>
    <w:rsid w:val="00964D50"/>
    <w:rsid w:val="009656CF"/>
    <w:rsid w:val="00966CFE"/>
    <w:rsid w:val="0096710C"/>
    <w:rsid w:val="009675D7"/>
    <w:rsid w:val="00967735"/>
    <w:rsid w:val="00967AD5"/>
    <w:rsid w:val="00967D8E"/>
    <w:rsid w:val="00971119"/>
    <w:rsid w:val="009711AB"/>
    <w:rsid w:val="009714CF"/>
    <w:rsid w:val="00971DD1"/>
    <w:rsid w:val="00971DE0"/>
    <w:rsid w:val="00971E83"/>
    <w:rsid w:val="00971F01"/>
    <w:rsid w:val="00972095"/>
    <w:rsid w:val="009720E1"/>
    <w:rsid w:val="00973450"/>
    <w:rsid w:val="00973ECF"/>
    <w:rsid w:val="0097402B"/>
    <w:rsid w:val="0097414A"/>
    <w:rsid w:val="009741DD"/>
    <w:rsid w:val="009746F9"/>
    <w:rsid w:val="0097472D"/>
    <w:rsid w:val="00974BE9"/>
    <w:rsid w:val="00974CF3"/>
    <w:rsid w:val="0097514B"/>
    <w:rsid w:val="00975357"/>
    <w:rsid w:val="0097552C"/>
    <w:rsid w:val="009758AF"/>
    <w:rsid w:val="00975EE4"/>
    <w:rsid w:val="00977CEC"/>
    <w:rsid w:val="00980540"/>
    <w:rsid w:val="009808FC"/>
    <w:rsid w:val="0098185F"/>
    <w:rsid w:val="009833EA"/>
    <w:rsid w:val="0098406E"/>
    <w:rsid w:val="00984765"/>
    <w:rsid w:val="00984F03"/>
    <w:rsid w:val="009850B0"/>
    <w:rsid w:val="00985520"/>
    <w:rsid w:val="00985651"/>
    <w:rsid w:val="009857C3"/>
    <w:rsid w:val="00985A3F"/>
    <w:rsid w:val="00985C21"/>
    <w:rsid w:val="0098698D"/>
    <w:rsid w:val="00986994"/>
    <w:rsid w:val="009869DF"/>
    <w:rsid w:val="00986A52"/>
    <w:rsid w:val="00986E23"/>
    <w:rsid w:val="00987261"/>
    <w:rsid w:val="00987919"/>
    <w:rsid w:val="00987B58"/>
    <w:rsid w:val="00987B59"/>
    <w:rsid w:val="00987FD4"/>
    <w:rsid w:val="00990653"/>
    <w:rsid w:val="00990905"/>
    <w:rsid w:val="00991281"/>
    <w:rsid w:val="00991347"/>
    <w:rsid w:val="00991DEE"/>
    <w:rsid w:val="0099213F"/>
    <w:rsid w:val="00992B04"/>
    <w:rsid w:val="00992DE8"/>
    <w:rsid w:val="00992E83"/>
    <w:rsid w:val="009931FF"/>
    <w:rsid w:val="0099340E"/>
    <w:rsid w:val="0099355C"/>
    <w:rsid w:val="00993588"/>
    <w:rsid w:val="0099379E"/>
    <w:rsid w:val="0099391E"/>
    <w:rsid w:val="00994645"/>
    <w:rsid w:val="00994E3E"/>
    <w:rsid w:val="00994F8C"/>
    <w:rsid w:val="00995103"/>
    <w:rsid w:val="009959BA"/>
    <w:rsid w:val="00995B1D"/>
    <w:rsid w:val="00995DB8"/>
    <w:rsid w:val="0099614B"/>
    <w:rsid w:val="00996199"/>
    <w:rsid w:val="009962C0"/>
    <w:rsid w:val="009963C9"/>
    <w:rsid w:val="009963ED"/>
    <w:rsid w:val="009966BA"/>
    <w:rsid w:val="00996C51"/>
    <w:rsid w:val="00996DCC"/>
    <w:rsid w:val="00996F12"/>
    <w:rsid w:val="00997184"/>
    <w:rsid w:val="00997230"/>
    <w:rsid w:val="0099754A"/>
    <w:rsid w:val="009975BE"/>
    <w:rsid w:val="00997A85"/>
    <w:rsid w:val="00997ECC"/>
    <w:rsid w:val="009A0E13"/>
    <w:rsid w:val="009A14CA"/>
    <w:rsid w:val="009A19F4"/>
    <w:rsid w:val="009A1A5A"/>
    <w:rsid w:val="009A1E35"/>
    <w:rsid w:val="009A24FD"/>
    <w:rsid w:val="009A2607"/>
    <w:rsid w:val="009A2B8F"/>
    <w:rsid w:val="009A2CFF"/>
    <w:rsid w:val="009A2DFC"/>
    <w:rsid w:val="009A30CF"/>
    <w:rsid w:val="009A340E"/>
    <w:rsid w:val="009A373D"/>
    <w:rsid w:val="009A3BDC"/>
    <w:rsid w:val="009A4595"/>
    <w:rsid w:val="009A4771"/>
    <w:rsid w:val="009A4E52"/>
    <w:rsid w:val="009A53A4"/>
    <w:rsid w:val="009A5643"/>
    <w:rsid w:val="009A58BB"/>
    <w:rsid w:val="009A6590"/>
    <w:rsid w:val="009A6672"/>
    <w:rsid w:val="009A6FEE"/>
    <w:rsid w:val="009A7511"/>
    <w:rsid w:val="009A7555"/>
    <w:rsid w:val="009A770E"/>
    <w:rsid w:val="009A7AD3"/>
    <w:rsid w:val="009B0163"/>
    <w:rsid w:val="009B01B6"/>
    <w:rsid w:val="009B0CD0"/>
    <w:rsid w:val="009B0D0C"/>
    <w:rsid w:val="009B0E3B"/>
    <w:rsid w:val="009B0FFD"/>
    <w:rsid w:val="009B1730"/>
    <w:rsid w:val="009B1A21"/>
    <w:rsid w:val="009B1B2C"/>
    <w:rsid w:val="009B2092"/>
    <w:rsid w:val="009B2310"/>
    <w:rsid w:val="009B2FB3"/>
    <w:rsid w:val="009B30E0"/>
    <w:rsid w:val="009B30FE"/>
    <w:rsid w:val="009B3B03"/>
    <w:rsid w:val="009B3D76"/>
    <w:rsid w:val="009B3E15"/>
    <w:rsid w:val="009B3FE7"/>
    <w:rsid w:val="009B3FF7"/>
    <w:rsid w:val="009B4161"/>
    <w:rsid w:val="009B4267"/>
    <w:rsid w:val="009B4A1B"/>
    <w:rsid w:val="009B4A37"/>
    <w:rsid w:val="009B4AD6"/>
    <w:rsid w:val="009B58F7"/>
    <w:rsid w:val="009B5DFD"/>
    <w:rsid w:val="009B6115"/>
    <w:rsid w:val="009B6130"/>
    <w:rsid w:val="009B651C"/>
    <w:rsid w:val="009B658F"/>
    <w:rsid w:val="009B6C10"/>
    <w:rsid w:val="009B6E9D"/>
    <w:rsid w:val="009B7F87"/>
    <w:rsid w:val="009C0396"/>
    <w:rsid w:val="009C06A2"/>
    <w:rsid w:val="009C0931"/>
    <w:rsid w:val="009C0B11"/>
    <w:rsid w:val="009C0D65"/>
    <w:rsid w:val="009C1062"/>
    <w:rsid w:val="009C12D9"/>
    <w:rsid w:val="009C1560"/>
    <w:rsid w:val="009C1D22"/>
    <w:rsid w:val="009C1F1B"/>
    <w:rsid w:val="009C2867"/>
    <w:rsid w:val="009C2BB4"/>
    <w:rsid w:val="009C33DD"/>
    <w:rsid w:val="009C34FC"/>
    <w:rsid w:val="009C3796"/>
    <w:rsid w:val="009C39A5"/>
    <w:rsid w:val="009C3B37"/>
    <w:rsid w:val="009C3C80"/>
    <w:rsid w:val="009C3F92"/>
    <w:rsid w:val="009C404F"/>
    <w:rsid w:val="009C40BD"/>
    <w:rsid w:val="009C4386"/>
    <w:rsid w:val="009C4479"/>
    <w:rsid w:val="009C47C9"/>
    <w:rsid w:val="009C52A0"/>
    <w:rsid w:val="009C5B5A"/>
    <w:rsid w:val="009C5B7C"/>
    <w:rsid w:val="009C61CD"/>
    <w:rsid w:val="009C64FB"/>
    <w:rsid w:val="009C6801"/>
    <w:rsid w:val="009C6925"/>
    <w:rsid w:val="009C7281"/>
    <w:rsid w:val="009C750B"/>
    <w:rsid w:val="009C760A"/>
    <w:rsid w:val="009C7A66"/>
    <w:rsid w:val="009C7EA2"/>
    <w:rsid w:val="009D0186"/>
    <w:rsid w:val="009D03A7"/>
    <w:rsid w:val="009D145C"/>
    <w:rsid w:val="009D1917"/>
    <w:rsid w:val="009D1ABF"/>
    <w:rsid w:val="009D201A"/>
    <w:rsid w:val="009D2399"/>
    <w:rsid w:val="009D2D0E"/>
    <w:rsid w:val="009D3017"/>
    <w:rsid w:val="009D3501"/>
    <w:rsid w:val="009D362A"/>
    <w:rsid w:val="009D38EE"/>
    <w:rsid w:val="009D3B66"/>
    <w:rsid w:val="009D3F89"/>
    <w:rsid w:val="009D45B1"/>
    <w:rsid w:val="009D47FF"/>
    <w:rsid w:val="009D623F"/>
    <w:rsid w:val="009D62C5"/>
    <w:rsid w:val="009D646E"/>
    <w:rsid w:val="009D6ED8"/>
    <w:rsid w:val="009D7492"/>
    <w:rsid w:val="009D75C3"/>
    <w:rsid w:val="009D7620"/>
    <w:rsid w:val="009D79A7"/>
    <w:rsid w:val="009D79BA"/>
    <w:rsid w:val="009D7A7D"/>
    <w:rsid w:val="009E054C"/>
    <w:rsid w:val="009E18AD"/>
    <w:rsid w:val="009E1F08"/>
    <w:rsid w:val="009E22D3"/>
    <w:rsid w:val="009E279A"/>
    <w:rsid w:val="009E366F"/>
    <w:rsid w:val="009E39B3"/>
    <w:rsid w:val="009E4682"/>
    <w:rsid w:val="009E4B6B"/>
    <w:rsid w:val="009E4D11"/>
    <w:rsid w:val="009E51C8"/>
    <w:rsid w:val="009E53FB"/>
    <w:rsid w:val="009E5B2F"/>
    <w:rsid w:val="009E5FAA"/>
    <w:rsid w:val="009E6070"/>
    <w:rsid w:val="009E64E0"/>
    <w:rsid w:val="009E6792"/>
    <w:rsid w:val="009E6A5F"/>
    <w:rsid w:val="009E6EDA"/>
    <w:rsid w:val="009E70DB"/>
    <w:rsid w:val="009E78B5"/>
    <w:rsid w:val="009E7DB0"/>
    <w:rsid w:val="009E7F26"/>
    <w:rsid w:val="009F0017"/>
    <w:rsid w:val="009F0720"/>
    <w:rsid w:val="009F0DE9"/>
    <w:rsid w:val="009F13C2"/>
    <w:rsid w:val="009F2207"/>
    <w:rsid w:val="009F2B2C"/>
    <w:rsid w:val="009F2E22"/>
    <w:rsid w:val="009F2E5F"/>
    <w:rsid w:val="009F34D8"/>
    <w:rsid w:val="009F40B5"/>
    <w:rsid w:val="009F41DD"/>
    <w:rsid w:val="009F422D"/>
    <w:rsid w:val="009F43F2"/>
    <w:rsid w:val="009F47AC"/>
    <w:rsid w:val="009F503C"/>
    <w:rsid w:val="009F5057"/>
    <w:rsid w:val="009F526A"/>
    <w:rsid w:val="009F534D"/>
    <w:rsid w:val="009F55EB"/>
    <w:rsid w:val="009F6105"/>
    <w:rsid w:val="009F63F0"/>
    <w:rsid w:val="009F6635"/>
    <w:rsid w:val="009F68AC"/>
    <w:rsid w:val="009F692A"/>
    <w:rsid w:val="009F69AE"/>
    <w:rsid w:val="009F6C68"/>
    <w:rsid w:val="009F6E37"/>
    <w:rsid w:val="009F6E92"/>
    <w:rsid w:val="009F6F13"/>
    <w:rsid w:val="00A0059E"/>
    <w:rsid w:val="00A00815"/>
    <w:rsid w:val="00A00EA7"/>
    <w:rsid w:val="00A0109B"/>
    <w:rsid w:val="00A0124D"/>
    <w:rsid w:val="00A012D0"/>
    <w:rsid w:val="00A01A62"/>
    <w:rsid w:val="00A01E82"/>
    <w:rsid w:val="00A02142"/>
    <w:rsid w:val="00A024FB"/>
    <w:rsid w:val="00A030B0"/>
    <w:rsid w:val="00A03641"/>
    <w:rsid w:val="00A04034"/>
    <w:rsid w:val="00A0418D"/>
    <w:rsid w:val="00A04205"/>
    <w:rsid w:val="00A04337"/>
    <w:rsid w:val="00A05E1F"/>
    <w:rsid w:val="00A05F99"/>
    <w:rsid w:val="00A060E8"/>
    <w:rsid w:val="00A0678F"/>
    <w:rsid w:val="00A06D3A"/>
    <w:rsid w:val="00A06EDF"/>
    <w:rsid w:val="00A06FC6"/>
    <w:rsid w:val="00A070F9"/>
    <w:rsid w:val="00A072A8"/>
    <w:rsid w:val="00A0775D"/>
    <w:rsid w:val="00A078FB"/>
    <w:rsid w:val="00A07DD1"/>
    <w:rsid w:val="00A10108"/>
    <w:rsid w:val="00A10261"/>
    <w:rsid w:val="00A10453"/>
    <w:rsid w:val="00A10D17"/>
    <w:rsid w:val="00A10D90"/>
    <w:rsid w:val="00A11709"/>
    <w:rsid w:val="00A124DB"/>
    <w:rsid w:val="00A1291E"/>
    <w:rsid w:val="00A12FF3"/>
    <w:rsid w:val="00A13359"/>
    <w:rsid w:val="00A134EC"/>
    <w:rsid w:val="00A1370B"/>
    <w:rsid w:val="00A13DFD"/>
    <w:rsid w:val="00A14168"/>
    <w:rsid w:val="00A14A80"/>
    <w:rsid w:val="00A164F2"/>
    <w:rsid w:val="00A16843"/>
    <w:rsid w:val="00A168CC"/>
    <w:rsid w:val="00A1693F"/>
    <w:rsid w:val="00A16BDD"/>
    <w:rsid w:val="00A16CB3"/>
    <w:rsid w:val="00A1777D"/>
    <w:rsid w:val="00A17E5C"/>
    <w:rsid w:val="00A204EA"/>
    <w:rsid w:val="00A20A74"/>
    <w:rsid w:val="00A20FFD"/>
    <w:rsid w:val="00A2113A"/>
    <w:rsid w:val="00A2143D"/>
    <w:rsid w:val="00A21895"/>
    <w:rsid w:val="00A21C0A"/>
    <w:rsid w:val="00A2209F"/>
    <w:rsid w:val="00A23015"/>
    <w:rsid w:val="00A2343D"/>
    <w:rsid w:val="00A235FD"/>
    <w:rsid w:val="00A236D3"/>
    <w:rsid w:val="00A23CAB"/>
    <w:rsid w:val="00A23F88"/>
    <w:rsid w:val="00A24BE0"/>
    <w:rsid w:val="00A24C5A"/>
    <w:rsid w:val="00A24D98"/>
    <w:rsid w:val="00A2527E"/>
    <w:rsid w:val="00A25545"/>
    <w:rsid w:val="00A25ECD"/>
    <w:rsid w:val="00A2600C"/>
    <w:rsid w:val="00A2606D"/>
    <w:rsid w:val="00A26321"/>
    <w:rsid w:val="00A2648B"/>
    <w:rsid w:val="00A27344"/>
    <w:rsid w:val="00A27422"/>
    <w:rsid w:val="00A304AA"/>
    <w:rsid w:val="00A3113F"/>
    <w:rsid w:val="00A31D96"/>
    <w:rsid w:val="00A31F47"/>
    <w:rsid w:val="00A32154"/>
    <w:rsid w:val="00A32F17"/>
    <w:rsid w:val="00A338EB"/>
    <w:rsid w:val="00A33A0A"/>
    <w:rsid w:val="00A33A5B"/>
    <w:rsid w:val="00A33EBE"/>
    <w:rsid w:val="00A346F2"/>
    <w:rsid w:val="00A346F4"/>
    <w:rsid w:val="00A34A4B"/>
    <w:rsid w:val="00A35154"/>
    <w:rsid w:val="00A36676"/>
    <w:rsid w:val="00A36CAB"/>
    <w:rsid w:val="00A405F5"/>
    <w:rsid w:val="00A40F20"/>
    <w:rsid w:val="00A40F98"/>
    <w:rsid w:val="00A417C9"/>
    <w:rsid w:val="00A417FE"/>
    <w:rsid w:val="00A41ADD"/>
    <w:rsid w:val="00A41B4E"/>
    <w:rsid w:val="00A41B77"/>
    <w:rsid w:val="00A41F77"/>
    <w:rsid w:val="00A42A62"/>
    <w:rsid w:val="00A43295"/>
    <w:rsid w:val="00A4333D"/>
    <w:rsid w:val="00A43917"/>
    <w:rsid w:val="00A43E90"/>
    <w:rsid w:val="00A4416A"/>
    <w:rsid w:val="00A44198"/>
    <w:rsid w:val="00A445D9"/>
    <w:rsid w:val="00A4476E"/>
    <w:rsid w:val="00A44A61"/>
    <w:rsid w:val="00A4509B"/>
    <w:rsid w:val="00A450F9"/>
    <w:rsid w:val="00A4585D"/>
    <w:rsid w:val="00A45C60"/>
    <w:rsid w:val="00A479AF"/>
    <w:rsid w:val="00A47B42"/>
    <w:rsid w:val="00A47D13"/>
    <w:rsid w:val="00A5002A"/>
    <w:rsid w:val="00A509E8"/>
    <w:rsid w:val="00A50B77"/>
    <w:rsid w:val="00A51089"/>
    <w:rsid w:val="00A51ECD"/>
    <w:rsid w:val="00A5246C"/>
    <w:rsid w:val="00A52546"/>
    <w:rsid w:val="00A525CA"/>
    <w:rsid w:val="00A52AD0"/>
    <w:rsid w:val="00A53849"/>
    <w:rsid w:val="00A53DC5"/>
    <w:rsid w:val="00A54DC7"/>
    <w:rsid w:val="00A551A9"/>
    <w:rsid w:val="00A55361"/>
    <w:rsid w:val="00A55431"/>
    <w:rsid w:val="00A55CD5"/>
    <w:rsid w:val="00A55F33"/>
    <w:rsid w:val="00A5683D"/>
    <w:rsid w:val="00A56BA4"/>
    <w:rsid w:val="00A56BAC"/>
    <w:rsid w:val="00A56F9B"/>
    <w:rsid w:val="00A57122"/>
    <w:rsid w:val="00A576CF"/>
    <w:rsid w:val="00A57752"/>
    <w:rsid w:val="00A57C58"/>
    <w:rsid w:val="00A57D94"/>
    <w:rsid w:val="00A60300"/>
    <w:rsid w:val="00A60A4F"/>
    <w:rsid w:val="00A610A9"/>
    <w:rsid w:val="00A61521"/>
    <w:rsid w:val="00A6160E"/>
    <w:rsid w:val="00A61752"/>
    <w:rsid w:val="00A62462"/>
    <w:rsid w:val="00A62A31"/>
    <w:rsid w:val="00A62C2B"/>
    <w:rsid w:val="00A62CEC"/>
    <w:rsid w:val="00A62EE5"/>
    <w:rsid w:val="00A62F68"/>
    <w:rsid w:val="00A63079"/>
    <w:rsid w:val="00A632EF"/>
    <w:rsid w:val="00A63435"/>
    <w:rsid w:val="00A6350C"/>
    <w:rsid w:val="00A637F8"/>
    <w:rsid w:val="00A638A1"/>
    <w:rsid w:val="00A63CE2"/>
    <w:rsid w:val="00A64636"/>
    <w:rsid w:val="00A646AC"/>
    <w:rsid w:val="00A64B2A"/>
    <w:rsid w:val="00A64DDC"/>
    <w:rsid w:val="00A6511B"/>
    <w:rsid w:val="00A66A90"/>
    <w:rsid w:val="00A676FB"/>
    <w:rsid w:val="00A677D6"/>
    <w:rsid w:val="00A70025"/>
    <w:rsid w:val="00A701E6"/>
    <w:rsid w:val="00A70BEE"/>
    <w:rsid w:val="00A7113A"/>
    <w:rsid w:val="00A7117B"/>
    <w:rsid w:val="00A71344"/>
    <w:rsid w:val="00A71548"/>
    <w:rsid w:val="00A71573"/>
    <w:rsid w:val="00A715AB"/>
    <w:rsid w:val="00A71BB0"/>
    <w:rsid w:val="00A73328"/>
    <w:rsid w:val="00A733A9"/>
    <w:rsid w:val="00A73602"/>
    <w:rsid w:val="00A739D1"/>
    <w:rsid w:val="00A7406F"/>
    <w:rsid w:val="00A74556"/>
    <w:rsid w:val="00A74676"/>
    <w:rsid w:val="00A74AA2"/>
    <w:rsid w:val="00A756E2"/>
    <w:rsid w:val="00A75A9F"/>
    <w:rsid w:val="00A75C90"/>
    <w:rsid w:val="00A763C4"/>
    <w:rsid w:val="00A767D9"/>
    <w:rsid w:val="00A76D6F"/>
    <w:rsid w:val="00A77874"/>
    <w:rsid w:val="00A77BEE"/>
    <w:rsid w:val="00A77C2B"/>
    <w:rsid w:val="00A77D04"/>
    <w:rsid w:val="00A80404"/>
    <w:rsid w:val="00A80762"/>
    <w:rsid w:val="00A81914"/>
    <w:rsid w:val="00A81C46"/>
    <w:rsid w:val="00A82400"/>
    <w:rsid w:val="00A82418"/>
    <w:rsid w:val="00A8294C"/>
    <w:rsid w:val="00A82D57"/>
    <w:rsid w:val="00A82EDE"/>
    <w:rsid w:val="00A82F8B"/>
    <w:rsid w:val="00A83016"/>
    <w:rsid w:val="00A83103"/>
    <w:rsid w:val="00A8348B"/>
    <w:rsid w:val="00A83BFC"/>
    <w:rsid w:val="00A83EF0"/>
    <w:rsid w:val="00A8448F"/>
    <w:rsid w:val="00A8461A"/>
    <w:rsid w:val="00A84843"/>
    <w:rsid w:val="00A84FF6"/>
    <w:rsid w:val="00A85011"/>
    <w:rsid w:val="00A86D87"/>
    <w:rsid w:val="00A87014"/>
    <w:rsid w:val="00A87387"/>
    <w:rsid w:val="00A87AE8"/>
    <w:rsid w:val="00A87B7D"/>
    <w:rsid w:val="00A903C9"/>
    <w:rsid w:val="00A906C8"/>
    <w:rsid w:val="00A907E9"/>
    <w:rsid w:val="00A90861"/>
    <w:rsid w:val="00A90EA7"/>
    <w:rsid w:val="00A910D1"/>
    <w:rsid w:val="00A911B2"/>
    <w:rsid w:val="00A912BE"/>
    <w:rsid w:val="00A91630"/>
    <w:rsid w:val="00A916B3"/>
    <w:rsid w:val="00A91941"/>
    <w:rsid w:val="00A924EC"/>
    <w:rsid w:val="00A926AF"/>
    <w:rsid w:val="00A9299C"/>
    <w:rsid w:val="00A92CDD"/>
    <w:rsid w:val="00A94379"/>
    <w:rsid w:val="00A953FD"/>
    <w:rsid w:val="00A956D9"/>
    <w:rsid w:val="00A95B85"/>
    <w:rsid w:val="00A95CB7"/>
    <w:rsid w:val="00A96050"/>
    <w:rsid w:val="00A960D6"/>
    <w:rsid w:val="00A9628F"/>
    <w:rsid w:val="00A96504"/>
    <w:rsid w:val="00A9659E"/>
    <w:rsid w:val="00A966E3"/>
    <w:rsid w:val="00A97035"/>
    <w:rsid w:val="00A971D4"/>
    <w:rsid w:val="00A97620"/>
    <w:rsid w:val="00A977E6"/>
    <w:rsid w:val="00A97A3E"/>
    <w:rsid w:val="00A97C15"/>
    <w:rsid w:val="00A97E55"/>
    <w:rsid w:val="00AA0233"/>
    <w:rsid w:val="00AA119F"/>
    <w:rsid w:val="00AA14DD"/>
    <w:rsid w:val="00AA251E"/>
    <w:rsid w:val="00AA269D"/>
    <w:rsid w:val="00AA293B"/>
    <w:rsid w:val="00AA2AFD"/>
    <w:rsid w:val="00AA2C59"/>
    <w:rsid w:val="00AA338D"/>
    <w:rsid w:val="00AA3EA8"/>
    <w:rsid w:val="00AA419D"/>
    <w:rsid w:val="00AA4329"/>
    <w:rsid w:val="00AA4520"/>
    <w:rsid w:val="00AA4652"/>
    <w:rsid w:val="00AA4973"/>
    <w:rsid w:val="00AA5036"/>
    <w:rsid w:val="00AA5A76"/>
    <w:rsid w:val="00AA6B69"/>
    <w:rsid w:val="00AA6B92"/>
    <w:rsid w:val="00AA6C32"/>
    <w:rsid w:val="00AA6E30"/>
    <w:rsid w:val="00AA6E77"/>
    <w:rsid w:val="00AA7271"/>
    <w:rsid w:val="00AA78B8"/>
    <w:rsid w:val="00AA7B79"/>
    <w:rsid w:val="00AB00EA"/>
    <w:rsid w:val="00AB0208"/>
    <w:rsid w:val="00AB0491"/>
    <w:rsid w:val="00AB063E"/>
    <w:rsid w:val="00AB0653"/>
    <w:rsid w:val="00AB08EC"/>
    <w:rsid w:val="00AB08FB"/>
    <w:rsid w:val="00AB0AAA"/>
    <w:rsid w:val="00AB1584"/>
    <w:rsid w:val="00AB1898"/>
    <w:rsid w:val="00AB1924"/>
    <w:rsid w:val="00AB1EB5"/>
    <w:rsid w:val="00AB201F"/>
    <w:rsid w:val="00AB20DC"/>
    <w:rsid w:val="00AB2AE5"/>
    <w:rsid w:val="00AB2E1F"/>
    <w:rsid w:val="00AB2FA9"/>
    <w:rsid w:val="00AB314D"/>
    <w:rsid w:val="00AB37F2"/>
    <w:rsid w:val="00AB3806"/>
    <w:rsid w:val="00AB3BA3"/>
    <w:rsid w:val="00AB452E"/>
    <w:rsid w:val="00AB45C8"/>
    <w:rsid w:val="00AB4769"/>
    <w:rsid w:val="00AB499D"/>
    <w:rsid w:val="00AB517B"/>
    <w:rsid w:val="00AB5208"/>
    <w:rsid w:val="00AB533A"/>
    <w:rsid w:val="00AB5843"/>
    <w:rsid w:val="00AB5C9B"/>
    <w:rsid w:val="00AB5FCE"/>
    <w:rsid w:val="00AB5FE3"/>
    <w:rsid w:val="00AB622B"/>
    <w:rsid w:val="00AB6C9E"/>
    <w:rsid w:val="00AB753B"/>
    <w:rsid w:val="00AB79D3"/>
    <w:rsid w:val="00AB7C3A"/>
    <w:rsid w:val="00AC0801"/>
    <w:rsid w:val="00AC0834"/>
    <w:rsid w:val="00AC0BE4"/>
    <w:rsid w:val="00AC0C34"/>
    <w:rsid w:val="00AC0FEC"/>
    <w:rsid w:val="00AC16A5"/>
    <w:rsid w:val="00AC2115"/>
    <w:rsid w:val="00AC26DF"/>
    <w:rsid w:val="00AC29F2"/>
    <w:rsid w:val="00AC2D60"/>
    <w:rsid w:val="00AC3EDC"/>
    <w:rsid w:val="00AC466F"/>
    <w:rsid w:val="00AC4B6D"/>
    <w:rsid w:val="00AC4EF2"/>
    <w:rsid w:val="00AC5157"/>
    <w:rsid w:val="00AC551B"/>
    <w:rsid w:val="00AC584E"/>
    <w:rsid w:val="00AC58B5"/>
    <w:rsid w:val="00AC599D"/>
    <w:rsid w:val="00AC5E49"/>
    <w:rsid w:val="00AC60FB"/>
    <w:rsid w:val="00AC6712"/>
    <w:rsid w:val="00AC6E1C"/>
    <w:rsid w:val="00AC6FB4"/>
    <w:rsid w:val="00AC71B5"/>
    <w:rsid w:val="00AC721E"/>
    <w:rsid w:val="00AC7490"/>
    <w:rsid w:val="00AC7631"/>
    <w:rsid w:val="00AC769B"/>
    <w:rsid w:val="00AC780E"/>
    <w:rsid w:val="00AC7A03"/>
    <w:rsid w:val="00AC7F8F"/>
    <w:rsid w:val="00AD00F8"/>
    <w:rsid w:val="00AD016E"/>
    <w:rsid w:val="00AD0396"/>
    <w:rsid w:val="00AD05B1"/>
    <w:rsid w:val="00AD089F"/>
    <w:rsid w:val="00AD0E3D"/>
    <w:rsid w:val="00AD1515"/>
    <w:rsid w:val="00AD1EF7"/>
    <w:rsid w:val="00AD25AC"/>
    <w:rsid w:val="00AD27A7"/>
    <w:rsid w:val="00AD2A50"/>
    <w:rsid w:val="00AD340A"/>
    <w:rsid w:val="00AD36A3"/>
    <w:rsid w:val="00AD36D8"/>
    <w:rsid w:val="00AD38F2"/>
    <w:rsid w:val="00AD3A0B"/>
    <w:rsid w:val="00AD3E84"/>
    <w:rsid w:val="00AD3F9A"/>
    <w:rsid w:val="00AD482E"/>
    <w:rsid w:val="00AD5B71"/>
    <w:rsid w:val="00AD6915"/>
    <w:rsid w:val="00AD6B3F"/>
    <w:rsid w:val="00AD6C3C"/>
    <w:rsid w:val="00AD732D"/>
    <w:rsid w:val="00AD749E"/>
    <w:rsid w:val="00AD7639"/>
    <w:rsid w:val="00AD76D0"/>
    <w:rsid w:val="00AD7724"/>
    <w:rsid w:val="00AD7A16"/>
    <w:rsid w:val="00AD7DC7"/>
    <w:rsid w:val="00AE055D"/>
    <w:rsid w:val="00AE0A04"/>
    <w:rsid w:val="00AE0E28"/>
    <w:rsid w:val="00AE1036"/>
    <w:rsid w:val="00AE14D8"/>
    <w:rsid w:val="00AE19E1"/>
    <w:rsid w:val="00AE1B32"/>
    <w:rsid w:val="00AE1DF3"/>
    <w:rsid w:val="00AE2806"/>
    <w:rsid w:val="00AE2A64"/>
    <w:rsid w:val="00AE2F40"/>
    <w:rsid w:val="00AE3C08"/>
    <w:rsid w:val="00AE3C96"/>
    <w:rsid w:val="00AE4339"/>
    <w:rsid w:val="00AE45D4"/>
    <w:rsid w:val="00AE468E"/>
    <w:rsid w:val="00AE4D12"/>
    <w:rsid w:val="00AE4FDF"/>
    <w:rsid w:val="00AE5B09"/>
    <w:rsid w:val="00AE5B4E"/>
    <w:rsid w:val="00AE6035"/>
    <w:rsid w:val="00AE6937"/>
    <w:rsid w:val="00AE75EF"/>
    <w:rsid w:val="00AE7DE5"/>
    <w:rsid w:val="00AF0453"/>
    <w:rsid w:val="00AF0638"/>
    <w:rsid w:val="00AF099E"/>
    <w:rsid w:val="00AF0CA2"/>
    <w:rsid w:val="00AF0E5E"/>
    <w:rsid w:val="00AF11B8"/>
    <w:rsid w:val="00AF124A"/>
    <w:rsid w:val="00AF1787"/>
    <w:rsid w:val="00AF201C"/>
    <w:rsid w:val="00AF237B"/>
    <w:rsid w:val="00AF246D"/>
    <w:rsid w:val="00AF26EA"/>
    <w:rsid w:val="00AF3175"/>
    <w:rsid w:val="00AF336B"/>
    <w:rsid w:val="00AF36A5"/>
    <w:rsid w:val="00AF3F85"/>
    <w:rsid w:val="00AF4463"/>
    <w:rsid w:val="00AF47AB"/>
    <w:rsid w:val="00AF4C28"/>
    <w:rsid w:val="00AF4EFD"/>
    <w:rsid w:val="00AF53CB"/>
    <w:rsid w:val="00AF5702"/>
    <w:rsid w:val="00AF58E2"/>
    <w:rsid w:val="00AF5D9E"/>
    <w:rsid w:val="00AF6B4B"/>
    <w:rsid w:val="00AF7602"/>
    <w:rsid w:val="00AF776B"/>
    <w:rsid w:val="00B00597"/>
    <w:rsid w:val="00B012B1"/>
    <w:rsid w:val="00B01BDA"/>
    <w:rsid w:val="00B01EC9"/>
    <w:rsid w:val="00B0214F"/>
    <w:rsid w:val="00B0230D"/>
    <w:rsid w:val="00B025EA"/>
    <w:rsid w:val="00B02C17"/>
    <w:rsid w:val="00B0300A"/>
    <w:rsid w:val="00B03870"/>
    <w:rsid w:val="00B03956"/>
    <w:rsid w:val="00B03A3C"/>
    <w:rsid w:val="00B03E04"/>
    <w:rsid w:val="00B03E44"/>
    <w:rsid w:val="00B03F19"/>
    <w:rsid w:val="00B043C3"/>
    <w:rsid w:val="00B0464F"/>
    <w:rsid w:val="00B046D8"/>
    <w:rsid w:val="00B0475C"/>
    <w:rsid w:val="00B047B3"/>
    <w:rsid w:val="00B04C20"/>
    <w:rsid w:val="00B054CF"/>
    <w:rsid w:val="00B058E1"/>
    <w:rsid w:val="00B06361"/>
    <w:rsid w:val="00B06E85"/>
    <w:rsid w:val="00B06EB2"/>
    <w:rsid w:val="00B06F24"/>
    <w:rsid w:val="00B072E8"/>
    <w:rsid w:val="00B07402"/>
    <w:rsid w:val="00B07818"/>
    <w:rsid w:val="00B07BC7"/>
    <w:rsid w:val="00B10906"/>
    <w:rsid w:val="00B109C7"/>
    <w:rsid w:val="00B10C1B"/>
    <w:rsid w:val="00B11AC2"/>
    <w:rsid w:val="00B11EE4"/>
    <w:rsid w:val="00B13747"/>
    <w:rsid w:val="00B14137"/>
    <w:rsid w:val="00B1450C"/>
    <w:rsid w:val="00B147AE"/>
    <w:rsid w:val="00B14DA1"/>
    <w:rsid w:val="00B150BC"/>
    <w:rsid w:val="00B154B6"/>
    <w:rsid w:val="00B15A60"/>
    <w:rsid w:val="00B15BE1"/>
    <w:rsid w:val="00B15F09"/>
    <w:rsid w:val="00B16072"/>
    <w:rsid w:val="00B16187"/>
    <w:rsid w:val="00B16438"/>
    <w:rsid w:val="00B17363"/>
    <w:rsid w:val="00B1752A"/>
    <w:rsid w:val="00B17A88"/>
    <w:rsid w:val="00B17E11"/>
    <w:rsid w:val="00B2042B"/>
    <w:rsid w:val="00B20720"/>
    <w:rsid w:val="00B207D1"/>
    <w:rsid w:val="00B20874"/>
    <w:rsid w:val="00B20B64"/>
    <w:rsid w:val="00B20C7D"/>
    <w:rsid w:val="00B20D8B"/>
    <w:rsid w:val="00B20FD4"/>
    <w:rsid w:val="00B214AD"/>
    <w:rsid w:val="00B215D6"/>
    <w:rsid w:val="00B216B1"/>
    <w:rsid w:val="00B2172A"/>
    <w:rsid w:val="00B2184C"/>
    <w:rsid w:val="00B224A6"/>
    <w:rsid w:val="00B22624"/>
    <w:rsid w:val="00B226DF"/>
    <w:rsid w:val="00B22A6B"/>
    <w:rsid w:val="00B22AB9"/>
    <w:rsid w:val="00B2319C"/>
    <w:rsid w:val="00B24448"/>
    <w:rsid w:val="00B245BB"/>
    <w:rsid w:val="00B245FC"/>
    <w:rsid w:val="00B24AEA"/>
    <w:rsid w:val="00B24CF0"/>
    <w:rsid w:val="00B256B6"/>
    <w:rsid w:val="00B2570C"/>
    <w:rsid w:val="00B258DB"/>
    <w:rsid w:val="00B25CE3"/>
    <w:rsid w:val="00B25E7F"/>
    <w:rsid w:val="00B2610E"/>
    <w:rsid w:val="00B262E2"/>
    <w:rsid w:val="00B26500"/>
    <w:rsid w:val="00B26886"/>
    <w:rsid w:val="00B27F38"/>
    <w:rsid w:val="00B30BA4"/>
    <w:rsid w:val="00B30E96"/>
    <w:rsid w:val="00B30F7A"/>
    <w:rsid w:val="00B31118"/>
    <w:rsid w:val="00B31308"/>
    <w:rsid w:val="00B31717"/>
    <w:rsid w:val="00B31A92"/>
    <w:rsid w:val="00B32527"/>
    <w:rsid w:val="00B32745"/>
    <w:rsid w:val="00B34F4C"/>
    <w:rsid w:val="00B34F75"/>
    <w:rsid w:val="00B3504C"/>
    <w:rsid w:val="00B35B40"/>
    <w:rsid w:val="00B35FE4"/>
    <w:rsid w:val="00B36803"/>
    <w:rsid w:val="00B36E1D"/>
    <w:rsid w:val="00B374BF"/>
    <w:rsid w:val="00B37540"/>
    <w:rsid w:val="00B37640"/>
    <w:rsid w:val="00B37A2A"/>
    <w:rsid w:val="00B37EE5"/>
    <w:rsid w:val="00B400F8"/>
    <w:rsid w:val="00B415CD"/>
    <w:rsid w:val="00B41878"/>
    <w:rsid w:val="00B41BE5"/>
    <w:rsid w:val="00B41D0B"/>
    <w:rsid w:val="00B422E1"/>
    <w:rsid w:val="00B426D8"/>
    <w:rsid w:val="00B4307B"/>
    <w:rsid w:val="00B43224"/>
    <w:rsid w:val="00B4325B"/>
    <w:rsid w:val="00B43266"/>
    <w:rsid w:val="00B43E69"/>
    <w:rsid w:val="00B44067"/>
    <w:rsid w:val="00B44333"/>
    <w:rsid w:val="00B445FC"/>
    <w:rsid w:val="00B44AFC"/>
    <w:rsid w:val="00B44F68"/>
    <w:rsid w:val="00B4508D"/>
    <w:rsid w:val="00B45E39"/>
    <w:rsid w:val="00B46498"/>
    <w:rsid w:val="00B47201"/>
    <w:rsid w:val="00B4755A"/>
    <w:rsid w:val="00B47C0D"/>
    <w:rsid w:val="00B5093A"/>
    <w:rsid w:val="00B51088"/>
    <w:rsid w:val="00B51158"/>
    <w:rsid w:val="00B5139D"/>
    <w:rsid w:val="00B52C32"/>
    <w:rsid w:val="00B52F70"/>
    <w:rsid w:val="00B53922"/>
    <w:rsid w:val="00B540C5"/>
    <w:rsid w:val="00B541FD"/>
    <w:rsid w:val="00B550FD"/>
    <w:rsid w:val="00B55C68"/>
    <w:rsid w:val="00B55C97"/>
    <w:rsid w:val="00B55D20"/>
    <w:rsid w:val="00B5687C"/>
    <w:rsid w:val="00B56D11"/>
    <w:rsid w:val="00B56D42"/>
    <w:rsid w:val="00B5752C"/>
    <w:rsid w:val="00B576F1"/>
    <w:rsid w:val="00B576FC"/>
    <w:rsid w:val="00B57CBD"/>
    <w:rsid w:val="00B60116"/>
    <w:rsid w:val="00B60186"/>
    <w:rsid w:val="00B60FE9"/>
    <w:rsid w:val="00B610E7"/>
    <w:rsid w:val="00B616D4"/>
    <w:rsid w:val="00B616EF"/>
    <w:rsid w:val="00B61996"/>
    <w:rsid w:val="00B61A5D"/>
    <w:rsid w:val="00B61BE0"/>
    <w:rsid w:val="00B61CA2"/>
    <w:rsid w:val="00B61E1A"/>
    <w:rsid w:val="00B61E4F"/>
    <w:rsid w:val="00B6235D"/>
    <w:rsid w:val="00B625A8"/>
    <w:rsid w:val="00B63104"/>
    <w:rsid w:val="00B63574"/>
    <w:rsid w:val="00B6388D"/>
    <w:rsid w:val="00B63974"/>
    <w:rsid w:val="00B639C8"/>
    <w:rsid w:val="00B63A5C"/>
    <w:rsid w:val="00B63F49"/>
    <w:rsid w:val="00B642B9"/>
    <w:rsid w:val="00B64A2C"/>
    <w:rsid w:val="00B64E05"/>
    <w:rsid w:val="00B65215"/>
    <w:rsid w:val="00B653D6"/>
    <w:rsid w:val="00B65CFF"/>
    <w:rsid w:val="00B65D0C"/>
    <w:rsid w:val="00B65FC5"/>
    <w:rsid w:val="00B66034"/>
    <w:rsid w:val="00B66AC4"/>
    <w:rsid w:val="00B66B74"/>
    <w:rsid w:val="00B67ADC"/>
    <w:rsid w:val="00B67FA1"/>
    <w:rsid w:val="00B70174"/>
    <w:rsid w:val="00B70209"/>
    <w:rsid w:val="00B7054B"/>
    <w:rsid w:val="00B70720"/>
    <w:rsid w:val="00B70B9C"/>
    <w:rsid w:val="00B715AE"/>
    <w:rsid w:val="00B715DC"/>
    <w:rsid w:val="00B718BB"/>
    <w:rsid w:val="00B719E4"/>
    <w:rsid w:val="00B72FD8"/>
    <w:rsid w:val="00B72FF2"/>
    <w:rsid w:val="00B73546"/>
    <w:rsid w:val="00B73AF6"/>
    <w:rsid w:val="00B74515"/>
    <w:rsid w:val="00B74970"/>
    <w:rsid w:val="00B74BB8"/>
    <w:rsid w:val="00B74FBF"/>
    <w:rsid w:val="00B75009"/>
    <w:rsid w:val="00B75B1B"/>
    <w:rsid w:val="00B760DA"/>
    <w:rsid w:val="00B7687E"/>
    <w:rsid w:val="00B768D5"/>
    <w:rsid w:val="00B76A7A"/>
    <w:rsid w:val="00B76EE9"/>
    <w:rsid w:val="00B8106F"/>
    <w:rsid w:val="00B81749"/>
    <w:rsid w:val="00B81B88"/>
    <w:rsid w:val="00B81C90"/>
    <w:rsid w:val="00B81FDD"/>
    <w:rsid w:val="00B82BB9"/>
    <w:rsid w:val="00B82DB0"/>
    <w:rsid w:val="00B82FA5"/>
    <w:rsid w:val="00B8374D"/>
    <w:rsid w:val="00B83DA3"/>
    <w:rsid w:val="00B83E00"/>
    <w:rsid w:val="00B83EC2"/>
    <w:rsid w:val="00B8465C"/>
    <w:rsid w:val="00B84ABB"/>
    <w:rsid w:val="00B85717"/>
    <w:rsid w:val="00B85D62"/>
    <w:rsid w:val="00B860BF"/>
    <w:rsid w:val="00B860F6"/>
    <w:rsid w:val="00B860F9"/>
    <w:rsid w:val="00B866A7"/>
    <w:rsid w:val="00B87167"/>
    <w:rsid w:val="00B872CE"/>
    <w:rsid w:val="00B8786B"/>
    <w:rsid w:val="00B8799F"/>
    <w:rsid w:val="00B87C47"/>
    <w:rsid w:val="00B9043D"/>
    <w:rsid w:val="00B9048C"/>
    <w:rsid w:val="00B90FA8"/>
    <w:rsid w:val="00B91382"/>
    <w:rsid w:val="00B914CD"/>
    <w:rsid w:val="00B923E0"/>
    <w:rsid w:val="00B9240C"/>
    <w:rsid w:val="00B924D2"/>
    <w:rsid w:val="00B926B9"/>
    <w:rsid w:val="00B93188"/>
    <w:rsid w:val="00B93BD0"/>
    <w:rsid w:val="00B93CFF"/>
    <w:rsid w:val="00B93F58"/>
    <w:rsid w:val="00B94C90"/>
    <w:rsid w:val="00B94DFE"/>
    <w:rsid w:val="00B95396"/>
    <w:rsid w:val="00B95A25"/>
    <w:rsid w:val="00B95A41"/>
    <w:rsid w:val="00B95B76"/>
    <w:rsid w:val="00B95E53"/>
    <w:rsid w:val="00B9627C"/>
    <w:rsid w:val="00B96885"/>
    <w:rsid w:val="00B96FC1"/>
    <w:rsid w:val="00B977F8"/>
    <w:rsid w:val="00B97F19"/>
    <w:rsid w:val="00B97F1A"/>
    <w:rsid w:val="00BA0C22"/>
    <w:rsid w:val="00BA0DF6"/>
    <w:rsid w:val="00BA0F7F"/>
    <w:rsid w:val="00BA0FD3"/>
    <w:rsid w:val="00BA15F8"/>
    <w:rsid w:val="00BA1649"/>
    <w:rsid w:val="00BA1A1F"/>
    <w:rsid w:val="00BA1A27"/>
    <w:rsid w:val="00BA1AD6"/>
    <w:rsid w:val="00BA1B0A"/>
    <w:rsid w:val="00BA1B64"/>
    <w:rsid w:val="00BA1BB6"/>
    <w:rsid w:val="00BA2182"/>
    <w:rsid w:val="00BA2EE8"/>
    <w:rsid w:val="00BA306C"/>
    <w:rsid w:val="00BA3575"/>
    <w:rsid w:val="00BA3F4F"/>
    <w:rsid w:val="00BA41D7"/>
    <w:rsid w:val="00BA45BD"/>
    <w:rsid w:val="00BA4CCD"/>
    <w:rsid w:val="00BA4FAA"/>
    <w:rsid w:val="00BA5079"/>
    <w:rsid w:val="00BA52A1"/>
    <w:rsid w:val="00BA572C"/>
    <w:rsid w:val="00BA5962"/>
    <w:rsid w:val="00BA5989"/>
    <w:rsid w:val="00BA5AE7"/>
    <w:rsid w:val="00BA6492"/>
    <w:rsid w:val="00BA69BD"/>
    <w:rsid w:val="00BA6A65"/>
    <w:rsid w:val="00BA6C70"/>
    <w:rsid w:val="00BA6E7D"/>
    <w:rsid w:val="00BA7537"/>
    <w:rsid w:val="00BA7698"/>
    <w:rsid w:val="00BA779D"/>
    <w:rsid w:val="00BA784C"/>
    <w:rsid w:val="00BA7D26"/>
    <w:rsid w:val="00BA7DCE"/>
    <w:rsid w:val="00BB04AF"/>
    <w:rsid w:val="00BB0556"/>
    <w:rsid w:val="00BB0694"/>
    <w:rsid w:val="00BB0B88"/>
    <w:rsid w:val="00BB0C1F"/>
    <w:rsid w:val="00BB0FC8"/>
    <w:rsid w:val="00BB1A2D"/>
    <w:rsid w:val="00BB1DAD"/>
    <w:rsid w:val="00BB21BE"/>
    <w:rsid w:val="00BB2233"/>
    <w:rsid w:val="00BB23BC"/>
    <w:rsid w:val="00BB25E6"/>
    <w:rsid w:val="00BB27C2"/>
    <w:rsid w:val="00BB2B58"/>
    <w:rsid w:val="00BB2B91"/>
    <w:rsid w:val="00BB2FE6"/>
    <w:rsid w:val="00BB3145"/>
    <w:rsid w:val="00BB3951"/>
    <w:rsid w:val="00BB3FD4"/>
    <w:rsid w:val="00BB4BE7"/>
    <w:rsid w:val="00BB4C82"/>
    <w:rsid w:val="00BB5599"/>
    <w:rsid w:val="00BB55A1"/>
    <w:rsid w:val="00BB589F"/>
    <w:rsid w:val="00BB5CD8"/>
    <w:rsid w:val="00BB5ED5"/>
    <w:rsid w:val="00BB5FB6"/>
    <w:rsid w:val="00BB608A"/>
    <w:rsid w:val="00BB621F"/>
    <w:rsid w:val="00BB63A1"/>
    <w:rsid w:val="00BB6AB3"/>
    <w:rsid w:val="00BB70CD"/>
    <w:rsid w:val="00BB771C"/>
    <w:rsid w:val="00BB78B6"/>
    <w:rsid w:val="00BB7C4A"/>
    <w:rsid w:val="00BB7E45"/>
    <w:rsid w:val="00BC0901"/>
    <w:rsid w:val="00BC0D2C"/>
    <w:rsid w:val="00BC1279"/>
    <w:rsid w:val="00BC19EE"/>
    <w:rsid w:val="00BC1C61"/>
    <w:rsid w:val="00BC25C2"/>
    <w:rsid w:val="00BC2735"/>
    <w:rsid w:val="00BC2CDC"/>
    <w:rsid w:val="00BC2E01"/>
    <w:rsid w:val="00BC2FC4"/>
    <w:rsid w:val="00BC3351"/>
    <w:rsid w:val="00BC3A54"/>
    <w:rsid w:val="00BC3BF4"/>
    <w:rsid w:val="00BC3E89"/>
    <w:rsid w:val="00BC3ECF"/>
    <w:rsid w:val="00BC3FDC"/>
    <w:rsid w:val="00BC4042"/>
    <w:rsid w:val="00BC4194"/>
    <w:rsid w:val="00BC4C30"/>
    <w:rsid w:val="00BC5175"/>
    <w:rsid w:val="00BC51E9"/>
    <w:rsid w:val="00BC644C"/>
    <w:rsid w:val="00BC6C42"/>
    <w:rsid w:val="00BC6D2A"/>
    <w:rsid w:val="00BC6F7E"/>
    <w:rsid w:val="00BC70D1"/>
    <w:rsid w:val="00BC73B1"/>
    <w:rsid w:val="00BC7629"/>
    <w:rsid w:val="00BC7765"/>
    <w:rsid w:val="00BC7771"/>
    <w:rsid w:val="00BC7DB0"/>
    <w:rsid w:val="00BD0487"/>
    <w:rsid w:val="00BD04A0"/>
    <w:rsid w:val="00BD09F6"/>
    <w:rsid w:val="00BD0AA9"/>
    <w:rsid w:val="00BD0F1C"/>
    <w:rsid w:val="00BD164F"/>
    <w:rsid w:val="00BD1D01"/>
    <w:rsid w:val="00BD1FCB"/>
    <w:rsid w:val="00BD207D"/>
    <w:rsid w:val="00BD2197"/>
    <w:rsid w:val="00BD2A08"/>
    <w:rsid w:val="00BD2B16"/>
    <w:rsid w:val="00BD2CCE"/>
    <w:rsid w:val="00BD388F"/>
    <w:rsid w:val="00BD4265"/>
    <w:rsid w:val="00BD4F6E"/>
    <w:rsid w:val="00BD4FFC"/>
    <w:rsid w:val="00BD59AB"/>
    <w:rsid w:val="00BD59F9"/>
    <w:rsid w:val="00BD5FA1"/>
    <w:rsid w:val="00BD63E8"/>
    <w:rsid w:val="00BD6B2A"/>
    <w:rsid w:val="00BD6C01"/>
    <w:rsid w:val="00BD6CD2"/>
    <w:rsid w:val="00BD6CD4"/>
    <w:rsid w:val="00BD72A8"/>
    <w:rsid w:val="00BD771A"/>
    <w:rsid w:val="00BD78FF"/>
    <w:rsid w:val="00BD7C0D"/>
    <w:rsid w:val="00BE05EA"/>
    <w:rsid w:val="00BE0B2B"/>
    <w:rsid w:val="00BE0CB5"/>
    <w:rsid w:val="00BE0ED0"/>
    <w:rsid w:val="00BE1000"/>
    <w:rsid w:val="00BE163D"/>
    <w:rsid w:val="00BE1CA9"/>
    <w:rsid w:val="00BE1EDD"/>
    <w:rsid w:val="00BE1F49"/>
    <w:rsid w:val="00BE220B"/>
    <w:rsid w:val="00BE233B"/>
    <w:rsid w:val="00BE238B"/>
    <w:rsid w:val="00BE24CB"/>
    <w:rsid w:val="00BE2615"/>
    <w:rsid w:val="00BE261F"/>
    <w:rsid w:val="00BE292C"/>
    <w:rsid w:val="00BE2A38"/>
    <w:rsid w:val="00BE2AA7"/>
    <w:rsid w:val="00BE2AD3"/>
    <w:rsid w:val="00BE2D79"/>
    <w:rsid w:val="00BE2E3C"/>
    <w:rsid w:val="00BE330A"/>
    <w:rsid w:val="00BE38D5"/>
    <w:rsid w:val="00BE3E94"/>
    <w:rsid w:val="00BE4157"/>
    <w:rsid w:val="00BE46C4"/>
    <w:rsid w:val="00BE4713"/>
    <w:rsid w:val="00BE5880"/>
    <w:rsid w:val="00BE58A4"/>
    <w:rsid w:val="00BE5AE5"/>
    <w:rsid w:val="00BE6024"/>
    <w:rsid w:val="00BE6DD2"/>
    <w:rsid w:val="00BE794C"/>
    <w:rsid w:val="00BF03D8"/>
    <w:rsid w:val="00BF042B"/>
    <w:rsid w:val="00BF08E4"/>
    <w:rsid w:val="00BF1336"/>
    <w:rsid w:val="00BF149F"/>
    <w:rsid w:val="00BF1510"/>
    <w:rsid w:val="00BF1780"/>
    <w:rsid w:val="00BF259D"/>
    <w:rsid w:val="00BF2CCA"/>
    <w:rsid w:val="00BF3132"/>
    <w:rsid w:val="00BF3267"/>
    <w:rsid w:val="00BF36E1"/>
    <w:rsid w:val="00BF37C8"/>
    <w:rsid w:val="00BF3A8E"/>
    <w:rsid w:val="00BF3C2C"/>
    <w:rsid w:val="00BF3FBD"/>
    <w:rsid w:val="00BF4155"/>
    <w:rsid w:val="00BF4AC9"/>
    <w:rsid w:val="00BF4E11"/>
    <w:rsid w:val="00BF5A3D"/>
    <w:rsid w:val="00BF5DAC"/>
    <w:rsid w:val="00BF66EE"/>
    <w:rsid w:val="00BF6E96"/>
    <w:rsid w:val="00BF709E"/>
    <w:rsid w:val="00BF71C7"/>
    <w:rsid w:val="00BF7707"/>
    <w:rsid w:val="00C0012A"/>
    <w:rsid w:val="00C0023E"/>
    <w:rsid w:val="00C00ADF"/>
    <w:rsid w:val="00C01287"/>
    <w:rsid w:val="00C01429"/>
    <w:rsid w:val="00C0153A"/>
    <w:rsid w:val="00C020A7"/>
    <w:rsid w:val="00C02200"/>
    <w:rsid w:val="00C0262A"/>
    <w:rsid w:val="00C02A6D"/>
    <w:rsid w:val="00C03200"/>
    <w:rsid w:val="00C03775"/>
    <w:rsid w:val="00C03CCC"/>
    <w:rsid w:val="00C03D00"/>
    <w:rsid w:val="00C03D3D"/>
    <w:rsid w:val="00C03EE7"/>
    <w:rsid w:val="00C03FA7"/>
    <w:rsid w:val="00C04229"/>
    <w:rsid w:val="00C04395"/>
    <w:rsid w:val="00C04396"/>
    <w:rsid w:val="00C043AC"/>
    <w:rsid w:val="00C04ACF"/>
    <w:rsid w:val="00C05674"/>
    <w:rsid w:val="00C0574F"/>
    <w:rsid w:val="00C059A5"/>
    <w:rsid w:val="00C05A8D"/>
    <w:rsid w:val="00C05B15"/>
    <w:rsid w:val="00C05F23"/>
    <w:rsid w:val="00C06136"/>
    <w:rsid w:val="00C069B8"/>
    <w:rsid w:val="00C07250"/>
    <w:rsid w:val="00C07424"/>
    <w:rsid w:val="00C07520"/>
    <w:rsid w:val="00C07942"/>
    <w:rsid w:val="00C07D77"/>
    <w:rsid w:val="00C10149"/>
    <w:rsid w:val="00C102F7"/>
    <w:rsid w:val="00C10525"/>
    <w:rsid w:val="00C10B58"/>
    <w:rsid w:val="00C11B3B"/>
    <w:rsid w:val="00C11B8B"/>
    <w:rsid w:val="00C11B9F"/>
    <w:rsid w:val="00C11C7B"/>
    <w:rsid w:val="00C1206F"/>
    <w:rsid w:val="00C12EAA"/>
    <w:rsid w:val="00C1315E"/>
    <w:rsid w:val="00C1319C"/>
    <w:rsid w:val="00C1340C"/>
    <w:rsid w:val="00C1348A"/>
    <w:rsid w:val="00C1372C"/>
    <w:rsid w:val="00C13A56"/>
    <w:rsid w:val="00C13A9A"/>
    <w:rsid w:val="00C13CB8"/>
    <w:rsid w:val="00C13D3A"/>
    <w:rsid w:val="00C13D8E"/>
    <w:rsid w:val="00C143FF"/>
    <w:rsid w:val="00C14872"/>
    <w:rsid w:val="00C14951"/>
    <w:rsid w:val="00C14A90"/>
    <w:rsid w:val="00C14B68"/>
    <w:rsid w:val="00C14F76"/>
    <w:rsid w:val="00C1574C"/>
    <w:rsid w:val="00C15BCB"/>
    <w:rsid w:val="00C15D07"/>
    <w:rsid w:val="00C15FF5"/>
    <w:rsid w:val="00C1634F"/>
    <w:rsid w:val="00C16C2B"/>
    <w:rsid w:val="00C16D06"/>
    <w:rsid w:val="00C16EC6"/>
    <w:rsid w:val="00C200CE"/>
    <w:rsid w:val="00C2029D"/>
    <w:rsid w:val="00C202E0"/>
    <w:rsid w:val="00C206A8"/>
    <w:rsid w:val="00C20DC0"/>
    <w:rsid w:val="00C2126E"/>
    <w:rsid w:val="00C21E01"/>
    <w:rsid w:val="00C21FDD"/>
    <w:rsid w:val="00C221DB"/>
    <w:rsid w:val="00C2220D"/>
    <w:rsid w:val="00C2266E"/>
    <w:rsid w:val="00C2284D"/>
    <w:rsid w:val="00C22D49"/>
    <w:rsid w:val="00C22E2A"/>
    <w:rsid w:val="00C2310E"/>
    <w:rsid w:val="00C23B64"/>
    <w:rsid w:val="00C23B6D"/>
    <w:rsid w:val="00C23FF1"/>
    <w:rsid w:val="00C24187"/>
    <w:rsid w:val="00C24406"/>
    <w:rsid w:val="00C2501D"/>
    <w:rsid w:val="00C25195"/>
    <w:rsid w:val="00C2552C"/>
    <w:rsid w:val="00C25708"/>
    <w:rsid w:val="00C25748"/>
    <w:rsid w:val="00C25EA5"/>
    <w:rsid w:val="00C2661C"/>
    <w:rsid w:val="00C26920"/>
    <w:rsid w:val="00C26BFE"/>
    <w:rsid w:val="00C26E90"/>
    <w:rsid w:val="00C2777D"/>
    <w:rsid w:val="00C27B12"/>
    <w:rsid w:val="00C27D01"/>
    <w:rsid w:val="00C27F06"/>
    <w:rsid w:val="00C30255"/>
    <w:rsid w:val="00C30358"/>
    <w:rsid w:val="00C30A64"/>
    <w:rsid w:val="00C3100F"/>
    <w:rsid w:val="00C31834"/>
    <w:rsid w:val="00C3214C"/>
    <w:rsid w:val="00C324B9"/>
    <w:rsid w:val="00C325D4"/>
    <w:rsid w:val="00C32892"/>
    <w:rsid w:val="00C32A3B"/>
    <w:rsid w:val="00C32E58"/>
    <w:rsid w:val="00C334D6"/>
    <w:rsid w:val="00C33963"/>
    <w:rsid w:val="00C33DBC"/>
    <w:rsid w:val="00C34176"/>
    <w:rsid w:val="00C34624"/>
    <w:rsid w:val="00C34E08"/>
    <w:rsid w:val="00C352BD"/>
    <w:rsid w:val="00C353E2"/>
    <w:rsid w:val="00C356CC"/>
    <w:rsid w:val="00C35E7F"/>
    <w:rsid w:val="00C35FA7"/>
    <w:rsid w:val="00C3626E"/>
    <w:rsid w:val="00C365C2"/>
    <w:rsid w:val="00C3666B"/>
    <w:rsid w:val="00C36CBB"/>
    <w:rsid w:val="00C372BD"/>
    <w:rsid w:val="00C374A3"/>
    <w:rsid w:val="00C3752B"/>
    <w:rsid w:val="00C3762A"/>
    <w:rsid w:val="00C377DE"/>
    <w:rsid w:val="00C379C1"/>
    <w:rsid w:val="00C37A1F"/>
    <w:rsid w:val="00C37A3A"/>
    <w:rsid w:val="00C37B6A"/>
    <w:rsid w:val="00C37F03"/>
    <w:rsid w:val="00C404C4"/>
    <w:rsid w:val="00C40960"/>
    <w:rsid w:val="00C41596"/>
    <w:rsid w:val="00C41C59"/>
    <w:rsid w:val="00C41E24"/>
    <w:rsid w:val="00C422FE"/>
    <w:rsid w:val="00C427C3"/>
    <w:rsid w:val="00C42A44"/>
    <w:rsid w:val="00C42FC7"/>
    <w:rsid w:val="00C43247"/>
    <w:rsid w:val="00C43425"/>
    <w:rsid w:val="00C43C07"/>
    <w:rsid w:val="00C43F15"/>
    <w:rsid w:val="00C44A47"/>
    <w:rsid w:val="00C44D46"/>
    <w:rsid w:val="00C44ED3"/>
    <w:rsid w:val="00C451F3"/>
    <w:rsid w:val="00C45697"/>
    <w:rsid w:val="00C4609C"/>
    <w:rsid w:val="00C46590"/>
    <w:rsid w:val="00C46775"/>
    <w:rsid w:val="00C468A5"/>
    <w:rsid w:val="00C468E7"/>
    <w:rsid w:val="00C46A78"/>
    <w:rsid w:val="00C46C5E"/>
    <w:rsid w:val="00C4714D"/>
    <w:rsid w:val="00C47237"/>
    <w:rsid w:val="00C473AB"/>
    <w:rsid w:val="00C47DFD"/>
    <w:rsid w:val="00C47E73"/>
    <w:rsid w:val="00C5026D"/>
    <w:rsid w:val="00C50E5C"/>
    <w:rsid w:val="00C510EE"/>
    <w:rsid w:val="00C5151D"/>
    <w:rsid w:val="00C51AA9"/>
    <w:rsid w:val="00C51D75"/>
    <w:rsid w:val="00C52288"/>
    <w:rsid w:val="00C524FB"/>
    <w:rsid w:val="00C5271E"/>
    <w:rsid w:val="00C52A6A"/>
    <w:rsid w:val="00C52B4B"/>
    <w:rsid w:val="00C52E03"/>
    <w:rsid w:val="00C53162"/>
    <w:rsid w:val="00C53688"/>
    <w:rsid w:val="00C5369F"/>
    <w:rsid w:val="00C5373A"/>
    <w:rsid w:val="00C53A9A"/>
    <w:rsid w:val="00C53D1F"/>
    <w:rsid w:val="00C54159"/>
    <w:rsid w:val="00C54427"/>
    <w:rsid w:val="00C54925"/>
    <w:rsid w:val="00C54AF7"/>
    <w:rsid w:val="00C5524B"/>
    <w:rsid w:val="00C553F1"/>
    <w:rsid w:val="00C563CC"/>
    <w:rsid w:val="00C56B56"/>
    <w:rsid w:val="00C56F09"/>
    <w:rsid w:val="00C570EC"/>
    <w:rsid w:val="00C57567"/>
    <w:rsid w:val="00C57F18"/>
    <w:rsid w:val="00C6042A"/>
    <w:rsid w:val="00C607B1"/>
    <w:rsid w:val="00C61112"/>
    <w:rsid w:val="00C617B5"/>
    <w:rsid w:val="00C6231C"/>
    <w:rsid w:val="00C62793"/>
    <w:rsid w:val="00C62AF3"/>
    <w:rsid w:val="00C63104"/>
    <w:rsid w:val="00C63E7B"/>
    <w:rsid w:val="00C63FC4"/>
    <w:rsid w:val="00C6454F"/>
    <w:rsid w:val="00C64723"/>
    <w:rsid w:val="00C64D1E"/>
    <w:rsid w:val="00C65207"/>
    <w:rsid w:val="00C653A8"/>
    <w:rsid w:val="00C6544A"/>
    <w:rsid w:val="00C662A2"/>
    <w:rsid w:val="00C66749"/>
    <w:rsid w:val="00C67AB2"/>
    <w:rsid w:val="00C67F36"/>
    <w:rsid w:val="00C70690"/>
    <w:rsid w:val="00C7080C"/>
    <w:rsid w:val="00C70870"/>
    <w:rsid w:val="00C70B81"/>
    <w:rsid w:val="00C70CA2"/>
    <w:rsid w:val="00C70EFB"/>
    <w:rsid w:val="00C7146A"/>
    <w:rsid w:val="00C71533"/>
    <w:rsid w:val="00C71616"/>
    <w:rsid w:val="00C71AB8"/>
    <w:rsid w:val="00C71D92"/>
    <w:rsid w:val="00C71DC5"/>
    <w:rsid w:val="00C723F9"/>
    <w:rsid w:val="00C7248B"/>
    <w:rsid w:val="00C724A9"/>
    <w:rsid w:val="00C726E4"/>
    <w:rsid w:val="00C727AD"/>
    <w:rsid w:val="00C72AC5"/>
    <w:rsid w:val="00C72DED"/>
    <w:rsid w:val="00C72E7E"/>
    <w:rsid w:val="00C73F31"/>
    <w:rsid w:val="00C74529"/>
    <w:rsid w:val="00C75128"/>
    <w:rsid w:val="00C752E5"/>
    <w:rsid w:val="00C75403"/>
    <w:rsid w:val="00C75506"/>
    <w:rsid w:val="00C757F0"/>
    <w:rsid w:val="00C75B57"/>
    <w:rsid w:val="00C75FA3"/>
    <w:rsid w:val="00C763EE"/>
    <w:rsid w:val="00C766D0"/>
    <w:rsid w:val="00C7699B"/>
    <w:rsid w:val="00C76C6F"/>
    <w:rsid w:val="00C776D3"/>
    <w:rsid w:val="00C7776A"/>
    <w:rsid w:val="00C77D9F"/>
    <w:rsid w:val="00C77DF6"/>
    <w:rsid w:val="00C805A5"/>
    <w:rsid w:val="00C806F9"/>
    <w:rsid w:val="00C81795"/>
    <w:rsid w:val="00C81AE6"/>
    <w:rsid w:val="00C81BA1"/>
    <w:rsid w:val="00C81BA6"/>
    <w:rsid w:val="00C81C5F"/>
    <w:rsid w:val="00C82129"/>
    <w:rsid w:val="00C82810"/>
    <w:rsid w:val="00C829E7"/>
    <w:rsid w:val="00C82D5D"/>
    <w:rsid w:val="00C82E20"/>
    <w:rsid w:val="00C82E50"/>
    <w:rsid w:val="00C835F6"/>
    <w:rsid w:val="00C8379B"/>
    <w:rsid w:val="00C83EDB"/>
    <w:rsid w:val="00C84920"/>
    <w:rsid w:val="00C8492B"/>
    <w:rsid w:val="00C8496B"/>
    <w:rsid w:val="00C855EF"/>
    <w:rsid w:val="00C8587E"/>
    <w:rsid w:val="00C85F43"/>
    <w:rsid w:val="00C86075"/>
    <w:rsid w:val="00C8623E"/>
    <w:rsid w:val="00C86278"/>
    <w:rsid w:val="00C871F4"/>
    <w:rsid w:val="00C872A7"/>
    <w:rsid w:val="00C875E1"/>
    <w:rsid w:val="00C904B0"/>
    <w:rsid w:val="00C90D5C"/>
    <w:rsid w:val="00C90DF1"/>
    <w:rsid w:val="00C912E1"/>
    <w:rsid w:val="00C9142C"/>
    <w:rsid w:val="00C915B9"/>
    <w:rsid w:val="00C9237F"/>
    <w:rsid w:val="00C93086"/>
    <w:rsid w:val="00C935F2"/>
    <w:rsid w:val="00C93665"/>
    <w:rsid w:val="00C93835"/>
    <w:rsid w:val="00C93C16"/>
    <w:rsid w:val="00C93F31"/>
    <w:rsid w:val="00C94449"/>
    <w:rsid w:val="00C94872"/>
    <w:rsid w:val="00C94B13"/>
    <w:rsid w:val="00C953B4"/>
    <w:rsid w:val="00C957C1"/>
    <w:rsid w:val="00C9609D"/>
    <w:rsid w:val="00C964C4"/>
    <w:rsid w:val="00C970C4"/>
    <w:rsid w:val="00C973EE"/>
    <w:rsid w:val="00C97818"/>
    <w:rsid w:val="00C97DE7"/>
    <w:rsid w:val="00CA020A"/>
    <w:rsid w:val="00CA043F"/>
    <w:rsid w:val="00CA08A1"/>
    <w:rsid w:val="00CA0C86"/>
    <w:rsid w:val="00CA10E6"/>
    <w:rsid w:val="00CA1954"/>
    <w:rsid w:val="00CA1F30"/>
    <w:rsid w:val="00CA1FB4"/>
    <w:rsid w:val="00CA2221"/>
    <w:rsid w:val="00CA22E7"/>
    <w:rsid w:val="00CA25E2"/>
    <w:rsid w:val="00CA3208"/>
    <w:rsid w:val="00CA3484"/>
    <w:rsid w:val="00CA3F7F"/>
    <w:rsid w:val="00CA4204"/>
    <w:rsid w:val="00CA564D"/>
    <w:rsid w:val="00CA5FBF"/>
    <w:rsid w:val="00CA65CD"/>
    <w:rsid w:val="00CA7070"/>
    <w:rsid w:val="00CA7E9F"/>
    <w:rsid w:val="00CA7F6D"/>
    <w:rsid w:val="00CB0399"/>
    <w:rsid w:val="00CB09B7"/>
    <w:rsid w:val="00CB0AE9"/>
    <w:rsid w:val="00CB0EEF"/>
    <w:rsid w:val="00CB185A"/>
    <w:rsid w:val="00CB27A7"/>
    <w:rsid w:val="00CB3174"/>
    <w:rsid w:val="00CB38E4"/>
    <w:rsid w:val="00CB4432"/>
    <w:rsid w:val="00CB563B"/>
    <w:rsid w:val="00CB589A"/>
    <w:rsid w:val="00CB59DF"/>
    <w:rsid w:val="00CB630E"/>
    <w:rsid w:val="00CB6546"/>
    <w:rsid w:val="00CB6714"/>
    <w:rsid w:val="00CB7015"/>
    <w:rsid w:val="00CC00DD"/>
    <w:rsid w:val="00CC00F3"/>
    <w:rsid w:val="00CC0B12"/>
    <w:rsid w:val="00CC0FBF"/>
    <w:rsid w:val="00CC1219"/>
    <w:rsid w:val="00CC177C"/>
    <w:rsid w:val="00CC19B5"/>
    <w:rsid w:val="00CC1B06"/>
    <w:rsid w:val="00CC201F"/>
    <w:rsid w:val="00CC22E2"/>
    <w:rsid w:val="00CC23FF"/>
    <w:rsid w:val="00CC2ACE"/>
    <w:rsid w:val="00CC2F00"/>
    <w:rsid w:val="00CC3A38"/>
    <w:rsid w:val="00CC3BB1"/>
    <w:rsid w:val="00CC4B37"/>
    <w:rsid w:val="00CC4E26"/>
    <w:rsid w:val="00CC51B9"/>
    <w:rsid w:val="00CC5283"/>
    <w:rsid w:val="00CC52D0"/>
    <w:rsid w:val="00CC566D"/>
    <w:rsid w:val="00CC5C19"/>
    <w:rsid w:val="00CC5D99"/>
    <w:rsid w:val="00CC5DE4"/>
    <w:rsid w:val="00CC5EF5"/>
    <w:rsid w:val="00CC656C"/>
    <w:rsid w:val="00CC6BE7"/>
    <w:rsid w:val="00CC7558"/>
    <w:rsid w:val="00CC7599"/>
    <w:rsid w:val="00CC768A"/>
    <w:rsid w:val="00CC7F4A"/>
    <w:rsid w:val="00CD0249"/>
    <w:rsid w:val="00CD0257"/>
    <w:rsid w:val="00CD1085"/>
    <w:rsid w:val="00CD10A6"/>
    <w:rsid w:val="00CD19DC"/>
    <w:rsid w:val="00CD1CC8"/>
    <w:rsid w:val="00CD1E89"/>
    <w:rsid w:val="00CD24C7"/>
    <w:rsid w:val="00CD2C10"/>
    <w:rsid w:val="00CD2E0C"/>
    <w:rsid w:val="00CD3529"/>
    <w:rsid w:val="00CD3BD9"/>
    <w:rsid w:val="00CD417D"/>
    <w:rsid w:val="00CD4643"/>
    <w:rsid w:val="00CD48FC"/>
    <w:rsid w:val="00CD4BBF"/>
    <w:rsid w:val="00CD4D47"/>
    <w:rsid w:val="00CD58EB"/>
    <w:rsid w:val="00CD59B9"/>
    <w:rsid w:val="00CD602B"/>
    <w:rsid w:val="00CD66BE"/>
    <w:rsid w:val="00CD6FCB"/>
    <w:rsid w:val="00CD7862"/>
    <w:rsid w:val="00CE028B"/>
    <w:rsid w:val="00CE04BD"/>
    <w:rsid w:val="00CE099E"/>
    <w:rsid w:val="00CE0B4A"/>
    <w:rsid w:val="00CE0BCA"/>
    <w:rsid w:val="00CE12EC"/>
    <w:rsid w:val="00CE2D16"/>
    <w:rsid w:val="00CE3971"/>
    <w:rsid w:val="00CE3ADC"/>
    <w:rsid w:val="00CE3DB8"/>
    <w:rsid w:val="00CE4979"/>
    <w:rsid w:val="00CE4C21"/>
    <w:rsid w:val="00CE4C2B"/>
    <w:rsid w:val="00CE5037"/>
    <w:rsid w:val="00CE5050"/>
    <w:rsid w:val="00CE51A6"/>
    <w:rsid w:val="00CE51B6"/>
    <w:rsid w:val="00CE595A"/>
    <w:rsid w:val="00CE5CD5"/>
    <w:rsid w:val="00CE5FC5"/>
    <w:rsid w:val="00CE689F"/>
    <w:rsid w:val="00CE6FE2"/>
    <w:rsid w:val="00CE746A"/>
    <w:rsid w:val="00CE7AA1"/>
    <w:rsid w:val="00CE7F26"/>
    <w:rsid w:val="00CF0213"/>
    <w:rsid w:val="00CF0621"/>
    <w:rsid w:val="00CF077A"/>
    <w:rsid w:val="00CF0A43"/>
    <w:rsid w:val="00CF0B25"/>
    <w:rsid w:val="00CF0D04"/>
    <w:rsid w:val="00CF0DCF"/>
    <w:rsid w:val="00CF113E"/>
    <w:rsid w:val="00CF1A0E"/>
    <w:rsid w:val="00CF1B2C"/>
    <w:rsid w:val="00CF1FDC"/>
    <w:rsid w:val="00CF22F9"/>
    <w:rsid w:val="00CF3602"/>
    <w:rsid w:val="00CF4108"/>
    <w:rsid w:val="00CF41B5"/>
    <w:rsid w:val="00CF4554"/>
    <w:rsid w:val="00CF45FD"/>
    <w:rsid w:val="00CF4945"/>
    <w:rsid w:val="00CF531C"/>
    <w:rsid w:val="00CF5C63"/>
    <w:rsid w:val="00CF6194"/>
    <w:rsid w:val="00CF6239"/>
    <w:rsid w:val="00CF623D"/>
    <w:rsid w:val="00CF6425"/>
    <w:rsid w:val="00CF6517"/>
    <w:rsid w:val="00CF687E"/>
    <w:rsid w:val="00CF6D93"/>
    <w:rsid w:val="00CF6F93"/>
    <w:rsid w:val="00CF7832"/>
    <w:rsid w:val="00CF7AC9"/>
    <w:rsid w:val="00CF7B6E"/>
    <w:rsid w:val="00CF7EA3"/>
    <w:rsid w:val="00D00394"/>
    <w:rsid w:val="00D00F83"/>
    <w:rsid w:val="00D0119B"/>
    <w:rsid w:val="00D012DC"/>
    <w:rsid w:val="00D01648"/>
    <w:rsid w:val="00D01F3D"/>
    <w:rsid w:val="00D026B2"/>
    <w:rsid w:val="00D02B9D"/>
    <w:rsid w:val="00D03620"/>
    <w:rsid w:val="00D03BF6"/>
    <w:rsid w:val="00D04489"/>
    <w:rsid w:val="00D04A3E"/>
    <w:rsid w:val="00D04F54"/>
    <w:rsid w:val="00D0552D"/>
    <w:rsid w:val="00D0658A"/>
    <w:rsid w:val="00D07548"/>
    <w:rsid w:val="00D07D8F"/>
    <w:rsid w:val="00D07E1E"/>
    <w:rsid w:val="00D100A7"/>
    <w:rsid w:val="00D100C1"/>
    <w:rsid w:val="00D104B5"/>
    <w:rsid w:val="00D104D7"/>
    <w:rsid w:val="00D1061E"/>
    <w:rsid w:val="00D10CC4"/>
    <w:rsid w:val="00D10E50"/>
    <w:rsid w:val="00D1117E"/>
    <w:rsid w:val="00D11407"/>
    <w:rsid w:val="00D116E2"/>
    <w:rsid w:val="00D11A5C"/>
    <w:rsid w:val="00D120B8"/>
    <w:rsid w:val="00D12DFB"/>
    <w:rsid w:val="00D12EC1"/>
    <w:rsid w:val="00D130F9"/>
    <w:rsid w:val="00D1332E"/>
    <w:rsid w:val="00D133ED"/>
    <w:rsid w:val="00D1369F"/>
    <w:rsid w:val="00D137B6"/>
    <w:rsid w:val="00D13867"/>
    <w:rsid w:val="00D13BE4"/>
    <w:rsid w:val="00D143AD"/>
    <w:rsid w:val="00D1453B"/>
    <w:rsid w:val="00D148F1"/>
    <w:rsid w:val="00D15821"/>
    <w:rsid w:val="00D15B47"/>
    <w:rsid w:val="00D15C62"/>
    <w:rsid w:val="00D15DF3"/>
    <w:rsid w:val="00D1683A"/>
    <w:rsid w:val="00D16A85"/>
    <w:rsid w:val="00D17057"/>
    <w:rsid w:val="00D17774"/>
    <w:rsid w:val="00D177C4"/>
    <w:rsid w:val="00D17CB1"/>
    <w:rsid w:val="00D17D9B"/>
    <w:rsid w:val="00D204C7"/>
    <w:rsid w:val="00D20607"/>
    <w:rsid w:val="00D2076E"/>
    <w:rsid w:val="00D20862"/>
    <w:rsid w:val="00D20BB9"/>
    <w:rsid w:val="00D20C8F"/>
    <w:rsid w:val="00D211C6"/>
    <w:rsid w:val="00D211FD"/>
    <w:rsid w:val="00D218B8"/>
    <w:rsid w:val="00D21A38"/>
    <w:rsid w:val="00D22218"/>
    <w:rsid w:val="00D226AD"/>
    <w:rsid w:val="00D22E01"/>
    <w:rsid w:val="00D23381"/>
    <w:rsid w:val="00D2354A"/>
    <w:rsid w:val="00D2354E"/>
    <w:rsid w:val="00D23A54"/>
    <w:rsid w:val="00D23A89"/>
    <w:rsid w:val="00D23C59"/>
    <w:rsid w:val="00D241E1"/>
    <w:rsid w:val="00D253DF"/>
    <w:rsid w:val="00D2588F"/>
    <w:rsid w:val="00D265C3"/>
    <w:rsid w:val="00D2680B"/>
    <w:rsid w:val="00D26DF0"/>
    <w:rsid w:val="00D27032"/>
    <w:rsid w:val="00D2731A"/>
    <w:rsid w:val="00D273AA"/>
    <w:rsid w:val="00D27B39"/>
    <w:rsid w:val="00D27BFB"/>
    <w:rsid w:val="00D302DC"/>
    <w:rsid w:val="00D30576"/>
    <w:rsid w:val="00D309E5"/>
    <w:rsid w:val="00D30F62"/>
    <w:rsid w:val="00D310AD"/>
    <w:rsid w:val="00D31B32"/>
    <w:rsid w:val="00D31BBD"/>
    <w:rsid w:val="00D31F2A"/>
    <w:rsid w:val="00D320C7"/>
    <w:rsid w:val="00D3239C"/>
    <w:rsid w:val="00D32768"/>
    <w:rsid w:val="00D32A7B"/>
    <w:rsid w:val="00D32BBB"/>
    <w:rsid w:val="00D32CEE"/>
    <w:rsid w:val="00D33A1F"/>
    <w:rsid w:val="00D33BB0"/>
    <w:rsid w:val="00D33DB5"/>
    <w:rsid w:val="00D342D5"/>
    <w:rsid w:val="00D34741"/>
    <w:rsid w:val="00D34CA5"/>
    <w:rsid w:val="00D34E27"/>
    <w:rsid w:val="00D35104"/>
    <w:rsid w:val="00D35740"/>
    <w:rsid w:val="00D357F5"/>
    <w:rsid w:val="00D35DB9"/>
    <w:rsid w:val="00D35F20"/>
    <w:rsid w:val="00D36607"/>
    <w:rsid w:val="00D36BC0"/>
    <w:rsid w:val="00D3727A"/>
    <w:rsid w:val="00D378C7"/>
    <w:rsid w:val="00D37FEA"/>
    <w:rsid w:val="00D4040D"/>
    <w:rsid w:val="00D40DFF"/>
    <w:rsid w:val="00D40FE0"/>
    <w:rsid w:val="00D412D4"/>
    <w:rsid w:val="00D41C17"/>
    <w:rsid w:val="00D424AB"/>
    <w:rsid w:val="00D427D1"/>
    <w:rsid w:val="00D42BCD"/>
    <w:rsid w:val="00D435B7"/>
    <w:rsid w:val="00D4366A"/>
    <w:rsid w:val="00D43A6D"/>
    <w:rsid w:val="00D43C8A"/>
    <w:rsid w:val="00D4481C"/>
    <w:rsid w:val="00D455AC"/>
    <w:rsid w:val="00D45682"/>
    <w:rsid w:val="00D459BD"/>
    <w:rsid w:val="00D45C0F"/>
    <w:rsid w:val="00D45C79"/>
    <w:rsid w:val="00D46730"/>
    <w:rsid w:val="00D4685A"/>
    <w:rsid w:val="00D46898"/>
    <w:rsid w:val="00D46ADA"/>
    <w:rsid w:val="00D47920"/>
    <w:rsid w:val="00D47A20"/>
    <w:rsid w:val="00D503F5"/>
    <w:rsid w:val="00D5041B"/>
    <w:rsid w:val="00D50616"/>
    <w:rsid w:val="00D51E8B"/>
    <w:rsid w:val="00D521FE"/>
    <w:rsid w:val="00D5246B"/>
    <w:rsid w:val="00D52E0E"/>
    <w:rsid w:val="00D5334A"/>
    <w:rsid w:val="00D53D7B"/>
    <w:rsid w:val="00D53F43"/>
    <w:rsid w:val="00D543A6"/>
    <w:rsid w:val="00D543B4"/>
    <w:rsid w:val="00D547AA"/>
    <w:rsid w:val="00D54BC3"/>
    <w:rsid w:val="00D55617"/>
    <w:rsid w:val="00D55F3C"/>
    <w:rsid w:val="00D561A3"/>
    <w:rsid w:val="00D56E0C"/>
    <w:rsid w:val="00D577C4"/>
    <w:rsid w:val="00D579F4"/>
    <w:rsid w:val="00D57E88"/>
    <w:rsid w:val="00D6097D"/>
    <w:rsid w:val="00D61353"/>
    <w:rsid w:val="00D61461"/>
    <w:rsid w:val="00D61A83"/>
    <w:rsid w:val="00D6281B"/>
    <w:rsid w:val="00D62E31"/>
    <w:rsid w:val="00D63039"/>
    <w:rsid w:val="00D63488"/>
    <w:rsid w:val="00D63579"/>
    <w:rsid w:val="00D63924"/>
    <w:rsid w:val="00D64B04"/>
    <w:rsid w:val="00D64B3D"/>
    <w:rsid w:val="00D6518E"/>
    <w:rsid w:val="00D65360"/>
    <w:rsid w:val="00D6549A"/>
    <w:rsid w:val="00D65FA7"/>
    <w:rsid w:val="00D66281"/>
    <w:rsid w:val="00D66720"/>
    <w:rsid w:val="00D66CDF"/>
    <w:rsid w:val="00D66E7F"/>
    <w:rsid w:val="00D66ED3"/>
    <w:rsid w:val="00D6713B"/>
    <w:rsid w:val="00D673A6"/>
    <w:rsid w:val="00D67C94"/>
    <w:rsid w:val="00D67EEC"/>
    <w:rsid w:val="00D7165A"/>
    <w:rsid w:val="00D71EA3"/>
    <w:rsid w:val="00D71F47"/>
    <w:rsid w:val="00D72AC3"/>
    <w:rsid w:val="00D72D8B"/>
    <w:rsid w:val="00D72EE0"/>
    <w:rsid w:val="00D730C4"/>
    <w:rsid w:val="00D7358D"/>
    <w:rsid w:val="00D73F72"/>
    <w:rsid w:val="00D7421D"/>
    <w:rsid w:val="00D74A34"/>
    <w:rsid w:val="00D74B5B"/>
    <w:rsid w:val="00D74BE9"/>
    <w:rsid w:val="00D74E17"/>
    <w:rsid w:val="00D75A73"/>
    <w:rsid w:val="00D75B96"/>
    <w:rsid w:val="00D75CBF"/>
    <w:rsid w:val="00D75D19"/>
    <w:rsid w:val="00D7687D"/>
    <w:rsid w:val="00D7689F"/>
    <w:rsid w:val="00D76923"/>
    <w:rsid w:val="00D76A17"/>
    <w:rsid w:val="00D76AFF"/>
    <w:rsid w:val="00D76B27"/>
    <w:rsid w:val="00D76C2A"/>
    <w:rsid w:val="00D76C48"/>
    <w:rsid w:val="00D77851"/>
    <w:rsid w:val="00D77C52"/>
    <w:rsid w:val="00D807D8"/>
    <w:rsid w:val="00D80B65"/>
    <w:rsid w:val="00D80CA6"/>
    <w:rsid w:val="00D80D06"/>
    <w:rsid w:val="00D80F2E"/>
    <w:rsid w:val="00D81597"/>
    <w:rsid w:val="00D81AC2"/>
    <w:rsid w:val="00D81EDF"/>
    <w:rsid w:val="00D81F64"/>
    <w:rsid w:val="00D8212E"/>
    <w:rsid w:val="00D82F7E"/>
    <w:rsid w:val="00D8378E"/>
    <w:rsid w:val="00D83812"/>
    <w:rsid w:val="00D8393C"/>
    <w:rsid w:val="00D83B96"/>
    <w:rsid w:val="00D845EF"/>
    <w:rsid w:val="00D846B3"/>
    <w:rsid w:val="00D84BA0"/>
    <w:rsid w:val="00D84E61"/>
    <w:rsid w:val="00D85374"/>
    <w:rsid w:val="00D8544C"/>
    <w:rsid w:val="00D8591F"/>
    <w:rsid w:val="00D859E7"/>
    <w:rsid w:val="00D85B70"/>
    <w:rsid w:val="00D86600"/>
    <w:rsid w:val="00D87D71"/>
    <w:rsid w:val="00D87FE6"/>
    <w:rsid w:val="00D90242"/>
    <w:rsid w:val="00D90857"/>
    <w:rsid w:val="00D909E9"/>
    <w:rsid w:val="00D90C56"/>
    <w:rsid w:val="00D92055"/>
    <w:rsid w:val="00D92283"/>
    <w:rsid w:val="00D9262F"/>
    <w:rsid w:val="00D92A69"/>
    <w:rsid w:val="00D92AD3"/>
    <w:rsid w:val="00D92E77"/>
    <w:rsid w:val="00D933DC"/>
    <w:rsid w:val="00D9378D"/>
    <w:rsid w:val="00D93B25"/>
    <w:rsid w:val="00D93B86"/>
    <w:rsid w:val="00D9404B"/>
    <w:rsid w:val="00D942FC"/>
    <w:rsid w:val="00D945F9"/>
    <w:rsid w:val="00D945FD"/>
    <w:rsid w:val="00D94AF0"/>
    <w:rsid w:val="00D95899"/>
    <w:rsid w:val="00D95D74"/>
    <w:rsid w:val="00D9644A"/>
    <w:rsid w:val="00D966D9"/>
    <w:rsid w:val="00D96AAF"/>
    <w:rsid w:val="00D96EDC"/>
    <w:rsid w:val="00D96EFE"/>
    <w:rsid w:val="00D973C6"/>
    <w:rsid w:val="00D975EE"/>
    <w:rsid w:val="00D97CF9"/>
    <w:rsid w:val="00D97F86"/>
    <w:rsid w:val="00DA0047"/>
    <w:rsid w:val="00DA0301"/>
    <w:rsid w:val="00DA12A5"/>
    <w:rsid w:val="00DA17AB"/>
    <w:rsid w:val="00DA1A1D"/>
    <w:rsid w:val="00DA1D27"/>
    <w:rsid w:val="00DA1DF0"/>
    <w:rsid w:val="00DA1EE1"/>
    <w:rsid w:val="00DA2239"/>
    <w:rsid w:val="00DA2980"/>
    <w:rsid w:val="00DA2C26"/>
    <w:rsid w:val="00DA2CD0"/>
    <w:rsid w:val="00DA48E1"/>
    <w:rsid w:val="00DA55A3"/>
    <w:rsid w:val="00DA5603"/>
    <w:rsid w:val="00DA5AE9"/>
    <w:rsid w:val="00DA5B6A"/>
    <w:rsid w:val="00DA5F36"/>
    <w:rsid w:val="00DA6383"/>
    <w:rsid w:val="00DA63B2"/>
    <w:rsid w:val="00DA65A5"/>
    <w:rsid w:val="00DA66AB"/>
    <w:rsid w:val="00DA6833"/>
    <w:rsid w:val="00DA6966"/>
    <w:rsid w:val="00DA6DFB"/>
    <w:rsid w:val="00DA6E9C"/>
    <w:rsid w:val="00DA6EA8"/>
    <w:rsid w:val="00DA7610"/>
    <w:rsid w:val="00DA788A"/>
    <w:rsid w:val="00DA7A48"/>
    <w:rsid w:val="00DA7AC0"/>
    <w:rsid w:val="00DB0209"/>
    <w:rsid w:val="00DB1107"/>
    <w:rsid w:val="00DB14DC"/>
    <w:rsid w:val="00DB20F5"/>
    <w:rsid w:val="00DB22ED"/>
    <w:rsid w:val="00DB25E3"/>
    <w:rsid w:val="00DB279D"/>
    <w:rsid w:val="00DB2F16"/>
    <w:rsid w:val="00DB361D"/>
    <w:rsid w:val="00DB3639"/>
    <w:rsid w:val="00DB42E3"/>
    <w:rsid w:val="00DB443F"/>
    <w:rsid w:val="00DB4F59"/>
    <w:rsid w:val="00DB50DD"/>
    <w:rsid w:val="00DB5596"/>
    <w:rsid w:val="00DB6307"/>
    <w:rsid w:val="00DB7112"/>
    <w:rsid w:val="00DB7D07"/>
    <w:rsid w:val="00DC0231"/>
    <w:rsid w:val="00DC063D"/>
    <w:rsid w:val="00DC06A7"/>
    <w:rsid w:val="00DC0E23"/>
    <w:rsid w:val="00DC1041"/>
    <w:rsid w:val="00DC11F5"/>
    <w:rsid w:val="00DC16F4"/>
    <w:rsid w:val="00DC19FC"/>
    <w:rsid w:val="00DC1F70"/>
    <w:rsid w:val="00DC1FC2"/>
    <w:rsid w:val="00DC1FFF"/>
    <w:rsid w:val="00DC297F"/>
    <w:rsid w:val="00DC313E"/>
    <w:rsid w:val="00DC3211"/>
    <w:rsid w:val="00DC39FA"/>
    <w:rsid w:val="00DC43C3"/>
    <w:rsid w:val="00DC4875"/>
    <w:rsid w:val="00DC4B6F"/>
    <w:rsid w:val="00DC4C08"/>
    <w:rsid w:val="00DC5363"/>
    <w:rsid w:val="00DC53E4"/>
    <w:rsid w:val="00DC54CD"/>
    <w:rsid w:val="00DC5C1E"/>
    <w:rsid w:val="00DC5F28"/>
    <w:rsid w:val="00DC60E1"/>
    <w:rsid w:val="00DC6100"/>
    <w:rsid w:val="00DC6168"/>
    <w:rsid w:val="00DC6355"/>
    <w:rsid w:val="00DC6659"/>
    <w:rsid w:val="00DC6DAB"/>
    <w:rsid w:val="00DC6F10"/>
    <w:rsid w:val="00DC7014"/>
    <w:rsid w:val="00DC759E"/>
    <w:rsid w:val="00DC78C2"/>
    <w:rsid w:val="00DD01B8"/>
    <w:rsid w:val="00DD0226"/>
    <w:rsid w:val="00DD0362"/>
    <w:rsid w:val="00DD0B6F"/>
    <w:rsid w:val="00DD0D50"/>
    <w:rsid w:val="00DD1C1B"/>
    <w:rsid w:val="00DD1F80"/>
    <w:rsid w:val="00DD2284"/>
    <w:rsid w:val="00DD36E2"/>
    <w:rsid w:val="00DD378B"/>
    <w:rsid w:val="00DD3CBF"/>
    <w:rsid w:val="00DD3D23"/>
    <w:rsid w:val="00DD4CC5"/>
    <w:rsid w:val="00DD4FEF"/>
    <w:rsid w:val="00DD5790"/>
    <w:rsid w:val="00DD5DE1"/>
    <w:rsid w:val="00DD683B"/>
    <w:rsid w:val="00DD68C6"/>
    <w:rsid w:val="00DD6B98"/>
    <w:rsid w:val="00DD6F7B"/>
    <w:rsid w:val="00DD745D"/>
    <w:rsid w:val="00DD78E8"/>
    <w:rsid w:val="00DD7ABE"/>
    <w:rsid w:val="00DD7C68"/>
    <w:rsid w:val="00DE011E"/>
    <w:rsid w:val="00DE0246"/>
    <w:rsid w:val="00DE0971"/>
    <w:rsid w:val="00DE1479"/>
    <w:rsid w:val="00DE1821"/>
    <w:rsid w:val="00DE1DA5"/>
    <w:rsid w:val="00DE1EC8"/>
    <w:rsid w:val="00DE1F3D"/>
    <w:rsid w:val="00DE28C4"/>
    <w:rsid w:val="00DE2CCD"/>
    <w:rsid w:val="00DE2DB3"/>
    <w:rsid w:val="00DE2F31"/>
    <w:rsid w:val="00DE3529"/>
    <w:rsid w:val="00DE3BC8"/>
    <w:rsid w:val="00DE4EED"/>
    <w:rsid w:val="00DE5363"/>
    <w:rsid w:val="00DE6514"/>
    <w:rsid w:val="00DE65DF"/>
    <w:rsid w:val="00DE6792"/>
    <w:rsid w:val="00DE7912"/>
    <w:rsid w:val="00DE7B2B"/>
    <w:rsid w:val="00DE7C9D"/>
    <w:rsid w:val="00DE7EB5"/>
    <w:rsid w:val="00DF0195"/>
    <w:rsid w:val="00DF0291"/>
    <w:rsid w:val="00DF0506"/>
    <w:rsid w:val="00DF0EE1"/>
    <w:rsid w:val="00DF18A3"/>
    <w:rsid w:val="00DF1BDF"/>
    <w:rsid w:val="00DF2759"/>
    <w:rsid w:val="00DF313D"/>
    <w:rsid w:val="00DF329D"/>
    <w:rsid w:val="00DF33E2"/>
    <w:rsid w:val="00DF33FA"/>
    <w:rsid w:val="00DF3E14"/>
    <w:rsid w:val="00DF4134"/>
    <w:rsid w:val="00DF43E3"/>
    <w:rsid w:val="00DF4BB3"/>
    <w:rsid w:val="00DF4BD5"/>
    <w:rsid w:val="00DF4BFB"/>
    <w:rsid w:val="00DF587C"/>
    <w:rsid w:val="00DF5891"/>
    <w:rsid w:val="00DF6F56"/>
    <w:rsid w:val="00DF77A5"/>
    <w:rsid w:val="00DF7882"/>
    <w:rsid w:val="00E00873"/>
    <w:rsid w:val="00E0127D"/>
    <w:rsid w:val="00E013BD"/>
    <w:rsid w:val="00E013F7"/>
    <w:rsid w:val="00E015F0"/>
    <w:rsid w:val="00E0196C"/>
    <w:rsid w:val="00E01F0D"/>
    <w:rsid w:val="00E02532"/>
    <w:rsid w:val="00E027BA"/>
    <w:rsid w:val="00E03509"/>
    <w:rsid w:val="00E0466C"/>
    <w:rsid w:val="00E04997"/>
    <w:rsid w:val="00E04A7E"/>
    <w:rsid w:val="00E052AE"/>
    <w:rsid w:val="00E05483"/>
    <w:rsid w:val="00E060A1"/>
    <w:rsid w:val="00E06789"/>
    <w:rsid w:val="00E06D44"/>
    <w:rsid w:val="00E06F9D"/>
    <w:rsid w:val="00E10209"/>
    <w:rsid w:val="00E10D30"/>
    <w:rsid w:val="00E11211"/>
    <w:rsid w:val="00E11853"/>
    <w:rsid w:val="00E12461"/>
    <w:rsid w:val="00E12886"/>
    <w:rsid w:val="00E12B49"/>
    <w:rsid w:val="00E13330"/>
    <w:rsid w:val="00E138FD"/>
    <w:rsid w:val="00E141BE"/>
    <w:rsid w:val="00E14291"/>
    <w:rsid w:val="00E14557"/>
    <w:rsid w:val="00E148B9"/>
    <w:rsid w:val="00E15EDF"/>
    <w:rsid w:val="00E16151"/>
    <w:rsid w:val="00E163A5"/>
    <w:rsid w:val="00E1658F"/>
    <w:rsid w:val="00E16614"/>
    <w:rsid w:val="00E16736"/>
    <w:rsid w:val="00E168C4"/>
    <w:rsid w:val="00E169CF"/>
    <w:rsid w:val="00E16AD7"/>
    <w:rsid w:val="00E16AEA"/>
    <w:rsid w:val="00E16DF9"/>
    <w:rsid w:val="00E16F0B"/>
    <w:rsid w:val="00E17185"/>
    <w:rsid w:val="00E1725F"/>
    <w:rsid w:val="00E17B39"/>
    <w:rsid w:val="00E17BB3"/>
    <w:rsid w:val="00E2059A"/>
    <w:rsid w:val="00E20879"/>
    <w:rsid w:val="00E20CF2"/>
    <w:rsid w:val="00E20D1B"/>
    <w:rsid w:val="00E211F2"/>
    <w:rsid w:val="00E2143C"/>
    <w:rsid w:val="00E215F9"/>
    <w:rsid w:val="00E2177F"/>
    <w:rsid w:val="00E222B7"/>
    <w:rsid w:val="00E23CDE"/>
    <w:rsid w:val="00E23E5F"/>
    <w:rsid w:val="00E23F90"/>
    <w:rsid w:val="00E241A7"/>
    <w:rsid w:val="00E24295"/>
    <w:rsid w:val="00E247F6"/>
    <w:rsid w:val="00E26194"/>
    <w:rsid w:val="00E26310"/>
    <w:rsid w:val="00E27048"/>
    <w:rsid w:val="00E279EA"/>
    <w:rsid w:val="00E27C20"/>
    <w:rsid w:val="00E3005F"/>
    <w:rsid w:val="00E30F00"/>
    <w:rsid w:val="00E31172"/>
    <w:rsid w:val="00E31287"/>
    <w:rsid w:val="00E314A8"/>
    <w:rsid w:val="00E31AD9"/>
    <w:rsid w:val="00E31B31"/>
    <w:rsid w:val="00E32272"/>
    <w:rsid w:val="00E3241C"/>
    <w:rsid w:val="00E32750"/>
    <w:rsid w:val="00E32756"/>
    <w:rsid w:val="00E3287D"/>
    <w:rsid w:val="00E32A49"/>
    <w:rsid w:val="00E32C2E"/>
    <w:rsid w:val="00E32C51"/>
    <w:rsid w:val="00E33668"/>
    <w:rsid w:val="00E339B6"/>
    <w:rsid w:val="00E349E4"/>
    <w:rsid w:val="00E34B36"/>
    <w:rsid w:val="00E3580B"/>
    <w:rsid w:val="00E359A2"/>
    <w:rsid w:val="00E359FC"/>
    <w:rsid w:val="00E35BEB"/>
    <w:rsid w:val="00E35EA4"/>
    <w:rsid w:val="00E361F1"/>
    <w:rsid w:val="00E363F5"/>
    <w:rsid w:val="00E368AF"/>
    <w:rsid w:val="00E36912"/>
    <w:rsid w:val="00E3694E"/>
    <w:rsid w:val="00E369D2"/>
    <w:rsid w:val="00E36CB3"/>
    <w:rsid w:val="00E36D94"/>
    <w:rsid w:val="00E371C3"/>
    <w:rsid w:val="00E372AB"/>
    <w:rsid w:val="00E37323"/>
    <w:rsid w:val="00E3734C"/>
    <w:rsid w:val="00E37784"/>
    <w:rsid w:val="00E400A1"/>
    <w:rsid w:val="00E40296"/>
    <w:rsid w:val="00E4029D"/>
    <w:rsid w:val="00E40676"/>
    <w:rsid w:val="00E41156"/>
    <w:rsid w:val="00E41304"/>
    <w:rsid w:val="00E41A7B"/>
    <w:rsid w:val="00E41F19"/>
    <w:rsid w:val="00E420E9"/>
    <w:rsid w:val="00E42228"/>
    <w:rsid w:val="00E42818"/>
    <w:rsid w:val="00E4285B"/>
    <w:rsid w:val="00E4325F"/>
    <w:rsid w:val="00E43C51"/>
    <w:rsid w:val="00E43CD4"/>
    <w:rsid w:val="00E4447E"/>
    <w:rsid w:val="00E44648"/>
    <w:rsid w:val="00E446AE"/>
    <w:rsid w:val="00E45450"/>
    <w:rsid w:val="00E45B33"/>
    <w:rsid w:val="00E465EC"/>
    <w:rsid w:val="00E46C76"/>
    <w:rsid w:val="00E47DF5"/>
    <w:rsid w:val="00E47F24"/>
    <w:rsid w:val="00E50976"/>
    <w:rsid w:val="00E50BD6"/>
    <w:rsid w:val="00E50E15"/>
    <w:rsid w:val="00E50E81"/>
    <w:rsid w:val="00E50EDE"/>
    <w:rsid w:val="00E50F58"/>
    <w:rsid w:val="00E5119F"/>
    <w:rsid w:val="00E51327"/>
    <w:rsid w:val="00E51797"/>
    <w:rsid w:val="00E5187B"/>
    <w:rsid w:val="00E51A88"/>
    <w:rsid w:val="00E51DB7"/>
    <w:rsid w:val="00E52477"/>
    <w:rsid w:val="00E53312"/>
    <w:rsid w:val="00E544F1"/>
    <w:rsid w:val="00E5513C"/>
    <w:rsid w:val="00E553DA"/>
    <w:rsid w:val="00E56040"/>
    <w:rsid w:val="00E56B98"/>
    <w:rsid w:val="00E56CEB"/>
    <w:rsid w:val="00E577F8"/>
    <w:rsid w:val="00E5782B"/>
    <w:rsid w:val="00E57A7F"/>
    <w:rsid w:val="00E601E6"/>
    <w:rsid w:val="00E6095F"/>
    <w:rsid w:val="00E60E66"/>
    <w:rsid w:val="00E612E2"/>
    <w:rsid w:val="00E61527"/>
    <w:rsid w:val="00E62B64"/>
    <w:rsid w:val="00E62D6A"/>
    <w:rsid w:val="00E6364F"/>
    <w:rsid w:val="00E63F6D"/>
    <w:rsid w:val="00E6401C"/>
    <w:rsid w:val="00E644A0"/>
    <w:rsid w:val="00E64BFC"/>
    <w:rsid w:val="00E65F52"/>
    <w:rsid w:val="00E66521"/>
    <w:rsid w:val="00E665A2"/>
    <w:rsid w:val="00E67D5A"/>
    <w:rsid w:val="00E70387"/>
    <w:rsid w:val="00E70460"/>
    <w:rsid w:val="00E7059F"/>
    <w:rsid w:val="00E70DDF"/>
    <w:rsid w:val="00E71119"/>
    <w:rsid w:val="00E718D0"/>
    <w:rsid w:val="00E7193F"/>
    <w:rsid w:val="00E720C5"/>
    <w:rsid w:val="00E72212"/>
    <w:rsid w:val="00E72B27"/>
    <w:rsid w:val="00E734AE"/>
    <w:rsid w:val="00E739FD"/>
    <w:rsid w:val="00E73D9E"/>
    <w:rsid w:val="00E73F93"/>
    <w:rsid w:val="00E74084"/>
    <w:rsid w:val="00E7432B"/>
    <w:rsid w:val="00E74574"/>
    <w:rsid w:val="00E747C4"/>
    <w:rsid w:val="00E751FF"/>
    <w:rsid w:val="00E754D0"/>
    <w:rsid w:val="00E75E6A"/>
    <w:rsid w:val="00E75F75"/>
    <w:rsid w:val="00E763B1"/>
    <w:rsid w:val="00E76472"/>
    <w:rsid w:val="00E76775"/>
    <w:rsid w:val="00E776B2"/>
    <w:rsid w:val="00E77DFF"/>
    <w:rsid w:val="00E77EA5"/>
    <w:rsid w:val="00E8004F"/>
    <w:rsid w:val="00E80CB7"/>
    <w:rsid w:val="00E80E2C"/>
    <w:rsid w:val="00E8176E"/>
    <w:rsid w:val="00E81969"/>
    <w:rsid w:val="00E8261F"/>
    <w:rsid w:val="00E82836"/>
    <w:rsid w:val="00E82EDC"/>
    <w:rsid w:val="00E831A1"/>
    <w:rsid w:val="00E8322F"/>
    <w:rsid w:val="00E83340"/>
    <w:rsid w:val="00E837B3"/>
    <w:rsid w:val="00E83871"/>
    <w:rsid w:val="00E84694"/>
    <w:rsid w:val="00E846D3"/>
    <w:rsid w:val="00E84CFD"/>
    <w:rsid w:val="00E8504B"/>
    <w:rsid w:val="00E85262"/>
    <w:rsid w:val="00E853C5"/>
    <w:rsid w:val="00E854A4"/>
    <w:rsid w:val="00E857F6"/>
    <w:rsid w:val="00E859A8"/>
    <w:rsid w:val="00E85F74"/>
    <w:rsid w:val="00E86B06"/>
    <w:rsid w:val="00E86F83"/>
    <w:rsid w:val="00E87260"/>
    <w:rsid w:val="00E8726E"/>
    <w:rsid w:val="00E872DF"/>
    <w:rsid w:val="00E8765F"/>
    <w:rsid w:val="00E8780A"/>
    <w:rsid w:val="00E8782B"/>
    <w:rsid w:val="00E8787E"/>
    <w:rsid w:val="00E8790A"/>
    <w:rsid w:val="00E8791E"/>
    <w:rsid w:val="00E87C88"/>
    <w:rsid w:val="00E900A7"/>
    <w:rsid w:val="00E904ED"/>
    <w:rsid w:val="00E90DE9"/>
    <w:rsid w:val="00E91204"/>
    <w:rsid w:val="00E9161E"/>
    <w:rsid w:val="00E92086"/>
    <w:rsid w:val="00E92298"/>
    <w:rsid w:val="00E922AC"/>
    <w:rsid w:val="00E92723"/>
    <w:rsid w:val="00E927FD"/>
    <w:rsid w:val="00E9310D"/>
    <w:rsid w:val="00E934A4"/>
    <w:rsid w:val="00E938F6"/>
    <w:rsid w:val="00E93B0C"/>
    <w:rsid w:val="00E93B4A"/>
    <w:rsid w:val="00E93C39"/>
    <w:rsid w:val="00E93E34"/>
    <w:rsid w:val="00E93F0D"/>
    <w:rsid w:val="00E944F5"/>
    <w:rsid w:val="00E94629"/>
    <w:rsid w:val="00E94ADA"/>
    <w:rsid w:val="00E95B7F"/>
    <w:rsid w:val="00E96354"/>
    <w:rsid w:val="00E96A78"/>
    <w:rsid w:val="00E96D33"/>
    <w:rsid w:val="00EA0120"/>
    <w:rsid w:val="00EA07A2"/>
    <w:rsid w:val="00EA1633"/>
    <w:rsid w:val="00EA180A"/>
    <w:rsid w:val="00EA1976"/>
    <w:rsid w:val="00EA1A6F"/>
    <w:rsid w:val="00EA1C6F"/>
    <w:rsid w:val="00EA2068"/>
    <w:rsid w:val="00EA2198"/>
    <w:rsid w:val="00EA21E9"/>
    <w:rsid w:val="00EA2924"/>
    <w:rsid w:val="00EA2BDB"/>
    <w:rsid w:val="00EA3BBF"/>
    <w:rsid w:val="00EA3C51"/>
    <w:rsid w:val="00EA3CCF"/>
    <w:rsid w:val="00EA425C"/>
    <w:rsid w:val="00EA46D0"/>
    <w:rsid w:val="00EA4895"/>
    <w:rsid w:val="00EA4960"/>
    <w:rsid w:val="00EA4CEE"/>
    <w:rsid w:val="00EA5702"/>
    <w:rsid w:val="00EA594C"/>
    <w:rsid w:val="00EA5BA2"/>
    <w:rsid w:val="00EA607B"/>
    <w:rsid w:val="00EA638F"/>
    <w:rsid w:val="00EA6926"/>
    <w:rsid w:val="00EA6CB9"/>
    <w:rsid w:val="00EA7D1A"/>
    <w:rsid w:val="00EB0690"/>
    <w:rsid w:val="00EB07F2"/>
    <w:rsid w:val="00EB117A"/>
    <w:rsid w:val="00EB1D30"/>
    <w:rsid w:val="00EB1DA5"/>
    <w:rsid w:val="00EB1E8B"/>
    <w:rsid w:val="00EB2002"/>
    <w:rsid w:val="00EB2B9A"/>
    <w:rsid w:val="00EB3535"/>
    <w:rsid w:val="00EB3A46"/>
    <w:rsid w:val="00EB41AA"/>
    <w:rsid w:val="00EB4F9B"/>
    <w:rsid w:val="00EB5642"/>
    <w:rsid w:val="00EB5A62"/>
    <w:rsid w:val="00EB5C95"/>
    <w:rsid w:val="00EB6312"/>
    <w:rsid w:val="00EB63F0"/>
    <w:rsid w:val="00EB6492"/>
    <w:rsid w:val="00EB73E9"/>
    <w:rsid w:val="00EB779A"/>
    <w:rsid w:val="00EB79BD"/>
    <w:rsid w:val="00EB7CEB"/>
    <w:rsid w:val="00EB7E4A"/>
    <w:rsid w:val="00EC05C2"/>
    <w:rsid w:val="00EC05D6"/>
    <w:rsid w:val="00EC0907"/>
    <w:rsid w:val="00EC0F96"/>
    <w:rsid w:val="00EC140F"/>
    <w:rsid w:val="00EC186E"/>
    <w:rsid w:val="00EC2020"/>
    <w:rsid w:val="00EC2553"/>
    <w:rsid w:val="00EC36E1"/>
    <w:rsid w:val="00EC3A34"/>
    <w:rsid w:val="00EC3C91"/>
    <w:rsid w:val="00EC3DBF"/>
    <w:rsid w:val="00EC43B2"/>
    <w:rsid w:val="00EC48FE"/>
    <w:rsid w:val="00EC4CFB"/>
    <w:rsid w:val="00EC51F8"/>
    <w:rsid w:val="00EC54F6"/>
    <w:rsid w:val="00EC57AB"/>
    <w:rsid w:val="00EC5885"/>
    <w:rsid w:val="00EC59A8"/>
    <w:rsid w:val="00EC5C27"/>
    <w:rsid w:val="00EC6676"/>
    <w:rsid w:val="00EC6C84"/>
    <w:rsid w:val="00EC7563"/>
    <w:rsid w:val="00EC7AC8"/>
    <w:rsid w:val="00EC7F45"/>
    <w:rsid w:val="00ED05AE"/>
    <w:rsid w:val="00ED05EF"/>
    <w:rsid w:val="00ED0CEA"/>
    <w:rsid w:val="00ED1245"/>
    <w:rsid w:val="00ED15BB"/>
    <w:rsid w:val="00ED18E2"/>
    <w:rsid w:val="00ED2171"/>
    <w:rsid w:val="00ED23A5"/>
    <w:rsid w:val="00ED23C6"/>
    <w:rsid w:val="00ED2EC4"/>
    <w:rsid w:val="00ED37B4"/>
    <w:rsid w:val="00ED3C83"/>
    <w:rsid w:val="00ED3CC2"/>
    <w:rsid w:val="00ED3EDC"/>
    <w:rsid w:val="00ED4293"/>
    <w:rsid w:val="00ED4363"/>
    <w:rsid w:val="00ED4639"/>
    <w:rsid w:val="00ED5419"/>
    <w:rsid w:val="00ED5BE9"/>
    <w:rsid w:val="00ED6174"/>
    <w:rsid w:val="00ED64A7"/>
    <w:rsid w:val="00ED6A9E"/>
    <w:rsid w:val="00ED6CFC"/>
    <w:rsid w:val="00ED7123"/>
    <w:rsid w:val="00ED7537"/>
    <w:rsid w:val="00ED7D8B"/>
    <w:rsid w:val="00EE08F0"/>
    <w:rsid w:val="00EE12ED"/>
    <w:rsid w:val="00EE14A3"/>
    <w:rsid w:val="00EE167E"/>
    <w:rsid w:val="00EE2447"/>
    <w:rsid w:val="00EE25E0"/>
    <w:rsid w:val="00EE29DE"/>
    <w:rsid w:val="00EE3273"/>
    <w:rsid w:val="00EE32F3"/>
    <w:rsid w:val="00EE350C"/>
    <w:rsid w:val="00EE35CA"/>
    <w:rsid w:val="00EE35CF"/>
    <w:rsid w:val="00EE3EEF"/>
    <w:rsid w:val="00EE4A11"/>
    <w:rsid w:val="00EE5153"/>
    <w:rsid w:val="00EE5EE4"/>
    <w:rsid w:val="00EE5F86"/>
    <w:rsid w:val="00EE61ED"/>
    <w:rsid w:val="00EE6221"/>
    <w:rsid w:val="00EE672C"/>
    <w:rsid w:val="00EE686E"/>
    <w:rsid w:val="00EE6923"/>
    <w:rsid w:val="00EE6D06"/>
    <w:rsid w:val="00EE73F2"/>
    <w:rsid w:val="00EE7961"/>
    <w:rsid w:val="00EE7B27"/>
    <w:rsid w:val="00EE7E2D"/>
    <w:rsid w:val="00EF0090"/>
    <w:rsid w:val="00EF04C9"/>
    <w:rsid w:val="00EF0758"/>
    <w:rsid w:val="00EF0EFA"/>
    <w:rsid w:val="00EF11F5"/>
    <w:rsid w:val="00EF129B"/>
    <w:rsid w:val="00EF14EF"/>
    <w:rsid w:val="00EF171C"/>
    <w:rsid w:val="00EF1832"/>
    <w:rsid w:val="00EF18BC"/>
    <w:rsid w:val="00EF1C4F"/>
    <w:rsid w:val="00EF2E58"/>
    <w:rsid w:val="00EF3353"/>
    <w:rsid w:val="00EF34AD"/>
    <w:rsid w:val="00EF3B7C"/>
    <w:rsid w:val="00EF3D7B"/>
    <w:rsid w:val="00EF3EC8"/>
    <w:rsid w:val="00EF40DD"/>
    <w:rsid w:val="00EF4139"/>
    <w:rsid w:val="00EF47B2"/>
    <w:rsid w:val="00EF4CBE"/>
    <w:rsid w:val="00EF50E4"/>
    <w:rsid w:val="00EF5363"/>
    <w:rsid w:val="00EF5570"/>
    <w:rsid w:val="00EF5779"/>
    <w:rsid w:val="00EF6156"/>
    <w:rsid w:val="00EF63A0"/>
    <w:rsid w:val="00EF69B9"/>
    <w:rsid w:val="00EF6D09"/>
    <w:rsid w:val="00EF7176"/>
    <w:rsid w:val="00EF7280"/>
    <w:rsid w:val="00EF739F"/>
    <w:rsid w:val="00EF73BB"/>
    <w:rsid w:val="00EF76EA"/>
    <w:rsid w:val="00EF7D17"/>
    <w:rsid w:val="00EF7FA9"/>
    <w:rsid w:val="00F00E65"/>
    <w:rsid w:val="00F01507"/>
    <w:rsid w:val="00F023D9"/>
    <w:rsid w:val="00F024EC"/>
    <w:rsid w:val="00F031B3"/>
    <w:rsid w:val="00F0411E"/>
    <w:rsid w:val="00F04214"/>
    <w:rsid w:val="00F044C9"/>
    <w:rsid w:val="00F04799"/>
    <w:rsid w:val="00F04914"/>
    <w:rsid w:val="00F05044"/>
    <w:rsid w:val="00F05734"/>
    <w:rsid w:val="00F05F15"/>
    <w:rsid w:val="00F06531"/>
    <w:rsid w:val="00F07569"/>
    <w:rsid w:val="00F1010E"/>
    <w:rsid w:val="00F1014C"/>
    <w:rsid w:val="00F10517"/>
    <w:rsid w:val="00F10689"/>
    <w:rsid w:val="00F108C3"/>
    <w:rsid w:val="00F109F1"/>
    <w:rsid w:val="00F10B7C"/>
    <w:rsid w:val="00F10EFB"/>
    <w:rsid w:val="00F1120A"/>
    <w:rsid w:val="00F11816"/>
    <w:rsid w:val="00F11B7D"/>
    <w:rsid w:val="00F12785"/>
    <w:rsid w:val="00F1324E"/>
    <w:rsid w:val="00F13499"/>
    <w:rsid w:val="00F140DC"/>
    <w:rsid w:val="00F1457C"/>
    <w:rsid w:val="00F14D12"/>
    <w:rsid w:val="00F150F1"/>
    <w:rsid w:val="00F15335"/>
    <w:rsid w:val="00F163C6"/>
    <w:rsid w:val="00F174A6"/>
    <w:rsid w:val="00F17E49"/>
    <w:rsid w:val="00F17F1C"/>
    <w:rsid w:val="00F20718"/>
    <w:rsid w:val="00F20E50"/>
    <w:rsid w:val="00F2102B"/>
    <w:rsid w:val="00F21286"/>
    <w:rsid w:val="00F214C7"/>
    <w:rsid w:val="00F21DFB"/>
    <w:rsid w:val="00F226AC"/>
    <w:rsid w:val="00F22CEF"/>
    <w:rsid w:val="00F2305F"/>
    <w:rsid w:val="00F234E9"/>
    <w:rsid w:val="00F23CA9"/>
    <w:rsid w:val="00F24B4B"/>
    <w:rsid w:val="00F25327"/>
    <w:rsid w:val="00F25526"/>
    <w:rsid w:val="00F256CE"/>
    <w:rsid w:val="00F25FAB"/>
    <w:rsid w:val="00F25FC9"/>
    <w:rsid w:val="00F265C3"/>
    <w:rsid w:val="00F26950"/>
    <w:rsid w:val="00F26B95"/>
    <w:rsid w:val="00F26DB6"/>
    <w:rsid w:val="00F2744F"/>
    <w:rsid w:val="00F27B6E"/>
    <w:rsid w:val="00F3013B"/>
    <w:rsid w:val="00F3025B"/>
    <w:rsid w:val="00F30262"/>
    <w:rsid w:val="00F3091E"/>
    <w:rsid w:val="00F30996"/>
    <w:rsid w:val="00F309E5"/>
    <w:rsid w:val="00F31219"/>
    <w:rsid w:val="00F3142E"/>
    <w:rsid w:val="00F31471"/>
    <w:rsid w:val="00F3199F"/>
    <w:rsid w:val="00F31EDA"/>
    <w:rsid w:val="00F32043"/>
    <w:rsid w:val="00F320C3"/>
    <w:rsid w:val="00F32274"/>
    <w:rsid w:val="00F32356"/>
    <w:rsid w:val="00F323C3"/>
    <w:rsid w:val="00F32876"/>
    <w:rsid w:val="00F33204"/>
    <w:rsid w:val="00F33ED6"/>
    <w:rsid w:val="00F34D38"/>
    <w:rsid w:val="00F34E1E"/>
    <w:rsid w:val="00F34F22"/>
    <w:rsid w:val="00F352E5"/>
    <w:rsid w:val="00F352E8"/>
    <w:rsid w:val="00F359A4"/>
    <w:rsid w:val="00F35C1C"/>
    <w:rsid w:val="00F368C6"/>
    <w:rsid w:val="00F376F0"/>
    <w:rsid w:val="00F37B76"/>
    <w:rsid w:val="00F401F7"/>
    <w:rsid w:val="00F40695"/>
    <w:rsid w:val="00F41967"/>
    <w:rsid w:val="00F419E3"/>
    <w:rsid w:val="00F41B2C"/>
    <w:rsid w:val="00F41BE0"/>
    <w:rsid w:val="00F41D5B"/>
    <w:rsid w:val="00F41E5C"/>
    <w:rsid w:val="00F426F2"/>
    <w:rsid w:val="00F43148"/>
    <w:rsid w:val="00F43549"/>
    <w:rsid w:val="00F43E33"/>
    <w:rsid w:val="00F44956"/>
    <w:rsid w:val="00F45308"/>
    <w:rsid w:val="00F45A03"/>
    <w:rsid w:val="00F45D7D"/>
    <w:rsid w:val="00F460A3"/>
    <w:rsid w:val="00F46386"/>
    <w:rsid w:val="00F467E6"/>
    <w:rsid w:val="00F46D45"/>
    <w:rsid w:val="00F46DA6"/>
    <w:rsid w:val="00F47026"/>
    <w:rsid w:val="00F47030"/>
    <w:rsid w:val="00F47869"/>
    <w:rsid w:val="00F47939"/>
    <w:rsid w:val="00F5049D"/>
    <w:rsid w:val="00F50960"/>
    <w:rsid w:val="00F51411"/>
    <w:rsid w:val="00F51CB6"/>
    <w:rsid w:val="00F52294"/>
    <w:rsid w:val="00F528AF"/>
    <w:rsid w:val="00F52EAD"/>
    <w:rsid w:val="00F5308F"/>
    <w:rsid w:val="00F530B0"/>
    <w:rsid w:val="00F530D7"/>
    <w:rsid w:val="00F539C3"/>
    <w:rsid w:val="00F539D7"/>
    <w:rsid w:val="00F53A82"/>
    <w:rsid w:val="00F54161"/>
    <w:rsid w:val="00F54517"/>
    <w:rsid w:val="00F5482A"/>
    <w:rsid w:val="00F5488D"/>
    <w:rsid w:val="00F549CE"/>
    <w:rsid w:val="00F55253"/>
    <w:rsid w:val="00F558EA"/>
    <w:rsid w:val="00F55C9C"/>
    <w:rsid w:val="00F55E70"/>
    <w:rsid w:val="00F5607B"/>
    <w:rsid w:val="00F56C8B"/>
    <w:rsid w:val="00F5761E"/>
    <w:rsid w:val="00F577A3"/>
    <w:rsid w:val="00F57D4E"/>
    <w:rsid w:val="00F60721"/>
    <w:rsid w:val="00F60897"/>
    <w:rsid w:val="00F60E0A"/>
    <w:rsid w:val="00F6116D"/>
    <w:rsid w:val="00F613E6"/>
    <w:rsid w:val="00F618DE"/>
    <w:rsid w:val="00F61A22"/>
    <w:rsid w:val="00F61BFA"/>
    <w:rsid w:val="00F61C5F"/>
    <w:rsid w:val="00F6208B"/>
    <w:rsid w:val="00F62289"/>
    <w:rsid w:val="00F623D3"/>
    <w:rsid w:val="00F62437"/>
    <w:rsid w:val="00F6329E"/>
    <w:rsid w:val="00F63704"/>
    <w:rsid w:val="00F637F6"/>
    <w:rsid w:val="00F640D1"/>
    <w:rsid w:val="00F64AE6"/>
    <w:rsid w:val="00F64C03"/>
    <w:rsid w:val="00F6597D"/>
    <w:rsid w:val="00F659DC"/>
    <w:rsid w:val="00F65D0F"/>
    <w:rsid w:val="00F663EA"/>
    <w:rsid w:val="00F665AF"/>
    <w:rsid w:val="00F66665"/>
    <w:rsid w:val="00F67115"/>
    <w:rsid w:val="00F67317"/>
    <w:rsid w:val="00F6739B"/>
    <w:rsid w:val="00F679CC"/>
    <w:rsid w:val="00F70526"/>
    <w:rsid w:val="00F709FB"/>
    <w:rsid w:val="00F7123F"/>
    <w:rsid w:val="00F714A5"/>
    <w:rsid w:val="00F71594"/>
    <w:rsid w:val="00F71C16"/>
    <w:rsid w:val="00F72187"/>
    <w:rsid w:val="00F72444"/>
    <w:rsid w:val="00F724A1"/>
    <w:rsid w:val="00F728A6"/>
    <w:rsid w:val="00F72CC2"/>
    <w:rsid w:val="00F73026"/>
    <w:rsid w:val="00F73C15"/>
    <w:rsid w:val="00F74ACC"/>
    <w:rsid w:val="00F761BE"/>
    <w:rsid w:val="00F76409"/>
    <w:rsid w:val="00F7672A"/>
    <w:rsid w:val="00F77290"/>
    <w:rsid w:val="00F773BB"/>
    <w:rsid w:val="00F77668"/>
    <w:rsid w:val="00F77956"/>
    <w:rsid w:val="00F804A4"/>
    <w:rsid w:val="00F81A1F"/>
    <w:rsid w:val="00F83E0F"/>
    <w:rsid w:val="00F8473F"/>
    <w:rsid w:val="00F84902"/>
    <w:rsid w:val="00F84CBF"/>
    <w:rsid w:val="00F8505F"/>
    <w:rsid w:val="00F85707"/>
    <w:rsid w:val="00F85995"/>
    <w:rsid w:val="00F85B23"/>
    <w:rsid w:val="00F85BA5"/>
    <w:rsid w:val="00F86578"/>
    <w:rsid w:val="00F873E4"/>
    <w:rsid w:val="00F87BCE"/>
    <w:rsid w:val="00F87D61"/>
    <w:rsid w:val="00F9017C"/>
    <w:rsid w:val="00F90768"/>
    <w:rsid w:val="00F907D0"/>
    <w:rsid w:val="00F909F4"/>
    <w:rsid w:val="00F90B38"/>
    <w:rsid w:val="00F9145F"/>
    <w:rsid w:val="00F914B7"/>
    <w:rsid w:val="00F91533"/>
    <w:rsid w:val="00F918E6"/>
    <w:rsid w:val="00F9191E"/>
    <w:rsid w:val="00F91994"/>
    <w:rsid w:val="00F91B1F"/>
    <w:rsid w:val="00F91F0A"/>
    <w:rsid w:val="00F92407"/>
    <w:rsid w:val="00F925F2"/>
    <w:rsid w:val="00F929F6"/>
    <w:rsid w:val="00F92D66"/>
    <w:rsid w:val="00F932AB"/>
    <w:rsid w:val="00F93326"/>
    <w:rsid w:val="00F93AA1"/>
    <w:rsid w:val="00F94481"/>
    <w:rsid w:val="00F949A1"/>
    <w:rsid w:val="00F9595C"/>
    <w:rsid w:val="00F95A31"/>
    <w:rsid w:val="00F95C3A"/>
    <w:rsid w:val="00F95CFC"/>
    <w:rsid w:val="00F96309"/>
    <w:rsid w:val="00F9637D"/>
    <w:rsid w:val="00F96E68"/>
    <w:rsid w:val="00F97082"/>
    <w:rsid w:val="00F972AC"/>
    <w:rsid w:val="00F97747"/>
    <w:rsid w:val="00F97DFB"/>
    <w:rsid w:val="00FA018B"/>
    <w:rsid w:val="00FA03DE"/>
    <w:rsid w:val="00FA054F"/>
    <w:rsid w:val="00FA0CF9"/>
    <w:rsid w:val="00FA0DC0"/>
    <w:rsid w:val="00FA17FA"/>
    <w:rsid w:val="00FA1E3B"/>
    <w:rsid w:val="00FA20CB"/>
    <w:rsid w:val="00FA2571"/>
    <w:rsid w:val="00FA2DD2"/>
    <w:rsid w:val="00FA3AD5"/>
    <w:rsid w:val="00FA3F5F"/>
    <w:rsid w:val="00FA4B30"/>
    <w:rsid w:val="00FA4F6E"/>
    <w:rsid w:val="00FA56F0"/>
    <w:rsid w:val="00FA603E"/>
    <w:rsid w:val="00FA65A0"/>
    <w:rsid w:val="00FA66C9"/>
    <w:rsid w:val="00FA672A"/>
    <w:rsid w:val="00FA7482"/>
    <w:rsid w:val="00FA76E6"/>
    <w:rsid w:val="00FB0555"/>
    <w:rsid w:val="00FB060A"/>
    <w:rsid w:val="00FB081B"/>
    <w:rsid w:val="00FB0AB9"/>
    <w:rsid w:val="00FB0DF2"/>
    <w:rsid w:val="00FB1034"/>
    <w:rsid w:val="00FB1179"/>
    <w:rsid w:val="00FB12B3"/>
    <w:rsid w:val="00FB1E61"/>
    <w:rsid w:val="00FB25DB"/>
    <w:rsid w:val="00FB2988"/>
    <w:rsid w:val="00FB2BB8"/>
    <w:rsid w:val="00FB2CAB"/>
    <w:rsid w:val="00FB32D9"/>
    <w:rsid w:val="00FB35AB"/>
    <w:rsid w:val="00FB40BE"/>
    <w:rsid w:val="00FB4626"/>
    <w:rsid w:val="00FB49D2"/>
    <w:rsid w:val="00FB4B8A"/>
    <w:rsid w:val="00FB4E61"/>
    <w:rsid w:val="00FB5049"/>
    <w:rsid w:val="00FB512B"/>
    <w:rsid w:val="00FB54AA"/>
    <w:rsid w:val="00FB5C56"/>
    <w:rsid w:val="00FB5D52"/>
    <w:rsid w:val="00FB5F79"/>
    <w:rsid w:val="00FB5F9A"/>
    <w:rsid w:val="00FB61FC"/>
    <w:rsid w:val="00FB6ED7"/>
    <w:rsid w:val="00FB6F55"/>
    <w:rsid w:val="00FB70D0"/>
    <w:rsid w:val="00FB78FE"/>
    <w:rsid w:val="00FC00C2"/>
    <w:rsid w:val="00FC13EE"/>
    <w:rsid w:val="00FC18CB"/>
    <w:rsid w:val="00FC1A72"/>
    <w:rsid w:val="00FC20BF"/>
    <w:rsid w:val="00FC25D1"/>
    <w:rsid w:val="00FC2B97"/>
    <w:rsid w:val="00FC2BF2"/>
    <w:rsid w:val="00FC3477"/>
    <w:rsid w:val="00FC378D"/>
    <w:rsid w:val="00FC3D1E"/>
    <w:rsid w:val="00FC436E"/>
    <w:rsid w:val="00FC4E1F"/>
    <w:rsid w:val="00FC5027"/>
    <w:rsid w:val="00FC52EA"/>
    <w:rsid w:val="00FC5818"/>
    <w:rsid w:val="00FC5A1C"/>
    <w:rsid w:val="00FC5E7D"/>
    <w:rsid w:val="00FC69A5"/>
    <w:rsid w:val="00FC6CCC"/>
    <w:rsid w:val="00FC6D52"/>
    <w:rsid w:val="00FD020F"/>
    <w:rsid w:val="00FD0B76"/>
    <w:rsid w:val="00FD18A1"/>
    <w:rsid w:val="00FD1B34"/>
    <w:rsid w:val="00FD296A"/>
    <w:rsid w:val="00FD2AE3"/>
    <w:rsid w:val="00FD2D45"/>
    <w:rsid w:val="00FD302B"/>
    <w:rsid w:val="00FD3407"/>
    <w:rsid w:val="00FD40F1"/>
    <w:rsid w:val="00FD51AE"/>
    <w:rsid w:val="00FD533A"/>
    <w:rsid w:val="00FD56C9"/>
    <w:rsid w:val="00FD5907"/>
    <w:rsid w:val="00FD5ED8"/>
    <w:rsid w:val="00FD66E9"/>
    <w:rsid w:val="00FD6C72"/>
    <w:rsid w:val="00FD74C4"/>
    <w:rsid w:val="00FD751E"/>
    <w:rsid w:val="00FD7D08"/>
    <w:rsid w:val="00FD7D19"/>
    <w:rsid w:val="00FE0520"/>
    <w:rsid w:val="00FE0FEF"/>
    <w:rsid w:val="00FE116E"/>
    <w:rsid w:val="00FE1913"/>
    <w:rsid w:val="00FE1B51"/>
    <w:rsid w:val="00FE2294"/>
    <w:rsid w:val="00FE24A5"/>
    <w:rsid w:val="00FE35A2"/>
    <w:rsid w:val="00FE385E"/>
    <w:rsid w:val="00FE38C0"/>
    <w:rsid w:val="00FE4817"/>
    <w:rsid w:val="00FE4BCE"/>
    <w:rsid w:val="00FE4CA7"/>
    <w:rsid w:val="00FE5056"/>
    <w:rsid w:val="00FE5467"/>
    <w:rsid w:val="00FE5D3B"/>
    <w:rsid w:val="00FE5D50"/>
    <w:rsid w:val="00FE5D5E"/>
    <w:rsid w:val="00FE7483"/>
    <w:rsid w:val="00FE7FBC"/>
    <w:rsid w:val="00FF0070"/>
    <w:rsid w:val="00FF0329"/>
    <w:rsid w:val="00FF04C9"/>
    <w:rsid w:val="00FF05A0"/>
    <w:rsid w:val="00FF05E6"/>
    <w:rsid w:val="00FF06B7"/>
    <w:rsid w:val="00FF0843"/>
    <w:rsid w:val="00FF08D1"/>
    <w:rsid w:val="00FF0E6E"/>
    <w:rsid w:val="00FF1031"/>
    <w:rsid w:val="00FF116F"/>
    <w:rsid w:val="00FF14B3"/>
    <w:rsid w:val="00FF1BB7"/>
    <w:rsid w:val="00FF1BBF"/>
    <w:rsid w:val="00FF201E"/>
    <w:rsid w:val="00FF2090"/>
    <w:rsid w:val="00FF20C8"/>
    <w:rsid w:val="00FF25CE"/>
    <w:rsid w:val="00FF2C76"/>
    <w:rsid w:val="00FF2FCC"/>
    <w:rsid w:val="00FF3A12"/>
    <w:rsid w:val="00FF4B0F"/>
    <w:rsid w:val="00FF5949"/>
    <w:rsid w:val="00FF5A7A"/>
    <w:rsid w:val="00FF5F7A"/>
    <w:rsid w:val="00FF6475"/>
    <w:rsid w:val="00FF6A04"/>
    <w:rsid w:val="00FF6DEE"/>
    <w:rsid w:val="00FF73C6"/>
    <w:rsid w:val="00FF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B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D012DC"/>
    <w:rPr>
      <w:rFonts w:ascii="Times New Roman" w:eastAsia="Times New Roman" w:hAnsi="Times New Roman"/>
      <w:sz w:val="24"/>
      <w:szCs w:val="24"/>
    </w:rPr>
  </w:style>
  <w:style w:type="paragraph" w:styleId="1">
    <w:name w:val="heading 1"/>
    <w:basedOn w:val="a0"/>
    <w:next w:val="a0"/>
    <w:link w:val="10"/>
    <w:qFormat/>
    <w:rsid w:val="002F13B0"/>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C4042"/>
    <w:pPr>
      <w:keepNext/>
      <w:spacing w:before="240" w:after="60"/>
      <w:outlineLvl w:val="1"/>
    </w:pPr>
    <w:rPr>
      <w:rFonts w:ascii="Arial" w:hAnsi="Arial" w:cs="Arial"/>
      <w:b/>
      <w:bCs/>
      <w:i/>
      <w:iCs/>
      <w:sz w:val="28"/>
      <w:szCs w:val="28"/>
    </w:rPr>
  </w:style>
  <w:style w:type="paragraph" w:styleId="3">
    <w:name w:val="heading 3"/>
    <w:aliases w:val="H3,&quot;Сапфир&quot;"/>
    <w:basedOn w:val="2"/>
    <w:next w:val="a0"/>
    <w:link w:val="30"/>
    <w:qFormat/>
    <w:rsid w:val="002F13B0"/>
    <w:pPr>
      <w:keepNext w:val="0"/>
      <w:widowControl w:val="0"/>
      <w:autoSpaceDE w:val="0"/>
      <w:autoSpaceDN w:val="0"/>
      <w:adjustRightInd w:val="0"/>
      <w:spacing w:before="0" w:after="0"/>
      <w:jc w:val="both"/>
      <w:outlineLvl w:val="2"/>
    </w:pPr>
    <w:rPr>
      <w:rFonts w:cs="Times New Roman"/>
      <w:b w:val="0"/>
      <w:bCs w:val="0"/>
      <w:i w:val="0"/>
      <w:iCs w:val="0"/>
      <w:sz w:val="24"/>
      <w:szCs w:val="24"/>
    </w:rPr>
  </w:style>
  <w:style w:type="paragraph" w:styleId="4">
    <w:name w:val="heading 4"/>
    <w:basedOn w:val="3"/>
    <w:next w:val="a0"/>
    <w:link w:val="40"/>
    <w:qFormat/>
    <w:rsid w:val="002F13B0"/>
    <w:pPr>
      <w:outlineLvl w:val="3"/>
    </w:pPr>
  </w:style>
  <w:style w:type="paragraph" w:styleId="5">
    <w:name w:val="heading 5"/>
    <w:basedOn w:val="a0"/>
    <w:next w:val="a0"/>
    <w:link w:val="50"/>
    <w:qFormat/>
    <w:rsid w:val="002F13B0"/>
    <w:pPr>
      <w:spacing w:before="240" w:after="60"/>
      <w:outlineLvl w:val="4"/>
    </w:pPr>
    <w:rPr>
      <w:b/>
      <w:bCs/>
      <w:i/>
      <w:iCs/>
      <w:sz w:val="26"/>
      <w:szCs w:val="26"/>
    </w:rPr>
  </w:style>
  <w:style w:type="paragraph" w:styleId="6">
    <w:name w:val="heading 6"/>
    <w:aliases w:val="H6"/>
    <w:basedOn w:val="a0"/>
    <w:next w:val="a0"/>
    <w:link w:val="60"/>
    <w:qFormat/>
    <w:rsid w:val="002F13B0"/>
    <w:pPr>
      <w:spacing w:before="240" w:after="60"/>
      <w:outlineLvl w:val="5"/>
    </w:pPr>
    <w:rPr>
      <w:b/>
      <w:bCs/>
      <w:sz w:val="22"/>
      <w:szCs w:val="22"/>
    </w:rPr>
  </w:style>
  <w:style w:type="paragraph" w:styleId="7">
    <w:name w:val="heading 7"/>
    <w:basedOn w:val="a0"/>
    <w:next w:val="a0"/>
    <w:link w:val="70"/>
    <w:qFormat/>
    <w:rsid w:val="002F13B0"/>
    <w:pPr>
      <w:spacing w:before="240" w:after="60"/>
      <w:outlineLvl w:val="6"/>
    </w:pPr>
  </w:style>
  <w:style w:type="paragraph" w:styleId="8">
    <w:name w:val="heading 8"/>
    <w:basedOn w:val="a0"/>
    <w:next w:val="a0"/>
    <w:link w:val="80"/>
    <w:qFormat/>
    <w:rsid w:val="002F13B0"/>
    <w:pPr>
      <w:spacing w:before="240" w:after="60"/>
      <w:outlineLvl w:val="7"/>
    </w:pPr>
    <w:rPr>
      <w:i/>
      <w:iCs/>
    </w:rPr>
  </w:style>
  <w:style w:type="paragraph" w:styleId="9">
    <w:name w:val="heading 9"/>
    <w:basedOn w:val="a0"/>
    <w:next w:val="a0"/>
    <w:link w:val="90"/>
    <w:qFormat/>
    <w:rsid w:val="002F13B0"/>
    <w:pPr>
      <w:tabs>
        <w:tab w:val="num" w:pos="0"/>
      </w:tabs>
      <w:spacing w:before="240" w:after="60"/>
      <w:ind w:left="6480" w:hanging="720"/>
      <w:jc w:val="both"/>
      <w:outlineLvl w:val="8"/>
    </w:pPr>
    <w:rPr>
      <w:rFonts w:ascii="PetersburgCTT"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2F13B0"/>
    <w:rPr>
      <w:rFonts w:ascii="Cambria" w:hAnsi="Cambria" w:cs="Times New Roman"/>
      <w:b/>
      <w:bCs/>
      <w:color w:val="365F91"/>
      <w:sz w:val="28"/>
      <w:szCs w:val="28"/>
      <w:lang w:eastAsia="ru-RU"/>
    </w:rPr>
  </w:style>
  <w:style w:type="character" w:customStyle="1" w:styleId="20">
    <w:name w:val="Заголовок 2 Знак"/>
    <w:basedOn w:val="a1"/>
    <w:link w:val="2"/>
    <w:locked/>
    <w:rsid w:val="00BC4042"/>
    <w:rPr>
      <w:rFonts w:ascii="Arial" w:hAnsi="Arial" w:cs="Arial"/>
      <w:b/>
      <w:bCs/>
      <w:i/>
      <w:iCs/>
      <w:sz w:val="28"/>
      <w:szCs w:val="28"/>
      <w:lang w:eastAsia="ru-RU"/>
    </w:rPr>
  </w:style>
  <w:style w:type="character" w:customStyle="1" w:styleId="30">
    <w:name w:val="Заголовок 3 Знак"/>
    <w:aliases w:val="H3 Знак,&quot;Сапфир&quot; Знак"/>
    <w:basedOn w:val="a1"/>
    <w:link w:val="3"/>
    <w:locked/>
    <w:rsid w:val="002F13B0"/>
    <w:rPr>
      <w:rFonts w:ascii="Arial" w:hAnsi="Arial" w:cs="Times New Roman"/>
      <w:sz w:val="24"/>
      <w:szCs w:val="24"/>
      <w:lang w:eastAsia="ru-RU"/>
    </w:rPr>
  </w:style>
  <w:style w:type="character" w:customStyle="1" w:styleId="40">
    <w:name w:val="Заголовок 4 Знак"/>
    <w:basedOn w:val="a1"/>
    <w:link w:val="4"/>
    <w:locked/>
    <w:rsid w:val="002F13B0"/>
    <w:rPr>
      <w:rFonts w:ascii="Arial" w:hAnsi="Arial" w:cs="Times New Roman"/>
      <w:sz w:val="24"/>
      <w:szCs w:val="24"/>
      <w:lang w:eastAsia="ru-RU"/>
    </w:rPr>
  </w:style>
  <w:style w:type="character" w:customStyle="1" w:styleId="50">
    <w:name w:val="Заголовок 5 Знак"/>
    <w:basedOn w:val="a1"/>
    <w:link w:val="5"/>
    <w:locked/>
    <w:rsid w:val="002F13B0"/>
    <w:rPr>
      <w:rFonts w:ascii="Times New Roman" w:hAnsi="Times New Roman" w:cs="Times New Roman"/>
      <w:b/>
      <w:bCs/>
      <w:i/>
      <w:iCs/>
      <w:sz w:val="26"/>
      <w:szCs w:val="26"/>
      <w:lang w:eastAsia="ru-RU"/>
    </w:rPr>
  </w:style>
  <w:style w:type="character" w:customStyle="1" w:styleId="60">
    <w:name w:val="Заголовок 6 Знак"/>
    <w:aliases w:val="H6 Знак"/>
    <w:basedOn w:val="a1"/>
    <w:link w:val="6"/>
    <w:locked/>
    <w:rsid w:val="002F13B0"/>
    <w:rPr>
      <w:rFonts w:ascii="Times New Roman" w:hAnsi="Times New Roman" w:cs="Times New Roman"/>
      <w:b/>
      <w:bCs/>
      <w:lang w:eastAsia="ru-RU"/>
    </w:rPr>
  </w:style>
  <w:style w:type="character" w:customStyle="1" w:styleId="70">
    <w:name w:val="Заголовок 7 Знак"/>
    <w:basedOn w:val="a1"/>
    <w:link w:val="7"/>
    <w:locked/>
    <w:rsid w:val="002F13B0"/>
    <w:rPr>
      <w:rFonts w:ascii="Times New Roman" w:hAnsi="Times New Roman" w:cs="Times New Roman"/>
      <w:sz w:val="24"/>
      <w:szCs w:val="24"/>
      <w:lang w:eastAsia="ru-RU"/>
    </w:rPr>
  </w:style>
  <w:style w:type="character" w:customStyle="1" w:styleId="80">
    <w:name w:val="Заголовок 8 Знак"/>
    <w:basedOn w:val="a1"/>
    <w:link w:val="8"/>
    <w:locked/>
    <w:rsid w:val="002F13B0"/>
    <w:rPr>
      <w:rFonts w:ascii="Times New Roman" w:hAnsi="Times New Roman" w:cs="Times New Roman"/>
      <w:i/>
      <w:iCs/>
      <w:sz w:val="24"/>
      <w:szCs w:val="24"/>
      <w:lang w:eastAsia="ru-RU"/>
    </w:rPr>
  </w:style>
  <w:style w:type="character" w:customStyle="1" w:styleId="90">
    <w:name w:val="Заголовок 9 Знак"/>
    <w:basedOn w:val="a1"/>
    <w:link w:val="9"/>
    <w:locked/>
    <w:rsid w:val="002F13B0"/>
    <w:rPr>
      <w:rFonts w:ascii="PetersburgCTT" w:hAnsi="PetersburgCTT" w:cs="Times New Roman"/>
      <w:i/>
      <w:sz w:val="24"/>
      <w:szCs w:val="24"/>
    </w:rPr>
  </w:style>
  <w:style w:type="paragraph" w:customStyle="1" w:styleId="a4">
    <w:name w:val="Таблицы (моноширинный)"/>
    <w:basedOn w:val="a0"/>
    <w:next w:val="a0"/>
    <w:rsid w:val="00BC4042"/>
    <w:pPr>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BC4042"/>
    <w:rPr>
      <w:b/>
      <w:color w:val="000080"/>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0"/>
    <w:link w:val="a7"/>
    <w:rsid w:val="00BC4042"/>
    <w:pPr>
      <w:spacing w:line="360" w:lineRule="auto"/>
      <w:ind w:firstLine="720"/>
      <w:jc w:val="both"/>
    </w:pPr>
  </w:style>
  <w:style w:type="character" w:customStyle="1" w:styleId="a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Body Text Indent Знак1"/>
    <w:basedOn w:val="a1"/>
    <w:link w:val="a6"/>
    <w:locked/>
    <w:rsid w:val="00BC4042"/>
    <w:rPr>
      <w:rFonts w:ascii="Times New Roman" w:hAnsi="Times New Roman" w:cs="Times New Roman"/>
      <w:sz w:val="24"/>
      <w:szCs w:val="24"/>
      <w:lang w:eastAsia="ru-RU"/>
    </w:rPr>
  </w:style>
  <w:style w:type="paragraph" w:styleId="a8">
    <w:name w:val="Body Text"/>
    <w:aliases w:val="Основной текст1,Основной текст Знак Знак,bt"/>
    <w:basedOn w:val="a0"/>
    <w:link w:val="a9"/>
    <w:rsid w:val="00BC4042"/>
    <w:pPr>
      <w:spacing w:after="120"/>
    </w:pPr>
  </w:style>
  <w:style w:type="character" w:customStyle="1" w:styleId="a9">
    <w:name w:val="Основной текст Знак"/>
    <w:aliases w:val="Основной текст1 Знак,Основной текст Знак Знак Знак,bt Знак"/>
    <w:basedOn w:val="a1"/>
    <w:link w:val="a8"/>
    <w:locked/>
    <w:rsid w:val="00BC4042"/>
    <w:rPr>
      <w:rFonts w:ascii="Times New Roman" w:hAnsi="Times New Roman" w:cs="Times New Roman"/>
      <w:sz w:val="24"/>
      <w:szCs w:val="24"/>
      <w:lang w:eastAsia="ru-RU"/>
    </w:rPr>
  </w:style>
  <w:style w:type="paragraph" w:customStyle="1" w:styleId="ConsNormal">
    <w:name w:val="ConsNormal"/>
    <w:rsid w:val="00BC4042"/>
    <w:pPr>
      <w:widowControl w:val="0"/>
      <w:autoSpaceDE w:val="0"/>
      <w:autoSpaceDN w:val="0"/>
      <w:adjustRightInd w:val="0"/>
      <w:ind w:firstLine="720"/>
    </w:pPr>
    <w:rPr>
      <w:rFonts w:ascii="Arial" w:eastAsia="Times New Roman" w:hAnsi="Arial" w:cs="Arial"/>
      <w:sz w:val="20"/>
      <w:szCs w:val="20"/>
    </w:rPr>
  </w:style>
  <w:style w:type="paragraph" w:customStyle="1" w:styleId="ConsPlusCell">
    <w:name w:val="ConsPlusCell"/>
    <w:uiPriority w:val="99"/>
    <w:rsid w:val="00BC4042"/>
    <w:pPr>
      <w:widowControl w:val="0"/>
      <w:autoSpaceDE w:val="0"/>
      <w:autoSpaceDN w:val="0"/>
      <w:adjustRightInd w:val="0"/>
    </w:pPr>
    <w:rPr>
      <w:rFonts w:cs="Calibri"/>
    </w:rPr>
  </w:style>
  <w:style w:type="paragraph" w:customStyle="1" w:styleId="aa">
    <w:name w:val="Прижатый влево"/>
    <w:basedOn w:val="a0"/>
    <w:next w:val="a0"/>
    <w:rsid w:val="00BC4042"/>
    <w:pPr>
      <w:widowControl w:val="0"/>
      <w:autoSpaceDE w:val="0"/>
      <w:autoSpaceDN w:val="0"/>
      <w:adjustRightInd w:val="0"/>
    </w:pPr>
    <w:rPr>
      <w:rFonts w:ascii="Arial" w:hAnsi="Arial" w:cs="Arial"/>
    </w:rPr>
  </w:style>
  <w:style w:type="paragraph" w:customStyle="1" w:styleId="Web">
    <w:name w:val="Обычный (Web)"/>
    <w:basedOn w:val="a0"/>
    <w:rsid w:val="00BC4042"/>
    <w:pPr>
      <w:spacing w:before="100" w:after="100"/>
    </w:pPr>
  </w:style>
  <w:style w:type="paragraph" w:styleId="a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1 Знак,footnote text"/>
    <w:basedOn w:val="a0"/>
    <w:link w:val="ac"/>
    <w:rsid w:val="00BC4042"/>
    <w:pPr>
      <w:widowControl w:val="0"/>
      <w:spacing w:before="60" w:line="300" w:lineRule="auto"/>
      <w:ind w:firstLine="1140"/>
      <w:jc w:val="both"/>
    </w:pPr>
    <w:rPr>
      <w:sz w:val="20"/>
      <w:szCs w:val="20"/>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basedOn w:val="a1"/>
    <w:uiPriority w:val="99"/>
    <w:semiHidden/>
    <w:locked/>
    <w:rsid w:val="00D859E7"/>
    <w:rPr>
      <w:rFonts w:ascii="Times New Roman" w:hAnsi="Times New Roman" w:cs="Times New Roman"/>
      <w:sz w:val="20"/>
      <w:szCs w:val="20"/>
    </w:rPr>
  </w:style>
  <w:style w:type="character" w:customStyle="1" w:styleId="a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1"/>
    <w:link w:val="ab"/>
    <w:locked/>
    <w:rsid w:val="00BC4042"/>
    <w:rPr>
      <w:rFonts w:ascii="Times New Roman" w:hAnsi="Times New Roman" w:cs="Times New Roman"/>
      <w:sz w:val="20"/>
      <w:szCs w:val="20"/>
      <w:lang w:eastAsia="ru-RU"/>
    </w:rPr>
  </w:style>
  <w:style w:type="paragraph" w:styleId="21">
    <w:name w:val="Body Text 2"/>
    <w:basedOn w:val="a0"/>
    <w:link w:val="22"/>
    <w:rsid w:val="00BC4042"/>
    <w:pPr>
      <w:spacing w:after="120" w:line="480" w:lineRule="auto"/>
    </w:pPr>
  </w:style>
  <w:style w:type="character" w:customStyle="1" w:styleId="22">
    <w:name w:val="Основной текст 2 Знак"/>
    <w:basedOn w:val="a1"/>
    <w:link w:val="21"/>
    <w:locked/>
    <w:rsid w:val="00BC4042"/>
    <w:rPr>
      <w:rFonts w:ascii="Times New Roman" w:hAnsi="Times New Roman" w:cs="Times New Roman"/>
      <w:sz w:val="24"/>
      <w:szCs w:val="24"/>
      <w:lang w:eastAsia="ru-RU"/>
    </w:rPr>
  </w:style>
  <w:style w:type="character" w:customStyle="1" w:styleId="ad">
    <w:name w:val="Гипертекстовая ссылка"/>
    <w:basedOn w:val="a5"/>
    <w:rsid w:val="002F13B0"/>
    <w:rPr>
      <w:rFonts w:cs="Times New Roman"/>
      <w:b/>
      <w:bCs/>
      <w:color w:val="008000"/>
    </w:rPr>
  </w:style>
  <w:style w:type="character" w:customStyle="1" w:styleId="ae">
    <w:name w:val="Активная гипертекстовая ссылка"/>
    <w:basedOn w:val="ad"/>
    <w:uiPriority w:val="99"/>
    <w:rsid w:val="002F13B0"/>
    <w:rPr>
      <w:rFonts w:cs="Times New Roman"/>
      <w:b/>
      <w:bCs/>
      <w:color w:val="008000"/>
      <w:u w:val="single"/>
    </w:rPr>
  </w:style>
  <w:style w:type="paragraph" w:customStyle="1" w:styleId="af">
    <w:name w:val="Внимание: Криминал!!"/>
    <w:basedOn w:val="a0"/>
    <w:next w:val="a0"/>
    <w:uiPriority w:val="99"/>
    <w:rsid w:val="002F13B0"/>
    <w:pPr>
      <w:widowControl w:val="0"/>
      <w:autoSpaceDE w:val="0"/>
      <w:autoSpaceDN w:val="0"/>
      <w:adjustRightInd w:val="0"/>
      <w:jc w:val="both"/>
    </w:pPr>
    <w:rPr>
      <w:rFonts w:ascii="Arial" w:hAnsi="Arial"/>
    </w:rPr>
  </w:style>
  <w:style w:type="paragraph" w:customStyle="1" w:styleId="af0">
    <w:name w:val="Внимание: недобросовестность!"/>
    <w:basedOn w:val="a0"/>
    <w:next w:val="a0"/>
    <w:uiPriority w:val="99"/>
    <w:rsid w:val="002F13B0"/>
    <w:pPr>
      <w:widowControl w:val="0"/>
      <w:autoSpaceDE w:val="0"/>
      <w:autoSpaceDN w:val="0"/>
      <w:adjustRightInd w:val="0"/>
      <w:jc w:val="both"/>
    </w:pPr>
    <w:rPr>
      <w:rFonts w:ascii="Arial" w:hAnsi="Arial"/>
    </w:rPr>
  </w:style>
  <w:style w:type="paragraph" w:customStyle="1" w:styleId="af1">
    <w:name w:val="Основное меню (преемственное)"/>
    <w:basedOn w:val="a0"/>
    <w:next w:val="a0"/>
    <w:uiPriority w:val="99"/>
    <w:rsid w:val="002F13B0"/>
    <w:pPr>
      <w:widowControl w:val="0"/>
      <w:autoSpaceDE w:val="0"/>
      <w:autoSpaceDN w:val="0"/>
      <w:adjustRightInd w:val="0"/>
      <w:jc w:val="both"/>
    </w:pPr>
    <w:rPr>
      <w:rFonts w:ascii="Verdana" w:hAnsi="Verdana" w:cs="Verdana"/>
    </w:rPr>
  </w:style>
  <w:style w:type="paragraph" w:customStyle="1" w:styleId="11">
    <w:name w:val="Заголовок1"/>
    <w:basedOn w:val="af1"/>
    <w:next w:val="a0"/>
    <w:uiPriority w:val="99"/>
    <w:rsid w:val="002F13B0"/>
    <w:rPr>
      <w:rFonts w:ascii="Arial" w:hAnsi="Arial" w:cs="Times New Roman"/>
      <w:b/>
      <w:bCs/>
      <w:color w:val="C0C0C0"/>
    </w:rPr>
  </w:style>
  <w:style w:type="character" w:customStyle="1" w:styleId="af2">
    <w:name w:val="Заголовок своего сообщения"/>
    <w:basedOn w:val="a5"/>
    <w:uiPriority w:val="99"/>
    <w:rsid w:val="002F13B0"/>
    <w:rPr>
      <w:rFonts w:cs="Times New Roman"/>
      <w:b/>
      <w:bCs/>
      <w:color w:val="000080"/>
    </w:rPr>
  </w:style>
  <w:style w:type="paragraph" w:customStyle="1" w:styleId="af3">
    <w:name w:val="Заголовок статьи"/>
    <w:basedOn w:val="a0"/>
    <w:next w:val="a0"/>
    <w:uiPriority w:val="99"/>
    <w:rsid w:val="002F13B0"/>
    <w:pPr>
      <w:widowControl w:val="0"/>
      <w:autoSpaceDE w:val="0"/>
      <w:autoSpaceDN w:val="0"/>
      <w:adjustRightInd w:val="0"/>
      <w:ind w:left="1612" w:hanging="892"/>
      <w:jc w:val="both"/>
    </w:pPr>
    <w:rPr>
      <w:rFonts w:ascii="Arial" w:hAnsi="Arial"/>
    </w:rPr>
  </w:style>
  <w:style w:type="character" w:customStyle="1" w:styleId="af4">
    <w:name w:val="Заголовок чужого сообщения"/>
    <w:basedOn w:val="a5"/>
    <w:uiPriority w:val="99"/>
    <w:rsid w:val="002F13B0"/>
    <w:rPr>
      <w:rFonts w:cs="Times New Roman"/>
      <w:b/>
      <w:bCs/>
      <w:color w:val="FF0000"/>
    </w:rPr>
  </w:style>
  <w:style w:type="paragraph" w:customStyle="1" w:styleId="af5">
    <w:name w:val="Интерактивный заголовок"/>
    <w:basedOn w:val="11"/>
    <w:next w:val="a0"/>
    <w:uiPriority w:val="99"/>
    <w:rsid w:val="002F13B0"/>
    <w:rPr>
      <w:b w:val="0"/>
      <w:bCs w:val="0"/>
      <w:color w:val="auto"/>
      <w:u w:val="single"/>
    </w:rPr>
  </w:style>
  <w:style w:type="paragraph" w:customStyle="1" w:styleId="af6">
    <w:name w:val="Интерфейс"/>
    <w:basedOn w:val="a0"/>
    <w:next w:val="a0"/>
    <w:uiPriority w:val="99"/>
    <w:rsid w:val="002F13B0"/>
    <w:pPr>
      <w:widowControl w:val="0"/>
      <w:autoSpaceDE w:val="0"/>
      <w:autoSpaceDN w:val="0"/>
      <w:adjustRightInd w:val="0"/>
      <w:jc w:val="both"/>
    </w:pPr>
    <w:rPr>
      <w:rFonts w:ascii="Arial" w:hAnsi="Arial" w:cs="Arial"/>
      <w:color w:val="ECE9D8"/>
      <w:sz w:val="22"/>
      <w:szCs w:val="22"/>
    </w:rPr>
  </w:style>
  <w:style w:type="paragraph" w:customStyle="1" w:styleId="af7">
    <w:name w:val="Комментарий"/>
    <w:basedOn w:val="a0"/>
    <w:next w:val="a0"/>
    <w:uiPriority w:val="99"/>
    <w:rsid w:val="002F13B0"/>
    <w:pPr>
      <w:widowControl w:val="0"/>
      <w:autoSpaceDE w:val="0"/>
      <w:autoSpaceDN w:val="0"/>
      <w:adjustRightInd w:val="0"/>
      <w:ind w:left="170"/>
      <w:jc w:val="both"/>
    </w:pPr>
    <w:rPr>
      <w:rFonts w:ascii="Arial" w:hAnsi="Arial"/>
      <w:i/>
      <w:iCs/>
      <w:color w:val="800080"/>
    </w:rPr>
  </w:style>
  <w:style w:type="paragraph" w:customStyle="1" w:styleId="af8">
    <w:name w:val="Информация об изменениях документа"/>
    <w:basedOn w:val="af7"/>
    <w:next w:val="a0"/>
    <w:uiPriority w:val="99"/>
    <w:rsid w:val="002F13B0"/>
  </w:style>
  <w:style w:type="paragraph" w:customStyle="1" w:styleId="af9">
    <w:name w:val="Текст (лев. подпись)"/>
    <w:basedOn w:val="a0"/>
    <w:next w:val="a0"/>
    <w:uiPriority w:val="99"/>
    <w:rsid w:val="002F13B0"/>
    <w:pPr>
      <w:widowControl w:val="0"/>
      <w:autoSpaceDE w:val="0"/>
      <w:autoSpaceDN w:val="0"/>
      <w:adjustRightInd w:val="0"/>
    </w:pPr>
    <w:rPr>
      <w:rFonts w:ascii="Arial" w:hAnsi="Arial"/>
    </w:rPr>
  </w:style>
  <w:style w:type="paragraph" w:customStyle="1" w:styleId="afa">
    <w:name w:val="Колонтитул (левый)"/>
    <w:basedOn w:val="af9"/>
    <w:next w:val="a0"/>
    <w:uiPriority w:val="99"/>
    <w:rsid w:val="002F13B0"/>
  </w:style>
  <w:style w:type="paragraph" w:customStyle="1" w:styleId="afb">
    <w:name w:val="Текст (прав. подпись)"/>
    <w:basedOn w:val="a0"/>
    <w:next w:val="a0"/>
    <w:uiPriority w:val="99"/>
    <w:rsid w:val="002F13B0"/>
    <w:pPr>
      <w:widowControl w:val="0"/>
      <w:autoSpaceDE w:val="0"/>
      <w:autoSpaceDN w:val="0"/>
      <w:adjustRightInd w:val="0"/>
      <w:jc w:val="right"/>
    </w:pPr>
    <w:rPr>
      <w:rFonts w:ascii="Arial" w:hAnsi="Arial"/>
    </w:rPr>
  </w:style>
  <w:style w:type="paragraph" w:customStyle="1" w:styleId="afc">
    <w:name w:val="Колонтитул (правый)"/>
    <w:basedOn w:val="afb"/>
    <w:next w:val="a0"/>
    <w:uiPriority w:val="99"/>
    <w:rsid w:val="002F13B0"/>
    <w:pPr>
      <w:jc w:val="both"/>
    </w:pPr>
    <w:rPr>
      <w:sz w:val="16"/>
      <w:szCs w:val="16"/>
    </w:rPr>
  </w:style>
  <w:style w:type="paragraph" w:customStyle="1" w:styleId="afd">
    <w:name w:val="Комментарий пользователя"/>
    <w:basedOn w:val="af7"/>
    <w:next w:val="a0"/>
    <w:uiPriority w:val="99"/>
    <w:rsid w:val="002F13B0"/>
  </w:style>
  <w:style w:type="paragraph" w:customStyle="1" w:styleId="afe">
    <w:name w:val="Куда обратиться?"/>
    <w:basedOn w:val="a0"/>
    <w:next w:val="a0"/>
    <w:uiPriority w:val="99"/>
    <w:rsid w:val="002F13B0"/>
    <w:pPr>
      <w:widowControl w:val="0"/>
      <w:autoSpaceDE w:val="0"/>
      <w:autoSpaceDN w:val="0"/>
      <w:adjustRightInd w:val="0"/>
      <w:jc w:val="both"/>
    </w:pPr>
    <w:rPr>
      <w:rFonts w:ascii="Arial" w:hAnsi="Arial"/>
    </w:rPr>
  </w:style>
  <w:style w:type="paragraph" w:customStyle="1" w:styleId="aff">
    <w:name w:val="Моноширинный"/>
    <w:basedOn w:val="a0"/>
    <w:next w:val="a0"/>
    <w:uiPriority w:val="99"/>
    <w:rsid w:val="002F13B0"/>
    <w:pPr>
      <w:widowControl w:val="0"/>
      <w:autoSpaceDE w:val="0"/>
      <w:autoSpaceDN w:val="0"/>
      <w:adjustRightInd w:val="0"/>
      <w:jc w:val="both"/>
    </w:pPr>
    <w:rPr>
      <w:rFonts w:ascii="Courier New" w:hAnsi="Courier New" w:cs="Courier New"/>
    </w:rPr>
  </w:style>
  <w:style w:type="character" w:customStyle="1" w:styleId="aff0">
    <w:name w:val="Найденные слова"/>
    <w:basedOn w:val="a5"/>
    <w:uiPriority w:val="99"/>
    <w:rsid w:val="002F13B0"/>
    <w:rPr>
      <w:rFonts w:cs="Times New Roman"/>
      <w:b/>
      <w:bCs/>
      <w:color w:val="000080"/>
    </w:rPr>
  </w:style>
  <w:style w:type="character" w:customStyle="1" w:styleId="aff1">
    <w:name w:val="Не вступил в силу"/>
    <w:basedOn w:val="a5"/>
    <w:uiPriority w:val="99"/>
    <w:rsid w:val="002F13B0"/>
    <w:rPr>
      <w:rFonts w:cs="Times New Roman"/>
      <w:b/>
      <w:bCs/>
      <w:color w:val="008080"/>
    </w:rPr>
  </w:style>
  <w:style w:type="paragraph" w:customStyle="1" w:styleId="aff2">
    <w:name w:val="Необходимые документы"/>
    <w:basedOn w:val="a0"/>
    <w:next w:val="a0"/>
    <w:uiPriority w:val="99"/>
    <w:rsid w:val="002F13B0"/>
    <w:pPr>
      <w:widowControl w:val="0"/>
      <w:autoSpaceDE w:val="0"/>
      <w:autoSpaceDN w:val="0"/>
      <w:adjustRightInd w:val="0"/>
      <w:ind w:left="118"/>
      <w:jc w:val="both"/>
    </w:pPr>
    <w:rPr>
      <w:rFonts w:ascii="Arial" w:hAnsi="Arial"/>
    </w:rPr>
  </w:style>
  <w:style w:type="paragraph" w:customStyle="1" w:styleId="aff3">
    <w:name w:val="Нормальный (таблица)"/>
    <w:basedOn w:val="a0"/>
    <w:next w:val="a0"/>
    <w:rsid w:val="002F13B0"/>
    <w:pPr>
      <w:widowControl w:val="0"/>
      <w:autoSpaceDE w:val="0"/>
      <w:autoSpaceDN w:val="0"/>
      <w:adjustRightInd w:val="0"/>
      <w:jc w:val="both"/>
    </w:pPr>
    <w:rPr>
      <w:rFonts w:ascii="Arial" w:hAnsi="Arial"/>
    </w:rPr>
  </w:style>
  <w:style w:type="paragraph" w:customStyle="1" w:styleId="aff4">
    <w:name w:val="Объект"/>
    <w:basedOn w:val="a0"/>
    <w:next w:val="a0"/>
    <w:uiPriority w:val="99"/>
    <w:rsid w:val="002F13B0"/>
    <w:pPr>
      <w:widowControl w:val="0"/>
      <w:autoSpaceDE w:val="0"/>
      <w:autoSpaceDN w:val="0"/>
      <w:adjustRightInd w:val="0"/>
      <w:jc w:val="both"/>
    </w:pPr>
  </w:style>
  <w:style w:type="paragraph" w:customStyle="1" w:styleId="aff5">
    <w:name w:val="Оглавление"/>
    <w:basedOn w:val="a4"/>
    <w:next w:val="a0"/>
    <w:uiPriority w:val="99"/>
    <w:rsid w:val="002F13B0"/>
    <w:pPr>
      <w:widowControl w:val="0"/>
      <w:ind w:left="140"/>
    </w:pPr>
    <w:rPr>
      <w:rFonts w:ascii="Arial" w:hAnsi="Arial" w:cs="Times New Roman"/>
      <w:sz w:val="24"/>
      <w:szCs w:val="24"/>
    </w:rPr>
  </w:style>
  <w:style w:type="character" w:customStyle="1" w:styleId="aff6">
    <w:name w:val="Опечатки"/>
    <w:uiPriority w:val="99"/>
    <w:rsid w:val="002F13B0"/>
    <w:rPr>
      <w:color w:val="FF0000"/>
    </w:rPr>
  </w:style>
  <w:style w:type="paragraph" w:customStyle="1" w:styleId="aff7">
    <w:name w:val="Переменная часть"/>
    <w:basedOn w:val="af1"/>
    <w:next w:val="a0"/>
    <w:uiPriority w:val="99"/>
    <w:rsid w:val="002F13B0"/>
    <w:rPr>
      <w:rFonts w:ascii="Arial" w:hAnsi="Arial" w:cs="Times New Roman"/>
      <w:sz w:val="20"/>
      <w:szCs w:val="20"/>
    </w:rPr>
  </w:style>
  <w:style w:type="paragraph" w:customStyle="1" w:styleId="aff8">
    <w:name w:val="Постоянная часть"/>
    <w:basedOn w:val="af1"/>
    <w:next w:val="a0"/>
    <w:uiPriority w:val="99"/>
    <w:rsid w:val="002F13B0"/>
    <w:rPr>
      <w:rFonts w:ascii="Arial" w:hAnsi="Arial" w:cs="Times New Roman"/>
      <w:sz w:val="22"/>
      <w:szCs w:val="22"/>
    </w:rPr>
  </w:style>
  <w:style w:type="paragraph" w:customStyle="1" w:styleId="aff9">
    <w:name w:val="Пример."/>
    <w:basedOn w:val="a0"/>
    <w:next w:val="a0"/>
    <w:uiPriority w:val="99"/>
    <w:rsid w:val="002F13B0"/>
    <w:pPr>
      <w:widowControl w:val="0"/>
      <w:autoSpaceDE w:val="0"/>
      <w:autoSpaceDN w:val="0"/>
      <w:adjustRightInd w:val="0"/>
      <w:ind w:left="118" w:firstLine="602"/>
      <w:jc w:val="both"/>
    </w:pPr>
    <w:rPr>
      <w:rFonts w:ascii="Arial" w:hAnsi="Arial"/>
    </w:rPr>
  </w:style>
  <w:style w:type="paragraph" w:customStyle="1" w:styleId="affa">
    <w:name w:val="Примечание."/>
    <w:basedOn w:val="af7"/>
    <w:next w:val="a0"/>
    <w:uiPriority w:val="99"/>
    <w:rsid w:val="002F13B0"/>
  </w:style>
  <w:style w:type="character" w:customStyle="1" w:styleId="affb">
    <w:name w:val="Продолжение ссылки"/>
    <w:basedOn w:val="ad"/>
    <w:uiPriority w:val="99"/>
    <w:rsid w:val="002F13B0"/>
    <w:rPr>
      <w:rFonts w:cs="Times New Roman"/>
      <w:b/>
      <w:bCs/>
      <w:color w:val="008000"/>
    </w:rPr>
  </w:style>
  <w:style w:type="paragraph" w:customStyle="1" w:styleId="affc">
    <w:name w:val="Словарная статья"/>
    <w:basedOn w:val="a0"/>
    <w:next w:val="a0"/>
    <w:uiPriority w:val="99"/>
    <w:rsid w:val="002F13B0"/>
    <w:pPr>
      <w:widowControl w:val="0"/>
      <w:autoSpaceDE w:val="0"/>
      <w:autoSpaceDN w:val="0"/>
      <w:adjustRightInd w:val="0"/>
      <w:ind w:right="118"/>
      <w:jc w:val="both"/>
    </w:pPr>
    <w:rPr>
      <w:rFonts w:ascii="Arial" w:hAnsi="Arial"/>
    </w:rPr>
  </w:style>
  <w:style w:type="character" w:customStyle="1" w:styleId="affd">
    <w:name w:val="Сравнение редакций"/>
    <w:basedOn w:val="a5"/>
    <w:uiPriority w:val="99"/>
    <w:rsid w:val="002F13B0"/>
    <w:rPr>
      <w:rFonts w:cs="Times New Roman"/>
      <w:b/>
      <w:bCs/>
      <w:color w:val="000080"/>
    </w:rPr>
  </w:style>
  <w:style w:type="character" w:customStyle="1" w:styleId="affe">
    <w:name w:val="Сравнение редакций. Добавленный фрагмент"/>
    <w:uiPriority w:val="99"/>
    <w:rsid w:val="002F13B0"/>
    <w:rPr>
      <w:color w:val="0000FF"/>
    </w:rPr>
  </w:style>
  <w:style w:type="character" w:customStyle="1" w:styleId="afff">
    <w:name w:val="Сравнение редакций. Удаленный фрагмент"/>
    <w:uiPriority w:val="99"/>
    <w:rsid w:val="002F13B0"/>
    <w:rPr>
      <w:strike/>
      <w:color w:val="808000"/>
    </w:rPr>
  </w:style>
  <w:style w:type="paragraph" w:customStyle="1" w:styleId="afff0">
    <w:name w:val="Текст (справка)"/>
    <w:basedOn w:val="a0"/>
    <w:next w:val="a0"/>
    <w:uiPriority w:val="99"/>
    <w:rsid w:val="002F13B0"/>
    <w:pPr>
      <w:widowControl w:val="0"/>
      <w:autoSpaceDE w:val="0"/>
      <w:autoSpaceDN w:val="0"/>
      <w:adjustRightInd w:val="0"/>
      <w:ind w:left="170" w:right="170"/>
    </w:pPr>
    <w:rPr>
      <w:rFonts w:ascii="Arial" w:hAnsi="Arial"/>
    </w:rPr>
  </w:style>
  <w:style w:type="paragraph" w:customStyle="1" w:styleId="afff1">
    <w:name w:val="Текст в таблице"/>
    <w:basedOn w:val="aff3"/>
    <w:next w:val="a0"/>
    <w:uiPriority w:val="99"/>
    <w:rsid w:val="002F13B0"/>
    <w:pPr>
      <w:ind w:firstLine="500"/>
    </w:pPr>
  </w:style>
  <w:style w:type="paragraph" w:customStyle="1" w:styleId="afff2">
    <w:name w:val="Технический комментарий"/>
    <w:basedOn w:val="a0"/>
    <w:next w:val="a0"/>
    <w:uiPriority w:val="99"/>
    <w:rsid w:val="002F13B0"/>
    <w:pPr>
      <w:widowControl w:val="0"/>
      <w:autoSpaceDE w:val="0"/>
      <w:autoSpaceDN w:val="0"/>
      <w:adjustRightInd w:val="0"/>
    </w:pPr>
    <w:rPr>
      <w:rFonts w:ascii="Arial" w:hAnsi="Arial"/>
    </w:rPr>
  </w:style>
  <w:style w:type="character" w:customStyle="1" w:styleId="afff3">
    <w:name w:val="Утратил силу"/>
    <w:basedOn w:val="a5"/>
    <w:uiPriority w:val="99"/>
    <w:rsid w:val="002F13B0"/>
    <w:rPr>
      <w:rFonts w:cs="Times New Roman"/>
      <w:b/>
      <w:bCs/>
      <w:strike/>
      <w:color w:val="808000"/>
    </w:rPr>
  </w:style>
  <w:style w:type="paragraph" w:customStyle="1" w:styleId="afff4">
    <w:name w:val="Центрированный (таблица)"/>
    <w:basedOn w:val="aff3"/>
    <w:next w:val="a0"/>
    <w:uiPriority w:val="99"/>
    <w:rsid w:val="002F13B0"/>
    <w:pPr>
      <w:jc w:val="center"/>
    </w:pPr>
  </w:style>
  <w:style w:type="paragraph" w:styleId="afff5">
    <w:name w:val="header"/>
    <w:aliases w:val="ВерхКолонтитул"/>
    <w:basedOn w:val="a0"/>
    <w:link w:val="afff6"/>
    <w:rsid w:val="002F13B0"/>
    <w:pPr>
      <w:widowControl w:val="0"/>
      <w:tabs>
        <w:tab w:val="center" w:pos="4677"/>
        <w:tab w:val="right" w:pos="9355"/>
      </w:tabs>
      <w:autoSpaceDE w:val="0"/>
      <w:autoSpaceDN w:val="0"/>
      <w:adjustRightInd w:val="0"/>
    </w:pPr>
    <w:rPr>
      <w:rFonts w:ascii="Arial" w:hAnsi="Arial"/>
    </w:rPr>
  </w:style>
  <w:style w:type="character" w:customStyle="1" w:styleId="afff6">
    <w:name w:val="Верхний колонтитул Знак"/>
    <w:aliases w:val="ВерхКолонтитул Знак"/>
    <w:basedOn w:val="a1"/>
    <w:link w:val="afff5"/>
    <w:locked/>
    <w:rsid w:val="002F13B0"/>
    <w:rPr>
      <w:rFonts w:ascii="Arial" w:hAnsi="Arial" w:cs="Times New Roman"/>
      <w:sz w:val="24"/>
      <w:szCs w:val="24"/>
      <w:lang w:eastAsia="ru-RU"/>
    </w:rPr>
  </w:style>
  <w:style w:type="character" w:styleId="afff7">
    <w:name w:val="page number"/>
    <w:basedOn w:val="a1"/>
    <w:rsid w:val="002F13B0"/>
    <w:rPr>
      <w:rFonts w:cs="Times New Roman"/>
    </w:rPr>
  </w:style>
  <w:style w:type="table" w:styleId="afff8">
    <w:name w:val="Table Grid"/>
    <w:basedOn w:val="a2"/>
    <w:rsid w:val="002F13B0"/>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F13B0"/>
    <w:pPr>
      <w:widowControl w:val="0"/>
      <w:autoSpaceDE w:val="0"/>
      <w:autoSpaceDN w:val="0"/>
      <w:adjustRightInd w:val="0"/>
    </w:pPr>
    <w:rPr>
      <w:rFonts w:ascii="Courier New" w:eastAsia="Times New Roman" w:hAnsi="Courier New" w:cs="Courier New"/>
      <w:sz w:val="20"/>
      <w:szCs w:val="20"/>
    </w:rPr>
  </w:style>
  <w:style w:type="character" w:styleId="afff9">
    <w:name w:val="Hyperlink"/>
    <w:basedOn w:val="a1"/>
    <w:rsid w:val="002F13B0"/>
    <w:rPr>
      <w:rFonts w:cs="Times New Roman"/>
      <w:color w:val="0000FF"/>
      <w:u w:val="single"/>
    </w:rPr>
  </w:style>
  <w:style w:type="paragraph" w:customStyle="1" w:styleId="ConsPlusTitle">
    <w:name w:val="ConsPlusTitle"/>
    <w:uiPriority w:val="99"/>
    <w:rsid w:val="002F13B0"/>
    <w:pPr>
      <w:autoSpaceDE w:val="0"/>
      <w:autoSpaceDN w:val="0"/>
      <w:adjustRightInd w:val="0"/>
    </w:pPr>
    <w:rPr>
      <w:rFonts w:ascii="Arial" w:eastAsia="Times New Roman" w:hAnsi="Arial" w:cs="Arial"/>
      <w:b/>
      <w:bCs/>
      <w:sz w:val="20"/>
      <w:szCs w:val="20"/>
    </w:rPr>
  </w:style>
  <w:style w:type="paragraph" w:styleId="HTML">
    <w:name w:val="HTML Preformatted"/>
    <w:basedOn w:val="a0"/>
    <w:link w:val="HTML0"/>
    <w:rsid w:val="002F1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2F13B0"/>
    <w:rPr>
      <w:rFonts w:ascii="Courier New" w:hAnsi="Courier New" w:cs="Courier New"/>
      <w:sz w:val="20"/>
      <w:szCs w:val="20"/>
      <w:lang w:eastAsia="ru-RU"/>
    </w:rPr>
  </w:style>
  <w:style w:type="paragraph" w:customStyle="1" w:styleId="Style9">
    <w:name w:val="Style9"/>
    <w:basedOn w:val="a0"/>
    <w:uiPriority w:val="99"/>
    <w:rsid w:val="002F13B0"/>
    <w:pPr>
      <w:widowControl w:val="0"/>
      <w:autoSpaceDE w:val="0"/>
      <w:autoSpaceDN w:val="0"/>
      <w:adjustRightInd w:val="0"/>
      <w:spacing w:line="319" w:lineRule="exact"/>
      <w:jc w:val="center"/>
    </w:pPr>
  </w:style>
  <w:style w:type="character" w:customStyle="1" w:styleId="FontStyle17">
    <w:name w:val="Font Style17"/>
    <w:basedOn w:val="a1"/>
    <w:uiPriority w:val="99"/>
    <w:rsid w:val="002F13B0"/>
    <w:rPr>
      <w:rFonts w:ascii="Times New Roman" w:hAnsi="Times New Roman" w:cs="Times New Roman"/>
      <w:b/>
      <w:bCs/>
      <w:sz w:val="24"/>
      <w:szCs w:val="24"/>
    </w:rPr>
  </w:style>
  <w:style w:type="paragraph" w:customStyle="1" w:styleId="ConsPlusNormal">
    <w:name w:val="ConsPlusNormal"/>
    <w:rsid w:val="002F13B0"/>
    <w:pPr>
      <w:widowControl w:val="0"/>
      <w:autoSpaceDE w:val="0"/>
      <w:autoSpaceDN w:val="0"/>
      <w:adjustRightInd w:val="0"/>
      <w:ind w:firstLine="720"/>
    </w:pPr>
    <w:rPr>
      <w:rFonts w:ascii="Arial" w:eastAsia="Times New Roman" w:hAnsi="Arial" w:cs="Arial"/>
      <w:sz w:val="20"/>
      <w:szCs w:val="20"/>
    </w:rPr>
  </w:style>
  <w:style w:type="paragraph" w:styleId="23">
    <w:name w:val="Body Text Indent 2"/>
    <w:aliases w:val="Знак1,Знак1 Знак Знак, Знак1 Знак Знак, Знак1 Знак, Знак1"/>
    <w:basedOn w:val="a0"/>
    <w:link w:val="24"/>
    <w:rsid w:val="002F13B0"/>
    <w:pPr>
      <w:widowControl w:val="0"/>
      <w:autoSpaceDE w:val="0"/>
      <w:autoSpaceDN w:val="0"/>
      <w:adjustRightInd w:val="0"/>
      <w:spacing w:after="120" w:line="480" w:lineRule="auto"/>
      <w:ind w:left="283"/>
    </w:pPr>
    <w:rPr>
      <w:rFonts w:ascii="Arial" w:hAnsi="Arial"/>
    </w:rPr>
  </w:style>
  <w:style w:type="character" w:customStyle="1" w:styleId="24">
    <w:name w:val="Основной текст с отступом 2 Знак"/>
    <w:aliases w:val="Знак1 Знак,Знак1 Знак Знак Знак, Знак1 Знак Знак Знак1, Знак1 Знак Знак2, Знак1 Знак2"/>
    <w:basedOn w:val="a1"/>
    <w:link w:val="23"/>
    <w:locked/>
    <w:rsid w:val="002F13B0"/>
    <w:rPr>
      <w:rFonts w:ascii="Arial" w:hAnsi="Arial" w:cs="Times New Roman"/>
      <w:sz w:val="24"/>
      <w:szCs w:val="24"/>
      <w:lang w:eastAsia="ru-RU"/>
    </w:rPr>
  </w:style>
  <w:style w:type="paragraph" w:customStyle="1" w:styleId="afffa">
    <w:name w:val="Знак Знак Знак Знак"/>
    <w:basedOn w:val="a0"/>
    <w:rsid w:val="002F13B0"/>
    <w:pPr>
      <w:spacing w:before="100" w:beforeAutospacing="1" w:after="100" w:afterAutospacing="1"/>
    </w:pPr>
    <w:rPr>
      <w:rFonts w:ascii="Tahoma" w:hAnsi="Tahoma" w:cs="Tahoma"/>
      <w:sz w:val="20"/>
      <w:szCs w:val="20"/>
      <w:lang w:val="en-US" w:eastAsia="en-US"/>
    </w:rPr>
  </w:style>
  <w:style w:type="paragraph" w:customStyle="1" w:styleId="std">
    <w:name w:val="std"/>
    <w:basedOn w:val="a0"/>
    <w:rsid w:val="002F13B0"/>
  </w:style>
  <w:style w:type="paragraph" w:styleId="afffb">
    <w:name w:val="footer"/>
    <w:basedOn w:val="a0"/>
    <w:link w:val="afffc"/>
    <w:rsid w:val="002F13B0"/>
    <w:pPr>
      <w:widowControl w:val="0"/>
      <w:tabs>
        <w:tab w:val="center" w:pos="4677"/>
        <w:tab w:val="right" w:pos="9355"/>
      </w:tabs>
      <w:autoSpaceDE w:val="0"/>
      <w:autoSpaceDN w:val="0"/>
      <w:adjustRightInd w:val="0"/>
    </w:pPr>
    <w:rPr>
      <w:rFonts w:ascii="Arial" w:hAnsi="Arial"/>
    </w:rPr>
  </w:style>
  <w:style w:type="character" w:customStyle="1" w:styleId="afffc">
    <w:name w:val="Нижний колонтитул Знак"/>
    <w:basedOn w:val="a1"/>
    <w:link w:val="afffb"/>
    <w:locked/>
    <w:rsid w:val="002F13B0"/>
    <w:rPr>
      <w:rFonts w:ascii="Arial" w:hAnsi="Arial" w:cs="Times New Roman"/>
      <w:sz w:val="24"/>
      <w:szCs w:val="24"/>
      <w:lang w:eastAsia="ru-RU"/>
    </w:rPr>
  </w:style>
  <w:style w:type="paragraph" w:styleId="31">
    <w:name w:val="Body Text Indent 3"/>
    <w:basedOn w:val="a0"/>
    <w:link w:val="32"/>
    <w:rsid w:val="002F13B0"/>
    <w:pPr>
      <w:autoSpaceDE w:val="0"/>
      <w:autoSpaceDN w:val="0"/>
      <w:adjustRightInd w:val="0"/>
      <w:spacing w:line="245" w:lineRule="auto"/>
      <w:ind w:firstLine="709"/>
      <w:jc w:val="both"/>
    </w:pPr>
    <w:rPr>
      <w:sz w:val="26"/>
      <w:szCs w:val="26"/>
    </w:rPr>
  </w:style>
  <w:style w:type="character" w:customStyle="1" w:styleId="32">
    <w:name w:val="Основной текст с отступом 3 Знак"/>
    <w:basedOn w:val="a1"/>
    <w:link w:val="31"/>
    <w:locked/>
    <w:rsid w:val="002F13B0"/>
    <w:rPr>
      <w:rFonts w:ascii="Times New Roman" w:hAnsi="Times New Roman" w:cs="Times New Roman"/>
      <w:sz w:val="26"/>
      <w:szCs w:val="26"/>
      <w:lang w:eastAsia="ru-RU"/>
    </w:rPr>
  </w:style>
  <w:style w:type="character" w:customStyle="1" w:styleId="25">
    <w:name w:val="Знак Знак2"/>
    <w:basedOn w:val="a1"/>
    <w:locked/>
    <w:rsid w:val="002F13B0"/>
    <w:rPr>
      <w:rFonts w:cs="Times New Roman"/>
      <w:sz w:val="26"/>
      <w:lang w:val="ru-RU" w:eastAsia="ru-RU" w:bidi="ar-SA"/>
    </w:rPr>
  </w:style>
  <w:style w:type="character" w:customStyle="1" w:styleId="12">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Body Text Indent Знак,Iniiaiie oaeno 1 Знак Знак"/>
    <w:rsid w:val="002F13B0"/>
    <w:rPr>
      <w:rFonts w:ascii="Arial" w:hAnsi="Arial"/>
      <w:sz w:val="24"/>
      <w:lang w:val="ru-RU" w:eastAsia="ru-RU"/>
    </w:rPr>
  </w:style>
  <w:style w:type="paragraph" w:styleId="afffd">
    <w:name w:val="Balloon Text"/>
    <w:basedOn w:val="a0"/>
    <w:link w:val="afffe"/>
    <w:rsid w:val="002F13B0"/>
    <w:pPr>
      <w:widowControl w:val="0"/>
      <w:autoSpaceDE w:val="0"/>
      <w:autoSpaceDN w:val="0"/>
      <w:adjustRightInd w:val="0"/>
    </w:pPr>
    <w:rPr>
      <w:rFonts w:ascii="Tahoma" w:hAnsi="Tahoma" w:cs="Tahoma"/>
      <w:sz w:val="16"/>
      <w:szCs w:val="16"/>
    </w:rPr>
  </w:style>
  <w:style w:type="character" w:customStyle="1" w:styleId="afffe">
    <w:name w:val="Текст выноски Знак"/>
    <w:basedOn w:val="a1"/>
    <w:link w:val="afffd"/>
    <w:locked/>
    <w:rsid w:val="002F13B0"/>
    <w:rPr>
      <w:rFonts w:ascii="Tahoma" w:hAnsi="Tahoma" w:cs="Tahoma"/>
      <w:sz w:val="16"/>
      <w:szCs w:val="16"/>
      <w:lang w:eastAsia="ru-RU"/>
    </w:rPr>
  </w:style>
  <w:style w:type="paragraph" w:customStyle="1" w:styleId="cont">
    <w:name w:val="cont"/>
    <w:basedOn w:val="a0"/>
    <w:uiPriority w:val="99"/>
    <w:rsid w:val="002F13B0"/>
    <w:pPr>
      <w:spacing w:before="100" w:beforeAutospacing="1" w:after="100" w:afterAutospacing="1"/>
    </w:pPr>
  </w:style>
  <w:style w:type="character" w:styleId="affff">
    <w:name w:val="FollowedHyperlink"/>
    <w:basedOn w:val="a1"/>
    <w:rsid w:val="002F13B0"/>
    <w:rPr>
      <w:rFonts w:cs="Times New Roman"/>
      <w:color w:val="800080"/>
      <w:u w:val="single"/>
    </w:rPr>
  </w:style>
  <w:style w:type="character" w:customStyle="1" w:styleId="13">
    <w:name w:val="Знак Знак1"/>
    <w:rsid w:val="002F13B0"/>
    <w:rPr>
      <w:sz w:val="16"/>
      <w:lang w:val="ru-RU" w:eastAsia="ru-RU"/>
    </w:rPr>
  </w:style>
  <w:style w:type="paragraph" w:customStyle="1" w:styleId="14">
    <w:name w:val="Обычный1"/>
    <w:rsid w:val="002F13B0"/>
    <w:rPr>
      <w:rFonts w:ascii="Times New Roman" w:eastAsia="Times New Roman" w:hAnsi="Times New Roman"/>
      <w:sz w:val="20"/>
      <w:szCs w:val="20"/>
    </w:rPr>
  </w:style>
  <w:style w:type="paragraph" w:customStyle="1" w:styleId="FR1">
    <w:name w:val="FR1"/>
    <w:uiPriority w:val="99"/>
    <w:rsid w:val="002F13B0"/>
    <w:pPr>
      <w:widowControl w:val="0"/>
      <w:spacing w:line="300" w:lineRule="auto"/>
      <w:ind w:left="160" w:right="200"/>
      <w:jc w:val="center"/>
    </w:pPr>
    <w:rPr>
      <w:rFonts w:ascii="Times New Roman" w:eastAsia="Times New Roman" w:hAnsi="Times New Roman"/>
      <w:b/>
      <w:sz w:val="24"/>
      <w:szCs w:val="20"/>
    </w:rPr>
  </w:style>
  <w:style w:type="paragraph" w:customStyle="1" w:styleId="BodyText24">
    <w:name w:val="Body Text 24"/>
    <w:basedOn w:val="a0"/>
    <w:uiPriority w:val="99"/>
    <w:rsid w:val="002F13B0"/>
    <w:pPr>
      <w:overflowPunct w:val="0"/>
      <w:autoSpaceDE w:val="0"/>
      <w:autoSpaceDN w:val="0"/>
      <w:adjustRightInd w:val="0"/>
      <w:spacing w:line="360" w:lineRule="auto"/>
      <w:jc w:val="both"/>
      <w:textAlignment w:val="baseline"/>
    </w:pPr>
    <w:rPr>
      <w:rFonts w:ascii="Arial" w:hAnsi="Arial"/>
      <w:szCs w:val="20"/>
    </w:rPr>
  </w:style>
  <w:style w:type="paragraph" w:customStyle="1" w:styleId="affff0">
    <w:name w:val="мой"/>
    <w:basedOn w:val="a0"/>
    <w:autoRedefine/>
    <w:uiPriority w:val="99"/>
    <w:rsid w:val="002F13B0"/>
    <w:pPr>
      <w:ind w:firstLine="540"/>
      <w:jc w:val="both"/>
    </w:pPr>
    <w:rPr>
      <w:rFonts w:eastAsia="MS Mincho"/>
    </w:rPr>
  </w:style>
  <w:style w:type="character" w:customStyle="1" w:styleId="affff1">
    <w:name w:val="мой Знак"/>
    <w:basedOn w:val="a1"/>
    <w:uiPriority w:val="99"/>
    <w:rsid w:val="002F13B0"/>
    <w:rPr>
      <w:rFonts w:eastAsia="MS Mincho" w:cs="Times New Roman"/>
      <w:sz w:val="24"/>
      <w:szCs w:val="24"/>
      <w:lang w:val="ru-RU" w:eastAsia="ru-RU" w:bidi="ar-SA"/>
    </w:rPr>
  </w:style>
  <w:style w:type="paragraph" w:customStyle="1" w:styleId="ee">
    <w:name w:val="Оснeeвной"/>
    <w:basedOn w:val="a0"/>
    <w:uiPriority w:val="99"/>
    <w:rsid w:val="002F13B0"/>
    <w:pPr>
      <w:widowControl w:val="0"/>
      <w:overflowPunct w:val="0"/>
      <w:autoSpaceDE w:val="0"/>
      <w:autoSpaceDN w:val="0"/>
      <w:adjustRightInd w:val="0"/>
      <w:ind w:firstLine="851"/>
      <w:jc w:val="both"/>
      <w:textAlignment w:val="baseline"/>
    </w:pPr>
    <w:rPr>
      <w:b/>
      <w:sz w:val="28"/>
      <w:szCs w:val="20"/>
    </w:rPr>
  </w:style>
  <w:style w:type="character" w:customStyle="1" w:styleId="affff2">
    <w:name w:val="Знак Знак"/>
    <w:basedOn w:val="a1"/>
    <w:locked/>
    <w:rsid w:val="002F13B0"/>
    <w:rPr>
      <w:rFonts w:cs="Times New Roman"/>
      <w:sz w:val="24"/>
      <w:szCs w:val="24"/>
      <w:lang w:val="ru-RU" w:eastAsia="ru-RU" w:bidi="ar-SA"/>
    </w:rPr>
  </w:style>
  <w:style w:type="paragraph" w:styleId="affff3">
    <w:name w:val="Normal (Web)"/>
    <w:basedOn w:val="a0"/>
    <w:rsid w:val="002F13B0"/>
    <w:pPr>
      <w:spacing w:before="100" w:beforeAutospacing="1" w:after="100" w:afterAutospacing="1"/>
    </w:pPr>
  </w:style>
  <w:style w:type="paragraph" w:customStyle="1" w:styleId="FR4">
    <w:name w:val="FR4"/>
    <w:uiPriority w:val="99"/>
    <w:rsid w:val="002F13B0"/>
    <w:pPr>
      <w:widowControl w:val="0"/>
      <w:autoSpaceDE w:val="0"/>
      <w:autoSpaceDN w:val="0"/>
      <w:adjustRightInd w:val="0"/>
      <w:spacing w:before="100" w:after="420"/>
      <w:ind w:left="200"/>
      <w:jc w:val="center"/>
    </w:pPr>
    <w:rPr>
      <w:rFonts w:ascii="Times New Roman" w:eastAsia="Times New Roman" w:hAnsi="Times New Roman"/>
      <w:sz w:val="18"/>
      <w:szCs w:val="18"/>
    </w:rPr>
  </w:style>
  <w:style w:type="paragraph" w:customStyle="1" w:styleId="210">
    <w:name w:val="Основной текст 21"/>
    <w:aliases w:val="Îñíîâíîé òåêñò 1,Iniiaiie oaeno 1"/>
    <w:basedOn w:val="a0"/>
    <w:uiPriority w:val="99"/>
    <w:rsid w:val="002F13B0"/>
    <w:pPr>
      <w:overflowPunct w:val="0"/>
      <w:autoSpaceDE w:val="0"/>
      <w:autoSpaceDN w:val="0"/>
      <w:adjustRightInd w:val="0"/>
      <w:spacing w:line="320" w:lineRule="exact"/>
      <w:ind w:firstLine="720"/>
      <w:jc w:val="both"/>
      <w:textAlignment w:val="baseline"/>
    </w:pPr>
    <w:rPr>
      <w:sz w:val="28"/>
      <w:szCs w:val="20"/>
    </w:rPr>
  </w:style>
  <w:style w:type="paragraph" w:styleId="affff4">
    <w:name w:val="Plain Text"/>
    <w:basedOn w:val="a0"/>
    <w:link w:val="affff5"/>
    <w:rsid w:val="002F13B0"/>
    <w:pPr>
      <w:autoSpaceDE w:val="0"/>
      <w:autoSpaceDN w:val="0"/>
    </w:pPr>
    <w:rPr>
      <w:rFonts w:ascii="Courier New" w:hAnsi="Courier New" w:cs="Courier New"/>
      <w:sz w:val="20"/>
      <w:szCs w:val="20"/>
    </w:rPr>
  </w:style>
  <w:style w:type="character" w:customStyle="1" w:styleId="affff5">
    <w:name w:val="Текст Знак"/>
    <w:basedOn w:val="a1"/>
    <w:link w:val="affff4"/>
    <w:locked/>
    <w:rsid w:val="002F13B0"/>
    <w:rPr>
      <w:rFonts w:ascii="Courier New" w:hAnsi="Courier New" w:cs="Courier New"/>
      <w:sz w:val="20"/>
      <w:szCs w:val="20"/>
      <w:lang w:eastAsia="ru-RU"/>
    </w:rPr>
  </w:style>
  <w:style w:type="paragraph" w:customStyle="1" w:styleId="211">
    <w:name w:val="Основной текст с отступом 21"/>
    <w:basedOn w:val="a0"/>
    <w:uiPriority w:val="99"/>
    <w:rsid w:val="002F13B0"/>
    <w:pPr>
      <w:ind w:firstLine="720"/>
      <w:jc w:val="both"/>
    </w:pPr>
    <w:rPr>
      <w:szCs w:val="20"/>
    </w:rPr>
  </w:style>
  <w:style w:type="paragraph" w:customStyle="1" w:styleId="15">
    <w:name w:val="Текст1"/>
    <w:basedOn w:val="a0"/>
    <w:rsid w:val="002F13B0"/>
    <w:rPr>
      <w:rFonts w:ascii="Courier New" w:hAnsi="Courier New"/>
      <w:sz w:val="20"/>
      <w:szCs w:val="20"/>
    </w:rPr>
  </w:style>
  <w:style w:type="paragraph" w:styleId="affff6">
    <w:name w:val="Title"/>
    <w:basedOn w:val="a0"/>
    <w:link w:val="affff7"/>
    <w:qFormat/>
    <w:rsid w:val="002F13B0"/>
    <w:pPr>
      <w:jc w:val="center"/>
    </w:pPr>
    <w:rPr>
      <w:szCs w:val="20"/>
    </w:rPr>
  </w:style>
  <w:style w:type="character" w:customStyle="1" w:styleId="affff7">
    <w:name w:val="Название Знак"/>
    <w:basedOn w:val="a1"/>
    <w:link w:val="affff6"/>
    <w:locked/>
    <w:rsid w:val="002F13B0"/>
    <w:rPr>
      <w:rFonts w:ascii="Times New Roman" w:hAnsi="Times New Roman" w:cs="Times New Roman"/>
      <w:sz w:val="20"/>
      <w:szCs w:val="20"/>
      <w:lang w:eastAsia="ru-RU"/>
    </w:rPr>
  </w:style>
  <w:style w:type="paragraph" w:styleId="affff8">
    <w:name w:val="Subtitle"/>
    <w:basedOn w:val="a0"/>
    <w:link w:val="affff9"/>
    <w:qFormat/>
    <w:rsid w:val="002F13B0"/>
    <w:pPr>
      <w:jc w:val="center"/>
    </w:pPr>
    <w:rPr>
      <w:b/>
      <w:sz w:val="22"/>
      <w:szCs w:val="20"/>
    </w:rPr>
  </w:style>
  <w:style w:type="character" w:customStyle="1" w:styleId="affff9">
    <w:name w:val="Подзаголовок Знак"/>
    <w:basedOn w:val="a1"/>
    <w:link w:val="affff8"/>
    <w:locked/>
    <w:rsid w:val="002F13B0"/>
    <w:rPr>
      <w:rFonts w:ascii="Times New Roman" w:hAnsi="Times New Roman" w:cs="Times New Roman"/>
      <w:b/>
      <w:sz w:val="20"/>
      <w:szCs w:val="20"/>
      <w:lang w:eastAsia="ru-RU"/>
    </w:rPr>
  </w:style>
  <w:style w:type="paragraph" w:customStyle="1" w:styleId="affffa">
    <w:name w:val="Таблица Боковик"/>
    <w:basedOn w:val="affffb"/>
    <w:uiPriority w:val="99"/>
    <w:rsid w:val="002F13B0"/>
    <w:pPr>
      <w:ind w:left="142" w:hanging="142"/>
      <w:jc w:val="left"/>
    </w:pPr>
  </w:style>
  <w:style w:type="paragraph" w:customStyle="1" w:styleId="affffb">
    <w:name w:val="Таблица Значения"/>
    <w:basedOn w:val="a0"/>
    <w:uiPriority w:val="99"/>
    <w:rsid w:val="002F13B0"/>
    <w:pPr>
      <w:spacing w:before="60" w:line="192" w:lineRule="auto"/>
      <w:jc w:val="right"/>
    </w:pPr>
    <w:rPr>
      <w:sz w:val="22"/>
      <w:szCs w:val="20"/>
    </w:rPr>
  </w:style>
  <w:style w:type="paragraph" w:customStyle="1" w:styleId="affffc">
    <w:name w:val="текст сноски"/>
    <w:basedOn w:val="a0"/>
    <w:uiPriority w:val="99"/>
    <w:rsid w:val="002F13B0"/>
    <w:pPr>
      <w:ind w:firstLine="709"/>
      <w:jc w:val="both"/>
    </w:pPr>
    <w:rPr>
      <w:sz w:val="22"/>
      <w:szCs w:val="20"/>
    </w:rPr>
  </w:style>
  <w:style w:type="paragraph" w:customStyle="1" w:styleId="affffd">
    <w:name w:val="Таблица"/>
    <w:basedOn w:val="affffe"/>
    <w:qFormat/>
    <w:rsid w:val="002F13B0"/>
    <w:pPr>
      <w:spacing w:before="0" w:after="0" w:line="220" w:lineRule="exact"/>
    </w:pPr>
    <w:rPr>
      <w:i w:val="0"/>
    </w:rPr>
  </w:style>
  <w:style w:type="paragraph" w:styleId="affffe">
    <w:name w:val="Message Header"/>
    <w:basedOn w:val="a0"/>
    <w:link w:val="afffff"/>
    <w:uiPriority w:val="99"/>
    <w:rsid w:val="002F13B0"/>
    <w:pPr>
      <w:spacing w:before="60" w:after="60" w:line="200" w:lineRule="exact"/>
    </w:pPr>
    <w:rPr>
      <w:rFonts w:ascii="Arial" w:hAnsi="Arial"/>
      <w:i/>
      <w:sz w:val="20"/>
      <w:szCs w:val="20"/>
    </w:rPr>
  </w:style>
  <w:style w:type="character" w:customStyle="1" w:styleId="afffff">
    <w:name w:val="Шапка Знак"/>
    <w:basedOn w:val="a1"/>
    <w:link w:val="affffe"/>
    <w:uiPriority w:val="99"/>
    <w:locked/>
    <w:rsid w:val="002F13B0"/>
    <w:rPr>
      <w:rFonts w:ascii="Arial" w:hAnsi="Arial" w:cs="Times New Roman"/>
      <w:i/>
      <w:sz w:val="20"/>
      <w:szCs w:val="20"/>
      <w:lang w:eastAsia="ru-RU"/>
    </w:rPr>
  </w:style>
  <w:style w:type="paragraph" w:customStyle="1" w:styleId="26">
    <w:name w:val="Таблотст2"/>
    <w:basedOn w:val="affffd"/>
    <w:uiPriority w:val="99"/>
    <w:rsid w:val="002F13B0"/>
    <w:pPr>
      <w:ind w:left="170"/>
    </w:pPr>
  </w:style>
  <w:style w:type="paragraph" w:customStyle="1" w:styleId="N2">
    <w:name w:val="ТаблотсN2"/>
    <w:basedOn w:val="affffd"/>
    <w:uiPriority w:val="99"/>
    <w:rsid w:val="002F13B0"/>
    <w:pPr>
      <w:widowControl w:val="0"/>
      <w:spacing w:line="-220" w:lineRule="auto"/>
      <w:ind w:left="85"/>
    </w:pPr>
  </w:style>
  <w:style w:type="paragraph" w:customStyle="1" w:styleId="Iniiaiieoaeno2">
    <w:name w:val="Iniiaiie oaeno 2"/>
    <w:basedOn w:val="a0"/>
    <w:uiPriority w:val="99"/>
    <w:rsid w:val="002F13B0"/>
    <w:pPr>
      <w:autoSpaceDE w:val="0"/>
      <w:autoSpaceDN w:val="0"/>
      <w:ind w:left="6946" w:hanging="6946"/>
    </w:pPr>
    <w:rPr>
      <w:rFonts w:ascii="Courier New" w:hAnsi="Courier New" w:cs="Courier New"/>
    </w:rPr>
  </w:style>
  <w:style w:type="paragraph" w:customStyle="1" w:styleId="Iauiue">
    <w:name w:val="Iau?iue"/>
    <w:uiPriority w:val="99"/>
    <w:rsid w:val="002F13B0"/>
    <w:rPr>
      <w:rFonts w:ascii="Times New Roman" w:eastAsia="Times New Roman" w:hAnsi="Times New Roman"/>
      <w:sz w:val="20"/>
      <w:szCs w:val="20"/>
    </w:rPr>
  </w:style>
  <w:style w:type="paragraph" w:customStyle="1" w:styleId="afffff0">
    <w:name w:val="......."/>
    <w:basedOn w:val="a0"/>
    <w:next w:val="a0"/>
    <w:uiPriority w:val="99"/>
    <w:rsid w:val="002F13B0"/>
    <w:pPr>
      <w:autoSpaceDE w:val="0"/>
      <w:autoSpaceDN w:val="0"/>
      <w:adjustRightInd w:val="0"/>
    </w:pPr>
  </w:style>
  <w:style w:type="paragraph" w:customStyle="1" w:styleId="BodyTextIndent23">
    <w:name w:val="Body Text Indent 23"/>
    <w:basedOn w:val="a0"/>
    <w:uiPriority w:val="99"/>
    <w:rsid w:val="002F13B0"/>
    <w:pPr>
      <w:spacing w:line="360" w:lineRule="auto"/>
      <w:ind w:firstLine="720"/>
      <w:jc w:val="both"/>
    </w:pPr>
    <w:rPr>
      <w:rFonts w:ascii="Arial" w:hAnsi="Arial"/>
      <w:sz w:val="20"/>
      <w:szCs w:val="20"/>
    </w:rPr>
  </w:style>
  <w:style w:type="paragraph" w:styleId="33">
    <w:name w:val="Body Text 3"/>
    <w:basedOn w:val="a0"/>
    <w:link w:val="34"/>
    <w:rsid w:val="002F13B0"/>
    <w:pPr>
      <w:spacing w:after="120"/>
    </w:pPr>
    <w:rPr>
      <w:sz w:val="16"/>
      <w:szCs w:val="16"/>
    </w:rPr>
  </w:style>
  <w:style w:type="character" w:customStyle="1" w:styleId="34">
    <w:name w:val="Основной текст 3 Знак"/>
    <w:basedOn w:val="a1"/>
    <w:link w:val="33"/>
    <w:locked/>
    <w:rsid w:val="002F13B0"/>
    <w:rPr>
      <w:rFonts w:ascii="Times New Roman" w:hAnsi="Times New Roman" w:cs="Times New Roman"/>
      <w:sz w:val="16"/>
      <w:szCs w:val="16"/>
      <w:lang w:eastAsia="ru-RU"/>
    </w:rPr>
  </w:style>
  <w:style w:type="paragraph" w:customStyle="1" w:styleId="afffff1">
    <w:name w:val="Обычный текст с отступом"/>
    <w:basedOn w:val="a0"/>
    <w:uiPriority w:val="99"/>
    <w:rsid w:val="002F13B0"/>
    <w:pPr>
      <w:autoSpaceDE w:val="0"/>
      <w:autoSpaceDN w:val="0"/>
      <w:ind w:left="720"/>
    </w:pPr>
  </w:style>
  <w:style w:type="paragraph" w:customStyle="1" w:styleId="afffff2">
    <w:name w:val="Таблица Шапка"/>
    <w:basedOn w:val="affffb"/>
    <w:uiPriority w:val="99"/>
    <w:rsid w:val="002F13B0"/>
    <w:pPr>
      <w:spacing w:before="80" w:after="80"/>
      <w:jc w:val="center"/>
    </w:pPr>
    <w:rPr>
      <w:i/>
    </w:rPr>
  </w:style>
  <w:style w:type="paragraph" w:customStyle="1" w:styleId="14121111">
    <w:name w:val="Ñòèëü14121111"/>
    <w:basedOn w:val="a8"/>
    <w:uiPriority w:val="99"/>
    <w:rsid w:val="002F13B0"/>
    <w:pPr>
      <w:widowControl w:val="0"/>
      <w:jc w:val="center"/>
    </w:pPr>
    <w:rPr>
      <w:rFonts w:ascii="Arial" w:hAnsi="Arial"/>
      <w:b/>
      <w:sz w:val="28"/>
      <w:szCs w:val="20"/>
    </w:rPr>
  </w:style>
  <w:style w:type="paragraph" w:customStyle="1" w:styleId="afffff3">
    <w:name w:val="Заголовок таблицы"/>
    <w:basedOn w:val="a0"/>
    <w:uiPriority w:val="99"/>
    <w:rsid w:val="002F13B0"/>
    <w:pPr>
      <w:jc w:val="center"/>
    </w:pPr>
    <w:rPr>
      <w:b/>
      <w:caps/>
      <w:sz w:val="18"/>
      <w:szCs w:val="20"/>
      <w:lang w:val="en-US"/>
    </w:rPr>
  </w:style>
  <w:style w:type="paragraph" w:customStyle="1" w:styleId="iauiue0">
    <w:name w:val="iauiue"/>
    <w:basedOn w:val="a0"/>
    <w:uiPriority w:val="99"/>
    <w:rsid w:val="002F13B0"/>
    <w:pPr>
      <w:spacing w:before="100" w:beforeAutospacing="1" w:after="100" w:afterAutospacing="1"/>
    </w:pPr>
  </w:style>
  <w:style w:type="paragraph" w:customStyle="1" w:styleId="iniiaiieoaeno20">
    <w:name w:val="iniiaiieoaeno2"/>
    <w:basedOn w:val="a0"/>
    <w:uiPriority w:val="99"/>
    <w:rsid w:val="002F13B0"/>
    <w:pPr>
      <w:spacing w:before="100" w:beforeAutospacing="1" w:after="100" w:afterAutospacing="1"/>
    </w:pPr>
  </w:style>
  <w:style w:type="paragraph" w:customStyle="1" w:styleId="310">
    <w:name w:val="Основной текст 31"/>
    <w:basedOn w:val="a0"/>
    <w:uiPriority w:val="99"/>
    <w:rsid w:val="002F13B0"/>
    <w:pPr>
      <w:widowControl w:val="0"/>
      <w:jc w:val="center"/>
    </w:pPr>
    <w:rPr>
      <w:sz w:val="20"/>
      <w:szCs w:val="20"/>
    </w:rPr>
  </w:style>
  <w:style w:type="paragraph" w:customStyle="1" w:styleId="iauiue00">
    <w:name w:val="iauiue0"/>
    <w:basedOn w:val="a0"/>
    <w:uiPriority w:val="99"/>
    <w:rsid w:val="002F13B0"/>
    <w:pPr>
      <w:spacing w:before="100" w:beforeAutospacing="1" w:after="100" w:afterAutospacing="1"/>
    </w:pPr>
  </w:style>
  <w:style w:type="paragraph" w:customStyle="1" w:styleId="xl401">
    <w:name w:val="xl401"/>
    <w:basedOn w:val="a0"/>
    <w:uiPriority w:val="99"/>
    <w:rsid w:val="002F13B0"/>
    <w:pPr>
      <w:spacing w:before="100" w:after="100"/>
    </w:pPr>
    <w:rPr>
      <w:rFonts w:ascii="Courier New" w:eastAsia="Calibri" w:hAnsi="Courier New"/>
      <w:sz w:val="16"/>
      <w:szCs w:val="20"/>
    </w:rPr>
  </w:style>
  <w:style w:type="paragraph" w:customStyle="1" w:styleId="afffff4">
    <w:name w:val="Знак"/>
    <w:basedOn w:val="a0"/>
    <w:rsid w:val="002F13B0"/>
    <w:pPr>
      <w:widowControl w:val="0"/>
      <w:adjustRightInd w:val="0"/>
      <w:spacing w:after="160" w:line="240" w:lineRule="exact"/>
      <w:jc w:val="right"/>
    </w:pPr>
    <w:rPr>
      <w:sz w:val="20"/>
      <w:szCs w:val="20"/>
      <w:lang w:val="en-GB" w:eastAsia="en-US"/>
    </w:rPr>
  </w:style>
  <w:style w:type="paragraph" w:customStyle="1" w:styleId="afffff5">
    <w:name w:val="единица измерения"/>
    <w:basedOn w:val="a0"/>
    <w:uiPriority w:val="99"/>
    <w:rsid w:val="002F13B0"/>
    <w:pPr>
      <w:keepNext/>
      <w:spacing w:after="40"/>
      <w:jc w:val="right"/>
    </w:pPr>
    <w:rPr>
      <w:sz w:val="22"/>
      <w:szCs w:val="20"/>
    </w:rPr>
  </w:style>
  <w:style w:type="paragraph" w:customStyle="1" w:styleId="afffff6">
    <w:name w:val="кцТекст"/>
    <w:basedOn w:val="a0"/>
    <w:uiPriority w:val="99"/>
    <w:rsid w:val="002F13B0"/>
    <w:pPr>
      <w:ind w:firstLine="708"/>
      <w:jc w:val="both"/>
    </w:pPr>
    <w:rPr>
      <w:szCs w:val="28"/>
    </w:rPr>
  </w:style>
  <w:style w:type="paragraph" w:customStyle="1" w:styleId="afffff7">
    <w:name w:val="список"/>
    <w:basedOn w:val="a0"/>
    <w:uiPriority w:val="99"/>
    <w:rsid w:val="002F13B0"/>
    <w:pPr>
      <w:tabs>
        <w:tab w:val="left" w:pos="-2520"/>
        <w:tab w:val="num" w:pos="720"/>
        <w:tab w:val="left" w:pos="1080"/>
      </w:tabs>
      <w:ind w:left="720" w:hanging="360"/>
      <w:jc w:val="both"/>
    </w:pPr>
    <w:rPr>
      <w:szCs w:val="28"/>
    </w:rPr>
  </w:style>
  <w:style w:type="character" w:customStyle="1" w:styleId="-">
    <w:name w:val="Интернет-ссылка"/>
    <w:basedOn w:val="a1"/>
    <w:uiPriority w:val="99"/>
    <w:rsid w:val="002F13B0"/>
    <w:rPr>
      <w:rFonts w:cs="Times New Roman"/>
      <w:color w:val="0000FF"/>
      <w:u w:val="single"/>
    </w:rPr>
  </w:style>
  <w:style w:type="paragraph" w:styleId="afffff8">
    <w:name w:val="Signature"/>
    <w:basedOn w:val="a0"/>
    <w:link w:val="afffff9"/>
    <w:uiPriority w:val="99"/>
    <w:rsid w:val="002F13B0"/>
    <w:rPr>
      <w:rFonts w:ascii="TimesET" w:hAnsi="TimesET"/>
      <w:szCs w:val="20"/>
    </w:rPr>
  </w:style>
  <w:style w:type="character" w:customStyle="1" w:styleId="afffff9">
    <w:name w:val="Подпись Знак"/>
    <w:basedOn w:val="a1"/>
    <w:link w:val="afffff8"/>
    <w:uiPriority w:val="99"/>
    <w:locked/>
    <w:rsid w:val="002F13B0"/>
    <w:rPr>
      <w:rFonts w:ascii="TimesET" w:hAnsi="TimesET" w:cs="Times New Roman"/>
      <w:sz w:val="20"/>
      <w:szCs w:val="20"/>
      <w:lang w:eastAsia="ru-RU"/>
    </w:rPr>
  </w:style>
  <w:style w:type="paragraph" w:customStyle="1" w:styleId="61">
    <w:name w:val="Основной текст (6)"/>
    <w:basedOn w:val="a0"/>
    <w:link w:val="62"/>
    <w:uiPriority w:val="99"/>
    <w:rsid w:val="002F13B0"/>
    <w:pPr>
      <w:shd w:val="clear" w:color="auto" w:fill="FFFFFF"/>
      <w:spacing w:after="300" w:line="322" w:lineRule="exact"/>
      <w:ind w:hanging="360"/>
      <w:jc w:val="center"/>
    </w:pPr>
    <w:rPr>
      <w:rFonts w:eastAsia="Calibri"/>
      <w:sz w:val="28"/>
      <w:szCs w:val="20"/>
      <w:shd w:val="clear" w:color="auto" w:fill="FFFFFF"/>
    </w:rPr>
  </w:style>
  <w:style w:type="character" w:customStyle="1" w:styleId="62">
    <w:name w:val="Основной текст (6)_"/>
    <w:link w:val="61"/>
    <w:uiPriority w:val="99"/>
    <w:locked/>
    <w:rsid w:val="002F13B0"/>
    <w:rPr>
      <w:rFonts w:ascii="Times New Roman" w:hAnsi="Times New Roman"/>
      <w:sz w:val="28"/>
      <w:shd w:val="clear" w:color="auto" w:fill="FFFFFF"/>
      <w:lang w:val="ru-RU" w:eastAsia="ru-RU"/>
    </w:rPr>
  </w:style>
  <w:style w:type="paragraph" w:styleId="a">
    <w:name w:val="List Bullet"/>
    <w:basedOn w:val="a8"/>
    <w:autoRedefine/>
    <w:rsid w:val="002F13B0"/>
    <w:pPr>
      <w:numPr>
        <w:numId w:val="14"/>
      </w:numPr>
      <w:tabs>
        <w:tab w:val="num" w:pos="360"/>
      </w:tabs>
      <w:suppressAutoHyphens/>
      <w:spacing w:after="0"/>
      <w:ind w:left="1080" w:hanging="180"/>
      <w:jc w:val="both"/>
    </w:pPr>
    <w:rPr>
      <w:lang w:eastAsia="en-US"/>
    </w:rPr>
  </w:style>
  <w:style w:type="paragraph" w:styleId="afffffa">
    <w:name w:val="Document Map"/>
    <w:basedOn w:val="a0"/>
    <w:link w:val="afffffb"/>
    <w:rsid w:val="002F13B0"/>
    <w:rPr>
      <w:rFonts w:ascii="Tahoma" w:hAnsi="Tahoma"/>
      <w:sz w:val="16"/>
      <w:szCs w:val="16"/>
    </w:rPr>
  </w:style>
  <w:style w:type="character" w:customStyle="1" w:styleId="afffffb">
    <w:name w:val="Схема документа Знак"/>
    <w:basedOn w:val="a1"/>
    <w:link w:val="afffffa"/>
    <w:locked/>
    <w:rsid w:val="002F13B0"/>
    <w:rPr>
      <w:rFonts w:ascii="Tahoma" w:hAnsi="Tahoma" w:cs="Times New Roman"/>
      <w:sz w:val="16"/>
      <w:szCs w:val="16"/>
    </w:rPr>
  </w:style>
  <w:style w:type="paragraph" w:styleId="afffffc">
    <w:name w:val="List Paragraph"/>
    <w:basedOn w:val="a0"/>
    <w:uiPriority w:val="99"/>
    <w:qFormat/>
    <w:rsid w:val="00BD2B16"/>
    <w:pPr>
      <w:ind w:left="720"/>
      <w:contextualSpacing/>
    </w:pPr>
  </w:style>
  <w:style w:type="character" w:styleId="afffffd">
    <w:name w:val="Strong"/>
    <w:qFormat/>
    <w:locked/>
    <w:rsid w:val="009B0FFD"/>
    <w:rPr>
      <w:b/>
    </w:rPr>
  </w:style>
  <w:style w:type="character" w:styleId="afffffe">
    <w:name w:val="footnote reference"/>
    <w:locked/>
    <w:rsid w:val="009B0FFD"/>
    <w:rPr>
      <w:rFonts w:cs="Times New Roman"/>
      <w:vertAlign w:val="superscript"/>
    </w:rPr>
  </w:style>
  <w:style w:type="paragraph" w:customStyle="1" w:styleId="16">
    <w:name w:val="Абзац списка1"/>
    <w:basedOn w:val="a0"/>
    <w:rsid w:val="009B0FFD"/>
    <w:pPr>
      <w:ind w:left="720"/>
      <w:contextualSpacing/>
    </w:pPr>
  </w:style>
  <w:style w:type="paragraph" w:customStyle="1" w:styleId="ConsPlusDocList">
    <w:name w:val="ConsPlusDocList"/>
    <w:uiPriority w:val="99"/>
    <w:rsid w:val="009B0FF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B0FFD"/>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B0FFD"/>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9B0FFD"/>
    <w:pPr>
      <w:widowControl w:val="0"/>
      <w:autoSpaceDE w:val="0"/>
      <w:autoSpaceDN w:val="0"/>
    </w:pPr>
    <w:rPr>
      <w:rFonts w:ascii="Arial" w:eastAsia="Times New Roman" w:hAnsi="Arial" w:cs="Arial"/>
      <w:sz w:val="20"/>
      <w:szCs w:val="20"/>
    </w:rPr>
  </w:style>
  <w:style w:type="paragraph" w:customStyle="1" w:styleId="17">
    <w:name w:val="заголовок 1"/>
    <w:basedOn w:val="a0"/>
    <w:next w:val="a0"/>
    <w:rsid w:val="009B0FFD"/>
    <w:pPr>
      <w:keepNext/>
      <w:jc w:val="center"/>
    </w:pPr>
    <w:rPr>
      <w:rFonts w:ascii="TimesET" w:hAnsi="TimesET"/>
      <w:szCs w:val="20"/>
    </w:rPr>
  </w:style>
  <w:style w:type="paragraph" w:customStyle="1" w:styleId="27">
    <w:name w:val="заголовок 2"/>
    <w:basedOn w:val="a0"/>
    <w:next w:val="a0"/>
    <w:rsid w:val="009B0FFD"/>
    <w:pPr>
      <w:keepNext/>
      <w:jc w:val="both"/>
    </w:pPr>
    <w:rPr>
      <w:rFonts w:ascii="TimesEC" w:hAnsi="TimesEC"/>
      <w:szCs w:val="20"/>
    </w:rPr>
  </w:style>
  <w:style w:type="character" w:customStyle="1" w:styleId="18">
    <w:name w:val="Нижний колонтитул Знак1"/>
    <w:rsid w:val="009B0FFD"/>
    <w:rPr>
      <w:rFonts w:cs="Times New Roman"/>
      <w:sz w:val="22"/>
      <w:szCs w:val="22"/>
    </w:rPr>
  </w:style>
  <w:style w:type="character" w:customStyle="1" w:styleId="19">
    <w:name w:val="Текст выноски Знак1"/>
    <w:uiPriority w:val="99"/>
    <w:semiHidden/>
    <w:rsid w:val="009B0FFD"/>
    <w:rPr>
      <w:rFonts w:ascii="Tahoma" w:hAnsi="Tahoma" w:cs="Tahoma"/>
      <w:sz w:val="16"/>
      <w:szCs w:val="16"/>
      <w:lang w:val="x-none" w:eastAsia="ru-RU"/>
    </w:rPr>
  </w:style>
  <w:style w:type="paragraph" w:customStyle="1" w:styleId="1a">
    <w:name w:val="Без интервала1"/>
    <w:rsid w:val="009B0FFD"/>
    <w:rPr>
      <w:rFonts w:eastAsia="Times New Roman"/>
      <w:lang w:eastAsia="en-US"/>
    </w:rPr>
  </w:style>
  <w:style w:type="paragraph" w:customStyle="1" w:styleId="28">
    <w:name w:val="Абзац списка2"/>
    <w:basedOn w:val="a0"/>
    <w:rsid w:val="00561CF9"/>
    <w:pPr>
      <w:ind w:left="720"/>
      <w:contextualSpacing/>
    </w:pPr>
  </w:style>
  <w:style w:type="paragraph" w:customStyle="1" w:styleId="ConsPlusTextList1">
    <w:name w:val="ConsPlusTextList1"/>
    <w:uiPriority w:val="99"/>
    <w:rsid w:val="00561CF9"/>
    <w:pPr>
      <w:widowControl w:val="0"/>
      <w:autoSpaceDE w:val="0"/>
      <w:autoSpaceDN w:val="0"/>
      <w:adjustRightInd w:val="0"/>
    </w:pPr>
    <w:rPr>
      <w:rFonts w:ascii="Arial" w:eastAsia="Times New Roman" w:hAnsi="Arial" w:cs="Arial"/>
      <w:sz w:val="20"/>
      <w:szCs w:val="20"/>
    </w:rPr>
  </w:style>
  <w:style w:type="character" w:customStyle="1" w:styleId="29">
    <w:name w:val="Нижний колонтитул Знак2"/>
    <w:locked/>
    <w:rsid w:val="00561CF9"/>
    <w:rPr>
      <w:rFonts w:ascii="Calibri" w:hAnsi="Calibri"/>
      <w:lang w:val="en-GB" w:eastAsia="x-none"/>
    </w:rPr>
  </w:style>
  <w:style w:type="paragraph" w:customStyle="1" w:styleId="Standard">
    <w:name w:val="Standard"/>
    <w:rsid w:val="00561CF9"/>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561CF9"/>
    <w:pPr>
      <w:suppressLineNumbers/>
    </w:pPr>
  </w:style>
  <w:style w:type="paragraph" w:customStyle="1" w:styleId="consplusnormal0">
    <w:name w:val="consplusnormal"/>
    <w:basedOn w:val="a0"/>
    <w:rsid w:val="00561CF9"/>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ocked/>
    <w:rsid w:val="00561CF9"/>
    <w:rPr>
      <w:sz w:val="28"/>
      <w:lang w:val="x-none" w:eastAsia="x-none"/>
    </w:rPr>
  </w:style>
  <w:style w:type="character" w:customStyle="1" w:styleId="230">
    <w:name w:val="Знак Знак23"/>
    <w:rsid w:val="00561CF9"/>
    <w:rPr>
      <w:rFonts w:ascii="Cambria" w:hAnsi="Cambria"/>
      <w:b/>
      <w:caps/>
      <w:sz w:val="28"/>
      <w:lang w:val="en-US" w:eastAsia="x-none"/>
    </w:rPr>
  </w:style>
  <w:style w:type="character" w:customStyle="1" w:styleId="221">
    <w:name w:val="Знак Знак22"/>
    <w:rsid w:val="00561CF9"/>
    <w:rPr>
      <w:rFonts w:ascii="Cambria" w:hAnsi="Cambria"/>
      <w:b/>
      <w:kern w:val="24"/>
      <w:sz w:val="28"/>
      <w:lang w:val="x-none" w:eastAsia="x-none"/>
    </w:rPr>
  </w:style>
  <w:style w:type="character" w:customStyle="1" w:styleId="H6">
    <w:name w:val="H6 Знак Знак"/>
    <w:rsid w:val="00561CF9"/>
    <w:rPr>
      <w:rFonts w:ascii="Arial" w:hAnsi="Arial"/>
      <w:i/>
      <w:sz w:val="24"/>
      <w:lang w:val="x-none" w:eastAsia="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61CF9"/>
    <w:pPr>
      <w:spacing w:after="160" w:line="240" w:lineRule="exact"/>
    </w:pPr>
    <w:rPr>
      <w:rFonts w:ascii="Cambria" w:hAnsi="Cambria" w:cs="Cambria"/>
      <w:b/>
      <w:sz w:val="28"/>
      <w:lang w:val="en-US" w:eastAsia="en-US"/>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561CF9"/>
    <w:rPr>
      <w:rFonts w:ascii="Cambria" w:hAnsi="Cambria"/>
      <w:sz w:val="20"/>
      <w:lang w:val="x-none" w:eastAsia="ru-RU"/>
    </w:rPr>
  </w:style>
  <w:style w:type="character" w:customStyle="1" w:styleId="212">
    <w:name w:val="Основной текст с отступом 2 Знак1"/>
    <w:aliases w:val="Знак1 Знак1, Знак1 Знак Знак Знак, Знак1 Знак Знак1, Знак1 Знак1"/>
    <w:rsid w:val="00561CF9"/>
    <w:rPr>
      <w:sz w:val="20"/>
    </w:rPr>
  </w:style>
  <w:style w:type="character" w:customStyle="1" w:styleId="1b">
    <w:name w:val="Основной текст Знак1"/>
    <w:aliases w:val="Основной текст1 Знак1,Основной текст Знак Знак Знак1,bt Знак1,Основной текст Знак Знак1"/>
    <w:rsid w:val="00561CF9"/>
    <w:rPr>
      <w:sz w:val="20"/>
    </w:rPr>
  </w:style>
  <w:style w:type="character" w:customStyle="1" w:styleId="2a">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561CF9"/>
    <w:rPr>
      <w:sz w:val="20"/>
    </w:rPr>
  </w:style>
  <w:style w:type="character" w:customStyle="1" w:styleId="320">
    <w:name w:val="Основной текст с отступом 3 Знак2"/>
    <w:locked/>
    <w:rsid w:val="00561CF9"/>
    <w:rPr>
      <w:rFonts w:eastAsia="MS Mincho"/>
      <w:sz w:val="16"/>
    </w:rPr>
  </w:style>
  <w:style w:type="character" w:customStyle="1" w:styleId="311">
    <w:name w:val="Основной текст с отступом 3 Знак1"/>
    <w:semiHidden/>
    <w:rsid w:val="00561CF9"/>
    <w:rPr>
      <w:sz w:val="16"/>
    </w:rPr>
  </w:style>
  <w:style w:type="paragraph" w:customStyle="1" w:styleId="affffff0">
    <w:name w:val="Ст. без интервала"/>
    <w:basedOn w:val="2b"/>
    <w:qFormat/>
    <w:rsid w:val="00561CF9"/>
    <w:pPr>
      <w:suppressAutoHyphens w:val="0"/>
      <w:ind w:firstLine="709"/>
      <w:jc w:val="both"/>
    </w:pPr>
    <w:rPr>
      <w:rFonts w:ascii="Cambria" w:hAnsi="Cambria"/>
      <w:sz w:val="28"/>
      <w:szCs w:val="28"/>
      <w:lang w:eastAsia="en-US"/>
    </w:rPr>
  </w:style>
  <w:style w:type="paragraph" w:customStyle="1" w:styleId="2b">
    <w:name w:val="Без интервала2"/>
    <w:rsid w:val="00561CF9"/>
    <w:pPr>
      <w:suppressAutoHyphens/>
    </w:pPr>
    <w:rPr>
      <w:rFonts w:ascii="MS Mincho" w:eastAsia="MS Mincho" w:hAnsi="Times New Roman" w:cs="Cambria"/>
      <w:lang w:eastAsia="ar-SA"/>
    </w:rPr>
  </w:style>
  <w:style w:type="character" w:customStyle="1" w:styleId="2c">
    <w:name w:val="Основной текст 2 Знак Знак Знак"/>
    <w:rsid w:val="00561CF9"/>
  </w:style>
  <w:style w:type="paragraph" w:customStyle="1" w:styleId="314">
    <w:name w:val="Основной текст с отступом 3 + 14 пт"/>
    <w:aliases w:val="По ширине,Слева:  0 см,Первая строка: ..."/>
    <w:basedOn w:val="31"/>
    <w:rsid w:val="00561CF9"/>
    <w:pPr>
      <w:autoSpaceDE/>
      <w:autoSpaceDN/>
      <w:adjustRightInd/>
      <w:spacing w:after="120" w:line="240" w:lineRule="auto"/>
      <w:ind w:firstLine="540"/>
    </w:pPr>
    <w:rPr>
      <w:bCs/>
      <w:sz w:val="28"/>
      <w:szCs w:val="28"/>
    </w:rPr>
  </w:style>
  <w:style w:type="paragraph" w:customStyle="1" w:styleId="TimesNewRoman">
    <w:name w:val="Times New Roman"/>
    <w:basedOn w:val="a0"/>
    <w:rsid w:val="00561CF9"/>
    <w:pPr>
      <w:suppressAutoHyphens/>
      <w:spacing w:after="200" w:line="276" w:lineRule="auto"/>
    </w:pPr>
    <w:rPr>
      <w:rFonts w:ascii="Cambria" w:hAnsi="Cambria" w:cs="Cambria"/>
      <w:sz w:val="28"/>
      <w:szCs w:val="22"/>
      <w:lang w:eastAsia="ar-SA"/>
    </w:rPr>
  </w:style>
  <w:style w:type="paragraph" w:customStyle="1" w:styleId="description2">
    <w:name w:val="description2"/>
    <w:basedOn w:val="a0"/>
    <w:rsid w:val="00561CF9"/>
    <w:pPr>
      <w:spacing w:before="100" w:beforeAutospacing="1" w:after="100" w:afterAutospacing="1"/>
    </w:pPr>
    <w:rPr>
      <w:rFonts w:ascii="Cambria" w:hAnsi="Cambria" w:cs="Cambria"/>
      <w:sz w:val="21"/>
      <w:szCs w:val="21"/>
    </w:rPr>
  </w:style>
  <w:style w:type="character" w:customStyle="1" w:styleId="302">
    <w:name w:val="Знак Знак302"/>
    <w:locked/>
    <w:rsid w:val="00561CF9"/>
    <w:rPr>
      <w:rFonts w:ascii="Calibri" w:hAnsi="Calibri"/>
      <w:b/>
      <w:i/>
      <w:sz w:val="28"/>
      <w:lang w:val="ru-RU" w:eastAsia="ru-RU"/>
    </w:rPr>
  </w:style>
  <w:style w:type="character" w:customStyle="1" w:styleId="300">
    <w:name w:val="Знак Знак30"/>
    <w:locked/>
    <w:rsid w:val="00561CF9"/>
    <w:rPr>
      <w:rFonts w:ascii="Calibri" w:hAnsi="Calibri"/>
      <w:b/>
      <w:i/>
      <w:sz w:val="28"/>
      <w:lang w:val="ru-RU" w:eastAsia="ru-RU"/>
    </w:rPr>
  </w:style>
  <w:style w:type="character" w:customStyle="1" w:styleId="163">
    <w:name w:val="Знак Знак163"/>
    <w:locked/>
    <w:rsid w:val="00561CF9"/>
    <w:rPr>
      <w:b/>
      <w:sz w:val="26"/>
      <w:lang w:val="ru-RU" w:eastAsia="ru-RU"/>
    </w:rPr>
  </w:style>
  <w:style w:type="paragraph" w:customStyle="1" w:styleId="Default">
    <w:name w:val="Default"/>
    <w:rsid w:val="00561CF9"/>
    <w:pPr>
      <w:autoSpaceDE w:val="0"/>
      <w:autoSpaceDN w:val="0"/>
      <w:adjustRightInd w:val="0"/>
    </w:pPr>
    <w:rPr>
      <w:rFonts w:ascii="Cambria" w:eastAsia="Times New Roman" w:hAnsi="Cambria" w:cs="Cambria"/>
      <w:color w:val="000000"/>
      <w:sz w:val="24"/>
      <w:szCs w:val="24"/>
    </w:rPr>
  </w:style>
  <w:style w:type="paragraph" w:customStyle="1" w:styleId="ConsNonformat">
    <w:name w:val="ConsNonformat"/>
    <w:rsid w:val="00561CF9"/>
    <w:pPr>
      <w:widowControl w:val="0"/>
      <w:autoSpaceDE w:val="0"/>
      <w:autoSpaceDN w:val="0"/>
      <w:adjustRightInd w:val="0"/>
      <w:ind w:right="19772"/>
    </w:pPr>
    <w:rPr>
      <w:rFonts w:eastAsia="Times New Roman" w:cs="Cambria"/>
      <w:sz w:val="20"/>
      <w:szCs w:val="20"/>
    </w:rPr>
  </w:style>
  <w:style w:type="character" w:customStyle="1" w:styleId="153">
    <w:name w:val="Знак Знак153"/>
    <w:rsid w:val="00561CF9"/>
    <w:rPr>
      <w:rFonts w:ascii="Courier New" w:hAnsi="Courier New"/>
      <w:sz w:val="16"/>
      <w:lang w:val="x-none" w:eastAsia="ko-KR"/>
    </w:rPr>
  </w:style>
  <w:style w:type="character" w:customStyle="1" w:styleId="203">
    <w:name w:val="Знак Знак203"/>
    <w:rsid w:val="00561CF9"/>
    <w:rPr>
      <w:sz w:val="24"/>
    </w:rPr>
  </w:style>
  <w:style w:type="character" w:customStyle="1" w:styleId="290">
    <w:name w:val="Знак Знак29"/>
    <w:rsid w:val="00561CF9"/>
    <w:rPr>
      <w:rFonts w:eastAsia="Times New Roman"/>
      <w:b/>
      <w:color w:val="000000"/>
      <w:sz w:val="26"/>
      <w:lang w:val="x-none" w:eastAsia="ko-KR"/>
    </w:rPr>
  </w:style>
  <w:style w:type="character" w:customStyle="1" w:styleId="280">
    <w:name w:val="Знак Знак28"/>
    <w:rsid w:val="00561CF9"/>
    <w:rPr>
      <w:rFonts w:eastAsia="Times New Roman"/>
      <w:b/>
      <w:sz w:val="26"/>
      <w:lang w:val="x-none" w:eastAsia="ko-KR"/>
    </w:rPr>
  </w:style>
  <w:style w:type="character" w:customStyle="1" w:styleId="312">
    <w:name w:val="Знак Знак31"/>
    <w:rsid w:val="00561CF9"/>
    <w:rPr>
      <w:b/>
      <w:sz w:val="22"/>
    </w:rPr>
  </w:style>
  <w:style w:type="character" w:customStyle="1" w:styleId="H31">
    <w:name w:val="H3 Знак1"/>
    <w:aliases w:val="&quot;Сапфир&quot; Знак Знак1"/>
    <w:rsid w:val="00561CF9"/>
    <w:rPr>
      <w:rFonts w:ascii="MS Mincho" w:eastAsia="MS Mincho" w:hAnsi="MS Mincho"/>
      <w:b/>
      <w:sz w:val="24"/>
      <w:lang w:val="x-none" w:eastAsia="en-US"/>
    </w:rPr>
  </w:style>
  <w:style w:type="character" w:customStyle="1" w:styleId="H61">
    <w:name w:val="H6 Знак Знак1"/>
    <w:rsid w:val="00561CF9"/>
    <w:rPr>
      <w:rFonts w:ascii="Arial" w:eastAsia="MS Mincho" w:hAnsi="Arial"/>
      <w:i/>
      <w:sz w:val="24"/>
      <w:lang w:val="x-none" w:eastAsia="en-US"/>
    </w:rPr>
  </w:style>
  <w:style w:type="character" w:customStyle="1" w:styleId="270">
    <w:name w:val="Знак Знак27"/>
    <w:rsid w:val="00561CF9"/>
    <w:rPr>
      <w:rFonts w:ascii="Arial" w:eastAsia="MS Mincho" w:hAnsi="Arial"/>
      <w:sz w:val="24"/>
      <w:lang w:val="x-none" w:eastAsia="en-US"/>
    </w:rPr>
  </w:style>
  <w:style w:type="character" w:customStyle="1" w:styleId="260">
    <w:name w:val="Знак Знак26"/>
    <w:rsid w:val="00561CF9"/>
    <w:rPr>
      <w:rFonts w:ascii="Arial" w:eastAsia="MS Mincho" w:hAnsi="Arial"/>
      <w:i/>
      <w:sz w:val="24"/>
      <w:lang w:val="x-none" w:eastAsia="en-US"/>
    </w:rPr>
  </w:style>
  <w:style w:type="character" w:customStyle="1" w:styleId="250">
    <w:name w:val="Знак Знак25"/>
    <w:rsid w:val="00561CF9"/>
    <w:rPr>
      <w:rFonts w:ascii="Arial" w:eastAsia="MS Mincho" w:hAnsi="Arial"/>
      <w:i/>
      <w:sz w:val="24"/>
      <w:lang w:val="x-none" w:eastAsia="en-US"/>
    </w:rPr>
  </w:style>
  <w:style w:type="character" w:customStyle="1" w:styleId="213">
    <w:name w:val="Знак Знак213"/>
    <w:rsid w:val="00561CF9"/>
    <w:rPr>
      <w:rFonts w:ascii="Calibri" w:hAnsi="Calibri"/>
      <w:lang w:val="en-GB" w:eastAsia="x-none"/>
    </w:rPr>
  </w:style>
  <w:style w:type="character" w:customStyle="1" w:styleId="55">
    <w:name w:val="Знак Знак55"/>
    <w:rsid w:val="00561CF9"/>
    <w:rPr>
      <w:sz w:val="24"/>
      <w:lang w:val="ru-RU" w:eastAsia="ru-RU"/>
    </w:rPr>
  </w:style>
  <w:style w:type="character" w:customStyle="1" w:styleId="620">
    <w:name w:val="Знак Знак62"/>
    <w:rsid w:val="00561CF9"/>
    <w:rPr>
      <w:b/>
      <w:sz w:val="36"/>
      <w:lang w:val="ru-RU" w:eastAsia="ru-RU"/>
    </w:rPr>
  </w:style>
  <w:style w:type="paragraph" w:customStyle="1" w:styleId="BodyText22">
    <w:name w:val="Body Text 22"/>
    <w:basedOn w:val="a0"/>
    <w:rsid w:val="00561CF9"/>
    <w:pPr>
      <w:ind w:firstLine="709"/>
      <w:jc w:val="both"/>
    </w:pPr>
    <w:rPr>
      <w:rFonts w:ascii="Cambria" w:hAnsi="Cambria" w:cs="Cambria"/>
      <w:szCs w:val="20"/>
    </w:rPr>
  </w:style>
  <w:style w:type="character" w:customStyle="1" w:styleId="63">
    <w:name w:val="Знак Знак6"/>
    <w:rsid w:val="00561CF9"/>
    <w:rPr>
      <w:b/>
      <w:sz w:val="36"/>
      <w:lang w:val="ru-RU" w:eastAsia="ru-RU"/>
    </w:rPr>
  </w:style>
  <w:style w:type="paragraph" w:customStyle="1" w:styleId="Point">
    <w:name w:val="Point"/>
    <w:basedOn w:val="a0"/>
    <w:rsid w:val="00561CF9"/>
    <w:pPr>
      <w:spacing w:before="120" w:line="288" w:lineRule="auto"/>
      <w:ind w:firstLine="720"/>
      <w:jc w:val="both"/>
    </w:pPr>
    <w:rPr>
      <w:rFonts w:ascii="Cambria" w:hAnsi="Cambria" w:cs="Cambria"/>
    </w:rPr>
  </w:style>
  <w:style w:type="character" w:customStyle="1" w:styleId="PointChar">
    <w:name w:val="Point Char"/>
    <w:rsid w:val="00561CF9"/>
    <w:rPr>
      <w:sz w:val="24"/>
      <w:lang w:val="ru-RU" w:eastAsia="ru-RU"/>
    </w:rPr>
  </w:style>
  <w:style w:type="character" w:customStyle="1" w:styleId="51">
    <w:name w:val="Знак Знак5"/>
    <w:rsid w:val="00561CF9"/>
    <w:rPr>
      <w:sz w:val="24"/>
      <w:lang w:val="ru-RU" w:eastAsia="ru-RU"/>
    </w:rPr>
  </w:style>
  <w:style w:type="character" w:customStyle="1" w:styleId="apple-style-span">
    <w:name w:val="apple-style-span"/>
    <w:rsid w:val="00561CF9"/>
  </w:style>
  <w:style w:type="character" w:customStyle="1" w:styleId="215">
    <w:name w:val="Знак Знак215"/>
    <w:rsid w:val="00561CF9"/>
    <w:rPr>
      <w:rFonts w:ascii="Calibri" w:hAnsi="Calibri"/>
      <w:lang w:val="en-GB" w:eastAsia="x-none"/>
    </w:rPr>
  </w:style>
  <w:style w:type="character" w:customStyle="1" w:styleId="143">
    <w:name w:val="Знак Знак143"/>
    <w:rsid w:val="00561CF9"/>
    <w:rPr>
      <w:sz w:val="24"/>
      <w:lang w:val="en-AU" w:eastAsia="ru-RU"/>
    </w:rPr>
  </w:style>
  <w:style w:type="character" w:customStyle="1" w:styleId="apple-converted-space">
    <w:name w:val="apple-converted-space"/>
    <w:rsid w:val="00561CF9"/>
  </w:style>
  <w:style w:type="character" w:customStyle="1" w:styleId="111">
    <w:name w:val="Основной текст1 Знак11"/>
    <w:aliases w:val="Основной текст Знак Знак Знак11,bt Знак Знак"/>
    <w:rsid w:val="00561CF9"/>
    <w:rPr>
      <w:b/>
      <w:sz w:val="40"/>
      <w:u w:val="single"/>
      <w:lang w:val="x-none" w:eastAsia="x-none"/>
    </w:rPr>
  </w:style>
  <w:style w:type="character" w:customStyle="1" w:styleId="132">
    <w:name w:val="Знак Знак132"/>
    <w:rsid w:val="00561CF9"/>
    <w:rPr>
      <w:b/>
      <w:sz w:val="17"/>
    </w:rPr>
  </w:style>
  <w:style w:type="character" w:customStyle="1" w:styleId="133">
    <w:name w:val="Знак Знак133"/>
    <w:rsid w:val="00561CF9"/>
    <w:rPr>
      <w:b/>
      <w:sz w:val="17"/>
    </w:rPr>
  </w:style>
  <w:style w:type="paragraph" w:customStyle="1" w:styleId="BodyText21">
    <w:name w:val="Body Text 2.Основной текст 1"/>
    <w:basedOn w:val="a0"/>
    <w:rsid w:val="00561CF9"/>
    <w:pPr>
      <w:ind w:firstLine="720"/>
      <w:jc w:val="both"/>
    </w:pPr>
    <w:rPr>
      <w:rFonts w:ascii="Cambria" w:hAnsi="Cambria" w:cs="Cambria"/>
      <w:sz w:val="28"/>
      <w:szCs w:val="20"/>
    </w:rPr>
  </w:style>
  <w:style w:type="character" w:customStyle="1" w:styleId="173">
    <w:name w:val="Знак Знак173"/>
    <w:rsid w:val="00561CF9"/>
    <w:rPr>
      <w:b/>
      <w:sz w:val="28"/>
    </w:rPr>
  </w:style>
  <w:style w:type="character" w:customStyle="1" w:styleId="193">
    <w:name w:val="Знак Знак193"/>
    <w:rsid w:val="00561CF9"/>
    <w:rPr>
      <w:sz w:val="28"/>
      <w:lang w:val="x-none" w:eastAsia="x-none"/>
    </w:rPr>
  </w:style>
  <w:style w:type="character" w:customStyle="1" w:styleId="35">
    <w:name w:val="Знак Знак3"/>
    <w:rsid w:val="00561CF9"/>
    <w:rPr>
      <w:sz w:val="24"/>
      <w:lang w:val="ru-RU" w:eastAsia="ru-RU"/>
    </w:rPr>
  </w:style>
  <w:style w:type="paragraph" w:customStyle="1" w:styleId="affffff1">
    <w:name w:val="Скобки буквы"/>
    <w:basedOn w:val="a0"/>
    <w:rsid w:val="00561CF9"/>
    <w:pPr>
      <w:tabs>
        <w:tab w:val="num" w:pos="360"/>
      </w:tabs>
      <w:ind w:left="360" w:hanging="360"/>
    </w:pPr>
    <w:rPr>
      <w:rFonts w:ascii="Cambria" w:hAnsi="Cambria" w:cs="Cambria"/>
      <w:sz w:val="20"/>
      <w:szCs w:val="20"/>
      <w:lang w:eastAsia="en-US"/>
    </w:rPr>
  </w:style>
  <w:style w:type="character" w:customStyle="1" w:styleId="183">
    <w:name w:val="Знак Знак183"/>
    <w:rsid w:val="00561CF9"/>
    <w:rPr>
      <w:rFonts w:eastAsia="MS Mincho"/>
      <w:sz w:val="16"/>
    </w:rPr>
  </w:style>
  <w:style w:type="character" w:customStyle="1" w:styleId="122">
    <w:name w:val="Знак Знак122"/>
    <w:rsid w:val="00561CF9"/>
    <w:rPr>
      <w:sz w:val="24"/>
      <w:lang w:val="x-none" w:eastAsia="en-US"/>
    </w:rPr>
  </w:style>
  <w:style w:type="character" w:customStyle="1" w:styleId="123">
    <w:name w:val="Знак Знак123"/>
    <w:rsid w:val="00561CF9"/>
    <w:rPr>
      <w:sz w:val="24"/>
      <w:lang w:val="x-none" w:eastAsia="en-US"/>
    </w:rPr>
  </w:style>
  <w:style w:type="paragraph" w:customStyle="1" w:styleId="affffff2">
    <w:name w:val="Заголовок текста"/>
    <w:rsid w:val="00561CF9"/>
    <w:pPr>
      <w:spacing w:after="240"/>
      <w:jc w:val="center"/>
    </w:pPr>
    <w:rPr>
      <w:rFonts w:ascii="Cambria" w:eastAsia="Times New Roman" w:hAnsi="Cambria" w:cs="Cambria"/>
      <w:b/>
      <w:noProof/>
      <w:sz w:val="27"/>
      <w:szCs w:val="20"/>
    </w:rPr>
  </w:style>
  <w:style w:type="character" w:customStyle="1" w:styleId="240">
    <w:name w:val="Знак Знак24"/>
    <w:rsid w:val="00561CF9"/>
    <w:rPr>
      <w:sz w:val="24"/>
    </w:rPr>
  </w:style>
  <w:style w:type="paragraph" w:customStyle="1" w:styleId="affffff3">
    <w:name w:val="Нумерованный абзац"/>
    <w:rsid w:val="00561CF9"/>
    <w:pPr>
      <w:tabs>
        <w:tab w:val="num" w:pos="-1701"/>
        <w:tab w:val="left" w:pos="1134"/>
      </w:tabs>
      <w:suppressAutoHyphens/>
      <w:spacing w:before="240"/>
      <w:ind w:left="-1701" w:hanging="851"/>
      <w:jc w:val="both"/>
    </w:pPr>
    <w:rPr>
      <w:rFonts w:ascii="Cambria" w:eastAsia="Times New Roman" w:hAnsi="Cambria" w:cs="Cambria"/>
      <w:noProof/>
      <w:sz w:val="28"/>
      <w:szCs w:val="20"/>
    </w:rPr>
  </w:style>
  <w:style w:type="character" w:customStyle="1" w:styleId="113">
    <w:name w:val="Знак Знак113"/>
    <w:rsid w:val="00561CF9"/>
    <w:rPr>
      <w:rFonts w:ascii="Verdana" w:hAnsi="Verdana"/>
      <w:sz w:val="24"/>
    </w:rPr>
  </w:style>
  <w:style w:type="character" w:customStyle="1" w:styleId="115">
    <w:name w:val="Знак Знак115"/>
    <w:rsid w:val="00561CF9"/>
    <w:rPr>
      <w:rFonts w:ascii="Verdana" w:hAnsi="Verdana"/>
      <w:sz w:val="24"/>
    </w:rPr>
  </w:style>
  <w:style w:type="paragraph" w:styleId="affffff4">
    <w:name w:val="annotation text"/>
    <w:basedOn w:val="a0"/>
    <w:link w:val="affffff5"/>
    <w:locked/>
    <w:rsid w:val="00561CF9"/>
    <w:rPr>
      <w:rFonts w:ascii="Cambria" w:hAnsi="Cambria" w:cs="Cambria"/>
      <w:sz w:val="20"/>
      <w:szCs w:val="20"/>
    </w:rPr>
  </w:style>
  <w:style w:type="character" w:customStyle="1" w:styleId="affffff5">
    <w:name w:val="Текст примечания Знак"/>
    <w:basedOn w:val="a1"/>
    <w:link w:val="affffff4"/>
    <w:rsid w:val="00561CF9"/>
    <w:rPr>
      <w:rFonts w:ascii="Cambria" w:eastAsia="Times New Roman" w:hAnsi="Cambria" w:cs="Cambria"/>
      <w:sz w:val="20"/>
      <w:szCs w:val="20"/>
    </w:rPr>
  </w:style>
  <w:style w:type="character" w:customStyle="1" w:styleId="102">
    <w:name w:val="Знак Знак102"/>
    <w:rsid w:val="00561CF9"/>
  </w:style>
  <w:style w:type="character" w:customStyle="1" w:styleId="103">
    <w:name w:val="Знак Знак103"/>
    <w:rsid w:val="00561CF9"/>
  </w:style>
  <w:style w:type="paragraph" w:styleId="affffff6">
    <w:name w:val="annotation subject"/>
    <w:basedOn w:val="affffff4"/>
    <w:next w:val="affffff4"/>
    <w:link w:val="affffff7"/>
    <w:locked/>
    <w:rsid w:val="00561CF9"/>
    <w:rPr>
      <w:rFonts w:cs="Times New Roman"/>
      <w:b/>
    </w:rPr>
  </w:style>
  <w:style w:type="character" w:customStyle="1" w:styleId="affffff7">
    <w:name w:val="Тема примечания Знак"/>
    <w:basedOn w:val="affffff5"/>
    <w:link w:val="affffff6"/>
    <w:rsid w:val="00561CF9"/>
    <w:rPr>
      <w:rFonts w:ascii="Cambria" w:eastAsia="Times New Roman" w:hAnsi="Cambria" w:cs="Cambria"/>
      <w:b/>
      <w:sz w:val="20"/>
      <w:szCs w:val="20"/>
    </w:rPr>
  </w:style>
  <w:style w:type="character" w:customStyle="1" w:styleId="92">
    <w:name w:val="Знак Знак92"/>
    <w:rsid w:val="00561CF9"/>
    <w:rPr>
      <w:b/>
    </w:rPr>
  </w:style>
  <w:style w:type="character" w:customStyle="1" w:styleId="93">
    <w:name w:val="Знак Знак93"/>
    <w:rsid w:val="00561CF9"/>
    <w:rPr>
      <w:b/>
    </w:rPr>
  </w:style>
  <w:style w:type="paragraph" w:customStyle="1" w:styleId="rvps698610">
    <w:name w:val="rvps698610"/>
    <w:basedOn w:val="a0"/>
    <w:rsid w:val="00561CF9"/>
    <w:pPr>
      <w:spacing w:after="120"/>
      <w:ind w:right="240"/>
    </w:pPr>
    <w:rPr>
      <w:rFonts w:ascii="Tahoma" w:hAnsi="Tahoma" w:cs="Tahoma"/>
    </w:rPr>
  </w:style>
  <w:style w:type="paragraph" w:styleId="2d">
    <w:name w:val="List 2"/>
    <w:basedOn w:val="a0"/>
    <w:semiHidden/>
    <w:locked/>
    <w:rsid w:val="00561CF9"/>
    <w:pPr>
      <w:widowControl w:val="0"/>
      <w:autoSpaceDE w:val="0"/>
      <w:autoSpaceDN w:val="0"/>
      <w:adjustRightInd w:val="0"/>
      <w:ind w:left="566" w:hanging="283"/>
    </w:pPr>
    <w:rPr>
      <w:rFonts w:ascii="Cambria" w:hAnsi="Cambria" w:cs="Cambria"/>
      <w:b/>
      <w:bCs/>
      <w:sz w:val="20"/>
      <w:szCs w:val="20"/>
    </w:rPr>
  </w:style>
  <w:style w:type="character" w:customStyle="1" w:styleId="82">
    <w:name w:val="Знак Знак82"/>
    <w:rsid w:val="00561CF9"/>
    <w:rPr>
      <w:rFonts w:ascii="Verdana" w:hAnsi="Verdana"/>
      <w:sz w:val="16"/>
      <w:lang w:val="x-none" w:eastAsia="ar-SA" w:bidi="ar-SA"/>
    </w:rPr>
  </w:style>
  <w:style w:type="character" w:customStyle="1" w:styleId="83">
    <w:name w:val="Знак Знак83"/>
    <w:rsid w:val="00561CF9"/>
    <w:rPr>
      <w:rFonts w:ascii="Verdana" w:hAnsi="Verdana"/>
      <w:sz w:val="16"/>
      <w:lang w:val="x-none" w:eastAsia="ar-SA" w:bidi="ar-SA"/>
    </w:rPr>
  </w:style>
  <w:style w:type="character" w:customStyle="1" w:styleId="data">
    <w:name w:val="data"/>
    <w:rsid w:val="00561CF9"/>
  </w:style>
  <w:style w:type="character" w:customStyle="1" w:styleId="41">
    <w:name w:val="Знак Знак41"/>
    <w:rsid w:val="00561CF9"/>
    <w:rPr>
      <w:rFonts w:eastAsia="Times New Roman"/>
      <w:sz w:val="24"/>
      <w:lang w:val="en-AU" w:eastAsia="x-none"/>
    </w:rPr>
  </w:style>
  <w:style w:type="paragraph" w:customStyle="1" w:styleId="36">
    <w:name w:val="Знак3"/>
    <w:basedOn w:val="a0"/>
    <w:rsid w:val="00561CF9"/>
    <w:rPr>
      <w:rFonts w:ascii="Calibri" w:hAnsi="Calibri" w:cs="Calibri"/>
      <w:sz w:val="20"/>
      <w:szCs w:val="20"/>
      <w:lang w:val="en-US" w:eastAsia="en-US"/>
    </w:rPr>
  </w:style>
  <w:style w:type="paragraph" w:customStyle="1" w:styleId="affffff8">
    <w:name w:val="раздилитель сноски"/>
    <w:basedOn w:val="a0"/>
    <w:next w:val="ab"/>
    <w:rsid w:val="00561CF9"/>
    <w:pPr>
      <w:spacing w:after="120"/>
      <w:jc w:val="both"/>
    </w:pPr>
    <w:rPr>
      <w:rFonts w:ascii="Cambria" w:hAnsi="Cambria" w:cs="Cambria"/>
      <w:szCs w:val="20"/>
      <w:lang w:val="en-US"/>
    </w:rPr>
  </w:style>
  <w:style w:type="paragraph" w:customStyle="1" w:styleId="1c">
    <w:name w:val="Стиль1"/>
    <w:rsid w:val="00561CF9"/>
    <w:pPr>
      <w:widowControl w:val="0"/>
    </w:pPr>
    <w:rPr>
      <w:rFonts w:ascii="Cambria" w:eastAsia="Times New Roman" w:hAnsi="Cambria" w:cs="Cambria"/>
      <w:sz w:val="28"/>
      <w:szCs w:val="20"/>
    </w:rPr>
  </w:style>
  <w:style w:type="paragraph" w:customStyle="1" w:styleId="1d">
    <w:name w:val="Знак Знак Знак1"/>
    <w:basedOn w:val="a0"/>
    <w:rsid w:val="00561CF9"/>
    <w:pPr>
      <w:spacing w:after="160" w:line="240" w:lineRule="exact"/>
    </w:pPr>
    <w:rPr>
      <w:rFonts w:ascii="Calibri" w:hAnsi="Calibri" w:cs="Calibri"/>
      <w:sz w:val="20"/>
      <w:szCs w:val="20"/>
      <w:lang w:val="en-US" w:eastAsia="en-US"/>
    </w:rPr>
  </w:style>
  <w:style w:type="paragraph" w:customStyle="1" w:styleId="Style2">
    <w:name w:val="Style2"/>
    <w:basedOn w:val="a0"/>
    <w:rsid w:val="00561CF9"/>
    <w:pPr>
      <w:widowControl w:val="0"/>
      <w:autoSpaceDE w:val="0"/>
      <w:autoSpaceDN w:val="0"/>
      <w:adjustRightInd w:val="0"/>
    </w:pPr>
    <w:rPr>
      <w:rFonts w:ascii="Cambria" w:hAnsi="Cambria" w:cs="Cambria"/>
    </w:rPr>
  </w:style>
  <w:style w:type="paragraph" w:customStyle="1" w:styleId="Style3">
    <w:name w:val="Style3"/>
    <w:basedOn w:val="a0"/>
    <w:rsid w:val="00561CF9"/>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561CF9"/>
    <w:rPr>
      <w:rFonts w:ascii="Cambria" w:hAnsi="Cambria"/>
      <w:sz w:val="26"/>
    </w:rPr>
  </w:style>
  <w:style w:type="paragraph" w:styleId="affffff9">
    <w:name w:val="Block Text"/>
    <w:basedOn w:val="a0"/>
    <w:semiHidden/>
    <w:locked/>
    <w:rsid w:val="00561CF9"/>
    <w:pPr>
      <w:ind w:left="-57" w:right="-57"/>
      <w:jc w:val="center"/>
    </w:pPr>
    <w:rPr>
      <w:rFonts w:ascii="Cambria" w:hAnsi="Cambria" w:cs="Cambria"/>
      <w:sz w:val="22"/>
      <w:szCs w:val="22"/>
    </w:rPr>
  </w:style>
  <w:style w:type="paragraph" w:styleId="affffffa">
    <w:name w:val="endnote text"/>
    <w:basedOn w:val="a0"/>
    <w:link w:val="affffffb"/>
    <w:locked/>
    <w:rsid w:val="00561CF9"/>
    <w:rPr>
      <w:rFonts w:ascii="Cambria" w:hAnsi="Cambria"/>
      <w:szCs w:val="20"/>
    </w:rPr>
  </w:style>
  <w:style w:type="character" w:customStyle="1" w:styleId="affffffb">
    <w:name w:val="Текст концевой сноски Знак"/>
    <w:basedOn w:val="a1"/>
    <w:link w:val="affffffa"/>
    <w:rsid w:val="00561CF9"/>
    <w:rPr>
      <w:rFonts w:ascii="Cambria" w:eastAsia="Times New Roman" w:hAnsi="Cambria"/>
      <w:sz w:val="24"/>
      <w:szCs w:val="20"/>
    </w:rPr>
  </w:style>
  <w:style w:type="character" w:customStyle="1" w:styleId="72">
    <w:name w:val="Знак Знак72"/>
    <w:rsid w:val="00561CF9"/>
  </w:style>
  <w:style w:type="character" w:customStyle="1" w:styleId="73">
    <w:name w:val="Знак Знак73"/>
    <w:rsid w:val="00561CF9"/>
  </w:style>
  <w:style w:type="paragraph" w:customStyle="1" w:styleId="2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561CF9"/>
    <w:pPr>
      <w:spacing w:after="160" w:line="240" w:lineRule="exact"/>
    </w:pPr>
    <w:rPr>
      <w:rFonts w:ascii="Cambria" w:hAnsi="Cambria" w:cs="Cambria"/>
      <w:b/>
      <w:sz w:val="28"/>
      <w:lang w:val="en-US" w:eastAsia="en-US"/>
    </w:rPr>
  </w:style>
  <w:style w:type="paragraph" w:customStyle="1" w:styleId="main">
    <w:name w:val="main"/>
    <w:basedOn w:val="a0"/>
    <w:rsid w:val="00561CF9"/>
    <w:pPr>
      <w:spacing w:after="120"/>
      <w:ind w:firstLine="709"/>
      <w:jc w:val="both"/>
    </w:pPr>
    <w:rPr>
      <w:rFonts w:ascii="Cambria" w:hAnsi="Cambria" w:cs="Cambria"/>
      <w:sz w:val="26"/>
      <w:szCs w:val="26"/>
    </w:rPr>
  </w:style>
  <w:style w:type="paragraph" w:customStyle="1" w:styleId="consplusnonformat0">
    <w:name w:val="consplusnonformat"/>
    <w:basedOn w:val="a0"/>
    <w:rsid w:val="00561CF9"/>
    <w:pPr>
      <w:spacing w:before="100" w:beforeAutospacing="1" w:after="100" w:afterAutospacing="1"/>
    </w:pPr>
    <w:rPr>
      <w:rFonts w:ascii="Cambria" w:hAnsi="Cambria" w:cs="Cambria"/>
    </w:rPr>
  </w:style>
  <w:style w:type="character" w:customStyle="1" w:styleId="232">
    <w:name w:val="Знак Знак232"/>
    <w:rsid w:val="00561CF9"/>
    <w:rPr>
      <w:rFonts w:ascii="Cambria" w:hAnsi="Cambria"/>
      <w:b/>
      <w:caps/>
      <w:sz w:val="28"/>
      <w:lang w:val="en-US" w:eastAsia="x-none"/>
    </w:rPr>
  </w:style>
  <w:style w:type="character" w:customStyle="1" w:styleId="222">
    <w:name w:val="Знак Знак222"/>
    <w:rsid w:val="00561CF9"/>
    <w:rPr>
      <w:rFonts w:ascii="Cambria" w:hAnsi="Cambria"/>
      <w:b/>
      <w:kern w:val="24"/>
      <w:sz w:val="28"/>
      <w:lang w:val="x-none" w:eastAsia="x-none"/>
    </w:rPr>
  </w:style>
  <w:style w:type="paragraph" w:customStyle="1" w:styleId="xl65">
    <w:name w:val="xl65"/>
    <w:basedOn w:val="a0"/>
    <w:rsid w:val="00561CF9"/>
    <w:pPr>
      <w:spacing w:before="100" w:beforeAutospacing="1" w:after="100" w:afterAutospacing="1"/>
    </w:pPr>
    <w:rPr>
      <w:rFonts w:ascii="Cambria" w:hAnsi="Cambria" w:cs="Cambria"/>
    </w:rPr>
  </w:style>
  <w:style w:type="paragraph" w:customStyle="1" w:styleId="xl66">
    <w:name w:val="xl66"/>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0"/>
    <w:rsid w:val="00561CF9"/>
    <w:pPr>
      <w:spacing w:before="100" w:beforeAutospacing="1" w:after="100" w:afterAutospacing="1"/>
    </w:pPr>
    <w:rPr>
      <w:rFonts w:ascii="Cambria" w:hAnsi="Cambria" w:cs="Cambria"/>
    </w:rPr>
  </w:style>
  <w:style w:type="paragraph" w:customStyle="1" w:styleId="xl75">
    <w:name w:val="xl75"/>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0"/>
    <w:rsid w:val="00561CF9"/>
    <w:pPr>
      <w:spacing w:before="100" w:beforeAutospacing="1" w:after="100" w:afterAutospacing="1"/>
    </w:pPr>
    <w:rPr>
      <w:rFonts w:ascii="Cambria" w:hAnsi="Cambria" w:cs="Cambria"/>
      <w:sz w:val="26"/>
      <w:szCs w:val="26"/>
    </w:rPr>
  </w:style>
  <w:style w:type="paragraph" w:customStyle="1" w:styleId="xl78">
    <w:name w:val="xl78"/>
    <w:basedOn w:val="a0"/>
    <w:rsid w:val="00561CF9"/>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0"/>
    <w:rsid w:val="00561CF9"/>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0"/>
    <w:rsid w:val="00561CF9"/>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0"/>
    <w:rsid w:val="00561CF9"/>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0"/>
    <w:rsid w:val="00561CF9"/>
    <w:pPr>
      <w:spacing w:before="100" w:beforeAutospacing="1" w:after="100" w:afterAutospacing="1"/>
      <w:jc w:val="center"/>
    </w:pPr>
    <w:rPr>
      <w:rFonts w:ascii="Cambria" w:hAnsi="Cambria" w:cs="Cambria"/>
      <w:sz w:val="26"/>
      <w:szCs w:val="26"/>
    </w:rPr>
  </w:style>
  <w:style w:type="paragraph" w:customStyle="1" w:styleId="xl83">
    <w:name w:val="xl83"/>
    <w:basedOn w:val="a0"/>
    <w:rsid w:val="00561CF9"/>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0"/>
    <w:rsid w:val="00561CF9"/>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0"/>
    <w:rsid w:val="00561CF9"/>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0"/>
    <w:rsid w:val="00561CF9"/>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0"/>
    <w:rsid w:val="00561CF9"/>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0"/>
    <w:rsid w:val="00561CF9"/>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0"/>
    <w:rsid w:val="00561CF9"/>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0"/>
    <w:rsid w:val="00561CF9"/>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0"/>
    <w:rsid w:val="00561CF9"/>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0"/>
    <w:rsid w:val="00561CF9"/>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0"/>
    <w:rsid w:val="00561CF9"/>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0"/>
    <w:rsid w:val="00561CF9"/>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0"/>
    <w:rsid w:val="00561CF9"/>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0"/>
    <w:rsid w:val="00561CF9"/>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0"/>
    <w:rsid w:val="00561CF9"/>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0"/>
    <w:rsid w:val="00561CF9"/>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0"/>
    <w:rsid w:val="00561CF9"/>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0"/>
    <w:rsid w:val="00561CF9"/>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0"/>
    <w:rsid w:val="00561CF9"/>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0"/>
    <w:rsid w:val="00561CF9"/>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0"/>
    <w:rsid w:val="00561CF9"/>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0"/>
    <w:rsid w:val="00561CF9"/>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0"/>
    <w:rsid w:val="00561CF9"/>
    <w:pPr>
      <w:autoSpaceDE w:val="0"/>
      <w:autoSpaceDN w:val="0"/>
    </w:pPr>
    <w:rPr>
      <w:rFonts w:ascii="Cambria" w:eastAsia="MS Mincho" w:hAnsi="Cambria" w:cs="Cambria"/>
      <w:sz w:val="26"/>
      <w:szCs w:val="26"/>
    </w:rPr>
  </w:style>
  <w:style w:type="paragraph" w:customStyle="1" w:styleId="xl163">
    <w:name w:val="xl163"/>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0"/>
    <w:rsid w:val="00561CF9"/>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0"/>
    <w:rsid w:val="00561CF9"/>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0"/>
    <w:rsid w:val="00561CF9"/>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0"/>
    <w:rsid w:val="00561CF9"/>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0"/>
    <w:rsid w:val="00561CF9"/>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0"/>
    <w:rsid w:val="00561CF9"/>
    <w:pPr>
      <w:pBdr>
        <w:right w:val="single" w:sz="4" w:space="0" w:color="auto"/>
      </w:pBdr>
      <w:spacing w:before="100" w:beforeAutospacing="1" w:after="100" w:afterAutospacing="1"/>
      <w:textAlignment w:val="top"/>
    </w:pPr>
    <w:rPr>
      <w:sz w:val="22"/>
      <w:szCs w:val="22"/>
    </w:rPr>
  </w:style>
  <w:style w:type="paragraph" w:customStyle="1" w:styleId="xl173">
    <w:name w:val="xl173"/>
    <w:basedOn w:val="a0"/>
    <w:rsid w:val="00561CF9"/>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0"/>
    <w:rsid w:val="00561CF9"/>
    <w:pPr>
      <w:spacing w:before="100" w:beforeAutospacing="1" w:after="100" w:afterAutospacing="1"/>
    </w:pPr>
    <w:rPr>
      <w:sz w:val="22"/>
      <w:szCs w:val="22"/>
    </w:rPr>
  </w:style>
  <w:style w:type="paragraph" w:customStyle="1" w:styleId="xl175">
    <w:name w:val="xl175"/>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0"/>
    <w:rsid w:val="00561CF9"/>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0"/>
    <w:rsid w:val="00561CF9"/>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0"/>
    <w:rsid w:val="00561CF9"/>
    <w:pPr>
      <w:spacing w:before="100" w:beforeAutospacing="1" w:after="100" w:afterAutospacing="1"/>
      <w:jc w:val="center"/>
      <w:textAlignment w:val="top"/>
    </w:pPr>
    <w:rPr>
      <w:sz w:val="22"/>
      <w:szCs w:val="22"/>
    </w:rPr>
  </w:style>
  <w:style w:type="paragraph" w:customStyle="1" w:styleId="xl180">
    <w:name w:val="xl180"/>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0"/>
    <w:rsid w:val="00561CF9"/>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0"/>
    <w:rsid w:val="00561CF9"/>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0"/>
    <w:rsid w:val="00561CF9"/>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0"/>
    <w:rsid w:val="00561CF9"/>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0"/>
    <w:rsid w:val="00561CF9"/>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0"/>
    <w:rsid w:val="00561CF9"/>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0"/>
    <w:rsid w:val="00561CF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0"/>
    <w:rsid w:val="00561CF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561CF9"/>
    <w:rPr>
      <w:b/>
      <w:sz w:val="26"/>
      <w:lang w:val="ru-RU" w:eastAsia="ru-RU"/>
    </w:rPr>
  </w:style>
  <w:style w:type="character" w:customStyle="1" w:styleId="152">
    <w:name w:val="Знак Знак152"/>
    <w:rsid w:val="00561CF9"/>
    <w:rPr>
      <w:rFonts w:ascii="Courier New" w:hAnsi="Courier New"/>
      <w:sz w:val="16"/>
      <w:lang w:val="x-none" w:eastAsia="ko-KR"/>
    </w:rPr>
  </w:style>
  <w:style w:type="character" w:customStyle="1" w:styleId="202">
    <w:name w:val="Знак Знак202"/>
    <w:rsid w:val="00561CF9"/>
    <w:rPr>
      <w:sz w:val="24"/>
    </w:rPr>
  </w:style>
  <w:style w:type="character" w:customStyle="1" w:styleId="292">
    <w:name w:val="Знак Знак292"/>
    <w:rsid w:val="00561CF9"/>
    <w:rPr>
      <w:rFonts w:eastAsia="Times New Roman"/>
      <w:b/>
      <w:color w:val="000000"/>
      <w:sz w:val="26"/>
      <w:lang w:val="x-none" w:eastAsia="ko-KR"/>
    </w:rPr>
  </w:style>
  <w:style w:type="character" w:customStyle="1" w:styleId="282">
    <w:name w:val="Знак Знак282"/>
    <w:rsid w:val="00561CF9"/>
    <w:rPr>
      <w:rFonts w:eastAsia="Times New Roman"/>
      <w:b/>
      <w:sz w:val="26"/>
      <w:lang w:val="x-none" w:eastAsia="ko-KR"/>
    </w:rPr>
  </w:style>
  <w:style w:type="character" w:customStyle="1" w:styleId="3120">
    <w:name w:val="Знак Знак312"/>
    <w:rsid w:val="00561CF9"/>
    <w:rPr>
      <w:b/>
      <w:sz w:val="22"/>
    </w:rPr>
  </w:style>
  <w:style w:type="character" w:customStyle="1" w:styleId="272">
    <w:name w:val="Знак Знак272"/>
    <w:rsid w:val="00561CF9"/>
    <w:rPr>
      <w:rFonts w:ascii="Arial" w:eastAsia="MS Mincho" w:hAnsi="Arial"/>
      <w:sz w:val="24"/>
      <w:lang w:val="x-none" w:eastAsia="en-US"/>
    </w:rPr>
  </w:style>
  <w:style w:type="character" w:customStyle="1" w:styleId="262">
    <w:name w:val="Знак Знак262"/>
    <w:rsid w:val="00561CF9"/>
    <w:rPr>
      <w:rFonts w:ascii="Arial" w:eastAsia="MS Mincho" w:hAnsi="Arial"/>
      <w:i/>
      <w:sz w:val="24"/>
      <w:lang w:val="x-none" w:eastAsia="en-US"/>
    </w:rPr>
  </w:style>
  <w:style w:type="character" w:customStyle="1" w:styleId="252">
    <w:name w:val="Знак Знак252"/>
    <w:rsid w:val="00561CF9"/>
    <w:rPr>
      <w:rFonts w:ascii="Arial" w:eastAsia="MS Mincho" w:hAnsi="Arial"/>
      <w:i/>
      <w:sz w:val="24"/>
      <w:lang w:val="x-none" w:eastAsia="en-US"/>
    </w:rPr>
  </w:style>
  <w:style w:type="character" w:customStyle="1" w:styleId="2f">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561CF9"/>
    <w:rPr>
      <w:rFonts w:eastAsia="Times New Roman"/>
      <w:lang w:val="x-none" w:eastAsia="ko-KR"/>
    </w:rPr>
  </w:style>
  <w:style w:type="character" w:customStyle="1" w:styleId="142">
    <w:name w:val="Знак Знак142"/>
    <w:rsid w:val="00561CF9"/>
    <w:rPr>
      <w:sz w:val="24"/>
      <w:lang w:val="en-AU" w:eastAsia="ru-RU"/>
    </w:rPr>
  </w:style>
  <w:style w:type="character" w:customStyle="1" w:styleId="172">
    <w:name w:val="Знак Знак172"/>
    <w:rsid w:val="00561CF9"/>
    <w:rPr>
      <w:b/>
      <w:sz w:val="28"/>
    </w:rPr>
  </w:style>
  <w:style w:type="character" w:customStyle="1" w:styleId="192">
    <w:name w:val="Знак Знак192"/>
    <w:rsid w:val="00561CF9"/>
    <w:rPr>
      <w:sz w:val="28"/>
      <w:lang w:val="x-none" w:eastAsia="x-none"/>
    </w:rPr>
  </w:style>
  <w:style w:type="character" w:customStyle="1" w:styleId="3100">
    <w:name w:val="Знак Знак310"/>
    <w:rsid w:val="00561CF9"/>
    <w:rPr>
      <w:sz w:val="24"/>
      <w:lang w:val="ru-RU" w:eastAsia="ru-RU"/>
    </w:rPr>
  </w:style>
  <w:style w:type="character" w:customStyle="1" w:styleId="182">
    <w:name w:val="Знак Знак182"/>
    <w:rsid w:val="00561CF9"/>
    <w:rPr>
      <w:rFonts w:eastAsia="MS Mincho"/>
      <w:sz w:val="16"/>
    </w:rPr>
  </w:style>
  <w:style w:type="character" w:customStyle="1" w:styleId="242">
    <w:name w:val="Знак Знак242"/>
    <w:rsid w:val="00561CF9"/>
    <w:rPr>
      <w:sz w:val="24"/>
    </w:rPr>
  </w:style>
  <w:style w:type="character" w:customStyle="1" w:styleId="2120">
    <w:name w:val="Знак Знак212"/>
    <w:rsid w:val="00561CF9"/>
    <w:rPr>
      <w:rFonts w:ascii="SimSun" w:eastAsia="SimSun"/>
      <w:sz w:val="16"/>
      <w:lang w:val="ru-RU" w:eastAsia="ru-RU"/>
    </w:rPr>
  </w:style>
  <w:style w:type="character" w:customStyle="1" w:styleId="112">
    <w:name w:val="Знак Знак112"/>
    <w:rsid w:val="00561CF9"/>
    <w:rPr>
      <w:lang w:val="ru-RU" w:eastAsia="ru-RU"/>
    </w:rPr>
  </w:style>
  <w:style w:type="character" w:customStyle="1" w:styleId="54">
    <w:name w:val="Знак Знак54"/>
    <w:rsid w:val="00561CF9"/>
    <w:rPr>
      <w:b/>
      <w:lang w:val="ru-RU" w:eastAsia="ru-RU"/>
    </w:rPr>
  </w:style>
  <w:style w:type="character" w:customStyle="1" w:styleId="410">
    <w:name w:val="Знак Знак410"/>
    <w:rsid w:val="00561CF9"/>
    <w:rPr>
      <w:rFonts w:eastAsia="Times New Roman"/>
      <w:sz w:val="24"/>
      <w:lang w:val="en-AU" w:eastAsia="x-none"/>
    </w:rPr>
  </w:style>
  <w:style w:type="paragraph" w:customStyle="1" w:styleId="2f0">
    <w:name w:val="Основной текст2"/>
    <w:rsid w:val="00561CF9"/>
    <w:pPr>
      <w:ind w:firstLine="709"/>
      <w:jc w:val="both"/>
    </w:pPr>
    <w:rPr>
      <w:rFonts w:ascii="MS Mincho" w:eastAsia="MS Mincho" w:hAnsi="MS Mincho" w:cs="Cambria"/>
      <w:sz w:val="24"/>
      <w:lang w:eastAsia="en-US"/>
    </w:rPr>
  </w:style>
  <w:style w:type="paragraph" w:customStyle="1" w:styleId="2f1">
    <w:name w:val="Обычный2"/>
    <w:rsid w:val="00561CF9"/>
    <w:pPr>
      <w:jc w:val="center"/>
    </w:pPr>
    <w:rPr>
      <w:rFonts w:ascii="Cambria" w:eastAsia="Times New Roman" w:hAnsi="Cambria" w:cs="Cambria"/>
      <w:sz w:val="20"/>
      <w:szCs w:val="20"/>
    </w:rPr>
  </w:style>
  <w:style w:type="table" w:customStyle="1" w:styleId="1e">
    <w:name w:val="Сетка таблицы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Без интервала21"/>
    <w:rsid w:val="00561CF9"/>
    <w:pPr>
      <w:suppressAutoHyphens/>
    </w:pPr>
    <w:rPr>
      <w:rFonts w:ascii="MS Mincho" w:eastAsia="MS Mincho" w:hAnsi="Times New Roman" w:cs="Cambria"/>
      <w:lang w:eastAsia="ar-SA"/>
    </w:rPr>
  </w:style>
  <w:style w:type="paragraph" w:customStyle="1" w:styleId="37">
    <w:name w:val="Основной текст3"/>
    <w:rsid w:val="00561CF9"/>
    <w:pPr>
      <w:ind w:firstLine="709"/>
      <w:jc w:val="both"/>
    </w:pPr>
    <w:rPr>
      <w:rFonts w:ascii="MS Mincho" w:eastAsia="MS Mincho" w:hAnsi="MS Mincho" w:cs="Cambria"/>
      <w:sz w:val="24"/>
      <w:lang w:eastAsia="en-US"/>
    </w:rPr>
  </w:style>
  <w:style w:type="paragraph" w:customStyle="1" w:styleId="38">
    <w:name w:val="Обычный3"/>
    <w:rsid w:val="00561CF9"/>
    <w:pPr>
      <w:jc w:val="center"/>
    </w:pPr>
    <w:rPr>
      <w:rFonts w:ascii="Cambria" w:eastAsia="Times New Roman" w:hAnsi="Cambria" w:cs="Cambria"/>
      <w:sz w:val="20"/>
      <w:szCs w:val="20"/>
    </w:rPr>
  </w:style>
  <w:style w:type="table" w:customStyle="1" w:styleId="110">
    <w:name w:val="Сетка таблицы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561CF9"/>
    <w:pPr>
      <w:widowControl w:val="0"/>
      <w:autoSpaceDE w:val="0"/>
      <w:autoSpaceDN w:val="0"/>
      <w:adjustRightInd w:val="0"/>
      <w:spacing w:line="324" w:lineRule="exact"/>
      <w:ind w:firstLine="552"/>
      <w:jc w:val="both"/>
    </w:pPr>
  </w:style>
  <w:style w:type="paragraph" w:customStyle="1" w:styleId="Style5">
    <w:name w:val="Style5"/>
    <w:basedOn w:val="a0"/>
    <w:rsid w:val="00561CF9"/>
    <w:pPr>
      <w:widowControl w:val="0"/>
      <w:autoSpaceDE w:val="0"/>
      <w:autoSpaceDN w:val="0"/>
      <w:adjustRightInd w:val="0"/>
      <w:spacing w:line="326" w:lineRule="exact"/>
      <w:ind w:hanging="360"/>
    </w:pPr>
  </w:style>
  <w:style w:type="character" w:customStyle="1" w:styleId="FontStyle12">
    <w:name w:val="Font Style12"/>
    <w:rsid w:val="00561CF9"/>
    <w:rPr>
      <w:rFonts w:ascii="Times New Roman" w:hAnsi="Times New Roman"/>
      <w:b/>
      <w:sz w:val="26"/>
    </w:rPr>
  </w:style>
  <w:style w:type="table" w:customStyle="1" w:styleId="140">
    <w:name w:val="Сетка таблицы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561CF9"/>
    <w:pPr>
      <w:spacing w:before="100" w:beforeAutospacing="1" w:after="100" w:afterAutospacing="1"/>
    </w:pPr>
    <w:rPr>
      <w:b/>
      <w:bCs/>
      <w:color w:val="000000"/>
      <w:sz w:val="18"/>
      <w:szCs w:val="18"/>
    </w:rPr>
  </w:style>
  <w:style w:type="paragraph" w:customStyle="1" w:styleId="xl111">
    <w:name w:val="xl111"/>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0"/>
    <w:rsid w:val="00561CF9"/>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0"/>
    <w:rsid w:val="00561CF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0"/>
    <w:rsid w:val="00561CF9"/>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0"/>
    <w:rsid w:val="00561CF9"/>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0"/>
    <w:rsid w:val="00561CF9"/>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0"/>
    <w:rsid w:val="00561CF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0"/>
    <w:rsid w:val="00561CF9"/>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0"/>
    <w:rsid w:val="00561CF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0"/>
    <w:rsid w:val="00561CF9"/>
    <w:pPr>
      <w:spacing w:before="100" w:beforeAutospacing="1" w:after="100" w:afterAutospacing="1"/>
    </w:pPr>
    <w:rPr>
      <w:color w:val="000000"/>
      <w:sz w:val="14"/>
      <w:szCs w:val="14"/>
    </w:rPr>
  </w:style>
  <w:style w:type="paragraph" w:customStyle="1" w:styleId="xl64">
    <w:name w:val="xl64"/>
    <w:basedOn w:val="a0"/>
    <w:rsid w:val="00561CF9"/>
    <w:pPr>
      <w:spacing w:before="100" w:beforeAutospacing="1" w:after="100" w:afterAutospacing="1"/>
      <w:jc w:val="center"/>
      <w:textAlignment w:val="center"/>
    </w:pPr>
    <w:rPr>
      <w:color w:val="000000"/>
    </w:rPr>
  </w:style>
  <w:style w:type="table" w:customStyle="1" w:styleId="71">
    <w:name w:val="Сетка таблицы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0"/>
    <w:rsid w:val="00561CF9"/>
    <w:pPr>
      <w:ind w:left="720"/>
      <w:contextualSpacing/>
    </w:pPr>
    <w:rPr>
      <w:sz w:val="26"/>
      <w:szCs w:val="26"/>
    </w:rPr>
  </w:style>
  <w:style w:type="table" w:customStyle="1" w:styleId="190">
    <w:name w:val="Сетка таблицы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561CF9"/>
    <w:pPr>
      <w:suppressAutoHyphens/>
    </w:pPr>
    <w:rPr>
      <w:rFonts w:ascii="MS Mincho" w:eastAsia="MS Mincho" w:hAnsi="Times New Roman" w:cs="Cambria"/>
      <w:lang w:eastAsia="ar-SA"/>
    </w:rPr>
  </w:style>
  <w:style w:type="character" w:customStyle="1" w:styleId="614">
    <w:name w:val="Знак Знак61"/>
    <w:rsid w:val="00561CF9"/>
    <w:rPr>
      <w:b/>
      <w:sz w:val="36"/>
      <w:lang w:val="ru-RU" w:eastAsia="ru-RU"/>
    </w:rPr>
  </w:style>
  <w:style w:type="paragraph" w:customStyle="1" w:styleId="2f3">
    <w:name w:val="Знак2"/>
    <w:basedOn w:val="a0"/>
    <w:rsid w:val="00561CF9"/>
    <w:rPr>
      <w:rFonts w:ascii="Calibri" w:hAnsi="Calibri" w:cs="Calibri"/>
      <w:sz w:val="20"/>
      <w:szCs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61CF9"/>
    <w:pPr>
      <w:spacing w:after="160" w:line="240" w:lineRule="exact"/>
    </w:pPr>
    <w:rPr>
      <w:rFonts w:ascii="Cambria" w:hAnsi="Cambria" w:cs="Cambria"/>
      <w:b/>
      <w:sz w:val="28"/>
      <w:lang w:val="en-US" w:eastAsia="en-US"/>
    </w:rPr>
  </w:style>
  <w:style w:type="character" w:customStyle="1" w:styleId="2311">
    <w:name w:val="Знак Знак231"/>
    <w:rsid w:val="00561CF9"/>
    <w:rPr>
      <w:rFonts w:ascii="Cambria" w:hAnsi="Cambria"/>
      <w:b/>
      <w:caps/>
      <w:sz w:val="28"/>
      <w:lang w:val="en-US" w:eastAsia="x-none"/>
    </w:rPr>
  </w:style>
  <w:style w:type="character" w:customStyle="1" w:styleId="2212">
    <w:name w:val="Знак Знак221"/>
    <w:rsid w:val="00561CF9"/>
    <w:rPr>
      <w:rFonts w:ascii="Cambria" w:hAnsi="Cambria"/>
      <w:b/>
      <w:kern w:val="24"/>
      <w:sz w:val="28"/>
      <w:lang w:val="x-none" w:eastAsia="x-none"/>
    </w:rPr>
  </w:style>
  <w:style w:type="character" w:customStyle="1" w:styleId="301">
    <w:name w:val="Знак Знак301"/>
    <w:locked/>
    <w:rsid w:val="00561CF9"/>
    <w:rPr>
      <w:rFonts w:ascii="Calibri" w:hAnsi="Calibri"/>
      <w:b/>
      <w:i/>
      <w:sz w:val="28"/>
      <w:lang w:val="ru-RU" w:eastAsia="ru-RU"/>
    </w:rPr>
  </w:style>
  <w:style w:type="character" w:customStyle="1" w:styleId="1610">
    <w:name w:val="Знак Знак161"/>
    <w:locked/>
    <w:rsid w:val="00561CF9"/>
    <w:rPr>
      <w:b/>
      <w:sz w:val="26"/>
      <w:lang w:val="ru-RU" w:eastAsia="ru-RU"/>
    </w:rPr>
  </w:style>
  <w:style w:type="character" w:customStyle="1" w:styleId="1510">
    <w:name w:val="Знак Знак151"/>
    <w:rsid w:val="00561CF9"/>
    <w:rPr>
      <w:rFonts w:ascii="Courier New" w:hAnsi="Courier New"/>
      <w:sz w:val="16"/>
      <w:lang w:val="x-none" w:eastAsia="ko-KR"/>
    </w:rPr>
  </w:style>
  <w:style w:type="character" w:customStyle="1" w:styleId="201">
    <w:name w:val="Знак Знак201"/>
    <w:rsid w:val="00561CF9"/>
    <w:rPr>
      <w:sz w:val="24"/>
    </w:rPr>
  </w:style>
  <w:style w:type="character" w:customStyle="1" w:styleId="291">
    <w:name w:val="Знак Знак291"/>
    <w:rsid w:val="00561CF9"/>
    <w:rPr>
      <w:rFonts w:eastAsia="Times New Roman"/>
      <w:b/>
      <w:color w:val="000000"/>
      <w:sz w:val="26"/>
      <w:lang w:val="x-none" w:eastAsia="ko-KR"/>
    </w:rPr>
  </w:style>
  <w:style w:type="character" w:customStyle="1" w:styleId="281">
    <w:name w:val="Знак Знак281"/>
    <w:rsid w:val="00561CF9"/>
    <w:rPr>
      <w:rFonts w:eastAsia="Times New Roman"/>
      <w:b/>
      <w:sz w:val="26"/>
      <w:lang w:val="x-none" w:eastAsia="ko-KR"/>
    </w:rPr>
  </w:style>
  <w:style w:type="character" w:customStyle="1" w:styleId="3114">
    <w:name w:val="Знак Знак311"/>
    <w:rsid w:val="00561CF9"/>
    <w:rPr>
      <w:b/>
      <w:sz w:val="22"/>
    </w:rPr>
  </w:style>
  <w:style w:type="character" w:customStyle="1" w:styleId="271">
    <w:name w:val="Знак Знак271"/>
    <w:rsid w:val="00561CF9"/>
    <w:rPr>
      <w:rFonts w:ascii="Arial" w:eastAsia="MS Mincho" w:hAnsi="Arial"/>
      <w:sz w:val="24"/>
      <w:lang w:val="x-none" w:eastAsia="en-US"/>
    </w:rPr>
  </w:style>
  <w:style w:type="character" w:customStyle="1" w:styleId="261">
    <w:name w:val="Знак Знак261"/>
    <w:rsid w:val="00561CF9"/>
    <w:rPr>
      <w:rFonts w:ascii="Arial" w:eastAsia="MS Mincho" w:hAnsi="Arial"/>
      <w:i/>
      <w:sz w:val="24"/>
      <w:lang w:val="x-none" w:eastAsia="en-US"/>
    </w:rPr>
  </w:style>
  <w:style w:type="character" w:customStyle="1" w:styleId="2510">
    <w:name w:val="Знак Знак251"/>
    <w:rsid w:val="00561CF9"/>
    <w:rPr>
      <w:rFonts w:ascii="Arial" w:eastAsia="MS Mincho" w:hAnsi="Arial"/>
      <w:i/>
      <w:sz w:val="24"/>
      <w:lang w:val="x-none" w:eastAsia="en-US"/>
    </w:rPr>
  </w:style>
  <w:style w:type="character" w:customStyle="1" w:styleId="2114">
    <w:name w:val="Знак Знак211"/>
    <w:rsid w:val="00561CF9"/>
    <w:rPr>
      <w:rFonts w:ascii="Calibri" w:hAnsi="Calibri"/>
      <w:lang w:val="en-GB" w:eastAsia="x-none"/>
    </w:rPr>
  </w:style>
  <w:style w:type="character" w:customStyle="1" w:styleId="1410">
    <w:name w:val="Знак Знак141"/>
    <w:rsid w:val="00561CF9"/>
    <w:rPr>
      <w:sz w:val="24"/>
      <w:lang w:val="en-AU" w:eastAsia="ru-RU"/>
    </w:rPr>
  </w:style>
  <w:style w:type="character" w:customStyle="1" w:styleId="1310">
    <w:name w:val="Знак Знак131"/>
    <w:rsid w:val="00561CF9"/>
    <w:rPr>
      <w:b/>
      <w:sz w:val="17"/>
    </w:rPr>
  </w:style>
  <w:style w:type="character" w:customStyle="1" w:styleId="1710">
    <w:name w:val="Знак Знак171"/>
    <w:rsid w:val="00561CF9"/>
    <w:rPr>
      <w:b/>
      <w:sz w:val="28"/>
    </w:rPr>
  </w:style>
  <w:style w:type="character" w:customStyle="1" w:styleId="191">
    <w:name w:val="Знак Знак191"/>
    <w:rsid w:val="00561CF9"/>
    <w:rPr>
      <w:sz w:val="28"/>
      <w:lang w:val="x-none" w:eastAsia="x-none"/>
    </w:rPr>
  </w:style>
  <w:style w:type="character" w:customStyle="1" w:styleId="1810">
    <w:name w:val="Знак Знак181"/>
    <w:rsid w:val="00561CF9"/>
    <w:rPr>
      <w:rFonts w:eastAsia="MS Mincho"/>
      <w:sz w:val="16"/>
    </w:rPr>
  </w:style>
  <w:style w:type="character" w:customStyle="1" w:styleId="1210">
    <w:name w:val="Знак Знак121"/>
    <w:rsid w:val="00561CF9"/>
    <w:rPr>
      <w:sz w:val="24"/>
      <w:lang w:val="x-none" w:eastAsia="en-US"/>
    </w:rPr>
  </w:style>
  <w:style w:type="character" w:customStyle="1" w:styleId="2411">
    <w:name w:val="Знак Знак241"/>
    <w:rsid w:val="00561CF9"/>
    <w:rPr>
      <w:sz w:val="24"/>
    </w:rPr>
  </w:style>
  <w:style w:type="character" w:customStyle="1" w:styleId="1115">
    <w:name w:val="Знак Знак111"/>
    <w:rsid w:val="00561CF9"/>
    <w:rPr>
      <w:rFonts w:ascii="Verdana" w:hAnsi="Verdana"/>
      <w:sz w:val="24"/>
    </w:rPr>
  </w:style>
  <w:style w:type="character" w:customStyle="1" w:styleId="2100">
    <w:name w:val="Знак Знак210"/>
    <w:rsid w:val="00561CF9"/>
    <w:rPr>
      <w:rFonts w:ascii="SimSun" w:eastAsia="SimSun"/>
      <w:sz w:val="16"/>
      <w:lang w:val="ru-RU" w:eastAsia="ru-RU"/>
    </w:rPr>
  </w:style>
  <w:style w:type="character" w:customStyle="1" w:styleId="101">
    <w:name w:val="Знак Знак101"/>
    <w:rsid w:val="00561CF9"/>
  </w:style>
  <w:style w:type="character" w:customStyle="1" w:styleId="1100">
    <w:name w:val="Знак Знак110"/>
    <w:rsid w:val="00561CF9"/>
    <w:rPr>
      <w:lang w:val="ru-RU" w:eastAsia="ru-RU"/>
    </w:rPr>
  </w:style>
  <w:style w:type="character" w:customStyle="1" w:styleId="911">
    <w:name w:val="Знак Знак91"/>
    <w:rsid w:val="00561CF9"/>
    <w:rPr>
      <w:b/>
    </w:rPr>
  </w:style>
  <w:style w:type="character" w:customStyle="1" w:styleId="811">
    <w:name w:val="Знак Знак81"/>
    <w:rsid w:val="00561CF9"/>
    <w:rPr>
      <w:rFonts w:ascii="Verdana" w:hAnsi="Verdana"/>
      <w:sz w:val="16"/>
      <w:lang w:val="x-none" w:eastAsia="ar-SA" w:bidi="ar-SA"/>
    </w:rPr>
  </w:style>
  <w:style w:type="character" w:customStyle="1" w:styleId="712">
    <w:name w:val="Знак Знак71"/>
    <w:rsid w:val="00561CF9"/>
  </w:style>
  <w:style w:type="paragraph" w:customStyle="1" w:styleId="217">
    <w:name w:val="Основной текст21"/>
    <w:rsid w:val="00561CF9"/>
    <w:pPr>
      <w:ind w:firstLine="709"/>
      <w:jc w:val="both"/>
    </w:pPr>
    <w:rPr>
      <w:rFonts w:ascii="MS Mincho" w:eastAsia="MS Mincho" w:hAnsi="MS Mincho" w:cs="Cambria"/>
      <w:sz w:val="24"/>
      <w:lang w:eastAsia="en-US"/>
    </w:rPr>
  </w:style>
  <w:style w:type="paragraph" w:customStyle="1" w:styleId="218">
    <w:name w:val="Обычный21"/>
    <w:rsid w:val="00561CF9"/>
    <w:pPr>
      <w:jc w:val="center"/>
    </w:pPr>
    <w:rPr>
      <w:rFonts w:ascii="Cambria" w:eastAsia="Times New Roman" w:hAnsi="Cambria" w:cs="Cambria"/>
      <w:sz w:val="20"/>
      <w:szCs w:val="20"/>
    </w:rPr>
  </w:style>
  <w:style w:type="table" w:customStyle="1" w:styleId="200">
    <w:name w:val="Сетка таблицы2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0">
    <w:name w:val="Сетка таблицы14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0"/>
    <w:rsid w:val="00561CF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c">
    <w:name w:val="annotation reference"/>
    <w:basedOn w:val="a1"/>
    <w:uiPriority w:val="99"/>
    <w:semiHidden/>
    <w:unhideWhenUsed/>
    <w:lock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D012DC"/>
    <w:rPr>
      <w:rFonts w:ascii="Times New Roman" w:eastAsia="Times New Roman" w:hAnsi="Times New Roman"/>
      <w:sz w:val="24"/>
      <w:szCs w:val="24"/>
    </w:rPr>
  </w:style>
  <w:style w:type="paragraph" w:styleId="1">
    <w:name w:val="heading 1"/>
    <w:basedOn w:val="a0"/>
    <w:next w:val="a0"/>
    <w:link w:val="10"/>
    <w:qFormat/>
    <w:rsid w:val="002F13B0"/>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C4042"/>
    <w:pPr>
      <w:keepNext/>
      <w:spacing w:before="240" w:after="60"/>
      <w:outlineLvl w:val="1"/>
    </w:pPr>
    <w:rPr>
      <w:rFonts w:ascii="Arial" w:hAnsi="Arial" w:cs="Arial"/>
      <w:b/>
      <w:bCs/>
      <w:i/>
      <w:iCs/>
      <w:sz w:val="28"/>
      <w:szCs w:val="28"/>
    </w:rPr>
  </w:style>
  <w:style w:type="paragraph" w:styleId="3">
    <w:name w:val="heading 3"/>
    <w:aliases w:val="H3,&quot;Сапфир&quot;"/>
    <w:basedOn w:val="2"/>
    <w:next w:val="a0"/>
    <w:link w:val="30"/>
    <w:qFormat/>
    <w:rsid w:val="002F13B0"/>
    <w:pPr>
      <w:keepNext w:val="0"/>
      <w:widowControl w:val="0"/>
      <w:autoSpaceDE w:val="0"/>
      <w:autoSpaceDN w:val="0"/>
      <w:adjustRightInd w:val="0"/>
      <w:spacing w:before="0" w:after="0"/>
      <w:jc w:val="both"/>
      <w:outlineLvl w:val="2"/>
    </w:pPr>
    <w:rPr>
      <w:rFonts w:cs="Times New Roman"/>
      <w:b w:val="0"/>
      <w:bCs w:val="0"/>
      <w:i w:val="0"/>
      <w:iCs w:val="0"/>
      <w:sz w:val="24"/>
      <w:szCs w:val="24"/>
    </w:rPr>
  </w:style>
  <w:style w:type="paragraph" w:styleId="4">
    <w:name w:val="heading 4"/>
    <w:basedOn w:val="3"/>
    <w:next w:val="a0"/>
    <w:link w:val="40"/>
    <w:qFormat/>
    <w:rsid w:val="002F13B0"/>
    <w:pPr>
      <w:outlineLvl w:val="3"/>
    </w:pPr>
  </w:style>
  <w:style w:type="paragraph" w:styleId="5">
    <w:name w:val="heading 5"/>
    <w:basedOn w:val="a0"/>
    <w:next w:val="a0"/>
    <w:link w:val="50"/>
    <w:qFormat/>
    <w:rsid w:val="002F13B0"/>
    <w:pPr>
      <w:spacing w:before="240" w:after="60"/>
      <w:outlineLvl w:val="4"/>
    </w:pPr>
    <w:rPr>
      <w:b/>
      <w:bCs/>
      <w:i/>
      <w:iCs/>
      <w:sz w:val="26"/>
      <w:szCs w:val="26"/>
    </w:rPr>
  </w:style>
  <w:style w:type="paragraph" w:styleId="6">
    <w:name w:val="heading 6"/>
    <w:aliases w:val="H6"/>
    <w:basedOn w:val="a0"/>
    <w:next w:val="a0"/>
    <w:link w:val="60"/>
    <w:qFormat/>
    <w:rsid w:val="002F13B0"/>
    <w:pPr>
      <w:spacing w:before="240" w:after="60"/>
      <w:outlineLvl w:val="5"/>
    </w:pPr>
    <w:rPr>
      <w:b/>
      <w:bCs/>
      <w:sz w:val="22"/>
      <w:szCs w:val="22"/>
    </w:rPr>
  </w:style>
  <w:style w:type="paragraph" w:styleId="7">
    <w:name w:val="heading 7"/>
    <w:basedOn w:val="a0"/>
    <w:next w:val="a0"/>
    <w:link w:val="70"/>
    <w:qFormat/>
    <w:rsid w:val="002F13B0"/>
    <w:pPr>
      <w:spacing w:before="240" w:after="60"/>
      <w:outlineLvl w:val="6"/>
    </w:pPr>
  </w:style>
  <w:style w:type="paragraph" w:styleId="8">
    <w:name w:val="heading 8"/>
    <w:basedOn w:val="a0"/>
    <w:next w:val="a0"/>
    <w:link w:val="80"/>
    <w:qFormat/>
    <w:rsid w:val="002F13B0"/>
    <w:pPr>
      <w:spacing w:before="240" w:after="60"/>
      <w:outlineLvl w:val="7"/>
    </w:pPr>
    <w:rPr>
      <w:i/>
      <w:iCs/>
    </w:rPr>
  </w:style>
  <w:style w:type="paragraph" w:styleId="9">
    <w:name w:val="heading 9"/>
    <w:basedOn w:val="a0"/>
    <w:next w:val="a0"/>
    <w:link w:val="90"/>
    <w:qFormat/>
    <w:rsid w:val="002F13B0"/>
    <w:pPr>
      <w:tabs>
        <w:tab w:val="num" w:pos="0"/>
      </w:tabs>
      <w:spacing w:before="240" w:after="60"/>
      <w:ind w:left="6480" w:hanging="720"/>
      <w:jc w:val="both"/>
      <w:outlineLvl w:val="8"/>
    </w:pPr>
    <w:rPr>
      <w:rFonts w:ascii="PetersburgCTT"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2F13B0"/>
    <w:rPr>
      <w:rFonts w:ascii="Cambria" w:hAnsi="Cambria" w:cs="Times New Roman"/>
      <w:b/>
      <w:bCs/>
      <w:color w:val="365F91"/>
      <w:sz w:val="28"/>
      <w:szCs w:val="28"/>
      <w:lang w:eastAsia="ru-RU"/>
    </w:rPr>
  </w:style>
  <w:style w:type="character" w:customStyle="1" w:styleId="20">
    <w:name w:val="Заголовок 2 Знак"/>
    <w:basedOn w:val="a1"/>
    <w:link w:val="2"/>
    <w:locked/>
    <w:rsid w:val="00BC4042"/>
    <w:rPr>
      <w:rFonts w:ascii="Arial" w:hAnsi="Arial" w:cs="Arial"/>
      <w:b/>
      <w:bCs/>
      <w:i/>
      <w:iCs/>
      <w:sz w:val="28"/>
      <w:szCs w:val="28"/>
      <w:lang w:eastAsia="ru-RU"/>
    </w:rPr>
  </w:style>
  <w:style w:type="character" w:customStyle="1" w:styleId="30">
    <w:name w:val="Заголовок 3 Знак"/>
    <w:aliases w:val="H3 Знак,&quot;Сапфир&quot; Знак"/>
    <w:basedOn w:val="a1"/>
    <w:link w:val="3"/>
    <w:locked/>
    <w:rsid w:val="002F13B0"/>
    <w:rPr>
      <w:rFonts w:ascii="Arial" w:hAnsi="Arial" w:cs="Times New Roman"/>
      <w:sz w:val="24"/>
      <w:szCs w:val="24"/>
      <w:lang w:eastAsia="ru-RU"/>
    </w:rPr>
  </w:style>
  <w:style w:type="character" w:customStyle="1" w:styleId="40">
    <w:name w:val="Заголовок 4 Знак"/>
    <w:basedOn w:val="a1"/>
    <w:link w:val="4"/>
    <w:locked/>
    <w:rsid w:val="002F13B0"/>
    <w:rPr>
      <w:rFonts w:ascii="Arial" w:hAnsi="Arial" w:cs="Times New Roman"/>
      <w:sz w:val="24"/>
      <w:szCs w:val="24"/>
      <w:lang w:eastAsia="ru-RU"/>
    </w:rPr>
  </w:style>
  <w:style w:type="character" w:customStyle="1" w:styleId="50">
    <w:name w:val="Заголовок 5 Знак"/>
    <w:basedOn w:val="a1"/>
    <w:link w:val="5"/>
    <w:locked/>
    <w:rsid w:val="002F13B0"/>
    <w:rPr>
      <w:rFonts w:ascii="Times New Roman" w:hAnsi="Times New Roman" w:cs="Times New Roman"/>
      <w:b/>
      <w:bCs/>
      <w:i/>
      <w:iCs/>
      <w:sz w:val="26"/>
      <w:szCs w:val="26"/>
      <w:lang w:eastAsia="ru-RU"/>
    </w:rPr>
  </w:style>
  <w:style w:type="character" w:customStyle="1" w:styleId="60">
    <w:name w:val="Заголовок 6 Знак"/>
    <w:aliases w:val="H6 Знак"/>
    <w:basedOn w:val="a1"/>
    <w:link w:val="6"/>
    <w:locked/>
    <w:rsid w:val="002F13B0"/>
    <w:rPr>
      <w:rFonts w:ascii="Times New Roman" w:hAnsi="Times New Roman" w:cs="Times New Roman"/>
      <w:b/>
      <w:bCs/>
      <w:lang w:eastAsia="ru-RU"/>
    </w:rPr>
  </w:style>
  <w:style w:type="character" w:customStyle="1" w:styleId="70">
    <w:name w:val="Заголовок 7 Знак"/>
    <w:basedOn w:val="a1"/>
    <w:link w:val="7"/>
    <w:locked/>
    <w:rsid w:val="002F13B0"/>
    <w:rPr>
      <w:rFonts w:ascii="Times New Roman" w:hAnsi="Times New Roman" w:cs="Times New Roman"/>
      <w:sz w:val="24"/>
      <w:szCs w:val="24"/>
      <w:lang w:eastAsia="ru-RU"/>
    </w:rPr>
  </w:style>
  <w:style w:type="character" w:customStyle="1" w:styleId="80">
    <w:name w:val="Заголовок 8 Знак"/>
    <w:basedOn w:val="a1"/>
    <w:link w:val="8"/>
    <w:locked/>
    <w:rsid w:val="002F13B0"/>
    <w:rPr>
      <w:rFonts w:ascii="Times New Roman" w:hAnsi="Times New Roman" w:cs="Times New Roman"/>
      <w:i/>
      <w:iCs/>
      <w:sz w:val="24"/>
      <w:szCs w:val="24"/>
      <w:lang w:eastAsia="ru-RU"/>
    </w:rPr>
  </w:style>
  <w:style w:type="character" w:customStyle="1" w:styleId="90">
    <w:name w:val="Заголовок 9 Знак"/>
    <w:basedOn w:val="a1"/>
    <w:link w:val="9"/>
    <w:locked/>
    <w:rsid w:val="002F13B0"/>
    <w:rPr>
      <w:rFonts w:ascii="PetersburgCTT" w:hAnsi="PetersburgCTT" w:cs="Times New Roman"/>
      <w:i/>
      <w:sz w:val="24"/>
      <w:szCs w:val="24"/>
    </w:rPr>
  </w:style>
  <w:style w:type="paragraph" w:customStyle="1" w:styleId="a4">
    <w:name w:val="Таблицы (моноширинный)"/>
    <w:basedOn w:val="a0"/>
    <w:next w:val="a0"/>
    <w:rsid w:val="00BC4042"/>
    <w:pPr>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BC4042"/>
    <w:rPr>
      <w:b/>
      <w:color w:val="000080"/>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0"/>
    <w:link w:val="a7"/>
    <w:rsid w:val="00BC4042"/>
    <w:pPr>
      <w:spacing w:line="360" w:lineRule="auto"/>
      <w:ind w:firstLine="720"/>
      <w:jc w:val="both"/>
    </w:pPr>
  </w:style>
  <w:style w:type="character" w:customStyle="1" w:styleId="a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Body Text Indent Знак1"/>
    <w:basedOn w:val="a1"/>
    <w:link w:val="a6"/>
    <w:locked/>
    <w:rsid w:val="00BC4042"/>
    <w:rPr>
      <w:rFonts w:ascii="Times New Roman" w:hAnsi="Times New Roman" w:cs="Times New Roman"/>
      <w:sz w:val="24"/>
      <w:szCs w:val="24"/>
      <w:lang w:eastAsia="ru-RU"/>
    </w:rPr>
  </w:style>
  <w:style w:type="paragraph" w:styleId="a8">
    <w:name w:val="Body Text"/>
    <w:aliases w:val="Основной текст1,Основной текст Знак Знак,bt"/>
    <w:basedOn w:val="a0"/>
    <w:link w:val="a9"/>
    <w:rsid w:val="00BC4042"/>
    <w:pPr>
      <w:spacing w:after="120"/>
    </w:pPr>
  </w:style>
  <w:style w:type="character" w:customStyle="1" w:styleId="a9">
    <w:name w:val="Основной текст Знак"/>
    <w:aliases w:val="Основной текст1 Знак,Основной текст Знак Знак Знак,bt Знак"/>
    <w:basedOn w:val="a1"/>
    <w:link w:val="a8"/>
    <w:locked/>
    <w:rsid w:val="00BC4042"/>
    <w:rPr>
      <w:rFonts w:ascii="Times New Roman" w:hAnsi="Times New Roman" w:cs="Times New Roman"/>
      <w:sz w:val="24"/>
      <w:szCs w:val="24"/>
      <w:lang w:eastAsia="ru-RU"/>
    </w:rPr>
  </w:style>
  <w:style w:type="paragraph" w:customStyle="1" w:styleId="ConsNormal">
    <w:name w:val="ConsNormal"/>
    <w:rsid w:val="00BC4042"/>
    <w:pPr>
      <w:widowControl w:val="0"/>
      <w:autoSpaceDE w:val="0"/>
      <w:autoSpaceDN w:val="0"/>
      <w:adjustRightInd w:val="0"/>
      <w:ind w:firstLine="720"/>
    </w:pPr>
    <w:rPr>
      <w:rFonts w:ascii="Arial" w:eastAsia="Times New Roman" w:hAnsi="Arial" w:cs="Arial"/>
      <w:sz w:val="20"/>
      <w:szCs w:val="20"/>
    </w:rPr>
  </w:style>
  <w:style w:type="paragraph" w:customStyle="1" w:styleId="ConsPlusCell">
    <w:name w:val="ConsPlusCell"/>
    <w:uiPriority w:val="99"/>
    <w:rsid w:val="00BC4042"/>
    <w:pPr>
      <w:widowControl w:val="0"/>
      <w:autoSpaceDE w:val="0"/>
      <w:autoSpaceDN w:val="0"/>
      <w:adjustRightInd w:val="0"/>
    </w:pPr>
    <w:rPr>
      <w:rFonts w:cs="Calibri"/>
    </w:rPr>
  </w:style>
  <w:style w:type="paragraph" w:customStyle="1" w:styleId="aa">
    <w:name w:val="Прижатый влево"/>
    <w:basedOn w:val="a0"/>
    <w:next w:val="a0"/>
    <w:rsid w:val="00BC4042"/>
    <w:pPr>
      <w:widowControl w:val="0"/>
      <w:autoSpaceDE w:val="0"/>
      <w:autoSpaceDN w:val="0"/>
      <w:adjustRightInd w:val="0"/>
    </w:pPr>
    <w:rPr>
      <w:rFonts w:ascii="Arial" w:hAnsi="Arial" w:cs="Arial"/>
    </w:rPr>
  </w:style>
  <w:style w:type="paragraph" w:customStyle="1" w:styleId="Web">
    <w:name w:val="Обычный (Web)"/>
    <w:basedOn w:val="a0"/>
    <w:rsid w:val="00BC4042"/>
    <w:pPr>
      <w:spacing w:before="100" w:after="100"/>
    </w:pPr>
  </w:style>
  <w:style w:type="paragraph" w:styleId="a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1 Знак,footnote text"/>
    <w:basedOn w:val="a0"/>
    <w:link w:val="ac"/>
    <w:rsid w:val="00BC4042"/>
    <w:pPr>
      <w:widowControl w:val="0"/>
      <w:spacing w:before="60" w:line="300" w:lineRule="auto"/>
      <w:ind w:firstLine="1140"/>
      <w:jc w:val="both"/>
    </w:pPr>
    <w:rPr>
      <w:sz w:val="20"/>
      <w:szCs w:val="20"/>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basedOn w:val="a1"/>
    <w:uiPriority w:val="99"/>
    <w:semiHidden/>
    <w:locked/>
    <w:rsid w:val="00D859E7"/>
    <w:rPr>
      <w:rFonts w:ascii="Times New Roman" w:hAnsi="Times New Roman" w:cs="Times New Roman"/>
      <w:sz w:val="20"/>
      <w:szCs w:val="20"/>
    </w:rPr>
  </w:style>
  <w:style w:type="character" w:customStyle="1" w:styleId="a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1"/>
    <w:link w:val="ab"/>
    <w:locked/>
    <w:rsid w:val="00BC4042"/>
    <w:rPr>
      <w:rFonts w:ascii="Times New Roman" w:hAnsi="Times New Roman" w:cs="Times New Roman"/>
      <w:sz w:val="20"/>
      <w:szCs w:val="20"/>
      <w:lang w:eastAsia="ru-RU"/>
    </w:rPr>
  </w:style>
  <w:style w:type="paragraph" w:styleId="21">
    <w:name w:val="Body Text 2"/>
    <w:basedOn w:val="a0"/>
    <w:link w:val="22"/>
    <w:rsid w:val="00BC4042"/>
    <w:pPr>
      <w:spacing w:after="120" w:line="480" w:lineRule="auto"/>
    </w:pPr>
  </w:style>
  <w:style w:type="character" w:customStyle="1" w:styleId="22">
    <w:name w:val="Основной текст 2 Знак"/>
    <w:basedOn w:val="a1"/>
    <w:link w:val="21"/>
    <w:locked/>
    <w:rsid w:val="00BC4042"/>
    <w:rPr>
      <w:rFonts w:ascii="Times New Roman" w:hAnsi="Times New Roman" w:cs="Times New Roman"/>
      <w:sz w:val="24"/>
      <w:szCs w:val="24"/>
      <w:lang w:eastAsia="ru-RU"/>
    </w:rPr>
  </w:style>
  <w:style w:type="character" w:customStyle="1" w:styleId="ad">
    <w:name w:val="Гипертекстовая ссылка"/>
    <w:basedOn w:val="a5"/>
    <w:rsid w:val="002F13B0"/>
    <w:rPr>
      <w:rFonts w:cs="Times New Roman"/>
      <w:b/>
      <w:bCs/>
      <w:color w:val="008000"/>
    </w:rPr>
  </w:style>
  <w:style w:type="character" w:customStyle="1" w:styleId="ae">
    <w:name w:val="Активная гипертекстовая ссылка"/>
    <w:basedOn w:val="ad"/>
    <w:uiPriority w:val="99"/>
    <w:rsid w:val="002F13B0"/>
    <w:rPr>
      <w:rFonts w:cs="Times New Roman"/>
      <w:b/>
      <w:bCs/>
      <w:color w:val="008000"/>
      <w:u w:val="single"/>
    </w:rPr>
  </w:style>
  <w:style w:type="paragraph" w:customStyle="1" w:styleId="af">
    <w:name w:val="Внимание: Криминал!!"/>
    <w:basedOn w:val="a0"/>
    <w:next w:val="a0"/>
    <w:uiPriority w:val="99"/>
    <w:rsid w:val="002F13B0"/>
    <w:pPr>
      <w:widowControl w:val="0"/>
      <w:autoSpaceDE w:val="0"/>
      <w:autoSpaceDN w:val="0"/>
      <w:adjustRightInd w:val="0"/>
      <w:jc w:val="both"/>
    </w:pPr>
    <w:rPr>
      <w:rFonts w:ascii="Arial" w:hAnsi="Arial"/>
    </w:rPr>
  </w:style>
  <w:style w:type="paragraph" w:customStyle="1" w:styleId="af0">
    <w:name w:val="Внимание: недобросовестность!"/>
    <w:basedOn w:val="a0"/>
    <w:next w:val="a0"/>
    <w:uiPriority w:val="99"/>
    <w:rsid w:val="002F13B0"/>
    <w:pPr>
      <w:widowControl w:val="0"/>
      <w:autoSpaceDE w:val="0"/>
      <w:autoSpaceDN w:val="0"/>
      <w:adjustRightInd w:val="0"/>
      <w:jc w:val="both"/>
    </w:pPr>
    <w:rPr>
      <w:rFonts w:ascii="Arial" w:hAnsi="Arial"/>
    </w:rPr>
  </w:style>
  <w:style w:type="paragraph" w:customStyle="1" w:styleId="af1">
    <w:name w:val="Основное меню (преемственное)"/>
    <w:basedOn w:val="a0"/>
    <w:next w:val="a0"/>
    <w:uiPriority w:val="99"/>
    <w:rsid w:val="002F13B0"/>
    <w:pPr>
      <w:widowControl w:val="0"/>
      <w:autoSpaceDE w:val="0"/>
      <w:autoSpaceDN w:val="0"/>
      <w:adjustRightInd w:val="0"/>
      <w:jc w:val="both"/>
    </w:pPr>
    <w:rPr>
      <w:rFonts w:ascii="Verdana" w:hAnsi="Verdana" w:cs="Verdana"/>
    </w:rPr>
  </w:style>
  <w:style w:type="paragraph" w:customStyle="1" w:styleId="11">
    <w:name w:val="Заголовок1"/>
    <w:basedOn w:val="af1"/>
    <w:next w:val="a0"/>
    <w:uiPriority w:val="99"/>
    <w:rsid w:val="002F13B0"/>
    <w:rPr>
      <w:rFonts w:ascii="Arial" w:hAnsi="Arial" w:cs="Times New Roman"/>
      <w:b/>
      <w:bCs/>
      <w:color w:val="C0C0C0"/>
    </w:rPr>
  </w:style>
  <w:style w:type="character" w:customStyle="1" w:styleId="af2">
    <w:name w:val="Заголовок своего сообщения"/>
    <w:basedOn w:val="a5"/>
    <w:uiPriority w:val="99"/>
    <w:rsid w:val="002F13B0"/>
    <w:rPr>
      <w:rFonts w:cs="Times New Roman"/>
      <w:b/>
      <w:bCs/>
      <w:color w:val="000080"/>
    </w:rPr>
  </w:style>
  <w:style w:type="paragraph" w:customStyle="1" w:styleId="af3">
    <w:name w:val="Заголовок статьи"/>
    <w:basedOn w:val="a0"/>
    <w:next w:val="a0"/>
    <w:uiPriority w:val="99"/>
    <w:rsid w:val="002F13B0"/>
    <w:pPr>
      <w:widowControl w:val="0"/>
      <w:autoSpaceDE w:val="0"/>
      <w:autoSpaceDN w:val="0"/>
      <w:adjustRightInd w:val="0"/>
      <w:ind w:left="1612" w:hanging="892"/>
      <w:jc w:val="both"/>
    </w:pPr>
    <w:rPr>
      <w:rFonts w:ascii="Arial" w:hAnsi="Arial"/>
    </w:rPr>
  </w:style>
  <w:style w:type="character" w:customStyle="1" w:styleId="af4">
    <w:name w:val="Заголовок чужого сообщения"/>
    <w:basedOn w:val="a5"/>
    <w:uiPriority w:val="99"/>
    <w:rsid w:val="002F13B0"/>
    <w:rPr>
      <w:rFonts w:cs="Times New Roman"/>
      <w:b/>
      <w:bCs/>
      <w:color w:val="FF0000"/>
    </w:rPr>
  </w:style>
  <w:style w:type="paragraph" w:customStyle="1" w:styleId="af5">
    <w:name w:val="Интерактивный заголовок"/>
    <w:basedOn w:val="11"/>
    <w:next w:val="a0"/>
    <w:uiPriority w:val="99"/>
    <w:rsid w:val="002F13B0"/>
    <w:rPr>
      <w:b w:val="0"/>
      <w:bCs w:val="0"/>
      <w:color w:val="auto"/>
      <w:u w:val="single"/>
    </w:rPr>
  </w:style>
  <w:style w:type="paragraph" w:customStyle="1" w:styleId="af6">
    <w:name w:val="Интерфейс"/>
    <w:basedOn w:val="a0"/>
    <w:next w:val="a0"/>
    <w:uiPriority w:val="99"/>
    <w:rsid w:val="002F13B0"/>
    <w:pPr>
      <w:widowControl w:val="0"/>
      <w:autoSpaceDE w:val="0"/>
      <w:autoSpaceDN w:val="0"/>
      <w:adjustRightInd w:val="0"/>
      <w:jc w:val="both"/>
    </w:pPr>
    <w:rPr>
      <w:rFonts w:ascii="Arial" w:hAnsi="Arial" w:cs="Arial"/>
      <w:color w:val="ECE9D8"/>
      <w:sz w:val="22"/>
      <w:szCs w:val="22"/>
    </w:rPr>
  </w:style>
  <w:style w:type="paragraph" w:customStyle="1" w:styleId="af7">
    <w:name w:val="Комментарий"/>
    <w:basedOn w:val="a0"/>
    <w:next w:val="a0"/>
    <w:uiPriority w:val="99"/>
    <w:rsid w:val="002F13B0"/>
    <w:pPr>
      <w:widowControl w:val="0"/>
      <w:autoSpaceDE w:val="0"/>
      <w:autoSpaceDN w:val="0"/>
      <w:adjustRightInd w:val="0"/>
      <w:ind w:left="170"/>
      <w:jc w:val="both"/>
    </w:pPr>
    <w:rPr>
      <w:rFonts w:ascii="Arial" w:hAnsi="Arial"/>
      <w:i/>
      <w:iCs/>
      <w:color w:val="800080"/>
    </w:rPr>
  </w:style>
  <w:style w:type="paragraph" w:customStyle="1" w:styleId="af8">
    <w:name w:val="Информация об изменениях документа"/>
    <w:basedOn w:val="af7"/>
    <w:next w:val="a0"/>
    <w:uiPriority w:val="99"/>
    <w:rsid w:val="002F13B0"/>
  </w:style>
  <w:style w:type="paragraph" w:customStyle="1" w:styleId="af9">
    <w:name w:val="Текст (лев. подпись)"/>
    <w:basedOn w:val="a0"/>
    <w:next w:val="a0"/>
    <w:uiPriority w:val="99"/>
    <w:rsid w:val="002F13B0"/>
    <w:pPr>
      <w:widowControl w:val="0"/>
      <w:autoSpaceDE w:val="0"/>
      <w:autoSpaceDN w:val="0"/>
      <w:adjustRightInd w:val="0"/>
    </w:pPr>
    <w:rPr>
      <w:rFonts w:ascii="Arial" w:hAnsi="Arial"/>
    </w:rPr>
  </w:style>
  <w:style w:type="paragraph" w:customStyle="1" w:styleId="afa">
    <w:name w:val="Колонтитул (левый)"/>
    <w:basedOn w:val="af9"/>
    <w:next w:val="a0"/>
    <w:uiPriority w:val="99"/>
    <w:rsid w:val="002F13B0"/>
  </w:style>
  <w:style w:type="paragraph" w:customStyle="1" w:styleId="afb">
    <w:name w:val="Текст (прав. подпись)"/>
    <w:basedOn w:val="a0"/>
    <w:next w:val="a0"/>
    <w:uiPriority w:val="99"/>
    <w:rsid w:val="002F13B0"/>
    <w:pPr>
      <w:widowControl w:val="0"/>
      <w:autoSpaceDE w:val="0"/>
      <w:autoSpaceDN w:val="0"/>
      <w:adjustRightInd w:val="0"/>
      <w:jc w:val="right"/>
    </w:pPr>
    <w:rPr>
      <w:rFonts w:ascii="Arial" w:hAnsi="Arial"/>
    </w:rPr>
  </w:style>
  <w:style w:type="paragraph" w:customStyle="1" w:styleId="afc">
    <w:name w:val="Колонтитул (правый)"/>
    <w:basedOn w:val="afb"/>
    <w:next w:val="a0"/>
    <w:uiPriority w:val="99"/>
    <w:rsid w:val="002F13B0"/>
    <w:pPr>
      <w:jc w:val="both"/>
    </w:pPr>
    <w:rPr>
      <w:sz w:val="16"/>
      <w:szCs w:val="16"/>
    </w:rPr>
  </w:style>
  <w:style w:type="paragraph" w:customStyle="1" w:styleId="afd">
    <w:name w:val="Комментарий пользователя"/>
    <w:basedOn w:val="af7"/>
    <w:next w:val="a0"/>
    <w:uiPriority w:val="99"/>
    <w:rsid w:val="002F13B0"/>
  </w:style>
  <w:style w:type="paragraph" w:customStyle="1" w:styleId="afe">
    <w:name w:val="Куда обратиться?"/>
    <w:basedOn w:val="a0"/>
    <w:next w:val="a0"/>
    <w:uiPriority w:val="99"/>
    <w:rsid w:val="002F13B0"/>
    <w:pPr>
      <w:widowControl w:val="0"/>
      <w:autoSpaceDE w:val="0"/>
      <w:autoSpaceDN w:val="0"/>
      <w:adjustRightInd w:val="0"/>
      <w:jc w:val="both"/>
    </w:pPr>
    <w:rPr>
      <w:rFonts w:ascii="Arial" w:hAnsi="Arial"/>
    </w:rPr>
  </w:style>
  <w:style w:type="paragraph" w:customStyle="1" w:styleId="aff">
    <w:name w:val="Моноширинный"/>
    <w:basedOn w:val="a0"/>
    <w:next w:val="a0"/>
    <w:uiPriority w:val="99"/>
    <w:rsid w:val="002F13B0"/>
    <w:pPr>
      <w:widowControl w:val="0"/>
      <w:autoSpaceDE w:val="0"/>
      <w:autoSpaceDN w:val="0"/>
      <w:adjustRightInd w:val="0"/>
      <w:jc w:val="both"/>
    </w:pPr>
    <w:rPr>
      <w:rFonts w:ascii="Courier New" w:hAnsi="Courier New" w:cs="Courier New"/>
    </w:rPr>
  </w:style>
  <w:style w:type="character" w:customStyle="1" w:styleId="aff0">
    <w:name w:val="Найденные слова"/>
    <w:basedOn w:val="a5"/>
    <w:uiPriority w:val="99"/>
    <w:rsid w:val="002F13B0"/>
    <w:rPr>
      <w:rFonts w:cs="Times New Roman"/>
      <w:b/>
      <w:bCs/>
      <w:color w:val="000080"/>
    </w:rPr>
  </w:style>
  <w:style w:type="character" w:customStyle="1" w:styleId="aff1">
    <w:name w:val="Не вступил в силу"/>
    <w:basedOn w:val="a5"/>
    <w:uiPriority w:val="99"/>
    <w:rsid w:val="002F13B0"/>
    <w:rPr>
      <w:rFonts w:cs="Times New Roman"/>
      <w:b/>
      <w:bCs/>
      <w:color w:val="008080"/>
    </w:rPr>
  </w:style>
  <w:style w:type="paragraph" w:customStyle="1" w:styleId="aff2">
    <w:name w:val="Необходимые документы"/>
    <w:basedOn w:val="a0"/>
    <w:next w:val="a0"/>
    <w:uiPriority w:val="99"/>
    <w:rsid w:val="002F13B0"/>
    <w:pPr>
      <w:widowControl w:val="0"/>
      <w:autoSpaceDE w:val="0"/>
      <w:autoSpaceDN w:val="0"/>
      <w:adjustRightInd w:val="0"/>
      <w:ind w:left="118"/>
      <w:jc w:val="both"/>
    </w:pPr>
    <w:rPr>
      <w:rFonts w:ascii="Arial" w:hAnsi="Arial"/>
    </w:rPr>
  </w:style>
  <w:style w:type="paragraph" w:customStyle="1" w:styleId="aff3">
    <w:name w:val="Нормальный (таблица)"/>
    <w:basedOn w:val="a0"/>
    <w:next w:val="a0"/>
    <w:rsid w:val="002F13B0"/>
    <w:pPr>
      <w:widowControl w:val="0"/>
      <w:autoSpaceDE w:val="0"/>
      <w:autoSpaceDN w:val="0"/>
      <w:adjustRightInd w:val="0"/>
      <w:jc w:val="both"/>
    </w:pPr>
    <w:rPr>
      <w:rFonts w:ascii="Arial" w:hAnsi="Arial"/>
    </w:rPr>
  </w:style>
  <w:style w:type="paragraph" w:customStyle="1" w:styleId="aff4">
    <w:name w:val="Объект"/>
    <w:basedOn w:val="a0"/>
    <w:next w:val="a0"/>
    <w:uiPriority w:val="99"/>
    <w:rsid w:val="002F13B0"/>
    <w:pPr>
      <w:widowControl w:val="0"/>
      <w:autoSpaceDE w:val="0"/>
      <w:autoSpaceDN w:val="0"/>
      <w:adjustRightInd w:val="0"/>
      <w:jc w:val="both"/>
    </w:pPr>
  </w:style>
  <w:style w:type="paragraph" w:customStyle="1" w:styleId="aff5">
    <w:name w:val="Оглавление"/>
    <w:basedOn w:val="a4"/>
    <w:next w:val="a0"/>
    <w:uiPriority w:val="99"/>
    <w:rsid w:val="002F13B0"/>
    <w:pPr>
      <w:widowControl w:val="0"/>
      <w:ind w:left="140"/>
    </w:pPr>
    <w:rPr>
      <w:rFonts w:ascii="Arial" w:hAnsi="Arial" w:cs="Times New Roman"/>
      <w:sz w:val="24"/>
      <w:szCs w:val="24"/>
    </w:rPr>
  </w:style>
  <w:style w:type="character" w:customStyle="1" w:styleId="aff6">
    <w:name w:val="Опечатки"/>
    <w:uiPriority w:val="99"/>
    <w:rsid w:val="002F13B0"/>
    <w:rPr>
      <w:color w:val="FF0000"/>
    </w:rPr>
  </w:style>
  <w:style w:type="paragraph" w:customStyle="1" w:styleId="aff7">
    <w:name w:val="Переменная часть"/>
    <w:basedOn w:val="af1"/>
    <w:next w:val="a0"/>
    <w:uiPriority w:val="99"/>
    <w:rsid w:val="002F13B0"/>
    <w:rPr>
      <w:rFonts w:ascii="Arial" w:hAnsi="Arial" w:cs="Times New Roman"/>
      <w:sz w:val="20"/>
      <w:szCs w:val="20"/>
    </w:rPr>
  </w:style>
  <w:style w:type="paragraph" w:customStyle="1" w:styleId="aff8">
    <w:name w:val="Постоянная часть"/>
    <w:basedOn w:val="af1"/>
    <w:next w:val="a0"/>
    <w:uiPriority w:val="99"/>
    <w:rsid w:val="002F13B0"/>
    <w:rPr>
      <w:rFonts w:ascii="Arial" w:hAnsi="Arial" w:cs="Times New Roman"/>
      <w:sz w:val="22"/>
      <w:szCs w:val="22"/>
    </w:rPr>
  </w:style>
  <w:style w:type="paragraph" w:customStyle="1" w:styleId="aff9">
    <w:name w:val="Пример."/>
    <w:basedOn w:val="a0"/>
    <w:next w:val="a0"/>
    <w:uiPriority w:val="99"/>
    <w:rsid w:val="002F13B0"/>
    <w:pPr>
      <w:widowControl w:val="0"/>
      <w:autoSpaceDE w:val="0"/>
      <w:autoSpaceDN w:val="0"/>
      <w:adjustRightInd w:val="0"/>
      <w:ind w:left="118" w:firstLine="602"/>
      <w:jc w:val="both"/>
    </w:pPr>
    <w:rPr>
      <w:rFonts w:ascii="Arial" w:hAnsi="Arial"/>
    </w:rPr>
  </w:style>
  <w:style w:type="paragraph" w:customStyle="1" w:styleId="affa">
    <w:name w:val="Примечание."/>
    <w:basedOn w:val="af7"/>
    <w:next w:val="a0"/>
    <w:uiPriority w:val="99"/>
    <w:rsid w:val="002F13B0"/>
  </w:style>
  <w:style w:type="character" w:customStyle="1" w:styleId="affb">
    <w:name w:val="Продолжение ссылки"/>
    <w:basedOn w:val="ad"/>
    <w:uiPriority w:val="99"/>
    <w:rsid w:val="002F13B0"/>
    <w:rPr>
      <w:rFonts w:cs="Times New Roman"/>
      <w:b/>
      <w:bCs/>
      <w:color w:val="008000"/>
    </w:rPr>
  </w:style>
  <w:style w:type="paragraph" w:customStyle="1" w:styleId="affc">
    <w:name w:val="Словарная статья"/>
    <w:basedOn w:val="a0"/>
    <w:next w:val="a0"/>
    <w:uiPriority w:val="99"/>
    <w:rsid w:val="002F13B0"/>
    <w:pPr>
      <w:widowControl w:val="0"/>
      <w:autoSpaceDE w:val="0"/>
      <w:autoSpaceDN w:val="0"/>
      <w:adjustRightInd w:val="0"/>
      <w:ind w:right="118"/>
      <w:jc w:val="both"/>
    </w:pPr>
    <w:rPr>
      <w:rFonts w:ascii="Arial" w:hAnsi="Arial"/>
    </w:rPr>
  </w:style>
  <w:style w:type="character" w:customStyle="1" w:styleId="affd">
    <w:name w:val="Сравнение редакций"/>
    <w:basedOn w:val="a5"/>
    <w:uiPriority w:val="99"/>
    <w:rsid w:val="002F13B0"/>
    <w:rPr>
      <w:rFonts w:cs="Times New Roman"/>
      <w:b/>
      <w:bCs/>
      <w:color w:val="000080"/>
    </w:rPr>
  </w:style>
  <w:style w:type="character" w:customStyle="1" w:styleId="affe">
    <w:name w:val="Сравнение редакций. Добавленный фрагмент"/>
    <w:uiPriority w:val="99"/>
    <w:rsid w:val="002F13B0"/>
    <w:rPr>
      <w:color w:val="0000FF"/>
    </w:rPr>
  </w:style>
  <w:style w:type="character" w:customStyle="1" w:styleId="afff">
    <w:name w:val="Сравнение редакций. Удаленный фрагмент"/>
    <w:uiPriority w:val="99"/>
    <w:rsid w:val="002F13B0"/>
    <w:rPr>
      <w:strike/>
      <w:color w:val="808000"/>
    </w:rPr>
  </w:style>
  <w:style w:type="paragraph" w:customStyle="1" w:styleId="afff0">
    <w:name w:val="Текст (справка)"/>
    <w:basedOn w:val="a0"/>
    <w:next w:val="a0"/>
    <w:uiPriority w:val="99"/>
    <w:rsid w:val="002F13B0"/>
    <w:pPr>
      <w:widowControl w:val="0"/>
      <w:autoSpaceDE w:val="0"/>
      <w:autoSpaceDN w:val="0"/>
      <w:adjustRightInd w:val="0"/>
      <w:ind w:left="170" w:right="170"/>
    </w:pPr>
    <w:rPr>
      <w:rFonts w:ascii="Arial" w:hAnsi="Arial"/>
    </w:rPr>
  </w:style>
  <w:style w:type="paragraph" w:customStyle="1" w:styleId="afff1">
    <w:name w:val="Текст в таблице"/>
    <w:basedOn w:val="aff3"/>
    <w:next w:val="a0"/>
    <w:uiPriority w:val="99"/>
    <w:rsid w:val="002F13B0"/>
    <w:pPr>
      <w:ind w:firstLine="500"/>
    </w:pPr>
  </w:style>
  <w:style w:type="paragraph" w:customStyle="1" w:styleId="afff2">
    <w:name w:val="Технический комментарий"/>
    <w:basedOn w:val="a0"/>
    <w:next w:val="a0"/>
    <w:uiPriority w:val="99"/>
    <w:rsid w:val="002F13B0"/>
    <w:pPr>
      <w:widowControl w:val="0"/>
      <w:autoSpaceDE w:val="0"/>
      <w:autoSpaceDN w:val="0"/>
      <w:adjustRightInd w:val="0"/>
    </w:pPr>
    <w:rPr>
      <w:rFonts w:ascii="Arial" w:hAnsi="Arial"/>
    </w:rPr>
  </w:style>
  <w:style w:type="character" w:customStyle="1" w:styleId="afff3">
    <w:name w:val="Утратил силу"/>
    <w:basedOn w:val="a5"/>
    <w:uiPriority w:val="99"/>
    <w:rsid w:val="002F13B0"/>
    <w:rPr>
      <w:rFonts w:cs="Times New Roman"/>
      <w:b/>
      <w:bCs/>
      <w:strike/>
      <w:color w:val="808000"/>
    </w:rPr>
  </w:style>
  <w:style w:type="paragraph" w:customStyle="1" w:styleId="afff4">
    <w:name w:val="Центрированный (таблица)"/>
    <w:basedOn w:val="aff3"/>
    <w:next w:val="a0"/>
    <w:uiPriority w:val="99"/>
    <w:rsid w:val="002F13B0"/>
    <w:pPr>
      <w:jc w:val="center"/>
    </w:pPr>
  </w:style>
  <w:style w:type="paragraph" w:styleId="afff5">
    <w:name w:val="header"/>
    <w:aliases w:val="ВерхКолонтитул"/>
    <w:basedOn w:val="a0"/>
    <w:link w:val="afff6"/>
    <w:rsid w:val="002F13B0"/>
    <w:pPr>
      <w:widowControl w:val="0"/>
      <w:tabs>
        <w:tab w:val="center" w:pos="4677"/>
        <w:tab w:val="right" w:pos="9355"/>
      </w:tabs>
      <w:autoSpaceDE w:val="0"/>
      <w:autoSpaceDN w:val="0"/>
      <w:adjustRightInd w:val="0"/>
    </w:pPr>
    <w:rPr>
      <w:rFonts w:ascii="Arial" w:hAnsi="Arial"/>
    </w:rPr>
  </w:style>
  <w:style w:type="character" w:customStyle="1" w:styleId="afff6">
    <w:name w:val="Верхний колонтитул Знак"/>
    <w:aliases w:val="ВерхКолонтитул Знак"/>
    <w:basedOn w:val="a1"/>
    <w:link w:val="afff5"/>
    <w:locked/>
    <w:rsid w:val="002F13B0"/>
    <w:rPr>
      <w:rFonts w:ascii="Arial" w:hAnsi="Arial" w:cs="Times New Roman"/>
      <w:sz w:val="24"/>
      <w:szCs w:val="24"/>
      <w:lang w:eastAsia="ru-RU"/>
    </w:rPr>
  </w:style>
  <w:style w:type="character" w:styleId="afff7">
    <w:name w:val="page number"/>
    <w:basedOn w:val="a1"/>
    <w:rsid w:val="002F13B0"/>
    <w:rPr>
      <w:rFonts w:cs="Times New Roman"/>
    </w:rPr>
  </w:style>
  <w:style w:type="table" w:styleId="afff8">
    <w:name w:val="Table Grid"/>
    <w:basedOn w:val="a2"/>
    <w:rsid w:val="002F13B0"/>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F13B0"/>
    <w:pPr>
      <w:widowControl w:val="0"/>
      <w:autoSpaceDE w:val="0"/>
      <w:autoSpaceDN w:val="0"/>
      <w:adjustRightInd w:val="0"/>
    </w:pPr>
    <w:rPr>
      <w:rFonts w:ascii="Courier New" w:eastAsia="Times New Roman" w:hAnsi="Courier New" w:cs="Courier New"/>
      <w:sz w:val="20"/>
      <w:szCs w:val="20"/>
    </w:rPr>
  </w:style>
  <w:style w:type="character" w:styleId="afff9">
    <w:name w:val="Hyperlink"/>
    <w:basedOn w:val="a1"/>
    <w:rsid w:val="002F13B0"/>
    <w:rPr>
      <w:rFonts w:cs="Times New Roman"/>
      <w:color w:val="0000FF"/>
      <w:u w:val="single"/>
    </w:rPr>
  </w:style>
  <w:style w:type="paragraph" w:customStyle="1" w:styleId="ConsPlusTitle">
    <w:name w:val="ConsPlusTitle"/>
    <w:uiPriority w:val="99"/>
    <w:rsid w:val="002F13B0"/>
    <w:pPr>
      <w:autoSpaceDE w:val="0"/>
      <w:autoSpaceDN w:val="0"/>
      <w:adjustRightInd w:val="0"/>
    </w:pPr>
    <w:rPr>
      <w:rFonts w:ascii="Arial" w:eastAsia="Times New Roman" w:hAnsi="Arial" w:cs="Arial"/>
      <w:b/>
      <w:bCs/>
      <w:sz w:val="20"/>
      <w:szCs w:val="20"/>
    </w:rPr>
  </w:style>
  <w:style w:type="paragraph" w:styleId="HTML">
    <w:name w:val="HTML Preformatted"/>
    <w:basedOn w:val="a0"/>
    <w:link w:val="HTML0"/>
    <w:rsid w:val="002F1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2F13B0"/>
    <w:rPr>
      <w:rFonts w:ascii="Courier New" w:hAnsi="Courier New" w:cs="Courier New"/>
      <w:sz w:val="20"/>
      <w:szCs w:val="20"/>
      <w:lang w:eastAsia="ru-RU"/>
    </w:rPr>
  </w:style>
  <w:style w:type="paragraph" w:customStyle="1" w:styleId="Style9">
    <w:name w:val="Style9"/>
    <w:basedOn w:val="a0"/>
    <w:uiPriority w:val="99"/>
    <w:rsid w:val="002F13B0"/>
    <w:pPr>
      <w:widowControl w:val="0"/>
      <w:autoSpaceDE w:val="0"/>
      <w:autoSpaceDN w:val="0"/>
      <w:adjustRightInd w:val="0"/>
      <w:spacing w:line="319" w:lineRule="exact"/>
      <w:jc w:val="center"/>
    </w:pPr>
  </w:style>
  <w:style w:type="character" w:customStyle="1" w:styleId="FontStyle17">
    <w:name w:val="Font Style17"/>
    <w:basedOn w:val="a1"/>
    <w:uiPriority w:val="99"/>
    <w:rsid w:val="002F13B0"/>
    <w:rPr>
      <w:rFonts w:ascii="Times New Roman" w:hAnsi="Times New Roman" w:cs="Times New Roman"/>
      <w:b/>
      <w:bCs/>
      <w:sz w:val="24"/>
      <w:szCs w:val="24"/>
    </w:rPr>
  </w:style>
  <w:style w:type="paragraph" w:customStyle="1" w:styleId="ConsPlusNormal">
    <w:name w:val="ConsPlusNormal"/>
    <w:rsid w:val="002F13B0"/>
    <w:pPr>
      <w:widowControl w:val="0"/>
      <w:autoSpaceDE w:val="0"/>
      <w:autoSpaceDN w:val="0"/>
      <w:adjustRightInd w:val="0"/>
      <w:ind w:firstLine="720"/>
    </w:pPr>
    <w:rPr>
      <w:rFonts w:ascii="Arial" w:eastAsia="Times New Roman" w:hAnsi="Arial" w:cs="Arial"/>
      <w:sz w:val="20"/>
      <w:szCs w:val="20"/>
    </w:rPr>
  </w:style>
  <w:style w:type="paragraph" w:styleId="23">
    <w:name w:val="Body Text Indent 2"/>
    <w:aliases w:val="Знак1,Знак1 Знак Знак, Знак1 Знак Знак, Знак1 Знак, Знак1"/>
    <w:basedOn w:val="a0"/>
    <w:link w:val="24"/>
    <w:rsid w:val="002F13B0"/>
    <w:pPr>
      <w:widowControl w:val="0"/>
      <w:autoSpaceDE w:val="0"/>
      <w:autoSpaceDN w:val="0"/>
      <w:adjustRightInd w:val="0"/>
      <w:spacing w:after="120" w:line="480" w:lineRule="auto"/>
      <w:ind w:left="283"/>
    </w:pPr>
    <w:rPr>
      <w:rFonts w:ascii="Arial" w:hAnsi="Arial"/>
    </w:rPr>
  </w:style>
  <w:style w:type="character" w:customStyle="1" w:styleId="24">
    <w:name w:val="Основной текст с отступом 2 Знак"/>
    <w:aliases w:val="Знак1 Знак,Знак1 Знак Знак Знак, Знак1 Знак Знак Знак1, Знак1 Знак Знак2, Знак1 Знак2"/>
    <w:basedOn w:val="a1"/>
    <w:link w:val="23"/>
    <w:locked/>
    <w:rsid w:val="002F13B0"/>
    <w:rPr>
      <w:rFonts w:ascii="Arial" w:hAnsi="Arial" w:cs="Times New Roman"/>
      <w:sz w:val="24"/>
      <w:szCs w:val="24"/>
      <w:lang w:eastAsia="ru-RU"/>
    </w:rPr>
  </w:style>
  <w:style w:type="paragraph" w:customStyle="1" w:styleId="afffa">
    <w:name w:val="Знак Знак Знак Знак"/>
    <w:basedOn w:val="a0"/>
    <w:rsid w:val="002F13B0"/>
    <w:pPr>
      <w:spacing w:before="100" w:beforeAutospacing="1" w:after="100" w:afterAutospacing="1"/>
    </w:pPr>
    <w:rPr>
      <w:rFonts w:ascii="Tahoma" w:hAnsi="Tahoma" w:cs="Tahoma"/>
      <w:sz w:val="20"/>
      <w:szCs w:val="20"/>
      <w:lang w:val="en-US" w:eastAsia="en-US"/>
    </w:rPr>
  </w:style>
  <w:style w:type="paragraph" w:customStyle="1" w:styleId="std">
    <w:name w:val="std"/>
    <w:basedOn w:val="a0"/>
    <w:rsid w:val="002F13B0"/>
  </w:style>
  <w:style w:type="paragraph" w:styleId="afffb">
    <w:name w:val="footer"/>
    <w:basedOn w:val="a0"/>
    <w:link w:val="afffc"/>
    <w:rsid w:val="002F13B0"/>
    <w:pPr>
      <w:widowControl w:val="0"/>
      <w:tabs>
        <w:tab w:val="center" w:pos="4677"/>
        <w:tab w:val="right" w:pos="9355"/>
      </w:tabs>
      <w:autoSpaceDE w:val="0"/>
      <w:autoSpaceDN w:val="0"/>
      <w:adjustRightInd w:val="0"/>
    </w:pPr>
    <w:rPr>
      <w:rFonts w:ascii="Arial" w:hAnsi="Arial"/>
    </w:rPr>
  </w:style>
  <w:style w:type="character" w:customStyle="1" w:styleId="afffc">
    <w:name w:val="Нижний колонтитул Знак"/>
    <w:basedOn w:val="a1"/>
    <w:link w:val="afffb"/>
    <w:locked/>
    <w:rsid w:val="002F13B0"/>
    <w:rPr>
      <w:rFonts w:ascii="Arial" w:hAnsi="Arial" w:cs="Times New Roman"/>
      <w:sz w:val="24"/>
      <w:szCs w:val="24"/>
      <w:lang w:eastAsia="ru-RU"/>
    </w:rPr>
  </w:style>
  <w:style w:type="paragraph" w:styleId="31">
    <w:name w:val="Body Text Indent 3"/>
    <w:basedOn w:val="a0"/>
    <w:link w:val="32"/>
    <w:rsid w:val="002F13B0"/>
    <w:pPr>
      <w:autoSpaceDE w:val="0"/>
      <w:autoSpaceDN w:val="0"/>
      <w:adjustRightInd w:val="0"/>
      <w:spacing w:line="245" w:lineRule="auto"/>
      <w:ind w:firstLine="709"/>
      <w:jc w:val="both"/>
    </w:pPr>
    <w:rPr>
      <w:sz w:val="26"/>
      <w:szCs w:val="26"/>
    </w:rPr>
  </w:style>
  <w:style w:type="character" w:customStyle="1" w:styleId="32">
    <w:name w:val="Основной текст с отступом 3 Знак"/>
    <w:basedOn w:val="a1"/>
    <w:link w:val="31"/>
    <w:locked/>
    <w:rsid w:val="002F13B0"/>
    <w:rPr>
      <w:rFonts w:ascii="Times New Roman" w:hAnsi="Times New Roman" w:cs="Times New Roman"/>
      <w:sz w:val="26"/>
      <w:szCs w:val="26"/>
      <w:lang w:eastAsia="ru-RU"/>
    </w:rPr>
  </w:style>
  <w:style w:type="character" w:customStyle="1" w:styleId="25">
    <w:name w:val="Знак Знак2"/>
    <w:basedOn w:val="a1"/>
    <w:locked/>
    <w:rsid w:val="002F13B0"/>
    <w:rPr>
      <w:rFonts w:cs="Times New Roman"/>
      <w:sz w:val="26"/>
      <w:lang w:val="ru-RU" w:eastAsia="ru-RU" w:bidi="ar-SA"/>
    </w:rPr>
  </w:style>
  <w:style w:type="character" w:customStyle="1" w:styleId="12">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Body Text Indent Знак,Iniiaiie oaeno 1 Знак Знак"/>
    <w:rsid w:val="002F13B0"/>
    <w:rPr>
      <w:rFonts w:ascii="Arial" w:hAnsi="Arial"/>
      <w:sz w:val="24"/>
      <w:lang w:val="ru-RU" w:eastAsia="ru-RU"/>
    </w:rPr>
  </w:style>
  <w:style w:type="paragraph" w:styleId="afffd">
    <w:name w:val="Balloon Text"/>
    <w:basedOn w:val="a0"/>
    <w:link w:val="afffe"/>
    <w:rsid w:val="002F13B0"/>
    <w:pPr>
      <w:widowControl w:val="0"/>
      <w:autoSpaceDE w:val="0"/>
      <w:autoSpaceDN w:val="0"/>
      <w:adjustRightInd w:val="0"/>
    </w:pPr>
    <w:rPr>
      <w:rFonts w:ascii="Tahoma" w:hAnsi="Tahoma" w:cs="Tahoma"/>
      <w:sz w:val="16"/>
      <w:szCs w:val="16"/>
    </w:rPr>
  </w:style>
  <w:style w:type="character" w:customStyle="1" w:styleId="afffe">
    <w:name w:val="Текст выноски Знак"/>
    <w:basedOn w:val="a1"/>
    <w:link w:val="afffd"/>
    <w:locked/>
    <w:rsid w:val="002F13B0"/>
    <w:rPr>
      <w:rFonts w:ascii="Tahoma" w:hAnsi="Tahoma" w:cs="Tahoma"/>
      <w:sz w:val="16"/>
      <w:szCs w:val="16"/>
      <w:lang w:eastAsia="ru-RU"/>
    </w:rPr>
  </w:style>
  <w:style w:type="paragraph" w:customStyle="1" w:styleId="cont">
    <w:name w:val="cont"/>
    <w:basedOn w:val="a0"/>
    <w:uiPriority w:val="99"/>
    <w:rsid w:val="002F13B0"/>
    <w:pPr>
      <w:spacing w:before="100" w:beforeAutospacing="1" w:after="100" w:afterAutospacing="1"/>
    </w:pPr>
  </w:style>
  <w:style w:type="character" w:styleId="affff">
    <w:name w:val="FollowedHyperlink"/>
    <w:basedOn w:val="a1"/>
    <w:rsid w:val="002F13B0"/>
    <w:rPr>
      <w:rFonts w:cs="Times New Roman"/>
      <w:color w:val="800080"/>
      <w:u w:val="single"/>
    </w:rPr>
  </w:style>
  <w:style w:type="character" w:customStyle="1" w:styleId="13">
    <w:name w:val="Знак Знак1"/>
    <w:rsid w:val="002F13B0"/>
    <w:rPr>
      <w:sz w:val="16"/>
      <w:lang w:val="ru-RU" w:eastAsia="ru-RU"/>
    </w:rPr>
  </w:style>
  <w:style w:type="paragraph" w:customStyle="1" w:styleId="14">
    <w:name w:val="Обычный1"/>
    <w:rsid w:val="002F13B0"/>
    <w:rPr>
      <w:rFonts w:ascii="Times New Roman" w:eastAsia="Times New Roman" w:hAnsi="Times New Roman"/>
      <w:sz w:val="20"/>
      <w:szCs w:val="20"/>
    </w:rPr>
  </w:style>
  <w:style w:type="paragraph" w:customStyle="1" w:styleId="FR1">
    <w:name w:val="FR1"/>
    <w:uiPriority w:val="99"/>
    <w:rsid w:val="002F13B0"/>
    <w:pPr>
      <w:widowControl w:val="0"/>
      <w:spacing w:line="300" w:lineRule="auto"/>
      <w:ind w:left="160" w:right="200"/>
      <w:jc w:val="center"/>
    </w:pPr>
    <w:rPr>
      <w:rFonts w:ascii="Times New Roman" w:eastAsia="Times New Roman" w:hAnsi="Times New Roman"/>
      <w:b/>
      <w:sz w:val="24"/>
      <w:szCs w:val="20"/>
    </w:rPr>
  </w:style>
  <w:style w:type="paragraph" w:customStyle="1" w:styleId="BodyText24">
    <w:name w:val="Body Text 24"/>
    <w:basedOn w:val="a0"/>
    <w:uiPriority w:val="99"/>
    <w:rsid w:val="002F13B0"/>
    <w:pPr>
      <w:overflowPunct w:val="0"/>
      <w:autoSpaceDE w:val="0"/>
      <w:autoSpaceDN w:val="0"/>
      <w:adjustRightInd w:val="0"/>
      <w:spacing w:line="360" w:lineRule="auto"/>
      <w:jc w:val="both"/>
      <w:textAlignment w:val="baseline"/>
    </w:pPr>
    <w:rPr>
      <w:rFonts w:ascii="Arial" w:hAnsi="Arial"/>
      <w:szCs w:val="20"/>
    </w:rPr>
  </w:style>
  <w:style w:type="paragraph" w:customStyle="1" w:styleId="affff0">
    <w:name w:val="мой"/>
    <w:basedOn w:val="a0"/>
    <w:autoRedefine/>
    <w:uiPriority w:val="99"/>
    <w:rsid w:val="002F13B0"/>
    <w:pPr>
      <w:ind w:firstLine="540"/>
      <w:jc w:val="both"/>
    </w:pPr>
    <w:rPr>
      <w:rFonts w:eastAsia="MS Mincho"/>
    </w:rPr>
  </w:style>
  <w:style w:type="character" w:customStyle="1" w:styleId="affff1">
    <w:name w:val="мой Знак"/>
    <w:basedOn w:val="a1"/>
    <w:uiPriority w:val="99"/>
    <w:rsid w:val="002F13B0"/>
    <w:rPr>
      <w:rFonts w:eastAsia="MS Mincho" w:cs="Times New Roman"/>
      <w:sz w:val="24"/>
      <w:szCs w:val="24"/>
      <w:lang w:val="ru-RU" w:eastAsia="ru-RU" w:bidi="ar-SA"/>
    </w:rPr>
  </w:style>
  <w:style w:type="paragraph" w:customStyle="1" w:styleId="ee">
    <w:name w:val="Оснeeвной"/>
    <w:basedOn w:val="a0"/>
    <w:uiPriority w:val="99"/>
    <w:rsid w:val="002F13B0"/>
    <w:pPr>
      <w:widowControl w:val="0"/>
      <w:overflowPunct w:val="0"/>
      <w:autoSpaceDE w:val="0"/>
      <w:autoSpaceDN w:val="0"/>
      <w:adjustRightInd w:val="0"/>
      <w:ind w:firstLine="851"/>
      <w:jc w:val="both"/>
      <w:textAlignment w:val="baseline"/>
    </w:pPr>
    <w:rPr>
      <w:b/>
      <w:sz w:val="28"/>
      <w:szCs w:val="20"/>
    </w:rPr>
  </w:style>
  <w:style w:type="character" w:customStyle="1" w:styleId="affff2">
    <w:name w:val="Знак Знак"/>
    <w:basedOn w:val="a1"/>
    <w:locked/>
    <w:rsid w:val="002F13B0"/>
    <w:rPr>
      <w:rFonts w:cs="Times New Roman"/>
      <w:sz w:val="24"/>
      <w:szCs w:val="24"/>
      <w:lang w:val="ru-RU" w:eastAsia="ru-RU" w:bidi="ar-SA"/>
    </w:rPr>
  </w:style>
  <w:style w:type="paragraph" w:styleId="affff3">
    <w:name w:val="Normal (Web)"/>
    <w:basedOn w:val="a0"/>
    <w:rsid w:val="002F13B0"/>
    <w:pPr>
      <w:spacing w:before="100" w:beforeAutospacing="1" w:after="100" w:afterAutospacing="1"/>
    </w:pPr>
  </w:style>
  <w:style w:type="paragraph" w:customStyle="1" w:styleId="FR4">
    <w:name w:val="FR4"/>
    <w:uiPriority w:val="99"/>
    <w:rsid w:val="002F13B0"/>
    <w:pPr>
      <w:widowControl w:val="0"/>
      <w:autoSpaceDE w:val="0"/>
      <w:autoSpaceDN w:val="0"/>
      <w:adjustRightInd w:val="0"/>
      <w:spacing w:before="100" w:after="420"/>
      <w:ind w:left="200"/>
      <w:jc w:val="center"/>
    </w:pPr>
    <w:rPr>
      <w:rFonts w:ascii="Times New Roman" w:eastAsia="Times New Roman" w:hAnsi="Times New Roman"/>
      <w:sz w:val="18"/>
      <w:szCs w:val="18"/>
    </w:rPr>
  </w:style>
  <w:style w:type="paragraph" w:customStyle="1" w:styleId="210">
    <w:name w:val="Основной текст 21"/>
    <w:aliases w:val="Îñíîâíîé òåêñò 1,Iniiaiie oaeno 1"/>
    <w:basedOn w:val="a0"/>
    <w:uiPriority w:val="99"/>
    <w:rsid w:val="002F13B0"/>
    <w:pPr>
      <w:overflowPunct w:val="0"/>
      <w:autoSpaceDE w:val="0"/>
      <w:autoSpaceDN w:val="0"/>
      <w:adjustRightInd w:val="0"/>
      <w:spacing w:line="320" w:lineRule="exact"/>
      <w:ind w:firstLine="720"/>
      <w:jc w:val="both"/>
      <w:textAlignment w:val="baseline"/>
    </w:pPr>
    <w:rPr>
      <w:sz w:val="28"/>
      <w:szCs w:val="20"/>
    </w:rPr>
  </w:style>
  <w:style w:type="paragraph" w:styleId="affff4">
    <w:name w:val="Plain Text"/>
    <w:basedOn w:val="a0"/>
    <w:link w:val="affff5"/>
    <w:rsid w:val="002F13B0"/>
    <w:pPr>
      <w:autoSpaceDE w:val="0"/>
      <w:autoSpaceDN w:val="0"/>
    </w:pPr>
    <w:rPr>
      <w:rFonts w:ascii="Courier New" w:hAnsi="Courier New" w:cs="Courier New"/>
      <w:sz w:val="20"/>
      <w:szCs w:val="20"/>
    </w:rPr>
  </w:style>
  <w:style w:type="character" w:customStyle="1" w:styleId="affff5">
    <w:name w:val="Текст Знак"/>
    <w:basedOn w:val="a1"/>
    <w:link w:val="affff4"/>
    <w:locked/>
    <w:rsid w:val="002F13B0"/>
    <w:rPr>
      <w:rFonts w:ascii="Courier New" w:hAnsi="Courier New" w:cs="Courier New"/>
      <w:sz w:val="20"/>
      <w:szCs w:val="20"/>
      <w:lang w:eastAsia="ru-RU"/>
    </w:rPr>
  </w:style>
  <w:style w:type="paragraph" w:customStyle="1" w:styleId="211">
    <w:name w:val="Основной текст с отступом 21"/>
    <w:basedOn w:val="a0"/>
    <w:uiPriority w:val="99"/>
    <w:rsid w:val="002F13B0"/>
    <w:pPr>
      <w:ind w:firstLine="720"/>
      <w:jc w:val="both"/>
    </w:pPr>
    <w:rPr>
      <w:szCs w:val="20"/>
    </w:rPr>
  </w:style>
  <w:style w:type="paragraph" w:customStyle="1" w:styleId="15">
    <w:name w:val="Текст1"/>
    <w:basedOn w:val="a0"/>
    <w:rsid w:val="002F13B0"/>
    <w:rPr>
      <w:rFonts w:ascii="Courier New" w:hAnsi="Courier New"/>
      <w:sz w:val="20"/>
      <w:szCs w:val="20"/>
    </w:rPr>
  </w:style>
  <w:style w:type="paragraph" w:styleId="affff6">
    <w:name w:val="Title"/>
    <w:basedOn w:val="a0"/>
    <w:link w:val="affff7"/>
    <w:qFormat/>
    <w:rsid w:val="002F13B0"/>
    <w:pPr>
      <w:jc w:val="center"/>
    </w:pPr>
    <w:rPr>
      <w:szCs w:val="20"/>
    </w:rPr>
  </w:style>
  <w:style w:type="character" w:customStyle="1" w:styleId="affff7">
    <w:name w:val="Название Знак"/>
    <w:basedOn w:val="a1"/>
    <w:link w:val="affff6"/>
    <w:locked/>
    <w:rsid w:val="002F13B0"/>
    <w:rPr>
      <w:rFonts w:ascii="Times New Roman" w:hAnsi="Times New Roman" w:cs="Times New Roman"/>
      <w:sz w:val="20"/>
      <w:szCs w:val="20"/>
      <w:lang w:eastAsia="ru-RU"/>
    </w:rPr>
  </w:style>
  <w:style w:type="paragraph" w:styleId="affff8">
    <w:name w:val="Subtitle"/>
    <w:basedOn w:val="a0"/>
    <w:link w:val="affff9"/>
    <w:qFormat/>
    <w:rsid w:val="002F13B0"/>
    <w:pPr>
      <w:jc w:val="center"/>
    </w:pPr>
    <w:rPr>
      <w:b/>
      <w:sz w:val="22"/>
      <w:szCs w:val="20"/>
    </w:rPr>
  </w:style>
  <w:style w:type="character" w:customStyle="1" w:styleId="affff9">
    <w:name w:val="Подзаголовок Знак"/>
    <w:basedOn w:val="a1"/>
    <w:link w:val="affff8"/>
    <w:locked/>
    <w:rsid w:val="002F13B0"/>
    <w:rPr>
      <w:rFonts w:ascii="Times New Roman" w:hAnsi="Times New Roman" w:cs="Times New Roman"/>
      <w:b/>
      <w:sz w:val="20"/>
      <w:szCs w:val="20"/>
      <w:lang w:eastAsia="ru-RU"/>
    </w:rPr>
  </w:style>
  <w:style w:type="paragraph" w:customStyle="1" w:styleId="affffa">
    <w:name w:val="Таблица Боковик"/>
    <w:basedOn w:val="affffb"/>
    <w:uiPriority w:val="99"/>
    <w:rsid w:val="002F13B0"/>
    <w:pPr>
      <w:ind w:left="142" w:hanging="142"/>
      <w:jc w:val="left"/>
    </w:pPr>
  </w:style>
  <w:style w:type="paragraph" w:customStyle="1" w:styleId="affffb">
    <w:name w:val="Таблица Значения"/>
    <w:basedOn w:val="a0"/>
    <w:uiPriority w:val="99"/>
    <w:rsid w:val="002F13B0"/>
    <w:pPr>
      <w:spacing w:before="60" w:line="192" w:lineRule="auto"/>
      <w:jc w:val="right"/>
    </w:pPr>
    <w:rPr>
      <w:sz w:val="22"/>
      <w:szCs w:val="20"/>
    </w:rPr>
  </w:style>
  <w:style w:type="paragraph" w:customStyle="1" w:styleId="affffc">
    <w:name w:val="текст сноски"/>
    <w:basedOn w:val="a0"/>
    <w:uiPriority w:val="99"/>
    <w:rsid w:val="002F13B0"/>
    <w:pPr>
      <w:ind w:firstLine="709"/>
      <w:jc w:val="both"/>
    </w:pPr>
    <w:rPr>
      <w:sz w:val="22"/>
      <w:szCs w:val="20"/>
    </w:rPr>
  </w:style>
  <w:style w:type="paragraph" w:customStyle="1" w:styleId="affffd">
    <w:name w:val="Таблица"/>
    <w:basedOn w:val="affffe"/>
    <w:qFormat/>
    <w:rsid w:val="002F13B0"/>
    <w:pPr>
      <w:spacing w:before="0" w:after="0" w:line="220" w:lineRule="exact"/>
    </w:pPr>
    <w:rPr>
      <w:i w:val="0"/>
    </w:rPr>
  </w:style>
  <w:style w:type="paragraph" w:styleId="affffe">
    <w:name w:val="Message Header"/>
    <w:basedOn w:val="a0"/>
    <w:link w:val="afffff"/>
    <w:uiPriority w:val="99"/>
    <w:rsid w:val="002F13B0"/>
    <w:pPr>
      <w:spacing w:before="60" w:after="60" w:line="200" w:lineRule="exact"/>
    </w:pPr>
    <w:rPr>
      <w:rFonts w:ascii="Arial" w:hAnsi="Arial"/>
      <w:i/>
      <w:sz w:val="20"/>
      <w:szCs w:val="20"/>
    </w:rPr>
  </w:style>
  <w:style w:type="character" w:customStyle="1" w:styleId="afffff">
    <w:name w:val="Шапка Знак"/>
    <w:basedOn w:val="a1"/>
    <w:link w:val="affffe"/>
    <w:uiPriority w:val="99"/>
    <w:locked/>
    <w:rsid w:val="002F13B0"/>
    <w:rPr>
      <w:rFonts w:ascii="Arial" w:hAnsi="Arial" w:cs="Times New Roman"/>
      <w:i/>
      <w:sz w:val="20"/>
      <w:szCs w:val="20"/>
      <w:lang w:eastAsia="ru-RU"/>
    </w:rPr>
  </w:style>
  <w:style w:type="paragraph" w:customStyle="1" w:styleId="26">
    <w:name w:val="Таблотст2"/>
    <w:basedOn w:val="affffd"/>
    <w:uiPriority w:val="99"/>
    <w:rsid w:val="002F13B0"/>
    <w:pPr>
      <w:ind w:left="170"/>
    </w:pPr>
  </w:style>
  <w:style w:type="paragraph" w:customStyle="1" w:styleId="N2">
    <w:name w:val="ТаблотсN2"/>
    <w:basedOn w:val="affffd"/>
    <w:uiPriority w:val="99"/>
    <w:rsid w:val="002F13B0"/>
    <w:pPr>
      <w:widowControl w:val="0"/>
      <w:spacing w:line="-220" w:lineRule="auto"/>
      <w:ind w:left="85"/>
    </w:pPr>
  </w:style>
  <w:style w:type="paragraph" w:customStyle="1" w:styleId="Iniiaiieoaeno2">
    <w:name w:val="Iniiaiie oaeno 2"/>
    <w:basedOn w:val="a0"/>
    <w:uiPriority w:val="99"/>
    <w:rsid w:val="002F13B0"/>
    <w:pPr>
      <w:autoSpaceDE w:val="0"/>
      <w:autoSpaceDN w:val="0"/>
      <w:ind w:left="6946" w:hanging="6946"/>
    </w:pPr>
    <w:rPr>
      <w:rFonts w:ascii="Courier New" w:hAnsi="Courier New" w:cs="Courier New"/>
    </w:rPr>
  </w:style>
  <w:style w:type="paragraph" w:customStyle="1" w:styleId="Iauiue">
    <w:name w:val="Iau?iue"/>
    <w:uiPriority w:val="99"/>
    <w:rsid w:val="002F13B0"/>
    <w:rPr>
      <w:rFonts w:ascii="Times New Roman" w:eastAsia="Times New Roman" w:hAnsi="Times New Roman"/>
      <w:sz w:val="20"/>
      <w:szCs w:val="20"/>
    </w:rPr>
  </w:style>
  <w:style w:type="paragraph" w:customStyle="1" w:styleId="afffff0">
    <w:name w:val="......."/>
    <w:basedOn w:val="a0"/>
    <w:next w:val="a0"/>
    <w:uiPriority w:val="99"/>
    <w:rsid w:val="002F13B0"/>
    <w:pPr>
      <w:autoSpaceDE w:val="0"/>
      <w:autoSpaceDN w:val="0"/>
      <w:adjustRightInd w:val="0"/>
    </w:pPr>
  </w:style>
  <w:style w:type="paragraph" w:customStyle="1" w:styleId="BodyTextIndent23">
    <w:name w:val="Body Text Indent 23"/>
    <w:basedOn w:val="a0"/>
    <w:uiPriority w:val="99"/>
    <w:rsid w:val="002F13B0"/>
    <w:pPr>
      <w:spacing w:line="360" w:lineRule="auto"/>
      <w:ind w:firstLine="720"/>
      <w:jc w:val="both"/>
    </w:pPr>
    <w:rPr>
      <w:rFonts w:ascii="Arial" w:hAnsi="Arial"/>
      <w:sz w:val="20"/>
      <w:szCs w:val="20"/>
    </w:rPr>
  </w:style>
  <w:style w:type="paragraph" w:styleId="33">
    <w:name w:val="Body Text 3"/>
    <w:basedOn w:val="a0"/>
    <w:link w:val="34"/>
    <w:rsid w:val="002F13B0"/>
    <w:pPr>
      <w:spacing w:after="120"/>
    </w:pPr>
    <w:rPr>
      <w:sz w:val="16"/>
      <w:szCs w:val="16"/>
    </w:rPr>
  </w:style>
  <w:style w:type="character" w:customStyle="1" w:styleId="34">
    <w:name w:val="Основной текст 3 Знак"/>
    <w:basedOn w:val="a1"/>
    <w:link w:val="33"/>
    <w:locked/>
    <w:rsid w:val="002F13B0"/>
    <w:rPr>
      <w:rFonts w:ascii="Times New Roman" w:hAnsi="Times New Roman" w:cs="Times New Roman"/>
      <w:sz w:val="16"/>
      <w:szCs w:val="16"/>
      <w:lang w:eastAsia="ru-RU"/>
    </w:rPr>
  </w:style>
  <w:style w:type="paragraph" w:customStyle="1" w:styleId="afffff1">
    <w:name w:val="Обычный текст с отступом"/>
    <w:basedOn w:val="a0"/>
    <w:uiPriority w:val="99"/>
    <w:rsid w:val="002F13B0"/>
    <w:pPr>
      <w:autoSpaceDE w:val="0"/>
      <w:autoSpaceDN w:val="0"/>
      <w:ind w:left="720"/>
    </w:pPr>
  </w:style>
  <w:style w:type="paragraph" w:customStyle="1" w:styleId="afffff2">
    <w:name w:val="Таблица Шапка"/>
    <w:basedOn w:val="affffb"/>
    <w:uiPriority w:val="99"/>
    <w:rsid w:val="002F13B0"/>
    <w:pPr>
      <w:spacing w:before="80" w:after="80"/>
      <w:jc w:val="center"/>
    </w:pPr>
    <w:rPr>
      <w:i/>
    </w:rPr>
  </w:style>
  <w:style w:type="paragraph" w:customStyle="1" w:styleId="14121111">
    <w:name w:val="Ñòèëü14121111"/>
    <w:basedOn w:val="a8"/>
    <w:uiPriority w:val="99"/>
    <w:rsid w:val="002F13B0"/>
    <w:pPr>
      <w:widowControl w:val="0"/>
      <w:jc w:val="center"/>
    </w:pPr>
    <w:rPr>
      <w:rFonts w:ascii="Arial" w:hAnsi="Arial"/>
      <w:b/>
      <w:sz w:val="28"/>
      <w:szCs w:val="20"/>
    </w:rPr>
  </w:style>
  <w:style w:type="paragraph" w:customStyle="1" w:styleId="afffff3">
    <w:name w:val="Заголовок таблицы"/>
    <w:basedOn w:val="a0"/>
    <w:uiPriority w:val="99"/>
    <w:rsid w:val="002F13B0"/>
    <w:pPr>
      <w:jc w:val="center"/>
    </w:pPr>
    <w:rPr>
      <w:b/>
      <w:caps/>
      <w:sz w:val="18"/>
      <w:szCs w:val="20"/>
      <w:lang w:val="en-US"/>
    </w:rPr>
  </w:style>
  <w:style w:type="paragraph" w:customStyle="1" w:styleId="iauiue0">
    <w:name w:val="iauiue"/>
    <w:basedOn w:val="a0"/>
    <w:uiPriority w:val="99"/>
    <w:rsid w:val="002F13B0"/>
    <w:pPr>
      <w:spacing w:before="100" w:beforeAutospacing="1" w:after="100" w:afterAutospacing="1"/>
    </w:pPr>
  </w:style>
  <w:style w:type="paragraph" w:customStyle="1" w:styleId="iniiaiieoaeno20">
    <w:name w:val="iniiaiieoaeno2"/>
    <w:basedOn w:val="a0"/>
    <w:uiPriority w:val="99"/>
    <w:rsid w:val="002F13B0"/>
    <w:pPr>
      <w:spacing w:before="100" w:beforeAutospacing="1" w:after="100" w:afterAutospacing="1"/>
    </w:pPr>
  </w:style>
  <w:style w:type="paragraph" w:customStyle="1" w:styleId="310">
    <w:name w:val="Основной текст 31"/>
    <w:basedOn w:val="a0"/>
    <w:uiPriority w:val="99"/>
    <w:rsid w:val="002F13B0"/>
    <w:pPr>
      <w:widowControl w:val="0"/>
      <w:jc w:val="center"/>
    </w:pPr>
    <w:rPr>
      <w:sz w:val="20"/>
      <w:szCs w:val="20"/>
    </w:rPr>
  </w:style>
  <w:style w:type="paragraph" w:customStyle="1" w:styleId="iauiue00">
    <w:name w:val="iauiue0"/>
    <w:basedOn w:val="a0"/>
    <w:uiPriority w:val="99"/>
    <w:rsid w:val="002F13B0"/>
    <w:pPr>
      <w:spacing w:before="100" w:beforeAutospacing="1" w:after="100" w:afterAutospacing="1"/>
    </w:pPr>
  </w:style>
  <w:style w:type="paragraph" w:customStyle="1" w:styleId="xl401">
    <w:name w:val="xl401"/>
    <w:basedOn w:val="a0"/>
    <w:uiPriority w:val="99"/>
    <w:rsid w:val="002F13B0"/>
    <w:pPr>
      <w:spacing w:before="100" w:after="100"/>
    </w:pPr>
    <w:rPr>
      <w:rFonts w:ascii="Courier New" w:eastAsia="Calibri" w:hAnsi="Courier New"/>
      <w:sz w:val="16"/>
      <w:szCs w:val="20"/>
    </w:rPr>
  </w:style>
  <w:style w:type="paragraph" w:customStyle="1" w:styleId="afffff4">
    <w:name w:val="Знак"/>
    <w:basedOn w:val="a0"/>
    <w:rsid w:val="002F13B0"/>
    <w:pPr>
      <w:widowControl w:val="0"/>
      <w:adjustRightInd w:val="0"/>
      <w:spacing w:after="160" w:line="240" w:lineRule="exact"/>
      <w:jc w:val="right"/>
    </w:pPr>
    <w:rPr>
      <w:sz w:val="20"/>
      <w:szCs w:val="20"/>
      <w:lang w:val="en-GB" w:eastAsia="en-US"/>
    </w:rPr>
  </w:style>
  <w:style w:type="paragraph" w:customStyle="1" w:styleId="afffff5">
    <w:name w:val="единица измерения"/>
    <w:basedOn w:val="a0"/>
    <w:uiPriority w:val="99"/>
    <w:rsid w:val="002F13B0"/>
    <w:pPr>
      <w:keepNext/>
      <w:spacing w:after="40"/>
      <w:jc w:val="right"/>
    </w:pPr>
    <w:rPr>
      <w:sz w:val="22"/>
      <w:szCs w:val="20"/>
    </w:rPr>
  </w:style>
  <w:style w:type="paragraph" w:customStyle="1" w:styleId="afffff6">
    <w:name w:val="кцТекст"/>
    <w:basedOn w:val="a0"/>
    <w:uiPriority w:val="99"/>
    <w:rsid w:val="002F13B0"/>
    <w:pPr>
      <w:ind w:firstLine="708"/>
      <w:jc w:val="both"/>
    </w:pPr>
    <w:rPr>
      <w:szCs w:val="28"/>
    </w:rPr>
  </w:style>
  <w:style w:type="paragraph" w:customStyle="1" w:styleId="afffff7">
    <w:name w:val="список"/>
    <w:basedOn w:val="a0"/>
    <w:uiPriority w:val="99"/>
    <w:rsid w:val="002F13B0"/>
    <w:pPr>
      <w:tabs>
        <w:tab w:val="left" w:pos="-2520"/>
        <w:tab w:val="num" w:pos="720"/>
        <w:tab w:val="left" w:pos="1080"/>
      </w:tabs>
      <w:ind w:left="720" w:hanging="360"/>
      <w:jc w:val="both"/>
    </w:pPr>
    <w:rPr>
      <w:szCs w:val="28"/>
    </w:rPr>
  </w:style>
  <w:style w:type="character" w:customStyle="1" w:styleId="-">
    <w:name w:val="Интернет-ссылка"/>
    <w:basedOn w:val="a1"/>
    <w:uiPriority w:val="99"/>
    <w:rsid w:val="002F13B0"/>
    <w:rPr>
      <w:rFonts w:cs="Times New Roman"/>
      <w:color w:val="0000FF"/>
      <w:u w:val="single"/>
    </w:rPr>
  </w:style>
  <w:style w:type="paragraph" w:styleId="afffff8">
    <w:name w:val="Signature"/>
    <w:basedOn w:val="a0"/>
    <w:link w:val="afffff9"/>
    <w:uiPriority w:val="99"/>
    <w:rsid w:val="002F13B0"/>
    <w:rPr>
      <w:rFonts w:ascii="TimesET" w:hAnsi="TimesET"/>
      <w:szCs w:val="20"/>
    </w:rPr>
  </w:style>
  <w:style w:type="character" w:customStyle="1" w:styleId="afffff9">
    <w:name w:val="Подпись Знак"/>
    <w:basedOn w:val="a1"/>
    <w:link w:val="afffff8"/>
    <w:uiPriority w:val="99"/>
    <w:locked/>
    <w:rsid w:val="002F13B0"/>
    <w:rPr>
      <w:rFonts w:ascii="TimesET" w:hAnsi="TimesET" w:cs="Times New Roman"/>
      <w:sz w:val="20"/>
      <w:szCs w:val="20"/>
      <w:lang w:eastAsia="ru-RU"/>
    </w:rPr>
  </w:style>
  <w:style w:type="paragraph" w:customStyle="1" w:styleId="61">
    <w:name w:val="Основной текст (6)"/>
    <w:basedOn w:val="a0"/>
    <w:link w:val="62"/>
    <w:uiPriority w:val="99"/>
    <w:rsid w:val="002F13B0"/>
    <w:pPr>
      <w:shd w:val="clear" w:color="auto" w:fill="FFFFFF"/>
      <w:spacing w:after="300" w:line="322" w:lineRule="exact"/>
      <w:ind w:hanging="360"/>
      <w:jc w:val="center"/>
    </w:pPr>
    <w:rPr>
      <w:rFonts w:eastAsia="Calibri"/>
      <w:sz w:val="28"/>
      <w:szCs w:val="20"/>
      <w:shd w:val="clear" w:color="auto" w:fill="FFFFFF"/>
    </w:rPr>
  </w:style>
  <w:style w:type="character" w:customStyle="1" w:styleId="62">
    <w:name w:val="Основной текст (6)_"/>
    <w:link w:val="61"/>
    <w:uiPriority w:val="99"/>
    <w:locked/>
    <w:rsid w:val="002F13B0"/>
    <w:rPr>
      <w:rFonts w:ascii="Times New Roman" w:hAnsi="Times New Roman"/>
      <w:sz w:val="28"/>
      <w:shd w:val="clear" w:color="auto" w:fill="FFFFFF"/>
      <w:lang w:val="ru-RU" w:eastAsia="ru-RU"/>
    </w:rPr>
  </w:style>
  <w:style w:type="paragraph" w:styleId="a">
    <w:name w:val="List Bullet"/>
    <w:basedOn w:val="a8"/>
    <w:autoRedefine/>
    <w:rsid w:val="002F13B0"/>
    <w:pPr>
      <w:numPr>
        <w:numId w:val="14"/>
      </w:numPr>
      <w:tabs>
        <w:tab w:val="num" w:pos="360"/>
      </w:tabs>
      <w:suppressAutoHyphens/>
      <w:spacing w:after="0"/>
      <w:ind w:left="1080" w:hanging="180"/>
      <w:jc w:val="both"/>
    </w:pPr>
    <w:rPr>
      <w:lang w:eastAsia="en-US"/>
    </w:rPr>
  </w:style>
  <w:style w:type="paragraph" w:styleId="afffffa">
    <w:name w:val="Document Map"/>
    <w:basedOn w:val="a0"/>
    <w:link w:val="afffffb"/>
    <w:rsid w:val="002F13B0"/>
    <w:rPr>
      <w:rFonts w:ascii="Tahoma" w:hAnsi="Tahoma"/>
      <w:sz w:val="16"/>
      <w:szCs w:val="16"/>
    </w:rPr>
  </w:style>
  <w:style w:type="character" w:customStyle="1" w:styleId="afffffb">
    <w:name w:val="Схема документа Знак"/>
    <w:basedOn w:val="a1"/>
    <w:link w:val="afffffa"/>
    <w:locked/>
    <w:rsid w:val="002F13B0"/>
    <w:rPr>
      <w:rFonts w:ascii="Tahoma" w:hAnsi="Tahoma" w:cs="Times New Roman"/>
      <w:sz w:val="16"/>
      <w:szCs w:val="16"/>
    </w:rPr>
  </w:style>
  <w:style w:type="paragraph" w:styleId="afffffc">
    <w:name w:val="List Paragraph"/>
    <w:basedOn w:val="a0"/>
    <w:uiPriority w:val="99"/>
    <w:qFormat/>
    <w:rsid w:val="00BD2B16"/>
    <w:pPr>
      <w:ind w:left="720"/>
      <w:contextualSpacing/>
    </w:pPr>
  </w:style>
  <w:style w:type="character" w:styleId="afffffd">
    <w:name w:val="Strong"/>
    <w:qFormat/>
    <w:locked/>
    <w:rsid w:val="009B0FFD"/>
    <w:rPr>
      <w:b/>
    </w:rPr>
  </w:style>
  <w:style w:type="character" w:styleId="afffffe">
    <w:name w:val="footnote reference"/>
    <w:locked/>
    <w:rsid w:val="009B0FFD"/>
    <w:rPr>
      <w:rFonts w:cs="Times New Roman"/>
      <w:vertAlign w:val="superscript"/>
    </w:rPr>
  </w:style>
  <w:style w:type="paragraph" w:customStyle="1" w:styleId="16">
    <w:name w:val="Абзац списка1"/>
    <w:basedOn w:val="a0"/>
    <w:rsid w:val="009B0FFD"/>
    <w:pPr>
      <w:ind w:left="720"/>
      <w:contextualSpacing/>
    </w:pPr>
  </w:style>
  <w:style w:type="paragraph" w:customStyle="1" w:styleId="ConsPlusDocList">
    <w:name w:val="ConsPlusDocList"/>
    <w:uiPriority w:val="99"/>
    <w:rsid w:val="009B0FF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B0FFD"/>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B0FFD"/>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9B0FFD"/>
    <w:pPr>
      <w:widowControl w:val="0"/>
      <w:autoSpaceDE w:val="0"/>
      <w:autoSpaceDN w:val="0"/>
    </w:pPr>
    <w:rPr>
      <w:rFonts w:ascii="Arial" w:eastAsia="Times New Roman" w:hAnsi="Arial" w:cs="Arial"/>
      <w:sz w:val="20"/>
      <w:szCs w:val="20"/>
    </w:rPr>
  </w:style>
  <w:style w:type="paragraph" w:customStyle="1" w:styleId="17">
    <w:name w:val="заголовок 1"/>
    <w:basedOn w:val="a0"/>
    <w:next w:val="a0"/>
    <w:rsid w:val="009B0FFD"/>
    <w:pPr>
      <w:keepNext/>
      <w:jc w:val="center"/>
    </w:pPr>
    <w:rPr>
      <w:rFonts w:ascii="TimesET" w:hAnsi="TimesET"/>
      <w:szCs w:val="20"/>
    </w:rPr>
  </w:style>
  <w:style w:type="paragraph" w:customStyle="1" w:styleId="27">
    <w:name w:val="заголовок 2"/>
    <w:basedOn w:val="a0"/>
    <w:next w:val="a0"/>
    <w:rsid w:val="009B0FFD"/>
    <w:pPr>
      <w:keepNext/>
      <w:jc w:val="both"/>
    </w:pPr>
    <w:rPr>
      <w:rFonts w:ascii="TimesEC" w:hAnsi="TimesEC"/>
      <w:szCs w:val="20"/>
    </w:rPr>
  </w:style>
  <w:style w:type="character" w:customStyle="1" w:styleId="18">
    <w:name w:val="Нижний колонтитул Знак1"/>
    <w:rsid w:val="009B0FFD"/>
    <w:rPr>
      <w:rFonts w:cs="Times New Roman"/>
      <w:sz w:val="22"/>
      <w:szCs w:val="22"/>
    </w:rPr>
  </w:style>
  <w:style w:type="character" w:customStyle="1" w:styleId="19">
    <w:name w:val="Текст выноски Знак1"/>
    <w:uiPriority w:val="99"/>
    <w:semiHidden/>
    <w:rsid w:val="009B0FFD"/>
    <w:rPr>
      <w:rFonts w:ascii="Tahoma" w:hAnsi="Tahoma" w:cs="Tahoma"/>
      <w:sz w:val="16"/>
      <w:szCs w:val="16"/>
      <w:lang w:val="x-none" w:eastAsia="ru-RU"/>
    </w:rPr>
  </w:style>
  <w:style w:type="paragraph" w:customStyle="1" w:styleId="1a">
    <w:name w:val="Без интервала1"/>
    <w:rsid w:val="009B0FFD"/>
    <w:rPr>
      <w:rFonts w:eastAsia="Times New Roman"/>
      <w:lang w:eastAsia="en-US"/>
    </w:rPr>
  </w:style>
  <w:style w:type="paragraph" w:customStyle="1" w:styleId="28">
    <w:name w:val="Абзац списка2"/>
    <w:basedOn w:val="a0"/>
    <w:rsid w:val="00561CF9"/>
    <w:pPr>
      <w:ind w:left="720"/>
      <w:contextualSpacing/>
    </w:pPr>
  </w:style>
  <w:style w:type="paragraph" w:customStyle="1" w:styleId="ConsPlusTextList1">
    <w:name w:val="ConsPlusTextList1"/>
    <w:uiPriority w:val="99"/>
    <w:rsid w:val="00561CF9"/>
    <w:pPr>
      <w:widowControl w:val="0"/>
      <w:autoSpaceDE w:val="0"/>
      <w:autoSpaceDN w:val="0"/>
      <w:adjustRightInd w:val="0"/>
    </w:pPr>
    <w:rPr>
      <w:rFonts w:ascii="Arial" w:eastAsia="Times New Roman" w:hAnsi="Arial" w:cs="Arial"/>
      <w:sz w:val="20"/>
      <w:szCs w:val="20"/>
    </w:rPr>
  </w:style>
  <w:style w:type="character" w:customStyle="1" w:styleId="29">
    <w:name w:val="Нижний колонтитул Знак2"/>
    <w:locked/>
    <w:rsid w:val="00561CF9"/>
    <w:rPr>
      <w:rFonts w:ascii="Calibri" w:hAnsi="Calibri"/>
      <w:lang w:val="en-GB" w:eastAsia="x-none"/>
    </w:rPr>
  </w:style>
  <w:style w:type="paragraph" w:customStyle="1" w:styleId="Standard">
    <w:name w:val="Standard"/>
    <w:rsid w:val="00561CF9"/>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561CF9"/>
    <w:pPr>
      <w:suppressLineNumbers/>
    </w:pPr>
  </w:style>
  <w:style w:type="paragraph" w:customStyle="1" w:styleId="consplusnormal0">
    <w:name w:val="consplusnormal"/>
    <w:basedOn w:val="a0"/>
    <w:rsid w:val="00561CF9"/>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ocked/>
    <w:rsid w:val="00561CF9"/>
    <w:rPr>
      <w:sz w:val="28"/>
      <w:lang w:val="x-none" w:eastAsia="x-none"/>
    </w:rPr>
  </w:style>
  <w:style w:type="character" w:customStyle="1" w:styleId="230">
    <w:name w:val="Знак Знак23"/>
    <w:rsid w:val="00561CF9"/>
    <w:rPr>
      <w:rFonts w:ascii="Cambria" w:hAnsi="Cambria"/>
      <w:b/>
      <w:caps/>
      <w:sz w:val="28"/>
      <w:lang w:val="en-US" w:eastAsia="x-none"/>
    </w:rPr>
  </w:style>
  <w:style w:type="character" w:customStyle="1" w:styleId="221">
    <w:name w:val="Знак Знак22"/>
    <w:rsid w:val="00561CF9"/>
    <w:rPr>
      <w:rFonts w:ascii="Cambria" w:hAnsi="Cambria"/>
      <w:b/>
      <w:kern w:val="24"/>
      <w:sz w:val="28"/>
      <w:lang w:val="x-none" w:eastAsia="x-none"/>
    </w:rPr>
  </w:style>
  <w:style w:type="character" w:customStyle="1" w:styleId="H6">
    <w:name w:val="H6 Знак Знак"/>
    <w:rsid w:val="00561CF9"/>
    <w:rPr>
      <w:rFonts w:ascii="Arial" w:hAnsi="Arial"/>
      <w:i/>
      <w:sz w:val="24"/>
      <w:lang w:val="x-none" w:eastAsia="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61CF9"/>
    <w:pPr>
      <w:spacing w:after="160" w:line="240" w:lineRule="exact"/>
    </w:pPr>
    <w:rPr>
      <w:rFonts w:ascii="Cambria" w:hAnsi="Cambria" w:cs="Cambria"/>
      <w:b/>
      <w:sz w:val="28"/>
      <w:lang w:val="en-US" w:eastAsia="en-US"/>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561CF9"/>
    <w:rPr>
      <w:rFonts w:ascii="Cambria" w:hAnsi="Cambria"/>
      <w:sz w:val="20"/>
      <w:lang w:val="x-none" w:eastAsia="ru-RU"/>
    </w:rPr>
  </w:style>
  <w:style w:type="character" w:customStyle="1" w:styleId="212">
    <w:name w:val="Основной текст с отступом 2 Знак1"/>
    <w:aliases w:val="Знак1 Знак1, Знак1 Знак Знак Знак, Знак1 Знак Знак1, Знак1 Знак1"/>
    <w:rsid w:val="00561CF9"/>
    <w:rPr>
      <w:sz w:val="20"/>
    </w:rPr>
  </w:style>
  <w:style w:type="character" w:customStyle="1" w:styleId="1b">
    <w:name w:val="Основной текст Знак1"/>
    <w:aliases w:val="Основной текст1 Знак1,Основной текст Знак Знак Знак1,bt Знак1,Основной текст Знак Знак1"/>
    <w:rsid w:val="00561CF9"/>
    <w:rPr>
      <w:sz w:val="20"/>
    </w:rPr>
  </w:style>
  <w:style w:type="character" w:customStyle="1" w:styleId="2a">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561CF9"/>
    <w:rPr>
      <w:sz w:val="20"/>
    </w:rPr>
  </w:style>
  <w:style w:type="character" w:customStyle="1" w:styleId="320">
    <w:name w:val="Основной текст с отступом 3 Знак2"/>
    <w:locked/>
    <w:rsid w:val="00561CF9"/>
    <w:rPr>
      <w:rFonts w:eastAsia="MS Mincho"/>
      <w:sz w:val="16"/>
    </w:rPr>
  </w:style>
  <w:style w:type="character" w:customStyle="1" w:styleId="311">
    <w:name w:val="Основной текст с отступом 3 Знак1"/>
    <w:semiHidden/>
    <w:rsid w:val="00561CF9"/>
    <w:rPr>
      <w:sz w:val="16"/>
    </w:rPr>
  </w:style>
  <w:style w:type="paragraph" w:customStyle="1" w:styleId="affffff0">
    <w:name w:val="Ст. без интервала"/>
    <w:basedOn w:val="2b"/>
    <w:qFormat/>
    <w:rsid w:val="00561CF9"/>
    <w:pPr>
      <w:suppressAutoHyphens w:val="0"/>
      <w:ind w:firstLine="709"/>
      <w:jc w:val="both"/>
    </w:pPr>
    <w:rPr>
      <w:rFonts w:ascii="Cambria" w:hAnsi="Cambria"/>
      <w:sz w:val="28"/>
      <w:szCs w:val="28"/>
      <w:lang w:eastAsia="en-US"/>
    </w:rPr>
  </w:style>
  <w:style w:type="paragraph" w:customStyle="1" w:styleId="2b">
    <w:name w:val="Без интервала2"/>
    <w:rsid w:val="00561CF9"/>
    <w:pPr>
      <w:suppressAutoHyphens/>
    </w:pPr>
    <w:rPr>
      <w:rFonts w:ascii="MS Mincho" w:eastAsia="MS Mincho" w:hAnsi="Times New Roman" w:cs="Cambria"/>
      <w:lang w:eastAsia="ar-SA"/>
    </w:rPr>
  </w:style>
  <w:style w:type="character" w:customStyle="1" w:styleId="2c">
    <w:name w:val="Основной текст 2 Знак Знак Знак"/>
    <w:rsid w:val="00561CF9"/>
  </w:style>
  <w:style w:type="paragraph" w:customStyle="1" w:styleId="314">
    <w:name w:val="Основной текст с отступом 3 + 14 пт"/>
    <w:aliases w:val="По ширине,Слева:  0 см,Первая строка: ..."/>
    <w:basedOn w:val="31"/>
    <w:rsid w:val="00561CF9"/>
    <w:pPr>
      <w:autoSpaceDE/>
      <w:autoSpaceDN/>
      <w:adjustRightInd/>
      <w:spacing w:after="120" w:line="240" w:lineRule="auto"/>
      <w:ind w:firstLine="540"/>
    </w:pPr>
    <w:rPr>
      <w:bCs/>
      <w:sz w:val="28"/>
      <w:szCs w:val="28"/>
    </w:rPr>
  </w:style>
  <w:style w:type="paragraph" w:customStyle="1" w:styleId="TimesNewRoman">
    <w:name w:val="Times New Roman"/>
    <w:basedOn w:val="a0"/>
    <w:rsid w:val="00561CF9"/>
    <w:pPr>
      <w:suppressAutoHyphens/>
      <w:spacing w:after="200" w:line="276" w:lineRule="auto"/>
    </w:pPr>
    <w:rPr>
      <w:rFonts w:ascii="Cambria" w:hAnsi="Cambria" w:cs="Cambria"/>
      <w:sz w:val="28"/>
      <w:szCs w:val="22"/>
      <w:lang w:eastAsia="ar-SA"/>
    </w:rPr>
  </w:style>
  <w:style w:type="paragraph" w:customStyle="1" w:styleId="description2">
    <w:name w:val="description2"/>
    <w:basedOn w:val="a0"/>
    <w:rsid w:val="00561CF9"/>
    <w:pPr>
      <w:spacing w:before="100" w:beforeAutospacing="1" w:after="100" w:afterAutospacing="1"/>
    </w:pPr>
    <w:rPr>
      <w:rFonts w:ascii="Cambria" w:hAnsi="Cambria" w:cs="Cambria"/>
      <w:sz w:val="21"/>
      <w:szCs w:val="21"/>
    </w:rPr>
  </w:style>
  <w:style w:type="character" w:customStyle="1" w:styleId="302">
    <w:name w:val="Знак Знак302"/>
    <w:locked/>
    <w:rsid w:val="00561CF9"/>
    <w:rPr>
      <w:rFonts w:ascii="Calibri" w:hAnsi="Calibri"/>
      <w:b/>
      <w:i/>
      <w:sz w:val="28"/>
      <w:lang w:val="ru-RU" w:eastAsia="ru-RU"/>
    </w:rPr>
  </w:style>
  <w:style w:type="character" w:customStyle="1" w:styleId="300">
    <w:name w:val="Знак Знак30"/>
    <w:locked/>
    <w:rsid w:val="00561CF9"/>
    <w:rPr>
      <w:rFonts w:ascii="Calibri" w:hAnsi="Calibri"/>
      <w:b/>
      <w:i/>
      <w:sz w:val="28"/>
      <w:lang w:val="ru-RU" w:eastAsia="ru-RU"/>
    </w:rPr>
  </w:style>
  <w:style w:type="character" w:customStyle="1" w:styleId="163">
    <w:name w:val="Знак Знак163"/>
    <w:locked/>
    <w:rsid w:val="00561CF9"/>
    <w:rPr>
      <w:b/>
      <w:sz w:val="26"/>
      <w:lang w:val="ru-RU" w:eastAsia="ru-RU"/>
    </w:rPr>
  </w:style>
  <w:style w:type="paragraph" w:customStyle="1" w:styleId="Default">
    <w:name w:val="Default"/>
    <w:rsid w:val="00561CF9"/>
    <w:pPr>
      <w:autoSpaceDE w:val="0"/>
      <w:autoSpaceDN w:val="0"/>
      <w:adjustRightInd w:val="0"/>
    </w:pPr>
    <w:rPr>
      <w:rFonts w:ascii="Cambria" w:eastAsia="Times New Roman" w:hAnsi="Cambria" w:cs="Cambria"/>
      <w:color w:val="000000"/>
      <w:sz w:val="24"/>
      <w:szCs w:val="24"/>
    </w:rPr>
  </w:style>
  <w:style w:type="paragraph" w:customStyle="1" w:styleId="ConsNonformat">
    <w:name w:val="ConsNonformat"/>
    <w:rsid w:val="00561CF9"/>
    <w:pPr>
      <w:widowControl w:val="0"/>
      <w:autoSpaceDE w:val="0"/>
      <w:autoSpaceDN w:val="0"/>
      <w:adjustRightInd w:val="0"/>
      <w:ind w:right="19772"/>
    </w:pPr>
    <w:rPr>
      <w:rFonts w:eastAsia="Times New Roman" w:cs="Cambria"/>
      <w:sz w:val="20"/>
      <w:szCs w:val="20"/>
    </w:rPr>
  </w:style>
  <w:style w:type="character" w:customStyle="1" w:styleId="153">
    <w:name w:val="Знак Знак153"/>
    <w:rsid w:val="00561CF9"/>
    <w:rPr>
      <w:rFonts w:ascii="Courier New" w:hAnsi="Courier New"/>
      <w:sz w:val="16"/>
      <w:lang w:val="x-none" w:eastAsia="ko-KR"/>
    </w:rPr>
  </w:style>
  <w:style w:type="character" w:customStyle="1" w:styleId="203">
    <w:name w:val="Знак Знак203"/>
    <w:rsid w:val="00561CF9"/>
    <w:rPr>
      <w:sz w:val="24"/>
    </w:rPr>
  </w:style>
  <w:style w:type="character" w:customStyle="1" w:styleId="290">
    <w:name w:val="Знак Знак29"/>
    <w:rsid w:val="00561CF9"/>
    <w:rPr>
      <w:rFonts w:eastAsia="Times New Roman"/>
      <w:b/>
      <w:color w:val="000000"/>
      <w:sz w:val="26"/>
      <w:lang w:val="x-none" w:eastAsia="ko-KR"/>
    </w:rPr>
  </w:style>
  <w:style w:type="character" w:customStyle="1" w:styleId="280">
    <w:name w:val="Знак Знак28"/>
    <w:rsid w:val="00561CF9"/>
    <w:rPr>
      <w:rFonts w:eastAsia="Times New Roman"/>
      <w:b/>
      <w:sz w:val="26"/>
      <w:lang w:val="x-none" w:eastAsia="ko-KR"/>
    </w:rPr>
  </w:style>
  <w:style w:type="character" w:customStyle="1" w:styleId="312">
    <w:name w:val="Знак Знак31"/>
    <w:rsid w:val="00561CF9"/>
    <w:rPr>
      <w:b/>
      <w:sz w:val="22"/>
    </w:rPr>
  </w:style>
  <w:style w:type="character" w:customStyle="1" w:styleId="H31">
    <w:name w:val="H3 Знак1"/>
    <w:aliases w:val="&quot;Сапфир&quot; Знак Знак1"/>
    <w:rsid w:val="00561CF9"/>
    <w:rPr>
      <w:rFonts w:ascii="MS Mincho" w:eastAsia="MS Mincho" w:hAnsi="MS Mincho"/>
      <w:b/>
      <w:sz w:val="24"/>
      <w:lang w:val="x-none" w:eastAsia="en-US"/>
    </w:rPr>
  </w:style>
  <w:style w:type="character" w:customStyle="1" w:styleId="H61">
    <w:name w:val="H6 Знак Знак1"/>
    <w:rsid w:val="00561CF9"/>
    <w:rPr>
      <w:rFonts w:ascii="Arial" w:eastAsia="MS Mincho" w:hAnsi="Arial"/>
      <w:i/>
      <w:sz w:val="24"/>
      <w:lang w:val="x-none" w:eastAsia="en-US"/>
    </w:rPr>
  </w:style>
  <w:style w:type="character" w:customStyle="1" w:styleId="270">
    <w:name w:val="Знак Знак27"/>
    <w:rsid w:val="00561CF9"/>
    <w:rPr>
      <w:rFonts w:ascii="Arial" w:eastAsia="MS Mincho" w:hAnsi="Arial"/>
      <w:sz w:val="24"/>
      <w:lang w:val="x-none" w:eastAsia="en-US"/>
    </w:rPr>
  </w:style>
  <w:style w:type="character" w:customStyle="1" w:styleId="260">
    <w:name w:val="Знак Знак26"/>
    <w:rsid w:val="00561CF9"/>
    <w:rPr>
      <w:rFonts w:ascii="Arial" w:eastAsia="MS Mincho" w:hAnsi="Arial"/>
      <w:i/>
      <w:sz w:val="24"/>
      <w:lang w:val="x-none" w:eastAsia="en-US"/>
    </w:rPr>
  </w:style>
  <w:style w:type="character" w:customStyle="1" w:styleId="250">
    <w:name w:val="Знак Знак25"/>
    <w:rsid w:val="00561CF9"/>
    <w:rPr>
      <w:rFonts w:ascii="Arial" w:eastAsia="MS Mincho" w:hAnsi="Arial"/>
      <w:i/>
      <w:sz w:val="24"/>
      <w:lang w:val="x-none" w:eastAsia="en-US"/>
    </w:rPr>
  </w:style>
  <w:style w:type="character" w:customStyle="1" w:styleId="213">
    <w:name w:val="Знак Знак213"/>
    <w:rsid w:val="00561CF9"/>
    <w:rPr>
      <w:rFonts w:ascii="Calibri" w:hAnsi="Calibri"/>
      <w:lang w:val="en-GB" w:eastAsia="x-none"/>
    </w:rPr>
  </w:style>
  <w:style w:type="character" w:customStyle="1" w:styleId="55">
    <w:name w:val="Знак Знак55"/>
    <w:rsid w:val="00561CF9"/>
    <w:rPr>
      <w:sz w:val="24"/>
      <w:lang w:val="ru-RU" w:eastAsia="ru-RU"/>
    </w:rPr>
  </w:style>
  <w:style w:type="character" w:customStyle="1" w:styleId="620">
    <w:name w:val="Знак Знак62"/>
    <w:rsid w:val="00561CF9"/>
    <w:rPr>
      <w:b/>
      <w:sz w:val="36"/>
      <w:lang w:val="ru-RU" w:eastAsia="ru-RU"/>
    </w:rPr>
  </w:style>
  <w:style w:type="paragraph" w:customStyle="1" w:styleId="BodyText22">
    <w:name w:val="Body Text 22"/>
    <w:basedOn w:val="a0"/>
    <w:rsid w:val="00561CF9"/>
    <w:pPr>
      <w:ind w:firstLine="709"/>
      <w:jc w:val="both"/>
    </w:pPr>
    <w:rPr>
      <w:rFonts w:ascii="Cambria" w:hAnsi="Cambria" w:cs="Cambria"/>
      <w:szCs w:val="20"/>
    </w:rPr>
  </w:style>
  <w:style w:type="character" w:customStyle="1" w:styleId="63">
    <w:name w:val="Знак Знак6"/>
    <w:rsid w:val="00561CF9"/>
    <w:rPr>
      <w:b/>
      <w:sz w:val="36"/>
      <w:lang w:val="ru-RU" w:eastAsia="ru-RU"/>
    </w:rPr>
  </w:style>
  <w:style w:type="paragraph" w:customStyle="1" w:styleId="Point">
    <w:name w:val="Point"/>
    <w:basedOn w:val="a0"/>
    <w:rsid w:val="00561CF9"/>
    <w:pPr>
      <w:spacing w:before="120" w:line="288" w:lineRule="auto"/>
      <w:ind w:firstLine="720"/>
      <w:jc w:val="both"/>
    </w:pPr>
    <w:rPr>
      <w:rFonts w:ascii="Cambria" w:hAnsi="Cambria" w:cs="Cambria"/>
    </w:rPr>
  </w:style>
  <w:style w:type="character" w:customStyle="1" w:styleId="PointChar">
    <w:name w:val="Point Char"/>
    <w:rsid w:val="00561CF9"/>
    <w:rPr>
      <w:sz w:val="24"/>
      <w:lang w:val="ru-RU" w:eastAsia="ru-RU"/>
    </w:rPr>
  </w:style>
  <w:style w:type="character" w:customStyle="1" w:styleId="51">
    <w:name w:val="Знак Знак5"/>
    <w:rsid w:val="00561CF9"/>
    <w:rPr>
      <w:sz w:val="24"/>
      <w:lang w:val="ru-RU" w:eastAsia="ru-RU"/>
    </w:rPr>
  </w:style>
  <w:style w:type="character" w:customStyle="1" w:styleId="apple-style-span">
    <w:name w:val="apple-style-span"/>
    <w:rsid w:val="00561CF9"/>
  </w:style>
  <w:style w:type="character" w:customStyle="1" w:styleId="215">
    <w:name w:val="Знак Знак215"/>
    <w:rsid w:val="00561CF9"/>
    <w:rPr>
      <w:rFonts w:ascii="Calibri" w:hAnsi="Calibri"/>
      <w:lang w:val="en-GB" w:eastAsia="x-none"/>
    </w:rPr>
  </w:style>
  <w:style w:type="character" w:customStyle="1" w:styleId="143">
    <w:name w:val="Знак Знак143"/>
    <w:rsid w:val="00561CF9"/>
    <w:rPr>
      <w:sz w:val="24"/>
      <w:lang w:val="en-AU" w:eastAsia="ru-RU"/>
    </w:rPr>
  </w:style>
  <w:style w:type="character" w:customStyle="1" w:styleId="apple-converted-space">
    <w:name w:val="apple-converted-space"/>
    <w:rsid w:val="00561CF9"/>
  </w:style>
  <w:style w:type="character" w:customStyle="1" w:styleId="111">
    <w:name w:val="Основной текст1 Знак11"/>
    <w:aliases w:val="Основной текст Знак Знак Знак11,bt Знак Знак"/>
    <w:rsid w:val="00561CF9"/>
    <w:rPr>
      <w:b/>
      <w:sz w:val="40"/>
      <w:u w:val="single"/>
      <w:lang w:val="x-none" w:eastAsia="x-none"/>
    </w:rPr>
  </w:style>
  <w:style w:type="character" w:customStyle="1" w:styleId="132">
    <w:name w:val="Знак Знак132"/>
    <w:rsid w:val="00561CF9"/>
    <w:rPr>
      <w:b/>
      <w:sz w:val="17"/>
    </w:rPr>
  </w:style>
  <w:style w:type="character" w:customStyle="1" w:styleId="133">
    <w:name w:val="Знак Знак133"/>
    <w:rsid w:val="00561CF9"/>
    <w:rPr>
      <w:b/>
      <w:sz w:val="17"/>
    </w:rPr>
  </w:style>
  <w:style w:type="paragraph" w:customStyle="1" w:styleId="BodyText21">
    <w:name w:val="Body Text 2.Основной текст 1"/>
    <w:basedOn w:val="a0"/>
    <w:rsid w:val="00561CF9"/>
    <w:pPr>
      <w:ind w:firstLine="720"/>
      <w:jc w:val="both"/>
    </w:pPr>
    <w:rPr>
      <w:rFonts w:ascii="Cambria" w:hAnsi="Cambria" w:cs="Cambria"/>
      <w:sz w:val="28"/>
      <w:szCs w:val="20"/>
    </w:rPr>
  </w:style>
  <w:style w:type="character" w:customStyle="1" w:styleId="173">
    <w:name w:val="Знак Знак173"/>
    <w:rsid w:val="00561CF9"/>
    <w:rPr>
      <w:b/>
      <w:sz w:val="28"/>
    </w:rPr>
  </w:style>
  <w:style w:type="character" w:customStyle="1" w:styleId="193">
    <w:name w:val="Знак Знак193"/>
    <w:rsid w:val="00561CF9"/>
    <w:rPr>
      <w:sz w:val="28"/>
      <w:lang w:val="x-none" w:eastAsia="x-none"/>
    </w:rPr>
  </w:style>
  <w:style w:type="character" w:customStyle="1" w:styleId="35">
    <w:name w:val="Знак Знак3"/>
    <w:rsid w:val="00561CF9"/>
    <w:rPr>
      <w:sz w:val="24"/>
      <w:lang w:val="ru-RU" w:eastAsia="ru-RU"/>
    </w:rPr>
  </w:style>
  <w:style w:type="paragraph" w:customStyle="1" w:styleId="affffff1">
    <w:name w:val="Скобки буквы"/>
    <w:basedOn w:val="a0"/>
    <w:rsid w:val="00561CF9"/>
    <w:pPr>
      <w:tabs>
        <w:tab w:val="num" w:pos="360"/>
      </w:tabs>
      <w:ind w:left="360" w:hanging="360"/>
    </w:pPr>
    <w:rPr>
      <w:rFonts w:ascii="Cambria" w:hAnsi="Cambria" w:cs="Cambria"/>
      <w:sz w:val="20"/>
      <w:szCs w:val="20"/>
      <w:lang w:eastAsia="en-US"/>
    </w:rPr>
  </w:style>
  <w:style w:type="character" w:customStyle="1" w:styleId="183">
    <w:name w:val="Знак Знак183"/>
    <w:rsid w:val="00561CF9"/>
    <w:rPr>
      <w:rFonts w:eastAsia="MS Mincho"/>
      <w:sz w:val="16"/>
    </w:rPr>
  </w:style>
  <w:style w:type="character" w:customStyle="1" w:styleId="122">
    <w:name w:val="Знак Знак122"/>
    <w:rsid w:val="00561CF9"/>
    <w:rPr>
      <w:sz w:val="24"/>
      <w:lang w:val="x-none" w:eastAsia="en-US"/>
    </w:rPr>
  </w:style>
  <w:style w:type="character" w:customStyle="1" w:styleId="123">
    <w:name w:val="Знак Знак123"/>
    <w:rsid w:val="00561CF9"/>
    <w:rPr>
      <w:sz w:val="24"/>
      <w:lang w:val="x-none" w:eastAsia="en-US"/>
    </w:rPr>
  </w:style>
  <w:style w:type="paragraph" w:customStyle="1" w:styleId="affffff2">
    <w:name w:val="Заголовок текста"/>
    <w:rsid w:val="00561CF9"/>
    <w:pPr>
      <w:spacing w:after="240"/>
      <w:jc w:val="center"/>
    </w:pPr>
    <w:rPr>
      <w:rFonts w:ascii="Cambria" w:eastAsia="Times New Roman" w:hAnsi="Cambria" w:cs="Cambria"/>
      <w:b/>
      <w:noProof/>
      <w:sz w:val="27"/>
      <w:szCs w:val="20"/>
    </w:rPr>
  </w:style>
  <w:style w:type="character" w:customStyle="1" w:styleId="240">
    <w:name w:val="Знак Знак24"/>
    <w:rsid w:val="00561CF9"/>
    <w:rPr>
      <w:sz w:val="24"/>
    </w:rPr>
  </w:style>
  <w:style w:type="paragraph" w:customStyle="1" w:styleId="affffff3">
    <w:name w:val="Нумерованный абзац"/>
    <w:rsid w:val="00561CF9"/>
    <w:pPr>
      <w:tabs>
        <w:tab w:val="num" w:pos="-1701"/>
        <w:tab w:val="left" w:pos="1134"/>
      </w:tabs>
      <w:suppressAutoHyphens/>
      <w:spacing w:before="240"/>
      <w:ind w:left="-1701" w:hanging="851"/>
      <w:jc w:val="both"/>
    </w:pPr>
    <w:rPr>
      <w:rFonts w:ascii="Cambria" w:eastAsia="Times New Roman" w:hAnsi="Cambria" w:cs="Cambria"/>
      <w:noProof/>
      <w:sz w:val="28"/>
      <w:szCs w:val="20"/>
    </w:rPr>
  </w:style>
  <w:style w:type="character" w:customStyle="1" w:styleId="113">
    <w:name w:val="Знак Знак113"/>
    <w:rsid w:val="00561CF9"/>
    <w:rPr>
      <w:rFonts w:ascii="Verdana" w:hAnsi="Verdana"/>
      <w:sz w:val="24"/>
    </w:rPr>
  </w:style>
  <w:style w:type="character" w:customStyle="1" w:styleId="115">
    <w:name w:val="Знак Знак115"/>
    <w:rsid w:val="00561CF9"/>
    <w:rPr>
      <w:rFonts w:ascii="Verdana" w:hAnsi="Verdana"/>
      <w:sz w:val="24"/>
    </w:rPr>
  </w:style>
  <w:style w:type="paragraph" w:styleId="affffff4">
    <w:name w:val="annotation text"/>
    <w:basedOn w:val="a0"/>
    <w:link w:val="affffff5"/>
    <w:locked/>
    <w:rsid w:val="00561CF9"/>
    <w:rPr>
      <w:rFonts w:ascii="Cambria" w:hAnsi="Cambria" w:cs="Cambria"/>
      <w:sz w:val="20"/>
      <w:szCs w:val="20"/>
    </w:rPr>
  </w:style>
  <w:style w:type="character" w:customStyle="1" w:styleId="affffff5">
    <w:name w:val="Текст примечания Знак"/>
    <w:basedOn w:val="a1"/>
    <w:link w:val="affffff4"/>
    <w:rsid w:val="00561CF9"/>
    <w:rPr>
      <w:rFonts w:ascii="Cambria" w:eastAsia="Times New Roman" w:hAnsi="Cambria" w:cs="Cambria"/>
      <w:sz w:val="20"/>
      <w:szCs w:val="20"/>
    </w:rPr>
  </w:style>
  <w:style w:type="character" w:customStyle="1" w:styleId="102">
    <w:name w:val="Знак Знак102"/>
    <w:rsid w:val="00561CF9"/>
  </w:style>
  <w:style w:type="character" w:customStyle="1" w:styleId="103">
    <w:name w:val="Знак Знак103"/>
    <w:rsid w:val="00561CF9"/>
  </w:style>
  <w:style w:type="paragraph" w:styleId="affffff6">
    <w:name w:val="annotation subject"/>
    <w:basedOn w:val="affffff4"/>
    <w:next w:val="affffff4"/>
    <w:link w:val="affffff7"/>
    <w:locked/>
    <w:rsid w:val="00561CF9"/>
    <w:rPr>
      <w:rFonts w:cs="Times New Roman"/>
      <w:b/>
    </w:rPr>
  </w:style>
  <w:style w:type="character" w:customStyle="1" w:styleId="affffff7">
    <w:name w:val="Тема примечания Знак"/>
    <w:basedOn w:val="affffff5"/>
    <w:link w:val="affffff6"/>
    <w:rsid w:val="00561CF9"/>
    <w:rPr>
      <w:rFonts w:ascii="Cambria" w:eastAsia="Times New Roman" w:hAnsi="Cambria" w:cs="Cambria"/>
      <w:b/>
      <w:sz w:val="20"/>
      <w:szCs w:val="20"/>
    </w:rPr>
  </w:style>
  <w:style w:type="character" w:customStyle="1" w:styleId="92">
    <w:name w:val="Знак Знак92"/>
    <w:rsid w:val="00561CF9"/>
    <w:rPr>
      <w:b/>
    </w:rPr>
  </w:style>
  <w:style w:type="character" w:customStyle="1" w:styleId="93">
    <w:name w:val="Знак Знак93"/>
    <w:rsid w:val="00561CF9"/>
    <w:rPr>
      <w:b/>
    </w:rPr>
  </w:style>
  <w:style w:type="paragraph" w:customStyle="1" w:styleId="rvps698610">
    <w:name w:val="rvps698610"/>
    <w:basedOn w:val="a0"/>
    <w:rsid w:val="00561CF9"/>
    <w:pPr>
      <w:spacing w:after="120"/>
      <w:ind w:right="240"/>
    </w:pPr>
    <w:rPr>
      <w:rFonts w:ascii="Tahoma" w:hAnsi="Tahoma" w:cs="Tahoma"/>
    </w:rPr>
  </w:style>
  <w:style w:type="paragraph" w:styleId="2d">
    <w:name w:val="List 2"/>
    <w:basedOn w:val="a0"/>
    <w:semiHidden/>
    <w:locked/>
    <w:rsid w:val="00561CF9"/>
    <w:pPr>
      <w:widowControl w:val="0"/>
      <w:autoSpaceDE w:val="0"/>
      <w:autoSpaceDN w:val="0"/>
      <w:adjustRightInd w:val="0"/>
      <w:ind w:left="566" w:hanging="283"/>
    </w:pPr>
    <w:rPr>
      <w:rFonts w:ascii="Cambria" w:hAnsi="Cambria" w:cs="Cambria"/>
      <w:b/>
      <w:bCs/>
      <w:sz w:val="20"/>
      <w:szCs w:val="20"/>
    </w:rPr>
  </w:style>
  <w:style w:type="character" w:customStyle="1" w:styleId="82">
    <w:name w:val="Знак Знак82"/>
    <w:rsid w:val="00561CF9"/>
    <w:rPr>
      <w:rFonts w:ascii="Verdana" w:hAnsi="Verdana"/>
      <w:sz w:val="16"/>
      <w:lang w:val="x-none" w:eastAsia="ar-SA" w:bidi="ar-SA"/>
    </w:rPr>
  </w:style>
  <w:style w:type="character" w:customStyle="1" w:styleId="83">
    <w:name w:val="Знак Знак83"/>
    <w:rsid w:val="00561CF9"/>
    <w:rPr>
      <w:rFonts w:ascii="Verdana" w:hAnsi="Verdana"/>
      <w:sz w:val="16"/>
      <w:lang w:val="x-none" w:eastAsia="ar-SA" w:bidi="ar-SA"/>
    </w:rPr>
  </w:style>
  <w:style w:type="character" w:customStyle="1" w:styleId="data">
    <w:name w:val="data"/>
    <w:rsid w:val="00561CF9"/>
  </w:style>
  <w:style w:type="character" w:customStyle="1" w:styleId="41">
    <w:name w:val="Знак Знак41"/>
    <w:rsid w:val="00561CF9"/>
    <w:rPr>
      <w:rFonts w:eastAsia="Times New Roman"/>
      <w:sz w:val="24"/>
      <w:lang w:val="en-AU" w:eastAsia="x-none"/>
    </w:rPr>
  </w:style>
  <w:style w:type="paragraph" w:customStyle="1" w:styleId="36">
    <w:name w:val="Знак3"/>
    <w:basedOn w:val="a0"/>
    <w:rsid w:val="00561CF9"/>
    <w:rPr>
      <w:rFonts w:ascii="Calibri" w:hAnsi="Calibri" w:cs="Calibri"/>
      <w:sz w:val="20"/>
      <w:szCs w:val="20"/>
      <w:lang w:val="en-US" w:eastAsia="en-US"/>
    </w:rPr>
  </w:style>
  <w:style w:type="paragraph" w:customStyle="1" w:styleId="affffff8">
    <w:name w:val="раздилитель сноски"/>
    <w:basedOn w:val="a0"/>
    <w:next w:val="ab"/>
    <w:rsid w:val="00561CF9"/>
    <w:pPr>
      <w:spacing w:after="120"/>
      <w:jc w:val="both"/>
    </w:pPr>
    <w:rPr>
      <w:rFonts w:ascii="Cambria" w:hAnsi="Cambria" w:cs="Cambria"/>
      <w:szCs w:val="20"/>
      <w:lang w:val="en-US"/>
    </w:rPr>
  </w:style>
  <w:style w:type="paragraph" w:customStyle="1" w:styleId="1c">
    <w:name w:val="Стиль1"/>
    <w:rsid w:val="00561CF9"/>
    <w:pPr>
      <w:widowControl w:val="0"/>
    </w:pPr>
    <w:rPr>
      <w:rFonts w:ascii="Cambria" w:eastAsia="Times New Roman" w:hAnsi="Cambria" w:cs="Cambria"/>
      <w:sz w:val="28"/>
      <w:szCs w:val="20"/>
    </w:rPr>
  </w:style>
  <w:style w:type="paragraph" w:customStyle="1" w:styleId="1d">
    <w:name w:val="Знак Знак Знак1"/>
    <w:basedOn w:val="a0"/>
    <w:rsid w:val="00561CF9"/>
    <w:pPr>
      <w:spacing w:after="160" w:line="240" w:lineRule="exact"/>
    </w:pPr>
    <w:rPr>
      <w:rFonts w:ascii="Calibri" w:hAnsi="Calibri" w:cs="Calibri"/>
      <w:sz w:val="20"/>
      <w:szCs w:val="20"/>
      <w:lang w:val="en-US" w:eastAsia="en-US"/>
    </w:rPr>
  </w:style>
  <w:style w:type="paragraph" w:customStyle="1" w:styleId="Style2">
    <w:name w:val="Style2"/>
    <w:basedOn w:val="a0"/>
    <w:rsid w:val="00561CF9"/>
    <w:pPr>
      <w:widowControl w:val="0"/>
      <w:autoSpaceDE w:val="0"/>
      <w:autoSpaceDN w:val="0"/>
      <w:adjustRightInd w:val="0"/>
    </w:pPr>
    <w:rPr>
      <w:rFonts w:ascii="Cambria" w:hAnsi="Cambria" w:cs="Cambria"/>
    </w:rPr>
  </w:style>
  <w:style w:type="paragraph" w:customStyle="1" w:styleId="Style3">
    <w:name w:val="Style3"/>
    <w:basedOn w:val="a0"/>
    <w:rsid w:val="00561CF9"/>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561CF9"/>
    <w:rPr>
      <w:rFonts w:ascii="Cambria" w:hAnsi="Cambria"/>
      <w:sz w:val="26"/>
    </w:rPr>
  </w:style>
  <w:style w:type="paragraph" w:styleId="affffff9">
    <w:name w:val="Block Text"/>
    <w:basedOn w:val="a0"/>
    <w:semiHidden/>
    <w:locked/>
    <w:rsid w:val="00561CF9"/>
    <w:pPr>
      <w:ind w:left="-57" w:right="-57"/>
      <w:jc w:val="center"/>
    </w:pPr>
    <w:rPr>
      <w:rFonts w:ascii="Cambria" w:hAnsi="Cambria" w:cs="Cambria"/>
      <w:sz w:val="22"/>
      <w:szCs w:val="22"/>
    </w:rPr>
  </w:style>
  <w:style w:type="paragraph" w:styleId="affffffa">
    <w:name w:val="endnote text"/>
    <w:basedOn w:val="a0"/>
    <w:link w:val="affffffb"/>
    <w:locked/>
    <w:rsid w:val="00561CF9"/>
    <w:rPr>
      <w:rFonts w:ascii="Cambria" w:hAnsi="Cambria"/>
      <w:szCs w:val="20"/>
    </w:rPr>
  </w:style>
  <w:style w:type="character" w:customStyle="1" w:styleId="affffffb">
    <w:name w:val="Текст концевой сноски Знак"/>
    <w:basedOn w:val="a1"/>
    <w:link w:val="affffffa"/>
    <w:rsid w:val="00561CF9"/>
    <w:rPr>
      <w:rFonts w:ascii="Cambria" w:eastAsia="Times New Roman" w:hAnsi="Cambria"/>
      <w:sz w:val="24"/>
      <w:szCs w:val="20"/>
    </w:rPr>
  </w:style>
  <w:style w:type="character" w:customStyle="1" w:styleId="72">
    <w:name w:val="Знак Знак72"/>
    <w:rsid w:val="00561CF9"/>
  </w:style>
  <w:style w:type="character" w:customStyle="1" w:styleId="73">
    <w:name w:val="Знак Знак73"/>
    <w:rsid w:val="00561CF9"/>
  </w:style>
  <w:style w:type="paragraph" w:customStyle="1" w:styleId="2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561CF9"/>
    <w:pPr>
      <w:spacing w:after="160" w:line="240" w:lineRule="exact"/>
    </w:pPr>
    <w:rPr>
      <w:rFonts w:ascii="Cambria" w:hAnsi="Cambria" w:cs="Cambria"/>
      <w:b/>
      <w:sz w:val="28"/>
      <w:lang w:val="en-US" w:eastAsia="en-US"/>
    </w:rPr>
  </w:style>
  <w:style w:type="paragraph" w:customStyle="1" w:styleId="main">
    <w:name w:val="main"/>
    <w:basedOn w:val="a0"/>
    <w:rsid w:val="00561CF9"/>
    <w:pPr>
      <w:spacing w:after="120"/>
      <w:ind w:firstLine="709"/>
      <w:jc w:val="both"/>
    </w:pPr>
    <w:rPr>
      <w:rFonts w:ascii="Cambria" w:hAnsi="Cambria" w:cs="Cambria"/>
      <w:sz w:val="26"/>
      <w:szCs w:val="26"/>
    </w:rPr>
  </w:style>
  <w:style w:type="paragraph" w:customStyle="1" w:styleId="consplusnonformat0">
    <w:name w:val="consplusnonformat"/>
    <w:basedOn w:val="a0"/>
    <w:rsid w:val="00561CF9"/>
    <w:pPr>
      <w:spacing w:before="100" w:beforeAutospacing="1" w:after="100" w:afterAutospacing="1"/>
    </w:pPr>
    <w:rPr>
      <w:rFonts w:ascii="Cambria" w:hAnsi="Cambria" w:cs="Cambria"/>
    </w:rPr>
  </w:style>
  <w:style w:type="character" w:customStyle="1" w:styleId="232">
    <w:name w:val="Знак Знак232"/>
    <w:rsid w:val="00561CF9"/>
    <w:rPr>
      <w:rFonts w:ascii="Cambria" w:hAnsi="Cambria"/>
      <w:b/>
      <w:caps/>
      <w:sz w:val="28"/>
      <w:lang w:val="en-US" w:eastAsia="x-none"/>
    </w:rPr>
  </w:style>
  <w:style w:type="character" w:customStyle="1" w:styleId="222">
    <w:name w:val="Знак Знак222"/>
    <w:rsid w:val="00561CF9"/>
    <w:rPr>
      <w:rFonts w:ascii="Cambria" w:hAnsi="Cambria"/>
      <w:b/>
      <w:kern w:val="24"/>
      <w:sz w:val="28"/>
      <w:lang w:val="x-none" w:eastAsia="x-none"/>
    </w:rPr>
  </w:style>
  <w:style w:type="paragraph" w:customStyle="1" w:styleId="xl65">
    <w:name w:val="xl65"/>
    <w:basedOn w:val="a0"/>
    <w:rsid w:val="00561CF9"/>
    <w:pPr>
      <w:spacing w:before="100" w:beforeAutospacing="1" w:after="100" w:afterAutospacing="1"/>
    </w:pPr>
    <w:rPr>
      <w:rFonts w:ascii="Cambria" w:hAnsi="Cambria" w:cs="Cambria"/>
    </w:rPr>
  </w:style>
  <w:style w:type="paragraph" w:customStyle="1" w:styleId="xl66">
    <w:name w:val="xl66"/>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0"/>
    <w:rsid w:val="00561CF9"/>
    <w:pPr>
      <w:spacing w:before="100" w:beforeAutospacing="1" w:after="100" w:afterAutospacing="1"/>
    </w:pPr>
    <w:rPr>
      <w:rFonts w:ascii="Cambria" w:hAnsi="Cambria" w:cs="Cambria"/>
    </w:rPr>
  </w:style>
  <w:style w:type="paragraph" w:customStyle="1" w:styleId="xl75">
    <w:name w:val="xl75"/>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0"/>
    <w:rsid w:val="00561CF9"/>
    <w:pPr>
      <w:spacing w:before="100" w:beforeAutospacing="1" w:after="100" w:afterAutospacing="1"/>
    </w:pPr>
    <w:rPr>
      <w:rFonts w:ascii="Cambria" w:hAnsi="Cambria" w:cs="Cambria"/>
      <w:sz w:val="26"/>
      <w:szCs w:val="26"/>
    </w:rPr>
  </w:style>
  <w:style w:type="paragraph" w:customStyle="1" w:styleId="xl78">
    <w:name w:val="xl78"/>
    <w:basedOn w:val="a0"/>
    <w:rsid w:val="00561CF9"/>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0"/>
    <w:rsid w:val="00561CF9"/>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0"/>
    <w:rsid w:val="00561CF9"/>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0"/>
    <w:rsid w:val="00561CF9"/>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0"/>
    <w:rsid w:val="00561CF9"/>
    <w:pPr>
      <w:spacing w:before="100" w:beforeAutospacing="1" w:after="100" w:afterAutospacing="1"/>
      <w:jc w:val="center"/>
    </w:pPr>
    <w:rPr>
      <w:rFonts w:ascii="Cambria" w:hAnsi="Cambria" w:cs="Cambria"/>
      <w:sz w:val="26"/>
      <w:szCs w:val="26"/>
    </w:rPr>
  </w:style>
  <w:style w:type="paragraph" w:customStyle="1" w:styleId="xl83">
    <w:name w:val="xl83"/>
    <w:basedOn w:val="a0"/>
    <w:rsid w:val="00561CF9"/>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0"/>
    <w:rsid w:val="00561CF9"/>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0"/>
    <w:rsid w:val="00561CF9"/>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0"/>
    <w:rsid w:val="00561CF9"/>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0"/>
    <w:rsid w:val="00561CF9"/>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0"/>
    <w:rsid w:val="00561CF9"/>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0"/>
    <w:rsid w:val="00561CF9"/>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0"/>
    <w:rsid w:val="00561CF9"/>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0"/>
    <w:rsid w:val="00561CF9"/>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0"/>
    <w:rsid w:val="00561CF9"/>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0"/>
    <w:rsid w:val="00561CF9"/>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0"/>
    <w:rsid w:val="00561CF9"/>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0"/>
    <w:rsid w:val="00561CF9"/>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0"/>
    <w:rsid w:val="00561CF9"/>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0"/>
    <w:rsid w:val="00561CF9"/>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0"/>
    <w:rsid w:val="00561CF9"/>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0"/>
    <w:rsid w:val="00561CF9"/>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0"/>
    <w:rsid w:val="00561CF9"/>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0"/>
    <w:rsid w:val="00561CF9"/>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0"/>
    <w:rsid w:val="00561CF9"/>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0"/>
    <w:rsid w:val="00561CF9"/>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0"/>
    <w:rsid w:val="00561CF9"/>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0"/>
    <w:rsid w:val="00561CF9"/>
    <w:pPr>
      <w:autoSpaceDE w:val="0"/>
      <w:autoSpaceDN w:val="0"/>
    </w:pPr>
    <w:rPr>
      <w:rFonts w:ascii="Cambria" w:eastAsia="MS Mincho" w:hAnsi="Cambria" w:cs="Cambria"/>
      <w:sz w:val="26"/>
      <w:szCs w:val="26"/>
    </w:rPr>
  </w:style>
  <w:style w:type="paragraph" w:customStyle="1" w:styleId="xl163">
    <w:name w:val="xl163"/>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0"/>
    <w:rsid w:val="00561CF9"/>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0"/>
    <w:rsid w:val="00561CF9"/>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0"/>
    <w:rsid w:val="00561CF9"/>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0"/>
    <w:rsid w:val="00561CF9"/>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0"/>
    <w:rsid w:val="00561CF9"/>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0"/>
    <w:rsid w:val="00561CF9"/>
    <w:pPr>
      <w:pBdr>
        <w:right w:val="single" w:sz="4" w:space="0" w:color="auto"/>
      </w:pBdr>
      <w:spacing w:before="100" w:beforeAutospacing="1" w:after="100" w:afterAutospacing="1"/>
      <w:textAlignment w:val="top"/>
    </w:pPr>
    <w:rPr>
      <w:sz w:val="22"/>
      <w:szCs w:val="22"/>
    </w:rPr>
  </w:style>
  <w:style w:type="paragraph" w:customStyle="1" w:styleId="xl173">
    <w:name w:val="xl173"/>
    <w:basedOn w:val="a0"/>
    <w:rsid w:val="00561CF9"/>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0"/>
    <w:rsid w:val="00561CF9"/>
    <w:pPr>
      <w:spacing w:before="100" w:beforeAutospacing="1" w:after="100" w:afterAutospacing="1"/>
    </w:pPr>
    <w:rPr>
      <w:sz w:val="22"/>
      <w:szCs w:val="22"/>
    </w:rPr>
  </w:style>
  <w:style w:type="paragraph" w:customStyle="1" w:styleId="xl175">
    <w:name w:val="xl175"/>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0"/>
    <w:rsid w:val="00561CF9"/>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0"/>
    <w:rsid w:val="00561CF9"/>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0"/>
    <w:rsid w:val="00561CF9"/>
    <w:pPr>
      <w:spacing w:before="100" w:beforeAutospacing="1" w:after="100" w:afterAutospacing="1"/>
      <w:jc w:val="center"/>
      <w:textAlignment w:val="top"/>
    </w:pPr>
    <w:rPr>
      <w:sz w:val="22"/>
      <w:szCs w:val="22"/>
    </w:rPr>
  </w:style>
  <w:style w:type="paragraph" w:customStyle="1" w:styleId="xl180">
    <w:name w:val="xl180"/>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0"/>
    <w:rsid w:val="00561CF9"/>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0"/>
    <w:rsid w:val="00561CF9"/>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0"/>
    <w:rsid w:val="00561CF9"/>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0"/>
    <w:rsid w:val="00561CF9"/>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0"/>
    <w:rsid w:val="00561CF9"/>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0"/>
    <w:rsid w:val="00561CF9"/>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0"/>
    <w:rsid w:val="00561CF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0"/>
    <w:rsid w:val="00561CF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0"/>
    <w:rsid w:val="00561CF9"/>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561CF9"/>
    <w:rPr>
      <w:b/>
      <w:sz w:val="26"/>
      <w:lang w:val="ru-RU" w:eastAsia="ru-RU"/>
    </w:rPr>
  </w:style>
  <w:style w:type="character" w:customStyle="1" w:styleId="152">
    <w:name w:val="Знак Знак152"/>
    <w:rsid w:val="00561CF9"/>
    <w:rPr>
      <w:rFonts w:ascii="Courier New" w:hAnsi="Courier New"/>
      <w:sz w:val="16"/>
      <w:lang w:val="x-none" w:eastAsia="ko-KR"/>
    </w:rPr>
  </w:style>
  <w:style w:type="character" w:customStyle="1" w:styleId="202">
    <w:name w:val="Знак Знак202"/>
    <w:rsid w:val="00561CF9"/>
    <w:rPr>
      <w:sz w:val="24"/>
    </w:rPr>
  </w:style>
  <w:style w:type="character" w:customStyle="1" w:styleId="292">
    <w:name w:val="Знак Знак292"/>
    <w:rsid w:val="00561CF9"/>
    <w:rPr>
      <w:rFonts w:eastAsia="Times New Roman"/>
      <w:b/>
      <w:color w:val="000000"/>
      <w:sz w:val="26"/>
      <w:lang w:val="x-none" w:eastAsia="ko-KR"/>
    </w:rPr>
  </w:style>
  <w:style w:type="character" w:customStyle="1" w:styleId="282">
    <w:name w:val="Знак Знак282"/>
    <w:rsid w:val="00561CF9"/>
    <w:rPr>
      <w:rFonts w:eastAsia="Times New Roman"/>
      <w:b/>
      <w:sz w:val="26"/>
      <w:lang w:val="x-none" w:eastAsia="ko-KR"/>
    </w:rPr>
  </w:style>
  <w:style w:type="character" w:customStyle="1" w:styleId="3120">
    <w:name w:val="Знак Знак312"/>
    <w:rsid w:val="00561CF9"/>
    <w:rPr>
      <w:b/>
      <w:sz w:val="22"/>
    </w:rPr>
  </w:style>
  <w:style w:type="character" w:customStyle="1" w:styleId="272">
    <w:name w:val="Знак Знак272"/>
    <w:rsid w:val="00561CF9"/>
    <w:rPr>
      <w:rFonts w:ascii="Arial" w:eastAsia="MS Mincho" w:hAnsi="Arial"/>
      <w:sz w:val="24"/>
      <w:lang w:val="x-none" w:eastAsia="en-US"/>
    </w:rPr>
  </w:style>
  <w:style w:type="character" w:customStyle="1" w:styleId="262">
    <w:name w:val="Знак Знак262"/>
    <w:rsid w:val="00561CF9"/>
    <w:rPr>
      <w:rFonts w:ascii="Arial" w:eastAsia="MS Mincho" w:hAnsi="Arial"/>
      <w:i/>
      <w:sz w:val="24"/>
      <w:lang w:val="x-none" w:eastAsia="en-US"/>
    </w:rPr>
  </w:style>
  <w:style w:type="character" w:customStyle="1" w:styleId="252">
    <w:name w:val="Знак Знак252"/>
    <w:rsid w:val="00561CF9"/>
    <w:rPr>
      <w:rFonts w:ascii="Arial" w:eastAsia="MS Mincho" w:hAnsi="Arial"/>
      <w:i/>
      <w:sz w:val="24"/>
      <w:lang w:val="x-none" w:eastAsia="en-US"/>
    </w:rPr>
  </w:style>
  <w:style w:type="character" w:customStyle="1" w:styleId="2f">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561CF9"/>
    <w:rPr>
      <w:rFonts w:eastAsia="Times New Roman"/>
      <w:lang w:val="x-none" w:eastAsia="ko-KR"/>
    </w:rPr>
  </w:style>
  <w:style w:type="character" w:customStyle="1" w:styleId="142">
    <w:name w:val="Знак Знак142"/>
    <w:rsid w:val="00561CF9"/>
    <w:rPr>
      <w:sz w:val="24"/>
      <w:lang w:val="en-AU" w:eastAsia="ru-RU"/>
    </w:rPr>
  </w:style>
  <w:style w:type="character" w:customStyle="1" w:styleId="172">
    <w:name w:val="Знак Знак172"/>
    <w:rsid w:val="00561CF9"/>
    <w:rPr>
      <w:b/>
      <w:sz w:val="28"/>
    </w:rPr>
  </w:style>
  <w:style w:type="character" w:customStyle="1" w:styleId="192">
    <w:name w:val="Знак Знак192"/>
    <w:rsid w:val="00561CF9"/>
    <w:rPr>
      <w:sz w:val="28"/>
      <w:lang w:val="x-none" w:eastAsia="x-none"/>
    </w:rPr>
  </w:style>
  <w:style w:type="character" w:customStyle="1" w:styleId="3100">
    <w:name w:val="Знак Знак310"/>
    <w:rsid w:val="00561CF9"/>
    <w:rPr>
      <w:sz w:val="24"/>
      <w:lang w:val="ru-RU" w:eastAsia="ru-RU"/>
    </w:rPr>
  </w:style>
  <w:style w:type="character" w:customStyle="1" w:styleId="182">
    <w:name w:val="Знак Знак182"/>
    <w:rsid w:val="00561CF9"/>
    <w:rPr>
      <w:rFonts w:eastAsia="MS Mincho"/>
      <w:sz w:val="16"/>
    </w:rPr>
  </w:style>
  <w:style w:type="character" w:customStyle="1" w:styleId="242">
    <w:name w:val="Знак Знак242"/>
    <w:rsid w:val="00561CF9"/>
    <w:rPr>
      <w:sz w:val="24"/>
    </w:rPr>
  </w:style>
  <w:style w:type="character" w:customStyle="1" w:styleId="2120">
    <w:name w:val="Знак Знак212"/>
    <w:rsid w:val="00561CF9"/>
    <w:rPr>
      <w:rFonts w:ascii="SimSun" w:eastAsia="SimSun"/>
      <w:sz w:val="16"/>
      <w:lang w:val="ru-RU" w:eastAsia="ru-RU"/>
    </w:rPr>
  </w:style>
  <w:style w:type="character" w:customStyle="1" w:styleId="112">
    <w:name w:val="Знак Знак112"/>
    <w:rsid w:val="00561CF9"/>
    <w:rPr>
      <w:lang w:val="ru-RU" w:eastAsia="ru-RU"/>
    </w:rPr>
  </w:style>
  <w:style w:type="character" w:customStyle="1" w:styleId="54">
    <w:name w:val="Знак Знак54"/>
    <w:rsid w:val="00561CF9"/>
    <w:rPr>
      <w:b/>
      <w:lang w:val="ru-RU" w:eastAsia="ru-RU"/>
    </w:rPr>
  </w:style>
  <w:style w:type="character" w:customStyle="1" w:styleId="410">
    <w:name w:val="Знак Знак410"/>
    <w:rsid w:val="00561CF9"/>
    <w:rPr>
      <w:rFonts w:eastAsia="Times New Roman"/>
      <w:sz w:val="24"/>
      <w:lang w:val="en-AU" w:eastAsia="x-none"/>
    </w:rPr>
  </w:style>
  <w:style w:type="paragraph" w:customStyle="1" w:styleId="2f0">
    <w:name w:val="Основной текст2"/>
    <w:rsid w:val="00561CF9"/>
    <w:pPr>
      <w:ind w:firstLine="709"/>
      <w:jc w:val="both"/>
    </w:pPr>
    <w:rPr>
      <w:rFonts w:ascii="MS Mincho" w:eastAsia="MS Mincho" w:hAnsi="MS Mincho" w:cs="Cambria"/>
      <w:sz w:val="24"/>
      <w:lang w:eastAsia="en-US"/>
    </w:rPr>
  </w:style>
  <w:style w:type="paragraph" w:customStyle="1" w:styleId="2f1">
    <w:name w:val="Обычный2"/>
    <w:rsid w:val="00561CF9"/>
    <w:pPr>
      <w:jc w:val="center"/>
    </w:pPr>
    <w:rPr>
      <w:rFonts w:ascii="Cambria" w:eastAsia="Times New Roman" w:hAnsi="Cambria" w:cs="Cambria"/>
      <w:sz w:val="20"/>
      <w:szCs w:val="20"/>
    </w:rPr>
  </w:style>
  <w:style w:type="table" w:customStyle="1" w:styleId="1e">
    <w:name w:val="Сетка таблицы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Без интервала21"/>
    <w:rsid w:val="00561CF9"/>
    <w:pPr>
      <w:suppressAutoHyphens/>
    </w:pPr>
    <w:rPr>
      <w:rFonts w:ascii="MS Mincho" w:eastAsia="MS Mincho" w:hAnsi="Times New Roman" w:cs="Cambria"/>
      <w:lang w:eastAsia="ar-SA"/>
    </w:rPr>
  </w:style>
  <w:style w:type="paragraph" w:customStyle="1" w:styleId="37">
    <w:name w:val="Основной текст3"/>
    <w:rsid w:val="00561CF9"/>
    <w:pPr>
      <w:ind w:firstLine="709"/>
      <w:jc w:val="both"/>
    </w:pPr>
    <w:rPr>
      <w:rFonts w:ascii="MS Mincho" w:eastAsia="MS Mincho" w:hAnsi="MS Mincho" w:cs="Cambria"/>
      <w:sz w:val="24"/>
      <w:lang w:eastAsia="en-US"/>
    </w:rPr>
  </w:style>
  <w:style w:type="paragraph" w:customStyle="1" w:styleId="38">
    <w:name w:val="Обычный3"/>
    <w:rsid w:val="00561CF9"/>
    <w:pPr>
      <w:jc w:val="center"/>
    </w:pPr>
    <w:rPr>
      <w:rFonts w:ascii="Cambria" w:eastAsia="Times New Roman" w:hAnsi="Cambria" w:cs="Cambria"/>
      <w:sz w:val="20"/>
      <w:szCs w:val="20"/>
    </w:rPr>
  </w:style>
  <w:style w:type="table" w:customStyle="1" w:styleId="110">
    <w:name w:val="Сетка таблицы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561CF9"/>
    <w:pPr>
      <w:widowControl w:val="0"/>
      <w:autoSpaceDE w:val="0"/>
      <w:autoSpaceDN w:val="0"/>
      <w:adjustRightInd w:val="0"/>
      <w:spacing w:line="324" w:lineRule="exact"/>
      <w:ind w:firstLine="552"/>
      <w:jc w:val="both"/>
    </w:pPr>
  </w:style>
  <w:style w:type="paragraph" w:customStyle="1" w:styleId="Style5">
    <w:name w:val="Style5"/>
    <w:basedOn w:val="a0"/>
    <w:rsid w:val="00561CF9"/>
    <w:pPr>
      <w:widowControl w:val="0"/>
      <w:autoSpaceDE w:val="0"/>
      <w:autoSpaceDN w:val="0"/>
      <w:adjustRightInd w:val="0"/>
      <w:spacing w:line="326" w:lineRule="exact"/>
      <w:ind w:hanging="360"/>
    </w:pPr>
  </w:style>
  <w:style w:type="character" w:customStyle="1" w:styleId="FontStyle12">
    <w:name w:val="Font Style12"/>
    <w:rsid w:val="00561CF9"/>
    <w:rPr>
      <w:rFonts w:ascii="Times New Roman" w:hAnsi="Times New Roman"/>
      <w:b/>
      <w:sz w:val="26"/>
    </w:rPr>
  </w:style>
  <w:style w:type="table" w:customStyle="1" w:styleId="140">
    <w:name w:val="Сетка таблицы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561CF9"/>
    <w:pPr>
      <w:spacing w:before="100" w:beforeAutospacing="1" w:after="100" w:afterAutospacing="1"/>
    </w:pPr>
    <w:rPr>
      <w:b/>
      <w:bCs/>
      <w:color w:val="000000"/>
      <w:sz w:val="18"/>
      <w:szCs w:val="18"/>
    </w:rPr>
  </w:style>
  <w:style w:type="paragraph" w:customStyle="1" w:styleId="xl111">
    <w:name w:val="xl111"/>
    <w:basedOn w:val="a0"/>
    <w:rsid w:val="00561CF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0"/>
    <w:rsid w:val="00561C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0"/>
    <w:rsid w:val="00561CF9"/>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0"/>
    <w:rsid w:val="00561CF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0"/>
    <w:rsid w:val="00561CF9"/>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0"/>
    <w:rsid w:val="00561CF9"/>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0"/>
    <w:rsid w:val="00561CF9"/>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0"/>
    <w:rsid w:val="00561CF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0"/>
    <w:rsid w:val="00561CF9"/>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0"/>
    <w:rsid w:val="00561CF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0"/>
    <w:rsid w:val="00561CF9"/>
    <w:pPr>
      <w:spacing w:before="100" w:beforeAutospacing="1" w:after="100" w:afterAutospacing="1"/>
    </w:pPr>
    <w:rPr>
      <w:color w:val="000000"/>
      <w:sz w:val="14"/>
      <w:szCs w:val="14"/>
    </w:rPr>
  </w:style>
  <w:style w:type="paragraph" w:customStyle="1" w:styleId="xl64">
    <w:name w:val="xl64"/>
    <w:basedOn w:val="a0"/>
    <w:rsid w:val="00561CF9"/>
    <w:pPr>
      <w:spacing w:before="100" w:beforeAutospacing="1" w:after="100" w:afterAutospacing="1"/>
      <w:jc w:val="center"/>
      <w:textAlignment w:val="center"/>
    </w:pPr>
    <w:rPr>
      <w:color w:val="000000"/>
    </w:rPr>
  </w:style>
  <w:style w:type="table" w:customStyle="1" w:styleId="71">
    <w:name w:val="Сетка таблицы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0"/>
    <w:rsid w:val="00561CF9"/>
    <w:pPr>
      <w:ind w:left="720"/>
      <w:contextualSpacing/>
    </w:pPr>
    <w:rPr>
      <w:sz w:val="26"/>
      <w:szCs w:val="26"/>
    </w:rPr>
  </w:style>
  <w:style w:type="table" w:customStyle="1" w:styleId="190">
    <w:name w:val="Сетка таблицы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561CF9"/>
    <w:pPr>
      <w:suppressAutoHyphens/>
    </w:pPr>
    <w:rPr>
      <w:rFonts w:ascii="MS Mincho" w:eastAsia="MS Mincho" w:hAnsi="Times New Roman" w:cs="Cambria"/>
      <w:lang w:eastAsia="ar-SA"/>
    </w:rPr>
  </w:style>
  <w:style w:type="character" w:customStyle="1" w:styleId="614">
    <w:name w:val="Знак Знак61"/>
    <w:rsid w:val="00561CF9"/>
    <w:rPr>
      <w:b/>
      <w:sz w:val="36"/>
      <w:lang w:val="ru-RU" w:eastAsia="ru-RU"/>
    </w:rPr>
  </w:style>
  <w:style w:type="paragraph" w:customStyle="1" w:styleId="2f3">
    <w:name w:val="Знак2"/>
    <w:basedOn w:val="a0"/>
    <w:rsid w:val="00561CF9"/>
    <w:rPr>
      <w:rFonts w:ascii="Calibri" w:hAnsi="Calibri" w:cs="Calibri"/>
      <w:sz w:val="20"/>
      <w:szCs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61CF9"/>
    <w:pPr>
      <w:spacing w:after="160" w:line="240" w:lineRule="exact"/>
    </w:pPr>
    <w:rPr>
      <w:rFonts w:ascii="Cambria" w:hAnsi="Cambria" w:cs="Cambria"/>
      <w:b/>
      <w:sz w:val="28"/>
      <w:lang w:val="en-US" w:eastAsia="en-US"/>
    </w:rPr>
  </w:style>
  <w:style w:type="character" w:customStyle="1" w:styleId="2311">
    <w:name w:val="Знак Знак231"/>
    <w:rsid w:val="00561CF9"/>
    <w:rPr>
      <w:rFonts w:ascii="Cambria" w:hAnsi="Cambria"/>
      <w:b/>
      <w:caps/>
      <w:sz w:val="28"/>
      <w:lang w:val="en-US" w:eastAsia="x-none"/>
    </w:rPr>
  </w:style>
  <w:style w:type="character" w:customStyle="1" w:styleId="2212">
    <w:name w:val="Знак Знак221"/>
    <w:rsid w:val="00561CF9"/>
    <w:rPr>
      <w:rFonts w:ascii="Cambria" w:hAnsi="Cambria"/>
      <w:b/>
      <w:kern w:val="24"/>
      <w:sz w:val="28"/>
      <w:lang w:val="x-none" w:eastAsia="x-none"/>
    </w:rPr>
  </w:style>
  <w:style w:type="character" w:customStyle="1" w:styleId="301">
    <w:name w:val="Знак Знак301"/>
    <w:locked/>
    <w:rsid w:val="00561CF9"/>
    <w:rPr>
      <w:rFonts w:ascii="Calibri" w:hAnsi="Calibri"/>
      <w:b/>
      <w:i/>
      <w:sz w:val="28"/>
      <w:lang w:val="ru-RU" w:eastAsia="ru-RU"/>
    </w:rPr>
  </w:style>
  <w:style w:type="character" w:customStyle="1" w:styleId="1610">
    <w:name w:val="Знак Знак161"/>
    <w:locked/>
    <w:rsid w:val="00561CF9"/>
    <w:rPr>
      <w:b/>
      <w:sz w:val="26"/>
      <w:lang w:val="ru-RU" w:eastAsia="ru-RU"/>
    </w:rPr>
  </w:style>
  <w:style w:type="character" w:customStyle="1" w:styleId="1510">
    <w:name w:val="Знак Знак151"/>
    <w:rsid w:val="00561CF9"/>
    <w:rPr>
      <w:rFonts w:ascii="Courier New" w:hAnsi="Courier New"/>
      <w:sz w:val="16"/>
      <w:lang w:val="x-none" w:eastAsia="ko-KR"/>
    </w:rPr>
  </w:style>
  <w:style w:type="character" w:customStyle="1" w:styleId="201">
    <w:name w:val="Знак Знак201"/>
    <w:rsid w:val="00561CF9"/>
    <w:rPr>
      <w:sz w:val="24"/>
    </w:rPr>
  </w:style>
  <w:style w:type="character" w:customStyle="1" w:styleId="291">
    <w:name w:val="Знак Знак291"/>
    <w:rsid w:val="00561CF9"/>
    <w:rPr>
      <w:rFonts w:eastAsia="Times New Roman"/>
      <w:b/>
      <w:color w:val="000000"/>
      <w:sz w:val="26"/>
      <w:lang w:val="x-none" w:eastAsia="ko-KR"/>
    </w:rPr>
  </w:style>
  <w:style w:type="character" w:customStyle="1" w:styleId="281">
    <w:name w:val="Знак Знак281"/>
    <w:rsid w:val="00561CF9"/>
    <w:rPr>
      <w:rFonts w:eastAsia="Times New Roman"/>
      <w:b/>
      <w:sz w:val="26"/>
      <w:lang w:val="x-none" w:eastAsia="ko-KR"/>
    </w:rPr>
  </w:style>
  <w:style w:type="character" w:customStyle="1" w:styleId="3114">
    <w:name w:val="Знак Знак311"/>
    <w:rsid w:val="00561CF9"/>
    <w:rPr>
      <w:b/>
      <w:sz w:val="22"/>
    </w:rPr>
  </w:style>
  <w:style w:type="character" w:customStyle="1" w:styleId="271">
    <w:name w:val="Знак Знак271"/>
    <w:rsid w:val="00561CF9"/>
    <w:rPr>
      <w:rFonts w:ascii="Arial" w:eastAsia="MS Mincho" w:hAnsi="Arial"/>
      <w:sz w:val="24"/>
      <w:lang w:val="x-none" w:eastAsia="en-US"/>
    </w:rPr>
  </w:style>
  <w:style w:type="character" w:customStyle="1" w:styleId="261">
    <w:name w:val="Знак Знак261"/>
    <w:rsid w:val="00561CF9"/>
    <w:rPr>
      <w:rFonts w:ascii="Arial" w:eastAsia="MS Mincho" w:hAnsi="Arial"/>
      <w:i/>
      <w:sz w:val="24"/>
      <w:lang w:val="x-none" w:eastAsia="en-US"/>
    </w:rPr>
  </w:style>
  <w:style w:type="character" w:customStyle="1" w:styleId="2510">
    <w:name w:val="Знак Знак251"/>
    <w:rsid w:val="00561CF9"/>
    <w:rPr>
      <w:rFonts w:ascii="Arial" w:eastAsia="MS Mincho" w:hAnsi="Arial"/>
      <w:i/>
      <w:sz w:val="24"/>
      <w:lang w:val="x-none" w:eastAsia="en-US"/>
    </w:rPr>
  </w:style>
  <w:style w:type="character" w:customStyle="1" w:styleId="2114">
    <w:name w:val="Знак Знак211"/>
    <w:rsid w:val="00561CF9"/>
    <w:rPr>
      <w:rFonts w:ascii="Calibri" w:hAnsi="Calibri"/>
      <w:lang w:val="en-GB" w:eastAsia="x-none"/>
    </w:rPr>
  </w:style>
  <w:style w:type="character" w:customStyle="1" w:styleId="1410">
    <w:name w:val="Знак Знак141"/>
    <w:rsid w:val="00561CF9"/>
    <w:rPr>
      <w:sz w:val="24"/>
      <w:lang w:val="en-AU" w:eastAsia="ru-RU"/>
    </w:rPr>
  </w:style>
  <w:style w:type="character" w:customStyle="1" w:styleId="1310">
    <w:name w:val="Знак Знак131"/>
    <w:rsid w:val="00561CF9"/>
    <w:rPr>
      <w:b/>
      <w:sz w:val="17"/>
    </w:rPr>
  </w:style>
  <w:style w:type="character" w:customStyle="1" w:styleId="1710">
    <w:name w:val="Знак Знак171"/>
    <w:rsid w:val="00561CF9"/>
    <w:rPr>
      <w:b/>
      <w:sz w:val="28"/>
    </w:rPr>
  </w:style>
  <w:style w:type="character" w:customStyle="1" w:styleId="191">
    <w:name w:val="Знак Знак191"/>
    <w:rsid w:val="00561CF9"/>
    <w:rPr>
      <w:sz w:val="28"/>
      <w:lang w:val="x-none" w:eastAsia="x-none"/>
    </w:rPr>
  </w:style>
  <w:style w:type="character" w:customStyle="1" w:styleId="1810">
    <w:name w:val="Знак Знак181"/>
    <w:rsid w:val="00561CF9"/>
    <w:rPr>
      <w:rFonts w:eastAsia="MS Mincho"/>
      <w:sz w:val="16"/>
    </w:rPr>
  </w:style>
  <w:style w:type="character" w:customStyle="1" w:styleId="1210">
    <w:name w:val="Знак Знак121"/>
    <w:rsid w:val="00561CF9"/>
    <w:rPr>
      <w:sz w:val="24"/>
      <w:lang w:val="x-none" w:eastAsia="en-US"/>
    </w:rPr>
  </w:style>
  <w:style w:type="character" w:customStyle="1" w:styleId="2411">
    <w:name w:val="Знак Знак241"/>
    <w:rsid w:val="00561CF9"/>
    <w:rPr>
      <w:sz w:val="24"/>
    </w:rPr>
  </w:style>
  <w:style w:type="character" w:customStyle="1" w:styleId="1115">
    <w:name w:val="Знак Знак111"/>
    <w:rsid w:val="00561CF9"/>
    <w:rPr>
      <w:rFonts w:ascii="Verdana" w:hAnsi="Verdana"/>
      <w:sz w:val="24"/>
    </w:rPr>
  </w:style>
  <w:style w:type="character" w:customStyle="1" w:styleId="2100">
    <w:name w:val="Знак Знак210"/>
    <w:rsid w:val="00561CF9"/>
    <w:rPr>
      <w:rFonts w:ascii="SimSun" w:eastAsia="SimSun"/>
      <w:sz w:val="16"/>
      <w:lang w:val="ru-RU" w:eastAsia="ru-RU"/>
    </w:rPr>
  </w:style>
  <w:style w:type="character" w:customStyle="1" w:styleId="101">
    <w:name w:val="Знак Знак101"/>
    <w:rsid w:val="00561CF9"/>
  </w:style>
  <w:style w:type="character" w:customStyle="1" w:styleId="1100">
    <w:name w:val="Знак Знак110"/>
    <w:rsid w:val="00561CF9"/>
    <w:rPr>
      <w:lang w:val="ru-RU" w:eastAsia="ru-RU"/>
    </w:rPr>
  </w:style>
  <w:style w:type="character" w:customStyle="1" w:styleId="911">
    <w:name w:val="Знак Знак91"/>
    <w:rsid w:val="00561CF9"/>
    <w:rPr>
      <w:b/>
    </w:rPr>
  </w:style>
  <w:style w:type="character" w:customStyle="1" w:styleId="811">
    <w:name w:val="Знак Знак81"/>
    <w:rsid w:val="00561CF9"/>
    <w:rPr>
      <w:rFonts w:ascii="Verdana" w:hAnsi="Verdana"/>
      <w:sz w:val="16"/>
      <w:lang w:val="x-none" w:eastAsia="ar-SA" w:bidi="ar-SA"/>
    </w:rPr>
  </w:style>
  <w:style w:type="character" w:customStyle="1" w:styleId="712">
    <w:name w:val="Знак Знак71"/>
    <w:rsid w:val="00561CF9"/>
  </w:style>
  <w:style w:type="paragraph" w:customStyle="1" w:styleId="217">
    <w:name w:val="Основной текст21"/>
    <w:rsid w:val="00561CF9"/>
    <w:pPr>
      <w:ind w:firstLine="709"/>
      <w:jc w:val="both"/>
    </w:pPr>
    <w:rPr>
      <w:rFonts w:ascii="MS Mincho" w:eastAsia="MS Mincho" w:hAnsi="MS Mincho" w:cs="Cambria"/>
      <w:sz w:val="24"/>
      <w:lang w:eastAsia="en-US"/>
    </w:rPr>
  </w:style>
  <w:style w:type="paragraph" w:customStyle="1" w:styleId="218">
    <w:name w:val="Обычный21"/>
    <w:rsid w:val="00561CF9"/>
    <w:pPr>
      <w:jc w:val="center"/>
    </w:pPr>
    <w:rPr>
      <w:rFonts w:ascii="Cambria" w:eastAsia="Times New Roman" w:hAnsi="Cambria" w:cs="Cambria"/>
      <w:sz w:val="20"/>
      <w:szCs w:val="20"/>
    </w:rPr>
  </w:style>
  <w:style w:type="table" w:customStyle="1" w:styleId="200">
    <w:name w:val="Сетка таблицы2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0">
    <w:name w:val="Сетка таблицы14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0"/>
    <w:rsid w:val="00561CF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561C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561CF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561CF9"/>
    <w:rPr>
      <w:rFonts w:ascii="Cambria" w:eastAsia="Times New Roman" w:hAnsi="Cambria"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561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c">
    <w:name w:val="annotation reference"/>
    <w:basedOn w:val="a1"/>
    <w:uiPriority w:val="99"/>
    <w:semiHidden/>
    <w:unhideWhenUsed/>
    <w:lock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3653">
      <w:bodyDiv w:val="1"/>
      <w:marLeft w:val="0"/>
      <w:marRight w:val="0"/>
      <w:marTop w:val="0"/>
      <w:marBottom w:val="0"/>
      <w:divBdr>
        <w:top w:val="none" w:sz="0" w:space="0" w:color="auto"/>
        <w:left w:val="none" w:sz="0" w:space="0" w:color="auto"/>
        <w:bottom w:val="none" w:sz="0" w:space="0" w:color="auto"/>
        <w:right w:val="none" w:sz="0" w:space="0" w:color="auto"/>
      </w:divBdr>
    </w:div>
    <w:div w:id="632364987">
      <w:bodyDiv w:val="1"/>
      <w:marLeft w:val="0"/>
      <w:marRight w:val="0"/>
      <w:marTop w:val="0"/>
      <w:marBottom w:val="0"/>
      <w:divBdr>
        <w:top w:val="none" w:sz="0" w:space="0" w:color="auto"/>
        <w:left w:val="none" w:sz="0" w:space="0" w:color="auto"/>
        <w:bottom w:val="none" w:sz="0" w:space="0" w:color="auto"/>
        <w:right w:val="none" w:sz="0" w:space="0" w:color="auto"/>
      </w:divBdr>
    </w:div>
    <w:div w:id="741367024">
      <w:bodyDiv w:val="1"/>
      <w:marLeft w:val="0"/>
      <w:marRight w:val="0"/>
      <w:marTop w:val="0"/>
      <w:marBottom w:val="0"/>
      <w:divBdr>
        <w:top w:val="none" w:sz="0" w:space="0" w:color="auto"/>
        <w:left w:val="none" w:sz="0" w:space="0" w:color="auto"/>
        <w:bottom w:val="none" w:sz="0" w:space="0" w:color="auto"/>
        <w:right w:val="none" w:sz="0" w:space="0" w:color="auto"/>
      </w:divBdr>
    </w:div>
    <w:div w:id="882180690">
      <w:bodyDiv w:val="1"/>
      <w:marLeft w:val="0"/>
      <w:marRight w:val="0"/>
      <w:marTop w:val="0"/>
      <w:marBottom w:val="0"/>
      <w:divBdr>
        <w:top w:val="none" w:sz="0" w:space="0" w:color="auto"/>
        <w:left w:val="none" w:sz="0" w:space="0" w:color="auto"/>
        <w:bottom w:val="none" w:sz="0" w:space="0" w:color="auto"/>
        <w:right w:val="none" w:sz="0" w:space="0" w:color="auto"/>
      </w:divBdr>
    </w:div>
    <w:div w:id="952245109">
      <w:bodyDiv w:val="1"/>
      <w:marLeft w:val="0"/>
      <w:marRight w:val="0"/>
      <w:marTop w:val="0"/>
      <w:marBottom w:val="0"/>
      <w:divBdr>
        <w:top w:val="none" w:sz="0" w:space="0" w:color="auto"/>
        <w:left w:val="none" w:sz="0" w:space="0" w:color="auto"/>
        <w:bottom w:val="none" w:sz="0" w:space="0" w:color="auto"/>
        <w:right w:val="none" w:sz="0" w:space="0" w:color="auto"/>
      </w:divBdr>
    </w:div>
    <w:div w:id="1270091244">
      <w:bodyDiv w:val="1"/>
      <w:marLeft w:val="0"/>
      <w:marRight w:val="0"/>
      <w:marTop w:val="0"/>
      <w:marBottom w:val="0"/>
      <w:divBdr>
        <w:top w:val="none" w:sz="0" w:space="0" w:color="auto"/>
        <w:left w:val="none" w:sz="0" w:space="0" w:color="auto"/>
        <w:bottom w:val="none" w:sz="0" w:space="0" w:color="auto"/>
        <w:right w:val="none" w:sz="0" w:space="0" w:color="auto"/>
      </w:divBdr>
    </w:div>
    <w:div w:id="1450081027">
      <w:bodyDiv w:val="1"/>
      <w:marLeft w:val="0"/>
      <w:marRight w:val="0"/>
      <w:marTop w:val="0"/>
      <w:marBottom w:val="0"/>
      <w:divBdr>
        <w:top w:val="none" w:sz="0" w:space="0" w:color="auto"/>
        <w:left w:val="none" w:sz="0" w:space="0" w:color="auto"/>
        <w:bottom w:val="none" w:sz="0" w:space="0" w:color="auto"/>
        <w:right w:val="none" w:sz="0" w:space="0" w:color="auto"/>
      </w:divBdr>
    </w:div>
    <w:div w:id="1702707756">
      <w:bodyDiv w:val="1"/>
      <w:marLeft w:val="0"/>
      <w:marRight w:val="0"/>
      <w:marTop w:val="0"/>
      <w:marBottom w:val="0"/>
      <w:divBdr>
        <w:top w:val="none" w:sz="0" w:space="0" w:color="auto"/>
        <w:left w:val="none" w:sz="0" w:space="0" w:color="auto"/>
        <w:bottom w:val="none" w:sz="0" w:space="0" w:color="auto"/>
        <w:right w:val="none" w:sz="0" w:space="0" w:color="auto"/>
      </w:divBdr>
    </w:div>
    <w:div w:id="1727028596">
      <w:bodyDiv w:val="1"/>
      <w:marLeft w:val="0"/>
      <w:marRight w:val="0"/>
      <w:marTop w:val="0"/>
      <w:marBottom w:val="0"/>
      <w:divBdr>
        <w:top w:val="none" w:sz="0" w:space="0" w:color="auto"/>
        <w:left w:val="none" w:sz="0" w:space="0" w:color="auto"/>
        <w:bottom w:val="none" w:sz="0" w:space="0" w:color="auto"/>
        <w:right w:val="none" w:sz="0" w:space="0" w:color="auto"/>
      </w:divBdr>
    </w:div>
    <w:div w:id="1749158464">
      <w:bodyDiv w:val="1"/>
      <w:marLeft w:val="0"/>
      <w:marRight w:val="0"/>
      <w:marTop w:val="0"/>
      <w:marBottom w:val="0"/>
      <w:divBdr>
        <w:top w:val="none" w:sz="0" w:space="0" w:color="auto"/>
        <w:left w:val="none" w:sz="0" w:space="0" w:color="auto"/>
        <w:bottom w:val="none" w:sz="0" w:space="0" w:color="auto"/>
        <w:right w:val="none" w:sz="0" w:space="0" w:color="auto"/>
      </w:divBdr>
    </w:div>
    <w:div w:id="1857452273">
      <w:bodyDiv w:val="1"/>
      <w:marLeft w:val="0"/>
      <w:marRight w:val="0"/>
      <w:marTop w:val="0"/>
      <w:marBottom w:val="0"/>
      <w:divBdr>
        <w:top w:val="none" w:sz="0" w:space="0" w:color="auto"/>
        <w:left w:val="none" w:sz="0" w:space="0" w:color="auto"/>
        <w:bottom w:val="none" w:sz="0" w:space="0" w:color="auto"/>
        <w:right w:val="none" w:sz="0" w:space="0" w:color="auto"/>
      </w:divBdr>
    </w:div>
    <w:div w:id="2006854698">
      <w:bodyDiv w:val="1"/>
      <w:marLeft w:val="0"/>
      <w:marRight w:val="0"/>
      <w:marTop w:val="0"/>
      <w:marBottom w:val="0"/>
      <w:divBdr>
        <w:top w:val="none" w:sz="0" w:space="0" w:color="auto"/>
        <w:left w:val="none" w:sz="0" w:space="0" w:color="auto"/>
        <w:bottom w:val="none" w:sz="0" w:space="0" w:color="auto"/>
        <w:right w:val="none" w:sz="0" w:space="0" w:color="auto"/>
      </w:divBdr>
    </w:div>
    <w:div w:id="20809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6114-F744-4039-BC9E-4770F46E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50</Pages>
  <Words>12671</Words>
  <Characters>91380</Characters>
  <Application>Microsoft Office Word</Application>
  <DocSecurity>0</DocSecurity>
  <Lines>761</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103844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Urist02</dc:creator>
  <cp:lastModifiedBy>Надежда Алексеевна Макарова</cp:lastModifiedBy>
  <cp:revision>9</cp:revision>
  <cp:lastPrinted>2020-04-17T07:18:00Z</cp:lastPrinted>
  <dcterms:created xsi:type="dcterms:W3CDTF">2022-05-13T05:38:00Z</dcterms:created>
  <dcterms:modified xsi:type="dcterms:W3CDTF">2022-05-25T06:36:00Z</dcterms:modified>
</cp:coreProperties>
</file>